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FF9B4" w14:textId="77777777" w:rsidR="00675F49" w:rsidRPr="00DB2FA6" w:rsidRDefault="00675F49" w:rsidP="006A51CC">
      <w:pPr>
        <w:pStyle w:val="Default"/>
        <w:spacing w:line="360" w:lineRule="auto"/>
        <w:rPr>
          <w:b/>
          <w:bCs/>
          <w:sz w:val="28"/>
          <w:szCs w:val="28"/>
        </w:rPr>
      </w:pPr>
    </w:p>
    <w:p w14:paraId="7B6F056D" w14:textId="661EFFA4" w:rsidR="006A51CC" w:rsidRPr="00DB2FA6" w:rsidRDefault="006A51CC" w:rsidP="006A51CC">
      <w:pPr>
        <w:pStyle w:val="Default"/>
        <w:spacing w:line="360" w:lineRule="auto"/>
        <w:rPr>
          <w:b/>
          <w:bCs/>
          <w:sz w:val="28"/>
          <w:szCs w:val="28"/>
        </w:rPr>
      </w:pPr>
      <w:r w:rsidRPr="00DB2FA6">
        <w:rPr>
          <w:b/>
          <w:bCs/>
          <w:sz w:val="28"/>
          <w:szCs w:val="28"/>
        </w:rPr>
        <w:t xml:space="preserve">UPTAKE OF COMMUNITY BASED HEALTH INSURANCE IN ELEME LGA </w:t>
      </w:r>
      <w:r w:rsidR="00FA2708" w:rsidRPr="00DB2FA6">
        <w:rPr>
          <w:b/>
          <w:bCs/>
          <w:sz w:val="28"/>
          <w:szCs w:val="28"/>
        </w:rPr>
        <w:t>OF</w:t>
      </w:r>
      <w:r w:rsidRPr="00DB2FA6">
        <w:rPr>
          <w:b/>
          <w:bCs/>
          <w:sz w:val="28"/>
          <w:szCs w:val="28"/>
        </w:rPr>
        <w:t xml:space="preserve"> RIVERS STATE </w:t>
      </w:r>
    </w:p>
    <w:p w14:paraId="6CB32215" w14:textId="66BA92E2" w:rsidR="00DB2FA6" w:rsidRPr="00DB2FA6" w:rsidRDefault="006A51CC" w:rsidP="0017371D">
      <w:pPr>
        <w:pStyle w:val="Default"/>
        <w:spacing w:line="360" w:lineRule="auto"/>
        <w:rPr>
          <w:rFonts w:eastAsiaTheme="minorHAnsi"/>
          <w:b/>
          <w:bCs/>
        </w:rPr>
      </w:pPr>
      <w:r w:rsidRPr="00DB2FA6">
        <w:rPr>
          <w:b/>
          <w:bCs/>
          <w:sz w:val="28"/>
          <w:szCs w:val="28"/>
        </w:rPr>
        <w:t xml:space="preserve">                                                                         </w:t>
      </w:r>
    </w:p>
    <w:p w14:paraId="73F78466" w14:textId="77777777" w:rsidR="00DB2FA6" w:rsidRPr="00DB2FA6" w:rsidRDefault="00DB2FA6" w:rsidP="006A51CC">
      <w:pPr>
        <w:autoSpaceDE w:val="0"/>
        <w:autoSpaceDN w:val="0"/>
        <w:adjustRightInd w:val="0"/>
        <w:spacing w:after="0" w:line="240" w:lineRule="auto"/>
        <w:rPr>
          <w:rFonts w:ascii="Times New Roman" w:hAnsi="Times New Roman" w:cs="Times New Roman"/>
          <w:b/>
          <w:bCs/>
          <w:i/>
          <w:iCs/>
          <w:sz w:val="24"/>
          <w:szCs w:val="24"/>
        </w:rPr>
      </w:pPr>
    </w:p>
    <w:p w14:paraId="4CC9B76B" w14:textId="77777777" w:rsidR="00DB2FA6" w:rsidRPr="00DB2FA6" w:rsidRDefault="00DB2FA6" w:rsidP="006A51CC">
      <w:pPr>
        <w:autoSpaceDE w:val="0"/>
        <w:autoSpaceDN w:val="0"/>
        <w:adjustRightInd w:val="0"/>
        <w:spacing w:after="0" w:line="240" w:lineRule="auto"/>
        <w:rPr>
          <w:rFonts w:ascii="Times New Roman" w:hAnsi="Times New Roman" w:cs="Times New Roman"/>
          <w:b/>
          <w:bCs/>
          <w:i/>
          <w:iCs/>
          <w:sz w:val="24"/>
          <w:szCs w:val="24"/>
        </w:rPr>
      </w:pPr>
    </w:p>
    <w:p w14:paraId="1131A255" w14:textId="77777777" w:rsidR="00F331FC" w:rsidRPr="00DB2FA6" w:rsidRDefault="006A51CC" w:rsidP="005B3BCA">
      <w:pPr>
        <w:pStyle w:val="Default"/>
        <w:spacing w:line="360" w:lineRule="auto"/>
        <w:jc w:val="center"/>
      </w:pPr>
      <w:r w:rsidRPr="00DB2FA6">
        <w:rPr>
          <w:i/>
          <w:iCs/>
        </w:rPr>
        <w:t xml:space="preserve">                     </w:t>
      </w:r>
    </w:p>
    <w:p w14:paraId="382D54C5" w14:textId="77777777" w:rsidR="00F331FC" w:rsidRPr="00DB2FA6" w:rsidRDefault="00F331FC" w:rsidP="00F331FC">
      <w:pPr>
        <w:tabs>
          <w:tab w:val="left" w:pos="7920"/>
        </w:tabs>
        <w:spacing w:after="160" w:line="259" w:lineRule="auto"/>
        <w:jc w:val="center"/>
        <w:rPr>
          <w:rFonts w:ascii="Times New Roman" w:eastAsiaTheme="minorHAnsi" w:hAnsi="Times New Roman" w:cs="Times New Roman"/>
          <w:b/>
          <w:sz w:val="24"/>
          <w:szCs w:val="24"/>
        </w:rPr>
      </w:pPr>
      <w:r w:rsidRPr="00DB2FA6">
        <w:rPr>
          <w:rFonts w:ascii="Times New Roman" w:eastAsiaTheme="minorHAnsi" w:hAnsi="Times New Roman" w:cs="Times New Roman"/>
          <w:b/>
          <w:sz w:val="28"/>
          <w:szCs w:val="24"/>
        </w:rPr>
        <w:t>ABSTRACT</w:t>
      </w:r>
    </w:p>
    <w:p w14:paraId="0FE38F14" w14:textId="74CD09B3" w:rsidR="00F331FC" w:rsidRPr="005A02C7" w:rsidRDefault="005A02C7" w:rsidP="00DB2FA6">
      <w:pPr>
        <w:spacing w:line="480" w:lineRule="auto"/>
        <w:jc w:val="both"/>
        <w:rPr>
          <w:rFonts w:ascii="Times New Roman" w:eastAsia="Calibri" w:hAnsi="Times New Roman" w:cs="Times New Roman"/>
          <w:sz w:val="24"/>
          <w:szCs w:val="24"/>
        </w:rPr>
      </w:pPr>
      <w:r w:rsidRPr="00DB2FA6">
        <w:rPr>
          <w:rFonts w:ascii="Times New Roman" w:eastAsiaTheme="minorHAnsi" w:hAnsi="Times New Roman" w:cs="Times New Roman"/>
          <w:sz w:val="24"/>
          <w:szCs w:val="24"/>
        </w:rPr>
        <w:t>The purpose of this study was to</w:t>
      </w:r>
      <w:r w:rsidRPr="00DB2FA6">
        <w:rPr>
          <w:rFonts w:ascii="Times New Roman" w:eastAsia="Calibri" w:hAnsi="Times New Roman" w:cs="Times New Roman"/>
          <w:sz w:val="24"/>
          <w:szCs w:val="24"/>
        </w:rPr>
        <w:t xml:space="preserve"> determine the uptake of community based social health insurance scheme and associated factors in Eleme LGA in </w:t>
      </w:r>
      <w:r w:rsidRPr="00DB2FA6">
        <w:rPr>
          <w:rFonts w:ascii="Times New Roman" w:eastAsiaTheme="minorHAnsi" w:hAnsi="Times New Roman" w:cs="Times New Roman"/>
          <w:sz w:val="24"/>
          <w:szCs w:val="24"/>
        </w:rPr>
        <w:t>Rivers state, Nigeria.</w:t>
      </w:r>
      <w:r>
        <w:rPr>
          <w:rFonts w:ascii="Times New Roman" w:eastAsia="Calibri" w:hAnsi="Times New Roman" w:cs="Times New Roman"/>
          <w:sz w:val="24"/>
          <w:szCs w:val="24"/>
        </w:rPr>
        <w:t xml:space="preserve"> </w:t>
      </w:r>
      <w:r w:rsidR="00F331FC" w:rsidRPr="00DB2FA6">
        <w:rPr>
          <w:rFonts w:ascii="Times New Roman" w:eastAsiaTheme="minorHAnsi" w:hAnsi="Times New Roman" w:cs="Times New Roman"/>
          <w:sz w:val="24"/>
          <w:szCs w:val="24"/>
        </w:rPr>
        <w:t>The increasing cost of health care services and development is a major concern to government in developed and developing countries</w:t>
      </w:r>
      <w:r w:rsidR="00F331FC" w:rsidRPr="00DB2FA6">
        <w:rPr>
          <w:rFonts w:ascii="Times New Roman" w:eastAsiaTheme="minorHAnsi" w:hAnsi="Times New Roman" w:cs="Times New Roman"/>
          <w:color w:val="000000"/>
          <w:sz w:val="24"/>
          <w:szCs w:val="24"/>
        </w:rPr>
        <w:t>.</w:t>
      </w:r>
      <w:r w:rsidR="00F331FC" w:rsidRPr="00DB2FA6">
        <w:rPr>
          <w:rFonts w:ascii="Times New Roman" w:hAnsi="Times New Roman" w:cs="Times New Roman"/>
          <w:sz w:val="24"/>
          <w:szCs w:val="24"/>
        </w:rPr>
        <w:t xml:space="preserve"> Community-Based Health Insurance (CBHI) is an emerging concept for providing financial protection against the cost of illness and improving access to quality health services for households who are excluded from formal insurance.</w:t>
      </w:r>
      <w:r w:rsidR="00F331FC" w:rsidRPr="00DB2FA6">
        <w:rPr>
          <w:rFonts w:ascii="Times New Roman" w:eastAsia="Times New Roman" w:hAnsi="Times New Roman" w:cs="Times New Roman"/>
        </w:rPr>
        <w:t xml:space="preserve"> </w:t>
      </w:r>
      <w:r w:rsidR="005B3BCA" w:rsidRPr="00DB2FA6">
        <w:rPr>
          <w:rFonts w:ascii="Times New Roman" w:hAnsi="Times New Roman" w:cs="Times New Roman"/>
          <w:sz w:val="24"/>
          <w:szCs w:val="24"/>
        </w:rPr>
        <w:t>Th</w:t>
      </w:r>
      <w:r w:rsidR="00D047D0" w:rsidRPr="00DB2FA6">
        <w:rPr>
          <w:rFonts w:ascii="Times New Roman" w:hAnsi="Times New Roman" w:cs="Times New Roman"/>
          <w:sz w:val="24"/>
          <w:szCs w:val="24"/>
        </w:rPr>
        <w:t>is was a descriptive cross-sectional study</w:t>
      </w:r>
      <w:r w:rsidR="00CF7C75" w:rsidRPr="00DB2FA6">
        <w:rPr>
          <w:rFonts w:ascii="Times New Roman" w:hAnsi="Times New Roman" w:cs="Times New Roman"/>
          <w:sz w:val="24"/>
          <w:szCs w:val="24"/>
        </w:rPr>
        <w:t xml:space="preserve">. A multi-staged sampling technique and interviewer-administered questionnaire were used. Data was </w:t>
      </w:r>
      <w:r w:rsidR="00F331FC" w:rsidRPr="00DB2FA6">
        <w:rPr>
          <w:rFonts w:ascii="Times New Roman" w:eastAsia="Times New Roman" w:hAnsi="Times New Roman" w:cs="Times New Roman"/>
          <w:sz w:val="24"/>
          <w:szCs w:val="24"/>
        </w:rPr>
        <w:t xml:space="preserve">analyzed using SPSS version 21.0. </w:t>
      </w:r>
      <w:r w:rsidR="00F331FC" w:rsidRPr="00DB2FA6">
        <w:rPr>
          <w:rFonts w:ascii="Times New Roman" w:eastAsia="Times New Roman" w:hAnsi="Times New Roman" w:cs="Times New Roman"/>
          <w:sz w:val="24"/>
          <w:szCs w:val="24"/>
          <w:lang w:val="en-GB"/>
        </w:rPr>
        <w:t xml:space="preserve">The </w:t>
      </w:r>
      <w:r w:rsidR="00F331FC" w:rsidRPr="00DB2FA6">
        <w:rPr>
          <w:rFonts w:ascii="Times New Roman" w:eastAsia="Times New Roman" w:hAnsi="Times New Roman" w:cs="Times New Roman"/>
          <w:sz w:val="24"/>
          <w:szCs w:val="24"/>
        </w:rPr>
        <w:t xml:space="preserve">Chi-square test was used to test for </w:t>
      </w:r>
      <w:r w:rsidR="00DB2EDD">
        <w:rPr>
          <w:rFonts w:ascii="Times New Roman" w:eastAsia="Times New Roman" w:hAnsi="Times New Roman" w:cs="Times New Roman"/>
          <w:sz w:val="24"/>
          <w:szCs w:val="24"/>
        </w:rPr>
        <w:t>associated between categorical</w:t>
      </w:r>
      <w:r w:rsidR="00F331FC" w:rsidRPr="00DB2FA6">
        <w:rPr>
          <w:rFonts w:ascii="Times New Roman" w:eastAsia="Times New Roman" w:hAnsi="Times New Roman" w:cs="Times New Roman"/>
          <w:sz w:val="24"/>
          <w:szCs w:val="24"/>
        </w:rPr>
        <w:t xml:space="preserve"> variables</w:t>
      </w:r>
      <w:r w:rsidR="00DB2EDD">
        <w:rPr>
          <w:rFonts w:ascii="Times New Roman" w:eastAsia="Times New Roman" w:hAnsi="Times New Roman" w:cs="Times New Roman"/>
          <w:sz w:val="24"/>
          <w:szCs w:val="24"/>
        </w:rPr>
        <w:t xml:space="preserve"> </w:t>
      </w:r>
      <w:r w:rsidR="00F331FC" w:rsidRPr="00DB2FA6">
        <w:rPr>
          <w:rFonts w:ascii="Times New Roman" w:eastAsia="Times New Roman" w:hAnsi="Times New Roman" w:cs="Times New Roman"/>
          <w:sz w:val="24"/>
          <w:szCs w:val="24"/>
        </w:rPr>
        <w:t>at 95%</w:t>
      </w:r>
      <w:r w:rsidR="00DB2EDD">
        <w:rPr>
          <w:rFonts w:ascii="Times New Roman" w:eastAsia="Times New Roman" w:hAnsi="Times New Roman" w:cs="Times New Roman"/>
          <w:sz w:val="24"/>
          <w:szCs w:val="24"/>
        </w:rPr>
        <w:t xml:space="preserve"> confidence interval</w:t>
      </w:r>
      <w:r w:rsidR="00F331FC" w:rsidRPr="00DB2FA6">
        <w:rPr>
          <w:rFonts w:ascii="Times New Roman" w:eastAsia="Times New Roman" w:hAnsi="Times New Roman" w:cs="Times New Roman"/>
          <w:sz w:val="24"/>
          <w:szCs w:val="24"/>
        </w:rPr>
        <w:t xml:space="preserve">, </w:t>
      </w:r>
      <w:r w:rsidR="00C82803" w:rsidRPr="00DB2FA6">
        <w:rPr>
          <w:rFonts w:ascii="Times New Roman" w:eastAsia="Times New Roman" w:hAnsi="Times New Roman" w:cs="Times New Roman"/>
          <w:sz w:val="24"/>
          <w:szCs w:val="24"/>
        </w:rPr>
        <w:t>and level</w:t>
      </w:r>
      <w:r w:rsidR="00F331FC" w:rsidRPr="00DB2FA6">
        <w:rPr>
          <w:rFonts w:ascii="Times New Roman" w:eastAsia="Times New Roman" w:hAnsi="Times New Roman" w:cs="Times New Roman"/>
          <w:sz w:val="24"/>
          <w:szCs w:val="24"/>
        </w:rPr>
        <w:t xml:space="preserve"> of significance was</w:t>
      </w:r>
      <w:r w:rsidR="00DB2EDD">
        <w:rPr>
          <w:rFonts w:ascii="Times New Roman" w:eastAsia="Times New Roman" w:hAnsi="Times New Roman" w:cs="Times New Roman"/>
          <w:sz w:val="24"/>
          <w:szCs w:val="24"/>
        </w:rPr>
        <w:t xml:space="preserve"> set</w:t>
      </w:r>
      <w:r w:rsidR="00F331FC" w:rsidRPr="00DB2FA6">
        <w:rPr>
          <w:rFonts w:ascii="Times New Roman" w:eastAsia="Times New Roman" w:hAnsi="Times New Roman" w:cs="Times New Roman"/>
          <w:sz w:val="24"/>
          <w:szCs w:val="24"/>
        </w:rPr>
        <w:t xml:space="preserve"> at a p-value </w:t>
      </w:r>
      <w:r w:rsidR="00C82803" w:rsidRPr="00DB2FA6">
        <w:rPr>
          <w:rFonts w:ascii="Times New Roman" w:eastAsia="Times New Roman" w:hAnsi="Times New Roman" w:cs="Times New Roman"/>
          <w:sz w:val="24"/>
          <w:szCs w:val="24"/>
        </w:rPr>
        <w:t xml:space="preserve">of </w:t>
      </w:r>
      <w:r w:rsidR="00C82803">
        <w:rPr>
          <w:rFonts w:ascii="Times New Roman" w:eastAsia="Times New Roman" w:hAnsi="Times New Roman" w:cs="Times New Roman"/>
          <w:sz w:val="24"/>
          <w:szCs w:val="24"/>
        </w:rPr>
        <w:t>≤</w:t>
      </w:r>
      <w:r w:rsidR="00DB2EDD">
        <w:rPr>
          <w:rFonts w:ascii="Times New Roman" w:eastAsia="Times New Roman" w:hAnsi="Times New Roman" w:cs="Times New Roman"/>
          <w:sz w:val="24"/>
          <w:szCs w:val="24"/>
        </w:rPr>
        <w:t xml:space="preserve"> </w:t>
      </w:r>
      <w:r w:rsidR="00F331FC" w:rsidRPr="00DB2FA6">
        <w:rPr>
          <w:rFonts w:ascii="Times New Roman" w:eastAsia="Times New Roman" w:hAnsi="Times New Roman" w:cs="Times New Roman"/>
          <w:sz w:val="24"/>
          <w:szCs w:val="24"/>
        </w:rPr>
        <w:t>0.05.</w:t>
      </w:r>
      <w:r>
        <w:rPr>
          <w:rFonts w:ascii="Times New Roman" w:eastAsia="Calibri" w:hAnsi="Times New Roman" w:cs="Times New Roman"/>
          <w:sz w:val="24"/>
          <w:szCs w:val="24"/>
        </w:rPr>
        <w:t xml:space="preserve"> </w:t>
      </w:r>
      <w:r w:rsidR="002027A1" w:rsidRPr="002027A1">
        <w:rPr>
          <w:rFonts w:ascii="Times New Roman" w:eastAsiaTheme="minorHAnsi" w:hAnsi="Times New Roman" w:cs="Times New Roman"/>
          <w:bCs/>
          <w:sz w:val="24"/>
          <w:szCs w:val="24"/>
        </w:rPr>
        <w:t xml:space="preserve">Only </w:t>
      </w:r>
      <w:r w:rsidR="00A16C22" w:rsidRPr="002027A1">
        <w:rPr>
          <w:rFonts w:ascii="Times New Roman" w:eastAsiaTheme="minorHAnsi" w:hAnsi="Times New Roman" w:cs="Times New Roman"/>
          <w:bCs/>
          <w:sz w:val="24"/>
          <w:szCs w:val="24"/>
        </w:rPr>
        <w:t xml:space="preserve">126(61.8%) were enrolled in the CBHI, </w:t>
      </w:r>
      <w:r w:rsidR="002027A1" w:rsidRPr="002027A1">
        <w:rPr>
          <w:rFonts w:ascii="Times New Roman" w:eastAsiaTheme="minorHAnsi" w:hAnsi="Times New Roman" w:cs="Times New Roman"/>
          <w:bCs/>
          <w:sz w:val="24"/>
          <w:szCs w:val="24"/>
        </w:rPr>
        <w:t xml:space="preserve">though </w:t>
      </w:r>
      <w:r w:rsidR="002027A1" w:rsidRPr="002027A1">
        <w:rPr>
          <w:rFonts w:ascii="Times New Roman" w:eastAsia="Times New Roman" w:hAnsi="Times New Roman" w:cs="Times New Roman"/>
          <w:color w:val="000000"/>
          <w:sz w:val="24"/>
          <w:szCs w:val="24"/>
        </w:rPr>
        <w:t xml:space="preserve">168 (82.4%) were aware of the scheme. </w:t>
      </w:r>
      <w:r w:rsidR="002027A1" w:rsidRPr="002027A1">
        <w:rPr>
          <w:rFonts w:ascii="Times New Roman" w:eastAsiaTheme="minorHAnsi" w:hAnsi="Times New Roman" w:cs="Times New Roman"/>
          <w:bCs/>
          <w:sz w:val="24"/>
          <w:szCs w:val="24"/>
        </w:rPr>
        <w:t>R</w:t>
      </w:r>
      <w:r w:rsidR="00A16C22" w:rsidRPr="002027A1">
        <w:rPr>
          <w:rFonts w:ascii="Times New Roman" w:eastAsiaTheme="minorHAnsi" w:hAnsi="Times New Roman" w:cs="Times New Roman"/>
          <w:bCs/>
          <w:sz w:val="24"/>
          <w:szCs w:val="24"/>
        </w:rPr>
        <w:t>easons for not enrolling were</w:t>
      </w:r>
      <w:r w:rsidR="00A16C22" w:rsidRPr="002027A1">
        <w:rPr>
          <w:rFonts w:ascii="Times New Roman" w:eastAsiaTheme="minorHAnsi" w:hAnsi="Times New Roman" w:cs="Times New Roman"/>
          <w:bCs/>
          <w:sz w:val="24"/>
          <w:szCs w:val="24"/>
          <w:lang w:val="en-GB"/>
        </w:rPr>
        <w:t xml:space="preserve"> lack of awareness and failure to cover health problems. A</w:t>
      </w:r>
      <w:r w:rsidR="00A16C22" w:rsidRPr="002027A1">
        <w:rPr>
          <w:rFonts w:ascii="Times New Roman" w:hAnsi="Times New Roman" w:cs="Times New Roman"/>
          <w:bCs/>
          <w:sz w:val="24"/>
          <w:szCs w:val="24"/>
        </w:rPr>
        <w:t xml:space="preserve"> </w:t>
      </w:r>
      <w:r w:rsidR="00A16C22" w:rsidRPr="002027A1">
        <w:rPr>
          <w:rFonts w:ascii="Times New Roman" w:eastAsiaTheme="minorHAnsi" w:hAnsi="Times New Roman" w:cs="Times New Roman"/>
          <w:bCs/>
          <w:sz w:val="24"/>
          <w:szCs w:val="24"/>
        </w:rPr>
        <w:t>statistically significant association was observed between age, sex, marital status, educational level, status in household</w:t>
      </w:r>
      <w:r w:rsidR="00130E29" w:rsidRPr="002027A1">
        <w:rPr>
          <w:rFonts w:ascii="Times New Roman" w:eastAsiaTheme="minorHAnsi" w:hAnsi="Times New Roman" w:cs="Times New Roman"/>
          <w:bCs/>
          <w:sz w:val="24"/>
          <w:szCs w:val="24"/>
        </w:rPr>
        <w:t xml:space="preserve">, </w:t>
      </w:r>
      <w:r w:rsidR="00A16C22" w:rsidRPr="002027A1">
        <w:rPr>
          <w:rFonts w:ascii="Times New Roman" w:eastAsiaTheme="minorHAnsi" w:hAnsi="Times New Roman" w:cs="Times New Roman"/>
          <w:bCs/>
          <w:sz w:val="24"/>
          <w:szCs w:val="24"/>
        </w:rPr>
        <w:t xml:space="preserve">employment status </w:t>
      </w:r>
      <w:r w:rsidR="00130E29" w:rsidRPr="002027A1">
        <w:rPr>
          <w:rFonts w:ascii="Times New Roman" w:eastAsiaTheme="minorHAnsi" w:hAnsi="Times New Roman" w:cs="Times New Roman"/>
          <w:bCs/>
          <w:sz w:val="24"/>
          <w:szCs w:val="24"/>
        </w:rPr>
        <w:t>and</w:t>
      </w:r>
      <w:r w:rsidR="00A16C22" w:rsidRPr="002027A1">
        <w:rPr>
          <w:rFonts w:ascii="Times New Roman" w:eastAsiaTheme="minorHAnsi" w:hAnsi="Times New Roman" w:cs="Times New Roman"/>
          <w:bCs/>
          <w:sz w:val="24"/>
          <w:szCs w:val="24"/>
        </w:rPr>
        <w:t xml:space="preserve"> enrollment in</w:t>
      </w:r>
      <w:r w:rsidR="00130E29" w:rsidRPr="002027A1">
        <w:rPr>
          <w:rFonts w:ascii="Times New Roman" w:eastAsiaTheme="minorHAnsi" w:hAnsi="Times New Roman" w:cs="Times New Roman"/>
          <w:bCs/>
          <w:sz w:val="24"/>
          <w:szCs w:val="24"/>
        </w:rPr>
        <w:t>to CBHI</w:t>
      </w:r>
      <w:r w:rsidR="00A16C22" w:rsidRPr="002027A1">
        <w:rPr>
          <w:rFonts w:ascii="Times New Roman" w:eastAsiaTheme="minorHAnsi" w:hAnsi="Times New Roman" w:cs="Times New Roman"/>
          <w:bCs/>
          <w:sz w:val="24"/>
          <w:szCs w:val="24"/>
        </w:rPr>
        <w:t xml:space="preserve"> (P≤ 0.05)</w:t>
      </w:r>
      <w:r w:rsidR="00130E29" w:rsidRPr="002027A1">
        <w:rPr>
          <w:rFonts w:ascii="Times New Roman" w:eastAsiaTheme="minorHAnsi" w:hAnsi="Times New Roman" w:cs="Times New Roman"/>
          <w:bCs/>
          <w:sz w:val="24"/>
          <w:szCs w:val="24"/>
        </w:rPr>
        <w:t>.</w:t>
      </w:r>
      <w:r>
        <w:rPr>
          <w:rFonts w:ascii="Times New Roman" w:eastAsia="Calibri" w:hAnsi="Times New Roman" w:cs="Times New Roman"/>
          <w:sz w:val="24"/>
          <w:szCs w:val="24"/>
        </w:rPr>
        <w:t xml:space="preserve"> </w:t>
      </w:r>
      <w:r w:rsidR="00130E29" w:rsidRPr="00DB2FA6">
        <w:rPr>
          <w:rFonts w:ascii="Times New Roman" w:eastAsiaTheme="minorHAnsi" w:hAnsi="Times New Roman" w:cs="Times New Roman"/>
          <w:bCs/>
          <w:sz w:val="24"/>
          <w:szCs w:val="24"/>
        </w:rPr>
        <w:t>There is a need to improve awareness of the CBHI, and also increase the benefit package coverage offered.</w:t>
      </w:r>
    </w:p>
    <w:p w14:paraId="27F49A6E" w14:textId="77777777" w:rsidR="00F331FC" w:rsidRPr="00DB2FA6" w:rsidRDefault="00F331FC" w:rsidP="00DB2FA6">
      <w:pPr>
        <w:spacing w:after="0" w:line="480" w:lineRule="auto"/>
        <w:jc w:val="both"/>
        <w:rPr>
          <w:rFonts w:ascii="Times New Roman" w:eastAsiaTheme="minorHAnsi" w:hAnsi="Times New Roman" w:cs="Times New Roman"/>
          <w:b/>
          <w:sz w:val="28"/>
          <w:szCs w:val="24"/>
        </w:rPr>
      </w:pPr>
    </w:p>
    <w:p w14:paraId="6DD52F39" w14:textId="24D079EA" w:rsidR="00F331FC" w:rsidRPr="00DB2FA6" w:rsidRDefault="00F331FC" w:rsidP="00DB2FA6">
      <w:pPr>
        <w:spacing w:after="160" w:line="480" w:lineRule="auto"/>
        <w:jc w:val="both"/>
        <w:rPr>
          <w:rFonts w:ascii="Times New Roman" w:eastAsiaTheme="minorHAnsi" w:hAnsi="Times New Roman" w:cs="Times New Roman"/>
          <w:sz w:val="24"/>
          <w:szCs w:val="24"/>
        </w:rPr>
      </w:pPr>
      <w:r w:rsidRPr="00DB2FA6">
        <w:rPr>
          <w:rFonts w:ascii="Times New Roman" w:hAnsi="Times New Roman" w:cs="Times New Roman"/>
          <w:i/>
          <w:iCs/>
          <w:sz w:val="24"/>
          <w:szCs w:val="24"/>
        </w:rPr>
        <w:t>Keywords:</w:t>
      </w:r>
      <w:r w:rsidR="00821A68" w:rsidRPr="00DB2FA6">
        <w:rPr>
          <w:rFonts w:ascii="Times New Roman" w:hAnsi="Times New Roman" w:cs="Times New Roman"/>
          <w:i/>
          <w:iCs/>
          <w:sz w:val="24"/>
          <w:szCs w:val="24"/>
        </w:rPr>
        <w:t xml:space="preserve"> </w:t>
      </w:r>
      <w:r w:rsidRPr="00205D33">
        <w:rPr>
          <w:rFonts w:ascii="Times New Roman" w:hAnsi="Times New Roman" w:cs="Times New Roman"/>
          <w:i/>
          <w:iCs/>
          <w:sz w:val="24"/>
          <w:szCs w:val="24"/>
        </w:rPr>
        <w:t>Health Insurance</w:t>
      </w:r>
      <w:r w:rsidR="00975716" w:rsidRPr="00205D33">
        <w:rPr>
          <w:rFonts w:ascii="Times New Roman" w:hAnsi="Times New Roman" w:cs="Times New Roman"/>
          <w:i/>
          <w:iCs/>
          <w:sz w:val="24"/>
          <w:szCs w:val="24"/>
        </w:rPr>
        <w:t xml:space="preserve">, </w:t>
      </w:r>
      <w:r w:rsidR="00975716" w:rsidRPr="00205D33">
        <w:rPr>
          <w:rFonts w:ascii="Times New Roman" w:hAnsi="Times New Roman" w:cs="Times New Roman"/>
          <w:i/>
          <w:sz w:val="24"/>
          <w:szCs w:val="24"/>
        </w:rPr>
        <w:t xml:space="preserve">Community-Based Health Insurance, </w:t>
      </w:r>
      <w:r w:rsidR="00975716" w:rsidRPr="00205D33">
        <w:rPr>
          <w:rFonts w:ascii="Times New Roman" w:eastAsia="Calibri" w:hAnsi="Times New Roman" w:cs="Times New Roman"/>
          <w:i/>
          <w:sz w:val="24"/>
          <w:szCs w:val="24"/>
        </w:rPr>
        <w:t>financial catastrophe, public health facilities</w:t>
      </w:r>
    </w:p>
    <w:p w14:paraId="26817F91" w14:textId="77777777" w:rsidR="00F331FC" w:rsidRPr="00DB2FA6" w:rsidRDefault="00F331FC" w:rsidP="00F331FC">
      <w:pPr>
        <w:pStyle w:val="Default"/>
        <w:spacing w:after="240" w:line="360" w:lineRule="auto"/>
        <w:jc w:val="both"/>
        <w:rPr>
          <w:b/>
          <w:bCs/>
        </w:rPr>
      </w:pPr>
      <w:r w:rsidRPr="00DB2FA6">
        <w:rPr>
          <w:b/>
          <w:bCs/>
        </w:rPr>
        <w:lastRenderedPageBreak/>
        <w:t>INTRODUCTION</w:t>
      </w:r>
    </w:p>
    <w:p w14:paraId="31D24BDC" w14:textId="4564BF95" w:rsidR="000673BD" w:rsidRPr="00DB2FA6" w:rsidRDefault="008559CA" w:rsidP="00C111B1">
      <w:pPr>
        <w:spacing w:line="480" w:lineRule="auto"/>
        <w:jc w:val="both"/>
        <w:rPr>
          <w:rFonts w:ascii="Times New Roman" w:eastAsia="Calibri" w:hAnsi="Times New Roman" w:cs="Times New Roman"/>
          <w:sz w:val="24"/>
          <w:szCs w:val="24"/>
        </w:rPr>
      </w:pPr>
      <w:r w:rsidRPr="00DB2FA6">
        <w:rPr>
          <w:rFonts w:ascii="Times New Roman" w:eastAsia="Calibri" w:hAnsi="Times New Roman" w:cs="Times New Roman"/>
          <w:sz w:val="24"/>
          <w:szCs w:val="24"/>
        </w:rPr>
        <w:t xml:space="preserve">Universal healthcare coverage has been difficult to achieve in many developing countries, with large populations relying on out-of-pocket (OOP) expenses that include over-the-counter payments for medicines and fees for consultations and </w:t>
      </w:r>
      <w:r w:rsidRPr="002027A1">
        <w:rPr>
          <w:rFonts w:ascii="Times New Roman" w:eastAsia="Calibri" w:hAnsi="Times New Roman" w:cs="Times New Roman"/>
          <w:sz w:val="24"/>
          <w:szCs w:val="24"/>
        </w:rPr>
        <w:t>procedures.</w:t>
      </w:r>
      <w:r w:rsidR="006827BD" w:rsidRPr="002027A1">
        <w:rPr>
          <w:rFonts w:ascii="Times New Roman" w:eastAsia="Calibri" w:hAnsi="Times New Roman" w:cs="Times New Roman"/>
          <w:sz w:val="24"/>
          <w:szCs w:val="24"/>
        </w:rPr>
        <w:t xml:space="preserve"> (1)</w:t>
      </w:r>
      <w:r w:rsidR="002027A1">
        <w:rPr>
          <w:rFonts w:ascii="Times New Roman" w:eastAsia="Calibri" w:hAnsi="Times New Roman" w:cs="Times New Roman"/>
          <w:sz w:val="24"/>
          <w:szCs w:val="24"/>
        </w:rPr>
        <w:t xml:space="preserve"> </w:t>
      </w:r>
      <w:r w:rsidR="00F52734" w:rsidRPr="00DB2FA6">
        <w:rPr>
          <w:rFonts w:ascii="Times New Roman" w:eastAsia="Calibri" w:hAnsi="Times New Roman" w:cs="Times New Roman"/>
          <w:sz w:val="24"/>
          <w:szCs w:val="24"/>
        </w:rPr>
        <w:t>According to the World Health Organization (WHO) almost</w:t>
      </w:r>
      <w:r w:rsidR="000673BD" w:rsidRPr="00DB2FA6">
        <w:rPr>
          <w:rFonts w:ascii="Times New Roman" w:eastAsia="Calibri" w:hAnsi="Times New Roman" w:cs="Times New Roman"/>
          <w:sz w:val="24"/>
          <w:szCs w:val="24"/>
        </w:rPr>
        <w:t xml:space="preserve"> 2 billion people are facing financial hardship</w:t>
      </w:r>
      <w:r w:rsidR="00F52734" w:rsidRPr="00DB2FA6">
        <w:rPr>
          <w:rFonts w:ascii="Times New Roman" w:eastAsia="Calibri" w:hAnsi="Times New Roman" w:cs="Times New Roman"/>
          <w:sz w:val="24"/>
          <w:szCs w:val="24"/>
        </w:rPr>
        <w:t xml:space="preserve">, half of which are </w:t>
      </w:r>
      <w:r w:rsidR="000673BD" w:rsidRPr="00DB2FA6">
        <w:rPr>
          <w:rFonts w:ascii="Times New Roman" w:eastAsia="Calibri" w:hAnsi="Times New Roman" w:cs="Times New Roman"/>
          <w:sz w:val="24"/>
          <w:szCs w:val="24"/>
        </w:rPr>
        <w:t>experiencing catastrophic out-of-pocket health spending</w:t>
      </w:r>
      <w:r w:rsidR="00F52734" w:rsidRPr="00DB2FA6">
        <w:rPr>
          <w:rFonts w:ascii="Times New Roman" w:eastAsia="Calibri" w:hAnsi="Times New Roman" w:cs="Times New Roman"/>
          <w:sz w:val="24"/>
          <w:szCs w:val="24"/>
        </w:rPr>
        <w:t xml:space="preserve"> indicating that </w:t>
      </w:r>
      <w:r w:rsidR="000673BD" w:rsidRPr="00DB2FA6">
        <w:rPr>
          <w:rFonts w:ascii="Times New Roman" w:eastAsia="Calibri" w:hAnsi="Times New Roman" w:cs="Times New Roman"/>
          <w:sz w:val="24"/>
          <w:szCs w:val="24"/>
        </w:rPr>
        <w:t>344 million people</w:t>
      </w:r>
      <w:r w:rsidR="00F52734" w:rsidRPr="00DB2FA6">
        <w:rPr>
          <w:rFonts w:ascii="Times New Roman" w:eastAsia="Calibri" w:hAnsi="Times New Roman" w:cs="Times New Roman"/>
          <w:sz w:val="24"/>
          <w:szCs w:val="24"/>
        </w:rPr>
        <w:t xml:space="preserve"> may be </w:t>
      </w:r>
      <w:r w:rsidR="000673BD" w:rsidRPr="00DB2FA6">
        <w:rPr>
          <w:rFonts w:ascii="Times New Roman" w:eastAsia="Calibri" w:hAnsi="Times New Roman" w:cs="Times New Roman"/>
          <w:sz w:val="24"/>
          <w:szCs w:val="24"/>
        </w:rPr>
        <w:t xml:space="preserve">going deeper into extreme poverty due to </w:t>
      </w:r>
      <w:r w:rsidR="00F52734" w:rsidRPr="00DB2FA6">
        <w:rPr>
          <w:rFonts w:ascii="Times New Roman" w:eastAsia="Calibri" w:hAnsi="Times New Roman" w:cs="Times New Roman"/>
          <w:sz w:val="24"/>
          <w:szCs w:val="24"/>
        </w:rPr>
        <w:t xml:space="preserve">inability to meet their </w:t>
      </w:r>
      <w:r w:rsidR="000673BD" w:rsidRPr="00DB2FA6">
        <w:rPr>
          <w:rFonts w:ascii="Times New Roman" w:eastAsia="Calibri" w:hAnsi="Times New Roman" w:cs="Times New Roman"/>
          <w:sz w:val="24"/>
          <w:szCs w:val="24"/>
        </w:rPr>
        <w:t>health costs.</w:t>
      </w:r>
      <w:sdt>
        <w:sdtPr>
          <w:rPr>
            <w:rFonts w:ascii="Times New Roman" w:eastAsia="Calibri" w:hAnsi="Times New Roman" w:cs="Times New Roman"/>
            <w:color w:val="000000"/>
            <w:sz w:val="24"/>
            <w:szCs w:val="24"/>
          </w:rPr>
          <w:tag w:val="MENDELEY_CITATION_v3_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"/>
          <w:id w:val="408433699"/>
          <w:placeholder>
            <w:docPart w:val="DefaultPlaceholder_-1854013440"/>
          </w:placeholder>
        </w:sdtPr>
        <w:sdtEndPr/>
        <w:sdtContent>
          <w:r w:rsidR="002027A1" w:rsidRPr="002027A1">
            <w:rPr>
              <w:rFonts w:ascii="Times New Roman" w:eastAsia="Times New Roman" w:hAnsi="Times New Roman" w:cs="Times New Roman"/>
              <w:color w:val="000000"/>
              <w:sz w:val="24"/>
            </w:rPr>
            <w:t>(1)</w:t>
          </w:r>
        </w:sdtContent>
      </w:sdt>
    </w:p>
    <w:p w14:paraId="510799D8" w14:textId="1EA535FC" w:rsidR="008559CA" w:rsidRPr="00DB2FA6" w:rsidRDefault="008559CA" w:rsidP="00C111B1">
      <w:pPr>
        <w:spacing w:line="480" w:lineRule="auto"/>
        <w:jc w:val="both"/>
        <w:rPr>
          <w:rFonts w:ascii="Times New Roman" w:eastAsia="Calibri" w:hAnsi="Times New Roman" w:cs="Times New Roman"/>
          <w:sz w:val="24"/>
          <w:szCs w:val="24"/>
        </w:rPr>
      </w:pPr>
      <w:r w:rsidRPr="00DB2FA6">
        <w:rPr>
          <w:rFonts w:ascii="Times New Roman" w:eastAsia="Calibri" w:hAnsi="Times New Roman" w:cs="Times New Roman"/>
          <w:sz w:val="24"/>
          <w:szCs w:val="24"/>
        </w:rPr>
        <w:t>Households are considered to suffer financial catastrophe if they spend more than 40% of their disposable income, the income remaining after meeting basic food expenditure – on health services.</w:t>
      </w:r>
      <w:r w:rsidR="007A6512" w:rsidRPr="00DB2FA6">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"/>
          <w:id w:val="-1214580230"/>
          <w:placeholder>
            <w:docPart w:val="DefaultPlaceholder_-1854013440"/>
          </w:placeholder>
        </w:sdtPr>
        <w:sdtEndPr/>
        <w:sdtContent>
          <w:r w:rsidR="002027A1" w:rsidRPr="002027A1">
            <w:rPr>
              <w:rFonts w:ascii="Times New Roman" w:eastAsia="Calibri" w:hAnsi="Times New Roman" w:cs="Times New Roman"/>
              <w:color w:val="000000"/>
              <w:sz w:val="24"/>
              <w:szCs w:val="24"/>
            </w:rPr>
            <w:t>(2)</w:t>
          </w:r>
        </w:sdtContent>
      </w:sdt>
      <w:r w:rsidRPr="00DB2FA6">
        <w:rPr>
          <w:rFonts w:ascii="Times New Roman" w:eastAsia="Calibri" w:hAnsi="Times New Roman" w:cs="Times New Roman"/>
          <w:sz w:val="24"/>
          <w:szCs w:val="24"/>
        </w:rPr>
        <w:t xml:space="preserve"> Before</w:t>
      </w:r>
      <w:r w:rsidR="006827BD">
        <w:rPr>
          <w:rFonts w:ascii="Times New Roman" w:eastAsia="Calibri" w:hAnsi="Times New Roman" w:cs="Times New Roman"/>
          <w:sz w:val="24"/>
          <w:szCs w:val="24"/>
        </w:rPr>
        <w:t xml:space="preserve"> the introduction of health Insurance in Nigeria,</w:t>
      </w:r>
      <w:r w:rsidRPr="00DB2FA6">
        <w:rPr>
          <w:rFonts w:ascii="Times New Roman" w:eastAsia="Calibri" w:hAnsi="Times New Roman" w:cs="Times New Roman"/>
          <w:sz w:val="24"/>
          <w:szCs w:val="24"/>
        </w:rPr>
        <w:t xml:space="preserve"> there had been declining levels of health care delivery, partly due to budget constraints, industrial action and the ensuing closure of all public health facilities</w:t>
      </w:r>
      <w:r w:rsidR="00C111B1" w:rsidRPr="00DB2FA6">
        <w:rPr>
          <w:rFonts w:ascii="Times New Roman" w:eastAsia="Calibri" w:hAnsi="Times New Roman" w:cs="Times New Roman"/>
          <w:sz w:val="24"/>
          <w:szCs w:val="24"/>
        </w:rPr>
        <w:t>.</w:t>
      </w:r>
      <w:r w:rsidRPr="00DB2FA6">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"/>
          <w:id w:val="-1849548507"/>
          <w:placeholder>
            <w:docPart w:val="DefaultPlaceholder_-1854013440"/>
          </w:placeholder>
        </w:sdtPr>
        <w:sdtEndPr/>
        <w:sdtContent>
          <w:r w:rsidR="002027A1" w:rsidRPr="002027A1">
            <w:rPr>
              <w:rFonts w:ascii="Times New Roman" w:eastAsia="Calibri" w:hAnsi="Times New Roman" w:cs="Times New Roman"/>
              <w:color w:val="000000"/>
              <w:sz w:val="24"/>
              <w:szCs w:val="24"/>
            </w:rPr>
            <w:t>(3)</w:t>
          </w:r>
        </w:sdtContent>
      </w:sdt>
      <w:r w:rsidR="00C111B1" w:rsidRPr="00DB2FA6">
        <w:rPr>
          <w:rFonts w:ascii="Times New Roman" w:eastAsia="Calibri" w:hAnsi="Times New Roman" w:cs="Times New Roman"/>
          <w:sz w:val="24"/>
          <w:szCs w:val="24"/>
        </w:rPr>
        <w:t xml:space="preserve"> </w:t>
      </w:r>
      <w:r w:rsidRPr="00DB2FA6">
        <w:rPr>
          <w:rFonts w:ascii="Times New Roman" w:eastAsia="Calibri" w:hAnsi="Times New Roman" w:cs="Times New Roman"/>
          <w:sz w:val="24"/>
          <w:szCs w:val="24"/>
        </w:rPr>
        <w:t>This have often forced the populace to reduce expenditure on other essential items such as housing, clothing and the education of children to pay for health services. Households are considered impoverished if health expenses push them below the poverty line.</w:t>
      </w:r>
      <w:r w:rsidR="00892CC0">
        <w:rPr>
          <w:rFonts w:ascii="Times New Roman" w:eastAsia="Calibri" w:hAnsi="Times New Roman" w:cs="Times New Roman"/>
          <w:sz w:val="24"/>
          <w:szCs w:val="24"/>
        </w:rPr>
        <w:t xml:space="preserve"> </w:t>
      </w:r>
      <w:r w:rsidR="00892CC0" w:rsidRPr="00892CC0">
        <w:rPr>
          <w:rFonts w:ascii="Times New Roman" w:eastAsia="Calibri" w:hAnsi="Times New Roman" w:cs="Times New Roman"/>
          <w:sz w:val="24"/>
          <w:szCs w:val="24"/>
        </w:rPr>
        <w:t>Poverty</w:t>
      </w:r>
      <w:r w:rsidR="00892CC0">
        <w:rPr>
          <w:rFonts w:ascii="Times New Roman" w:eastAsia="Calibri" w:hAnsi="Times New Roman" w:cs="Times New Roman"/>
          <w:sz w:val="24"/>
          <w:szCs w:val="24"/>
        </w:rPr>
        <w:t xml:space="preserve"> is calculated</w:t>
      </w:r>
      <w:r w:rsidR="00892CC0" w:rsidRPr="00892CC0">
        <w:rPr>
          <w:rFonts w:ascii="Times New Roman" w:eastAsia="Calibri" w:hAnsi="Times New Roman" w:cs="Times New Roman"/>
          <w:sz w:val="24"/>
          <w:szCs w:val="24"/>
        </w:rPr>
        <w:t xml:space="preserve"> at the international poverty line of $2.15 a day</w:t>
      </w:r>
      <w:r w:rsidR="00892CC0">
        <w:rPr>
          <w:rFonts w:ascii="Times New Roman" w:eastAsia="Calibri" w:hAnsi="Times New Roman" w:cs="Times New Roman"/>
          <w:sz w:val="24"/>
          <w:szCs w:val="24"/>
        </w:rPr>
        <w:t>.</w:t>
      </w:r>
      <w:sdt>
        <w:sdtPr>
          <w:rPr>
            <w:rFonts w:ascii="Times New Roman" w:eastAsia="Calibri" w:hAnsi="Times New Roman" w:cs="Times New Roman"/>
            <w:color w:val="000000"/>
            <w:sz w:val="24"/>
            <w:szCs w:val="24"/>
          </w:rPr>
          <w:tag w:val="MENDELEY_CITATION_v3_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"/>
          <w:id w:val="-1080210776"/>
          <w:placeholder>
            <w:docPart w:val="DefaultPlaceholder_-1854013440"/>
          </w:placeholder>
        </w:sdtPr>
        <w:sdtEndPr/>
        <w:sdtContent>
          <w:r w:rsidR="002027A1" w:rsidRPr="002027A1">
            <w:rPr>
              <w:rFonts w:ascii="Times New Roman" w:eastAsia="Calibri" w:hAnsi="Times New Roman" w:cs="Times New Roman"/>
              <w:color w:val="000000"/>
              <w:sz w:val="24"/>
              <w:szCs w:val="24"/>
            </w:rPr>
            <w:t>(4)</w:t>
          </w:r>
        </w:sdtContent>
      </w:sdt>
      <w:r w:rsidR="00892CC0" w:rsidRPr="00892CC0">
        <w:rPr>
          <w:rFonts w:ascii="Times New Roman" w:eastAsia="Calibri" w:hAnsi="Times New Roman" w:cs="Times New Roman"/>
          <w:sz w:val="24"/>
          <w:szCs w:val="24"/>
        </w:rPr>
        <w:t> </w:t>
      </w:r>
      <w:r w:rsidRPr="00DB2FA6">
        <w:rPr>
          <w:rFonts w:ascii="Times New Roman" w:eastAsia="Calibri" w:hAnsi="Times New Roman" w:cs="Times New Roman"/>
          <w:sz w:val="24"/>
          <w:szCs w:val="24"/>
        </w:rPr>
        <w:t xml:space="preserve"> Inability to access health services, catastrophic expenditure and impoverishment are strongly associated with the extent to which countries rely on out-of-pocket payments as a means of financing their health systems. These payments generally take the form of fees for services (levied by public and/or private sector providers), co-payments where insurance does not cover the full cost of care, or direct expenditure for self-treatment</w:t>
      </w:r>
      <w:r w:rsidR="002027A1">
        <w:rPr>
          <w:rFonts w:ascii="Times New Roman" w:eastAsia="Calibri" w:hAnsi="Times New Roman" w:cs="Times New Roman"/>
          <w:sz w:val="24"/>
          <w:szCs w:val="24"/>
        </w:rPr>
        <w:t>.</w:t>
      </w:r>
      <w:r w:rsidRPr="00DB2FA6">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"/>
          <w:id w:val="-442689938"/>
          <w:placeholder>
            <w:docPart w:val="DefaultPlaceholder_-1854013440"/>
          </w:placeholder>
        </w:sdtPr>
        <w:sdtEndPr/>
        <w:sdtContent>
          <w:r w:rsidR="002027A1" w:rsidRPr="002027A1">
            <w:rPr>
              <w:rFonts w:ascii="Times New Roman" w:eastAsia="Calibri" w:hAnsi="Times New Roman" w:cs="Times New Roman"/>
              <w:color w:val="000000"/>
              <w:sz w:val="24"/>
              <w:szCs w:val="24"/>
            </w:rPr>
            <w:t>(5)</w:t>
          </w:r>
        </w:sdtContent>
      </w:sdt>
    </w:p>
    <w:p w14:paraId="02B9820A" w14:textId="7A3F8E12" w:rsidR="006D5AFD" w:rsidRPr="00DB2FA6" w:rsidRDefault="009708AF" w:rsidP="00C111B1">
      <w:pPr>
        <w:spacing w:line="480" w:lineRule="auto"/>
        <w:jc w:val="both"/>
        <w:rPr>
          <w:rFonts w:ascii="Times New Roman" w:hAnsi="Times New Roman" w:cs="Times New Roman"/>
          <w:sz w:val="24"/>
          <w:szCs w:val="24"/>
        </w:rPr>
      </w:pPr>
      <w:r w:rsidRPr="00DB2FA6">
        <w:rPr>
          <w:rFonts w:ascii="Times New Roman" w:hAnsi="Times New Roman" w:cs="Times New Roman"/>
          <w:sz w:val="24"/>
          <w:szCs w:val="24"/>
        </w:rPr>
        <w:t>In 2005, the National Health Insurance Scheme</w:t>
      </w:r>
      <w:r w:rsidR="00C111B1" w:rsidRPr="00DB2FA6">
        <w:rPr>
          <w:rFonts w:ascii="Times New Roman" w:hAnsi="Times New Roman" w:cs="Times New Roman"/>
          <w:sz w:val="24"/>
          <w:szCs w:val="24"/>
        </w:rPr>
        <w:t xml:space="preserve"> </w:t>
      </w:r>
      <w:r w:rsidR="005950B3" w:rsidRPr="00DB2FA6">
        <w:rPr>
          <w:rFonts w:ascii="Times New Roman" w:hAnsi="Times New Roman" w:cs="Times New Roman"/>
          <w:sz w:val="24"/>
          <w:szCs w:val="24"/>
        </w:rPr>
        <w:t>(NHIS)</w:t>
      </w:r>
      <w:r w:rsidRPr="00DB2FA6">
        <w:rPr>
          <w:rFonts w:ascii="Times New Roman" w:hAnsi="Times New Roman" w:cs="Times New Roman"/>
          <w:sz w:val="24"/>
          <w:szCs w:val="24"/>
        </w:rPr>
        <w:t xml:space="preserve"> commenced with</w:t>
      </w:r>
      <w:r w:rsidR="005950B3" w:rsidRPr="00DB2FA6">
        <w:rPr>
          <w:rFonts w:ascii="Times New Roman" w:hAnsi="Times New Roman" w:cs="Times New Roman"/>
          <w:sz w:val="24"/>
          <w:szCs w:val="24"/>
        </w:rPr>
        <w:t xml:space="preserve"> the formal sector. Under the scheme there are different programmes to cover the population.</w:t>
      </w:r>
      <w:sdt>
        <w:sdtPr>
          <w:rPr>
            <w:rFonts w:ascii="Times New Roman" w:hAnsi="Times New Roman" w:cs="Times New Roman"/>
            <w:color w:val="000000"/>
            <w:sz w:val="24"/>
            <w:szCs w:val="24"/>
          </w:rPr>
          <w:tag w:val="MENDELEY_CITATION_v3_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"/>
          <w:id w:val="1278150838"/>
          <w:placeholder>
            <w:docPart w:val="DefaultPlaceholder_-1854013440"/>
          </w:placeholder>
        </w:sdtPr>
        <w:sdtEndPr/>
        <w:sdtContent>
          <w:r w:rsidR="002027A1" w:rsidRPr="002027A1">
            <w:rPr>
              <w:rFonts w:ascii="Times New Roman" w:hAnsi="Times New Roman" w:cs="Times New Roman"/>
              <w:color w:val="000000"/>
              <w:sz w:val="24"/>
              <w:szCs w:val="24"/>
            </w:rPr>
            <w:t>(6)</w:t>
          </w:r>
        </w:sdtContent>
      </w:sdt>
      <w:r w:rsidR="005950B3" w:rsidRPr="00DB2FA6">
        <w:rPr>
          <w:rFonts w:ascii="Times New Roman" w:hAnsi="Times New Roman" w:cs="Times New Roman"/>
          <w:sz w:val="24"/>
          <w:szCs w:val="24"/>
        </w:rPr>
        <w:t xml:space="preserve">  One of such is the </w:t>
      </w:r>
      <w:r w:rsidR="009745CC" w:rsidRPr="00DB2FA6">
        <w:rPr>
          <w:rFonts w:ascii="Times New Roman" w:hAnsi="Times New Roman" w:cs="Times New Roman"/>
          <w:sz w:val="24"/>
          <w:szCs w:val="24"/>
        </w:rPr>
        <w:t xml:space="preserve">Informal Sector Social Health Insurance Programme a social health security system for people in the </w:t>
      </w:r>
      <w:r w:rsidR="009745CC" w:rsidRPr="00DB2FA6">
        <w:rPr>
          <w:rFonts w:ascii="Times New Roman" w:hAnsi="Times New Roman" w:cs="Times New Roman"/>
          <w:sz w:val="24"/>
          <w:szCs w:val="24"/>
        </w:rPr>
        <w:lastRenderedPageBreak/>
        <w:t xml:space="preserve">informal sector or economy. It covers employees of companies employing 10 or less people, artisans, voluntary participants, rural dwellers and others not covered under the </w:t>
      </w:r>
      <w:r w:rsidR="00D047D0" w:rsidRPr="00DB2FA6">
        <w:rPr>
          <w:rFonts w:ascii="Times New Roman" w:hAnsi="Times New Roman" w:cs="Times New Roman"/>
          <w:sz w:val="24"/>
          <w:szCs w:val="24"/>
        </w:rPr>
        <w:t>formal sector</w:t>
      </w:r>
      <w:r w:rsidR="009745CC" w:rsidRPr="00DB2FA6">
        <w:rPr>
          <w:rFonts w:ascii="Times New Roman" w:hAnsi="Times New Roman" w:cs="Times New Roman"/>
          <w:sz w:val="24"/>
          <w:szCs w:val="24"/>
        </w:rPr>
        <w:t>. Community-based Health Insurance</w:t>
      </w:r>
      <w:r w:rsidR="00BD07F2" w:rsidRPr="00DB2FA6">
        <w:rPr>
          <w:rFonts w:ascii="Times New Roman" w:hAnsi="Times New Roman" w:cs="Times New Roman"/>
          <w:sz w:val="24"/>
          <w:szCs w:val="24"/>
        </w:rPr>
        <w:t xml:space="preserve"> Scheme (CBHIs)</w:t>
      </w:r>
      <w:r w:rsidR="009745CC" w:rsidRPr="00DB2FA6">
        <w:rPr>
          <w:rFonts w:ascii="Times New Roman" w:hAnsi="Times New Roman" w:cs="Times New Roman"/>
          <w:sz w:val="24"/>
          <w:szCs w:val="24"/>
        </w:rPr>
        <w:t xml:space="preserve"> is under the informal sector social health insurance programme which is a non-profit health insurance programme for a cohesive group of households/individuals or occupation based groups, formed on the basis of the ethics of mutual aid and the collective pooling of health risks, in which members take part in its management.</w:t>
      </w:r>
      <w:r w:rsidR="002B6DE9" w:rsidRPr="00DB2FA6">
        <w:rPr>
          <w:rFonts w:ascii="Times New Roman" w:hAnsi="Times New Roman" w:cs="Times New Roman"/>
          <w:sz w:val="24"/>
          <w:szCs w:val="24"/>
        </w:rPr>
        <w:t xml:space="preserve"> There is no waiting period for contributors to access service</w:t>
      </w:r>
      <w:r w:rsidR="002D1635" w:rsidRPr="00DB2FA6">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"/>
          <w:id w:val="1384679656"/>
          <w:placeholder>
            <w:docPart w:val="DefaultPlaceholder_-1854013440"/>
          </w:placeholder>
        </w:sdtPr>
        <w:sdtEndPr/>
        <w:sdtContent>
          <w:r w:rsidR="002027A1" w:rsidRPr="002027A1">
            <w:rPr>
              <w:rFonts w:ascii="Times New Roman" w:hAnsi="Times New Roman" w:cs="Times New Roman"/>
              <w:color w:val="000000"/>
              <w:sz w:val="24"/>
              <w:szCs w:val="24"/>
            </w:rPr>
            <w:t>(7)</w:t>
          </w:r>
        </w:sdtContent>
      </w:sdt>
      <w:r w:rsidR="002D1635" w:rsidRPr="00DB2FA6">
        <w:rPr>
          <w:rFonts w:ascii="Times New Roman" w:eastAsia="Times New Roman" w:hAnsi="Times New Roman" w:cs="Times New Roman"/>
          <w:color w:val="000000"/>
          <w:sz w:val="24"/>
        </w:rPr>
        <w:t xml:space="preserve"> </w:t>
      </w:r>
      <w:r w:rsidR="006D5AFD" w:rsidRPr="00DB2FA6">
        <w:rPr>
          <w:rFonts w:ascii="Times New Roman" w:hAnsi="Times New Roman" w:cs="Times New Roman"/>
          <w:color w:val="000000"/>
          <w:sz w:val="24"/>
          <w:szCs w:val="24"/>
        </w:rPr>
        <w:t xml:space="preserve"> In 2022</w:t>
      </w:r>
      <w:r w:rsidR="000A3351" w:rsidRPr="00DB2FA6">
        <w:rPr>
          <w:rFonts w:ascii="Times New Roman" w:hAnsi="Times New Roman" w:cs="Times New Roman"/>
          <w:color w:val="000000"/>
          <w:sz w:val="24"/>
          <w:szCs w:val="24"/>
        </w:rPr>
        <w:t xml:space="preserve">, </w:t>
      </w:r>
      <w:r w:rsidR="006D5AFD" w:rsidRPr="00DB2FA6">
        <w:rPr>
          <w:rFonts w:ascii="Times New Roman" w:hAnsi="Times New Roman" w:cs="Times New Roman"/>
          <w:color w:val="000000"/>
          <w:sz w:val="24"/>
          <w:szCs w:val="24"/>
        </w:rPr>
        <w:t>an amendment was made to the national health act making insurance mandatory</w:t>
      </w:r>
      <w:r w:rsidR="000A3351" w:rsidRPr="00DB2FA6">
        <w:rPr>
          <w:rFonts w:ascii="Times New Roman" w:hAnsi="Times New Roman" w:cs="Times New Roman"/>
          <w:color w:val="000000"/>
          <w:sz w:val="24"/>
          <w:szCs w:val="24"/>
        </w:rPr>
        <w:t xml:space="preserve"> for all in Nigeria, and</w:t>
      </w:r>
      <w:r w:rsidR="006D5AFD" w:rsidRPr="00DB2FA6">
        <w:rPr>
          <w:rFonts w:ascii="Times New Roman" w:hAnsi="Times New Roman" w:cs="Times New Roman"/>
          <w:color w:val="000000"/>
          <w:sz w:val="24"/>
          <w:szCs w:val="24"/>
        </w:rPr>
        <w:t xml:space="preserve"> </w:t>
      </w:r>
      <w:r w:rsidR="000A3351" w:rsidRPr="00DB2FA6">
        <w:rPr>
          <w:rFonts w:ascii="Times New Roman" w:hAnsi="Times New Roman" w:cs="Times New Roman"/>
          <w:color w:val="000000"/>
          <w:sz w:val="24"/>
          <w:szCs w:val="24"/>
        </w:rPr>
        <w:t>the NHIS was changed to the National Health Insurance Authority (NHIA)</w:t>
      </w:r>
      <w:r w:rsidR="005950B3" w:rsidRPr="00DB2FA6">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"/>
          <w:id w:val="-645285678"/>
          <w:placeholder>
            <w:docPart w:val="DefaultPlaceholder_-1854013440"/>
          </w:placeholder>
        </w:sdtPr>
        <w:sdtEndPr/>
        <w:sdtContent>
          <w:r w:rsidR="002027A1" w:rsidRPr="002027A1">
            <w:rPr>
              <w:rFonts w:ascii="Times New Roman" w:eastAsia="Times New Roman" w:hAnsi="Times New Roman" w:cs="Times New Roman"/>
              <w:color w:val="000000"/>
              <w:sz w:val="24"/>
            </w:rPr>
            <w:t>(8)</w:t>
          </w:r>
        </w:sdtContent>
      </w:sdt>
      <w:r w:rsidR="006D5AFD" w:rsidRPr="00DB2FA6">
        <w:rPr>
          <w:rFonts w:ascii="Times New Roman" w:hAnsi="Times New Roman" w:cs="Times New Roman"/>
          <w:color w:val="000000"/>
          <w:sz w:val="24"/>
          <w:szCs w:val="24"/>
        </w:rPr>
        <w:t xml:space="preserve"> This allows the various schemes to have a large pooling of funds and ensures risk pooling</w:t>
      </w:r>
      <w:r w:rsidR="000A3351" w:rsidRPr="00DB2FA6">
        <w:rPr>
          <w:rFonts w:ascii="Times New Roman" w:hAnsi="Times New Roman" w:cs="Times New Roman"/>
          <w:color w:val="000000"/>
          <w:sz w:val="24"/>
          <w:szCs w:val="24"/>
        </w:rPr>
        <w:t xml:space="preserve"> for health insurance</w:t>
      </w:r>
      <w:r w:rsidR="006D5AFD" w:rsidRPr="00DB2FA6">
        <w:rPr>
          <w:rFonts w:ascii="Times New Roman" w:hAnsi="Times New Roman" w:cs="Times New Roman"/>
          <w:color w:val="000000"/>
          <w:sz w:val="24"/>
          <w:szCs w:val="24"/>
        </w:rPr>
        <w:t>.</w:t>
      </w:r>
      <w:r w:rsidR="002B6DE9" w:rsidRPr="00DB2FA6">
        <w:rPr>
          <w:rFonts w:ascii="Times New Roman" w:hAnsi="Times New Roman" w:cs="Times New Roman"/>
          <w:sz w:val="24"/>
          <w:szCs w:val="24"/>
        </w:rPr>
        <w:t xml:space="preserve"> </w:t>
      </w:r>
    </w:p>
    <w:p w14:paraId="2DC5EA90" w14:textId="5EE2D242" w:rsidR="00837582" w:rsidRPr="00DB2FA6" w:rsidRDefault="00837582" w:rsidP="00C111B1">
      <w:pPr>
        <w:spacing w:line="480" w:lineRule="auto"/>
        <w:jc w:val="both"/>
        <w:rPr>
          <w:rFonts w:ascii="Times New Roman" w:hAnsi="Times New Roman" w:cs="Times New Roman"/>
          <w:color w:val="000000"/>
          <w:sz w:val="24"/>
          <w:szCs w:val="24"/>
        </w:rPr>
      </w:pPr>
      <w:r w:rsidRPr="00DB2FA6">
        <w:rPr>
          <w:rFonts w:ascii="Times New Roman" w:hAnsi="Times New Roman" w:cs="Times New Roman"/>
          <w:sz w:val="24"/>
          <w:szCs w:val="24"/>
        </w:rPr>
        <w:t xml:space="preserve">This study aims to determine the uptake of </w:t>
      </w:r>
      <w:r w:rsidR="005950B3" w:rsidRPr="00DB2FA6">
        <w:rPr>
          <w:rFonts w:ascii="Times New Roman" w:hAnsi="Times New Roman" w:cs="Times New Roman"/>
          <w:sz w:val="24"/>
          <w:szCs w:val="24"/>
        </w:rPr>
        <w:t>community-based</w:t>
      </w:r>
      <w:r w:rsidRPr="00DB2FA6">
        <w:rPr>
          <w:rFonts w:ascii="Times New Roman" w:hAnsi="Times New Roman" w:cs="Times New Roman"/>
          <w:sz w:val="24"/>
          <w:szCs w:val="24"/>
        </w:rPr>
        <w:t xml:space="preserve"> health insurance</w:t>
      </w:r>
      <w:r w:rsidR="005950B3" w:rsidRPr="00DB2FA6">
        <w:rPr>
          <w:rFonts w:ascii="Times New Roman" w:hAnsi="Times New Roman" w:cs="Times New Roman"/>
          <w:sz w:val="24"/>
          <w:szCs w:val="24"/>
        </w:rPr>
        <w:t xml:space="preserve"> and associated factors </w:t>
      </w:r>
      <w:r w:rsidRPr="00DB2FA6">
        <w:rPr>
          <w:rFonts w:ascii="Times New Roman" w:hAnsi="Times New Roman" w:cs="Times New Roman"/>
          <w:sz w:val="24"/>
          <w:szCs w:val="24"/>
        </w:rPr>
        <w:t>in Eleme LGA of Rivers State.</w:t>
      </w:r>
    </w:p>
    <w:p w14:paraId="53F89944" w14:textId="0A7DD89C" w:rsidR="009745CC" w:rsidRPr="00DB2FA6" w:rsidRDefault="009745CC" w:rsidP="00C111B1">
      <w:pPr>
        <w:spacing w:line="480" w:lineRule="auto"/>
        <w:jc w:val="both"/>
        <w:rPr>
          <w:rFonts w:ascii="Times New Roman" w:hAnsi="Times New Roman" w:cs="Times New Roman"/>
          <w:b/>
          <w:sz w:val="24"/>
          <w:szCs w:val="24"/>
        </w:rPr>
      </w:pPr>
      <w:r w:rsidRPr="00DB2FA6">
        <w:rPr>
          <w:rFonts w:ascii="Times New Roman" w:hAnsi="Times New Roman" w:cs="Times New Roman"/>
          <w:b/>
          <w:sz w:val="24"/>
          <w:szCs w:val="24"/>
        </w:rPr>
        <w:t xml:space="preserve">   MATERIALS &amp; METHODS</w:t>
      </w:r>
    </w:p>
    <w:p w14:paraId="031CB979" w14:textId="5027530E" w:rsidR="009745CC" w:rsidRPr="00DB2FA6" w:rsidRDefault="009745CC" w:rsidP="00C111B1">
      <w:pPr>
        <w:spacing w:line="480" w:lineRule="auto"/>
        <w:jc w:val="both"/>
        <w:rPr>
          <w:rFonts w:ascii="Times New Roman" w:hAnsi="Times New Roman" w:cs="Times New Roman"/>
          <w:sz w:val="24"/>
          <w:szCs w:val="24"/>
        </w:rPr>
      </w:pPr>
      <w:r w:rsidRPr="00DB2FA6">
        <w:rPr>
          <w:rFonts w:ascii="Times New Roman" w:hAnsi="Times New Roman" w:cs="Times New Roman"/>
          <w:sz w:val="24"/>
          <w:szCs w:val="24"/>
        </w:rPr>
        <w:t xml:space="preserve">STUDY AREA: </w:t>
      </w:r>
    </w:p>
    <w:p w14:paraId="33F78E2F" w14:textId="40D38838" w:rsidR="009745CC" w:rsidRPr="00DB2FA6" w:rsidRDefault="009745CC" w:rsidP="00C111B1">
      <w:pPr>
        <w:spacing w:line="480" w:lineRule="auto"/>
        <w:jc w:val="both"/>
        <w:rPr>
          <w:rFonts w:ascii="Times New Roman" w:hAnsi="Times New Roman" w:cs="Times New Roman"/>
          <w:sz w:val="24"/>
          <w:szCs w:val="24"/>
        </w:rPr>
      </w:pPr>
      <w:r w:rsidRPr="00DB2FA6">
        <w:rPr>
          <w:rFonts w:ascii="Times New Roman" w:hAnsi="Times New Roman" w:cs="Times New Roman"/>
          <w:sz w:val="24"/>
          <w:szCs w:val="24"/>
        </w:rPr>
        <w:t>The study</w:t>
      </w:r>
      <w:r w:rsidR="00155AAA" w:rsidRPr="00DB2FA6">
        <w:rPr>
          <w:rFonts w:ascii="Times New Roman" w:hAnsi="Times New Roman" w:cs="Times New Roman"/>
          <w:sz w:val="24"/>
          <w:szCs w:val="24"/>
        </w:rPr>
        <w:t xml:space="preserve"> was carried out in </w:t>
      </w:r>
      <w:r w:rsidRPr="00DB2FA6">
        <w:rPr>
          <w:rFonts w:ascii="Times New Roman" w:hAnsi="Times New Roman" w:cs="Times New Roman"/>
          <w:sz w:val="24"/>
          <w:szCs w:val="24"/>
        </w:rPr>
        <w:t xml:space="preserve">Eleme Local Government Area of Rivers state. Eleme has two groups of towns, Odido and Nchia, each with their own dialect., the Eleme territory has become home to both </w:t>
      </w:r>
      <w:r w:rsidR="00D047D0" w:rsidRPr="00DB2FA6">
        <w:rPr>
          <w:rFonts w:ascii="Times New Roman" w:hAnsi="Times New Roman" w:cs="Times New Roman"/>
          <w:sz w:val="24"/>
          <w:szCs w:val="24"/>
        </w:rPr>
        <w:t xml:space="preserve">oil refineries and fertilizer </w:t>
      </w:r>
      <w:r w:rsidRPr="00DB2FA6">
        <w:rPr>
          <w:rFonts w:ascii="Times New Roman" w:hAnsi="Times New Roman" w:cs="Times New Roman"/>
          <w:sz w:val="24"/>
          <w:szCs w:val="24"/>
        </w:rPr>
        <w:t>industries, increasing</w:t>
      </w:r>
      <w:r w:rsidR="00D047D0" w:rsidRPr="00DB2FA6">
        <w:rPr>
          <w:rFonts w:ascii="Times New Roman" w:hAnsi="Times New Roman" w:cs="Times New Roman"/>
          <w:sz w:val="24"/>
          <w:szCs w:val="24"/>
        </w:rPr>
        <w:t xml:space="preserve"> its</w:t>
      </w:r>
      <w:r w:rsidRPr="00DB2FA6">
        <w:rPr>
          <w:rFonts w:ascii="Times New Roman" w:hAnsi="Times New Roman" w:cs="Times New Roman"/>
          <w:sz w:val="24"/>
          <w:szCs w:val="24"/>
        </w:rPr>
        <w:t xml:space="preserve"> role </w:t>
      </w:r>
      <w:r w:rsidR="00D047D0" w:rsidRPr="00DB2FA6">
        <w:rPr>
          <w:rFonts w:ascii="Times New Roman" w:hAnsi="Times New Roman" w:cs="Times New Roman"/>
          <w:sz w:val="24"/>
          <w:szCs w:val="24"/>
        </w:rPr>
        <w:t>to</w:t>
      </w:r>
      <w:r w:rsidRPr="00DB2FA6">
        <w:rPr>
          <w:rFonts w:ascii="Times New Roman" w:hAnsi="Times New Roman" w:cs="Times New Roman"/>
          <w:sz w:val="24"/>
          <w:szCs w:val="24"/>
        </w:rPr>
        <w:t xml:space="preserve"> a more industrial economy.  </w:t>
      </w:r>
      <w:sdt>
        <w:sdtPr>
          <w:rPr>
            <w:rFonts w:ascii="Times New Roman" w:hAnsi="Times New Roman" w:cs="Times New Roman"/>
            <w:color w:val="000000"/>
            <w:sz w:val="24"/>
            <w:szCs w:val="24"/>
          </w:rPr>
          <w:tag w:val="MENDELEY_CITATION_v3_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"/>
          <w:id w:val="1113720829"/>
          <w:placeholder>
            <w:docPart w:val="DefaultPlaceholder_-1854013440"/>
          </w:placeholder>
        </w:sdtPr>
        <w:sdtEndPr/>
        <w:sdtContent>
          <w:r w:rsidR="002027A1" w:rsidRPr="002027A1">
            <w:rPr>
              <w:rFonts w:ascii="Times New Roman" w:eastAsia="Times New Roman" w:hAnsi="Times New Roman" w:cs="Times New Roman"/>
              <w:color w:val="000000"/>
              <w:sz w:val="24"/>
            </w:rPr>
            <w:t>(9)</w:t>
          </w:r>
        </w:sdtContent>
      </w:sdt>
      <w:r w:rsidR="00A930A7">
        <w:rPr>
          <w:rFonts w:ascii="Times New Roman" w:hAnsi="Times New Roman" w:cs="Times New Roman"/>
          <w:color w:val="000000"/>
          <w:sz w:val="24"/>
          <w:szCs w:val="24"/>
        </w:rPr>
        <w:t xml:space="preserve"> </w:t>
      </w:r>
    </w:p>
    <w:p w14:paraId="07C10597" w14:textId="664E019A" w:rsidR="009745CC" w:rsidRPr="00DB2FA6" w:rsidRDefault="00155AAA" w:rsidP="00C111B1">
      <w:pPr>
        <w:spacing w:line="480" w:lineRule="auto"/>
        <w:jc w:val="both"/>
        <w:rPr>
          <w:rFonts w:ascii="Times New Roman" w:hAnsi="Times New Roman" w:cs="Times New Roman"/>
          <w:sz w:val="24"/>
          <w:szCs w:val="24"/>
        </w:rPr>
      </w:pPr>
      <w:r w:rsidRPr="00DB2FA6">
        <w:rPr>
          <w:rFonts w:ascii="Times New Roman" w:hAnsi="Times New Roman" w:cs="Times New Roman"/>
          <w:sz w:val="24"/>
          <w:szCs w:val="24"/>
        </w:rPr>
        <w:t>This</w:t>
      </w:r>
      <w:r w:rsidR="008711D0" w:rsidRPr="00DB2FA6">
        <w:rPr>
          <w:rFonts w:ascii="Times New Roman" w:hAnsi="Times New Roman" w:cs="Times New Roman"/>
          <w:sz w:val="24"/>
          <w:szCs w:val="24"/>
        </w:rPr>
        <w:t xml:space="preserve"> </w:t>
      </w:r>
      <w:r w:rsidRPr="00DB2FA6">
        <w:rPr>
          <w:rFonts w:ascii="Times New Roman" w:hAnsi="Times New Roman" w:cs="Times New Roman"/>
          <w:sz w:val="24"/>
          <w:szCs w:val="24"/>
        </w:rPr>
        <w:t xml:space="preserve">was a </w:t>
      </w:r>
      <w:r w:rsidR="008711D0" w:rsidRPr="00DB2FA6">
        <w:rPr>
          <w:rFonts w:ascii="Times New Roman" w:hAnsi="Times New Roman" w:cs="Times New Roman"/>
          <w:sz w:val="24"/>
          <w:szCs w:val="24"/>
        </w:rPr>
        <w:t>d</w:t>
      </w:r>
      <w:r w:rsidR="009745CC" w:rsidRPr="00DB2FA6">
        <w:rPr>
          <w:rFonts w:ascii="Times New Roman" w:hAnsi="Times New Roman" w:cs="Times New Roman"/>
          <w:sz w:val="24"/>
          <w:szCs w:val="24"/>
        </w:rPr>
        <w:t>escriptive cross sectional study design</w:t>
      </w:r>
      <w:r w:rsidR="008711D0" w:rsidRPr="00DB2FA6">
        <w:rPr>
          <w:rFonts w:ascii="Times New Roman" w:hAnsi="Times New Roman" w:cs="Times New Roman"/>
          <w:sz w:val="24"/>
          <w:szCs w:val="24"/>
        </w:rPr>
        <w:t xml:space="preserve">. The study population was made up of repondents living in the host communities of Indorama Eleme Petrochemicals. The Host communities </w:t>
      </w:r>
      <w:r w:rsidR="00774A19" w:rsidRPr="00DB2FA6">
        <w:rPr>
          <w:rFonts w:ascii="Times New Roman" w:hAnsi="Times New Roman" w:cs="Times New Roman"/>
          <w:sz w:val="24"/>
          <w:szCs w:val="24"/>
        </w:rPr>
        <w:t>are</w:t>
      </w:r>
      <w:r w:rsidR="008711D0" w:rsidRPr="00DB2FA6">
        <w:rPr>
          <w:rFonts w:ascii="Times New Roman" w:hAnsi="Times New Roman" w:cs="Times New Roman"/>
          <w:sz w:val="24"/>
          <w:szCs w:val="24"/>
        </w:rPr>
        <w:t>, Agbonchia, Aleto, Akpajo, Akpankpan, Okerewa and Wakohu.</w:t>
      </w:r>
      <w:r w:rsidR="00A930A7">
        <w:rPr>
          <w:rFonts w:ascii="Times New Roman" w:hAnsi="Times New Roman" w:cs="Times New Roman"/>
          <w:sz w:val="24"/>
          <w:szCs w:val="24"/>
        </w:rPr>
        <w:t xml:space="preserve"> Similar community health insurance schemes exist such as that established by SPDC at Obio cottage hospital.</w:t>
      </w:r>
      <w:sdt>
        <w:sdtPr>
          <w:rPr>
            <w:rFonts w:ascii="Times New Roman" w:hAnsi="Times New Roman" w:cs="Times New Roman"/>
            <w:color w:val="000000"/>
            <w:sz w:val="24"/>
            <w:szCs w:val="24"/>
          </w:rPr>
          <w:tag w:val="MENDELEY_CITATION_v3_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"/>
          <w:id w:val="876204438"/>
          <w:placeholder>
            <w:docPart w:val="DefaultPlaceholder_-1854013440"/>
          </w:placeholder>
        </w:sdtPr>
        <w:sdtEndPr/>
        <w:sdtContent>
          <w:r w:rsidR="002027A1" w:rsidRPr="002027A1">
            <w:rPr>
              <w:rFonts w:ascii="Times New Roman" w:hAnsi="Times New Roman" w:cs="Times New Roman"/>
              <w:color w:val="000000"/>
              <w:sz w:val="24"/>
              <w:szCs w:val="24"/>
            </w:rPr>
            <w:t>(10)</w:t>
          </w:r>
        </w:sdtContent>
      </w:sdt>
    </w:p>
    <w:p w14:paraId="13003452" w14:textId="171B0250" w:rsidR="009745CC" w:rsidRPr="00DB2FA6" w:rsidRDefault="009745CC" w:rsidP="00C111B1">
      <w:pPr>
        <w:spacing w:after="0" w:line="480" w:lineRule="auto"/>
        <w:jc w:val="both"/>
        <w:rPr>
          <w:rFonts w:ascii="Times New Roman" w:hAnsi="Times New Roman" w:cs="Times New Roman"/>
          <w:sz w:val="24"/>
          <w:szCs w:val="24"/>
        </w:rPr>
      </w:pPr>
      <w:r w:rsidRPr="00DB2FA6">
        <w:rPr>
          <w:rFonts w:ascii="Times New Roman" w:hAnsi="Times New Roman" w:cs="Times New Roman"/>
          <w:sz w:val="24"/>
          <w:szCs w:val="24"/>
        </w:rPr>
        <w:lastRenderedPageBreak/>
        <w:t xml:space="preserve">The sample size was determined by use of the statistical formula  </w:t>
      </w:r>
      <w:r w:rsidRPr="00DB2FA6">
        <w:rPr>
          <w:rFonts w:ascii="Times New Roman" w:eastAsia="Times New Roman" w:hAnsi="Times New Roman" w:cs="Times New Roman"/>
          <w:position w:val="-24"/>
          <w:sz w:val="24"/>
          <w:szCs w:val="24"/>
        </w:rPr>
        <w:object w:dxaOrig="1040" w:dyaOrig="660" w14:anchorId="5184B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33.65pt" o:ole="">
            <v:imagedata r:id="rId8" o:title=""/>
          </v:shape>
          <o:OLEObject Type="Embed" ProgID="Equation.3" ShapeID="_x0000_i1025" DrawAspect="Content" ObjectID="_1807101561" r:id="rId9"/>
        </w:object>
      </w:r>
      <w:sdt>
        <w:sdtPr>
          <w:rPr>
            <w:rFonts w:ascii="Times New Roman" w:eastAsia="Times New Roman" w:hAnsi="Times New Roman" w:cs="Times New Roman"/>
            <w:color w:val="000000"/>
            <w:sz w:val="24"/>
            <w:szCs w:val="24"/>
          </w:rPr>
          <w:tag w:val="MENDELEY_CITATION_v3_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"/>
          <w:id w:val="-76757005"/>
          <w:placeholder>
            <w:docPart w:val="DefaultPlaceholder_-1854013440"/>
          </w:placeholder>
        </w:sdtPr>
        <w:sdtEndPr/>
        <w:sdtContent>
          <w:r w:rsidR="002027A1" w:rsidRPr="002027A1">
            <w:rPr>
              <w:rFonts w:ascii="Times New Roman" w:eastAsia="Times New Roman" w:hAnsi="Times New Roman" w:cs="Times New Roman"/>
              <w:color w:val="000000"/>
              <w:sz w:val="24"/>
              <w:szCs w:val="24"/>
            </w:rPr>
            <w:t>(11)</w:t>
          </w:r>
        </w:sdtContent>
      </w:sdt>
    </w:p>
    <w:p w14:paraId="552994A9" w14:textId="1BC095CE" w:rsidR="00123430" w:rsidRDefault="009745CC" w:rsidP="00C111B1">
      <w:pPr>
        <w:spacing w:line="480" w:lineRule="auto"/>
        <w:jc w:val="both"/>
        <w:rPr>
          <w:rFonts w:ascii="Times New Roman" w:hAnsi="Times New Roman" w:cs="Times New Roman"/>
          <w:color w:val="000000"/>
          <w:sz w:val="24"/>
          <w:szCs w:val="24"/>
        </w:rPr>
      </w:pPr>
      <w:r w:rsidRPr="00DB2FA6">
        <w:rPr>
          <w:rFonts w:ascii="Times New Roman" w:hAnsi="Times New Roman" w:cs="Times New Roman"/>
          <w:sz w:val="24"/>
          <w:szCs w:val="24"/>
        </w:rPr>
        <w:t>P proportion in the target population estimated from a previous study on proportion of people enrolled in CBHIs according to a study done in Anambra, Nigeria</w:t>
      </w:r>
      <w:r w:rsidR="00C111B1" w:rsidRPr="00DB2FA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"/>
          <w:id w:val="-1256431272"/>
          <w:placeholder>
            <w:docPart w:val="DefaultPlaceholder_-1854013440"/>
          </w:placeholder>
        </w:sdtPr>
        <w:sdtEndPr/>
        <w:sdtContent>
          <w:r w:rsidR="002027A1" w:rsidRPr="002027A1">
            <w:rPr>
              <w:rFonts w:ascii="Times New Roman" w:hAnsi="Times New Roman" w:cs="Times New Roman"/>
              <w:color w:val="000000"/>
              <w:sz w:val="24"/>
              <w:szCs w:val="24"/>
            </w:rPr>
            <w:t>(12)</w:t>
          </w:r>
        </w:sdtContent>
      </w:sdt>
    </w:p>
    <w:p w14:paraId="5B403532" w14:textId="790A38FE" w:rsidR="008C64C0" w:rsidRDefault="008C64C0" w:rsidP="00C111B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 refers the desired level of confidence which is 1.96 at 95% confidence level, q refers to the proportion of the population that do not possess the characteristic (q=1.p</w:t>
      </w:r>
      <w:r w:rsidR="00091767">
        <w:rPr>
          <w:rFonts w:ascii="Times New Roman" w:hAnsi="Times New Roman" w:cs="Times New Roman"/>
          <w:color w:val="000000"/>
          <w:sz w:val="24"/>
          <w:szCs w:val="24"/>
        </w:rPr>
        <w:t>) and</w:t>
      </w:r>
      <w:r>
        <w:rPr>
          <w:rFonts w:ascii="Times New Roman" w:hAnsi="Times New Roman" w:cs="Times New Roman"/>
          <w:color w:val="000000"/>
          <w:sz w:val="24"/>
          <w:szCs w:val="24"/>
        </w:rPr>
        <w:t xml:space="preserve"> d</w:t>
      </w:r>
      <w:r w:rsidR="000917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the precision or the desired margin of error. (9)</w:t>
      </w:r>
    </w:p>
    <w:p w14:paraId="4F60CE63" w14:textId="20926FA5" w:rsidR="008C64C0" w:rsidRPr="00DB2FA6" w:rsidRDefault="008C64C0" w:rsidP="00C111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91767">
        <w:rPr>
          <w:rFonts w:ascii="Times New Roman" w:hAnsi="Times New Roman" w:cs="Times New Roman"/>
          <w:sz w:val="24"/>
          <w:szCs w:val="24"/>
        </w:rPr>
        <w:t>multi-staged sampling method was used. In stage 1, a list of the 7 communities was used as the sampling frame from where 3 communities were selected by balloting.</w:t>
      </w:r>
    </w:p>
    <w:p w14:paraId="0A5191A3" w14:textId="54D05A66" w:rsidR="00091767" w:rsidRDefault="00091767" w:rsidP="00C111B1">
      <w:pPr>
        <w:spacing w:line="480" w:lineRule="auto"/>
        <w:jc w:val="both"/>
        <w:rPr>
          <w:rFonts w:ascii="Times New Roman" w:hAnsi="Times New Roman" w:cs="Times New Roman"/>
          <w:sz w:val="24"/>
          <w:szCs w:val="24"/>
        </w:rPr>
      </w:pPr>
      <w:r>
        <w:rPr>
          <w:rFonts w:ascii="Times New Roman" w:hAnsi="Times New Roman" w:cs="Times New Roman"/>
          <w:sz w:val="24"/>
          <w:szCs w:val="24"/>
        </w:rPr>
        <w:t>Stage 2. A list of households in each of these communities were generated, using a p</w:t>
      </w:r>
      <w:r w:rsidR="00890AEC" w:rsidRPr="00DB2FA6">
        <w:rPr>
          <w:rFonts w:ascii="Times New Roman" w:hAnsi="Times New Roman" w:cs="Times New Roman"/>
          <w:sz w:val="24"/>
          <w:szCs w:val="24"/>
        </w:rPr>
        <w:t xml:space="preserve">roportional allocation </w:t>
      </w:r>
      <w:r>
        <w:rPr>
          <w:rFonts w:ascii="Times New Roman" w:hAnsi="Times New Roman" w:cs="Times New Roman"/>
          <w:sz w:val="24"/>
          <w:szCs w:val="24"/>
        </w:rPr>
        <w:t>to size</w:t>
      </w:r>
      <w:r w:rsidR="00890AEC" w:rsidRPr="00DB2FA6">
        <w:rPr>
          <w:rFonts w:ascii="Times New Roman" w:hAnsi="Times New Roman" w:cs="Times New Roman"/>
          <w:sz w:val="24"/>
          <w:szCs w:val="24"/>
        </w:rPr>
        <w:t xml:space="preserve"> a sampling fraction was calculated using:</w:t>
      </w:r>
      <w:r>
        <w:rPr>
          <w:rFonts w:ascii="Times New Roman" w:hAnsi="Times New Roman" w:cs="Times New Roman"/>
          <w:sz w:val="24"/>
          <w:szCs w:val="24"/>
        </w:rPr>
        <w:t xml:space="preserve"> </w:t>
      </w:r>
      <w:r w:rsidR="00890AEC" w:rsidRPr="00DB2FA6">
        <w:rPr>
          <w:rFonts w:ascii="Times New Roman" w:hAnsi="Times New Roman" w:cs="Times New Roman"/>
          <w:sz w:val="24"/>
          <w:szCs w:val="24"/>
        </w:rPr>
        <w:t xml:space="preserve">Sampling fraction = no of houses/sample </w:t>
      </w:r>
      <w:r w:rsidRPr="00DB2FA6">
        <w:rPr>
          <w:rFonts w:ascii="Times New Roman" w:hAnsi="Times New Roman" w:cs="Times New Roman"/>
          <w:sz w:val="24"/>
          <w:szCs w:val="24"/>
        </w:rPr>
        <w:t>size.</w:t>
      </w:r>
      <w:r>
        <w:rPr>
          <w:rFonts w:ascii="Times New Roman" w:hAnsi="Times New Roman" w:cs="Times New Roman"/>
          <w:sz w:val="24"/>
          <w:szCs w:val="24"/>
        </w:rPr>
        <w:t xml:space="preserve"> This was used to predetermine the number of households to sample in each community. Equal numbers of household were picked in the 3 communities.</w:t>
      </w:r>
      <w:r w:rsidR="00D3237E">
        <w:rPr>
          <w:rFonts w:ascii="Times New Roman" w:hAnsi="Times New Roman" w:cs="Times New Roman"/>
          <w:sz w:val="24"/>
          <w:szCs w:val="24"/>
        </w:rPr>
        <w:t xml:space="preserve"> </w:t>
      </w:r>
      <w:r>
        <w:rPr>
          <w:rFonts w:ascii="Times New Roman" w:hAnsi="Times New Roman" w:cs="Times New Roman"/>
          <w:sz w:val="24"/>
          <w:szCs w:val="24"/>
        </w:rPr>
        <w:t xml:space="preserve">Stage 3. Using the household list in </w:t>
      </w:r>
      <w:r w:rsidR="00D3237E">
        <w:rPr>
          <w:rFonts w:ascii="Times New Roman" w:hAnsi="Times New Roman" w:cs="Times New Roman"/>
          <w:sz w:val="24"/>
          <w:szCs w:val="24"/>
        </w:rPr>
        <w:t xml:space="preserve">each of </w:t>
      </w:r>
      <w:r>
        <w:rPr>
          <w:rFonts w:ascii="Times New Roman" w:hAnsi="Times New Roman" w:cs="Times New Roman"/>
          <w:sz w:val="24"/>
          <w:szCs w:val="24"/>
        </w:rPr>
        <w:t>the communities as a sampling frame, the households were picked using a table of random numbers, until the required sample number is reached</w:t>
      </w:r>
      <w:r w:rsidR="00D3237E">
        <w:rPr>
          <w:rFonts w:ascii="Times New Roman" w:hAnsi="Times New Roman" w:cs="Times New Roman"/>
          <w:sz w:val="24"/>
          <w:szCs w:val="24"/>
        </w:rPr>
        <w:t>.</w:t>
      </w:r>
    </w:p>
    <w:p w14:paraId="4EC27E72" w14:textId="59BFFA1C" w:rsidR="00890AEC" w:rsidRPr="00DB2FA6" w:rsidRDefault="00091767" w:rsidP="00C111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F23BF18" w14:textId="77777777" w:rsidR="00890AEC" w:rsidRPr="00DB2FA6" w:rsidRDefault="00890AEC" w:rsidP="00C111B1">
      <w:pPr>
        <w:spacing w:line="480" w:lineRule="auto"/>
        <w:jc w:val="both"/>
        <w:rPr>
          <w:rFonts w:ascii="Times New Roman" w:hAnsi="Times New Roman" w:cs="Times New Roman"/>
          <w:sz w:val="24"/>
          <w:szCs w:val="24"/>
        </w:rPr>
      </w:pPr>
      <w:r w:rsidRPr="00DB2FA6">
        <w:rPr>
          <w:rFonts w:ascii="Times New Roman" w:hAnsi="Times New Roman" w:cs="Times New Roman"/>
          <w:sz w:val="24"/>
          <w:szCs w:val="24"/>
        </w:rPr>
        <w:t xml:space="preserve">The study utilized a structured interviewer administered questionnaire as a data collection tool. </w:t>
      </w:r>
    </w:p>
    <w:p w14:paraId="637770B9" w14:textId="6AEAD5BD" w:rsidR="00F41B6A" w:rsidRPr="00DB2FA6" w:rsidRDefault="00890AEC" w:rsidP="00D3237E">
      <w:pPr>
        <w:autoSpaceDE w:val="0"/>
        <w:autoSpaceDN w:val="0"/>
        <w:adjustRightInd w:val="0"/>
        <w:spacing w:after="0" w:line="480" w:lineRule="auto"/>
        <w:jc w:val="both"/>
        <w:rPr>
          <w:rFonts w:ascii="Times New Roman" w:hAnsi="Times New Roman" w:cs="Times New Roman"/>
          <w:sz w:val="24"/>
          <w:szCs w:val="24"/>
        </w:rPr>
      </w:pPr>
      <w:r w:rsidRPr="00DB2FA6">
        <w:rPr>
          <w:rFonts w:ascii="Times New Roman" w:hAnsi="Times New Roman" w:cs="Times New Roman"/>
          <w:sz w:val="24"/>
          <w:szCs w:val="24"/>
        </w:rPr>
        <w:t xml:space="preserve">The questionnaire was used to elicit relevant information such as socio-demographics, enrolment rates, factors affecting enrolment, factors affecting </w:t>
      </w:r>
      <w:r w:rsidR="00BE427A" w:rsidRPr="00DB2FA6">
        <w:rPr>
          <w:rFonts w:ascii="Times New Roman" w:hAnsi="Times New Roman" w:cs="Times New Roman"/>
          <w:sz w:val="24"/>
          <w:szCs w:val="24"/>
        </w:rPr>
        <w:t>enrollees</w:t>
      </w:r>
      <w:r w:rsidRPr="00DB2FA6">
        <w:rPr>
          <w:rFonts w:ascii="Times New Roman" w:hAnsi="Times New Roman" w:cs="Times New Roman"/>
          <w:sz w:val="24"/>
          <w:szCs w:val="24"/>
        </w:rPr>
        <w:t xml:space="preserve"> from accessing care</w:t>
      </w:r>
      <w:r w:rsidR="00D3237E">
        <w:rPr>
          <w:rFonts w:ascii="Times New Roman" w:hAnsi="Times New Roman" w:cs="Times New Roman"/>
          <w:sz w:val="24"/>
          <w:szCs w:val="24"/>
        </w:rPr>
        <w:t xml:space="preserve">. </w:t>
      </w:r>
      <w:r w:rsidRPr="00DB2FA6">
        <w:rPr>
          <w:rFonts w:ascii="Times New Roman" w:hAnsi="Times New Roman" w:cs="Times New Roman"/>
          <w:sz w:val="24"/>
          <w:szCs w:val="24"/>
        </w:rPr>
        <w:t xml:space="preserve">The questionnaire consisted of four sections: Section A; which contained socio-demographic and economic characteristics of respondents Section B contained information on enrolment into CBHIs and factors affecting </w:t>
      </w:r>
      <w:r w:rsidR="00BE427A" w:rsidRPr="00DB2FA6">
        <w:rPr>
          <w:rFonts w:ascii="Times New Roman" w:hAnsi="Times New Roman" w:cs="Times New Roman"/>
          <w:sz w:val="24"/>
          <w:szCs w:val="24"/>
        </w:rPr>
        <w:t>enrollee</w:t>
      </w:r>
      <w:r w:rsidRPr="00DB2FA6">
        <w:rPr>
          <w:rFonts w:ascii="Times New Roman" w:hAnsi="Times New Roman" w:cs="Times New Roman"/>
          <w:sz w:val="24"/>
          <w:szCs w:val="24"/>
        </w:rPr>
        <w:t xml:space="preserve"> from accessing care; Section C contained information on factors </w:t>
      </w:r>
      <w:r w:rsidRPr="00DB2FA6">
        <w:rPr>
          <w:rFonts w:ascii="Times New Roman" w:hAnsi="Times New Roman" w:cs="Times New Roman"/>
          <w:sz w:val="24"/>
          <w:szCs w:val="24"/>
        </w:rPr>
        <w:lastRenderedPageBreak/>
        <w:t>affecting enrolment into CBHIs</w:t>
      </w:r>
      <w:r w:rsidR="00D3237E">
        <w:rPr>
          <w:rFonts w:ascii="Times New Roman" w:hAnsi="Times New Roman" w:cs="Times New Roman"/>
          <w:sz w:val="24"/>
          <w:szCs w:val="24"/>
        </w:rPr>
        <w:t xml:space="preserve">. </w:t>
      </w:r>
      <w:r w:rsidRPr="00DB2FA6">
        <w:rPr>
          <w:rFonts w:ascii="Times New Roman" w:hAnsi="Times New Roman" w:cs="Times New Roman"/>
          <w:sz w:val="24"/>
          <w:szCs w:val="24"/>
        </w:rPr>
        <w:t>This study was carried out over</w:t>
      </w:r>
      <w:r w:rsidR="001231CC" w:rsidRPr="00DB2FA6">
        <w:rPr>
          <w:rFonts w:ascii="Times New Roman" w:hAnsi="Times New Roman" w:cs="Times New Roman"/>
          <w:sz w:val="24"/>
          <w:szCs w:val="24"/>
        </w:rPr>
        <w:t xml:space="preserve"> a </w:t>
      </w:r>
      <w:r w:rsidRPr="00DB2FA6">
        <w:rPr>
          <w:rFonts w:ascii="Times New Roman" w:hAnsi="Times New Roman" w:cs="Times New Roman"/>
          <w:sz w:val="24"/>
          <w:szCs w:val="24"/>
        </w:rPr>
        <w:t>3</w:t>
      </w:r>
      <w:r w:rsidR="001231CC" w:rsidRPr="00DB2FA6">
        <w:rPr>
          <w:rFonts w:ascii="Times New Roman" w:hAnsi="Times New Roman" w:cs="Times New Roman"/>
          <w:sz w:val="24"/>
          <w:szCs w:val="24"/>
        </w:rPr>
        <w:t>-</w:t>
      </w:r>
      <w:r w:rsidRPr="00DB2FA6">
        <w:rPr>
          <w:rFonts w:ascii="Times New Roman" w:hAnsi="Times New Roman" w:cs="Times New Roman"/>
          <w:sz w:val="24"/>
          <w:szCs w:val="24"/>
        </w:rPr>
        <w:t>week</w:t>
      </w:r>
      <w:r w:rsidR="001231CC" w:rsidRPr="00DB2FA6">
        <w:rPr>
          <w:rFonts w:ascii="Times New Roman" w:hAnsi="Times New Roman" w:cs="Times New Roman"/>
          <w:sz w:val="24"/>
          <w:szCs w:val="24"/>
        </w:rPr>
        <w:t xml:space="preserve"> </w:t>
      </w:r>
      <w:r w:rsidR="009A0268" w:rsidRPr="00DB2FA6">
        <w:rPr>
          <w:rFonts w:ascii="Times New Roman" w:hAnsi="Times New Roman" w:cs="Times New Roman"/>
          <w:sz w:val="24"/>
          <w:szCs w:val="24"/>
        </w:rPr>
        <w:t>duration.</w:t>
      </w:r>
      <w:r w:rsidRPr="00DB2FA6">
        <w:rPr>
          <w:rFonts w:ascii="Times New Roman" w:hAnsi="Times New Roman" w:cs="Times New Roman"/>
          <w:sz w:val="24"/>
          <w:szCs w:val="24"/>
        </w:rPr>
        <w:t xml:space="preserve"> The researcher </w:t>
      </w:r>
      <w:r w:rsidR="005D00D5" w:rsidRPr="00DB2FA6">
        <w:rPr>
          <w:rFonts w:ascii="Times New Roman" w:hAnsi="Times New Roman" w:cs="Times New Roman"/>
          <w:sz w:val="24"/>
          <w:szCs w:val="24"/>
        </w:rPr>
        <w:t xml:space="preserve">conducted a one-day training for </w:t>
      </w:r>
      <w:r w:rsidRPr="00DB2FA6">
        <w:rPr>
          <w:rFonts w:ascii="Times New Roman" w:hAnsi="Times New Roman" w:cs="Times New Roman"/>
          <w:sz w:val="24"/>
          <w:szCs w:val="24"/>
        </w:rPr>
        <w:t>two research assistants</w:t>
      </w:r>
      <w:r w:rsidR="005D00D5" w:rsidRPr="00DB2FA6">
        <w:rPr>
          <w:rFonts w:ascii="Times New Roman" w:hAnsi="Times New Roman" w:cs="Times New Roman"/>
          <w:sz w:val="24"/>
          <w:szCs w:val="24"/>
        </w:rPr>
        <w:t xml:space="preserve"> who were graduates,</w:t>
      </w:r>
      <w:r w:rsidRPr="00DB2FA6">
        <w:rPr>
          <w:rFonts w:ascii="Times New Roman" w:hAnsi="Times New Roman" w:cs="Times New Roman"/>
          <w:sz w:val="24"/>
          <w:szCs w:val="24"/>
        </w:rPr>
        <w:t xml:space="preserve"> on how to administer questionnaires to study participant. </w:t>
      </w:r>
      <w:r w:rsidR="00F41B6A" w:rsidRPr="00DB2FA6">
        <w:rPr>
          <w:rFonts w:ascii="Times New Roman" w:hAnsi="Times New Roman" w:cs="Times New Roman"/>
          <w:sz w:val="24"/>
          <w:szCs w:val="24"/>
        </w:rPr>
        <w:t xml:space="preserve">Week one was to identify the household. </w:t>
      </w:r>
      <w:r w:rsidRPr="00DB2FA6">
        <w:rPr>
          <w:rFonts w:ascii="Times New Roman" w:hAnsi="Times New Roman" w:cs="Times New Roman"/>
          <w:sz w:val="24"/>
          <w:szCs w:val="24"/>
        </w:rPr>
        <w:t>For the remaining two weeks households that had been marked where visited mostly in the evening time when members of the household were met at home.</w:t>
      </w:r>
    </w:p>
    <w:p w14:paraId="59417048" w14:textId="149A1E40" w:rsidR="00890AEC" w:rsidRPr="00DB2FA6" w:rsidRDefault="00890AEC" w:rsidP="00C111B1">
      <w:pPr>
        <w:spacing w:line="480" w:lineRule="auto"/>
        <w:jc w:val="both"/>
        <w:rPr>
          <w:rFonts w:ascii="Times New Roman" w:hAnsi="Times New Roman" w:cs="Times New Roman"/>
          <w:sz w:val="24"/>
          <w:szCs w:val="24"/>
        </w:rPr>
      </w:pPr>
    </w:p>
    <w:p w14:paraId="6A9BBD54" w14:textId="2AA806F1" w:rsidR="00890AEC" w:rsidRPr="00DB2FA6" w:rsidRDefault="00890AEC" w:rsidP="00C111B1">
      <w:pPr>
        <w:pStyle w:val="ListParagraph1"/>
        <w:autoSpaceDE w:val="0"/>
        <w:autoSpaceDN w:val="0"/>
        <w:adjustRightInd w:val="0"/>
        <w:spacing w:after="0" w:line="480" w:lineRule="auto"/>
        <w:ind w:left="0"/>
        <w:jc w:val="both"/>
        <w:rPr>
          <w:rFonts w:ascii="Times New Roman" w:hAnsi="Times New Roman" w:cs="Times New Roman"/>
          <w:sz w:val="24"/>
          <w:szCs w:val="24"/>
        </w:rPr>
      </w:pPr>
      <w:r w:rsidRPr="00DB2FA6">
        <w:rPr>
          <w:rFonts w:ascii="Times New Roman" w:eastAsia="Times New Roman" w:hAnsi="Times New Roman" w:cs="Times New Roman"/>
          <w:sz w:val="24"/>
          <w:szCs w:val="24"/>
        </w:rPr>
        <w:t xml:space="preserve">Data was first entered into the 2013 Microsoft Excel Data Sheet, after which it was transported into the Statistical Package for Social Sciences (SPSS) version 20.0 statistical software for analysis. </w:t>
      </w:r>
      <w:r w:rsidRPr="00DB2FA6">
        <w:rPr>
          <w:rFonts w:ascii="Times New Roman" w:hAnsi="Times New Roman" w:cs="Times New Roman"/>
          <w:sz w:val="24"/>
          <w:szCs w:val="24"/>
          <w:lang w:val="en-GB"/>
        </w:rPr>
        <w:t>Descriptive statistics was</w:t>
      </w:r>
      <w:r w:rsidRPr="00DB2FA6">
        <w:rPr>
          <w:rFonts w:ascii="Times New Roman" w:hAnsi="Times New Roman" w:cs="Times New Roman"/>
          <w:sz w:val="24"/>
          <w:szCs w:val="24"/>
        </w:rPr>
        <w:t xml:space="preserve"> computed and presented using tables and charts. Level of Confidence was set at 95%, and P values</w:t>
      </w:r>
      <w:r w:rsidR="00D3237E">
        <w:rPr>
          <w:rFonts w:ascii="Times New Roman" w:hAnsi="Times New Roman" w:cs="Times New Roman"/>
          <w:sz w:val="24"/>
          <w:szCs w:val="24"/>
        </w:rPr>
        <w:t xml:space="preserve"> ≤</w:t>
      </w:r>
      <w:r w:rsidRPr="00DB2FA6">
        <w:rPr>
          <w:rFonts w:ascii="Times New Roman" w:hAnsi="Times New Roman" w:cs="Times New Roman"/>
          <w:sz w:val="24"/>
          <w:szCs w:val="24"/>
        </w:rPr>
        <w:t xml:space="preserve">0.05 was considered to be statistically significant. </w:t>
      </w:r>
      <w:r w:rsidR="00D3237E">
        <w:rPr>
          <w:rFonts w:ascii="Times New Roman" w:hAnsi="Times New Roman" w:cs="Times New Roman"/>
          <w:sz w:val="24"/>
          <w:szCs w:val="24"/>
        </w:rPr>
        <w:t xml:space="preserve"> The </w:t>
      </w:r>
      <w:r w:rsidR="002027A1">
        <w:rPr>
          <w:rFonts w:ascii="Times New Roman" w:hAnsi="Times New Roman" w:cs="Times New Roman"/>
          <w:sz w:val="24"/>
          <w:szCs w:val="24"/>
        </w:rPr>
        <w:t xml:space="preserve">outcome </w:t>
      </w:r>
      <w:r w:rsidR="00D3237E">
        <w:rPr>
          <w:rFonts w:ascii="Times New Roman" w:hAnsi="Times New Roman" w:cs="Times New Roman"/>
          <w:sz w:val="24"/>
          <w:szCs w:val="24"/>
        </w:rPr>
        <w:t>variable in th</w:t>
      </w:r>
      <w:r w:rsidR="002027A1">
        <w:rPr>
          <w:rFonts w:ascii="Times New Roman" w:hAnsi="Times New Roman" w:cs="Times New Roman"/>
          <w:sz w:val="24"/>
          <w:szCs w:val="24"/>
        </w:rPr>
        <w:t>is</w:t>
      </w:r>
      <w:r w:rsidR="00D3237E">
        <w:rPr>
          <w:rFonts w:ascii="Times New Roman" w:hAnsi="Times New Roman" w:cs="Times New Roman"/>
          <w:sz w:val="24"/>
          <w:szCs w:val="24"/>
        </w:rPr>
        <w:t xml:space="preserve"> </w:t>
      </w:r>
      <w:r w:rsidR="00D3237E" w:rsidRPr="002027A1">
        <w:rPr>
          <w:rFonts w:ascii="Times New Roman" w:hAnsi="Times New Roman" w:cs="Times New Roman"/>
          <w:sz w:val="24"/>
          <w:szCs w:val="24"/>
        </w:rPr>
        <w:t>stud</w:t>
      </w:r>
      <w:r w:rsidR="002027A1" w:rsidRPr="002027A1">
        <w:rPr>
          <w:rFonts w:ascii="Times New Roman" w:hAnsi="Times New Roman" w:cs="Times New Roman"/>
          <w:sz w:val="24"/>
          <w:szCs w:val="24"/>
        </w:rPr>
        <w:t>y</w:t>
      </w:r>
      <w:r w:rsidR="00D3237E" w:rsidRPr="002027A1">
        <w:rPr>
          <w:rFonts w:ascii="Times New Roman" w:hAnsi="Times New Roman" w:cs="Times New Roman"/>
          <w:sz w:val="24"/>
          <w:szCs w:val="24"/>
        </w:rPr>
        <w:t xml:space="preserve"> w</w:t>
      </w:r>
      <w:r w:rsidR="002027A1" w:rsidRPr="002027A1">
        <w:rPr>
          <w:rFonts w:ascii="Times New Roman" w:hAnsi="Times New Roman" w:cs="Times New Roman"/>
          <w:sz w:val="24"/>
          <w:szCs w:val="24"/>
        </w:rPr>
        <w:t>as</w:t>
      </w:r>
      <w:r w:rsidR="00D3237E" w:rsidRPr="002027A1">
        <w:rPr>
          <w:rFonts w:ascii="Times New Roman" w:hAnsi="Times New Roman" w:cs="Times New Roman"/>
          <w:sz w:val="24"/>
          <w:szCs w:val="24"/>
        </w:rPr>
        <w:t xml:space="preserve"> enrolment in CBHI</w:t>
      </w:r>
      <w:r w:rsidR="002027A1" w:rsidRPr="002027A1">
        <w:rPr>
          <w:rFonts w:ascii="Times New Roman" w:hAnsi="Times New Roman" w:cs="Times New Roman"/>
          <w:sz w:val="24"/>
          <w:szCs w:val="24"/>
        </w:rPr>
        <w:t>. Independent</w:t>
      </w:r>
      <w:r w:rsidR="002027A1">
        <w:rPr>
          <w:rFonts w:ascii="Times New Roman" w:hAnsi="Times New Roman" w:cs="Times New Roman"/>
          <w:sz w:val="24"/>
          <w:szCs w:val="24"/>
        </w:rPr>
        <w:t xml:space="preserve"> variables were sodio-demographics such as age, sex, education and marital status. Others were socio-economic variables such as occupation, household size and status.</w:t>
      </w:r>
    </w:p>
    <w:p w14:paraId="5F2DFD2A" w14:textId="77777777" w:rsidR="00E3233F" w:rsidRPr="00DB2FA6" w:rsidRDefault="00E3233F" w:rsidP="00F41B6A">
      <w:pPr>
        <w:pStyle w:val="ListParagraph1"/>
        <w:autoSpaceDE w:val="0"/>
        <w:autoSpaceDN w:val="0"/>
        <w:adjustRightInd w:val="0"/>
        <w:spacing w:after="0" w:line="480" w:lineRule="auto"/>
        <w:ind w:left="0"/>
        <w:jc w:val="both"/>
        <w:rPr>
          <w:rFonts w:ascii="Times New Roman" w:hAnsi="Times New Roman" w:cs="Times New Roman"/>
          <w:sz w:val="24"/>
          <w:szCs w:val="24"/>
        </w:rPr>
      </w:pPr>
    </w:p>
    <w:p w14:paraId="692D4D9F" w14:textId="77777777" w:rsidR="00F41B6A" w:rsidRPr="00DB2FA6" w:rsidRDefault="00F41B6A" w:rsidP="00F41B6A">
      <w:pPr>
        <w:pStyle w:val="ListParagraph1"/>
        <w:autoSpaceDE w:val="0"/>
        <w:autoSpaceDN w:val="0"/>
        <w:adjustRightInd w:val="0"/>
        <w:spacing w:after="0" w:line="480" w:lineRule="auto"/>
        <w:ind w:left="0"/>
        <w:rPr>
          <w:rFonts w:ascii="Times New Roman" w:hAnsi="Times New Roman" w:cs="Times New Roman"/>
          <w:sz w:val="24"/>
          <w:szCs w:val="24"/>
        </w:rPr>
      </w:pPr>
    </w:p>
    <w:p w14:paraId="73BB41E3" w14:textId="77777777" w:rsidR="001823A8" w:rsidRPr="00DB2FA6" w:rsidRDefault="001823A8" w:rsidP="00890AEC">
      <w:pPr>
        <w:spacing w:after="16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Results</w:t>
      </w:r>
    </w:p>
    <w:p w14:paraId="77370EB8" w14:textId="074A1009" w:rsidR="007C13FE" w:rsidRDefault="007C13FE" w:rsidP="00890AEC">
      <w:pPr>
        <w:spacing w:after="16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Table</w:t>
      </w:r>
      <w:r w:rsidR="00757D73" w:rsidRPr="00DB2FA6">
        <w:rPr>
          <w:rFonts w:ascii="Times New Roman" w:eastAsia="Times New Roman" w:hAnsi="Times New Roman" w:cs="Times New Roman"/>
          <w:b/>
          <w:bCs/>
          <w:color w:val="000000"/>
          <w:sz w:val="24"/>
          <w:szCs w:val="24"/>
        </w:rPr>
        <w:t xml:space="preserve"> 1</w:t>
      </w:r>
      <w:r w:rsidRPr="00DB2FA6">
        <w:rPr>
          <w:rFonts w:ascii="Times New Roman" w:eastAsia="Times New Roman" w:hAnsi="Times New Roman" w:cs="Times New Roman"/>
          <w:b/>
          <w:bCs/>
          <w:color w:val="000000"/>
          <w:sz w:val="24"/>
          <w:szCs w:val="24"/>
        </w:rPr>
        <w:t xml:space="preserve">: </w:t>
      </w:r>
      <w:r w:rsidR="00C01D2D">
        <w:rPr>
          <w:rFonts w:ascii="Times New Roman" w:eastAsia="Times New Roman" w:hAnsi="Times New Roman" w:cs="Times New Roman"/>
          <w:b/>
          <w:bCs/>
          <w:color w:val="000000"/>
          <w:sz w:val="24"/>
          <w:szCs w:val="24"/>
        </w:rPr>
        <w:t>S</w:t>
      </w:r>
      <w:r w:rsidRPr="00DB2FA6">
        <w:rPr>
          <w:rFonts w:ascii="Times New Roman" w:eastAsia="Times New Roman" w:hAnsi="Times New Roman" w:cs="Times New Roman"/>
          <w:b/>
          <w:bCs/>
          <w:color w:val="000000"/>
          <w:sz w:val="24"/>
          <w:szCs w:val="24"/>
        </w:rPr>
        <w:t>ocio-demographic characteristics of respondents</w:t>
      </w:r>
      <w:r w:rsidR="005E6AF2">
        <w:rPr>
          <w:rFonts w:ascii="Times New Roman" w:eastAsia="Times New Roman" w:hAnsi="Times New Roman" w:cs="Times New Roman"/>
          <w:b/>
          <w:bCs/>
          <w:color w:val="000000"/>
          <w:sz w:val="24"/>
          <w:szCs w:val="24"/>
        </w:rPr>
        <w:t xml:space="preserve"> in </w:t>
      </w:r>
      <w:r w:rsidR="00DB4710">
        <w:rPr>
          <w:rFonts w:ascii="Times New Roman" w:eastAsia="Times New Roman" w:hAnsi="Times New Roman" w:cs="Times New Roman"/>
          <w:b/>
          <w:bCs/>
          <w:sz w:val="24"/>
          <w:szCs w:val="24"/>
        </w:rPr>
        <w:t>Eleme LGA in April 2018</w:t>
      </w:r>
    </w:p>
    <w:tbl>
      <w:tblPr>
        <w:tblW w:w="5400" w:type="dxa"/>
        <w:tblLook w:val="04A0" w:firstRow="1" w:lastRow="0" w:firstColumn="1" w:lastColumn="0" w:noHBand="0" w:noVBand="1"/>
      </w:tblPr>
      <w:tblGrid>
        <w:gridCol w:w="2570"/>
        <w:gridCol w:w="1310"/>
        <w:gridCol w:w="1520"/>
      </w:tblGrid>
      <w:tr w:rsidR="00DB4710" w:rsidRPr="00DB4710" w14:paraId="2739B941" w14:textId="77777777" w:rsidTr="00DB4710">
        <w:trPr>
          <w:trHeight w:val="612"/>
        </w:trPr>
        <w:tc>
          <w:tcPr>
            <w:tcW w:w="2600" w:type="dxa"/>
            <w:tcBorders>
              <w:top w:val="single" w:sz="8" w:space="0" w:color="000000"/>
              <w:left w:val="nil"/>
              <w:bottom w:val="single" w:sz="8" w:space="0" w:color="000000"/>
              <w:right w:val="nil"/>
            </w:tcBorders>
            <w:shd w:val="clear" w:color="auto" w:fill="auto"/>
            <w:vAlign w:val="center"/>
            <w:hideMark/>
          </w:tcPr>
          <w:p w14:paraId="40329ADC"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Variables</w:t>
            </w:r>
          </w:p>
        </w:tc>
        <w:tc>
          <w:tcPr>
            <w:tcW w:w="1280" w:type="dxa"/>
            <w:tcBorders>
              <w:top w:val="single" w:sz="8" w:space="0" w:color="000000"/>
              <w:left w:val="nil"/>
              <w:bottom w:val="single" w:sz="8" w:space="0" w:color="000000"/>
              <w:right w:val="nil"/>
            </w:tcBorders>
            <w:shd w:val="clear" w:color="auto" w:fill="auto"/>
            <w:vAlign w:val="center"/>
            <w:hideMark/>
          </w:tcPr>
          <w:p w14:paraId="706BB958"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Frequency (N=204)</w:t>
            </w:r>
          </w:p>
        </w:tc>
        <w:tc>
          <w:tcPr>
            <w:tcW w:w="1520" w:type="dxa"/>
            <w:tcBorders>
              <w:top w:val="single" w:sz="8" w:space="0" w:color="000000"/>
              <w:left w:val="nil"/>
              <w:bottom w:val="single" w:sz="8" w:space="0" w:color="000000"/>
              <w:right w:val="nil"/>
            </w:tcBorders>
            <w:shd w:val="clear" w:color="auto" w:fill="auto"/>
            <w:vAlign w:val="center"/>
            <w:hideMark/>
          </w:tcPr>
          <w:p w14:paraId="6FB2537C"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Percentage (%)</w:t>
            </w:r>
          </w:p>
        </w:tc>
      </w:tr>
      <w:tr w:rsidR="00DB4710" w:rsidRPr="00DB4710" w14:paraId="03652823" w14:textId="77777777" w:rsidTr="00DB4710">
        <w:trPr>
          <w:trHeight w:val="444"/>
        </w:trPr>
        <w:tc>
          <w:tcPr>
            <w:tcW w:w="2600" w:type="dxa"/>
            <w:tcBorders>
              <w:top w:val="nil"/>
              <w:left w:val="nil"/>
              <w:bottom w:val="nil"/>
              <w:right w:val="nil"/>
            </w:tcBorders>
            <w:shd w:val="clear" w:color="auto" w:fill="auto"/>
            <w:vAlign w:val="center"/>
            <w:hideMark/>
          </w:tcPr>
          <w:p w14:paraId="6C84BA2B"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Age Groups (Years)</w:t>
            </w:r>
          </w:p>
        </w:tc>
        <w:tc>
          <w:tcPr>
            <w:tcW w:w="1280" w:type="dxa"/>
            <w:tcBorders>
              <w:top w:val="nil"/>
              <w:left w:val="nil"/>
              <w:bottom w:val="nil"/>
              <w:right w:val="nil"/>
            </w:tcBorders>
            <w:shd w:val="clear" w:color="auto" w:fill="auto"/>
            <w:hideMark/>
          </w:tcPr>
          <w:p w14:paraId="3AE6EF5E"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hideMark/>
          </w:tcPr>
          <w:p w14:paraId="4879CAC8" w14:textId="77777777" w:rsidR="00DB4710" w:rsidRPr="00DB4710" w:rsidRDefault="00DB4710" w:rsidP="00DB4710">
            <w:pPr>
              <w:spacing w:after="0" w:line="240" w:lineRule="auto"/>
              <w:rPr>
                <w:rFonts w:ascii="Times New Roman" w:eastAsia="Times New Roman" w:hAnsi="Times New Roman" w:cs="Times New Roman"/>
                <w:sz w:val="20"/>
                <w:szCs w:val="20"/>
              </w:rPr>
            </w:pPr>
          </w:p>
        </w:tc>
      </w:tr>
      <w:tr w:rsidR="00DB4710" w:rsidRPr="00DB4710" w14:paraId="0FC87380" w14:textId="77777777" w:rsidTr="00DB4710">
        <w:trPr>
          <w:trHeight w:val="312"/>
        </w:trPr>
        <w:tc>
          <w:tcPr>
            <w:tcW w:w="2600" w:type="dxa"/>
            <w:tcBorders>
              <w:top w:val="nil"/>
              <w:left w:val="nil"/>
              <w:bottom w:val="nil"/>
              <w:right w:val="nil"/>
            </w:tcBorders>
            <w:shd w:val="clear" w:color="auto" w:fill="auto"/>
            <w:vAlign w:val="center"/>
            <w:hideMark/>
          </w:tcPr>
          <w:p w14:paraId="5AC17325"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&lt;= 24</w:t>
            </w:r>
          </w:p>
        </w:tc>
        <w:tc>
          <w:tcPr>
            <w:tcW w:w="1280" w:type="dxa"/>
            <w:tcBorders>
              <w:top w:val="nil"/>
              <w:left w:val="nil"/>
              <w:bottom w:val="nil"/>
              <w:right w:val="nil"/>
            </w:tcBorders>
            <w:shd w:val="clear" w:color="auto" w:fill="auto"/>
            <w:vAlign w:val="center"/>
            <w:hideMark/>
          </w:tcPr>
          <w:p w14:paraId="4A6B47A1"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w:t>
            </w:r>
          </w:p>
        </w:tc>
        <w:tc>
          <w:tcPr>
            <w:tcW w:w="1520" w:type="dxa"/>
            <w:tcBorders>
              <w:top w:val="nil"/>
              <w:left w:val="nil"/>
              <w:bottom w:val="nil"/>
              <w:right w:val="nil"/>
            </w:tcBorders>
            <w:shd w:val="clear" w:color="auto" w:fill="auto"/>
            <w:vAlign w:val="center"/>
            <w:hideMark/>
          </w:tcPr>
          <w:p w14:paraId="10A7C8A1"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w:t>
            </w:r>
          </w:p>
        </w:tc>
      </w:tr>
      <w:tr w:rsidR="00DB4710" w:rsidRPr="00DB4710" w14:paraId="6242D3A7" w14:textId="77777777" w:rsidTr="00DB4710">
        <w:trPr>
          <w:trHeight w:val="312"/>
        </w:trPr>
        <w:tc>
          <w:tcPr>
            <w:tcW w:w="2600" w:type="dxa"/>
            <w:tcBorders>
              <w:top w:val="nil"/>
              <w:left w:val="nil"/>
              <w:bottom w:val="nil"/>
              <w:right w:val="nil"/>
            </w:tcBorders>
            <w:shd w:val="clear" w:color="auto" w:fill="auto"/>
            <w:vAlign w:val="center"/>
            <w:hideMark/>
          </w:tcPr>
          <w:p w14:paraId="1803B305"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25 – 34</w:t>
            </w:r>
          </w:p>
        </w:tc>
        <w:tc>
          <w:tcPr>
            <w:tcW w:w="1280" w:type="dxa"/>
            <w:tcBorders>
              <w:top w:val="nil"/>
              <w:left w:val="nil"/>
              <w:bottom w:val="nil"/>
              <w:right w:val="nil"/>
            </w:tcBorders>
            <w:shd w:val="clear" w:color="auto" w:fill="auto"/>
            <w:vAlign w:val="center"/>
            <w:hideMark/>
          </w:tcPr>
          <w:p w14:paraId="60F77F29"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73</w:t>
            </w:r>
          </w:p>
        </w:tc>
        <w:tc>
          <w:tcPr>
            <w:tcW w:w="1520" w:type="dxa"/>
            <w:tcBorders>
              <w:top w:val="nil"/>
              <w:left w:val="nil"/>
              <w:bottom w:val="nil"/>
              <w:right w:val="nil"/>
            </w:tcBorders>
            <w:shd w:val="clear" w:color="auto" w:fill="auto"/>
            <w:vAlign w:val="center"/>
            <w:hideMark/>
          </w:tcPr>
          <w:p w14:paraId="11D6388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35.8</w:t>
            </w:r>
          </w:p>
        </w:tc>
      </w:tr>
      <w:tr w:rsidR="00DB4710" w:rsidRPr="00DB4710" w14:paraId="4496B39D" w14:textId="77777777" w:rsidTr="00DB4710">
        <w:trPr>
          <w:trHeight w:val="312"/>
        </w:trPr>
        <w:tc>
          <w:tcPr>
            <w:tcW w:w="2600" w:type="dxa"/>
            <w:tcBorders>
              <w:top w:val="nil"/>
              <w:left w:val="nil"/>
              <w:bottom w:val="nil"/>
              <w:right w:val="nil"/>
            </w:tcBorders>
            <w:shd w:val="clear" w:color="auto" w:fill="auto"/>
            <w:vAlign w:val="center"/>
            <w:hideMark/>
          </w:tcPr>
          <w:p w14:paraId="38BE943F"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35 – 44</w:t>
            </w:r>
          </w:p>
        </w:tc>
        <w:tc>
          <w:tcPr>
            <w:tcW w:w="1280" w:type="dxa"/>
            <w:tcBorders>
              <w:top w:val="nil"/>
              <w:left w:val="nil"/>
              <w:bottom w:val="nil"/>
              <w:right w:val="nil"/>
            </w:tcBorders>
            <w:shd w:val="clear" w:color="auto" w:fill="auto"/>
            <w:vAlign w:val="center"/>
            <w:hideMark/>
          </w:tcPr>
          <w:p w14:paraId="024A01E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92</w:t>
            </w:r>
          </w:p>
        </w:tc>
        <w:tc>
          <w:tcPr>
            <w:tcW w:w="1520" w:type="dxa"/>
            <w:tcBorders>
              <w:top w:val="nil"/>
              <w:left w:val="nil"/>
              <w:bottom w:val="nil"/>
              <w:right w:val="nil"/>
            </w:tcBorders>
            <w:shd w:val="clear" w:color="auto" w:fill="auto"/>
            <w:vAlign w:val="center"/>
            <w:hideMark/>
          </w:tcPr>
          <w:p w14:paraId="6C383D5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45.1</w:t>
            </w:r>
          </w:p>
        </w:tc>
      </w:tr>
      <w:tr w:rsidR="00DB4710" w:rsidRPr="00DB4710" w14:paraId="309BBC73" w14:textId="77777777" w:rsidTr="00DB4710">
        <w:trPr>
          <w:trHeight w:val="312"/>
        </w:trPr>
        <w:tc>
          <w:tcPr>
            <w:tcW w:w="2600" w:type="dxa"/>
            <w:tcBorders>
              <w:top w:val="nil"/>
              <w:left w:val="nil"/>
              <w:bottom w:val="nil"/>
              <w:right w:val="nil"/>
            </w:tcBorders>
            <w:shd w:val="clear" w:color="auto" w:fill="auto"/>
            <w:vAlign w:val="center"/>
            <w:hideMark/>
          </w:tcPr>
          <w:p w14:paraId="647559A3"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45 – 54</w:t>
            </w:r>
          </w:p>
        </w:tc>
        <w:tc>
          <w:tcPr>
            <w:tcW w:w="1280" w:type="dxa"/>
            <w:tcBorders>
              <w:top w:val="nil"/>
              <w:left w:val="nil"/>
              <w:bottom w:val="nil"/>
              <w:right w:val="nil"/>
            </w:tcBorders>
            <w:shd w:val="clear" w:color="auto" w:fill="auto"/>
            <w:noWrap/>
            <w:vAlign w:val="center"/>
            <w:hideMark/>
          </w:tcPr>
          <w:p w14:paraId="04FCA69F"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31</w:t>
            </w:r>
          </w:p>
        </w:tc>
        <w:tc>
          <w:tcPr>
            <w:tcW w:w="1520" w:type="dxa"/>
            <w:tcBorders>
              <w:top w:val="nil"/>
              <w:left w:val="nil"/>
              <w:bottom w:val="nil"/>
              <w:right w:val="nil"/>
            </w:tcBorders>
            <w:shd w:val="clear" w:color="auto" w:fill="auto"/>
            <w:noWrap/>
            <w:vAlign w:val="center"/>
            <w:hideMark/>
          </w:tcPr>
          <w:p w14:paraId="6B90E485"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15.2</w:t>
            </w:r>
          </w:p>
        </w:tc>
      </w:tr>
      <w:tr w:rsidR="00DB4710" w:rsidRPr="00DB4710" w14:paraId="73961BCB" w14:textId="77777777" w:rsidTr="00DB4710">
        <w:trPr>
          <w:trHeight w:val="312"/>
        </w:trPr>
        <w:tc>
          <w:tcPr>
            <w:tcW w:w="2600" w:type="dxa"/>
            <w:tcBorders>
              <w:top w:val="nil"/>
              <w:left w:val="nil"/>
              <w:bottom w:val="nil"/>
              <w:right w:val="nil"/>
            </w:tcBorders>
            <w:shd w:val="clear" w:color="auto" w:fill="auto"/>
            <w:vAlign w:val="center"/>
            <w:hideMark/>
          </w:tcPr>
          <w:p w14:paraId="6199649D"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55 -64</w:t>
            </w:r>
          </w:p>
        </w:tc>
        <w:tc>
          <w:tcPr>
            <w:tcW w:w="1280" w:type="dxa"/>
            <w:tcBorders>
              <w:top w:val="nil"/>
              <w:left w:val="nil"/>
              <w:bottom w:val="nil"/>
              <w:right w:val="nil"/>
            </w:tcBorders>
            <w:shd w:val="clear" w:color="auto" w:fill="auto"/>
            <w:noWrap/>
            <w:vAlign w:val="center"/>
            <w:hideMark/>
          </w:tcPr>
          <w:p w14:paraId="54B5B6E5"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rPr>
              <w:t>0</w:t>
            </w:r>
          </w:p>
        </w:tc>
        <w:tc>
          <w:tcPr>
            <w:tcW w:w="1520" w:type="dxa"/>
            <w:tcBorders>
              <w:top w:val="nil"/>
              <w:left w:val="nil"/>
              <w:bottom w:val="nil"/>
              <w:right w:val="nil"/>
            </w:tcBorders>
            <w:shd w:val="clear" w:color="auto" w:fill="auto"/>
            <w:noWrap/>
            <w:vAlign w:val="center"/>
            <w:hideMark/>
          </w:tcPr>
          <w:p w14:paraId="5A36638E"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rPr>
              <w:t>0.0</w:t>
            </w:r>
          </w:p>
        </w:tc>
      </w:tr>
      <w:tr w:rsidR="00DB4710" w:rsidRPr="00DB4710" w14:paraId="765E602E" w14:textId="77777777" w:rsidTr="00DB4710">
        <w:trPr>
          <w:trHeight w:val="312"/>
        </w:trPr>
        <w:tc>
          <w:tcPr>
            <w:tcW w:w="2600" w:type="dxa"/>
            <w:tcBorders>
              <w:top w:val="nil"/>
              <w:left w:val="nil"/>
              <w:bottom w:val="nil"/>
              <w:right w:val="nil"/>
            </w:tcBorders>
            <w:shd w:val="clear" w:color="auto" w:fill="auto"/>
            <w:vAlign w:val="center"/>
            <w:hideMark/>
          </w:tcPr>
          <w:p w14:paraId="60B53973"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65+</w:t>
            </w:r>
          </w:p>
        </w:tc>
        <w:tc>
          <w:tcPr>
            <w:tcW w:w="1280" w:type="dxa"/>
            <w:tcBorders>
              <w:top w:val="nil"/>
              <w:left w:val="nil"/>
              <w:bottom w:val="nil"/>
              <w:right w:val="nil"/>
            </w:tcBorders>
            <w:shd w:val="clear" w:color="auto" w:fill="auto"/>
            <w:vAlign w:val="center"/>
            <w:hideMark/>
          </w:tcPr>
          <w:p w14:paraId="2369D09D"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w:t>
            </w:r>
          </w:p>
        </w:tc>
        <w:tc>
          <w:tcPr>
            <w:tcW w:w="1520" w:type="dxa"/>
            <w:tcBorders>
              <w:top w:val="nil"/>
              <w:left w:val="nil"/>
              <w:bottom w:val="nil"/>
              <w:right w:val="nil"/>
            </w:tcBorders>
            <w:shd w:val="clear" w:color="auto" w:fill="auto"/>
            <w:vAlign w:val="center"/>
            <w:hideMark/>
          </w:tcPr>
          <w:p w14:paraId="2D74D6BA"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w:t>
            </w:r>
          </w:p>
        </w:tc>
      </w:tr>
      <w:tr w:rsidR="00DB4710" w:rsidRPr="00DB4710" w14:paraId="385A3E08" w14:textId="77777777" w:rsidTr="00DB4710">
        <w:trPr>
          <w:trHeight w:val="312"/>
        </w:trPr>
        <w:tc>
          <w:tcPr>
            <w:tcW w:w="2600" w:type="dxa"/>
            <w:tcBorders>
              <w:top w:val="nil"/>
              <w:left w:val="nil"/>
              <w:bottom w:val="nil"/>
              <w:right w:val="nil"/>
            </w:tcBorders>
            <w:shd w:val="clear" w:color="auto" w:fill="auto"/>
            <w:vAlign w:val="center"/>
            <w:hideMark/>
          </w:tcPr>
          <w:p w14:paraId="1D9CB0E9"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1F3B993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4C7179C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267E519F" w14:textId="77777777" w:rsidTr="00DB4710">
        <w:trPr>
          <w:trHeight w:val="936"/>
        </w:trPr>
        <w:tc>
          <w:tcPr>
            <w:tcW w:w="5400" w:type="dxa"/>
            <w:gridSpan w:val="3"/>
            <w:tcBorders>
              <w:top w:val="nil"/>
              <w:left w:val="nil"/>
              <w:bottom w:val="nil"/>
              <w:right w:val="nil"/>
            </w:tcBorders>
            <w:shd w:val="clear" w:color="auto" w:fill="auto"/>
            <w:vAlign w:val="center"/>
            <w:hideMark/>
          </w:tcPr>
          <w:p w14:paraId="790A9836" w14:textId="77777777" w:rsidR="00DB4710" w:rsidRPr="00DB4710" w:rsidRDefault="00DB4710" w:rsidP="00DB4710">
            <w:pPr>
              <w:spacing w:after="0" w:line="240" w:lineRule="auto"/>
              <w:rPr>
                <w:rFonts w:ascii="Times New Roman" w:eastAsia="Times New Roman" w:hAnsi="Times New Roman" w:cs="Times New Roman"/>
                <w:i/>
                <w:iCs/>
                <w:color w:val="000000"/>
                <w:sz w:val="24"/>
                <w:szCs w:val="24"/>
              </w:rPr>
            </w:pPr>
            <w:r w:rsidRPr="00DB4710">
              <w:rPr>
                <w:rFonts w:ascii="Times New Roman" w:eastAsia="Times New Roman" w:hAnsi="Times New Roman" w:cs="Times New Roman"/>
                <w:i/>
                <w:iCs/>
                <w:color w:val="000000"/>
                <w:sz w:val="24"/>
                <w:szCs w:val="24"/>
                <w:lang w:val="en-GB"/>
              </w:rPr>
              <w:lastRenderedPageBreak/>
              <w:t>Mean age ± S.D: 28.2 ± 11years; Age range:18-91 years</w:t>
            </w:r>
          </w:p>
        </w:tc>
      </w:tr>
      <w:tr w:rsidR="00DB4710" w:rsidRPr="00DB4710" w14:paraId="4E3A1001" w14:textId="77777777" w:rsidTr="00DB4710">
        <w:trPr>
          <w:trHeight w:val="312"/>
        </w:trPr>
        <w:tc>
          <w:tcPr>
            <w:tcW w:w="5400" w:type="dxa"/>
            <w:gridSpan w:val="3"/>
            <w:tcBorders>
              <w:top w:val="nil"/>
              <w:left w:val="nil"/>
              <w:bottom w:val="nil"/>
              <w:right w:val="nil"/>
            </w:tcBorders>
            <w:shd w:val="clear" w:color="auto" w:fill="auto"/>
            <w:vAlign w:val="center"/>
            <w:hideMark/>
          </w:tcPr>
          <w:p w14:paraId="570DF9EE"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Sex</w:t>
            </w:r>
          </w:p>
        </w:tc>
      </w:tr>
      <w:tr w:rsidR="00DB4710" w:rsidRPr="00DB4710" w14:paraId="3175BA5E" w14:textId="77777777" w:rsidTr="00DB4710">
        <w:trPr>
          <w:trHeight w:val="312"/>
        </w:trPr>
        <w:tc>
          <w:tcPr>
            <w:tcW w:w="2600" w:type="dxa"/>
            <w:tcBorders>
              <w:top w:val="nil"/>
              <w:left w:val="nil"/>
              <w:bottom w:val="nil"/>
              <w:right w:val="nil"/>
            </w:tcBorders>
            <w:shd w:val="clear" w:color="auto" w:fill="auto"/>
            <w:vAlign w:val="center"/>
            <w:hideMark/>
          </w:tcPr>
          <w:p w14:paraId="2484C976"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Male</w:t>
            </w:r>
          </w:p>
        </w:tc>
        <w:tc>
          <w:tcPr>
            <w:tcW w:w="1280" w:type="dxa"/>
            <w:tcBorders>
              <w:top w:val="nil"/>
              <w:left w:val="nil"/>
              <w:bottom w:val="nil"/>
              <w:right w:val="nil"/>
            </w:tcBorders>
            <w:shd w:val="clear" w:color="auto" w:fill="auto"/>
            <w:vAlign w:val="center"/>
            <w:hideMark/>
          </w:tcPr>
          <w:p w14:paraId="1531783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134</w:t>
            </w:r>
          </w:p>
        </w:tc>
        <w:tc>
          <w:tcPr>
            <w:tcW w:w="1520" w:type="dxa"/>
            <w:tcBorders>
              <w:top w:val="nil"/>
              <w:left w:val="nil"/>
              <w:bottom w:val="nil"/>
              <w:right w:val="nil"/>
            </w:tcBorders>
            <w:shd w:val="clear" w:color="auto" w:fill="auto"/>
            <w:vAlign w:val="center"/>
            <w:hideMark/>
          </w:tcPr>
          <w:p w14:paraId="25DD2F8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65.7</w:t>
            </w:r>
          </w:p>
        </w:tc>
      </w:tr>
      <w:tr w:rsidR="00DB4710" w:rsidRPr="00DB4710" w14:paraId="5F9282AA" w14:textId="77777777" w:rsidTr="00DB4710">
        <w:trPr>
          <w:trHeight w:val="312"/>
        </w:trPr>
        <w:tc>
          <w:tcPr>
            <w:tcW w:w="2600" w:type="dxa"/>
            <w:tcBorders>
              <w:top w:val="nil"/>
              <w:left w:val="nil"/>
              <w:bottom w:val="nil"/>
              <w:right w:val="nil"/>
            </w:tcBorders>
            <w:shd w:val="clear" w:color="auto" w:fill="auto"/>
            <w:vAlign w:val="center"/>
            <w:hideMark/>
          </w:tcPr>
          <w:p w14:paraId="0C7B7DF2"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Female</w:t>
            </w:r>
          </w:p>
        </w:tc>
        <w:tc>
          <w:tcPr>
            <w:tcW w:w="1280" w:type="dxa"/>
            <w:tcBorders>
              <w:top w:val="nil"/>
              <w:left w:val="nil"/>
              <w:bottom w:val="nil"/>
              <w:right w:val="nil"/>
            </w:tcBorders>
            <w:shd w:val="clear" w:color="auto" w:fill="auto"/>
            <w:vAlign w:val="center"/>
            <w:hideMark/>
          </w:tcPr>
          <w:p w14:paraId="789B5F90"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70</w:t>
            </w:r>
          </w:p>
        </w:tc>
        <w:tc>
          <w:tcPr>
            <w:tcW w:w="1520" w:type="dxa"/>
            <w:tcBorders>
              <w:top w:val="nil"/>
              <w:left w:val="nil"/>
              <w:bottom w:val="nil"/>
              <w:right w:val="nil"/>
            </w:tcBorders>
            <w:shd w:val="clear" w:color="auto" w:fill="auto"/>
            <w:vAlign w:val="center"/>
            <w:hideMark/>
          </w:tcPr>
          <w:p w14:paraId="7BAE0F6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34.3</w:t>
            </w:r>
          </w:p>
        </w:tc>
      </w:tr>
      <w:tr w:rsidR="00DB4710" w:rsidRPr="00DB4710" w14:paraId="354D97E3" w14:textId="77777777" w:rsidTr="00DB4710">
        <w:trPr>
          <w:trHeight w:val="312"/>
        </w:trPr>
        <w:tc>
          <w:tcPr>
            <w:tcW w:w="2600" w:type="dxa"/>
            <w:tcBorders>
              <w:top w:val="nil"/>
              <w:left w:val="nil"/>
              <w:bottom w:val="nil"/>
              <w:right w:val="nil"/>
            </w:tcBorders>
            <w:shd w:val="clear" w:color="auto" w:fill="auto"/>
            <w:vAlign w:val="center"/>
            <w:hideMark/>
          </w:tcPr>
          <w:p w14:paraId="12ABAB46"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5ED6450A"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5D237BB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3C7A3F3F" w14:textId="77777777" w:rsidTr="00DB4710">
        <w:trPr>
          <w:trHeight w:val="312"/>
        </w:trPr>
        <w:tc>
          <w:tcPr>
            <w:tcW w:w="2600" w:type="dxa"/>
            <w:tcBorders>
              <w:top w:val="nil"/>
              <w:left w:val="nil"/>
              <w:bottom w:val="nil"/>
              <w:right w:val="nil"/>
            </w:tcBorders>
            <w:shd w:val="clear" w:color="auto" w:fill="auto"/>
            <w:vAlign w:val="center"/>
            <w:hideMark/>
          </w:tcPr>
          <w:p w14:paraId="7CC89DBA"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Religion</w:t>
            </w:r>
          </w:p>
        </w:tc>
        <w:tc>
          <w:tcPr>
            <w:tcW w:w="1280" w:type="dxa"/>
            <w:tcBorders>
              <w:top w:val="nil"/>
              <w:left w:val="nil"/>
              <w:bottom w:val="nil"/>
              <w:right w:val="nil"/>
            </w:tcBorders>
            <w:shd w:val="clear" w:color="auto" w:fill="auto"/>
            <w:hideMark/>
          </w:tcPr>
          <w:p w14:paraId="3757E69A"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hideMark/>
          </w:tcPr>
          <w:p w14:paraId="42366981" w14:textId="77777777" w:rsidR="00DB4710" w:rsidRPr="00DB4710" w:rsidRDefault="00DB4710" w:rsidP="00DB4710">
            <w:pPr>
              <w:spacing w:after="0" w:line="240" w:lineRule="auto"/>
              <w:rPr>
                <w:rFonts w:ascii="Times New Roman" w:eastAsia="Times New Roman" w:hAnsi="Times New Roman" w:cs="Times New Roman"/>
                <w:sz w:val="20"/>
                <w:szCs w:val="20"/>
              </w:rPr>
            </w:pPr>
          </w:p>
        </w:tc>
      </w:tr>
      <w:tr w:rsidR="00DB4710" w:rsidRPr="00DB4710" w14:paraId="56DA64FD" w14:textId="77777777" w:rsidTr="00DB4710">
        <w:trPr>
          <w:trHeight w:val="348"/>
        </w:trPr>
        <w:tc>
          <w:tcPr>
            <w:tcW w:w="2600" w:type="dxa"/>
            <w:tcBorders>
              <w:top w:val="nil"/>
              <w:left w:val="nil"/>
              <w:bottom w:val="nil"/>
              <w:right w:val="nil"/>
            </w:tcBorders>
            <w:shd w:val="clear" w:color="auto" w:fill="auto"/>
            <w:vAlign w:val="center"/>
            <w:hideMark/>
          </w:tcPr>
          <w:p w14:paraId="38D9355F"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Christianity</w:t>
            </w:r>
          </w:p>
        </w:tc>
        <w:tc>
          <w:tcPr>
            <w:tcW w:w="1280" w:type="dxa"/>
            <w:tcBorders>
              <w:top w:val="nil"/>
              <w:left w:val="nil"/>
              <w:bottom w:val="nil"/>
              <w:right w:val="nil"/>
            </w:tcBorders>
            <w:shd w:val="clear" w:color="auto" w:fill="auto"/>
            <w:vAlign w:val="center"/>
            <w:hideMark/>
          </w:tcPr>
          <w:p w14:paraId="7FE13D0C"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7EEFF6C2"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w:t>
            </w:r>
          </w:p>
        </w:tc>
      </w:tr>
      <w:tr w:rsidR="00DB4710" w:rsidRPr="00DB4710" w14:paraId="22096165" w14:textId="77777777" w:rsidTr="00DB4710">
        <w:trPr>
          <w:trHeight w:val="312"/>
        </w:trPr>
        <w:tc>
          <w:tcPr>
            <w:tcW w:w="2600" w:type="dxa"/>
            <w:tcBorders>
              <w:top w:val="nil"/>
              <w:left w:val="nil"/>
              <w:bottom w:val="nil"/>
              <w:right w:val="nil"/>
            </w:tcBorders>
            <w:shd w:val="clear" w:color="auto" w:fill="auto"/>
            <w:vAlign w:val="center"/>
            <w:hideMark/>
          </w:tcPr>
          <w:p w14:paraId="13612923"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 xml:space="preserve">Total </w:t>
            </w:r>
          </w:p>
        </w:tc>
        <w:tc>
          <w:tcPr>
            <w:tcW w:w="1280" w:type="dxa"/>
            <w:tcBorders>
              <w:top w:val="nil"/>
              <w:left w:val="nil"/>
              <w:bottom w:val="nil"/>
              <w:right w:val="nil"/>
            </w:tcBorders>
            <w:shd w:val="clear" w:color="auto" w:fill="auto"/>
            <w:vAlign w:val="center"/>
            <w:hideMark/>
          </w:tcPr>
          <w:p w14:paraId="1173D46C"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23A8E942"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w:t>
            </w:r>
          </w:p>
        </w:tc>
      </w:tr>
      <w:tr w:rsidR="00DB4710" w:rsidRPr="00DB4710" w14:paraId="0D701652" w14:textId="77777777" w:rsidTr="00DB4710">
        <w:trPr>
          <w:trHeight w:val="312"/>
        </w:trPr>
        <w:tc>
          <w:tcPr>
            <w:tcW w:w="2600" w:type="dxa"/>
            <w:tcBorders>
              <w:top w:val="nil"/>
              <w:left w:val="nil"/>
              <w:bottom w:val="nil"/>
              <w:right w:val="nil"/>
            </w:tcBorders>
            <w:shd w:val="clear" w:color="auto" w:fill="auto"/>
            <w:vAlign w:val="center"/>
            <w:hideMark/>
          </w:tcPr>
          <w:p w14:paraId="5CEA200E"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Marital Status</w:t>
            </w:r>
          </w:p>
        </w:tc>
        <w:tc>
          <w:tcPr>
            <w:tcW w:w="1280" w:type="dxa"/>
            <w:tcBorders>
              <w:top w:val="nil"/>
              <w:left w:val="nil"/>
              <w:bottom w:val="nil"/>
              <w:right w:val="nil"/>
            </w:tcBorders>
            <w:shd w:val="clear" w:color="auto" w:fill="auto"/>
            <w:vAlign w:val="center"/>
            <w:hideMark/>
          </w:tcPr>
          <w:p w14:paraId="1CDC940D"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p>
        </w:tc>
        <w:tc>
          <w:tcPr>
            <w:tcW w:w="1520" w:type="dxa"/>
            <w:tcBorders>
              <w:top w:val="nil"/>
              <w:left w:val="nil"/>
              <w:bottom w:val="nil"/>
              <w:right w:val="nil"/>
            </w:tcBorders>
            <w:shd w:val="clear" w:color="auto" w:fill="auto"/>
            <w:vAlign w:val="center"/>
            <w:hideMark/>
          </w:tcPr>
          <w:p w14:paraId="55287DD4" w14:textId="77777777" w:rsidR="00DB4710" w:rsidRPr="00DB4710" w:rsidRDefault="00DB4710" w:rsidP="00DB4710">
            <w:pPr>
              <w:spacing w:after="0" w:line="240" w:lineRule="auto"/>
              <w:jc w:val="center"/>
              <w:rPr>
                <w:rFonts w:ascii="Times New Roman" w:eastAsia="Times New Roman" w:hAnsi="Times New Roman" w:cs="Times New Roman"/>
                <w:sz w:val="20"/>
                <w:szCs w:val="20"/>
              </w:rPr>
            </w:pPr>
          </w:p>
        </w:tc>
      </w:tr>
      <w:tr w:rsidR="00DB4710" w:rsidRPr="00DB4710" w14:paraId="1C1633B6" w14:textId="77777777" w:rsidTr="00DB4710">
        <w:trPr>
          <w:trHeight w:val="312"/>
        </w:trPr>
        <w:tc>
          <w:tcPr>
            <w:tcW w:w="2600" w:type="dxa"/>
            <w:tcBorders>
              <w:top w:val="nil"/>
              <w:left w:val="nil"/>
              <w:bottom w:val="nil"/>
              <w:right w:val="nil"/>
            </w:tcBorders>
            <w:shd w:val="clear" w:color="auto" w:fill="auto"/>
            <w:vAlign w:val="center"/>
            <w:hideMark/>
          </w:tcPr>
          <w:p w14:paraId="2014F546" w14:textId="77777777" w:rsidR="00DB4710" w:rsidRPr="00DB4710" w:rsidRDefault="00DB4710" w:rsidP="00DB4710">
            <w:pPr>
              <w:spacing w:after="0" w:line="240" w:lineRule="auto"/>
              <w:jc w:val="both"/>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Married</w:t>
            </w:r>
          </w:p>
        </w:tc>
        <w:tc>
          <w:tcPr>
            <w:tcW w:w="1280" w:type="dxa"/>
            <w:tcBorders>
              <w:top w:val="nil"/>
              <w:left w:val="nil"/>
              <w:bottom w:val="nil"/>
              <w:right w:val="nil"/>
            </w:tcBorders>
            <w:shd w:val="clear" w:color="auto" w:fill="auto"/>
            <w:vAlign w:val="center"/>
            <w:hideMark/>
          </w:tcPr>
          <w:p w14:paraId="5F123BB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184</w:t>
            </w:r>
          </w:p>
        </w:tc>
        <w:tc>
          <w:tcPr>
            <w:tcW w:w="1520" w:type="dxa"/>
            <w:tcBorders>
              <w:top w:val="nil"/>
              <w:left w:val="nil"/>
              <w:bottom w:val="nil"/>
              <w:right w:val="nil"/>
            </w:tcBorders>
            <w:shd w:val="clear" w:color="auto" w:fill="auto"/>
            <w:vAlign w:val="center"/>
            <w:hideMark/>
          </w:tcPr>
          <w:p w14:paraId="5989F203"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90.2</w:t>
            </w:r>
          </w:p>
        </w:tc>
      </w:tr>
      <w:tr w:rsidR="00DB4710" w:rsidRPr="00DB4710" w14:paraId="064CBC24" w14:textId="77777777" w:rsidTr="00DB4710">
        <w:trPr>
          <w:trHeight w:val="312"/>
        </w:trPr>
        <w:tc>
          <w:tcPr>
            <w:tcW w:w="2600" w:type="dxa"/>
            <w:tcBorders>
              <w:top w:val="nil"/>
              <w:left w:val="nil"/>
              <w:bottom w:val="nil"/>
              <w:right w:val="nil"/>
            </w:tcBorders>
            <w:shd w:val="clear" w:color="auto" w:fill="auto"/>
            <w:vAlign w:val="center"/>
            <w:hideMark/>
          </w:tcPr>
          <w:p w14:paraId="1ACA7FB2"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Single</w:t>
            </w:r>
          </w:p>
        </w:tc>
        <w:tc>
          <w:tcPr>
            <w:tcW w:w="1280" w:type="dxa"/>
            <w:tcBorders>
              <w:top w:val="nil"/>
              <w:left w:val="nil"/>
              <w:bottom w:val="nil"/>
              <w:right w:val="nil"/>
            </w:tcBorders>
            <w:shd w:val="clear" w:color="auto" w:fill="auto"/>
            <w:vAlign w:val="center"/>
            <w:hideMark/>
          </w:tcPr>
          <w:p w14:paraId="65919A71"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w:t>
            </w:r>
          </w:p>
        </w:tc>
        <w:tc>
          <w:tcPr>
            <w:tcW w:w="1520" w:type="dxa"/>
            <w:tcBorders>
              <w:top w:val="nil"/>
              <w:left w:val="nil"/>
              <w:bottom w:val="nil"/>
              <w:right w:val="nil"/>
            </w:tcBorders>
            <w:shd w:val="clear" w:color="auto" w:fill="auto"/>
            <w:vAlign w:val="center"/>
            <w:hideMark/>
          </w:tcPr>
          <w:p w14:paraId="1DDEC58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w:t>
            </w:r>
          </w:p>
        </w:tc>
      </w:tr>
      <w:tr w:rsidR="00DB4710" w:rsidRPr="00DB4710" w14:paraId="297F86E0" w14:textId="77777777" w:rsidTr="00DB4710">
        <w:trPr>
          <w:trHeight w:val="372"/>
        </w:trPr>
        <w:tc>
          <w:tcPr>
            <w:tcW w:w="2600" w:type="dxa"/>
            <w:tcBorders>
              <w:top w:val="nil"/>
              <w:left w:val="nil"/>
              <w:bottom w:val="nil"/>
              <w:right w:val="nil"/>
            </w:tcBorders>
            <w:shd w:val="clear" w:color="auto" w:fill="auto"/>
            <w:vAlign w:val="center"/>
            <w:hideMark/>
          </w:tcPr>
          <w:p w14:paraId="48DA5A5D"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Widowed</w:t>
            </w:r>
          </w:p>
        </w:tc>
        <w:tc>
          <w:tcPr>
            <w:tcW w:w="1280" w:type="dxa"/>
            <w:tcBorders>
              <w:top w:val="nil"/>
              <w:left w:val="nil"/>
              <w:bottom w:val="nil"/>
              <w:right w:val="nil"/>
            </w:tcBorders>
            <w:shd w:val="clear" w:color="auto" w:fill="auto"/>
            <w:vAlign w:val="center"/>
            <w:hideMark/>
          </w:tcPr>
          <w:p w14:paraId="7BC97ED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16</w:t>
            </w:r>
          </w:p>
        </w:tc>
        <w:tc>
          <w:tcPr>
            <w:tcW w:w="1520" w:type="dxa"/>
            <w:tcBorders>
              <w:top w:val="nil"/>
              <w:left w:val="nil"/>
              <w:bottom w:val="nil"/>
              <w:right w:val="nil"/>
            </w:tcBorders>
            <w:shd w:val="clear" w:color="auto" w:fill="auto"/>
            <w:vAlign w:val="center"/>
            <w:hideMark/>
          </w:tcPr>
          <w:p w14:paraId="7C14153C"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7.8</w:t>
            </w:r>
          </w:p>
        </w:tc>
      </w:tr>
      <w:tr w:rsidR="00DB4710" w:rsidRPr="00DB4710" w14:paraId="677B8915" w14:textId="77777777" w:rsidTr="00DB4710">
        <w:trPr>
          <w:trHeight w:val="312"/>
        </w:trPr>
        <w:tc>
          <w:tcPr>
            <w:tcW w:w="2600" w:type="dxa"/>
            <w:tcBorders>
              <w:top w:val="nil"/>
              <w:left w:val="nil"/>
              <w:bottom w:val="nil"/>
              <w:right w:val="nil"/>
            </w:tcBorders>
            <w:shd w:val="clear" w:color="auto" w:fill="auto"/>
            <w:vAlign w:val="center"/>
            <w:hideMark/>
          </w:tcPr>
          <w:p w14:paraId="1C65FE64"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0FDD12F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2F2CDF3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22AC6586" w14:textId="77777777" w:rsidTr="00DB4710">
        <w:trPr>
          <w:trHeight w:val="312"/>
        </w:trPr>
        <w:tc>
          <w:tcPr>
            <w:tcW w:w="2600" w:type="dxa"/>
            <w:tcBorders>
              <w:top w:val="nil"/>
              <w:left w:val="nil"/>
              <w:bottom w:val="nil"/>
              <w:right w:val="nil"/>
            </w:tcBorders>
            <w:shd w:val="clear" w:color="auto" w:fill="auto"/>
            <w:vAlign w:val="center"/>
            <w:hideMark/>
          </w:tcPr>
          <w:p w14:paraId="0946D781"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Educational Status</w:t>
            </w:r>
          </w:p>
        </w:tc>
        <w:tc>
          <w:tcPr>
            <w:tcW w:w="1280" w:type="dxa"/>
            <w:tcBorders>
              <w:top w:val="nil"/>
              <w:left w:val="nil"/>
              <w:bottom w:val="nil"/>
              <w:right w:val="nil"/>
            </w:tcBorders>
            <w:shd w:val="clear" w:color="auto" w:fill="auto"/>
            <w:hideMark/>
          </w:tcPr>
          <w:p w14:paraId="7DC6206A"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hideMark/>
          </w:tcPr>
          <w:p w14:paraId="34D67752" w14:textId="77777777" w:rsidR="00DB4710" w:rsidRPr="00DB4710" w:rsidRDefault="00DB4710" w:rsidP="00DB4710">
            <w:pPr>
              <w:spacing w:after="0" w:line="240" w:lineRule="auto"/>
              <w:rPr>
                <w:rFonts w:ascii="Times New Roman" w:eastAsia="Times New Roman" w:hAnsi="Times New Roman" w:cs="Times New Roman"/>
                <w:sz w:val="20"/>
                <w:szCs w:val="20"/>
              </w:rPr>
            </w:pPr>
          </w:p>
        </w:tc>
      </w:tr>
      <w:tr w:rsidR="00DB4710" w:rsidRPr="00DB4710" w14:paraId="678DBD16" w14:textId="77777777" w:rsidTr="00DB4710">
        <w:trPr>
          <w:trHeight w:val="396"/>
        </w:trPr>
        <w:tc>
          <w:tcPr>
            <w:tcW w:w="2600" w:type="dxa"/>
            <w:tcBorders>
              <w:top w:val="nil"/>
              <w:left w:val="nil"/>
              <w:bottom w:val="nil"/>
              <w:right w:val="nil"/>
            </w:tcBorders>
            <w:shd w:val="clear" w:color="auto" w:fill="auto"/>
            <w:vAlign w:val="center"/>
            <w:hideMark/>
          </w:tcPr>
          <w:p w14:paraId="4ABF8C43" w14:textId="77777777" w:rsidR="00DB4710" w:rsidRPr="00DB4710" w:rsidRDefault="00DB4710" w:rsidP="00DB4710">
            <w:pPr>
              <w:spacing w:after="0" w:line="240" w:lineRule="auto"/>
              <w:jc w:val="both"/>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Completed Secondary</w:t>
            </w:r>
          </w:p>
        </w:tc>
        <w:tc>
          <w:tcPr>
            <w:tcW w:w="1280" w:type="dxa"/>
            <w:tcBorders>
              <w:top w:val="nil"/>
              <w:left w:val="nil"/>
              <w:bottom w:val="nil"/>
              <w:right w:val="nil"/>
            </w:tcBorders>
            <w:shd w:val="clear" w:color="auto" w:fill="auto"/>
            <w:vAlign w:val="center"/>
            <w:hideMark/>
          </w:tcPr>
          <w:p w14:paraId="3174C43A"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45</w:t>
            </w:r>
          </w:p>
        </w:tc>
        <w:tc>
          <w:tcPr>
            <w:tcW w:w="1520" w:type="dxa"/>
            <w:tcBorders>
              <w:top w:val="nil"/>
              <w:left w:val="nil"/>
              <w:bottom w:val="nil"/>
              <w:right w:val="nil"/>
            </w:tcBorders>
            <w:shd w:val="clear" w:color="auto" w:fill="auto"/>
            <w:vAlign w:val="center"/>
            <w:hideMark/>
          </w:tcPr>
          <w:p w14:paraId="6798AF6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22.1</w:t>
            </w:r>
          </w:p>
        </w:tc>
      </w:tr>
      <w:tr w:rsidR="00DB4710" w:rsidRPr="00DB4710" w14:paraId="52A5B514" w14:textId="77777777" w:rsidTr="00DB4710">
        <w:trPr>
          <w:trHeight w:val="504"/>
        </w:trPr>
        <w:tc>
          <w:tcPr>
            <w:tcW w:w="2600" w:type="dxa"/>
            <w:tcBorders>
              <w:top w:val="nil"/>
              <w:left w:val="nil"/>
              <w:bottom w:val="nil"/>
              <w:right w:val="nil"/>
            </w:tcBorders>
            <w:shd w:val="clear" w:color="auto" w:fill="auto"/>
            <w:vAlign w:val="center"/>
            <w:hideMark/>
          </w:tcPr>
          <w:p w14:paraId="439BD773" w14:textId="77777777" w:rsidR="00DB4710" w:rsidRPr="00DB4710" w:rsidRDefault="00DB4710" w:rsidP="00DB4710">
            <w:pPr>
              <w:spacing w:after="0" w:line="240" w:lineRule="auto"/>
              <w:jc w:val="both"/>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Completed Tertiary</w:t>
            </w:r>
          </w:p>
        </w:tc>
        <w:tc>
          <w:tcPr>
            <w:tcW w:w="1280" w:type="dxa"/>
            <w:tcBorders>
              <w:top w:val="nil"/>
              <w:left w:val="nil"/>
              <w:bottom w:val="nil"/>
              <w:right w:val="nil"/>
            </w:tcBorders>
            <w:shd w:val="clear" w:color="auto" w:fill="auto"/>
            <w:vAlign w:val="center"/>
            <w:hideMark/>
          </w:tcPr>
          <w:p w14:paraId="4CA5242E"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159</w:t>
            </w:r>
          </w:p>
        </w:tc>
        <w:tc>
          <w:tcPr>
            <w:tcW w:w="1520" w:type="dxa"/>
            <w:tcBorders>
              <w:top w:val="nil"/>
              <w:left w:val="nil"/>
              <w:bottom w:val="nil"/>
              <w:right w:val="nil"/>
            </w:tcBorders>
            <w:shd w:val="clear" w:color="auto" w:fill="auto"/>
            <w:vAlign w:val="center"/>
            <w:hideMark/>
          </w:tcPr>
          <w:p w14:paraId="7669C489"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77.9</w:t>
            </w:r>
          </w:p>
        </w:tc>
      </w:tr>
      <w:tr w:rsidR="00DB4710" w:rsidRPr="00DB4710" w14:paraId="3D62DE3D" w14:textId="77777777" w:rsidTr="00DB4710">
        <w:trPr>
          <w:trHeight w:val="312"/>
        </w:trPr>
        <w:tc>
          <w:tcPr>
            <w:tcW w:w="2600" w:type="dxa"/>
            <w:tcBorders>
              <w:top w:val="nil"/>
              <w:left w:val="nil"/>
              <w:bottom w:val="nil"/>
              <w:right w:val="nil"/>
            </w:tcBorders>
            <w:shd w:val="clear" w:color="auto" w:fill="auto"/>
            <w:vAlign w:val="center"/>
            <w:hideMark/>
          </w:tcPr>
          <w:p w14:paraId="3A209D1A"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1037CA50"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475906B3"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491E2B8B" w14:textId="77777777" w:rsidTr="00DB4710">
        <w:trPr>
          <w:trHeight w:val="444"/>
        </w:trPr>
        <w:tc>
          <w:tcPr>
            <w:tcW w:w="2600" w:type="dxa"/>
            <w:tcBorders>
              <w:top w:val="nil"/>
              <w:left w:val="nil"/>
              <w:bottom w:val="nil"/>
              <w:right w:val="nil"/>
            </w:tcBorders>
            <w:shd w:val="clear" w:color="auto" w:fill="auto"/>
            <w:vAlign w:val="center"/>
            <w:hideMark/>
          </w:tcPr>
          <w:p w14:paraId="14F4A281"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Main income earner</w:t>
            </w:r>
          </w:p>
        </w:tc>
        <w:tc>
          <w:tcPr>
            <w:tcW w:w="1280" w:type="dxa"/>
            <w:tcBorders>
              <w:top w:val="nil"/>
              <w:left w:val="nil"/>
              <w:bottom w:val="nil"/>
              <w:right w:val="nil"/>
            </w:tcBorders>
            <w:shd w:val="clear" w:color="auto" w:fill="auto"/>
            <w:hideMark/>
          </w:tcPr>
          <w:p w14:paraId="080AE843"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hideMark/>
          </w:tcPr>
          <w:p w14:paraId="257D0B10" w14:textId="77777777" w:rsidR="00DB4710" w:rsidRPr="00DB4710" w:rsidRDefault="00DB4710" w:rsidP="00DB4710">
            <w:pPr>
              <w:spacing w:after="0" w:line="240" w:lineRule="auto"/>
              <w:rPr>
                <w:rFonts w:ascii="Times New Roman" w:eastAsia="Times New Roman" w:hAnsi="Times New Roman" w:cs="Times New Roman"/>
                <w:sz w:val="20"/>
                <w:szCs w:val="20"/>
              </w:rPr>
            </w:pPr>
          </w:p>
        </w:tc>
      </w:tr>
      <w:tr w:rsidR="00DB4710" w:rsidRPr="00DB4710" w14:paraId="33641EF2" w14:textId="77777777" w:rsidTr="00DB4710">
        <w:trPr>
          <w:trHeight w:val="312"/>
        </w:trPr>
        <w:tc>
          <w:tcPr>
            <w:tcW w:w="2600" w:type="dxa"/>
            <w:tcBorders>
              <w:top w:val="nil"/>
              <w:left w:val="nil"/>
              <w:bottom w:val="nil"/>
              <w:right w:val="nil"/>
            </w:tcBorders>
            <w:shd w:val="clear" w:color="auto" w:fill="auto"/>
            <w:vAlign w:val="center"/>
            <w:hideMark/>
          </w:tcPr>
          <w:p w14:paraId="25795F52"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Yes</w:t>
            </w:r>
          </w:p>
        </w:tc>
        <w:tc>
          <w:tcPr>
            <w:tcW w:w="1280" w:type="dxa"/>
            <w:tcBorders>
              <w:top w:val="nil"/>
              <w:left w:val="nil"/>
              <w:bottom w:val="nil"/>
              <w:right w:val="nil"/>
            </w:tcBorders>
            <w:shd w:val="clear" w:color="auto" w:fill="auto"/>
            <w:vAlign w:val="center"/>
            <w:hideMark/>
          </w:tcPr>
          <w:p w14:paraId="3C4A8EE0"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144</w:t>
            </w:r>
          </w:p>
        </w:tc>
        <w:tc>
          <w:tcPr>
            <w:tcW w:w="1520" w:type="dxa"/>
            <w:tcBorders>
              <w:top w:val="nil"/>
              <w:left w:val="nil"/>
              <w:bottom w:val="nil"/>
              <w:right w:val="nil"/>
            </w:tcBorders>
            <w:shd w:val="clear" w:color="auto" w:fill="auto"/>
            <w:vAlign w:val="center"/>
            <w:hideMark/>
          </w:tcPr>
          <w:p w14:paraId="13580929"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70.6</w:t>
            </w:r>
          </w:p>
        </w:tc>
      </w:tr>
      <w:tr w:rsidR="00DB4710" w:rsidRPr="00DB4710" w14:paraId="2B732D02" w14:textId="77777777" w:rsidTr="00DB4710">
        <w:trPr>
          <w:trHeight w:val="312"/>
        </w:trPr>
        <w:tc>
          <w:tcPr>
            <w:tcW w:w="2600" w:type="dxa"/>
            <w:tcBorders>
              <w:top w:val="nil"/>
              <w:left w:val="nil"/>
              <w:bottom w:val="nil"/>
              <w:right w:val="nil"/>
            </w:tcBorders>
            <w:shd w:val="clear" w:color="auto" w:fill="auto"/>
            <w:vAlign w:val="center"/>
            <w:hideMark/>
          </w:tcPr>
          <w:p w14:paraId="2303F478"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No</w:t>
            </w:r>
          </w:p>
        </w:tc>
        <w:tc>
          <w:tcPr>
            <w:tcW w:w="1280" w:type="dxa"/>
            <w:tcBorders>
              <w:top w:val="nil"/>
              <w:left w:val="nil"/>
              <w:bottom w:val="nil"/>
              <w:right w:val="nil"/>
            </w:tcBorders>
            <w:shd w:val="clear" w:color="auto" w:fill="auto"/>
            <w:vAlign w:val="center"/>
            <w:hideMark/>
          </w:tcPr>
          <w:p w14:paraId="69C66F2A"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60</w:t>
            </w:r>
          </w:p>
        </w:tc>
        <w:tc>
          <w:tcPr>
            <w:tcW w:w="1520" w:type="dxa"/>
            <w:tcBorders>
              <w:top w:val="nil"/>
              <w:left w:val="nil"/>
              <w:bottom w:val="nil"/>
              <w:right w:val="nil"/>
            </w:tcBorders>
            <w:shd w:val="clear" w:color="auto" w:fill="auto"/>
            <w:vAlign w:val="center"/>
            <w:hideMark/>
          </w:tcPr>
          <w:p w14:paraId="7CA39AB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29.4</w:t>
            </w:r>
          </w:p>
        </w:tc>
      </w:tr>
      <w:tr w:rsidR="00DB4710" w:rsidRPr="00DB4710" w14:paraId="6F74FEAA" w14:textId="77777777" w:rsidTr="00DB4710">
        <w:trPr>
          <w:trHeight w:val="288"/>
        </w:trPr>
        <w:tc>
          <w:tcPr>
            <w:tcW w:w="2600" w:type="dxa"/>
            <w:tcBorders>
              <w:top w:val="nil"/>
              <w:left w:val="nil"/>
              <w:bottom w:val="nil"/>
              <w:right w:val="nil"/>
            </w:tcBorders>
            <w:shd w:val="clear" w:color="auto" w:fill="auto"/>
            <w:vAlign w:val="center"/>
            <w:hideMark/>
          </w:tcPr>
          <w:p w14:paraId="7C9266FC"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rPr>
              <w:t>Main Decision Maker</w:t>
            </w:r>
          </w:p>
        </w:tc>
        <w:tc>
          <w:tcPr>
            <w:tcW w:w="1280" w:type="dxa"/>
            <w:tcBorders>
              <w:top w:val="nil"/>
              <w:left w:val="nil"/>
              <w:bottom w:val="nil"/>
              <w:right w:val="nil"/>
            </w:tcBorders>
            <w:shd w:val="clear" w:color="auto" w:fill="auto"/>
            <w:vAlign w:val="center"/>
            <w:hideMark/>
          </w:tcPr>
          <w:p w14:paraId="1785D9C5"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vAlign w:val="center"/>
            <w:hideMark/>
          </w:tcPr>
          <w:p w14:paraId="050016BD" w14:textId="77777777" w:rsidR="00DB4710" w:rsidRPr="00DB4710" w:rsidRDefault="00DB4710" w:rsidP="00DB4710">
            <w:pPr>
              <w:spacing w:after="0" w:line="240" w:lineRule="auto"/>
              <w:jc w:val="center"/>
              <w:rPr>
                <w:rFonts w:ascii="Times New Roman" w:eastAsia="Times New Roman" w:hAnsi="Times New Roman" w:cs="Times New Roman"/>
                <w:sz w:val="20"/>
                <w:szCs w:val="20"/>
              </w:rPr>
            </w:pPr>
          </w:p>
        </w:tc>
      </w:tr>
      <w:tr w:rsidR="00DB4710" w:rsidRPr="00DB4710" w14:paraId="1BD2A419" w14:textId="77777777" w:rsidTr="00DB4710">
        <w:trPr>
          <w:trHeight w:val="312"/>
        </w:trPr>
        <w:tc>
          <w:tcPr>
            <w:tcW w:w="2600" w:type="dxa"/>
            <w:tcBorders>
              <w:top w:val="nil"/>
              <w:left w:val="nil"/>
              <w:bottom w:val="nil"/>
              <w:right w:val="nil"/>
            </w:tcBorders>
            <w:shd w:val="clear" w:color="auto" w:fill="auto"/>
            <w:vAlign w:val="center"/>
            <w:hideMark/>
          </w:tcPr>
          <w:p w14:paraId="765AADD3" w14:textId="77777777" w:rsidR="00DB4710" w:rsidRPr="00DB4710" w:rsidRDefault="00DB4710" w:rsidP="00DB4710">
            <w:pPr>
              <w:spacing w:after="0" w:line="240" w:lineRule="auto"/>
              <w:jc w:val="both"/>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Yes</w:t>
            </w:r>
          </w:p>
        </w:tc>
        <w:tc>
          <w:tcPr>
            <w:tcW w:w="1280" w:type="dxa"/>
            <w:tcBorders>
              <w:top w:val="nil"/>
              <w:left w:val="nil"/>
              <w:bottom w:val="nil"/>
              <w:right w:val="nil"/>
            </w:tcBorders>
            <w:shd w:val="clear" w:color="auto" w:fill="auto"/>
            <w:vAlign w:val="center"/>
            <w:hideMark/>
          </w:tcPr>
          <w:p w14:paraId="0FCB716A"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148</w:t>
            </w:r>
          </w:p>
        </w:tc>
        <w:tc>
          <w:tcPr>
            <w:tcW w:w="1520" w:type="dxa"/>
            <w:tcBorders>
              <w:top w:val="nil"/>
              <w:left w:val="nil"/>
              <w:bottom w:val="nil"/>
              <w:right w:val="nil"/>
            </w:tcBorders>
            <w:shd w:val="clear" w:color="auto" w:fill="auto"/>
            <w:vAlign w:val="center"/>
            <w:hideMark/>
          </w:tcPr>
          <w:p w14:paraId="0ACAA96E"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72.5</w:t>
            </w:r>
          </w:p>
        </w:tc>
      </w:tr>
      <w:tr w:rsidR="00DB4710" w:rsidRPr="00DB4710" w14:paraId="404E21FF" w14:textId="77777777" w:rsidTr="00DB4710">
        <w:trPr>
          <w:trHeight w:val="312"/>
        </w:trPr>
        <w:tc>
          <w:tcPr>
            <w:tcW w:w="2600" w:type="dxa"/>
            <w:tcBorders>
              <w:top w:val="nil"/>
              <w:left w:val="nil"/>
              <w:bottom w:val="nil"/>
              <w:right w:val="nil"/>
            </w:tcBorders>
            <w:shd w:val="clear" w:color="auto" w:fill="auto"/>
            <w:vAlign w:val="center"/>
            <w:hideMark/>
          </w:tcPr>
          <w:p w14:paraId="7AEE2354"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No</w:t>
            </w:r>
          </w:p>
        </w:tc>
        <w:tc>
          <w:tcPr>
            <w:tcW w:w="1280" w:type="dxa"/>
            <w:tcBorders>
              <w:top w:val="nil"/>
              <w:left w:val="nil"/>
              <w:bottom w:val="nil"/>
              <w:right w:val="nil"/>
            </w:tcBorders>
            <w:shd w:val="clear" w:color="auto" w:fill="auto"/>
            <w:vAlign w:val="center"/>
            <w:hideMark/>
          </w:tcPr>
          <w:p w14:paraId="1CCE3BF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56</w:t>
            </w:r>
          </w:p>
        </w:tc>
        <w:tc>
          <w:tcPr>
            <w:tcW w:w="1520" w:type="dxa"/>
            <w:tcBorders>
              <w:top w:val="nil"/>
              <w:left w:val="nil"/>
              <w:bottom w:val="nil"/>
              <w:right w:val="nil"/>
            </w:tcBorders>
            <w:shd w:val="clear" w:color="auto" w:fill="auto"/>
            <w:vAlign w:val="center"/>
            <w:hideMark/>
          </w:tcPr>
          <w:p w14:paraId="2EDF1C51"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27.5</w:t>
            </w:r>
          </w:p>
        </w:tc>
      </w:tr>
      <w:tr w:rsidR="00DB4710" w:rsidRPr="00DB4710" w14:paraId="3A4CC06C" w14:textId="77777777" w:rsidTr="00DB4710">
        <w:trPr>
          <w:trHeight w:val="312"/>
        </w:trPr>
        <w:tc>
          <w:tcPr>
            <w:tcW w:w="2600" w:type="dxa"/>
            <w:tcBorders>
              <w:top w:val="nil"/>
              <w:left w:val="nil"/>
              <w:bottom w:val="nil"/>
              <w:right w:val="nil"/>
            </w:tcBorders>
            <w:shd w:val="clear" w:color="auto" w:fill="auto"/>
            <w:vAlign w:val="center"/>
            <w:hideMark/>
          </w:tcPr>
          <w:p w14:paraId="107B13EC"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5CB807DE"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1B12C643"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2B7505E1" w14:textId="77777777" w:rsidTr="00DB4710">
        <w:trPr>
          <w:trHeight w:val="384"/>
        </w:trPr>
        <w:tc>
          <w:tcPr>
            <w:tcW w:w="2600" w:type="dxa"/>
            <w:tcBorders>
              <w:top w:val="nil"/>
              <w:left w:val="nil"/>
              <w:bottom w:val="nil"/>
              <w:right w:val="nil"/>
            </w:tcBorders>
            <w:shd w:val="clear" w:color="auto" w:fill="auto"/>
            <w:vAlign w:val="center"/>
            <w:hideMark/>
          </w:tcPr>
          <w:p w14:paraId="2D7EBF09"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rPr>
              <w:t>No of Children</w:t>
            </w:r>
          </w:p>
        </w:tc>
        <w:tc>
          <w:tcPr>
            <w:tcW w:w="1280" w:type="dxa"/>
            <w:tcBorders>
              <w:top w:val="nil"/>
              <w:left w:val="nil"/>
              <w:bottom w:val="nil"/>
              <w:right w:val="nil"/>
            </w:tcBorders>
            <w:shd w:val="clear" w:color="auto" w:fill="auto"/>
            <w:vAlign w:val="center"/>
            <w:hideMark/>
          </w:tcPr>
          <w:p w14:paraId="727380E7"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vAlign w:val="center"/>
            <w:hideMark/>
          </w:tcPr>
          <w:p w14:paraId="54250671" w14:textId="77777777" w:rsidR="00DB4710" w:rsidRPr="00DB4710" w:rsidRDefault="00DB4710" w:rsidP="00DB4710">
            <w:pPr>
              <w:spacing w:after="0" w:line="240" w:lineRule="auto"/>
              <w:rPr>
                <w:rFonts w:ascii="Times New Roman" w:eastAsia="Times New Roman" w:hAnsi="Times New Roman" w:cs="Times New Roman"/>
                <w:sz w:val="20"/>
                <w:szCs w:val="20"/>
              </w:rPr>
            </w:pPr>
          </w:p>
        </w:tc>
      </w:tr>
      <w:tr w:rsidR="00DB4710" w:rsidRPr="00DB4710" w14:paraId="064FDCA4" w14:textId="77777777" w:rsidTr="00DB4710">
        <w:trPr>
          <w:trHeight w:val="312"/>
        </w:trPr>
        <w:tc>
          <w:tcPr>
            <w:tcW w:w="2600" w:type="dxa"/>
            <w:tcBorders>
              <w:top w:val="nil"/>
              <w:left w:val="nil"/>
              <w:bottom w:val="nil"/>
              <w:right w:val="nil"/>
            </w:tcBorders>
            <w:shd w:val="clear" w:color="auto" w:fill="auto"/>
            <w:vAlign w:val="center"/>
            <w:hideMark/>
          </w:tcPr>
          <w:p w14:paraId="436F40A3"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&lt;= 4</w:t>
            </w:r>
          </w:p>
        </w:tc>
        <w:tc>
          <w:tcPr>
            <w:tcW w:w="1280" w:type="dxa"/>
            <w:tcBorders>
              <w:top w:val="nil"/>
              <w:left w:val="nil"/>
              <w:bottom w:val="nil"/>
              <w:right w:val="nil"/>
            </w:tcBorders>
            <w:shd w:val="clear" w:color="auto" w:fill="auto"/>
            <w:vAlign w:val="center"/>
            <w:hideMark/>
          </w:tcPr>
          <w:p w14:paraId="1E0F740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194</w:t>
            </w:r>
          </w:p>
        </w:tc>
        <w:tc>
          <w:tcPr>
            <w:tcW w:w="1520" w:type="dxa"/>
            <w:tcBorders>
              <w:top w:val="nil"/>
              <w:left w:val="nil"/>
              <w:bottom w:val="nil"/>
              <w:right w:val="nil"/>
            </w:tcBorders>
            <w:shd w:val="clear" w:color="auto" w:fill="auto"/>
            <w:vAlign w:val="center"/>
            <w:hideMark/>
          </w:tcPr>
          <w:p w14:paraId="51E2D69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95.1</w:t>
            </w:r>
          </w:p>
        </w:tc>
      </w:tr>
      <w:tr w:rsidR="00DB4710" w:rsidRPr="00DB4710" w14:paraId="6CC1F161" w14:textId="77777777" w:rsidTr="00DB4710">
        <w:trPr>
          <w:trHeight w:val="312"/>
        </w:trPr>
        <w:tc>
          <w:tcPr>
            <w:tcW w:w="2600" w:type="dxa"/>
            <w:tcBorders>
              <w:top w:val="nil"/>
              <w:left w:val="nil"/>
              <w:bottom w:val="nil"/>
              <w:right w:val="nil"/>
            </w:tcBorders>
            <w:shd w:val="clear" w:color="auto" w:fill="auto"/>
            <w:vAlign w:val="center"/>
            <w:hideMark/>
          </w:tcPr>
          <w:p w14:paraId="40D03B5F"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5 – 6</w:t>
            </w:r>
          </w:p>
        </w:tc>
        <w:tc>
          <w:tcPr>
            <w:tcW w:w="1280" w:type="dxa"/>
            <w:tcBorders>
              <w:top w:val="nil"/>
              <w:left w:val="nil"/>
              <w:bottom w:val="nil"/>
              <w:right w:val="nil"/>
            </w:tcBorders>
            <w:shd w:val="clear" w:color="auto" w:fill="auto"/>
            <w:vAlign w:val="center"/>
            <w:hideMark/>
          </w:tcPr>
          <w:p w14:paraId="0F82836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w:t>
            </w:r>
          </w:p>
        </w:tc>
        <w:tc>
          <w:tcPr>
            <w:tcW w:w="1520" w:type="dxa"/>
            <w:tcBorders>
              <w:top w:val="nil"/>
              <w:left w:val="nil"/>
              <w:bottom w:val="nil"/>
              <w:right w:val="nil"/>
            </w:tcBorders>
            <w:shd w:val="clear" w:color="auto" w:fill="auto"/>
            <w:vAlign w:val="center"/>
            <w:hideMark/>
          </w:tcPr>
          <w:p w14:paraId="1CF7E2B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w:t>
            </w:r>
          </w:p>
        </w:tc>
      </w:tr>
      <w:tr w:rsidR="00DB4710" w:rsidRPr="00DB4710" w14:paraId="181E7DCE" w14:textId="77777777" w:rsidTr="00DB4710">
        <w:trPr>
          <w:trHeight w:val="312"/>
        </w:trPr>
        <w:tc>
          <w:tcPr>
            <w:tcW w:w="2600" w:type="dxa"/>
            <w:tcBorders>
              <w:top w:val="nil"/>
              <w:left w:val="nil"/>
              <w:bottom w:val="nil"/>
              <w:right w:val="nil"/>
            </w:tcBorders>
            <w:shd w:val="clear" w:color="auto" w:fill="auto"/>
            <w:vAlign w:val="center"/>
            <w:hideMark/>
          </w:tcPr>
          <w:p w14:paraId="67560115"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 – 8</w:t>
            </w:r>
          </w:p>
        </w:tc>
        <w:tc>
          <w:tcPr>
            <w:tcW w:w="1280" w:type="dxa"/>
            <w:tcBorders>
              <w:top w:val="nil"/>
              <w:left w:val="nil"/>
              <w:bottom w:val="nil"/>
              <w:right w:val="nil"/>
            </w:tcBorders>
            <w:shd w:val="clear" w:color="auto" w:fill="auto"/>
            <w:vAlign w:val="center"/>
            <w:hideMark/>
          </w:tcPr>
          <w:p w14:paraId="697483BA"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6</w:t>
            </w:r>
          </w:p>
        </w:tc>
        <w:tc>
          <w:tcPr>
            <w:tcW w:w="1520" w:type="dxa"/>
            <w:tcBorders>
              <w:top w:val="nil"/>
              <w:left w:val="nil"/>
              <w:bottom w:val="nil"/>
              <w:right w:val="nil"/>
            </w:tcBorders>
            <w:shd w:val="clear" w:color="auto" w:fill="auto"/>
            <w:vAlign w:val="center"/>
            <w:hideMark/>
          </w:tcPr>
          <w:p w14:paraId="35EE7580"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2.9</w:t>
            </w:r>
          </w:p>
        </w:tc>
      </w:tr>
      <w:tr w:rsidR="00DB4710" w:rsidRPr="00DB4710" w14:paraId="1C22E0E7" w14:textId="77777777" w:rsidTr="00DB4710">
        <w:trPr>
          <w:trHeight w:val="312"/>
        </w:trPr>
        <w:tc>
          <w:tcPr>
            <w:tcW w:w="2600" w:type="dxa"/>
            <w:tcBorders>
              <w:top w:val="nil"/>
              <w:left w:val="nil"/>
              <w:bottom w:val="nil"/>
              <w:right w:val="nil"/>
            </w:tcBorders>
            <w:shd w:val="clear" w:color="auto" w:fill="auto"/>
            <w:vAlign w:val="center"/>
            <w:hideMark/>
          </w:tcPr>
          <w:p w14:paraId="64CCF431"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25C0EA0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74DEA312"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00C9AB18" w14:textId="77777777" w:rsidTr="00DB4710">
        <w:trPr>
          <w:trHeight w:val="312"/>
        </w:trPr>
        <w:tc>
          <w:tcPr>
            <w:tcW w:w="2600" w:type="dxa"/>
            <w:tcBorders>
              <w:top w:val="nil"/>
              <w:left w:val="nil"/>
              <w:bottom w:val="nil"/>
              <w:right w:val="nil"/>
            </w:tcBorders>
            <w:shd w:val="clear" w:color="auto" w:fill="auto"/>
            <w:vAlign w:val="center"/>
            <w:hideMark/>
          </w:tcPr>
          <w:p w14:paraId="011ABF09"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No of Household size</w:t>
            </w:r>
          </w:p>
        </w:tc>
        <w:tc>
          <w:tcPr>
            <w:tcW w:w="1280" w:type="dxa"/>
            <w:tcBorders>
              <w:top w:val="nil"/>
              <w:left w:val="nil"/>
              <w:bottom w:val="nil"/>
              <w:right w:val="nil"/>
            </w:tcBorders>
            <w:shd w:val="clear" w:color="auto" w:fill="auto"/>
            <w:vAlign w:val="center"/>
            <w:hideMark/>
          </w:tcPr>
          <w:p w14:paraId="7A1F69D3"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vAlign w:val="center"/>
            <w:hideMark/>
          </w:tcPr>
          <w:p w14:paraId="222BAE47" w14:textId="77777777" w:rsidR="00DB4710" w:rsidRPr="00DB4710" w:rsidRDefault="00DB4710" w:rsidP="00DB4710">
            <w:pPr>
              <w:spacing w:after="0" w:line="240" w:lineRule="auto"/>
              <w:jc w:val="center"/>
              <w:rPr>
                <w:rFonts w:ascii="Times New Roman" w:eastAsia="Times New Roman" w:hAnsi="Times New Roman" w:cs="Times New Roman"/>
                <w:sz w:val="20"/>
                <w:szCs w:val="20"/>
              </w:rPr>
            </w:pPr>
          </w:p>
        </w:tc>
      </w:tr>
      <w:tr w:rsidR="00DB4710" w:rsidRPr="00DB4710" w14:paraId="6F9E082D" w14:textId="77777777" w:rsidTr="00DB4710">
        <w:trPr>
          <w:trHeight w:val="312"/>
        </w:trPr>
        <w:tc>
          <w:tcPr>
            <w:tcW w:w="2600" w:type="dxa"/>
            <w:tcBorders>
              <w:top w:val="nil"/>
              <w:left w:val="nil"/>
              <w:bottom w:val="nil"/>
              <w:right w:val="nil"/>
            </w:tcBorders>
            <w:shd w:val="clear" w:color="auto" w:fill="auto"/>
            <w:vAlign w:val="center"/>
            <w:hideMark/>
          </w:tcPr>
          <w:p w14:paraId="53B56E44"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 – 4</w:t>
            </w:r>
          </w:p>
        </w:tc>
        <w:tc>
          <w:tcPr>
            <w:tcW w:w="1280" w:type="dxa"/>
            <w:tcBorders>
              <w:top w:val="nil"/>
              <w:left w:val="nil"/>
              <w:bottom w:val="nil"/>
              <w:right w:val="nil"/>
            </w:tcBorders>
            <w:shd w:val="clear" w:color="auto" w:fill="auto"/>
            <w:vAlign w:val="center"/>
            <w:hideMark/>
          </w:tcPr>
          <w:p w14:paraId="7254098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128</w:t>
            </w:r>
          </w:p>
        </w:tc>
        <w:tc>
          <w:tcPr>
            <w:tcW w:w="1520" w:type="dxa"/>
            <w:tcBorders>
              <w:top w:val="nil"/>
              <w:left w:val="nil"/>
              <w:bottom w:val="nil"/>
              <w:right w:val="nil"/>
            </w:tcBorders>
            <w:shd w:val="clear" w:color="auto" w:fill="auto"/>
            <w:vAlign w:val="center"/>
            <w:hideMark/>
          </w:tcPr>
          <w:p w14:paraId="1CFEA21E"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62.8</w:t>
            </w:r>
          </w:p>
        </w:tc>
      </w:tr>
      <w:tr w:rsidR="00DB4710" w:rsidRPr="00DB4710" w14:paraId="7CB4C030" w14:textId="77777777" w:rsidTr="00DB4710">
        <w:trPr>
          <w:trHeight w:val="312"/>
        </w:trPr>
        <w:tc>
          <w:tcPr>
            <w:tcW w:w="2600" w:type="dxa"/>
            <w:tcBorders>
              <w:top w:val="nil"/>
              <w:left w:val="nil"/>
              <w:bottom w:val="nil"/>
              <w:right w:val="nil"/>
            </w:tcBorders>
            <w:shd w:val="clear" w:color="auto" w:fill="auto"/>
            <w:vAlign w:val="center"/>
            <w:hideMark/>
          </w:tcPr>
          <w:p w14:paraId="1CAC97CB"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5 – 7</w:t>
            </w:r>
          </w:p>
        </w:tc>
        <w:tc>
          <w:tcPr>
            <w:tcW w:w="1280" w:type="dxa"/>
            <w:tcBorders>
              <w:top w:val="nil"/>
              <w:left w:val="nil"/>
              <w:bottom w:val="nil"/>
              <w:right w:val="nil"/>
            </w:tcBorders>
            <w:shd w:val="clear" w:color="auto" w:fill="auto"/>
            <w:vAlign w:val="center"/>
            <w:hideMark/>
          </w:tcPr>
          <w:p w14:paraId="2447FA8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66</w:t>
            </w:r>
          </w:p>
        </w:tc>
        <w:tc>
          <w:tcPr>
            <w:tcW w:w="1520" w:type="dxa"/>
            <w:tcBorders>
              <w:top w:val="nil"/>
              <w:left w:val="nil"/>
              <w:bottom w:val="nil"/>
              <w:right w:val="nil"/>
            </w:tcBorders>
            <w:shd w:val="clear" w:color="auto" w:fill="auto"/>
            <w:vAlign w:val="center"/>
            <w:hideMark/>
          </w:tcPr>
          <w:p w14:paraId="7862ADDC"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32.4</w:t>
            </w:r>
          </w:p>
        </w:tc>
      </w:tr>
      <w:tr w:rsidR="00DB4710" w:rsidRPr="00DB4710" w14:paraId="7BAB8285" w14:textId="77777777" w:rsidTr="00DB4710">
        <w:trPr>
          <w:trHeight w:val="312"/>
        </w:trPr>
        <w:tc>
          <w:tcPr>
            <w:tcW w:w="2600" w:type="dxa"/>
            <w:tcBorders>
              <w:top w:val="nil"/>
              <w:left w:val="nil"/>
              <w:bottom w:val="nil"/>
              <w:right w:val="nil"/>
            </w:tcBorders>
            <w:shd w:val="clear" w:color="auto" w:fill="auto"/>
            <w:vAlign w:val="center"/>
            <w:hideMark/>
          </w:tcPr>
          <w:p w14:paraId="3D3DE79A"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8 – 10</w:t>
            </w:r>
          </w:p>
        </w:tc>
        <w:tc>
          <w:tcPr>
            <w:tcW w:w="1280" w:type="dxa"/>
            <w:tcBorders>
              <w:top w:val="nil"/>
              <w:left w:val="nil"/>
              <w:bottom w:val="nil"/>
              <w:right w:val="nil"/>
            </w:tcBorders>
            <w:shd w:val="clear" w:color="auto" w:fill="auto"/>
            <w:vAlign w:val="center"/>
            <w:hideMark/>
          </w:tcPr>
          <w:p w14:paraId="0AEAC3A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w:t>
            </w:r>
          </w:p>
        </w:tc>
        <w:tc>
          <w:tcPr>
            <w:tcW w:w="1520" w:type="dxa"/>
            <w:tcBorders>
              <w:top w:val="nil"/>
              <w:left w:val="nil"/>
              <w:bottom w:val="nil"/>
              <w:right w:val="nil"/>
            </w:tcBorders>
            <w:shd w:val="clear" w:color="auto" w:fill="auto"/>
            <w:vAlign w:val="center"/>
            <w:hideMark/>
          </w:tcPr>
          <w:p w14:paraId="6B60CD29"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4.9</w:t>
            </w:r>
          </w:p>
        </w:tc>
      </w:tr>
      <w:tr w:rsidR="00DB4710" w:rsidRPr="00DB4710" w14:paraId="360C7248" w14:textId="77777777" w:rsidTr="00DB4710">
        <w:trPr>
          <w:trHeight w:val="312"/>
        </w:trPr>
        <w:tc>
          <w:tcPr>
            <w:tcW w:w="2600" w:type="dxa"/>
            <w:tcBorders>
              <w:top w:val="nil"/>
              <w:left w:val="nil"/>
              <w:bottom w:val="nil"/>
              <w:right w:val="nil"/>
            </w:tcBorders>
            <w:shd w:val="clear" w:color="auto" w:fill="auto"/>
            <w:vAlign w:val="center"/>
            <w:hideMark/>
          </w:tcPr>
          <w:p w14:paraId="7DBB266B"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0FBDCBB0"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7F3BD94E"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0FA844F0" w14:textId="77777777" w:rsidTr="00DB4710">
        <w:trPr>
          <w:trHeight w:val="936"/>
        </w:trPr>
        <w:tc>
          <w:tcPr>
            <w:tcW w:w="2600" w:type="dxa"/>
            <w:tcBorders>
              <w:top w:val="nil"/>
              <w:left w:val="nil"/>
              <w:bottom w:val="nil"/>
              <w:right w:val="nil"/>
            </w:tcBorders>
            <w:shd w:val="clear" w:color="auto" w:fill="auto"/>
            <w:vAlign w:val="center"/>
            <w:hideMark/>
          </w:tcPr>
          <w:p w14:paraId="16891232" w14:textId="77777777" w:rsidR="00DB4710" w:rsidRPr="00DB4710" w:rsidRDefault="00DB4710" w:rsidP="00DB4710">
            <w:pPr>
              <w:spacing w:after="0" w:line="240" w:lineRule="auto"/>
              <w:rPr>
                <w:rFonts w:ascii="Times New Roman" w:eastAsia="Times New Roman" w:hAnsi="Times New Roman" w:cs="Times New Roman"/>
                <w:i/>
                <w:iCs/>
                <w:color w:val="000000"/>
                <w:sz w:val="24"/>
                <w:szCs w:val="24"/>
              </w:rPr>
            </w:pPr>
            <w:r w:rsidRPr="00DB4710">
              <w:rPr>
                <w:rFonts w:ascii="Times New Roman" w:eastAsia="Times New Roman" w:hAnsi="Times New Roman" w:cs="Times New Roman"/>
                <w:i/>
                <w:iCs/>
                <w:color w:val="000000"/>
                <w:sz w:val="24"/>
                <w:szCs w:val="24"/>
                <w:lang w:val="en-GB"/>
              </w:rPr>
              <w:t>Mean no of households ± S.D: 4.0±2; no of households size :1- 10</w:t>
            </w:r>
          </w:p>
        </w:tc>
        <w:tc>
          <w:tcPr>
            <w:tcW w:w="1280" w:type="dxa"/>
            <w:tcBorders>
              <w:top w:val="nil"/>
              <w:left w:val="nil"/>
              <w:bottom w:val="nil"/>
              <w:right w:val="nil"/>
            </w:tcBorders>
            <w:shd w:val="clear" w:color="auto" w:fill="auto"/>
            <w:vAlign w:val="center"/>
            <w:hideMark/>
          </w:tcPr>
          <w:p w14:paraId="238BBA12" w14:textId="77777777" w:rsidR="00DB4710" w:rsidRPr="00DB4710" w:rsidRDefault="00DB4710" w:rsidP="00DB4710">
            <w:pPr>
              <w:spacing w:after="0" w:line="240" w:lineRule="auto"/>
              <w:rPr>
                <w:rFonts w:ascii="Times New Roman" w:eastAsia="Times New Roman" w:hAnsi="Times New Roman" w:cs="Times New Roman"/>
                <w:i/>
                <w:iCs/>
                <w:color w:val="000000"/>
                <w:sz w:val="24"/>
                <w:szCs w:val="24"/>
              </w:rPr>
            </w:pPr>
          </w:p>
        </w:tc>
        <w:tc>
          <w:tcPr>
            <w:tcW w:w="1520" w:type="dxa"/>
            <w:tcBorders>
              <w:top w:val="nil"/>
              <w:left w:val="nil"/>
              <w:bottom w:val="nil"/>
              <w:right w:val="nil"/>
            </w:tcBorders>
            <w:shd w:val="clear" w:color="auto" w:fill="auto"/>
            <w:vAlign w:val="center"/>
            <w:hideMark/>
          </w:tcPr>
          <w:p w14:paraId="426DF6F7" w14:textId="77777777" w:rsidR="00DB4710" w:rsidRPr="00DB4710" w:rsidRDefault="00DB4710" w:rsidP="00DB4710">
            <w:pPr>
              <w:spacing w:after="0" w:line="240" w:lineRule="auto"/>
              <w:rPr>
                <w:rFonts w:ascii="Times New Roman" w:eastAsia="Times New Roman" w:hAnsi="Times New Roman" w:cs="Times New Roman"/>
                <w:sz w:val="20"/>
                <w:szCs w:val="20"/>
              </w:rPr>
            </w:pPr>
          </w:p>
        </w:tc>
      </w:tr>
      <w:tr w:rsidR="00DB4710" w:rsidRPr="00DB4710" w14:paraId="406DD818" w14:textId="77777777" w:rsidTr="00DB4710">
        <w:trPr>
          <w:trHeight w:val="312"/>
        </w:trPr>
        <w:tc>
          <w:tcPr>
            <w:tcW w:w="2600" w:type="dxa"/>
            <w:tcBorders>
              <w:top w:val="nil"/>
              <w:left w:val="nil"/>
              <w:bottom w:val="nil"/>
              <w:right w:val="nil"/>
            </w:tcBorders>
            <w:shd w:val="clear" w:color="auto" w:fill="auto"/>
            <w:vAlign w:val="center"/>
            <w:hideMark/>
          </w:tcPr>
          <w:p w14:paraId="4569718C"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lastRenderedPageBreak/>
              <w:t>Occupation</w:t>
            </w:r>
          </w:p>
        </w:tc>
        <w:tc>
          <w:tcPr>
            <w:tcW w:w="1280" w:type="dxa"/>
            <w:tcBorders>
              <w:top w:val="nil"/>
              <w:left w:val="nil"/>
              <w:bottom w:val="nil"/>
              <w:right w:val="nil"/>
            </w:tcBorders>
            <w:shd w:val="clear" w:color="auto" w:fill="auto"/>
            <w:vAlign w:val="center"/>
            <w:hideMark/>
          </w:tcPr>
          <w:p w14:paraId="7935D0D6"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vAlign w:val="center"/>
            <w:hideMark/>
          </w:tcPr>
          <w:p w14:paraId="20999ECD" w14:textId="77777777" w:rsidR="00DB4710" w:rsidRPr="00DB4710" w:rsidRDefault="00DB4710" w:rsidP="00DB4710">
            <w:pPr>
              <w:spacing w:after="0" w:line="240" w:lineRule="auto"/>
              <w:jc w:val="center"/>
              <w:rPr>
                <w:rFonts w:ascii="Times New Roman" w:eastAsia="Times New Roman" w:hAnsi="Times New Roman" w:cs="Times New Roman"/>
                <w:sz w:val="20"/>
                <w:szCs w:val="20"/>
              </w:rPr>
            </w:pPr>
          </w:p>
        </w:tc>
      </w:tr>
      <w:tr w:rsidR="00DB4710" w:rsidRPr="00DB4710" w14:paraId="08DA7759" w14:textId="77777777" w:rsidTr="00DB4710">
        <w:trPr>
          <w:trHeight w:val="312"/>
        </w:trPr>
        <w:tc>
          <w:tcPr>
            <w:tcW w:w="2600" w:type="dxa"/>
            <w:tcBorders>
              <w:top w:val="nil"/>
              <w:left w:val="nil"/>
              <w:bottom w:val="nil"/>
              <w:right w:val="nil"/>
            </w:tcBorders>
            <w:shd w:val="clear" w:color="auto" w:fill="auto"/>
            <w:vAlign w:val="center"/>
            <w:hideMark/>
          </w:tcPr>
          <w:p w14:paraId="5107DE58"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Civil servants</w:t>
            </w:r>
          </w:p>
        </w:tc>
        <w:tc>
          <w:tcPr>
            <w:tcW w:w="1280" w:type="dxa"/>
            <w:tcBorders>
              <w:top w:val="nil"/>
              <w:left w:val="nil"/>
              <w:bottom w:val="nil"/>
              <w:right w:val="nil"/>
            </w:tcBorders>
            <w:shd w:val="clear" w:color="auto" w:fill="auto"/>
            <w:vAlign w:val="center"/>
            <w:hideMark/>
          </w:tcPr>
          <w:p w14:paraId="35E9B6B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w:t>
            </w:r>
          </w:p>
        </w:tc>
        <w:tc>
          <w:tcPr>
            <w:tcW w:w="1520" w:type="dxa"/>
            <w:tcBorders>
              <w:top w:val="nil"/>
              <w:left w:val="nil"/>
              <w:bottom w:val="nil"/>
              <w:right w:val="nil"/>
            </w:tcBorders>
            <w:shd w:val="clear" w:color="auto" w:fill="auto"/>
            <w:vAlign w:val="center"/>
            <w:hideMark/>
          </w:tcPr>
          <w:p w14:paraId="6212DDF9"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9.8</w:t>
            </w:r>
          </w:p>
        </w:tc>
      </w:tr>
      <w:tr w:rsidR="00DB4710" w:rsidRPr="00DB4710" w14:paraId="547D71AB" w14:textId="77777777" w:rsidTr="00DB4710">
        <w:trPr>
          <w:trHeight w:val="624"/>
        </w:trPr>
        <w:tc>
          <w:tcPr>
            <w:tcW w:w="2600" w:type="dxa"/>
            <w:tcBorders>
              <w:top w:val="nil"/>
              <w:left w:val="nil"/>
              <w:bottom w:val="nil"/>
              <w:right w:val="nil"/>
            </w:tcBorders>
            <w:shd w:val="clear" w:color="auto" w:fill="auto"/>
            <w:vAlign w:val="center"/>
            <w:hideMark/>
          </w:tcPr>
          <w:p w14:paraId="4021354C"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Employed In The Private Sector</w:t>
            </w:r>
          </w:p>
        </w:tc>
        <w:tc>
          <w:tcPr>
            <w:tcW w:w="1280" w:type="dxa"/>
            <w:tcBorders>
              <w:top w:val="nil"/>
              <w:left w:val="nil"/>
              <w:bottom w:val="nil"/>
              <w:right w:val="nil"/>
            </w:tcBorders>
            <w:shd w:val="clear" w:color="auto" w:fill="auto"/>
            <w:vAlign w:val="center"/>
            <w:hideMark/>
          </w:tcPr>
          <w:p w14:paraId="550685A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w:t>
            </w:r>
          </w:p>
        </w:tc>
        <w:tc>
          <w:tcPr>
            <w:tcW w:w="1520" w:type="dxa"/>
            <w:tcBorders>
              <w:top w:val="nil"/>
              <w:left w:val="nil"/>
              <w:bottom w:val="nil"/>
              <w:right w:val="nil"/>
            </w:tcBorders>
            <w:shd w:val="clear" w:color="auto" w:fill="auto"/>
            <w:vAlign w:val="center"/>
            <w:hideMark/>
          </w:tcPr>
          <w:p w14:paraId="7641C70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49.0</w:t>
            </w:r>
          </w:p>
        </w:tc>
      </w:tr>
      <w:tr w:rsidR="00DB4710" w:rsidRPr="00DB4710" w14:paraId="41063095" w14:textId="77777777" w:rsidTr="00DB4710">
        <w:trPr>
          <w:trHeight w:val="312"/>
        </w:trPr>
        <w:tc>
          <w:tcPr>
            <w:tcW w:w="2600" w:type="dxa"/>
            <w:tcBorders>
              <w:top w:val="nil"/>
              <w:left w:val="nil"/>
              <w:bottom w:val="nil"/>
              <w:right w:val="nil"/>
            </w:tcBorders>
            <w:shd w:val="clear" w:color="auto" w:fill="auto"/>
            <w:vAlign w:val="center"/>
            <w:hideMark/>
          </w:tcPr>
          <w:p w14:paraId="6B7E9F62"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Self-employed</w:t>
            </w:r>
          </w:p>
        </w:tc>
        <w:tc>
          <w:tcPr>
            <w:tcW w:w="1280" w:type="dxa"/>
            <w:tcBorders>
              <w:top w:val="nil"/>
              <w:left w:val="nil"/>
              <w:bottom w:val="nil"/>
              <w:right w:val="nil"/>
            </w:tcBorders>
            <w:shd w:val="clear" w:color="auto" w:fill="auto"/>
            <w:vAlign w:val="center"/>
            <w:hideMark/>
          </w:tcPr>
          <w:p w14:paraId="73B572E0"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56</w:t>
            </w:r>
          </w:p>
        </w:tc>
        <w:tc>
          <w:tcPr>
            <w:tcW w:w="1520" w:type="dxa"/>
            <w:tcBorders>
              <w:top w:val="nil"/>
              <w:left w:val="nil"/>
              <w:bottom w:val="nil"/>
              <w:right w:val="nil"/>
            </w:tcBorders>
            <w:shd w:val="clear" w:color="auto" w:fill="auto"/>
            <w:vAlign w:val="center"/>
            <w:hideMark/>
          </w:tcPr>
          <w:p w14:paraId="1304FA62"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27.5</w:t>
            </w:r>
          </w:p>
        </w:tc>
      </w:tr>
      <w:tr w:rsidR="00DB4710" w:rsidRPr="00DB4710" w14:paraId="348E35E3" w14:textId="77777777" w:rsidTr="00DB4710">
        <w:trPr>
          <w:trHeight w:val="312"/>
        </w:trPr>
        <w:tc>
          <w:tcPr>
            <w:tcW w:w="2600" w:type="dxa"/>
            <w:tcBorders>
              <w:top w:val="nil"/>
              <w:left w:val="nil"/>
              <w:bottom w:val="nil"/>
              <w:right w:val="nil"/>
            </w:tcBorders>
            <w:shd w:val="clear" w:color="auto" w:fill="auto"/>
            <w:vAlign w:val="center"/>
            <w:hideMark/>
          </w:tcPr>
          <w:p w14:paraId="258299B3"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 xml:space="preserve">Unemployed </w:t>
            </w:r>
          </w:p>
        </w:tc>
        <w:tc>
          <w:tcPr>
            <w:tcW w:w="1280" w:type="dxa"/>
            <w:tcBorders>
              <w:top w:val="nil"/>
              <w:left w:val="nil"/>
              <w:bottom w:val="nil"/>
              <w:right w:val="nil"/>
            </w:tcBorders>
            <w:shd w:val="clear" w:color="auto" w:fill="auto"/>
            <w:vAlign w:val="center"/>
            <w:hideMark/>
          </w:tcPr>
          <w:p w14:paraId="1E4F2C2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28</w:t>
            </w:r>
          </w:p>
        </w:tc>
        <w:tc>
          <w:tcPr>
            <w:tcW w:w="1520" w:type="dxa"/>
            <w:tcBorders>
              <w:top w:val="nil"/>
              <w:left w:val="nil"/>
              <w:bottom w:val="nil"/>
              <w:right w:val="nil"/>
            </w:tcBorders>
            <w:shd w:val="clear" w:color="auto" w:fill="auto"/>
            <w:vAlign w:val="center"/>
            <w:hideMark/>
          </w:tcPr>
          <w:p w14:paraId="5E5D18D3"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13.7</w:t>
            </w:r>
          </w:p>
        </w:tc>
      </w:tr>
      <w:tr w:rsidR="00DB4710" w:rsidRPr="00DB4710" w14:paraId="39E92A22" w14:textId="77777777" w:rsidTr="00DB4710">
        <w:trPr>
          <w:trHeight w:val="324"/>
        </w:trPr>
        <w:tc>
          <w:tcPr>
            <w:tcW w:w="2600" w:type="dxa"/>
            <w:tcBorders>
              <w:top w:val="nil"/>
              <w:left w:val="nil"/>
              <w:bottom w:val="single" w:sz="8" w:space="0" w:color="auto"/>
              <w:right w:val="nil"/>
            </w:tcBorders>
            <w:shd w:val="clear" w:color="auto" w:fill="auto"/>
            <w:vAlign w:val="center"/>
            <w:hideMark/>
          </w:tcPr>
          <w:p w14:paraId="4EB61A22"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single" w:sz="8" w:space="0" w:color="auto"/>
              <w:right w:val="nil"/>
            </w:tcBorders>
            <w:shd w:val="clear" w:color="auto" w:fill="auto"/>
            <w:vAlign w:val="center"/>
            <w:hideMark/>
          </w:tcPr>
          <w:p w14:paraId="3B156DEF"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single" w:sz="8" w:space="0" w:color="auto"/>
              <w:right w:val="nil"/>
            </w:tcBorders>
            <w:shd w:val="clear" w:color="auto" w:fill="auto"/>
            <w:vAlign w:val="center"/>
            <w:hideMark/>
          </w:tcPr>
          <w:p w14:paraId="40272CA9"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bl>
    <w:p w14:paraId="29BE423A" w14:textId="77777777" w:rsidR="00757D73" w:rsidRPr="00DB2FA6" w:rsidRDefault="00757D73" w:rsidP="00890AEC">
      <w:pPr>
        <w:spacing w:after="160" w:line="240" w:lineRule="auto"/>
        <w:jc w:val="both"/>
        <w:rPr>
          <w:rFonts w:ascii="Times New Roman" w:eastAsia="Times New Roman" w:hAnsi="Times New Roman" w:cs="Times New Roman"/>
          <w:b/>
          <w:bCs/>
          <w:color w:val="000000"/>
          <w:sz w:val="24"/>
          <w:szCs w:val="24"/>
        </w:rPr>
      </w:pPr>
    </w:p>
    <w:p w14:paraId="53D704A7" w14:textId="77777777" w:rsidR="00757D73" w:rsidRPr="00DB2FA6" w:rsidRDefault="00757D73" w:rsidP="00890AEC">
      <w:pPr>
        <w:spacing w:after="160" w:line="240" w:lineRule="auto"/>
        <w:jc w:val="both"/>
        <w:rPr>
          <w:rFonts w:ascii="Times New Roman" w:eastAsia="Times New Roman" w:hAnsi="Times New Roman" w:cs="Times New Roman"/>
          <w:b/>
          <w:bCs/>
          <w:color w:val="000000"/>
          <w:sz w:val="24"/>
          <w:szCs w:val="24"/>
        </w:rPr>
      </w:pPr>
    </w:p>
    <w:p w14:paraId="2875CDFE" w14:textId="611EF494" w:rsidR="00757D73" w:rsidRPr="00DB2FA6" w:rsidRDefault="00757D73" w:rsidP="009245BA">
      <w:pPr>
        <w:spacing w:after="160" w:line="480" w:lineRule="auto"/>
        <w:jc w:val="both"/>
        <w:rPr>
          <w:rFonts w:ascii="Times New Roman" w:eastAsia="Times New Roman" w:hAnsi="Times New Roman" w:cs="Times New Roman"/>
          <w:color w:val="000000"/>
          <w:sz w:val="24"/>
          <w:szCs w:val="24"/>
          <w:lang w:val="en-GB"/>
        </w:rPr>
      </w:pPr>
      <w:r w:rsidRPr="00DB2FA6">
        <w:rPr>
          <w:rFonts w:ascii="Times New Roman" w:eastAsia="Times New Roman" w:hAnsi="Times New Roman" w:cs="Times New Roman"/>
          <w:color w:val="000000"/>
          <w:sz w:val="24"/>
          <w:szCs w:val="24"/>
          <w:lang w:val="en-GB"/>
        </w:rPr>
        <w:t xml:space="preserve">Table 1 shows that </w:t>
      </w:r>
      <w:r w:rsidR="00346075" w:rsidRPr="00DB2FA6">
        <w:rPr>
          <w:rFonts w:ascii="Times New Roman" w:eastAsia="Times New Roman" w:hAnsi="Times New Roman" w:cs="Times New Roman"/>
          <w:color w:val="000000"/>
          <w:sz w:val="24"/>
          <w:szCs w:val="24"/>
          <w:lang w:val="en-GB"/>
        </w:rPr>
        <w:t>o</w:t>
      </w:r>
      <w:r w:rsidRPr="00DB2FA6">
        <w:rPr>
          <w:rFonts w:ascii="Times New Roman" w:eastAsia="Times New Roman" w:hAnsi="Times New Roman" w:cs="Times New Roman"/>
          <w:color w:val="000000"/>
          <w:sz w:val="24"/>
          <w:szCs w:val="24"/>
          <w:lang w:val="en-GB"/>
        </w:rPr>
        <w:t>ut of the 204 respondents, 134(65.7%) were males and 70(34.3%) were females. Majority of the respondents 92(45.1%) were between the age of 35-44. Christianity was the predominant religion amongst the respondent</w:t>
      </w:r>
      <w:r w:rsidR="00346075" w:rsidRPr="00DB2FA6">
        <w:rPr>
          <w:rFonts w:ascii="Times New Roman" w:eastAsia="Times New Roman" w:hAnsi="Times New Roman" w:cs="Times New Roman"/>
          <w:color w:val="000000"/>
          <w:sz w:val="24"/>
          <w:szCs w:val="24"/>
          <w:lang w:val="en-GB"/>
        </w:rPr>
        <w:t>. Most</w:t>
      </w:r>
      <w:r w:rsidRPr="00DB2FA6">
        <w:rPr>
          <w:rFonts w:ascii="Times New Roman" w:eastAsia="Times New Roman" w:hAnsi="Times New Roman" w:cs="Times New Roman"/>
          <w:color w:val="000000"/>
          <w:sz w:val="24"/>
          <w:szCs w:val="24"/>
          <w:lang w:val="en-GB"/>
        </w:rPr>
        <w:t xml:space="preserve">, 184(90.2%) were married, </w:t>
      </w:r>
      <w:r w:rsidR="00346075" w:rsidRPr="00DB2FA6">
        <w:rPr>
          <w:rFonts w:ascii="Times New Roman" w:eastAsia="Times New Roman" w:hAnsi="Times New Roman" w:cs="Times New Roman"/>
          <w:color w:val="000000"/>
          <w:sz w:val="24"/>
          <w:szCs w:val="24"/>
          <w:lang w:val="en-GB"/>
        </w:rPr>
        <w:t>a</w:t>
      </w:r>
      <w:r w:rsidRPr="00DB2FA6">
        <w:rPr>
          <w:rFonts w:ascii="Times New Roman" w:eastAsia="Times New Roman" w:hAnsi="Times New Roman" w:cs="Times New Roman"/>
          <w:color w:val="000000"/>
          <w:sz w:val="24"/>
          <w:szCs w:val="24"/>
          <w:lang w:val="en-GB"/>
        </w:rPr>
        <w:t xml:space="preserve">ll the respondents had formal education </w:t>
      </w:r>
      <w:r w:rsidR="00346075" w:rsidRPr="00DB2FA6">
        <w:rPr>
          <w:rFonts w:ascii="Times New Roman" w:eastAsia="Times New Roman" w:hAnsi="Times New Roman" w:cs="Times New Roman"/>
          <w:color w:val="000000"/>
          <w:sz w:val="24"/>
          <w:szCs w:val="24"/>
          <w:lang w:val="en-GB"/>
        </w:rPr>
        <w:t>and</w:t>
      </w:r>
      <w:r w:rsidRPr="00DB2FA6">
        <w:rPr>
          <w:rFonts w:ascii="Times New Roman" w:eastAsia="Times New Roman" w:hAnsi="Times New Roman" w:cs="Times New Roman"/>
          <w:color w:val="000000"/>
          <w:sz w:val="24"/>
          <w:szCs w:val="24"/>
          <w:lang w:val="en-GB"/>
        </w:rPr>
        <w:t xml:space="preserve"> majority 159 (77.9%) had tertiary level of education</w:t>
      </w:r>
      <w:r w:rsidR="00346075" w:rsidRPr="00DB2FA6">
        <w:rPr>
          <w:rFonts w:ascii="Times New Roman" w:eastAsia="Times New Roman" w:hAnsi="Times New Roman" w:cs="Times New Roman"/>
          <w:color w:val="000000"/>
          <w:sz w:val="24"/>
          <w:szCs w:val="24"/>
          <w:lang w:val="en-GB"/>
        </w:rPr>
        <w:t>.</w:t>
      </w:r>
      <w:r w:rsidR="00F04722" w:rsidRPr="00DB2FA6">
        <w:rPr>
          <w:rFonts w:ascii="Times New Roman" w:eastAsia="Times New Roman" w:hAnsi="Times New Roman" w:cs="Times New Roman"/>
          <w:color w:val="000000"/>
          <w:sz w:val="24"/>
          <w:szCs w:val="24"/>
          <w:lang w:val="en-GB"/>
        </w:rPr>
        <w:t xml:space="preserve"> </w:t>
      </w:r>
      <w:r w:rsidRPr="00DB2FA6">
        <w:rPr>
          <w:rFonts w:ascii="Times New Roman" w:eastAsia="Times New Roman" w:hAnsi="Times New Roman" w:cs="Times New Roman"/>
          <w:color w:val="000000"/>
          <w:sz w:val="24"/>
          <w:szCs w:val="24"/>
          <w:lang w:val="en-GB"/>
        </w:rPr>
        <w:t xml:space="preserve">The mean size of households was 4.0±1.7, </w:t>
      </w:r>
      <w:r w:rsidR="00F04722" w:rsidRPr="00DB2FA6">
        <w:rPr>
          <w:rFonts w:ascii="Times New Roman" w:eastAsia="Times New Roman" w:hAnsi="Times New Roman" w:cs="Times New Roman"/>
          <w:color w:val="000000"/>
          <w:sz w:val="24"/>
          <w:szCs w:val="24"/>
          <w:lang w:val="en-GB"/>
        </w:rPr>
        <w:t xml:space="preserve">two-thirds, </w:t>
      </w:r>
      <w:r w:rsidRPr="00DB2FA6">
        <w:rPr>
          <w:rFonts w:ascii="Times New Roman" w:eastAsia="Times New Roman" w:hAnsi="Times New Roman" w:cs="Times New Roman"/>
          <w:color w:val="000000"/>
          <w:sz w:val="24"/>
          <w:szCs w:val="24"/>
          <w:lang w:val="en-GB"/>
        </w:rPr>
        <w:t>128(62.8%) of the respondents had a household size within the range of 1-4</w:t>
      </w:r>
      <w:r w:rsidR="00666E45">
        <w:rPr>
          <w:rFonts w:ascii="Times New Roman" w:eastAsia="Times New Roman" w:hAnsi="Times New Roman" w:cs="Times New Roman"/>
          <w:color w:val="000000"/>
          <w:sz w:val="24"/>
          <w:szCs w:val="24"/>
          <w:lang w:val="en-GB"/>
        </w:rPr>
        <w:t>.</w:t>
      </w:r>
      <w:r w:rsidR="00F04722" w:rsidRPr="00DB2FA6">
        <w:rPr>
          <w:rFonts w:ascii="Times New Roman" w:eastAsia="Times New Roman" w:hAnsi="Times New Roman" w:cs="Times New Roman"/>
          <w:color w:val="000000"/>
          <w:sz w:val="24"/>
          <w:szCs w:val="24"/>
          <w:lang w:val="en-GB"/>
        </w:rPr>
        <w:t xml:space="preserve"> </w:t>
      </w:r>
    </w:p>
    <w:p w14:paraId="291DE96B" w14:textId="77777777" w:rsidR="00757D73" w:rsidRPr="00DB2FA6" w:rsidRDefault="00757D73" w:rsidP="00890AEC">
      <w:pPr>
        <w:spacing w:after="160" w:line="240" w:lineRule="auto"/>
        <w:jc w:val="both"/>
        <w:rPr>
          <w:rFonts w:ascii="Times New Roman" w:eastAsia="Times New Roman" w:hAnsi="Times New Roman" w:cs="Times New Roman"/>
          <w:b/>
          <w:bCs/>
          <w:color w:val="000000"/>
          <w:sz w:val="24"/>
          <w:szCs w:val="24"/>
        </w:rPr>
      </w:pPr>
    </w:p>
    <w:p w14:paraId="299DAAC7" w14:textId="77777777" w:rsidR="00757D73" w:rsidRPr="00DB2FA6" w:rsidRDefault="00757D73" w:rsidP="00890AEC">
      <w:pPr>
        <w:spacing w:after="160" w:line="240" w:lineRule="auto"/>
        <w:jc w:val="both"/>
        <w:rPr>
          <w:rFonts w:ascii="Times New Roman" w:eastAsia="Times New Roman" w:hAnsi="Times New Roman" w:cs="Times New Roman"/>
          <w:b/>
          <w:bCs/>
          <w:color w:val="000000"/>
          <w:sz w:val="24"/>
          <w:szCs w:val="24"/>
        </w:rPr>
      </w:pPr>
    </w:p>
    <w:p w14:paraId="3713AF49" w14:textId="77777777" w:rsidR="00757D73" w:rsidRPr="00DB2FA6" w:rsidRDefault="00757D73" w:rsidP="00890AEC">
      <w:pPr>
        <w:spacing w:after="160" w:line="240" w:lineRule="auto"/>
        <w:jc w:val="both"/>
        <w:rPr>
          <w:rFonts w:ascii="Times New Roman" w:eastAsia="Times New Roman" w:hAnsi="Times New Roman" w:cs="Times New Roman"/>
          <w:b/>
          <w:bCs/>
          <w:color w:val="000000"/>
          <w:sz w:val="24"/>
          <w:szCs w:val="24"/>
        </w:rPr>
      </w:pPr>
    </w:p>
    <w:p w14:paraId="5073FA56" w14:textId="38C084E4" w:rsidR="00757D73" w:rsidRPr="00DB2FA6" w:rsidRDefault="00521361" w:rsidP="00890AEC">
      <w:pPr>
        <w:spacing w:after="16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 xml:space="preserve">Table 2: </w:t>
      </w:r>
      <w:r w:rsidR="000C2D87" w:rsidRPr="00DB2FA6">
        <w:rPr>
          <w:rFonts w:ascii="Times New Roman" w:eastAsia="Times New Roman" w:hAnsi="Times New Roman" w:cs="Times New Roman"/>
          <w:b/>
          <w:bCs/>
          <w:color w:val="000000"/>
          <w:sz w:val="24"/>
          <w:szCs w:val="24"/>
        </w:rPr>
        <w:t xml:space="preserve"> </w:t>
      </w:r>
      <w:r w:rsidR="00DB4710">
        <w:rPr>
          <w:rFonts w:ascii="Times New Roman" w:eastAsia="Times New Roman" w:hAnsi="Times New Roman" w:cs="Times New Roman"/>
          <w:b/>
          <w:bCs/>
          <w:color w:val="000000"/>
          <w:sz w:val="24"/>
          <w:szCs w:val="24"/>
        </w:rPr>
        <w:t>E</w:t>
      </w:r>
      <w:r w:rsidR="000C2D87" w:rsidRPr="00DB2FA6">
        <w:rPr>
          <w:rFonts w:ascii="Times New Roman" w:eastAsia="Times New Roman" w:hAnsi="Times New Roman" w:cs="Times New Roman"/>
          <w:b/>
          <w:bCs/>
          <w:color w:val="000000"/>
          <w:sz w:val="24"/>
          <w:szCs w:val="24"/>
        </w:rPr>
        <w:t xml:space="preserve">nrolment and </w:t>
      </w:r>
      <w:r w:rsidR="000C2D87" w:rsidRPr="00DB2FA6">
        <w:rPr>
          <w:rFonts w:ascii="Times New Roman" w:eastAsia="Times New Roman" w:hAnsi="Times New Roman" w:cs="Times New Roman"/>
          <w:b/>
          <w:bCs/>
          <w:sz w:val="24"/>
          <w:szCs w:val="24"/>
        </w:rPr>
        <w:t>f</w:t>
      </w:r>
      <w:r w:rsidRPr="00DB2FA6">
        <w:rPr>
          <w:rFonts w:ascii="Times New Roman" w:eastAsia="Times New Roman" w:hAnsi="Times New Roman" w:cs="Times New Roman"/>
          <w:b/>
          <w:bCs/>
          <w:sz w:val="24"/>
          <w:szCs w:val="24"/>
        </w:rPr>
        <w:t>actors limiting access</w:t>
      </w:r>
      <w:r w:rsidR="000C2D87" w:rsidRPr="00DB2FA6">
        <w:rPr>
          <w:rFonts w:ascii="Times New Roman" w:eastAsia="Times New Roman" w:hAnsi="Times New Roman" w:cs="Times New Roman"/>
          <w:b/>
          <w:bCs/>
          <w:sz w:val="24"/>
          <w:szCs w:val="24"/>
        </w:rPr>
        <w:t xml:space="preserve"> to care</w:t>
      </w:r>
      <w:r w:rsidR="00DB4710">
        <w:rPr>
          <w:rFonts w:ascii="Times New Roman" w:eastAsia="Times New Roman" w:hAnsi="Times New Roman" w:cs="Times New Roman"/>
          <w:b/>
          <w:bCs/>
          <w:sz w:val="24"/>
          <w:szCs w:val="24"/>
        </w:rPr>
        <w:t xml:space="preserve"> in Eleme LGA in April 2018</w:t>
      </w:r>
    </w:p>
    <w:tbl>
      <w:tblPr>
        <w:tblW w:w="5380" w:type="dxa"/>
        <w:tblLook w:val="04A0" w:firstRow="1" w:lastRow="0" w:firstColumn="1" w:lastColumn="0" w:noHBand="0" w:noVBand="1"/>
      </w:tblPr>
      <w:tblGrid>
        <w:gridCol w:w="2126"/>
        <w:gridCol w:w="1310"/>
        <w:gridCol w:w="1944"/>
      </w:tblGrid>
      <w:tr w:rsidR="00521361" w:rsidRPr="00DB2FA6" w14:paraId="1AD68777" w14:textId="77777777" w:rsidTr="000C2D87">
        <w:trPr>
          <w:trHeight w:val="636"/>
        </w:trPr>
        <w:tc>
          <w:tcPr>
            <w:tcW w:w="2126" w:type="dxa"/>
            <w:tcBorders>
              <w:top w:val="single" w:sz="8" w:space="0" w:color="auto"/>
              <w:left w:val="nil"/>
              <w:bottom w:val="single" w:sz="8" w:space="0" w:color="auto"/>
              <w:right w:val="nil"/>
            </w:tcBorders>
            <w:shd w:val="clear" w:color="auto" w:fill="auto"/>
            <w:vAlign w:val="center"/>
            <w:hideMark/>
          </w:tcPr>
          <w:p w14:paraId="6974348C" w14:textId="77777777" w:rsidR="00521361" w:rsidRPr="00DB2FA6" w:rsidRDefault="00521361" w:rsidP="00521361">
            <w:pPr>
              <w:spacing w:after="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Variable</w:t>
            </w:r>
          </w:p>
        </w:tc>
        <w:tc>
          <w:tcPr>
            <w:tcW w:w="1310" w:type="dxa"/>
            <w:tcBorders>
              <w:top w:val="single" w:sz="8" w:space="0" w:color="auto"/>
              <w:left w:val="nil"/>
              <w:bottom w:val="single" w:sz="8" w:space="0" w:color="auto"/>
              <w:right w:val="nil"/>
            </w:tcBorders>
            <w:shd w:val="clear" w:color="auto" w:fill="auto"/>
            <w:vAlign w:val="center"/>
            <w:hideMark/>
          </w:tcPr>
          <w:p w14:paraId="2A10D207" w14:textId="77777777" w:rsidR="00521361" w:rsidRPr="00DB2FA6" w:rsidRDefault="00521361" w:rsidP="00521361">
            <w:pPr>
              <w:spacing w:after="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Frequency (N=204)</w:t>
            </w:r>
          </w:p>
        </w:tc>
        <w:tc>
          <w:tcPr>
            <w:tcW w:w="1944" w:type="dxa"/>
            <w:tcBorders>
              <w:top w:val="single" w:sz="8" w:space="0" w:color="auto"/>
              <w:left w:val="nil"/>
              <w:bottom w:val="single" w:sz="8" w:space="0" w:color="auto"/>
              <w:right w:val="nil"/>
            </w:tcBorders>
            <w:shd w:val="clear" w:color="auto" w:fill="auto"/>
            <w:vAlign w:val="center"/>
            <w:hideMark/>
          </w:tcPr>
          <w:p w14:paraId="625610FC" w14:textId="50A713A8" w:rsidR="00521361" w:rsidRPr="00DB2FA6" w:rsidRDefault="00F04722" w:rsidP="00521361">
            <w:pPr>
              <w:spacing w:after="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Percentage (</w:t>
            </w:r>
            <w:r w:rsidR="00521361" w:rsidRPr="00DB2FA6">
              <w:rPr>
                <w:rFonts w:ascii="Times New Roman" w:eastAsia="Times New Roman" w:hAnsi="Times New Roman" w:cs="Times New Roman"/>
                <w:b/>
                <w:bCs/>
                <w:color w:val="000000"/>
                <w:sz w:val="24"/>
                <w:szCs w:val="24"/>
              </w:rPr>
              <w:t>%)</w:t>
            </w:r>
          </w:p>
        </w:tc>
      </w:tr>
      <w:tr w:rsidR="00521361" w:rsidRPr="00DB2FA6" w14:paraId="77EB35EE" w14:textId="77777777" w:rsidTr="000C2D87">
        <w:trPr>
          <w:trHeight w:val="624"/>
        </w:trPr>
        <w:tc>
          <w:tcPr>
            <w:tcW w:w="2126" w:type="dxa"/>
            <w:tcBorders>
              <w:top w:val="nil"/>
              <w:left w:val="nil"/>
              <w:bottom w:val="nil"/>
              <w:right w:val="nil"/>
            </w:tcBorders>
            <w:shd w:val="clear" w:color="auto" w:fill="auto"/>
            <w:vAlign w:val="center"/>
            <w:hideMark/>
          </w:tcPr>
          <w:p w14:paraId="331793A2" w14:textId="77777777" w:rsidR="00521361" w:rsidRPr="00DB2FA6" w:rsidRDefault="00521361" w:rsidP="00521361">
            <w:pPr>
              <w:spacing w:after="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Awareness of CBHIs</w:t>
            </w:r>
          </w:p>
        </w:tc>
        <w:tc>
          <w:tcPr>
            <w:tcW w:w="1310" w:type="dxa"/>
            <w:tcBorders>
              <w:top w:val="nil"/>
              <w:left w:val="nil"/>
              <w:bottom w:val="nil"/>
              <w:right w:val="nil"/>
            </w:tcBorders>
            <w:shd w:val="clear" w:color="auto" w:fill="auto"/>
            <w:hideMark/>
          </w:tcPr>
          <w:p w14:paraId="2A87788F" w14:textId="77777777" w:rsidR="00521361" w:rsidRPr="00DB2FA6" w:rsidRDefault="00521361" w:rsidP="00521361">
            <w:pPr>
              <w:spacing w:after="0" w:line="240" w:lineRule="auto"/>
              <w:jc w:val="both"/>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2A28BD19"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3A714D1D" w14:textId="77777777" w:rsidTr="000C2D87">
        <w:trPr>
          <w:trHeight w:val="312"/>
        </w:trPr>
        <w:tc>
          <w:tcPr>
            <w:tcW w:w="2126" w:type="dxa"/>
            <w:tcBorders>
              <w:top w:val="nil"/>
              <w:left w:val="nil"/>
              <w:bottom w:val="nil"/>
              <w:right w:val="nil"/>
            </w:tcBorders>
            <w:shd w:val="clear" w:color="auto" w:fill="auto"/>
            <w:vAlign w:val="center"/>
            <w:hideMark/>
          </w:tcPr>
          <w:p w14:paraId="1580E11A"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0C485CD1"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168</w:t>
            </w:r>
          </w:p>
        </w:tc>
        <w:tc>
          <w:tcPr>
            <w:tcW w:w="1944" w:type="dxa"/>
            <w:tcBorders>
              <w:top w:val="nil"/>
              <w:left w:val="nil"/>
              <w:bottom w:val="nil"/>
              <w:right w:val="nil"/>
            </w:tcBorders>
            <w:shd w:val="clear" w:color="auto" w:fill="auto"/>
            <w:vAlign w:val="center"/>
            <w:hideMark/>
          </w:tcPr>
          <w:p w14:paraId="4F1D8482"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82.4</w:t>
            </w:r>
          </w:p>
        </w:tc>
      </w:tr>
      <w:tr w:rsidR="00521361" w:rsidRPr="00DB2FA6" w14:paraId="13C43AA8" w14:textId="77777777" w:rsidTr="000C2D87">
        <w:trPr>
          <w:trHeight w:val="312"/>
        </w:trPr>
        <w:tc>
          <w:tcPr>
            <w:tcW w:w="2126" w:type="dxa"/>
            <w:tcBorders>
              <w:top w:val="nil"/>
              <w:left w:val="nil"/>
              <w:bottom w:val="nil"/>
              <w:right w:val="nil"/>
            </w:tcBorders>
            <w:shd w:val="clear" w:color="auto" w:fill="auto"/>
            <w:vAlign w:val="center"/>
            <w:hideMark/>
          </w:tcPr>
          <w:p w14:paraId="27A81BDE"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No</w:t>
            </w:r>
          </w:p>
        </w:tc>
        <w:tc>
          <w:tcPr>
            <w:tcW w:w="1310" w:type="dxa"/>
            <w:tcBorders>
              <w:top w:val="nil"/>
              <w:left w:val="nil"/>
              <w:bottom w:val="nil"/>
              <w:right w:val="nil"/>
            </w:tcBorders>
            <w:shd w:val="clear" w:color="auto" w:fill="auto"/>
            <w:vAlign w:val="center"/>
            <w:hideMark/>
          </w:tcPr>
          <w:p w14:paraId="7741CE50"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36</w:t>
            </w:r>
          </w:p>
        </w:tc>
        <w:tc>
          <w:tcPr>
            <w:tcW w:w="1944" w:type="dxa"/>
            <w:tcBorders>
              <w:top w:val="nil"/>
              <w:left w:val="nil"/>
              <w:bottom w:val="nil"/>
              <w:right w:val="nil"/>
            </w:tcBorders>
            <w:shd w:val="clear" w:color="auto" w:fill="auto"/>
            <w:vAlign w:val="center"/>
            <w:hideMark/>
          </w:tcPr>
          <w:p w14:paraId="3294DBE2"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17.6</w:t>
            </w:r>
          </w:p>
        </w:tc>
      </w:tr>
      <w:tr w:rsidR="00521361" w:rsidRPr="00DB2FA6" w14:paraId="6BB337EF" w14:textId="77777777" w:rsidTr="000C2D87">
        <w:trPr>
          <w:trHeight w:val="312"/>
        </w:trPr>
        <w:tc>
          <w:tcPr>
            <w:tcW w:w="2126" w:type="dxa"/>
            <w:tcBorders>
              <w:top w:val="nil"/>
              <w:left w:val="nil"/>
              <w:bottom w:val="nil"/>
              <w:right w:val="nil"/>
            </w:tcBorders>
            <w:shd w:val="clear" w:color="auto" w:fill="auto"/>
            <w:vAlign w:val="center"/>
            <w:hideMark/>
          </w:tcPr>
          <w:p w14:paraId="6A0AF26E"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41035707"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204</w:t>
            </w:r>
          </w:p>
        </w:tc>
        <w:tc>
          <w:tcPr>
            <w:tcW w:w="1944" w:type="dxa"/>
            <w:tcBorders>
              <w:top w:val="nil"/>
              <w:left w:val="nil"/>
              <w:bottom w:val="nil"/>
              <w:right w:val="nil"/>
            </w:tcBorders>
            <w:shd w:val="clear" w:color="auto" w:fill="auto"/>
            <w:vAlign w:val="center"/>
            <w:hideMark/>
          </w:tcPr>
          <w:p w14:paraId="382E850E"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100</w:t>
            </w:r>
          </w:p>
        </w:tc>
      </w:tr>
      <w:tr w:rsidR="00521361" w:rsidRPr="00DB2FA6" w14:paraId="122956EE" w14:textId="77777777" w:rsidTr="000C2D87">
        <w:trPr>
          <w:trHeight w:val="312"/>
        </w:trPr>
        <w:tc>
          <w:tcPr>
            <w:tcW w:w="2126" w:type="dxa"/>
            <w:tcBorders>
              <w:top w:val="nil"/>
              <w:left w:val="nil"/>
              <w:bottom w:val="nil"/>
              <w:right w:val="nil"/>
            </w:tcBorders>
            <w:shd w:val="clear" w:color="auto" w:fill="auto"/>
            <w:vAlign w:val="center"/>
            <w:hideMark/>
          </w:tcPr>
          <w:p w14:paraId="5575C176"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Enrolled into CBHI</w:t>
            </w:r>
          </w:p>
        </w:tc>
        <w:tc>
          <w:tcPr>
            <w:tcW w:w="1310" w:type="dxa"/>
            <w:tcBorders>
              <w:top w:val="nil"/>
              <w:left w:val="nil"/>
              <w:bottom w:val="nil"/>
              <w:right w:val="nil"/>
            </w:tcBorders>
            <w:shd w:val="clear" w:color="auto" w:fill="auto"/>
            <w:hideMark/>
          </w:tcPr>
          <w:p w14:paraId="218BAC9A"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06695688"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77975521" w14:textId="77777777" w:rsidTr="000C2D87">
        <w:trPr>
          <w:trHeight w:val="312"/>
        </w:trPr>
        <w:tc>
          <w:tcPr>
            <w:tcW w:w="2126" w:type="dxa"/>
            <w:tcBorders>
              <w:top w:val="nil"/>
              <w:left w:val="nil"/>
              <w:bottom w:val="nil"/>
              <w:right w:val="nil"/>
            </w:tcBorders>
            <w:shd w:val="clear" w:color="auto" w:fill="auto"/>
            <w:vAlign w:val="center"/>
            <w:hideMark/>
          </w:tcPr>
          <w:p w14:paraId="56F8B2CA"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1DEFD06B"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141B54F7"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61.8</w:t>
            </w:r>
          </w:p>
        </w:tc>
      </w:tr>
      <w:tr w:rsidR="00521361" w:rsidRPr="00DB2FA6" w14:paraId="0A210DA5" w14:textId="77777777" w:rsidTr="000C2D87">
        <w:trPr>
          <w:trHeight w:val="312"/>
        </w:trPr>
        <w:tc>
          <w:tcPr>
            <w:tcW w:w="2126" w:type="dxa"/>
            <w:tcBorders>
              <w:top w:val="nil"/>
              <w:left w:val="nil"/>
              <w:bottom w:val="nil"/>
              <w:right w:val="nil"/>
            </w:tcBorders>
            <w:shd w:val="clear" w:color="auto" w:fill="auto"/>
            <w:vAlign w:val="center"/>
            <w:hideMark/>
          </w:tcPr>
          <w:p w14:paraId="03A9C52F"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No</w:t>
            </w:r>
          </w:p>
        </w:tc>
        <w:tc>
          <w:tcPr>
            <w:tcW w:w="1310" w:type="dxa"/>
            <w:tcBorders>
              <w:top w:val="nil"/>
              <w:left w:val="nil"/>
              <w:bottom w:val="nil"/>
              <w:right w:val="nil"/>
            </w:tcBorders>
            <w:shd w:val="clear" w:color="auto" w:fill="auto"/>
            <w:vAlign w:val="center"/>
            <w:hideMark/>
          </w:tcPr>
          <w:p w14:paraId="22FE48A9"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78</w:t>
            </w:r>
          </w:p>
        </w:tc>
        <w:tc>
          <w:tcPr>
            <w:tcW w:w="1944" w:type="dxa"/>
            <w:tcBorders>
              <w:top w:val="nil"/>
              <w:left w:val="nil"/>
              <w:bottom w:val="nil"/>
              <w:right w:val="nil"/>
            </w:tcBorders>
            <w:shd w:val="clear" w:color="auto" w:fill="auto"/>
            <w:vAlign w:val="center"/>
            <w:hideMark/>
          </w:tcPr>
          <w:p w14:paraId="103631CC"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38.2</w:t>
            </w:r>
          </w:p>
        </w:tc>
      </w:tr>
      <w:tr w:rsidR="00521361" w:rsidRPr="00DB2FA6" w14:paraId="2C174ECE" w14:textId="77777777" w:rsidTr="000C2D87">
        <w:trPr>
          <w:trHeight w:val="312"/>
        </w:trPr>
        <w:tc>
          <w:tcPr>
            <w:tcW w:w="2126" w:type="dxa"/>
            <w:tcBorders>
              <w:top w:val="nil"/>
              <w:left w:val="nil"/>
              <w:bottom w:val="nil"/>
              <w:right w:val="nil"/>
            </w:tcBorders>
            <w:shd w:val="clear" w:color="auto" w:fill="auto"/>
            <w:vAlign w:val="center"/>
            <w:hideMark/>
          </w:tcPr>
          <w:p w14:paraId="31151EB3"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124795DE"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204</w:t>
            </w:r>
          </w:p>
        </w:tc>
        <w:tc>
          <w:tcPr>
            <w:tcW w:w="1944" w:type="dxa"/>
            <w:tcBorders>
              <w:top w:val="nil"/>
              <w:left w:val="nil"/>
              <w:bottom w:val="nil"/>
              <w:right w:val="nil"/>
            </w:tcBorders>
            <w:shd w:val="clear" w:color="auto" w:fill="auto"/>
            <w:vAlign w:val="center"/>
            <w:hideMark/>
          </w:tcPr>
          <w:p w14:paraId="5F4D1B25"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100</w:t>
            </w:r>
          </w:p>
        </w:tc>
      </w:tr>
      <w:tr w:rsidR="00521361" w:rsidRPr="00DB2FA6" w14:paraId="0CB8C642" w14:textId="77777777" w:rsidTr="000C2D87">
        <w:trPr>
          <w:trHeight w:val="624"/>
        </w:trPr>
        <w:tc>
          <w:tcPr>
            <w:tcW w:w="2126" w:type="dxa"/>
            <w:tcBorders>
              <w:top w:val="nil"/>
              <w:left w:val="nil"/>
              <w:bottom w:val="nil"/>
              <w:right w:val="nil"/>
            </w:tcBorders>
            <w:shd w:val="clear" w:color="auto" w:fill="auto"/>
            <w:vAlign w:val="center"/>
            <w:hideMark/>
          </w:tcPr>
          <w:p w14:paraId="1537120D"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 xml:space="preserve">Visitation to the health center </w:t>
            </w:r>
          </w:p>
        </w:tc>
        <w:tc>
          <w:tcPr>
            <w:tcW w:w="1310" w:type="dxa"/>
            <w:tcBorders>
              <w:top w:val="nil"/>
              <w:left w:val="nil"/>
              <w:bottom w:val="nil"/>
              <w:right w:val="nil"/>
            </w:tcBorders>
            <w:shd w:val="clear" w:color="auto" w:fill="auto"/>
            <w:hideMark/>
          </w:tcPr>
          <w:p w14:paraId="7CBC2EB2"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5A5868C9"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5F7ED8E0" w14:textId="77777777" w:rsidTr="000C2D87">
        <w:trPr>
          <w:trHeight w:val="312"/>
        </w:trPr>
        <w:tc>
          <w:tcPr>
            <w:tcW w:w="2126" w:type="dxa"/>
            <w:tcBorders>
              <w:top w:val="nil"/>
              <w:left w:val="nil"/>
              <w:bottom w:val="nil"/>
              <w:right w:val="nil"/>
            </w:tcBorders>
            <w:shd w:val="clear" w:color="auto" w:fill="auto"/>
            <w:vAlign w:val="center"/>
            <w:hideMark/>
          </w:tcPr>
          <w:p w14:paraId="279A8049"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lastRenderedPageBreak/>
              <w:t>Yes</w:t>
            </w:r>
          </w:p>
        </w:tc>
        <w:tc>
          <w:tcPr>
            <w:tcW w:w="1310" w:type="dxa"/>
            <w:tcBorders>
              <w:top w:val="nil"/>
              <w:left w:val="nil"/>
              <w:bottom w:val="nil"/>
              <w:right w:val="nil"/>
            </w:tcBorders>
            <w:shd w:val="clear" w:color="auto" w:fill="auto"/>
            <w:vAlign w:val="center"/>
            <w:hideMark/>
          </w:tcPr>
          <w:p w14:paraId="6D382DBC"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1F3F6E80"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100</w:t>
            </w:r>
          </w:p>
        </w:tc>
      </w:tr>
      <w:tr w:rsidR="00521361" w:rsidRPr="00DB2FA6" w14:paraId="5B92503A" w14:textId="77777777" w:rsidTr="000C2D87">
        <w:trPr>
          <w:trHeight w:val="312"/>
        </w:trPr>
        <w:tc>
          <w:tcPr>
            <w:tcW w:w="2126" w:type="dxa"/>
            <w:tcBorders>
              <w:top w:val="nil"/>
              <w:left w:val="nil"/>
              <w:bottom w:val="nil"/>
              <w:right w:val="nil"/>
            </w:tcBorders>
            <w:shd w:val="clear" w:color="auto" w:fill="auto"/>
            <w:vAlign w:val="center"/>
            <w:hideMark/>
          </w:tcPr>
          <w:p w14:paraId="2052E1F1"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26B2A8DA"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2F0485EB"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100</w:t>
            </w:r>
          </w:p>
        </w:tc>
      </w:tr>
      <w:tr w:rsidR="00521361" w:rsidRPr="00DB2FA6" w14:paraId="03504E3B" w14:textId="77777777" w:rsidTr="000C2D87">
        <w:trPr>
          <w:trHeight w:val="312"/>
        </w:trPr>
        <w:tc>
          <w:tcPr>
            <w:tcW w:w="2126" w:type="dxa"/>
            <w:tcBorders>
              <w:top w:val="nil"/>
              <w:left w:val="nil"/>
              <w:bottom w:val="nil"/>
              <w:right w:val="nil"/>
            </w:tcBorders>
            <w:shd w:val="clear" w:color="auto" w:fill="auto"/>
            <w:vAlign w:val="center"/>
            <w:hideMark/>
          </w:tcPr>
          <w:p w14:paraId="171CA254"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 xml:space="preserve">Health seeking </w:t>
            </w:r>
          </w:p>
        </w:tc>
        <w:tc>
          <w:tcPr>
            <w:tcW w:w="1310" w:type="dxa"/>
            <w:tcBorders>
              <w:top w:val="nil"/>
              <w:left w:val="nil"/>
              <w:bottom w:val="nil"/>
              <w:right w:val="nil"/>
            </w:tcBorders>
            <w:shd w:val="clear" w:color="auto" w:fill="auto"/>
            <w:hideMark/>
          </w:tcPr>
          <w:p w14:paraId="408C4183"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5FBA25FD"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63192134" w14:textId="77777777" w:rsidTr="000C2D87">
        <w:trPr>
          <w:trHeight w:val="312"/>
        </w:trPr>
        <w:tc>
          <w:tcPr>
            <w:tcW w:w="2126" w:type="dxa"/>
            <w:tcBorders>
              <w:top w:val="nil"/>
              <w:left w:val="nil"/>
              <w:bottom w:val="nil"/>
              <w:right w:val="nil"/>
            </w:tcBorders>
            <w:shd w:val="clear" w:color="auto" w:fill="auto"/>
            <w:vAlign w:val="center"/>
            <w:hideMark/>
          </w:tcPr>
          <w:p w14:paraId="3AD5CF74"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Private Hospital</w:t>
            </w:r>
          </w:p>
        </w:tc>
        <w:tc>
          <w:tcPr>
            <w:tcW w:w="1310" w:type="dxa"/>
            <w:tcBorders>
              <w:top w:val="nil"/>
              <w:left w:val="nil"/>
              <w:bottom w:val="nil"/>
              <w:right w:val="nil"/>
            </w:tcBorders>
            <w:shd w:val="clear" w:color="auto" w:fill="auto"/>
            <w:vAlign w:val="center"/>
            <w:hideMark/>
          </w:tcPr>
          <w:p w14:paraId="37845A74"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52</w:t>
            </w:r>
          </w:p>
        </w:tc>
        <w:tc>
          <w:tcPr>
            <w:tcW w:w="1944" w:type="dxa"/>
            <w:tcBorders>
              <w:top w:val="nil"/>
              <w:left w:val="nil"/>
              <w:bottom w:val="nil"/>
              <w:right w:val="nil"/>
            </w:tcBorders>
            <w:shd w:val="clear" w:color="auto" w:fill="auto"/>
            <w:vAlign w:val="center"/>
            <w:hideMark/>
          </w:tcPr>
          <w:p w14:paraId="6B8EDF4B"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41.3</w:t>
            </w:r>
          </w:p>
        </w:tc>
      </w:tr>
      <w:tr w:rsidR="00521361" w:rsidRPr="00DB2FA6" w14:paraId="7B5A0131" w14:textId="77777777" w:rsidTr="000C2D87">
        <w:trPr>
          <w:trHeight w:val="312"/>
        </w:trPr>
        <w:tc>
          <w:tcPr>
            <w:tcW w:w="2126" w:type="dxa"/>
            <w:tcBorders>
              <w:top w:val="nil"/>
              <w:left w:val="nil"/>
              <w:bottom w:val="nil"/>
              <w:right w:val="nil"/>
            </w:tcBorders>
            <w:shd w:val="clear" w:color="auto" w:fill="auto"/>
            <w:vAlign w:val="center"/>
            <w:hideMark/>
          </w:tcPr>
          <w:p w14:paraId="561BA387"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Specialist Hospital</w:t>
            </w:r>
          </w:p>
        </w:tc>
        <w:tc>
          <w:tcPr>
            <w:tcW w:w="1310" w:type="dxa"/>
            <w:tcBorders>
              <w:top w:val="nil"/>
              <w:left w:val="nil"/>
              <w:bottom w:val="nil"/>
              <w:right w:val="nil"/>
            </w:tcBorders>
            <w:shd w:val="clear" w:color="auto" w:fill="auto"/>
            <w:vAlign w:val="center"/>
            <w:hideMark/>
          </w:tcPr>
          <w:p w14:paraId="7D5D5180"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74</w:t>
            </w:r>
          </w:p>
        </w:tc>
        <w:tc>
          <w:tcPr>
            <w:tcW w:w="1944" w:type="dxa"/>
            <w:tcBorders>
              <w:top w:val="nil"/>
              <w:left w:val="nil"/>
              <w:bottom w:val="nil"/>
              <w:right w:val="nil"/>
            </w:tcBorders>
            <w:shd w:val="clear" w:color="auto" w:fill="auto"/>
            <w:vAlign w:val="center"/>
            <w:hideMark/>
          </w:tcPr>
          <w:p w14:paraId="000C8514"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58.7</w:t>
            </w:r>
          </w:p>
        </w:tc>
      </w:tr>
      <w:tr w:rsidR="00521361" w:rsidRPr="00DB2FA6" w14:paraId="1452504E" w14:textId="77777777" w:rsidTr="000C2D87">
        <w:trPr>
          <w:trHeight w:val="312"/>
        </w:trPr>
        <w:tc>
          <w:tcPr>
            <w:tcW w:w="2126" w:type="dxa"/>
            <w:tcBorders>
              <w:top w:val="nil"/>
              <w:left w:val="nil"/>
              <w:bottom w:val="nil"/>
              <w:right w:val="nil"/>
            </w:tcBorders>
            <w:shd w:val="clear" w:color="auto" w:fill="auto"/>
            <w:vAlign w:val="center"/>
            <w:hideMark/>
          </w:tcPr>
          <w:p w14:paraId="46ECA618"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7FACC08E"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2163FFA0"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100</w:t>
            </w:r>
          </w:p>
        </w:tc>
      </w:tr>
      <w:tr w:rsidR="00521361" w:rsidRPr="00DB2FA6" w14:paraId="0BB2B4F4" w14:textId="77777777" w:rsidTr="000C2D87">
        <w:trPr>
          <w:trHeight w:val="624"/>
        </w:trPr>
        <w:tc>
          <w:tcPr>
            <w:tcW w:w="2126" w:type="dxa"/>
            <w:tcBorders>
              <w:top w:val="nil"/>
              <w:left w:val="nil"/>
              <w:bottom w:val="nil"/>
              <w:right w:val="nil"/>
            </w:tcBorders>
            <w:shd w:val="clear" w:color="auto" w:fill="auto"/>
            <w:vAlign w:val="center"/>
            <w:hideMark/>
          </w:tcPr>
          <w:p w14:paraId="34DF7623"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Adequacy of equipment</w:t>
            </w:r>
          </w:p>
        </w:tc>
        <w:tc>
          <w:tcPr>
            <w:tcW w:w="1310" w:type="dxa"/>
            <w:tcBorders>
              <w:top w:val="nil"/>
              <w:left w:val="nil"/>
              <w:bottom w:val="nil"/>
              <w:right w:val="nil"/>
            </w:tcBorders>
            <w:shd w:val="clear" w:color="auto" w:fill="auto"/>
            <w:hideMark/>
          </w:tcPr>
          <w:p w14:paraId="7BC3E039"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247DDDCD"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73E7CE15" w14:textId="77777777" w:rsidTr="000C2D87">
        <w:trPr>
          <w:trHeight w:val="312"/>
        </w:trPr>
        <w:tc>
          <w:tcPr>
            <w:tcW w:w="2126" w:type="dxa"/>
            <w:tcBorders>
              <w:top w:val="nil"/>
              <w:left w:val="nil"/>
              <w:bottom w:val="nil"/>
              <w:right w:val="nil"/>
            </w:tcBorders>
            <w:shd w:val="clear" w:color="auto" w:fill="auto"/>
            <w:vAlign w:val="center"/>
            <w:hideMark/>
          </w:tcPr>
          <w:p w14:paraId="61D49FF3"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350906AB"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113</w:t>
            </w:r>
          </w:p>
        </w:tc>
        <w:tc>
          <w:tcPr>
            <w:tcW w:w="1944" w:type="dxa"/>
            <w:tcBorders>
              <w:top w:val="nil"/>
              <w:left w:val="nil"/>
              <w:bottom w:val="nil"/>
              <w:right w:val="nil"/>
            </w:tcBorders>
            <w:shd w:val="clear" w:color="auto" w:fill="auto"/>
            <w:vAlign w:val="center"/>
            <w:hideMark/>
          </w:tcPr>
          <w:p w14:paraId="36519C59"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89.7</w:t>
            </w:r>
          </w:p>
        </w:tc>
      </w:tr>
      <w:tr w:rsidR="00521361" w:rsidRPr="00DB2FA6" w14:paraId="44236D08" w14:textId="77777777" w:rsidTr="000C2D87">
        <w:trPr>
          <w:trHeight w:val="312"/>
        </w:trPr>
        <w:tc>
          <w:tcPr>
            <w:tcW w:w="2126" w:type="dxa"/>
            <w:tcBorders>
              <w:top w:val="nil"/>
              <w:left w:val="nil"/>
              <w:bottom w:val="nil"/>
              <w:right w:val="nil"/>
            </w:tcBorders>
            <w:shd w:val="clear" w:color="auto" w:fill="auto"/>
            <w:vAlign w:val="center"/>
            <w:hideMark/>
          </w:tcPr>
          <w:p w14:paraId="1ED9EDF9"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No</w:t>
            </w:r>
          </w:p>
        </w:tc>
        <w:tc>
          <w:tcPr>
            <w:tcW w:w="1310" w:type="dxa"/>
            <w:tcBorders>
              <w:top w:val="nil"/>
              <w:left w:val="nil"/>
              <w:bottom w:val="nil"/>
              <w:right w:val="nil"/>
            </w:tcBorders>
            <w:shd w:val="clear" w:color="auto" w:fill="auto"/>
            <w:vAlign w:val="center"/>
            <w:hideMark/>
          </w:tcPr>
          <w:p w14:paraId="298B2421"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13</w:t>
            </w:r>
          </w:p>
        </w:tc>
        <w:tc>
          <w:tcPr>
            <w:tcW w:w="1944" w:type="dxa"/>
            <w:tcBorders>
              <w:top w:val="nil"/>
              <w:left w:val="nil"/>
              <w:bottom w:val="nil"/>
              <w:right w:val="nil"/>
            </w:tcBorders>
            <w:shd w:val="clear" w:color="auto" w:fill="auto"/>
            <w:vAlign w:val="center"/>
            <w:hideMark/>
          </w:tcPr>
          <w:p w14:paraId="59F5C214"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10.3</w:t>
            </w:r>
          </w:p>
        </w:tc>
      </w:tr>
      <w:tr w:rsidR="00521361" w:rsidRPr="00DB2FA6" w14:paraId="65DE1A90" w14:textId="77777777" w:rsidTr="000C2D87">
        <w:trPr>
          <w:trHeight w:val="312"/>
        </w:trPr>
        <w:tc>
          <w:tcPr>
            <w:tcW w:w="2126" w:type="dxa"/>
            <w:tcBorders>
              <w:top w:val="nil"/>
              <w:left w:val="nil"/>
              <w:bottom w:val="nil"/>
              <w:right w:val="nil"/>
            </w:tcBorders>
            <w:shd w:val="clear" w:color="auto" w:fill="auto"/>
            <w:vAlign w:val="center"/>
            <w:hideMark/>
          </w:tcPr>
          <w:p w14:paraId="1E1A97BC"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7D3BDA3D"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7C305948"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100</w:t>
            </w:r>
          </w:p>
        </w:tc>
      </w:tr>
      <w:tr w:rsidR="00521361" w:rsidRPr="00DB2FA6" w14:paraId="4A8606AC" w14:textId="77777777" w:rsidTr="000C2D87">
        <w:trPr>
          <w:trHeight w:val="624"/>
        </w:trPr>
        <w:tc>
          <w:tcPr>
            <w:tcW w:w="2126" w:type="dxa"/>
            <w:tcBorders>
              <w:top w:val="nil"/>
              <w:left w:val="nil"/>
              <w:bottom w:val="nil"/>
              <w:right w:val="nil"/>
            </w:tcBorders>
            <w:shd w:val="clear" w:color="auto" w:fill="auto"/>
            <w:vAlign w:val="center"/>
            <w:hideMark/>
          </w:tcPr>
          <w:p w14:paraId="5B7530E4" w14:textId="5F8BC877"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Who </w:t>
            </w:r>
            <w:r w:rsidR="00433697" w:rsidRPr="00DB2FA6">
              <w:rPr>
                <w:rFonts w:ascii="Times New Roman" w:eastAsia="Times New Roman" w:hAnsi="Times New Roman" w:cs="Times New Roman"/>
                <w:b/>
                <w:bCs/>
                <w:color w:val="000000"/>
                <w:sz w:val="24"/>
                <w:szCs w:val="24"/>
                <w:lang w:val="en-GB"/>
              </w:rPr>
              <w:t>a</w:t>
            </w:r>
            <w:r w:rsidRPr="00DB2FA6">
              <w:rPr>
                <w:rFonts w:ascii="Times New Roman" w:eastAsia="Times New Roman" w:hAnsi="Times New Roman" w:cs="Times New Roman"/>
                <w:b/>
                <w:bCs/>
                <w:color w:val="000000"/>
                <w:sz w:val="24"/>
                <w:szCs w:val="24"/>
                <w:lang w:val="en-GB"/>
              </w:rPr>
              <w:t xml:space="preserve">ttended </w:t>
            </w:r>
            <w:r w:rsidR="00433697" w:rsidRPr="00DB2FA6">
              <w:rPr>
                <w:rFonts w:ascii="Times New Roman" w:eastAsia="Times New Roman" w:hAnsi="Times New Roman" w:cs="Times New Roman"/>
                <w:b/>
                <w:bCs/>
                <w:color w:val="000000"/>
                <w:sz w:val="24"/>
                <w:szCs w:val="24"/>
                <w:lang w:val="en-GB"/>
              </w:rPr>
              <w:t>t</w:t>
            </w:r>
            <w:r w:rsidRPr="00DB2FA6">
              <w:rPr>
                <w:rFonts w:ascii="Times New Roman" w:eastAsia="Times New Roman" w:hAnsi="Times New Roman" w:cs="Times New Roman"/>
                <w:b/>
                <w:bCs/>
                <w:color w:val="000000"/>
                <w:sz w:val="24"/>
                <w:szCs w:val="24"/>
                <w:lang w:val="en-GB"/>
              </w:rPr>
              <w:t xml:space="preserve">o </w:t>
            </w:r>
            <w:r w:rsidR="00433697" w:rsidRPr="00DB2FA6">
              <w:rPr>
                <w:rFonts w:ascii="Times New Roman" w:eastAsia="Times New Roman" w:hAnsi="Times New Roman" w:cs="Times New Roman"/>
                <w:b/>
                <w:bCs/>
                <w:color w:val="000000"/>
                <w:sz w:val="24"/>
                <w:szCs w:val="24"/>
                <w:lang w:val="en-GB"/>
              </w:rPr>
              <w:t>y</w:t>
            </w:r>
            <w:r w:rsidRPr="00DB2FA6">
              <w:rPr>
                <w:rFonts w:ascii="Times New Roman" w:eastAsia="Times New Roman" w:hAnsi="Times New Roman" w:cs="Times New Roman"/>
                <w:b/>
                <w:bCs/>
                <w:color w:val="000000"/>
                <w:sz w:val="24"/>
                <w:szCs w:val="24"/>
                <w:lang w:val="en-GB"/>
              </w:rPr>
              <w:t>ou</w:t>
            </w:r>
          </w:p>
        </w:tc>
        <w:tc>
          <w:tcPr>
            <w:tcW w:w="1310" w:type="dxa"/>
            <w:tcBorders>
              <w:top w:val="nil"/>
              <w:left w:val="nil"/>
              <w:bottom w:val="nil"/>
              <w:right w:val="nil"/>
            </w:tcBorders>
            <w:shd w:val="clear" w:color="auto" w:fill="auto"/>
            <w:vAlign w:val="center"/>
            <w:hideMark/>
          </w:tcPr>
          <w:p w14:paraId="39E18201"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1B453EC7"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76E6F86F" w14:textId="77777777" w:rsidTr="000C2D87">
        <w:trPr>
          <w:trHeight w:val="312"/>
        </w:trPr>
        <w:tc>
          <w:tcPr>
            <w:tcW w:w="2126" w:type="dxa"/>
            <w:tcBorders>
              <w:top w:val="nil"/>
              <w:left w:val="nil"/>
              <w:bottom w:val="nil"/>
              <w:right w:val="nil"/>
            </w:tcBorders>
            <w:shd w:val="clear" w:color="auto" w:fill="auto"/>
            <w:vAlign w:val="center"/>
            <w:hideMark/>
          </w:tcPr>
          <w:p w14:paraId="12BADF09"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Doctor</w:t>
            </w:r>
          </w:p>
        </w:tc>
        <w:tc>
          <w:tcPr>
            <w:tcW w:w="1310" w:type="dxa"/>
            <w:tcBorders>
              <w:top w:val="nil"/>
              <w:left w:val="nil"/>
              <w:bottom w:val="nil"/>
              <w:right w:val="nil"/>
            </w:tcBorders>
            <w:shd w:val="clear" w:color="auto" w:fill="auto"/>
            <w:vAlign w:val="center"/>
            <w:hideMark/>
          </w:tcPr>
          <w:p w14:paraId="260B1AFD"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122</w:t>
            </w:r>
          </w:p>
        </w:tc>
        <w:tc>
          <w:tcPr>
            <w:tcW w:w="1944" w:type="dxa"/>
            <w:tcBorders>
              <w:top w:val="nil"/>
              <w:left w:val="nil"/>
              <w:bottom w:val="nil"/>
              <w:right w:val="nil"/>
            </w:tcBorders>
            <w:shd w:val="clear" w:color="auto" w:fill="auto"/>
            <w:vAlign w:val="center"/>
            <w:hideMark/>
          </w:tcPr>
          <w:p w14:paraId="131710AA"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96.8</w:t>
            </w:r>
          </w:p>
        </w:tc>
      </w:tr>
      <w:tr w:rsidR="00521361" w:rsidRPr="00DB2FA6" w14:paraId="3CA32CD9" w14:textId="77777777" w:rsidTr="000C2D87">
        <w:trPr>
          <w:trHeight w:val="312"/>
        </w:trPr>
        <w:tc>
          <w:tcPr>
            <w:tcW w:w="2126" w:type="dxa"/>
            <w:tcBorders>
              <w:top w:val="nil"/>
              <w:left w:val="nil"/>
              <w:bottom w:val="nil"/>
              <w:right w:val="nil"/>
            </w:tcBorders>
            <w:shd w:val="clear" w:color="auto" w:fill="auto"/>
            <w:vAlign w:val="center"/>
            <w:hideMark/>
          </w:tcPr>
          <w:p w14:paraId="15D5C0C0"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Nurse</w:t>
            </w:r>
          </w:p>
        </w:tc>
        <w:tc>
          <w:tcPr>
            <w:tcW w:w="1310" w:type="dxa"/>
            <w:tcBorders>
              <w:top w:val="nil"/>
              <w:left w:val="nil"/>
              <w:bottom w:val="nil"/>
              <w:right w:val="nil"/>
            </w:tcBorders>
            <w:shd w:val="clear" w:color="auto" w:fill="auto"/>
            <w:vAlign w:val="center"/>
            <w:hideMark/>
          </w:tcPr>
          <w:p w14:paraId="44503421"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4</w:t>
            </w:r>
          </w:p>
        </w:tc>
        <w:tc>
          <w:tcPr>
            <w:tcW w:w="1944" w:type="dxa"/>
            <w:tcBorders>
              <w:top w:val="nil"/>
              <w:left w:val="nil"/>
              <w:bottom w:val="nil"/>
              <w:right w:val="nil"/>
            </w:tcBorders>
            <w:shd w:val="clear" w:color="auto" w:fill="auto"/>
            <w:vAlign w:val="center"/>
            <w:hideMark/>
          </w:tcPr>
          <w:p w14:paraId="53ECC089"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3.2</w:t>
            </w:r>
          </w:p>
        </w:tc>
      </w:tr>
      <w:tr w:rsidR="00521361" w:rsidRPr="00DB2FA6" w14:paraId="47C6B468" w14:textId="77777777" w:rsidTr="000C2D87">
        <w:trPr>
          <w:trHeight w:val="312"/>
        </w:trPr>
        <w:tc>
          <w:tcPr>
            <w:tcW w:w="2126" w:type="dxa"/>
            <w:tcBorders>
              <w:top w:val="nil"/>
              <w:left w:val="nil"/>
              <w:bottom w:val="nil"/>
              <w:right w:val="nil"/>
            </w:tcBorders>
            <w:shd w:val="clear" w:color="auto" w:fill="auto"/>
            <w:vAlign w:val="center"/>
            <w:hideMark/>
          </w:tcPr>
          <w:p w14:paraId="5AFC5BF2"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1E6027F6"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69E9C20F"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r w:rsidR="00521361" w:rsidRPr="00DB2FA6" w14:paraId="0EA92D36" w14:textId="77777777" w:rsidTr="000C2D87">
        <w:trPr>
          <w:trHeight w:val="624"/>
        </w:trPr>
        <w:tc>
          <w:tcPr>
            <w:tcW w:w="2126" w:type="dxa"/>
            <w:tcBorders>
              <w:top w:val="nil"/>
              <w:left w:val="nil"/>
              <w:bottom w:val="nil"/>
              <w:right w:val="nil"/>
            </w:tcBorders>
            <w:shd w:val="clear" w:color="auto" w:fill="auto"/>
            <w:vAlign w:val="center"/>
            <w:hideMark/>
          </w:tcPr>
          <w:p w14:paraId="2D03D665" w14:textId="01FF71CC"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Attitude </w:t>
            </w:r>
            <w:r w:rsidR="00433697" w:rsidRPr="00DB2FA6">
              <w:rPr>
                <w:rFonts w:ascii="Times New Roman" w:eastAsia="Times New Roman" w:hAnsi="Times New Roman" w:cs="Times New Roman"/>
                <w:b/>
                <w:bCs/>
                <w:color w:val="000000"/>
                <w:sz w:val="24"/>
                <w:szCs w:val="24"/>
                <w:lang w:val="en-GB"/>
              </w:rPr>
              <w:t>o</w:t>
            </w:r>
            <w:r w:rsidRPr="00DB2FA6">
              <w:rPr>
                <w:rFonts w:ascii="Times New Roman" w:eastAsia="Times New Roman" w:hAnsi="Times New Roman" w:cs="Times New Roman"/>
                <w:b/>
                <w:bCs/>
                <w:color w:val="000000"/>
                <w:sz w:val="24"/>
                <w:szCs w:val="24"/>
                <w:lang w:val="en-GB"/>
              </w:rPr>
              <w:t xml:space="preserve">f </w:t>
            </w:r>
            <w:r w:rsidR="00433697" w:rsidRPr="00DB2FA6">
              <w:rPr>
                <w:rFonts w:ascii="Times New Roman" w:eastAsia="Times New Roman" w:hAnsi="Times New Roman" w:cs="Times New Roman"/>
                <w:b/>
                <w:bCs/>
                <w:color w:val="000000"/>
                <w:sz w:val="24"/>
                <w:szCs w:val="24"/>
                <w:lang w:val="en-GB"/>
              </w:rPr>
              <w:t>h</w:t>
            </w:r>
            <w:r w:rsidRPr="00DB2FA6">
              <w:rPr>
                <w:rFonts w:ascii="Times New Roman" w:eastAsia="Times New Roman" w:hAnsi="Times New Roman" w:cs="Times New Roman"/>
                <w:b/>
                <w:bCs/>
                <w:color w:val="000000"/>
                <w:sz w:val="24"/>
                <w:szCs w:val="24"/>
                <w:lang w:val="en-GB"/>
              </w:rPr>
              <w:t xml:space="preserve">ealth </w:t>
            </w:r>
            <w:r w:rsidR="00433697" w:rsidRPr="00DB2FA6">
              <w:rPr>
                <w:rFonts w:ascii="Times New Roman" w:eastAsia="Times New Roman" w:hAnsi="Times New Roman" w:cs="Times New Roman"/>
                <w:b/>
                <w:bCs/>
                <w:color w:val="000000"/>
                <w:sz w:val="24"/>
                <w:szCs w:val="24"/>
                <w:lang w:val="en-GB"/>
              </w:rPr>
              <w:t>w</w:t>
            </w:r>
            <w:r w:rsidRPr="00DB2FA6">
              <w:rPr>
                <w:rFonts w:ascii="Times New Roman" w:eastAsia="Times New Roman" w:hAnsi="Times New Roman" w:cs="Times New Roman"/>
                <w:b/>
                <w:bCs/>
                <w:color w:val="000000"/>
                <w:sz w:val="24"/>
                <w:szCs w:val="24"/>
                <w:lang w:val="en-GB"/>
              </w:rPr>
              <w:t>orkers</w:t>
            </w:r>
          </w:p>
        </w:tc>
        <w:tc>
          <w:tcPr>
            <w:tcW w:w="1310" w:type="dxa"/>
            <w:tcBorders>
              <w:top w:val="nil"/>
              <w:left w:val="nil"/>
              <w:bottom w:val="nil"/>
              <w:right w:val="nil"/>
            </w:tcBorders>
            <w:shd w:val="clear" w:color="auto" w:fill="auto"/>
            <w:vAlign w:val="center"/>
            <w:hideMark/>
          </w:tcPr>
          <w:p w14:paraId="0744A7A7"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6FE065AA"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5C9EE8CE" w14:textId="77777777" w:rsidTr="000C2D87">
        <w:trPr>
          <w:trHeight w:val="312"/>
        </w:trPr>
        <w:tc>
          <w:tcPr>
            <w:tcW w:w="2126" w:type="dxa"/>
            <w:tcBorders>
              <w:top w:val="nil"/>
              <w:left w:val="nil"/>
              <w:bottom w:val="nil"/>
              <w:right w:val="nil"/>
            </w:tcBorders>
            <w:shd w:val="clear" w:color="auto" w:fill="auto"/>
            <w:vAlign w:val="center"/>
            <w:hideMark/>
          </w:tcPr>
          <w:p w14:paraId="0B382D3D"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Friendly</w:t>
            </w:r>
          </w:p>
        </w:tc>
        <w:tc>
          <w:tcPr>
            <w:tcW w:w="1310" w:type="dxa"/>
            <w:tcBorders>
              <w:top w:val="nil"/>
              <w:left w:val="nil"/>
              <w:bottom w:val="nil"/>
              <w:right w:val="nil"/>
            </w:tcBorders>
            <w:shd w:val="clear" w:color="auto" w:fill="auto"/>
            <w:vAlign w:val="center"/>
            <w:hideMark/>
          </w:tcPr>
          <w:p w14:paraId="052C2E9E"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53</w:t>
            </w:r>
          </w:p>
        </w:tc>
        <w:tc>
          <w:tcPr>
            <w:tcW w:w="1944" w:type="dxa"/>
            <w:tcBorders>
              <w:top w:val="nil"/>
              <w:left w:val="nil"/>
              <w:bottom w:val="nil"/>
              <w:right w:val="nil"/>
            </w:tcBorders>
            <w:shd w:val="clear" w:color="auto" w:fill="auto"/>
            <w:vAlign w:val="center"/>
            <w:hideMark/>
          </w:tcPr>
          <w:p w14:paraId="0B051262"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42.1</w:t>
            </w:r>
          </w:p>
        </w:tc>
      </w:tr>
      <w:tr w:rsidR="00521361" w:rsidRPr="00DB2FA6" w14:paraId="4226F3FE" w14:textId="77777777" w:rsidTr="000C2D87">
        <w:trPr>
          <w:trHeight w:val="624"/>
        </w:trPr>
        <w:tc>
          <w:tcPr>
            <w:tcW w:w="2126" w:type="dxa"/>
            <w:tcBorders>
              <w:top w:val="nil"/>
              <w:left w:val="nil"/>
              <w:bottom w:val="nil"/>
              <w:right w:val="nil"/>
            </w:tcBorders>
            <w:shd w:val="clear" w:color="auto" w:fill="auto"/>
            <w:vAlign w:val="center"/>
            <w:hideMark/>
          </w:tcPr>
          <w:p w14:paraId="5756114F"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Patient understanding</w:t>
            </w:r>
          </w:p>
        </w:tc>
        <w:tc>
          <w:tcPr>
            <w:tcW w:w="1310" w:type="dxa"/>
            <w:tcBorders>
              <w:top w:val="nil"/>
              <w:left w:val="nil"/>
              <w:bottom w:val="nil"/>
              <w:right w:val="nil"/>
            </w:tcBorders>
            <w:shd w:val="clear" w:color="auto" w:fill="auto"/>
            <w:vAlign w:val="center"/>
            <w:hideMark/>
          </w:tcPr>
          <w:p w14:paraId="1BE2E1D0"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36</w:t>
            </w:r>
          </w:p>
        </w:tc>
        <w:tc>
          <w:tcPr>
            <w:tcW w:w="1944" w:type="dxa"/>
            <w:tcBorders>
              <w:top w:val="nil"/>
              <w:left w:val="nil"/>
              <w:bottom w:val="nil"/>
              <w:right w:val="nil"/>
            </w:tcBorders>
            <w:shd w:val="clear" w:color="auto" w:fill="auto"/>
            <w:vAlign w:val="center"/>
            <w:hideMark/>
          </w:tcPr>
          <w:p w14:paraId="69FDA16E"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28.6</w:t>
            </w:r>
          </w:p>
        </w:tc>
      </w:tr>
      <w:tr w:rsidR="00521361" w:rsidRPr="00DB2FA6" w14:paraId="314B9387" w14:textId="77777777" w:rsidTr="000C2D87">
        <w:trPr>
          <w:trHeight w:val="312"/>
        </w:trPr>
        <w:tc>
          <w:tcPr>
            <w:tcW w:w="2126" w:type="dxa"/>
            <w:tcBorders>
              <w:top w:val="nil"/>
              <w:left w:val="nil"/>
              <w:bottom w:val="nil"/>
              <w:right w:val="nil"/>
            </w:tcBorders>
            <w:shd w:val="clear" w:color="auto" w:fill="auto"/>
            <w:vAlign w:val="center"/>
            <w:hideMark/>
          </w:tcPr>
          <w:p w14:paraId="6B6B3ADA"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Sympathetic</w:t>
            </w:r>
          </w:p>
        </w:tc>
        <w:tc>
          <w:tcPr>
            <w:tcW w:w="1310" w:type="dxa"/>
            <w:tcBorders>
              <w:top w:val="nil"/>
              <w:left w:val="nil"/>
              <w:bottom w:val="nil"/>
              <w:right w:val="nil"/>
            </w:tcBorders>
            <w:shd w:val="clear" w:color="auto" w:fill="auto"/>
            <w:vAlign w:val="center"/>
            <w:hideMark/>
          </w:tcPr>
          <w:p w14:paraId="0BBDA666"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33</w:t>
            </w:r>
          </w:p>
        </w:tc>
        <w:tc>
          <w:tcPr>
            <w:tcW w:w="1944" w:type="dxa"/>
            <w:tcBorders>
              <w:top w:val="nil"/>
              <w:left w:val="nil"/>
              <w:bottom w:val="nil"/>
              <w:right w:val="nil"/>
            </w:tcBorders>
            <w:shd w:val="clear" w:color="auto" w:fill="auto"/>
            <w:vAlign w:val="center"/>
            <w:hideMark/>
          </w:tcPr>
          <w:p w14:paraId="05A54B6F"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26.2</w:t>
            </w:r>
          </w:p>
        </w:tc>
      </w:tr>
      <w:tr w:rsidR="00521361" w:rsidRPr="00DB2FA6" w14:paraId="0F58F7CB" w14:textId="77777777" w:rsidTr="000C2D87">
        <w:trPr>
          <w:trHeight w:val="312"/>
        </w:trPr>
        <w:tc>
          <w:tcPr>
            <w:tcW w:w="2126" w:type="dxa"/>
            <w:tcBorders>
              <w:top w:val="nil"/>
              <w:left w:val="nil"/>
              <w:bottom w:val="nil"/>
              <w:right w:val="nil"/>
            </w:tcBorders>
            <w:shd w:val="clear" w:color="auto" w:fill="auto"/>
            <w:vAlign w:val="center"/>
            <w:hideMark/>
          </w:tcPr>
          <w:p w14:paraId="3B677058"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Harsh</w:t>
            </w:r>
          </w:p>
        </w:tc>
        <w:tc>
          <w:tcPr>
            <w:tcW w:w="1310" w:type="dxa"/>
            <w:tcBorders>
              <w:top w:val="nil"/>
              <w:left w:val="nil"/>
              <w:bottom w:val="nil"/>
              <w:right w:val="nil"/>
            </w:tcBorders>
            <w:shd w:val="clear" w:color="auto" w:fill="auto"/>
            <w:vAlign w:val="center"/>
            <w:hideMark/>
          </w:tcPr>
          <w:p w14:paraId="0A4DB2B1"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4</w:t>
            </w:r>
          </w:p>
        </w:tc>
        <w:tc>
          <w:tcPr>
            <w:tcW w:w="1944" w:type="dxa"/>
            <w:tcBorders>
              <w:top w:val="nil"/>
              <w:left w:val="nil"/>
              <w:bottom w:val="nil"/>
              <w:right w:val="nil"/>
            </w:tcBorders>
            <w:shd w:val="clear" w:color="auto" w:fill="auto"/>
            <w:vAlign w:val="center"/>
            <w:hideMark/>
          </w:tcPr>
          <w:p w14:paraId="61CCF828"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3.2</w:t>
            </w:r>
          </w:p>
        </w:tc>
      </w:tr>
      <w:tr w:rsidR="00521361" w:rsidRPr="00DB2FA6" w14:paraId="243A0ECA" w14:textId="77777777" w:rsidTr="000C2D87">
        <w:trPr>
          <w:trHeight w:val="312"/>
        </w:trPr>
        <w:tc>
          <w:tcPr>
            <w:tcW w:w="2126" w:type="dxa"/>
            <w:tcBorders>
              <w:top w:val="nil"/>
              <w:left w:val="nil"/>
              <w:bottom w:val="nil"/>
              <w:right w:val="nil"/>
            </w:tcBorders>
            <w:shd w:val="clear" w:color="auto" w:fill="auto"/>
            <w:vAlign w:val="center"/>
            <w:hideMark/>
          </w:tcPr>
          <w:p w14:paraId="6326D161"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633B5DA3"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77842987"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r w:rsidR="00521361" w:rsidRPr="00DB2FA6" w14:paraId="24569690" w14:textId="77777777" w:rsidTr="000C2D87">
        <w:trPr>
          <w:trHeight w:val="624"/>
        </w:trPr>
        <w:tc>
          <w:tcPr>
            <w:tcW w:w="2126" w:type="dxa"/>
            <w:tcBorders>
              <w:top w:val="nil"/>
              <w:left w:val="nil"/>
              <w:bottom w:val="nil"/>
              <w:right w:val="nil"/>
            </w:tcBorders>
            <w:shd w:val="clear" w:color="auto" w:fill="auto"/>
            <w:vAlign w:val="center"/>
            <w:hideMark/>
          </w:tcPr>
          <w:p w14:paraId="625620D7" w14:textId="5913EBC2"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Payment for </w:t>
            </w:r>
            <w:r w:rsidR="00433697" w:rsidRPr="00DB2FA6">
              <w:rPr>
                <w:rFonts w:ascii="Times New Roman" w:eastAsia="Times New Roman" w:hAnsi="Times New Roman" w:cs="Times New Roman"/>
                <w:b/>
                <w:bCs/>
                <w:color w:val="000000"/>
                <w:sz w:val="24"/>
                <w:szCs w:val="24"/>
                <w:lang w:val="en-GB"/>
              </w:rPr>
              <w:t>s</w:t>
            </w:r>
            <w:r w:rsidRPr="00DB2FA6">
              <w:rPr>
                <w:rFonts w:ascii="Times New Roman" w:eastAsia="Times New Roman" w:hAnsi="Times New Roman" w:cs="Times New Roman"/>
                <w:b/>
                <w:bCs/>
                <w:color w:val="000000"/>
                <w:sz w:val="24"/>
                <w:szCs w:val="24"/>
                <w:lang w:val="en-GB"/>
              </w:rPr>
              <w:t>ervices</w:t>
            </w:r>
          </w:p>
        </w:tc>
        <w:tc>
          <w:tcPr>
            <w:tcW w:w="1310" w:type="dxa"/>
            <w:tcBorders>
              <w:top w:val="nil"/>
              <w:left w:val="nil"/>
              <w:bottom w:val="nil"/>
              <w:right w:val="nil"/>
            </w:tcBorders>
            <w:shd w:val="clear" w:color="auto" w:fill="auto"/>
            <w:vAlign w:val="center"/>
            <w:hideMark/>
          </w:tcPr>
          <w:p w14:paraId="1D36C08F"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5885E95E"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02476714" w14:textId="77777777" w:rsidTr="000C2D87">
        <w:trPr>
          <w:trHeight w:val="312"/>
        </w:trPr>
        <w:tc>
          <w:tcPr>
            <w:tcW w:w="2126" w:type="dxa"/>
            <w:tcBorders>
              <w:top w:val="nil"/>
              <w:left w:val="nil"/>
              <w:bottom w:val="nil"/>
              <w:right w:val="nil"/>
            </w:tcBorders>
            <w:shd w:val="clear" w:color="auto" w:fill="auto"/>
            <w:vAlign w:val="center"/>
            <w:hideMark/>
          </w:tcPr>
          <w:p w14:paraId="28DADCDE"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Consultation Fee</w:t>
            </w:r>
          </w:p>
        </w:tc>
        <w:tc>
          <w:tcPr>
            <w:tcW w:w="1310" w:type="dxa"/>
            <w:tcBorders>
              <w:top w:val="nil"/>
              <w:left w:val="nil"/>
              <w:bottom w:val="nil"/>
              <w:right w:val="nil"/>
            </w:tcBorders>
            <w:shd w:val="clear" w:color="auto" w:fill="auto"/>
            <w:vAlign w:val="center"/>
            <w:hideMark/>
          </w:tcPr>
          <w:p w14:paraId="6F580038"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13</w:t>
            </w:r>
          </w:p>
        </w:tc>
        <w:tc>
          <w:tcPr>
            <w:tcW w:w="1944" w:type="dxa"/>
            <w:tcBorders>
              <w:top w:val="nil"/>
              <w:left w:val="nil"/>
              <w:bottom w:val="nil"/>
              <w:right w:val="nil"/>
            </w:tcBorders>
            <w:shd w:val="clear" w:color="auto" w:fill="auto"/>
            <w:vAlign w:val="center"/>
            <w:hideMark/>
          </w:tcPr>
          <w:p w14:paraId="1E0D60CD"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10.7</w:t>
            </w:r>
          </w:p>
        </w:tc>
      </w:tr>
      <w:tr w:rsidR="00521361" w:rsidRPr="00DB2FA6" w14:paraId="4EDABCFC" w14:textId="77777777" w:rsidTr="000C2D87">
        <w:trPr>
          <w:trHeight w:val="312"/>
        </w:trPr>
        <w:tc>
          <w:tcPr>
            <w:tcW w:w="2126" w:type="dxa"/>
            <w:tcBorders>
              <w:top w:val="nil"/>
              <w:left w:val="nil"/>
              <w:bottom w:val="nil"/>
              <w:right w:val="nil"/>
            </w:tcBorders>
            <w:shd w:val="clear" w:color="auto" w:fill="auto"/>
            <w:vAlign w:val="center"/>
            <w:hideMark/>
          </w:tcPr>
          <w:p w14:paraId="084A0C23"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Lab Test</w:t>
            </w:r>
          </w:p>
        </w:tc>
        <w:tc>
          <w:tcPr>
            <w:tcW w:w="1310" w:type="dxa"/>
            <w:tcBorders>
              <w:top w:val="nil"/>
              <w:left w:val="nil"/>
              <w:bottom w:val="nil"/>
              <w:right w:val="nil"/>
            </w:tcBorders>
            <w:shd w:val="clear" w:color="auto" w:fill="auto"/>
            <w:vAlign w:val="center"/>
            <w:hideMark/>
          </w:tcPr>
          <w:p w14:paraId="1BC05217"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113</w:t>
            </w:r>
          </w:p>
        </w:tc>
        <w:tc>
          <w:tcPr>
            <w:tcW w:w="1944" w:type="dxa"/>
            <w:tcBorders>
              <w:top w:val="nil"/>
              <w:left w:val="nil"/>
              <w:bottom w:val="nil"/>
              <w:right w:val="nil"/>
            </w:tcBorders>
            <w:shd w:val="clear" w:color="auto" w:fill="auto"/>
            <w:vAlign w:val="center"/>
            <w:hideMark/>
          </w:tcPr>
          <w:p w14:paraId="3C1A0FBE"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89.3</w:t>
            </w:r>
          </w:p>
        </w:tc>
      </w:tr>
      <w:tr w:rsidR="00521361" w:rsidRPr="00DB2FA6" w14:paraId="18DE3A00" w14:textId="77777777" w:rsidTr="000C2D87">
        <w:trPr>
          <w:trHeight w:val="312"/>
        </w:trPr>
        <w:tc>
          <w:tcPr>
            <w:tcW w:w="2126" w:type="dxa"/>
            <w:tcBorders>
              <w:top w:val="nil"/>
              <w:left w:val="nil"/>
              <w:bottom w:val="nil"/>
              <w:right w:val="nil"/>
            </w:tcBorders>
            <w:shd w:val="clear" w:color="auto" w:fill="auto"/>
            <w:vAlign w:val="center"/>
            <w:hideMark/>
          </w:tcPr>
          <w:p w14:paraId="3890E052"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28FA7C49"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2C7ED5D6"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r w:rsidR="00521361" w:rsidRPr="00DB2FA6" w14:paraId="47F023D5" w14:textId="77777777" w:rsidTr="000C2D87">
        <w:trPr>
          <w:trHeight w:val="936"/>
        </w:trPr>
        <w:tc>
          <w:tcPr>
            <w:tcW w:w="2126" w:type="dxa"/>
            <w:tcBorders>
              <w:top w:val="nil"/>
              <w:left w:val="nil"/>
              <w:bottom w:val="nil"/>
              <w:right w:val="nil"/>
            </w:tcBorders>
            <w:shd w:val="clear" w:color="auto" w:fill="auto"/>
            <w:vAlign w:val="center"/>
            <w:hideMark/>
          </w:tcPr>
          <w:p w14:paraId="2063E1E0" w14:textId="7FB4391C"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Referred </w:t>
            </w:r>
            <w:r w:rsidR="00433697" w:rsidRPr="00DB2FA6">
              <w:rPr>
                <w:rFonts w:ascii="Times New Roman" w:eastAsia="Times New Roman" w:hAnsi="Times New Roman" w:cs="Times New Roman"/>
                <w:b/>
                <w:bCs/>
                <w:color w:val="000000"/>
                <w:sz w:val="24"/>
                <w:szCs w:val="24"/>
                <w:lang w:val="en-GB"/>
              </w:rPr>
              <w:t>t</w:t>
            </w:r>
            <w:r w:rsidRPr="00DB2FA6">
              <w:rPr>
                <w:rFonts w:ascii="Times New Roman" w:eastAsia="Times New Roman" w:hAnsi="Times New Roman" w:cs="Times New Roman"/>
                <w:b/>
                <w:bCs/>
                <w:color w:val="000000"/>
                <w:sz w:val="24"/>
                <w:szCs w:val="24"/>
                <w:lang w:val="en-GB"/>
              </w:rPr>
              <w:t xml:space="preserve">o </w:t>
            </w:r>
            <w:r w:rsidR="00433697" w:rsidRPr="00DB2FA6">
              <w:rPr>
                <w:rFonts w:ascii="Times New Roman" w:eastAsia="Times New Roman" w:hAnsi="Times New Roman" w:cs="Times New Roman"/>
                <w:b/>
                <w:bCs/>
                <w:color w:val="000000"/>
                <w:sz w:val="24"/>
                <w:szCs w:val="24"/>
                <w:lang w:val="en-GB"/>
              </w:rPr>
              <w:t>c</w:t>
            </w:r>
            <w:r w:rsidRPr="00DB2FA6">
              <w:rPr>
                <w:rFonts w:ascii="Times New Roman" w:eastAsia="Times New Roman" w:hAnsi="Times New Roman" w:cs="Times New Roman"/>
                <w:b/>
                <w:bCs/>
                <w:color w:val="000000"/>
                <w:sz w:val="24"/>
                <w:szCs w:val="24"/>
                <w:lang w:val="en-GB"/>
              </w:rPr>
              <w:t xml:space="preserve">ases </w:t>
            </w:r>
            <w:r w:rsidR="00433697" w:rsidRPr="00DB2FA6">
              <w:rPr>
                <w:rFonts w:ascii="Times New Roman" w:eastAsia="Times New Roman" w:hAnsi="Times New Roman" w:cs="Times New Roman"/>
                <w:b/>
                <w:bCs/>
                <w:color w:val="000000"/>
                <w:sz w:val="24"/>
                <w:szCs w:val="24"/>
                <w:lang w:val="en-GB"/>
              </w:rPr>
              <w:t>n</w:t>
            </w:r>
            <w:r w:rsidRPr="00DB2FA6">
              <w:rPr>
                <w:rFonts w:ascii="Times New Roman" w:eastAsia="Times New Roman" w:hAnsi="Times New Roman" w:cs="Times New Roman"/>
                <w:b/>
                <w:bCs/>
                <w:color w:val="000000"/>
                <w:sz w:val="24"/>
                <w:szCs w:val="24"/>
                <w:lang w:val="en-GB"/>
              </w:rPr>
              <w:t xml:space="preserve">ot </w:t>
            </w:r>
            <w:r w:rsidR="00433697" w:rsidRPr="00DB2FA6">
              <w:rPr>
                <w:rFonts w:ascii="Times New Roman" w:eastAsia="Times New Roman" w:hAnsi="Times New Roman" w:cs="Times New Roman"/>
                <w:b/>
                <w:bCs/>
                <w:color w:val="000000"/>
                <w:sz w:val="24"/>
                <w:szCs w:val="24"/>
                <w:lang w:val="en-GB"/>
              </w:rPr>
              <w:t>a</w:t>
            </w:r>
            <w:r w:rsidRPr="00DB2FA6">
              <w:rPr>
                <w:rFonts w:ascii="Times New Roman" w:eastAsia="Times New Roman" w:hAnsi="Times New Roman" w:cs="Times New Roman"/>
                <w:b/>
                <w:bCs/>
                <w:color w:val="000000"/>
                <w:sz w:val="24"/>
                <w:szCs w:val="24"/>
                <w:lang w:val="en-GB"/>
              </w:rPr>
              <w:t xml:space="preserve">vailable </w:t>
            </w:r>
            <w:r w:rsidR="00433697" w:rsidRPr="00DB2FA6">
              <w:rPr>
                <w:rFonts w:ascii="Times New Roman" w:eastAsia="Times New Roman" w:hAnsi="Times New Roman" w:cs="Times New Roman"/>
                <w:b/>
                <w:bCs/>
                <w:color w:val="000000"/>
                <w:sz w:val="24"/>
                <w:szCs w:val="24"/>
                <w:lang w:val="en-GB"/>
              </w:rPr>
              <w:t>i</w:t>
            </w:r>
            <w:r w:rsidRPr="00DB2FA6">
              <w:rPr>
                <w:rFonts w:ascii="Times New Roman" w:eastAsia="Times New Roman" w:hAnsi="Times New Roman" w:cs="Times New Roman"/>
                <w:b/>
                <w:bCs/>
                <w:color w:val="000000"/>
                <w:sz w:val="24"/>
                <w:szCs w:val="24"/>
                <w:lang w:val="en-GB"/>
              </w:rPr>
              <w:t xml:space="preserve">n </w:t>
            </w:r>
            <w:r w:rsidR="00433697" w:rsidRPr="00DB2FA6">
              <w:rPr>
                <w:rFonts w:ascii="Times New Roman" w:eastAsia="Times New Roman" w:hAnsi="Times New Roman" w:cs="Times New Roman"/>
                <w:b/>
                <w:bCs/>
                <w:color w:val="000000"/>
                <w:sz w:val="24"/>
                <w:szCs w:val="24"/>
                <w:lang w:val="en-GB"/>
              </w:rPr>
              <w:t>t</w:t>
            </w:r>
            <w:r w:rsidRPr="00DB2FA6">
              <w:rPr>
                <w:rFonts w:ascii="Times New Roman" w:eastAsia="Times New Roman" w:hAnsi="Times New Roman" w:cs="Times New Roman"/>
                <w:b/>
                <w:bCs/>
                <w:color w:val="000000"/>
                <w:sz w:val="24"/>
                <w:szCs w:val="24"/>
                <w:lang w:val="en-GB"/>
              </w:rPr>
              <w:t>he Hospital</w:t>
            </w:r>
          </w:p>
        </w:tc>
        <w:tc>
          <w:tcPr>
            <w:tcW w:w="1310" w:type="dxa"/>
            <w:tcBorders>
              <w:top w:val="nil"/>
              <w:left w:val="nil"/>
              <w:bottom w:val="nil"/>
              <w:right w:val="nil"/>
            </w:tcBorders>
            <w:shd w:val="clear" w:color="auto" w:fill="auto"/>
            <w:vAlign w:val="center"/>
            <w:hideMark/>
          </w:tcPr>
          <w:p w14:paraId="32DD19FB"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673A7039"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33450846" w14:textId="77777777" w:rsidTr="000C2D87">
        <w:trPr>
          <w:trHeight w:val="312"/>
        </w:trPr>
        <w:tc>
          <w:tcPr>
            <w:tcW w:w="2126" w:type="dxa"/>
            <w:tcBorders>
              <w:top w:val="nil"/>
              <w:left w:val="nil"/>
              <w:bottom w:val="nil"/>
              <w:right w:val="nil"/>
            </w:tcBorders>
            <w:shd w:val="clear" w:color="auto" w:fill="auto"/>
            <w:vAlign w:val="center"/>
            <w:hideMark/>
          </w:tcPr>
          <w:p w14:paraId="629B7626"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Yes</w:t>
            </w:r>
          </w:p>
        </w:tc>
        <w:tc>
          <w:tcPr>
            <w:tcW w:w="1310" w:type="dxa"/>
            <w:tcBorders>
              <w:top w:val="nil"/>
              <w:left w:val="nil"/>
              <w:bottom w:val="nil"/>
              <w:right w:val="nil"/>
            </w:tcBorders>
            <w:shd w:val="clear" w:color="auto" w:fill="auto"/>
            <w:vAlign w:val="center"/>
            <w:hideMark/>
          </w:tcPr>
          <w:p w14:paraId="01106C7F"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6E1EEBB2"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r w:rsidR="00521361" w:rsidRPr="00DB2FA6" w14:paraId="3F457EA8" w14:textId="77777777" w:rsidTr="000C2D87">
        <w:trPr>
          <w:trHeight w:val="312"/>
        </w:trPr>
        <w:tc>
          <w:tcPr>
            <w:tcW w:w="2126" w:type="dxa"/>
            <w:tcBorders>
              <w:top w:val="nil"/>
              <w:left w:val="nil"/>
              <w:bottom w:val="nil"/>
              <w:right w:val="nil"/>
            </w:tcBorders>
            <w:shd w:val="clear" w:color="auto" w:fill="auto"/>
            <w:vAlign w:val="center"/>
            <w:hideMark/>
          </w:tcPr>
          <w:p w14:paraId="7A5B2723"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15F97562"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1E18FA42"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r w:rsidR="00521361" w:rsidRPr="00DB2FA6" w14:paraId="51BB27D3" w14:textId="77777777" w:rsidTr="000C2D87">
        <w:trPr>
          <w:trHeight w:val="624"/>
        </w:trPr>
        <w:tc>
          <w:tcPr>
            <w:tcW w:w="2126" w:type="dxa"/>
            <w:tcBorders>
              <w:top w:val="nil"/>
              <w:left w:val="nil"/>
              <w:bottom w:val="nil"/>
              <w:right w:val="nil"/>
            </w:tcBorders>
            <w:shd w:val="clear" w:color="auto" w:fill="auto"/>
            <w:vAlign w:val="center"/>
            <w:hideMark/>
          </w:tcPr>
          <w:p w14:paraId="6818D436" w14:textId="73C834C1"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Challenge </w:t>
            </w:r>
            <w:r w:rsidR="00433697" w:rsidRPr="00DB2FA6">
              <w:rPr>
                <w:rFonts w:ascii="Times New Roman" w:eastAsia="Times New Roman" w:hAnsi="Times New Roman" w:cs="Times New Roman"/>
                <w:b/>
                <w:bCs/>
                <w:color w:val="000000"/>
                <w:sz w:val="24"/>
                <w:szCs w:val="24"/>
                <w:lang w:val="en-GB"/>
              </w:rPr>
              <w:t>d</w:t>
            </w:r>
            <w:r w:rsidRPr="00DB2FA6">
              <w:rPr>
                <w:rFonts w:ascii="Times New Roman" w:eastAsia="Times New Roman" w:hAnsi="Times New Roman" w:cs="Times New Roman"/>
                <w:b/>
                <w:bCs/>
                <w:color w:val="000000"/>
                <w:sz w:val="24"/>
                <w:szCs w:val="24"/>
                <w:lang w:val="en-GB"/>
              </w:rPr>
              <w:t xml:space="preserve">uring </w:t>
            </w:r>
            <w:r w:rsidR="00433697" w:rsidRPr="00DB2FA6">
              <w:rPr>
                <w:rFonts w:ascii="Times New Roman" w:eastAsia="Times New Roman" w:hAnsi="Times New Roman" w:cs="Times New Roman"/>
                <w:b/>
                <w:bCs/>
                <w:color w:val="000000"/>
                <w:sz w:val="24"/>
                <w:szCs w:val="24"/>
                <w:lang w:val="en-GB"/>
              </w:rPr>
              <w:t>h</w:t>
            </w:r>
            <w:r w:rsidRPr="00DB2FA6">
              <w:rPr>
                <w:rFonts w:ascii="Times New Roman" w:eastAsia="Times New Roman" w:hAnsi="Times New Roman" w:cs="Times New Roman"/>
                <w:b/>
                <w:bCs/>
                <w:color w:val="000000"/>
                <w:sz w:val="24"/>
                <w:szCs w:val="24"/>
                <w:lang w:val="en-GB"/>
              </w:rPr>
              <w:t xml:space="preserve">ealth </w:t>
            </w:r>
            <w:r w:rsidR="00433697" w:rsidRPr="00DB2FA6">
              <w:rPr>
                <w:rFonts w:ascii="Times New Roman" w:eastAsia="Times New Roman" w:hAnsi="Times New Roman" w:cs="Times New Roman"/>
                <w:b/>
                <w:bCs/>
                <w:color w:val="000000"/>
                <w:sz w:val="24"/>
                <w:szCs w:val="24"/>
                <w:lang w:val="en-GB"/>
              </w:rPr>
              <w:t>v</w:t>
            </w:r>
            <w:r w:rsidRPr="00DB2FA6">
              <w:rPr>
                <w:rFonts w:ascii="Times New Roman" w:eastAsia="Times New Roman" w:hAnsi="Times New Roman" w:cs="Times New Roman"/>
                <w:b/>
                <w:bCs/>
                <w:color w:val="000000"/>
                <w:sz w:val="24"/>
                <w:szCs w:val="24"/>
                <w:lang w:val="en-GB"/>
              </w:rPr>
              <w:t>isit</w:t>
            </w:r>
          </w:p>
        </w:tc>
        <w:tc>
          <w:tcPr>
            <w:tcW w:w="1310" w:type="dxa"/>
            <w:tcBorders>
              <w:top w:val="nil"/>
              <w:left w:val="nil"/>
              <w:bottom w:val="nil"/>
              <w:right w:val="nil"/>
            </w:tcBorders>
            <w:shd w:val="clear" w:color="auto" w:fill="auto"/>
            <w:vAlign w:val="center"/>
            <w:hideMark/>
          </w:tcPr>
          <w:p w14:paraId="1B920C03"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4CE39440"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6DB1FF29" w14:textId="77777777" w:rsidTr="000C2D87">
        <w:trPr>
          <w:trHeight w:val="624"/>
        </w:trPr>
        <w:tc>
          <w:tcPr>
            <w:tcW w:w="2126" w:type="dxa"/>
            <w:tcBorders>
              <w:top w:val="nil"/>
              <w:left w:val="nil"/>
              <w:bottom w:val="nil"/>
              <w:right w:val="nil"/>
            </w:tcBorders>
            <w:shd w:val="clear" w:color="auto" w:fill="auto"/>
            <w:vAlign w:val="center"/>
            <w:hideMark/>
          </w:tcPr>
          <w:p w14:paraId="13F3BBEC" w14:textId="438ABFBD"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 xml:space="preserve">Transport </w:t>
            </w:r>
            <w:r w:rsidR="00433697" w:rsidRPr="00DB2FA6">
              <w:rPr>
                <w:rFonts w:ascii="Times New Roman" w:eastAsia="Times New Roman" w:hAnsi="Times New Roman" w:cs="Times New Roman"/>
                <w:color w:val="000000"/>
                <w:sz w:val="24"/>
                <w:szCs w:val="24"/>
                <w:lang w:val="en-GB"/>
              </w:rPr>
              <w:t>t</w:t>
            </w:r>
            <w:r w:rsidRPr="00DB2FA6">
              <w:rPr>
                <w:rFonts w:ascii="Times New Roman" w:eastAsia="Times New Roman" w:hAnsi="Times New Roman" w:cs="Times New Roman"/>
                <w:color w:val="000000"/>
                <w:sz w:val="24"/>
                <w:szCs w:val="24"/>
                <w:lang w:val="en-GB"/>
              </w:rPr>
              <w:t xml:space="preserve">o </w:t>
            </w:r>
            <w:r w:rsidR="00433697" w:rsidRPr="00DB2FA6">
              <w:rPr>
                <w:rFonts w:ascii="Times New Roman" w:eastAsia="Times New Roman" w:hAnsi="Times New Roman" w:cs="Times New Roman"/>
                <w:color w:val="000000"/>
                <w:sz w:val="24"/>
                <w:szCs w:val="24"/>
                <w:lang w:val="en-GB"/>
              </w:rPr>
              <w:t>t</w:t>
            </w:r>
            <w:r w:rsidRPr="00DB2FA6">
              <w:rPr>
                <w:rFonts w:ascii="Times New Roman" w:eastAsia="Times New Roman" w:hAnsi="Times New Roman" w:cs="Times New Roman"/>
                <w:color w:val="000000"/>
                <w:sz w:val="24"/>
                <w:szCs w:val="24"/>
                <w:lang w:val="en-GB"/>
              </w:rPr>
              <w:t>he Health Centre</w:t>
            </w:r>
          </w:p>
        </w:tc>
        <w:tc>
          <w:tcPr>
            <w:tcW w:w="1310" w:type="dxa"/>
            <w:tcBorders>
              <w:top w:val="nil"/>
              <w:left w:val="nil"/>
              <w:bottom w:val="nil"/>
              <w:right w:val="nil"/>
            </w:tcBorders>
            <w:shd w:val="clear" w:color="auto" w:fill="auto"/>
            <w:vAlign w:val="center"/>
            <w:hideMark/>
          </w:tcPr>
          <w:p w14:paraId="087D004A"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24</w:t>
            </w:r>
          </w:p>
        </w:tc>
        <w:tc>
          <w:tcPr>
            <w:tcW w:w="1944" w:type="dxa"/>
            <w:tcBorders>
              <w:top w:val="nil"/>
              <w:left w:val="nil"/>
              <w:bottom w:val="nil"/>
              <w:right w:val="nil"/>
            </w:tcBorders>
            <w:shd w:val="clear" w:color="auto" w:fill="auto"/>
            <w:vAlign w:val="center"/>
            <w:hideMark/>
          </w:tcPr>
          <w:p w14:paraId="3E80C929"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19.4</w:t>
            </w:r>
          </w:p>
        </w:tc>
      </w:tr>
      <w:tr w:rsidR="00521361" w:rsidRPr="00DB2FA6" w14:paraId="1D9D1791" w14:textId="77777777" w:rsidTr="000C2D87">
        <w:trPr>
          <w:trHeight w:val="624"/>
        </w:trPr>
        <w:tc>
          <w:tcPr>
            <w:tcW w:w="2126" w:type="dxa"/>
            <w:tcBorders>
              <w:top w:val="nil"/>
              <w:left w:val="nil"/>
              <w:bottom w:val="nil"/>
              <w:right w:val="nil"/>
            </w:tcBorders>
            <w:shd w:val="clear" w:color="auto" w:fill="auto"/>
            <w:vAlign w:val="center"/>
            <w:hideMark/>
          </w:tcPr>
          <w:p w14:paraId="6096BCDB" w14:textId="4592AF39"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 xml:space="preserve">Long </w:t>
            </w:r>
            <w:r w:rsidR="00433697" w:rsidRPr="00DB2FA6">
              <w:rPr>
                <w:rFonts w:ascii="Times New Roman" w:eastAsia="Times New Roman" w:hAnsi="Times New Roman" w:cs="Times New Roman"/>
                <w:color w:val="000000"/>
                <w:sz w:val="24"/>
                <w:szCs w:val="24"/>
                <w:lang w:val="en-GB"/>
              </w:rPr>
              <w:t>w</w:t>
            </w:r>
            <w:r w:rsidRPr="00DB2FA6">
              <w:rPr>
                <w:rFonts w:ascii="Times New Roman" w:eastAsia="Times New Roman" w:hAnsi="Times New Roman" w:cs="Times New Roman"/>
                <w:color w:val="000000"/>
                <w:sz w:val="24"/>
                <w:szCs w:val="24"/>
                <w:lang w:val="en-GB"/>
              </w:rPr>
              <w:t>aiting Periods</w:t>
            </w:r>
          </w:p>
        </w:tc>
        <w:tc>
          <w:tcPr>
            <w:tcW w:w="1310" w:type="dxa"/>
            <w:tcBorders>
              <w:top w:val="nil"/>
              <w:left w:val="nil"/>
              <w:bottom w:val="nil"/>
              <w:right w:val="nil"/>
            </w:tcBorders>
            <w:shd w:val="clear" w:color="auto" w:fill="auto"/>
            <w:vAlign w:val="center"/>
            <w:hideMark/>
          </w:tcPr>
          <w:p w14:paraId="11D80C3B"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75</w:t>
            </w:r>
          </w:p>
        </w:tc>
        <w:tc>
          <w:tcPr>
            <w:tcW w:w="1944" w:type="dxa"/>
            <w:tcBorders>
              <w:top w:val="nil"/>
              <w:left w:val="nil"/>
              <w:bottom w:val="nil"/>
              <w:right w:val="nil"/>
            </w:tcBorders>
            <w:shd w:val="clear" w:color="auto" w:fill="auto"/>
            <w:vAlign w:val="center"/>
            <w:hideMark/>
          </w:tcPr>
          <w:p w14:paraId="2859F1C7"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59.7</w:t>
            </w:r>
          </w:p>
        </w:tc>
      </w:tr>
      <w:tr w:rsidR="00521361" w:rsidRPr="00DB2FA6" w14:paraId="5B73BC25" w14:textId="77777777" w:rsidTr="000C2D87">
        <w:trPr>
          <w:trHeight w:val="624"/>
        </w:trPr>
        <w:tc>
          <w:tcPr>
            <w:tcW w:w="2126" w:type="dxa"/>
            <w:tcBorders>
              <w:top w:val="nil"/>
              <w:left w:val="nil"/>
              <w:bottom w:val="nil"/>
              <w:right w:val="nil"/>
            </w:tcBorders>
            <w:shd w:val="clear" w:color="auto" w:fill="auto"/>
            <w:vAlign w:val="center"/>
            <w:hideMark/>
          </w:tcPr>
          <w:p w14:paraId="2E9DD8F6" w14:textId="295DCD0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lastRenderedPageBreak/>
              <w:t xml:space="preserve">High </w:t>
            </w:r>
            <w:r w:rsidR="00433697" w:rsidRPr="00DB2FA6">
              <w:rPr>
                <w:rFonts w:ascii="Times New Roman" w:eastAsia="Times New Roman" w:hAnsi="Times New Roman" w:cs="Times New Roman"/>
                <w:color w:val="000000"/>
                <w:sz w:val="24"/>
                <w:szCs w:val="24"/>
                <w:lang w:val="en-GB"/>
              </w:rPr>
              <w:t>c</w:t>
            </w:r>
            <w:r w:rsidRPr="00DB2FA6">
              <w:rPr>
                <w:rFonts w:ascii="Times New Roman" w:eastAsia="Times New Roman" w:hAnsi="Times New Roman" w:cs="Times New Roman"/>
                <w:color w:val="000000"/>
                <w:sz w:val="24"/>
                <w:szCs w:val="24"/>
                <w:lang w:val="en-GB"/>
              </w:rPr>
              <w:t xml:space="preserve">ost </w:t>
            </w:r>
            <w:r w:rsidR="00433697" w:rsidRPr="00DB2FA6">
              <w:rPr>
                <w:rFonts w:ascii="Times New Roman" w:eastAsia="Times New Roman" w:hAnsi="Times New Roman" w:cs="Times New Roman"/>
                <w:color w:val="000000"/>
                <w:sz w:val="24"/>
                <w:szCs w:val="24"/>
                <w:lang w:val="en-GB"/>
              </w:rPr>
              <w:t>o</w:t>
            </w:r>
            <w:r w:rsidRPr="00DB2FA6">
              <w:rPr>
                <w:rFonts w:ascii="Times New Roman" w:eastAsia="Times New Roman" w:hAnsi="Times New Roman" w:cs="Times New Roman"/>
                <w:color w:val="000000"/>
                <w:sz w:val="24"/>
                <w:szCs w:val="24"/>
                <w:lang w:val="en-GB"/>
              </w:rPr>
              <w:t xml:space="preserve">f </w:t>
            </w:r>
            <w:r w:rsidR="00433697" w:rsidRPr="00DB2FA6">
              <w:rPr>
                <w:rFonts w:ascii="Times New Roman" w:eastAsia="Times New Roman" w:hAnsi="Times New Roman" w:cs="Times New Roman"/>
                <w:color w:val="000000"/>
                <w:sz w:val="24"/>
                <w:szCs w:val="24"/>
                <w:lang w:val="en-GB"/>
              </w:rPr>
              <w:t>s</w:t>
            </w:r>
            <w:r w:rsidRPr="00DB2FA6">
              <w:rPr>
                <w:rFonts w:ascii="Times New Roman" w:eastAsia="Times New Roman" w:hAnsi="Times New Roman" w:cs="Times New Roman"/>
                <w:color w:val="000000"/>
                <w:sz w:val="24"/>
                <w:szCs w:val="24"/>
                <w:lang w:val="en-GB"/>
              </w:rPr>
              <w:t>ervices</w:t>
            </w:r>
          </w:p>
        </w:tc>
        <w:tc>
          <w:tcPr>
            <w:tcW w:w="1310" w:type="dxa"/>
            <w:tcBorders>
              <w:top w:val="nil"/>
              <w:left w:val="nil"/>
              <w:bottom w:val="nil"/>
              <w:right w:val="nil"/>
            </w:tcBorders>
            <w:shd w:val="clear" w:color="auto" w:fill="auto"/>
            <w:vAlign w:val="center"/>
            <w:hideMark/>
          </w:tcPr>
          <w:p w14:paraId="7899338D"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27</w:t>
            </w:r>
          </w:p>
        </w:tc>
        <w:tc>
          <w:tcPr>
            <w:tcW w:w="1944" w:type="dxa"/>
            <w:tcBorders>
              <w:top w:val="nil"/>
              <w:left w:val="nil"/>
              <w:bottom w:val="nil"/>
              <w:right w:val="nil"/>
            </w:tcBorders>
            <w:shd w:val="clear" w:color="auto" w:fill="auto"/>
            <w:vAlign w:val="center"/>
            <w:hideMark/>
          </w:tcPr>
          <w:p w14:paraId="285B8E6D"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21</w:t>
            </w:r>
          </w:p>
        </w:tc>
      </w:tr>
      <w:tr w:rsidR="00521361" w:rsidRPr="00DB2FA6" w14:paraId="0E605463" w14:textId="77777777" w:rsidTr="000C2D87">
        <w:trPr>
          <w:trHeight w:val="312"/>
        </w:trPr>
        <w:tc>
          <w:tcPr>
            <w:tcW w:w="2126" w:type="dxa"/>
            <w:tcBorders>
              <w:top w:val="nil"/>
              <w:left w:val="nil"/>
              <w:bottom w:val="nil"/>
              <w:right w:val="nil"/>
            </w:tcBorders>
            <w:shd w:val="clear" w:color="auto" w:fill="auto"/>
            <w:vAlign w:val="center"/>
            <w:hideMark/>
          </w:tcPr>
          <w:p w14:paraId="0205BB66"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30F2F75F"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7408BDA5"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r w:rsidR="00521361" w:rsidRPr="00DB2FA6" w14:paraId="00DC079F" w14:textId="77777777" w:rsidTr="000C2D87">
        <w:trPr>
          <w:trHeight w:val="624"/>
        </w:trPr>
        <w:tc>
          <w:tcPr>
            <w:tcW w:w="2126" w:type="dxa"/>
            <w:tcBorders>
              <w:top w:val="nil"/>
              <w:left w:val="nil"/>
              <w:bottom w:val="nil"/>
              <w:right w:val="nil"/>
            </w:tcBorders>
            <w:shd w:val="clear" w:color="auto" w:fill="auto"/>
            <w:vAlign w:val="center"/>
            <w:hideMark/>
          </w:tcPr>
          <w:p w14:paraId="20920DBE" w14:textId="38F59EC8"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Satisfaction with </w:t>
            </w:r>
            <w:r w:rsidR="00433697" w:rsidRPr="00DB2FA6">
              <w:rPr>
                <w:rFonts w:ascii="Times New Roman" w:eastAsia="Times New Roman" w:hAnsi="Times New Roman" w:cs="Times New Roman"/>
                <w:b/>
                <w:bCs/>
                <w:color w:val="000000"/>
                <w:sz w:val="24"/>
                <w:szCs w:val="24"/>
                <w:lang w:val="en-GB"/>
              </w:rPr>
              <w:t>t</w:t>
            </w:r>
            <w:r w:rsidRPr="00DB2FA6">
              <w:rPr>
                <w:rFonts w:ascii="Times New Roman" w:eastAsia="Times New Roman" w:hAnsi="Times New Roman" w:cs="Times New Roman"/>
                <w:b/>
                <w:bCs/>
                <w:color w:val="000000"/>
                <w:sz w:val="24"/>
                <w:szCs w:val="24"/>
                <w:lang w:val="en-GB"/>
              </w:rPr>
              <w:t xml:space="preserve">he </w:t>
            </w:r>
            <w:r w:rsidR="00433697" w:rsidRPr="00DB2FA6">
              <w:rPr>
                <w:rFonts w:ascii="Times New Roman" w:eastAsia="Times New Roman" w:hAnsi="Times New Roman" w:cs="Times New Roman"/>
                <w:b/>
                <w:bCs/>
                <w:color w:val="000000"/>
                <w:sz w:val="24"/>
                <w:szCs w:val="24"/>
                <w:lang w:val="en-GB"/>
              </w:rPr>
              <w:t>t</w:t>
            </w:r>
            <w:r w:rsidRPr="00DB2FA6">
              <w:rPr>
                <w:rFonts w:ascii="Times New Roman" w:eastAsia="Times New Roman" w:hAnsi="Times New Roman" w:cs="Times New Roman"/>
                <w:b/>
                <w:bCs/>
                <w:color w:val="000000"/>
                <w:sz w:val="24"/>
                <w:szCs w:val="24"/>
                <w:lang w:val="en-GB"/>
              </w:rPr>
              <w:t>reatment</w:t>
            </w:r>
          </w:p>
        </w:tc>
        <w:tc>
          <w:tcPr>
            <w:tcW w:w="1310" w:type="dxa"/>
            <w:tcBorders>
              <w:top w:val="nil"/>
              <w:left w:val="nil"/>
              <w:bottom w:val="nil"/>
              <w:right w:val="nil"/>
            </w:tcBorders>
            <w:shd w:val="clear" w:color="auto" w:fill="auto"/>
            <w:vAlign w:val="center"/>
            <w:hideMark/>
          </w:tcPr>
          <w:p w14:paraId="1E25F935"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31D62F29"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1789168E" w14:textId="77777777" w:rsidTr="000C2D87">
        <w:trPr>
          <w:trHeight w:val="312"/>
        </w:trPr>
        <w:tc>
          <w:tcPr>
            <w:tcW w:w="2126" w:type="dxa"/>
            <w:tcBorders>
              <w:top w:val="nil"/>
              <w:left w:val="nil"/>
              <w:bottom w:val="nil"/>
              <w:right w:val="nil"/>
            </w:tcBorders>
            <w:shd w:val="clear" w:color="auto" w:fill="auto"/>
            <w:vAlign w:val="center"/>
            <w:hideMark/>
          </w:tcPr>
          <w:p w14:paraId="141D1C6E"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Yes</w:t>
            </w:r>
          </w:p>
        </w:tc>
        <w:tc>
          <w:tcPr>
            <w:tcW w:w="1310" w:type="dxa"/>
            <w:tcBorders>
              <w:top w:val="nil"/>
              <w:left w:val="nil"/>
              <w:bottom w:val="nil"/>
              <w:right w:val="nil"/>
            </w:tcBorders>
            <w:shd w:val="clear" w:color="auto" w:fill="auto"/>
            <w:vAlign w:val="center"/>
            <w:hideMark/>
          </w:tcPr>
          <w:p w14:paraId="3BD86E3F"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113</w:t>
            </w:r>
          </w:p>
        </w:tc>
        <w:tc>
          <w:tcPr>
            <w:tcW w:w="1944" w:type="dxa"/>
            <w:tcBorders>
              <w:top w:val="nil"/>
              <w:left w:val="nil"/>
              <w:bottom w:val="nil"/>
              <w:right w:val="nil"/>
            </w:tcBorders>
            <w:shd w:val="clear" w:color="auto" w:fill="auto"/>
            <w:vAlign w:val="center"/>
            <w:hideMark/>
          </w:tcPr>
          <w:p w14:paraId="790A3466"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89.7</w:t>
            </w:r>
          </w:p>
        </w:tc>
      </w:tr>
      <w:tr w:rsidR="00521361" w:rsidRPr="00DB2FA6" w14:paraId="2968F247" w14:textId="77777777" w:rsidTr="000C2D87">
        <w:trPr>
          <w:trHeight w:val="312"/>
        </w:trPr>
        <w:tc>
          <w:tcPr>
            <w:tcW w:w="2126" w:type="dxa"/>
            <w:tcBorders>
              <w:top w:val="nil"/>
              <w:left w:val="nil"/>
              <w:bottom w:val="nil"/>
              <w:right w:val="nil"/>
            </w:tcBorders>
            <w:shd w:val="clear" w:color="auto" w:fill="auto"/>
            <w:vAlign w:val="center"/>
            <w:hideMark/>
          </w:tcPr>
          <w:p w14:paraId="013315D7"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No</w:t>
            </w:r>
          </w:p>
        </w:tc>
        <w:tc>
          <w:tcPr>
            <w:tcW w:w="1310" w:type="dxa"/>
            <w:tcBorders>
              <w:top w:val="nil"/>
              <w:left w:val="nil"/>
              <w:bottom w:val="nil"/>
              <w:right w:val="nil"/>
            </w:tcBorders>
            <w:shd w:val="clear" w:color="auto" w:fill="auto"/>
            <w:vAlign w:val="center"/>
            <w:hideMark/>
          </w:tcPr>
          <w:p w14:paraId="1FD97AD3"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13</w:t>
            </w:r>
          </w:p>
        </w:tc>
        <w:tc>
          <w:tcPr>
            <w:tcW w:w="1944" w:type="dxa"/>
            <w:tcBorders>
              <w:top w:val="nil"/>
              <w:left w:val="nil"/>
              <w:bottom w:val="nil"/>
              <w:right w:val="nil"/>
            </w:tcBorders>
            <w:shd w:val="clear" w:color="auto" w:fill="auto"/>
            <w:vAlign w:val="center"/>
            <w:hideMark/>
          </w:tcPr>
          <w:p w14:paraId="7549C073"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10.3</w:t>
            </w:r>
          </w:p>
        </w:tc>
      </w:tr>
      <w:tr w:rsidR="00521361" w:rsidRPr="00DB2FA6" w14:paraId="18953983" w14:textId="77777777" w:rsidTr="000C2D87">
        <w:trPr>
          <w:trHeight w:val="312"/>
        </w:trPr>
        <w:tc>
          <w:tcPr>
            <w:tcW w:w="2126" w:type="dxa"/>
            <w:tcBorders>
              <w:top w:val="nil"/>
              <w:left w:val="nil"/>
              <w:bottom w:val="single" w:sz="4" w:space="0" w:color="auto"/>
              <w:right w:val="nil"/>
            </w:tcBorders>
            <w:shd w:val="clear" w:color="auto" w:fill="auto"/>
            <w:vAlign w:val="center"/>
            <w:hideMark/>
          </w:tcPr>
          <w:p w14:paraId="3A235EA4"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Total</w:t>
            </w:r>
          </w:p>
        </w:tc>
        <w:tc>
          <w:tcPr>
            <w:tcW w:w="1310" w:type="dxa"/>
            <w:tcBorders>
              <w:top w:val="nil"/>
              <w:left w:val="nil"/>
              <w:bottom w:val="single" w:sz="4" w:space="0" w:color="auto"/>
              <w:right w:val="nil"/>
            </w:tcBorders>
            <w:shd w:val="clear" w:color="auto" w:fill="auto"/>
            <w:vAlign w:val="center"/>
            <w:hideMark/>
          </w:tcPr>
          <w:p w14:paraId="79F2930A"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single" w:sz="4" w:space="0" w:color="auto"/>
              <w:right w:val="nil"/>
            </w:tcBorders>
            <w:shd w:val="clear" w:color="auto" w:fill="auto"/>
            <w:vAlign w:val="center"/>
            <w:hideMark/>
          </w:tcPr>
          <w:p w14:paraId="69FFE230"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bl>
    <w:p w14:paraId="6F2C94FC" w14:textId="77777777" w:rsidR="00521361" w:rsidRPr="00DB2FA6" w:rsidRDefault="00521361" w:rsidP="00890AEC">
      <w:pPr>
        <w:spacing w:after="160" w:line="240" w:lineRule="auto"/>
        <w:jc w:val="both"/>
        <w:rPr>
          <w:rFonts w:ascii="Times New Roman" w:eastAsia="Times New Roman" w:hAnsi="Times New Roman" w:cs="Times New Roman"/>
          <w:b/>
          <w:bCs/>
          <w:color w:val="000000"/>
          <w:sz w:val="24"/>
          <w:szCs w:val="24"/>
        </w:rPr>
      </w:pPr>
    </w:p>
    <w:p w14:paraId="207DF45D" w14:textId="77777777" w:rsidR="00521361" w:rsidRPr="00DB2FA6" w:rsidRDefault="00521361" w:rsidP="00890AEC">
      <w:pPr>
        <w:spacing w:after="160" w:line="240" w:lineRule="auto"/>
        <w:jc w:val="both"/>
        <w:rPr>
          <w:rFonts w:ascii="Times New Roman" w:eastAsia="Times New Roman" w:hAnsi="Times New Roman" w:cs="Times New Roman"/>
          <w:b/>
          <w:bCs/>
          <w:color w:val="000000"/>
          <w:sz w:val="24"/>
          <w:szCs w:val="24"/>
        </w:rPr>
      </w:pPr>
    </w:p>
    <w:p w14:paraId="549116EC" w14:textId="6668F2D3" w:rsidR="000C2D87" w:rsidRPr="00DB2FA6" w:rsidRDefault="000C2D87" w:rsidP="00C111B1">
      <w:pPr>
        <w:spacing w:after="160" w:line="480" w:lineRule="auto"/>
        <w:jc w:val="both"/>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Table 2 shows</w:t>
      </w:r>
      <w:r w:rsidR="007F04C8" w:rsidRPr="00DB2FA6">
        <w:rPr>
          <w:rFonts w:ascii="Times New Roman" w:eastAsia="Times New Roman" w:hAnsi="Times New Roman" w:cs="Times New Roman"/>
          <w:color w:val="000000"/>
          <w:sz w:val="24"/>
          <w:szCs w:val="24"/>
        </w:rPr>
        <w:t xml:space="preserve"> that 168 (82.4%) were aware of the </w:t>
      </w:r>
      <w:r w:rsidR="00520829" w:rsidRPr="00DB2FA6">
        <w:rPr>
          <w:rFonts w:ascii="Times New Roman" w:eastAsia="Times New Roman" w:hAnsi="Times New Roman" w:cs="Times New Roman"/>
          <w:color w:val="000000"/>
          <w:sz w:val="24"/>
          <w:szCs w:val="24"/>
        </w:rPr>
        <w:t>community-based</w:t>
      </w:r>
      <w:r w:rsidR="007F04C8" w:rsidRPr="00DB2FA6">
        <w:rPr>
          <w:rFonts w:ascii="Times New Roman" w:eastAsia="Times New Roman" w:hAnsi="Times New Roman" w:cs="Times New Roman"/>
          <w:color w:val="000000"/>
          <w:sz w:val="24"/>
          <w:szCs w:val="24"/>
        </w:rPr>
        <w:t xml:space="preserve"> health insurance scheme but only 126(61.8%) were enrolled.</w:t>
      </w:r>
      <w:r w:rsidR="009245BA" w:rsidRPr="00DB2FA6">
        <w:rPr>
          <w:rFonts w:ascii="Times New Roman" w:eastAsia="Times New Roman" w:hAnsi="Times New Roman" w:cs="Times New Roman"/>
          <w:color w:val="000000"/>
          <w:sz w:val="24"/>
          <w:szCs w:val="24"/>
        </w:rPr>
        <w:t xml:space="preserve"> For factors limiting access to care,</w:t>
      </w:r>
      <w:r w:rsidR="007F04C8" w:rsidRPr="00DB2FA6">
        <w:rPr>
          <w:rFonts w:ascii="Times New Roman" w:eastAsia="Times New Roman" w:hAnsi="Times New Roman" w:cs="Times New Roman"/>
          <w:color w:val="000000"/>
          <w:sz w:val="24"/>
          <w:szCs w:val="24"/>
        </w:rPr>
        <w:t xml:space="preserve"> </w:t>
      </w:r>
      <w:r w:rsidR="009245BA" w:rsidRPr="00DB2FA6">
        <w:rPr>
          <w:rFonts w:ascii="Times New Roman" w:eastAsia="Times New Roman" w:hAnsi="Times New Roman" w:cs="Times New Roman"/>
          <w:color w:val="000000"/>
          <w:sz w:val="24"/>
          <w:szCs w:val="24"/>
        </w:rPr>
        <w:t>a</w:t>
      </w:r>
      <w:r w:rsidR="00433697" w:rsidRPr="00DB2FA6">
        <w:rPr>
          <w:rFonts w:ascii="Times New Roman" w:eastAsia="Times New Roman" w:hAnsi="Times New Roman" w:cs="Times New Roman"/>
          <w:color w:val="000000"/>
          <w:sz w:val="24"/>
          <w:szCs w:val="24"/>
        </w:rPr>
        <w:t xml:space="preserve">ll the respondents reported that there were no referral systems in the scheme, a large proportion </w:t>
      </w:r>
      <w:r w:rsidR="00433697" w:rsidRPr="00DB2FA6">
        <w:rPr>
          <w:rFonts w:ascii="Times New Roman" w:eastAsia="Times New Roman" w:hAnsi="Times New Roman" w:cs="Times New Roman"/>
          <w:color w:val="000000"/>
          <w:sz w:val="24"/>
          <w:szCs w:val="24"/>
          <w:lang w:val="en-GB"/>
        </w:rPr>
        <w:t>113 (89.3%) reported paying out-of-pocket for laboratory test.</w:t>
      </w:r>
      <w:r w:rsidR="007F04C8" w:rsidRPr="00DB2FA6">
        <w:rPr>
          <w:rFonts w:ascii="Times New Roman" w:eastAsia="Times New Roman" w:hAnsi="Times New Roman" w:cs="Times New Roman"/>
          <w:color w:val="000000"/>
          <w:sz w:val="24"/>
          <w:szCs w:val="24"/>
        </w:rPr>
        <w:t xml:space="preserve"> </w:t>
      </w:r>
      <w:r w:rsidR="00064BF8" w:rsidRPr="00DB2FA6">
        <w:rPr>
          <w:rFonts w:ascii="Times New Roman" w:eastAsia="Times New Roman" w:hAnsi="Times New Roman" w:cs="Times New Roman"/>
          <w:color w:val="000000"/>
          <w:sz w:val="24"/>
          <w:szCs w:val="24"/>
        </w:rPr>
        <w:t>The m</w:t>
      </w:r>
      <w:r w:rsidR="00433697" w:rsidRPr="00DB2FA6">
        <w:rPr>
          <w:rFonts w:ascii="Times New Roman" w:eastAsia="Times New Roman" w:hAnsi="Times New Roman" w:cs="Times New Roman"/>
          <w:color w:val="000000"/>
          <w:sz w:val="24"/>
          <w:szCs w:val="24"/>
        </w:rPr>
        <w:t xml:space="preserve">ain challenge reported during hospital visits was long waiting time </w:t>
      </w:r>
      <w:r w:rsidR="00433697" w:rsidRPr="00DB2FA6">
        <w:rPr>
          <w:rFonts w:ascii="Times New Roman" w:eastAsia="Times New Roman" w:hAnsi="Times New Roman" w:cs="Times New Roman"/>
          <w:color w:val="000000"/>
          <w:sz w:val="24"/>
          <w:szCs w:val="24"/>
          <w:lang w:val="en-GB"/>
        </w:rPr>
        <w:t>75(59.7%)</w:t>
      </w:r>
      <w:r w:rsidR="00666E45">
        <w:rPr>
          <w:rFonts w:ascii="Times New Roman" w:eastAsia="Times New Roman" w:hAnsi="Times New Roman" w:cs="Times New Roman"/>
          <w:color w:val="000000"/>
          <w:sz w:val="24"/>
          <w:szCs w:val="24"/>
          <w:lang w:val="en-GB"/>
        </w:rPr>
        <w:t>.</w:t>
      </w:r>
    </w:p>
    <w:p w14:paraId="3958E859" w14:textId="22D6704E" w:rsidR="0037752A" w:rsidRPr="00DB2FA6" w:rsidRDefault="0037752A" w:rsidP="009245BA">
      <w:pPr>
        <w:spacing w:after="160" w:line="480" w:lineRule="auto"/>
        <w:jc w:val="both"/>
        <w:rPr>
          <w:rFonts w:ascii="Times New Roman" w:eastAsia="Times New Roman" w:hAnsi="Times New Roman" w:cs="Times New Roman"/>
          <w:color w:val="000000"/>
          <w:sz w:val="24"/>
          <w:szCs w:val="24"/>
        </w:rPr>
      </w:pPr>
      <w:r w:rsidRPr="00DB2FA6">
        <w:rPr>
          <w:rFonts w:ascii="Times New Roman" w:hAnsi="Times New Roman" w:cs="Times New Roman"/>
          <w:noProof/>
        </w:rPr>
        <w:drawing>
          <wp:anchor distT="0" distB="0" distL="114300" distR="114300" simplePos="0" relativeHeight="251658240" behindDoc="0" locked="0" layoutInCell="1" allowOverlap="1" wp14:anchorId="179F2F3D" wp14:editId="73C09AFB">
            <wp:simplePos x="0" y="0"/>
            <wp:positionH relativeFrom="margin">
              <wp:align>left</wp:align>
            </wp:positionH>
            <wp:positionV relativeFrom="paragraph">
              <wp:posOffset>68580</wp:posOffset>
            </wp:positionV>
            <wp:extent cx="4533900" cy="3598545"/>
            <wp:effectExtent l="0" t="0" r="0" b="190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78121810" w14:textId="77777777" w:rsidR="00521361" w:rsidRPr="00DB2FA6" w:rsidRDefault="00521361" w:rsidP="00890AEC">
      <w:pPr>
        <w:spacing w:after="160" w:line="240" w:lineRule="auto"/>
        <w:jc w:val="both"/>
        <w:rPr>
          <w:rFonts w:ascii="Times New Roman" w:eastAsia="Times New Roman" w:hAnsi="Times New Roman" w:cs="Times New Roman"/>
          <w:b/>
          <w:bCs/>
          <w:color w:val="000000"/>
          <w:sz w:val="24"/>
          <w:szCs w:val="24"/>
        </w:rPr>
      </w:pPr>
    </w:p>
    <w:tbl>
      <w:tblPr>
        <w:tblW w:w="8469" w:type="dxa"/>
        <w:tblLook w:val="04A0" w:firstRow="1" w:lastRow="0" w:firstColumn="1" w:lastColumn="0" w:noHBand="0" w:noVBand="1"/>
      </w:tblPr>
      <w:tblGrid>
        <w:gridCol w:w="3655"/>
        <w:gridCol w:w="1156"/>
        <w:gridCol w:w="1036"/>
        <w:gridCol w:w="1156"/>
        <w:gridCol w:w="430"/>
        <w:gridCol w:w="1036"/>
      </w:tblGrid>
      <w:tr w:rsidR="00B42B75" w:rsidRPr="00DB2FA6" w14:paraId="3BE329E4" w14:textId="77777777" w:rsidTr="009245BA">
        <w:trPr>
          <w:trHeight w:val="324"/>
        </w:trPr>
        <w:tc>
          <w:tcPr>
            <w:tcW w:w="8469" w:type="dxa"/>
            <w:gridSpan w:val="6"/>
            <w:tcBorders>
              <w:top w:val="nil"/>
              <w:left w:val="nil"/>
              <w:bottom w:val="nil"/>
              <w:right w:val="nil"/>
            </w:tcBorders>
            <w:shd w:val="clear" w:color="auto" w:fill="auto"/>
            <w:noWrap/>
            <w:vAlign w:val="bottom"/>
            <w:hideMark/>
          </w:tcPr>
          <w:p w14:paraId="538C1082" w14:textId="50809E8F" w:rsidR="009245BA" w:rsidRPr="00DB2FA6" w:rsidRDefault="0037752A" w:rsidP="00B42B75">
            <w:pPr>
              <w:spacing w:after="0" w:line="240" w:lineRule="auto"/>
              <w:rPr>
                <w:rFonts w:ascii="Times New Roman" w:eastAsia="Times New Roman" w:hAnsi="Times New Roman" w:cs="Times New Roman"/>
                <w:b/>
                <w:bCs/>
                <w:color w:val="000000"/>
                <w:sz w:val="24"/>
                <w:szCs w:val="24"/>
                <w:lang w:val="en-GB"/>
              </w:rPr>
            </w:pPr>
            <w:r w:rsidRPr="00DB2FA6">
              <w:rPr>
                <w:rFonts w:ascii="Times New Roman" w:eastAsia="Times New Roman" w:hAnsi="Times New Roman" w:cs="Times New Roman"/>
                <w:b/>
                <w:bCs/>
                <w:color w:val="000000"/>
                <w:sz w:val="24"/>
                <w:szCs w:val="24"/>
                <w:lang w:val="en-GB"/>
              </w:rPr>
              <w:t>Fig1: Factors limiting enrolment into the CBHIs among respondents</w:t>
            </w:r>
            <w:r w:rsidR="000C49DA">
              <w:rPr>
                <w:rFonts w:ascii="Times New Roman" w:eastAsia="Times New Roman" w:hAnsi="Times New Roman" w:cs="Times New Roman"/>
                <w:b/>
                <w:bCs/>
                <w:color w:val="000000"/>
                <w:sz w:val="24"/>
                <w:szCs w:val="24"/>
                <w:lang w:val="en-GB"/>
              </w:rPr>
              <w:t xml:space="preserve"> in </w:t>
            </w:r>
            <w:r w:rsidR="000C49DA" w:rsidRPr="000C49DA">
              <w:rPr>
                <w:rFonts w:ascii="Times New Roman" w:eastAsia="Times New Roman" w:hAnsi="Times New Roman" w:cs="Times New Roman"/>
                <w:b/>
                <w:bCs/>
                <w:color w:val="000000"/>
                <w:sz w:val="24"/>
                <w:szCs w:val="24"/>
              </w:rPr>
              <w:t>Eleme LGA in April 2018</w:t>
            </w:r>
          </w:p>
          <w:p w14:paraId="335FECE9"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4A88EFF9"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5EFCC457" w14:textId="66B87117" w:rsidR="009245BA" w:rsidRPr="00DB2FA6" w:rsidRDefault="0037752A" w:rsidP="00C111B1">
            <w:pPr>
              <w:spacing w:after="0" w:line="480" w:lineRule="auto"/>
              <w:jc w:val="both"/>
              <w:rPr>
                <w:rFonts w:ascii="Times New Roman" w:eastAsia="Times New Roman" w:hAnsi="Times New Roman" w:cs="Times New Roman"/>
                <w:color w:val="000000"/>
                <w:sz w:val="24"/>
                <w:szCs w:val="24"/>
                <w:lang w:val="en-GB"/>
              </w:rPr>
            </w:pPr>
            <w:r w:rsidRPr="00DB2FA6">
              <w:rPr>
                <w:rFonts w:ascii="Times New Roman" w:eastAsia="Times New Roman" w:hAnsi="Times New Roman" w:cs="Times New Roman"/>
                <w:color w:val="000000"/>
                <w:sz w:val="24"/>
                <w:szCs w:val="24"/>
                <w:lang w:val="en-GB"/>
              </w:rPr>
              <w:t>Fig 1 shows that among those who did not enrol, the major reason was lack of awareness (51.3%), others were ‘does not cover all my health problems</w:t>
            </w:r>
            <w:r w:rsidR="00E773D2" w:rsidRPr="00DB2FA6">
              <w:rPr>
                <w:rFonts w:ascii="Times New Roman" w:eastAsia="Times New Roman" w:hAnsi="Times New Roman" w:cs="Times New Roman"/>
                <w:color w:val="000000"/>
                <w:sz w:val="24"/>
                <w:szCs w:val="24"/>
                <w:lang w:val="en-GB"/>
              </w:rPr>
              <w:t>’ 21.3% and lack of cooperation in the community 15.4%.</w:t>
            </w:r>
          </w:p>
          <w:p w14:paraId="3C49AC16"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5FBBC3D2"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58AE7B23"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5815189E"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088443A0"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5F78E482" w14:textId="4F383F7D" w:rsidR="00B42B75" w:rsidRPr="00DB2FA6" w:rsidRDefault="00B42B75" w:rsidP="00B42B75">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Table </w:t>
            </w:r>
            <w:r w:rsidR="00521361" w:rsidRPr="00DB2FA6">
              <w:rPr>
                <w:rFonts w:ascii="Times New Roman" w:eastAsia="Times New Roman" w:hAnsi="Times New Roman" w:cs="Times New Roman"/>
                <w:b/>
                <w:bCs/>
                <w:color w:val="000000"/>
                <w:sz w:val="24"/>
                <w:szCs w:val="24"/>
                <w:lang w:val="en-GB"/>
              </w:rPr>
              <w:t>3</w:t>
            </w:r>
            <w:r w:rsidRPr="00DB2FA6">
              <w:rPr>
                <w:rFonts w:ascii="Times New Roman" w:eastAsia="Times New Roman" w:hAnsi="Times New Roman" w:cs="Times New Roman"/>
                <w:b/>
                <w:bCs/>
                <w:color w:val="000000"/>
                <w:sz w:val="24"/>
                <w:szCs w:val="24"/>
                <w:lang w:val="en-GB"/>
              </w:rPr>
              <w:t>:</w:t>
            </w:r>
            <w:r w:rsidR="00B724CC" w:rsidRPr="00DB2FA6">
              <w:rPr>
                <w:rFonts w:ascii="Times New Roman" w:eastAsia="Times New Roman" w:hAnsi="Times New Roman" w:cs="Times New Roman"/>
                <w:b/>
                <w:bCs/>
                <w:color w:val="000000"/>
                <w:sz w:val="24"/>
                <w:szCs w:val="24"/>
                <w:lang w:val="en-GB"/>
              </w:rPr>
              <w:t xml:space="preserve"> </w:t>
            </w:r>
            <w:r w:rsidRPr="00DB2FA6">
              <w:rPr>
                <w:rFonts w:ascii="Times New Roman" w:eastAsia="Times New Roman" w:hAnsi="Times New Roman" w:cs="Times New Roman"/>
                <w:b/>
                <w:bCs/>
                <w:color w:val="000000"/>
                <w:sz w:val="24"/>
                <w:szCs w:val="24"/>
                <w:lang w:val="en-GB"/>
              </w:rPr>
              <w:t>Association between socio-demographic characteristics with enrolment into CBHIs</w:t>
            </w:r>
            <w:r w:rsidR="000C49DA">
              <w:rPr>
                <w:rFonts w:ascii="Times New Roman" w:eastAsia="Times New Roman" w:hAnsi="Times New Roman" w:cs="Times New Roman"/>
                <w:b/>
                <w:bCs/>
                <w:color w:val="000000"/>
                <w:sz w:val="24"/>
                <w:szCs w:val="24"/>
                <w:lang w:val="en-GB"/>
              </w:rPr>
              <w:t xml:space="preserve"> in </w:t>
            </w:r>
            <w:r w:rsidR="000C49DA" w:rsidRPr="000C49DA">
              <w:rPr>
                <w:rFonts w:ascii="Times New Roman" w:eastAsia="Times New Roman" w:hAnsi="Times New Roman" w:cs="Times New Roman"/>
                <w:b/>
                <w:bCs/>
                <w:color w:val="000000"/>
                <w:sz w:val="24"/>
                <w:szCs w:val="24"/>
              </w:rPr>
              <w:t>Eleme LGA in April 2018</w:t>
            </w:r>
          </w:p>
        </w:tc>
      </w:tr>
      <w:tr w:rsidR="00C82803" w:rsidRPr="00DB2FA6" w14:paraId="550A03DB" w14:textId="77777777" w:rsidTr="009245BA">
        <w:trPr>
          <w:trHeight w:val="324"/>
        </w:trPr>
        <w:tc>
          <w:tcPr>
            <w:tcW w:w="8469" w:type="dxa"/>
            <w:gridSpan w:val="6"/>
            <w:tcBorders>
              <w:top w:val="nil"/>
              <w:left w:val="nil"/>
              <w:bottom w:val="nil"/>
              <w:right w:val="nil"/>
            </w:tcBorders>
            <w:shd w:val="clear" w:color="auto" w:fill="auto"/>
            <w:noWrap/>
            <w:vAlign w:val="bottom"/>
          </w:tcPr>
          <w:p w14:paraId="56E2C770" w14:textId="77777777" w:rsidR="00C82803" w:rsidRPr="00DB2FA6" w:rsidRDefault="00C82803" w:rsidP="00B42B75">
            <w:pPr>
              <w:spacing w:after="0" w:line="240" w:lineRule="auto"/>
              <w:rPr>
                <w:rFonts w:ascii="Times New Roman" w:eastAsia="Times New Roman" w:hAnsi="Times New Roman" w:cs="Times New Roman"/>
                <w:b/>
                <w:bCs/>
                <w:color w:val="000000"/>
                <w:sz w:val="24"/>
                <w:szCs w:val="24"/>
                <w:lang w:val="en-GB"/>
              </w:rPr>
            </w:pPr>
          </w:p>
        </w:tc>
      </w:tr>
      <w:tr w:rsidR="00B42B75" w:rsidRPr="00DB2FA6" w14:paraId="42191CAE" w14:textId="77777777" w:rsidTr="009245BA">
        <w:trPr>
          <w:trHeight w:val="312"/>
        </w:trPr>
        <w:tc>
          <w:tcPr>
            <w:tcW w:w="3655" w:type="dxa"/>
            <w:vMerge w:val="restart"/>
            <w:tcBorders>
              <w:top w:val="single" w:sz="8" w:space="0" w:color="auto"/>
              <w:left w:val="nil"/>
              <w:bottom w:val="single" w:sz="8" w:space="0" w:color="000000"/>
              <w:right w:val="nil"/>
            </w:tcBorders>
            <w:shd w:val="clear" w:color="auto" w:fill="auto"/>
            <w:vAlign w:val="center"/>
            <w:hideMark/>
          </w:tcPr>
          <w:p w14:paraId="14CAE16E"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Variable</w:t>
            </w:r>
          </w:p>
        </w:tc>
        <w:tc>
          <w:tcPr>
            <w:tcW w:w="2192" w:type="dxa"/>
            <w:gridSpan w:val="2"/>
            <w:vMerge w:val="restart"/>
            <w:tcBorders>
              <w:top w:val="single" w:sz="8" w:space="0" w:color="auto"/>
              <w:left w:val="nil"/>
              <w:bottom w:val="single" w:sz="8" w:space="0" w:color="000000"/>
              <w:right w:val="nil"/>
            </w:tcBorders>
            <w:shd w:val="clear" w:color="auto" w:fill="auto"/>
            <w:vAlign w:val="center"/>
            <w:hideMark/>
          </w:tcPr>
          <w:p w14:paraId="4636E505"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Enrollment into CBHIs</w:t>
            </w:r>
          </w:p>
        </w:tc>
        <w:tc>
          <w:tcPr>
            <w:tcW w:w="1156" w:type="dxa"/>
            <w:vMerge w:val="restart"/>
            <w:tcBorders>
              <w:top w:val="single" w:sz="8" w:space="0" w:color="auto"/>
              <w:left w:val="nil"/>
              <w:bottom w:val="single" w:sz="8" w:space="0" w:color="000000"/>
              <w:right w:val="nil"/>
            </w:tcBorders>
            <w:shd w:val="clear" w:color="auto" w:fill="auto"/>
            <w:vAlign w:val="center"/>
            <w:hideMark/>
          </w:tcPr>
          <w:p w14:paraId="42FCC32A"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 </w:t>
            </w:r>
          </w:p>
        </w:tc>
        <w:tc>
          <w:tcPr>
            <w:tcW w:w="430" w:type="dxa"/>
            <w:vMerge w:val="restart"/>
            <w:tcBorders>
              <w:top w:val="single" w:sz="8" w:space="0" w:color="auto"/>
              <w:left w:val="nil"/>
              <w:bottom w:val="single" w:sz="8" w:space="0" w:color="000000"/>
              <w:right w:val="nil"/>
            </w:tcBorders>
            <w:shd w:val="clear" w:color="auto" w:fill="auto"/>
            <w:vAlign w:val="center"/>
            <w:hideMark/>
          </w:tcPr>
          <w:p w14:paraId="75D7EDA2"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df</w:t>
            </w:r>
          </w:p>
        </w:tc>
        <w:tc>
          <w:tcPr>
            <w:tcW w:w="1036" w:type="dxa"/>
            <w:tcBorders>
              <w:top w:val="single" w:sz="8" w:space="0" w:color="auto"/>
              <w:left w:val="nil"/>
              <w:bottom w:val="nil"/>
              <w:right w:val="nil"/>
            </w:tcBorders>
            <w:shd w:val="clear" w:color="auto" w:fill="auto"/>
            <w:vAlign w:val="center"/>
            <w:hideMark/>
          </w:tcPr>
          <w:p w14:paraId="77C455B6"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χ2</w:t>
            </w:r>
          </w:p>
        </w:tc>
      </w:tr>
      <w:tr w:rsidR="00B42B75" w:rsidRPr="00DB2FA6" w14:paraId="58B82C3A" w14:textId="77777777" w:rsidTr="009245BA">
        <w:trPr>
          <w:trHeight w:val="636"/>
        </w:trPr>
        <w:tc>
          <w:tcPr>
            <w:tcW w:w="3655" w:type="dxa"/>
            <w:vMerge/>
            <w:tcBorders>
              <w:top w:val="single" w:sz="8" w:space="0" w:color="auto"/>
              <w:left w:val="nil"/>
              <w:bottom w:val="single" w:sz="8" w:space="0" w:color="000000"/>
              <w:right w:val="nil"/>
            </w:tcBorders>
            <w:vAlign w:val="center"/>
            <w:hideMark/>
          </w:tcPr>
          <w:p w14:paraId="586E18E6"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2192" w:type="dxa"/>
            <w:gridSpan w:val="2"/>
            <w:vMerge/>
            <w:tcBorders>
              <w:top w:val="single" w:sz="8" w:space="0" w:color="auto"/>
              <w:left w:val="nil"/>
              <w:bottom w:val="single" w:sz="8" w:space="0" w:color="000000"/>
              <w:right w:val="nil"/>
            </w:tcBorders>
            <w:vAlign w:val="center"/>
            <w:hideMark/>
          </w:tcPr>
          <w:p w14:paraId="12BE19A8"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156" w:type="dxa"/>
            <w:vMerge/>
            <w:tcBorders>
              <w:top w:val="single" w:sz="8" w:space="0" w:color="auto"/>
              <w:left w:val="nil"/>
              <w:bottom w:val="single" w:sz="8" w:space="0" w:color="000000"/>
              <w:right w:val="nil"/>
            </w:tcBorders>
            <w:vAlign w:val="center"/>
            <w:hideMark/>
          </w:tcPr>
          <w:p w14:paraId="21EAFD4D"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430" w:type="dxa"/>
            <w:vMerge/>
            <w:tcBorders>
              <w:top w:val="single" w:sz="8" w:space="0" w:color="auto"/>
              <w:left w:val="nil"/>
              <w:bottom w:val="single" w:sz="8" w:space="0" w:color="000000"/>
              <w:right w:val="nil"/>
            </w:tcBorders>
            <w:vAlign w:val="center"/>
            <w:hideMark/>
          </w:tcPr>
          <w:p w14:paraId="4F044073"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single" w:sz="8" w:space="0" w:color="auto"/>
              <w:right w:val="nil"/>
            </w:tcBorders>
            <w:shd w:val="clear" w:color="auto" w:fill="auto"/>
            <w:vAlign w:val="center"/>
            <w:hideMark/>
          </w:tcPr>
          <w:p w14:paraId="71294E92"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(p-value)</w:t>
            </w:r>
          </w:p>
        </w:tc>
      </w:tr>
      <w:tr w:rsidR="00B42B75" w:rsidRPr="00DB2FA6" w14:paraId="6D188BF1" w14:textId="77777777" w:rsidTr="009245BA">
        <w:trPr>
          <w:trHeight w:val="624"/>
        </w:trPr>
        <w:tc>
          <w:tcPr>
            <w:tcW w:w="3655" w:type="dxa"/>
            <w:tcBorders>
              <w:top w:val="nil"/>
              <w:left w:val="nil"/>
              <w:bottom w:val="nil"/>
              <w:right w:val="nil"/>
            </w:tcBorders>
            <w:shd w:val="clear" w:color="auto" w:fill="auto"/>
            <w:vAlign w:val="center"/>
            <w:hideMark/>
          </w:tcPr>
          <w:p w14:paraId="2C858A35"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p>
        </w:tc>
        <w:tc>
          <w:tcPr>
            <w:tcW w:w="1156" w:type="dxa"/>
            <w:tcBorders>
              <w:top w:val="nil"/>
              <w:left w:val="nil"/>
              <w:bottom w:val="nil"/>
              <w:right w:val="nil"/>
            </w:tcBorders>
            <w:shd w:val="clear" w:color="auto" w:fill="auto"/>
            <w:vAlign w:val="center"/>
            <w:hideMark/>
          </w:tcPr>
          <w:p w14:paraId="1A13E4A1"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Yes (%)</w:t>
            </w:r>
          </w:p>
        </w:tc>
        <w:tc>
          <w:tcPr>
            <w:tcW w:w="1036" w:type="dxa"/>
            <w:tcBorders>
              <w:top w:val="nil"/>
              <w:left w:val="nil"/>
              <w:bottom w:val="nil"/>
              <w:right w:val="nil"/>
            </w:tcBorders>
            <w:shd w:val="clear" w:color="auto" w:fill="auto"/>
            <w:vAlign w:val="center"/>
            <w:hideMark/>
          </w:tcPr>
          <w:p w14:paraId="0836B202"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No (%)</w:t>
            </w:r>
          </w:p>
        </w:tc>
        <w:tc>
          <w:tcPr>
            <w:tcW w:w="1156" w:type="dxa"/>
            <w:tcBorders>
              <w:top w:val="nil"/>
              <w:left w:val="nil"/>
              <w:bottom w:val="nil"/>
              <w:right w:val="nil"/>
            </w:tcBorders>
            <w:shd w:val="clear" w:color="auto" w:fill="auto"/>
            <w:vAlign w:val="center"/>
            <w:hideMark/>
          </w:tcPr>
          <w:p w14:paraId="3557AF13"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Total (%)</w:t>
            </w:r>
          </w:p>
        </w:tc>
        <w:tc>
          <w:tcPr>
            <w:tcW w:w="430" w:type="dxa"/>
            <w:tcBorders>
              <w:top w:val="nil"/>
              <w:left w:val="nil"/>
              <w:bottom w:val="nil"/>
              <w:right w:val="nil"/>
            </w:tcBorders>
            <w:shd w:val="clear" w:color="auto" w:fill="auto"/>
            <w:vAlign w:val="center"/>
            <w:hideMark/>
          </w:tcPr>
          <w:p w14:paraId="7FE43627"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70FE7698"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r>
      <w:tr w:rsidR="00B42B75" w:rsidRPr="00DB2FA6" w14:paraId="0C3C9B87" w14:textId="77777777" w:rsidTr="009245BA">
        <w:trPr>
          <w:trHeight w:val="312"/>
        </w:trPr>
        <w:tc>
          <w:tcPr>
            <w:tcW w:w="3655" w:type="dxa"/>
            <w:tcBorders>
              <w:top w:val="nil"/>
              <w:left w:val="nil"/>
              <w:bottom w:val="nil"/>
              <w:right w:val="nil"/>
            </w:tcBorders>
            <w:shd w:val="clear" w:color="auto" w:fill="auto"/>
            <w:vAlign w:val="center"/>
            <w:hideMark/>
          </w:tcPr>
          <w:p w14:paraId="576D2729"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Age group</w:t>
            </w:r>
          </w:p>
        </w:tc>
        <w:tc>
          <w:tcPr>
            <w:tcW w:w="1156" w:type="dxa"/>
            <w:tcBorders>
              <w:top w:val="nil"/>
              <w:left w:val="nil"/>
              <w:bottom w:val="nil"/>
              <w:right w:val="nil"/>
            </w:tcBorders>
            <w:shd w:val="clear" w:color="auto" w:fill="auto"/>
            <w:vAlign w:val="center"/>
            <w:hideMark/>
          </w:tcPr>
          <w:p w14:paraId="11843B92"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18EE0431"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7E238F75"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35437C88" w14:textId="77777777" w:rsidR="00B42B75" w:rsidRPr="00DB2FA6"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790D3F26"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r>
      <w:tr w:rsidR="00B42B75" w:rsidRPr="00DB2FA6" w14:paraId="58614930" w14:textId="77777777" w:rsidTr="009245BA">
        <w:trPr>
          <w:trHeight w:val="624"/>
        </w:trPr>
        <w:tc>
          <w:tcPr>
            <w:tcW w:w="3655" w:type="dxa"/>
            <w:tcBorders>
              <w:top w:val="nil"/>
              <w:left w:val="nil"/>
              <w:bottom w:val="nil"/>
              <w:right w:val="nil"/>
            </w:tcBorders>
            <w:shd w:val="clear" w:color="auto" w:fill="auto"/>
            <w:vAlign w:val="center"/>
            <w:hideMark/>
          </w:tcPr>
          <w:p w14:paraId="0C27544D"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≤24</w:t>
            </w:r>
          </w:p>
        </w:tc>
        <w:tc>
          <w:tcPr>
            <w:tcW w:w="1156" w:type="dxa"/>
            <w:tcBorders>
              <w:top w:val="nil"/>
              <w:left w:val="nil"/>
              <w:bottom w:val="nil"/>
              <w:right w:val="nil"/>
            </w:tcBorders>
            <w:shd w:val="clear" w:color="auto" w:fill="auto"/>
            <w:vAlign w:val="center"/>
            <w:hideMark/>
          </w:tcPr>
          <w:p w14:paraId="5BD9C1AC"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0(0)</w:t>
            </w:r>
          </w:p>
        </w:tc>
        <w:tc>
          <w:tcPr>
            <w:tcW w:w="1036" w:type="dxa"/>
            <w:tcBorders>
              <w:top w:val="nil"/>
              <w:left w:val="nil"/>
              <w:bottom w:val="nil"/>
              <w:right w:val="nil"/>
            </w:tcBorders>
            <w:shd w:val="clear" w:color="auto" w:fill="auto"/>
            <w:vAlign w:val="center"/>
            <w:hideMark/>
          </w:tcPr>
          <w:p w14:paraId="4BE7CA10"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4(5.1)</w:t>
            </w:r>
          </w:p>
        </w:tc>
        <w:tc>
          <w:tcPr>
            <w:tcW w:w="1156" w:type="dxa"/>
            <w:tcBorders>
              <w:top w:val="nil"/>
              <w:left w:val="nil"/>
              <w:bottom w:val="nil"/>
              <w:right w:val="nil"/>
            </w:tcBorders>
            <w:shd w:val="clear" w:color="auto" w:fill="auto"/>
            <w:vAlign w:val="center"/>
            <w:hideMark/>
          </w:tcPr>
          <w:p w14:paraId="163F94D7"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4(2.0)</w:t>
            </w:r>
          </w:p>
        </w:tc>
        <w:tc>
          <w:tcPr>
            <w:tcW w:w="430" w:type="dxa"/>
            <w:tcBorders>
              <w:top w:val="nil"/>
              <w:left w:val="nil"/>
              <w:bottom w:val="nil"/>
              <w:right w:val="nil"/>
            </w:tcBorders>
            <w:shd w:val="clear" w:color="auto" w:fill="auto"/>
            <w:vAlign w:val="center"/>
            <w:hideMark/>
          </w:tcPr>
          <w:p w14:paraId="203DCB75" w14:textId="77777777" w:rsidR="00B42B75" w:rsidRPr="00DB2FA6" w:rsidRDefault="00B42B75" w:rsidP="00B42B75">
            <w:pPr>
              <w:spacing w:after="0" w:line="240" w:lineRule="auto"/>
              <w:jc w:val="right"/>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w:t>
            </w:r>
          </w:p>
        </w:tc>
        <w:tc>
          <w:tcPr>
            <w:tcW w:w="1036" w:type="dxa"/>
            <w:tcBorders>
              <w:top w:val="nil"/>
              <w:left w:val="nil"/>
              <w:bottom w:val="nil"/>
              <w:right w:val="nil"/>
            </w:tcBorders>
            <w:shd w:val="clear" w:color="auto" w:fill="auto"/>
            <w:vAlign w:val="center"/>
            <w:hideMark/>
          </w:tcPr>
          <w:p w14:paraId="7DB308B0"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6.591 (0.010)*</w:t>
            </w:r>
          </w:p>
        </w:tc>
      </w:tr>
      <w:tr w:rsidR="00B42B75" w:rsidRPr="00DB2FA6" w14:paraId="0B1E6971" w14:textId="77777777" w:rsidTr="009245BA">
        <w:trPr>
          <w:trHeight w:val="312"/>
        </w:trPr>
        <w:tc>
          <w:tcPr>
            <w:tcW w:w="3655" w:type="dxa"/>
            <w:tcBorders>
              <w:top w:val="nil"/>
              <w:left w:val="nil"/>
              <w:bottom w:val="nil"/>
              <w:right w:val="nil"/>
            </w:tcBorders>
            <w:shd w:val="clear" w:color="auto" w:fill="auto"/>
            <w:vAlign w:val="center"/>
            <w:hideMark/>
          </w:tcPr>
          <w:p w14:paraId="27419D04"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&gt;24</w:t>
            </w:r>
          </w:p>
        </w:tc>
        <w:tc>
          <w:tcPr>
            <w:tcW w:w="1156" w:type="dxa"/>
            <w:tcBorders>
              <w:top w:val="nil"/>
              <w:left w:val="nil"/>
              <w:bottom w:val="nil"/>
              <w:right w:val="nil"/>
            </w:tcBorders>
            <w:shd w:val="clear" w:color="auto" w:fill="auto"/>
            <w:vAlign w:val="center"/>
            <w:hideMark/>
          </w:tcPr>
          <w:p w14:paraId="1B316F7B"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126(100)</w:t>
            </w:r>
          </w:p>
        </w:tc>
        <w:tc>
          <w:tcPr>
            <w:tcW w:w="1036" w:type="dxa"/>
            <w:tcBorders>
              <w:top w:val="nil"/>
              <w:left w:val="nil"/>
              <w:bottom w:val="nil"/>
              <w:right w:val="nil"/>
            </w:tcBorders>
            <w:shd w:val="clear" w:color="auto" w:fill="auto"/>
            <w:vAlign w:val="center"/>
            <w:hideMark/>
          </w:tcPr>
          <w:p w14:paraId="528E9108"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74(100)</w:t>
            </w:r>
          </w:p>
        </w:tc>
        <w:tc>
          <w:tcPr>
            <w:tcW w:w="1156" w:type="dxa"/>
            <w:tcBorders>
              <w:top w:val="nil"/>
              <w:left w:val="nil"/>
              <w:bottom w:val="nil"/>
              <w:right w:val="nil"/>
            </w:tcBorders>
            <w:shd w:val="clear" w:color="auto" w:fill="auto"/>
            <w:vAlign w:val="center"/>
            <w:hideMark/>
          </w:tcPr>
          <w:p w14:paraId="425EC775"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200(98.0)</w:t>
            </w:r>
          </w:p>
        </w:tc>
        <w:tc>
          <w:tcPr>
            <w:tcW w:w="430" w:type="dxa"/>
            <w:tcBorders>
              <w:top w:val="nil"/>
              <w:left w:val="nil"/>
              <w:bottom w:val="nil"/>
              <w:right w:val="nil"/>
            </w:tcBorders>
            <w:shd w:val="clear" w:color="auto" w:fill="auto"/>
            <w:hideMark/>
          </w:tcPr>
          <w:p w14:paraId="4916AE64"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062D18D5" w14:textId="77777777" w:rsidR="00B42B75" w:rsidRPr="00DB2FA6" w:rsidRDefault="00B42B75" w:rsidP="00B42B75">
            <w:pPr>
              <w:spacing w:after="0" w:line="240" w:lineRule="auto"/>
              <w:rPr>
                <w:rFonts w:ascii="Times New Roman" w:eastAsia="Times New Roman" w:hAnsi="Times New Roman" w:cs="Times New Roman"/>
                <w:sz w:val="20"/>
                <w:szCs w:val="20"/>
              </w:rPr>
            </w:pPr>
          </w:p>
        </w:tc>
      </w:tr>
      <w:tr w:rsidR="00B42B75" w:rsidRPr="00DB2FA6" w14:paraId="57EA674D" w14:textId="77777777" w:rsidTr="009245BA">
        <w:trPr>
          <w:trHeight w:val="312"/>
        </w:trPr>
        <w:tc>
          <w:tcPr>
            <w:tcW w:w="3655" w:type="dxa"/>
            <w:tcBorders>
              <w:top w:val="nil"/>
              <w:left w:val="nil"/>
              <w:bottom w:val="nil"/>
              <w:right w:val="nil"/>
            </w:tcBorders>
            <w:shd w:val="clear" w:color="auto" w:fill="auto"/>
            <w:vAlign w:val="center"/>
            <w:hideMark/>
          </w:tcPr>
          <w:p w14:paraId="28BFC129"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Sex</w:t>
            </w:r>
          </w:p>
        </w:tc>
        <w:tc>
          <w:tcPr>
            <w:tcW w:w="1156" w:type="dxa"/>
            <w:tcBorders>
              <w:top w:val="nil"/>
              <w:left w:val="nil"/>
              <w:bottom w:val="nil"/>
              <w:right w:val="nil"/>
            </w:tcBorders>
            <w:shd w:val="clear" w:color="auto" w:fill="auto"/>
            <w:vAlign w:val="center"/>
            <w:hideMark/>
          </w:tcPr>
          <w:p w14:paraId="5F6202B5"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4E0EB82A"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25BBF801"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3726028D" w14:textId="77777777" w:rsidR="00B42B75" w:rsidRPr="00DB2FA6"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483C99F0"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r>
      <w:tr w:rsidR="00B42B75" w:rsidRPr="00DB2FA6" w14:paraId="077D80E1" w14:textId="77777777" w:rsidTr="009245BA">
        <w:trPr>
          <w:trHeight w:val="672"/>
        </w:trPr>
        <w:tc>
          <w:tcPr>
            <w:tcW w:w="3655" w:type="dxa"/>
            <w:tcBorders>
              <w:top w:val="nil"/>
              <w:left w:val="nil"/>
              <w:bottom w:val="nil"/>
              <w:right w:val="nil"/>
            </w:tcBorders>
            <w:shd w:val="clear" w:color="auto" w:fill="auto"/>
            <w:vAlign w:val="center"/>
            <w:hideMark/>
          </w:tcPr>
          <w:p w14:paraId="5689CA04"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 xml:space="preserve">Male </w:t>
            </w:r>
          </w:p>
        </w:tc>
        <w:tc>
          <w:tcPr>
            <w:tcW w:w="1156" w:type="dxa"/>
            <w:tcBorders>
              <w:top w:val="nil"/>
              <w:left w:val="nil"/>
              <w:bottom w:val="nil"/>
              <w:right w:val="nil"/>
            </w:tcBorders>
            <w:shd w:val="clear" w:color="auto" w:fill="auto"/>
            <w:vAlign w:val="center"/>
            <w:hideMark/>
          </w:tcPr>
          <w:p w14:paraId="7F17DB82"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98(77.8)</w:t>
            </w:r>
          </w:p>
        </w:tc>
        <w:tc>
          <w:tcPr>
            <w:tcW w:w="1036" w:type="dxa"/>
            <w:tcBorders>
              <w:top w:val="nil"/>
              <w:left w:val="nil"/>
              <w:bottom w:val="nil"/>
              <w:right w:val="nil"/>
            </w:tcBorders>
            <w:shd w:val="clear" w:color="auto" w:fill="auto"/>
            <w:vAlign w:val="center"/>
            <w:hideMark/>
          </w:tcPr>
          <w:p w14:paraId="514D052F"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36(46.2)</w:t>
            </w:r>
          </w:p>
        </w:tc>
        <w:tc>
          <w:tcPr>
            <w:tcW w:w="1156" w:type="dxa"/>
            <w:tcBorders>
              <w:top w:val="nil"/>
              <w:left w:val="nil"/>
              <w:bottom w:val="nil"/>
              <w:right w:val="nil"/>
            </w:tcBorders>
            <w:shd w:val="clear" w:color="auto" w:fill="auto"/>
            <w:vAlign w:val="center"/>
            <w:hideMark/>
          </w:tcPr>
          <w:p w14:paraId="12CCB8C3"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134(65.7)</w:t>
            </w:r>
          </w:p>
        </w:tc>
        <w:tc>
          <w:tcPr>
            <w:tcW w:w="430" w:type="dxa"/>
            <w:tcBorders>
              <w:top w:val="nil"/>
              <w:left w:val="nil"/>
              <w:bottom w:val="nil"/>
              <w:right w:val="nil"/>
            </w:tcBorders>
            <w:shd w:val="clear" w:color="auto" w:fill="auto"/>
            <w:vAlign w:val="center"/>
            <w:hideMark/>
          </w:tcPr>
          <w:p w14:paraId="52D8DEC4" w14:textId="77777777" w:rsidR="00B42B75" w:rsidRPr="00DB2FA6" w:rsidRDefault="00B42B75" w:rsidP="00B42B75">
            <w:pPr>
              <w:spacing w:after="0" w:line="240" w:lineRule="auto"/>
              <w:jc w:val="right"/>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w:t>
            </w:r>
          </w:p>
        </w:tc>
        <w:tc>
          <w:tcPr>
            <w:tcW w:w="1036" w:type="dxa"/>
            <w:tcBorders>
              <w:top w:val="nil"/>
              <w:left w:val="nil"/>
              <w:bottom w:val="nil"/>
              <w:right w:val="nil"/>
            </w:tcBorders>
            <w:shd w:val="clear" w:color="auto" w:fill="auto"/>
            <w:vAlign w:val="center"/>
            <w:hideMark/>
          </w:tcPr>
          <w:p w14:paraId="64E6DB72"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21.376 (0.000)*</w:t>
            </w:r>
          </w:p>
        </w:tc>
      </w:tr>
      <w:tr w:rsidR="00B42B75" w:rsidRPr="00DB2FA6" w14:paraId="7DD63C0B" w14:textId="77777777" w:rsidTr="009245BA">
        <w:trPr>
          <w:trHeight w:val="312"/>
        </w:trPr>
        <w:tc>
          <w:tcPr>
            <w:tcW w:w="3655" w:type="dxa"/>
            <w:tcBorders>
              <w:top w:val="nil"/>
              <w:left w:val="nil"/>
              <w:bottom w:val="nil"/>
              <w:right w:val="nil"/>
            </w:tcBorders>
            <w:shd w:val="clear" w:color="auto" w:fill="auto"/>
            <w:vAlign w:val="center"/>
            <w:hideMark/>
          </w:tcPr>
          <w:p w14:paraId="74C5F0C1"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 xml:space="preserve">Female </w:t>
            </w:r>
          </w:p>
        </w:tc>
        <w:tc>
          <w:tcPr>
            <w:tcW w:w="1156" w:type="dxa"/>
            <w:tcBorders>
              <w:top w:val="nil"/>
              <w:left w:val="nil"/>
              <w:bottom w:val="nil"/>
              <w:right w:val="nil"/>
            </w:tcBorders>
            <w:shd w:val="clear" w:color="auto" w:fill="auto"/>
            <w:vAlign w:val="center"/>
            <w:hideMark/>
          </w:tcPr>
          <w:p w14:paraId="68B22514"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28(22.3)</w:t>
            </w:r>
          </w:p>
        </w:tc>
        <w:tc>
          <w:tcPr>
            <w:tcW w:w="1036" w:type="dxa"/>
            <w:tcBorders>
              <w:top w:val="nil"/>
              <w:left w:val="nil"/>
              <w:bottom w:val="nil"/>
              <w:right w:val="nil"/>
            </w:tcBorders>
            <w:shd w:val="clear" w:color="auto" w:fill="auto"/>
            <w:vAlign w:val="center"/>
            <w:hideMark/>
          </w:tcPr>
          <w:p w14:paraId="154571F8"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42(53.8)</w:t>
            </w:r>
          </w:p>
        </w:tc>
        <w:tc>
          <w:tcPr>
            <w:tcW w:w="1156" w:type="dxa"/>
            <w:tcBorders>
              <w:top w:val="nil"/>
              <w:left w:val="nil"/>
              <w:bottom w:val="nil"/>
              <w:right w:val="nil"/>
            </w:tcBorders>
            <w:shd w:val="clear" w:color="auto" w:fill="auto"/>
            <w:vAlign w:val="center"/>
            <w:hideMark/>
          </w:tcPr>
          <w:p w14:paraId="2431FAAE"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70(34.3)</w:t>
            </w:r>
          </w:p>
        </w:tc>
        <w:tc>
          <w:tcPr>
            <w:tcW w:w="430" w:type="dxa"/>
            <w:tcBorders>
              <w:top w:val="nil"/>
              <w:left w:val="nil"/>
              <w:bottom w:val="nil"/>
              <w:right w:val="nil"/>
            </w:tcBorders>
            <w:shd w:val="clear" w:color="auto" w:fill="auto"/>
            <w:hideMark/>
          </w:tcPr>
          <w:p w14:paraId="2C6AB8E8"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15447201" w14:textId="77777777" w:rsidR="00B42B75" w:rsidRPr="00DB2FA6" w:rsidRDefault="00B42B75" w:rsidP="00B42B75">
            <w:pPr>
              <w:spacing w:after="0" w:line="240" w:lineRule="auto"/>
              <w:rPr>
                <w:rFonts w:ascii="Times New Roman" w:eastAsia="Times New Roman" w:hAnsi="Times New Roman" w:cs="Times New Roman"/>
                <w:sz w:val="20"/>
                <w:szCs w:val="20"/>
              </w:rPr>
            </w:pPr>
          </w:p>
        </w:tc>
      </w:tr>
      <w:tr w:rsidR="00B42B75" w:rsidRPr="00DB2FA6" w14:paraId="38615CDA" w14:textId="77777777" w:rsidTr="009245BA">
        <w:trPr>
          <w:trHeight w:val="312"/>
        </w:trPr>
        <w:tc>
          <w:tcPr>
            <w:tcW w:w="3655" w:type="dxa"/>
            <w:tcBorders>
              <w:top w:val="nil"/>
              <w:left w:val="nil"/>
              <w:bottom w:val="nil"/>
              <w:right w:val="nil"/>
            </w:tcBorders>
            <w:shd w:val="clear" w:color="auto" w:fill="auto"/>
            <w:vAlign w:val="center"/>
            <w:hideMark/>
          </w:tcPr>
          <w:p w14:paraId="1ECA6E3B"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Marital status</w:t>
            </w:r>
          </w:p>
        </w:tc>
        <w:tc>
          <w:tcPr>
            <w:tcW w:w="1156" w:type="dxa"/>
            <w:tcBorders>
              <w:top w:val="nil"/>
              <w:left w:val="nil"/>
              <w:bottom w:val="nil"/>
              <w:right w:val="nil"/>
            </w:tcBorders>
            <w:shd w:val="clear" w:color="auto" w:fill="auto"/>
            <w:vAlign w:val="center"/>
            <w:hideMark/>
          </w:tcPr>
          <w:p w14:paraId="56F38734"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5796B174"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4B2287A1"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06BA1930" w14:textId="77777777" w:rsidR="00B42B75" w:rsidRPr="00DB2FA6"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2C64F6EB"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r>
      <w:tr w:rsidR="00B42B75" w:rsidRPr="00DB2FA6" w14:paraId="763F78AC" w14:textId="77777777" w:rsidTr="009245BA">
        <w:trPr>
          <w:trHeight w:val="624"/>
        </w:trPr>
        <w:tc>
          <w:tcPr>
            <w:tcW w:w="3655" w:type="dxa"/>
            <w:tcBorders>
              <w:top w:val="nil"/>
              <w:left w:val="nil"/>
              <w:bottom w:val="nil"/>
              <w:right w:val="nil"/>
            </w:tcBorders>
            <w:shd w:val="clear" w:color="auto" w:fill="auto"/>
            <w:vAlign w:val="center"/>
            <w:hideMark/>
          </w:tcPr>
          <w:p w14:paraId="0A33FBFA"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Single/divorced/separated/widowed</w:t>
            </w:r>
          </w:p>
        </w:tc>
        <w:tc>
          <w:tcPr>
            <w:tcW w:w="1156" w:type="dxa"/>
            <w:tcBorders>
              <w:top w:val="nil"/>
              <w:left w:val="nil"/>
              <w:bottom w:val="nil"/>
              <w:right w:val="nil"/>
            </w:tcBorders>
            <w:shd w:val="clear" w:color="auto" w:fill="auto"/>
            <w:vAlign w:val="center"/>
            <w:hideMark/>
          </w:tcPr>
          <w:p w14:paraId="07566510"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8(6.3)</w:t>
            </w:r>
          </w:p>
        </w:tc>
        <w:tc>
          <w:tcPr>
            <w:tcW w:w="1036" w:type="dxa"/>
            <w:tcBorders>
              <w:top w:val="nil"/>
              <w:left w:val="nil"/>
              <w:bottom w:val="nil"/>
              <w:right w:val="nil"/>
            </w:tcBorders>
            <w:shd w:val="clear" w:color="auto" w:fill="auto"/>
            <w:vAlign w:val="center"/>
            <w:hideMark/>
          </w:tcPr>
          <w:p w14:paraId="186FD5FB"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12(15.4)</w:t>
            </w:r>
          </w:p>
        </w:tc>
        <w:tc>
          <w:tcPr>
            <w:tcW w:w="1156" w:type="dxa"/>
            <w:tcBorders>
              <w:top w:val="nil"/>
              <w:left w:val="nil"/>
              <w:bottom w:val="nil"/>
              <w:right w:val="nil"/>
            </w:tcBorders>
            <w:shd w:val="clear" w:color="auto" w:fill="auto"/>
            <w:vAlign w:val="center"/>
            <w:hideMark/>
          </w:tcPr>
          <w:p w14:paraId="1570B662"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20(9.8)</w:t>
            </w:r>
          </w:p>
        </w:tc>
        <w:tc>
          <w:tcPr>
            <w:tcW w:w="430" w:type="dxa"/>
            <w:tcBorders>
              <w:top w:val="nil"/>
              <w:left w:val="nil"/>
              <w:bottom w:val="nil"/>
              <w:right w:val="nil"/>
            </w:tcBorders>
            <w:shd w:val="clear" w:color="auto" w:fill="auto"/>
            <w:vAlign w:val="center"/>
            <w:hideMark/>
          </w:tcPr>
          <w:p w14:paraId="201189EC" w14:textId="77777777" w:rsidR="00B42B75" w:rsidRPr="00DB2FA6" w:rsidRDefault="00B42B75" w:rsidP="00B42B75">
            <w:pPr>
              <w:spacing w:after="0" w:line="240" w:lineRule="auto"/>
              <w:jc w:val="right"/>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w:t>
            </w:r>
          </w:p>
        </w:tc>
        <w:tc>
          <w:tcPr>
            <w:tcW w:w="1036" w:type="dxa"/>
            <w:tcBorders>
              <w:top w:val="nil"/>
              <w:left w:val="nil"/>
              <w:bottom w:val="nil"/>
              <w:right w:val="nil"/>
            </w:tcBorders>
            <w:shd w:val="clear" w:color="auto" w:fill="auto"/>
            <w:vAlign w:val="center"/>
            <w:hideMark/>
          </w:tcPr>
          <w:p w14:paraId="5BE4DEAD"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4.448 (0.035)*</w:t>
            </w:r>
          </w:p>
        </w:tc>
      </w:tr>
      <w:tr w:rsidR="00B42B75" w:rsidRPr="00DB2FA6" w14:paraId="2C3428ED" w14:textId="77777777" w:rsidTr="009245BA">
        <w:trPr>
          <w:trHeight w:val="312"/>
        </w:trPr>
        <w:tc>
          <w:tcPr>
            <w:tcW w:w="3655" w:type="dxa"/>
            <w:tcBorders>
              <w:top w:val="nil"/>
              <w:left w:val="nil"/>
              <w:bottom w:val="nil"/>
              <w:right w:val="nil"/>
            </w:tcBorders>
            <w:shd w:val="clear" w:color="auto" w:fill="auto"/>
            <w:vAlign w:val="center"/>
            <w:hideMark/>
          </w:tcPr>
          <w:p w14:paraId="7C0558EA"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 xml:space="preserve">Married </w:t>
            </w:r>
          </w:p>
        </w:tc>
        <w:tc>
          <w:tcPr>
            <w:tcW w:w="1156" w:type="dxa"/>
            <w:tcBorders>
              <w:top w:val="nil"/>
              <w:left w:val="nil"/>
              <w:bottom w:val="nil"/>
              <w:right w:val="nil"/>
            </w:tcBorders>
            <w:shd w:val="clear" w:color="auto" w:fill="auto"/>
            <w:vAlign w:val="center"/>
            <w:hideMark/>
          </w:tcPr>
          <w:p w14:paraId="743101B7"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118(93.7)</w:t>
            </w:r>
          </w:p>
        </w:tc>
        <w:tc>
          <w:tcPr>
            <w:tcW w:w="1036" w:type="dxa"/>
            <w:tcBorders>
              <w:top w:val="nil"/>
              <w:left w:val="nil"/>
              <w:bottom w:val="nil"/>
              <w:right w:val="nil"/>
            </w:tcBorders>
            <w:shd w:val="clear" w:color="auto" w:fill="auto"/>
            <w:vAlign w:val="center"/>
            <w:hideMark/>
          </w:tcPr>
          <w:p w14:paraId="171BBB4D"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66(84.6)</w:t>
            </w:r>
          </w:p>
        </w:tc>
        <w:tc>
          <w:tcPr>
            <w:tcW w:w="1156" w:type="dxa"/>
            <w:tcBorders>
              <w:top w:val="nil"/>
              <w:left w:val="nil"/>
              <w:bottom w:val="nil"/>
              <w:right w:val="nil"/>
            </w:tcBorders>
            <w:shd w:val="clear" w:color="auto" w:fill="auto"/>
            <w:vAlign w:val="center"/>
            <w:hideMark/>
          </w:tcPr>
          <w:p w14:paraId="1DED2927"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184(90.2)</w:t>
            </w:r>
          </w:p>
        </w:tc>
        <w:tc>
          <w:tcPr>
            <w:tcW w:w="430" w:type="dxa"/>
            <w:tcBorders>
              <w:top w:val="nil"/>
              <w:left w:val="nil"/>
              <w:bottom w:val="nil"/>
              <w:right w:val="nil"/>
            </w:tcBorders>
            <w:shd w:val="clear" w:color="auto" w:fill="auto"/>
            <w:hideMark/>
          </w:tcPr>
          <w:p w14:paraId="2E508F24"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639026FA" w14:textId="77777777" w:rsidR="00B42B75" w:rsidRPr="00DB2FA6" w:rsidRDefault="00B42B75" w:rsidP="00B42B75">
            <w:pPr>
              <w:spacing w:after="0" w:line="240" w:lineRule="auto"/>
              <w:rPr>
                <w:rFonts w:ascii="Times New Roman" w:eastAsia="Times New Roman" w:hAnsi="Times New Roman" w:cs="Times New Roman"/>
                <w:sz w:val="20"/>
                <w:szCs w:val="20"/>
              </w:rPr>
            </w:pPr>
          </w:p>
        </w:tc>
      </w:tr>
      <w:tr w:rsidR="00B42B75" w:rsidRPr="00DB2FA6" w14:paraId="209062BD" w14:textId="77777777" w:rsidTr="009245BA">
        <w:trPr>
          <w:trHeight w:val="312"/>
        </w:trPr>
        <w:tc>
          <w:tcPr>
            <w:tcW w:w="3655" w:type="dxa"/>
            <w:tcBorders>
              <w:top w:val="nil"/>
              <w:left w:val="nil"/>
              <w:bottom w:val="nil"/>
              <w:right w:val="nil"/>
            </w:tcBorders>
            <w:shd w:val="clear" w:color="auto" w:fill="auto"/>
            <w:vAlign w:val="center"/>
            <w:hideMark/>
          </w:tcPr>
          <w:p w14:paraId="6812D959"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Educational level</w:t>
            </w:r>
          </w:p>
        </w:tc>
        <w:tc>
          <w:tcPr>
            <w:tcW w:w="1156" w:type="dxa"/>
            <w:tcBorders>
              <w:top w:val="nil"/>
              <w:left w:val="nil"/>
              <w:bottom w:val="nil"/>
              <w:right w:val="nil"/>
            </w:tcBorders>
            <w:shd w:val="clear" w:color="auto" w:fill="auto"/>
            <w:vAlign w:val="center"/>
            <w:hideMark/>
          </w:tcPr>
          <w:p w14:paraId="36290F96"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6047C8AE"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3CEA9739"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0EB841A6" w14:textId="77777777" w:rsidR="00B42B75" w:rsidRPr="00DB2FA6"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4DBB2BE9"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r>
      <w:tr w:rsidR="00B42B75" w:rsidRPr="00DB2FA6" w14:paraId="2E25433D" w14:textId="77777777" w:rsidTr="009245BA">
        <w:trPr>
          <w:trHeight w:val="624"/>
        </w:trPr>
        <w:tc>
          <w:tcPr>
            <w:tcW w:w="3655" w:type="dxa"/>
            <w:tcBorders>
              <w:top w:val="nil"/>
              <w:left w:val="nil"/>
              <w:bottom w:val="nil"/>
              <w:right w:val="nil"/>
            </w:tcBorders>
            <w:shd w:val="clear" w:color="auto" w:fill="auto"/>
            <w:vAlign w:val="center"/>
            <w:hideMark/>
          </w:tcPr>
          <w:p w14:paraId="5E289F03"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 Secondary school</w:t>
            </w:r>
          </w:p>
        </w:tc>
        <w:tc>
          <w:tcPr>
            <w:tcW w:w="1156" w:type="dxa"/>
            <w:tcBorders>
              <w:top w:val="nil"/>
              <w:left w:val="nil"/>
              <w:bottom w:val="nil"/>
              <w:right w:val="nil"/>
            </w:tcBorders>
            <w:shd w:val="clear" w:color="auto" w:fill="auto"/>
            <w:vAlign w:val="center"/>
            <w:hideMark/>
          </w:tcPr>
          <w:p w14:paraId="57691253"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21(16.7)</w:t>
            </w:r>
          </w:p>
        </w:tc>
        <w:tc>
          <w:tcPr>
            <w:tcW w:w="1036" w:type="dxa"/>
            <w:tcBorders>
              <w:top w:val="nil"/>
              <w:left w:val="nil"/>
              <w:bottom w:val="nil"/>
              <w:right w:val="nil"/>
            </w:tcBorders>
            <w:shd w:val="clear" w:color="auto" w:fill="auto"/>
            <w:vAlign w:val="center"/>
            <w:hideMark/>
          </w:tcPr>
          <w:p w14:paraId="74F0EAFE"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24(30.8)</w:t>
            </w:r>
          </w:p>
        </w:tc>
        <w:tc>
          <w:tcPr>
            <w:tcW w:w="1156" w:type="dxa"/>
            <w:tcBorders>
              <w:top w:val="nil"/>
              <w:left w:val="nil"/>
              <w:bottom w:val="nil"/>
              <w:right w:val="nil"/>
            </w:tcBorders>
            <w:shd w:val="clear" w:color="auto" w:fill="auto"/>
            <w:vAlign w:val="center"/>
            <w:hideMark/>
          </w:tcPr>
          <w:p w14:paraId="5974013E"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45(22.1)</w:t>
            </w:r>
          </w:p>
        </w:tc>
        <w:tc>
          <w:tcPr>
            <w:tcW w:w="430" w:type="dxa"/>
            <w:tcBorders>
              <w:top w:val="nil"/>
              <w:left w:val="nil"/>
              <w:bottom w:val="nil"/>
              <w:right w:val="nil"/>
            </w:tcBorders>
            <w:shd w:val="clear" w:color="auto" w:fill="auto"/>
            <w:vAlign w:val="center"/>
            <w:hideMark/>
          </w:tcPr>
          <w:p w14:paraId="526081D0"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5B60DDAE"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5.573 (0.018)*</w:t>
            </w:r>
          </w:p>
        </w:tc>
      </w:tr>
      <w:tr w:rsidR="00B42B75" w:rsidRPr="00DB2FA6" w14:paraId="54F281F0" w14:textId="77777777" w:rsidTr="009245BA">
        <w:trPr>
          <w:trHeight w:val="324"/>
        </w:trPr>
        <w:tc>
          <w:tcPr>
            <w:tcW w:w="3655" w:type="dxa"/>
            <w:tcBorders>
              <w:top w:val="nil"/>
              <w:left w:val="nil"/>
              <w:bottom w:val="single" w:sz="8" w:space="0" w:color="auto"/>
              <w:right w:val="nil"/>
            </w:tcBorders>
            <w:shd w:val="clear" w:color="auto" w:fill="auto"/>
            <w:vAlign w:val="center"/>
            <w:hideMark/>
          </w:tcPr>
          <w:p w14:paraId="66914BA2"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 xml:space="preserve">Tertiary </w:t>
            </w:r>
          </w:p>
        </w:tc>
        <w:tc>
          <w:tcPr>
            <w:tcW w:w="1156" w:type="dxa"/>
            <w:tcBorders>
              <w:top w:val="nil"/>
              <w:left w:val="nil"/>
              <w:bottom w:val="single" w:sz="8" w:space="0" w:color="auto"/>
              <w:right w:val="nil"/>
            </w:tcBorders>
            <w:shd w:val="clear" w:color="auto" w:fill="auto"/>
            <w:vAlign w:val="center"/>
            <w:hideMark/>
          </w:tcPr>
          <w:p w14:paraId="6F0F62D6"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105(83.3)</w:t>
            </w:r>
          </w:p>
        </w:tc>
        <w:tc>
          <w:tcPr>
            <w:tcW w:w="1036" w:type="dxa"/>
            <w:tcBorders>
              <w:top w:val="nil"/>
              <w:left w:val="nil"/>
              <w:bottom w:val="single" w:sz="8" w:space="0" w:color="auto"/>
              <w:right w:val="nil"/>
            </w:tcBorders>
            <w:shd w:val="clear" w:color="auto" w:fill="auto"/>
            <w:vAlign w:val="center"/>
            <w:hideMark/>
          </w:tcPr>
          <w:p w14:paraId="3C4F958B"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54(69.2)</w:t>
            </w:r>
          </w:p>
        </w:tc>
        <w:tc>
          <w:tcPr>
            <w:tcW w:w="1156" w:type="dxa"/>
            <w:tcBorders>
              <w:top w:val="nil"/>
              <w:left w:val="nil"/>
              <w:bottom w:val="single" w:sz="8" w:space="0" w:color="auto"/>
              <w:right w:val="nil"/>
            </w:tcBorders>
            <w:shd w:val="clear" w:color="auto" w:fill="auto"/>
            <w:vAlign w:val="center"/>
            <w:hideMark/>
          </w:tcPr>
          <w:p w14:paraId="5428BB41"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159(77.9)</w:t>
            </w:r>
          </w:p>
        </w:tc>
        <w:tc>
          <w:tcPr>
            <w:tcW w:w="430" w:type="dxa"/>
            <w:tcBorders>
              <w:top w:val="nil"/>
              <w:left w:val="nil"/>
              <w:bottom w:val="single" w:sz="8" w:space="0" w:color="auto"/>
              <w:right w:val="nil"/>
            </w:tcBorders>
            <w:shd w:val="clear" w:color="auto" w:fill="auto"/>
            <w:hideMark/>
          </w:tcPr>
          <w:p w14:paraId="39A48A93" w14:textId="77777777" w:rsidR="00B42B75" w:rsidRPr="00DB2FA6" w:rsidRDefault="00B42B75" w:rsidP="00B42B75">
            <w:pPr>
              <w:spacing w:after="0" w:line="240" w:lineRule="auto"/>
              <w:rPr>
                <w:rFonts w:ascii="Times New Roman" w:eastAsia="Times New Roman" w:hAnsi="Times New Roman" w:cs="Times New Roman"/>
                <w:color w:val="000000"/>
                <w:sz w:val="22"/>
                <w:szCs w:val="22"/>
              </w:rPr>
            </w:pPr>
            <w:r w:rsidRPr="00DB2FA6">
              <w:rPr>
                <w:rFonts w:ascii="Times New Roman" w:eastAsia="Times New Roman" w:hAnsi="Times New Roman" w:cs="Times New Roman"/>
                <w:color w:val="000000"/>
                <w:sz w:val="22"/>
                <w:szCs w:val="22"/>
              </w:rPr>
              <w:t> </w:t>
            </w:r>
          </w:p>
        </w:tc>
        <w:tc>
          <w:tcPr>
            <w:tcW w:w="1036" w:type="dxa"/>
            <w:tcBorders>
              <w:top w:val="nil"/>
              <w:left w:val="nil"/>
              <w:bottom w:val="single" w:sz="8" w:space="0" w:color="auto"/>
              <w:right w:val="nil"/>
            </w:tcBorders>
            <w:shd w:val="clear" w:color="auto" w:fill="auto"/>
            <w:vAlign w:val="center"/>
            <w:hideMark/>
          </w:tcPr>
          <w:p w14:paraId="7864FAB2"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 </w:t>
            </w:r>
          </w:p>
        </w:tc>
      </w:tr>
    </w:tbl>
    <w:p w14:paraId="6166653F" w14:textId="1102E1F2" w:rsidR="00890AEC" w:rsidRPr="00DB2FA6" w:rsidRDefault="00890AEC" w:rsidP="00890AEC">
      <w:pPr>
        <w:spacing w:line="240" w:lineRule="auto"/>
        <w:rPr>
          <w:rFonts w:ascii="Times New Roman" w:hAnsi="Times New Roman" w:cs="Times New Roman"/>
          <w:i/>
          <w:sz w:val="24"/>
          <w:szCs w:val="24"/>
        </w:rPr>
      </w:pPr>
      <w:r w:rsidRPr="00DB2FA6">
        <w:rPr>
          <w:rFonts w:ascii="Times New Roman" w:hAnsi="Times New Roman" w:cs="Times New Roman"/>
          <w:sz w:val="24"/>
          <w:szCs w:val="24"/>
        </w:rPr>
        <w:t>*</w:t>
      </w:r>
      <w:r w:rsidR="00BD07F2" w:rsidRPr="00DB2FA6">
        <w:rPr>
          <w:rFonts w:ascii="Times New Roman" w:hAnsi="Times New Roman" w:cs="Times New Roman"/>
          <w:i/>
          <w:sz w:val="24"/>
          <w:szCs w:val="24"/>
        </w:rPr>
        <w:t>Statistically</w:t>
      </w:r>
      <w:r w:rsidRPr="00DB2FA6">
        <w:rPr>
          <w:rFonts w:ascii="Times New Roman" w:hAnsi="Times New Roman" w:cs="Times New Roman"/>
          <w:i/>
          <w:sz w:val="24"/>
          <w:szCs w:val="24"/>
        </w:rPr>
        <w:t xml:space="preserve"> significant (p</w:t>
      </w:r>
      <w:r w:rsidR="000C49DA">
        <w:rPr>
          <w:rFonts w:ascii="Times New Roman" w:hAnsi="Times New Roman" w:cs="Times New Roman"/>
          <w:i/>
          <w:sz w:val="24"/>
          <w:szCs w:val="24"/>
        </w:rPr>
        <w:t>≤</w:t>
      </w:r>
      <w:r w:rsidRPr="00DB2FA6">
        <w:rPr>
          <w:rFonts w:ascii="Times New Roman" w:hAnsi="Times New Roman" w:cs="Times New Roman"/>
          <w:i/>
          <w:sz w:val="24"/>
          <w:szCs w:val="24"/>
        </w:rPr>
        <w:t>0.05)</w:t>
      </w:r>
    </w:p>
    <w:p w14:paraId="187AF6A1" w14:textId="77777777" w:rsidR="00B724CC" w:rsidRPr="00DB2FA6" w:rsidRDefault="00B724CC" w:rsidP="00C111B1">
      <w:pPr>
        <w:spacing w:line="480" w:lineRule="auto"/>
        <w:jc w:val="both"/>
        <w:rPr>
          <w:rFonts w:ascii="Times New Roman" w:hAnsi="Times New Roman" w:cs="Times New Roman"/>
          <w:i/>
          <w:sz w:val="24"/>
          <w:szCs w:val="24"/>
        </w:rPr>
      </w:pPr>
    </w:p>
    <w:p w14:paraId="7994422E" w14:textId="19F51D41" w:rsidR="000F098F" w:rsidRPr="00DB2FA6" w:rsidRDefault="009245BA" w:rsidP="00C111B1">
      <w:pPr>
        <w:spacing w:line="480" w:lineRule="auto"/>
        <w:jc w:val="both"/>
        <w:rPr>
          <w:rFonts w:ascii="Times New Roman" w:hAnsi="Times New Roman" w:cs="Times New Roman"/>
          <w:bCs/>
          <w:sz w:val="24"/>
          <w:szCs w:val="24"/>
        </w:rPr>
      </w:pPr>
      <w:r w:rsidRPr="00DB2FA6">
        <w:rPr>
          <w:rFonts w:ascii="Times New Roman" w:hAnsi="Times New Roman" w:cs="Times New Roman"/>
          <w:sz w:val="24"/>
          <w:szCs w:val="24"/>
        </w:rPr>
        <w:lastRenderedPageBreak/>
        <w:t>T</w:t>
      </w:r>
      <w:r w:rsidR="00890AEC" w:rsidRPr="00DB2FA6">
        <w:rPr>
          <w:rFonts w:ascii="Times New Roman" w:hAnsi="Times New Roman" w:cs="Times New Roman"/>
          <w:sz w:val="24"/>
          <w:szCs w:val="24"/>
        </w:rPr>
        <w:t>able</w:t>
      </w:r>
      <w:r w:rsidRPr="00DB2FA6">
        <w:rPr>
          <w:rFonts w:ascii="Times New Roman" w:hAnsi="Times New Roman" w:cs="Times New Roman"/>
          <w:sz w:val="24"/>
          <w:szCs w:val="24"/>
        </w:rPr>
        <w:t xml:space="preserve"> 3</w:t>
      </w:r>
      <w:r w:rsidR="00890AEC" w:rsidRPr="00DB2FA6">
        <w:rPr>
          <w:rFonts w:ascii="Times New Roman" w:hAnsi="Times New Roman" w:cs="Times New Roman"/>
          <w:sz w:val="24"/>
          <w:szCs w:val="24"/>
        </w:rPr>
        <w:t xml:space="preserve"> shows that a </w:t>
      </w:r>
      <w:r w:rsidR="000F098F" w:rsidRPr="00DB2FA6">
        <w:rPr>
          <w:rFonts w:ascii="Times New Roman" w:hAnsi="Times New Roman" w:cs="Times New Roman"/>
          <w:sz w:val="24"/>
          <w:szCs w:val="24"/>
        </w:rPr>
        <w:t>statistically</w:t>
      </w:r>
      <w:r w:rsidR="00890AEC" w:rsidRPr="00DB2FA6">
        <w:rPr>
          <w:rFonts w:ascii="Times New Roman" w:hAnsi="Times New Roman" w:cs="Times New Roman"/>
          <w:sz w:val="24"/>
          <w:szCs w:val="24"/>
        </w:rPr>
        <w:t xml:space="preserve"> significant association was observed between</w:t>
      </w:r>
      <w:r w:rsidRPr="00DB2FA6">
        <w:rPr>
          <w:rFonts w:ascii="Times New Roman" w:hAnsi="Times New Roman" w:cs="Times New Roman"/>
          <w:sz w:val="24"/>
          <w:szCs w:val="24"/>
        </w:rPr>
        <w:t xml:space="preserve"> age, sex, marital status, and educational level with enrollment </w:t>
      </w:r>
      <w:r w:rsidR="00890AEC" w:rsidRPr="00DB2FA6">
        <w:rPr>
          <w:rFonts w:ascii="Times New Roman" w:hAnsi="Times New Roman" w:cs="Times New Roman"/>
          <w:sz w:val="24"/>
          <w:szCs w:val="24"/>
        </w:rPr>
        <w:t>in CBHIs. Those who are</w:t>
      </w:r>
      <w:r w:rsidR="000F098F" w:rsidRPr="00DB2FA6">
        <w:rPr>
          <w:rFonts w:ascii="Times New Roman" w:hAnsi="Times New Roman" w:cs="Times New Roman"/>
          <w:sz w:val="24"/>
          <w:szCs w:val="24"/>
        </w:rPr>
        <w:t xml:space="preserve"> older,</w:t>
      </w:r>
      <w:r w:rsidR="00890AEC" w:rsidRPr="00DB2FA6">
        <w:rPr>
          <w:rFonts w:ascii="Times New Roman" w:hAnsi="Times New Roman" w:cs="Times New Roman"/>
          <w:sz w:val="24"/>
          <w:szCs w:val="24"/>
        </w:rPr>
        <w:t xml:space="preserve"> above 24years of age had significant higher proportion </w:t>
      </w:r>
      <w:r w:rsidR="000F098F" w:rsidRPr="00DB2FA6">
        <w:rPr>
          <w:rFonts w:ascii="Times New Roman" w:hAnsi="Times New Roman" w:cs="Times New Roman"/>
          <w:sz w:val="24"/>
          <w:szCs w:val="24"/>
        </w:rPr>
        <w:t xml:space="preserve">126 </w:t>
      </w:r>
      <w:r w:rsidR="00890AEC" w:rsidRPr="00DB2FA6">
        <w:rPr>
          <w:rFonts w:ascii="Times New Roman" w:hAnsi="Times New Roman" w:cs="Times New Roman"/>
          <w:sz w:val="24"/>
          <w:szCs w:val="24"/>
        </w:rPr>
        <w:t>(100%)</w:t>
      </w:r>
      <w:r w:rsidR="000F098F" w:rsidRPr="00DB2FA6">
        <w:rPr>
          <w:rFonts w:ascii="Times New Roman" w:hAnsi="Times New Roman" w:cs="Times New Roman"/>
          <w:sz w:val="24"/>
          <w:szCs w:val="24"/>
        </w:rPr>
        <w:t xml:space="preserve"> of </w:t>
      </w:r>
      <w:r w:rsidR="00890AEC" w:rsidRPr="00DB2FA6">
        <w:rPr>
          <w:rFonts w:ascii="Times New Roman" w:hAnsi="Times New Roman" w:cs="Times New Roman"/>
          <w:sz w:val="24"/>
          <w:szCs w:val="24"/>
        </w:rPr>
        <w:t xml:space="preserve">enrolment into CBHIs compared to those who are </w:t>
      </w:r>
      <w:r w:rsidR="00890AEC" w:rsidRPr="00DB2FA6">
        <w:rPr>
          <w:rFonts w:ascii="Times New Roman" w:hAnsi="Times New Roman" w:cs="Times New Roman"/>
          <w:bCs/>
          <w:sz w:val="24"/>
          <w:szCs w:val="24"/>
        </w:rPr>
        <w:t>≤</w:t>
      </w:r>
      <w:r w:rsidR="00BD07F2" w:rsidRPr="00DB2FA6">
        <w:rPr>
          <w:rFonts w:ascii="Times New Roman" w:hAnsi="Times New Roman" w:cs="Times New Roman"/>
          <w:bCs/>
          <w:sz w:val="24"/>
          <w:szCs w:val="24"/>
        </w:rPr>
        <w:t>24, 0</w:t>
      </w:r>
      <w:r w:rsidR="00890AEC" w:rsidRPr="00DB2FA6">
        <w:rPr>
          <w:rFonts w:ascii="Times New Roman" w:hAnsi="Times New Roman" w:cs="Times New Roman"/>
          <w:bCs/>
          <w:sz w:val="24"/>
          <w:szCs w:val="24"/>
        </w:rPr>
        <w:t>(0%).</w:t>
      </w:r>
      <w:r w:rsidR="000F098F" w:rsidRPr="00DB2FA6">
        <w:rPr>
          <w:rFonts w:ascii="Times New Roman" w:hAnsi="Times New Roman" w:cs="Times New Roman"/>
          <w:bCs/>
          <w:sz w:val="24"/>
          <w:szCs w:val="24"/>
        </w:rPr>
        <w:t xml:space="preserve"> There were more male 98 (77.8%) than female 28(22.3) enrollees, those who were married 118(93.7</w:t>
      </w:r>
      <w:r w:rsidR="00BA66AE" w:rsidRPr="00DB2FA6">
        <w:rPr>
          <w:rFonts w:ascii="Times New Roman" w:hAnsi="Times New Roman" w:cs="Times New Roman"/>
          <w:bCs/>
          <w:sz w:val="24"/>
          <w:szCs w:val="24"/>
        </w:rPr>
        <w:t>%</w:t>
      </w:r>
      <w:r w:rsidR="000F098F" w:rsidRPr="00DB2FA6">
        <w:rPr>
          <w:rFonts w:ascii="Times New Roman" w:hAnsi="Times New Roman" w:cs="Times New Roman"/>
          <w:bCs/>
          <w:sz w:val="24"/>
          <w:szCs w:val="24"/>
        </w:rPr>
        <w:t>) were more than the unmarried 8(6.3</w:t>
      </w:r>
      <w:r w:rsidR="00BA66AE" w:rsidRPr="00DB2FA6">
        <w:rPr>
          <w:rFonts w:ascii="Times New Roman" w:hAnsi="Times New Roman" w:cs="Times New Roman"/>
          <w:bCs/>
          <w:sz w:val="24"/>
          <w:szCs w:val="24"/>
        </w:rPr>
        <w:t>%</w:t>
      </w:r>
      <w:r w:rsidR="000F098F" w:rsidRPr="00DB2FA6">
        <w:rPr>
          <w:rFonts w:ascii="Times New Roman" w:hAnsi="Times New Roman" w:cs="Times New Roman"/>
          <w:bCs/>
          <w:sz w:val="24"/>
          <w:szCs w:val="24"/>
        </w:rPr>
        <w:t>)</w:t>
      </w:r>
      <w:r w:rsidR="00BA66AE" w:rsidRPr="00DB2FA6">
        <w:rPr>
          <w:rFonts w:ascii="Times New Roman" w:hAnsi="Times New Roman" w:cs="Times New Roman"/>
          <w:bCs/>
          <w:sz w:val="24"/>
          <w:szCs w:val="24"/>
        </w:rPr>
        <w:t xml:space="preserve"> and those who had tertiary education </w:t>
      </w:r>
      <w:r w:rsidR="00BA66AE" w:rsidRPr="00DB2FA6">
        <w:rPr>
          <w:rFonts w:ascii="Times New Roman" w:eastAsia="Times New Roman" w:hAnsi="Times New Roman" w:cs="Times New Roman"/>
          <w:bCs/>
          <w:color w:val="000000"/>
          <w:sz w:val="24"/>
          <w:szCs w:val="24"/>
        </w:rPr>
        <w:t>105(83.3%)</w:t>
      </w:r>
      <w:r w:rsidR="00BA66AE" w:rsidRPr="00DB2FA6">
        <w:rPr>
          <w:rFonts w:ascii="Times New Roman" w:hAnsi="Times New Roman" w:cs="Times New Roman"/>
          <w:bCs/>
          <w:sz w:val="24"/>
          <w:szCs w:val="24"/>
        </w:rPr>
        <w:t xml:space="preserve"> were more than those who did not </w:t>
      </w:r>
      <w:r w:rsidR="00BA66AE" w:rsidRPr="00DB2FA6">
        <w:rPr>
          <w:rFonts w:ascii="Times New Roman" w:eastAsia="Times New Roman" w:hAnsi="Times New Roman" w:cs="Times New Roman"/>
          <w:bCs/>
          <w:color w:val="000000"/>
          <w:sz w:val="24"/>
          <w:szCs w:val="24"/>
        </w:rPr>
        <w:t>21(16.7%), all</w:t>
      </w:r>
      <w:r w:rsidR="00BA66AE" w:rsidRPr="00DB2FA6">
        <w:rPr>
          <w:rFonts w:ascii="Times New Roman" w:hAnsi="Times New Roman" w:cs="Times New Roman"/>
          <w:bCs/>
          <w:sz w:val="24"/>
          <w:szCs w:val="24"/>
        </w:rPr>
        <w:t xml:space="preserve"> these differences</w:t>
      </w:r>
      <w:r w:rsidR="000F098F" w:rsidRPr="00DB2FA6">
        <w:rPr>
          <w:rFonts w:ascii="Times New Roman" w:hAnsi="Times New Roman" w:cs="Times New Roman"/>
          <w:bCs/>
          <w:sz w:val="24"/>
          <w:szCs w:val="24"/>
        </w:rPr>
        <w:t xml:space="preserve"> w</w:t>
      </w:r>
      <w:r w:rsidR="00BA66AE" w:rsidRPr="00DB2FA6">
        <w:rPr>
          <w:rFonts w:ascii="Times New Roman" w:hAnsi="Times New Roman" w:cs="Times New Roman"/>
          <w:bCs/>
          <w:sz w:val="24"/>
          <w:szCs w:val="24"/>
        </w:rPr>
        <w:t>ere</w:t>
      </w:r>
      <w:r w:rsidR="000F098F" w:rsidRPr="00DB2FA6">
        <w:rPr>
          <w:rFonts w:ascii="Times New Roman" w:hAnsi="Times New Roman" w:cs="Times New Roman"/>
          <w:bCs/>
          <w:sz w:val="24"/>
          <w:szCs w:val="24"/>
        </w:rPr>
        <w:t xml:space="preserve"> statistically significant </w:t>
      </w:r>
      <w:r w:rsidR="000F098F" w:rsidRPr="00DB2FA6">
        <w:rPr>
          <w:rFonts w:ascii="Times New Roman" w:hAnsi="Times New Roman" w:cs="Times New Roman"/>
          <w:i/>
          <w:sz w:val="24"/>
          <w:szCs w:val="24"/>
        </w:rPr>
        <w:t>(p</w:t>
      </w:r>
      <w:r w:rsidR="000C49DA">
        <w:rPr>
          <w:rFonts w:ascii="Times New Roman" w:hAnsi="Times New Roman" w:cs="Times New Roman"/>
          <w:i/>
          <w:sz w:val="24"/>
          <w:szCs w:val="24"/>
        </w:rPr>
        <w:t>≤</w:t>
      </w:r>
      <w:r w:rsidR="000F098F" w:rsidRPr="00DB2FA6">
        <w:rPr>
          <w:rFonts w:ascii="Times New Roman" w:hAnsi="Times New Roman" w:cs="Times New Roman"/>
          <w:i/>
          <w:sz w:val="24"/>
          <w:szCs w:val="24"/>
        </w:rPr>
        <w:t>0.05).</w:t>
      </w:r>
    </w:p>
    <w:p w14:paraId="3A6375EB" w14:textId="264E743E" w:rsidR="00890AEC" w:rsidRPr="00DB2FA6" w:rsidRDefault="00521361" w:rsidP="00890AEC">
      <w:pPr>
        <w:spacing w:line="240" w:lineRule="auto"/>
        <w:rPr>
          <w:rFonts w:ascii="Times New Roman" w:hAnsi="Times New Roman" w:cs="Times New Roman"/>
          <w:sz w:val="24"/>
          <w:szCs w:val="24"/>
        </w:rPr>
      </w:pPr>
      <w:r w:rsidRPr="00DB2FA6">
        <w:rPr>
          <w:rFonts w:ascii="Times New Roman" w:hAnsi="Times New Roman" w:cs="Times New Roman"/>
          <w:b/>
          <w:sz w:val="24"/>
          <w:szCs w:val="24"/>
        </w:rPr>
        <w:t xml:space="preserve">Table 4: </w:t>
      </w:r>
      <w:r w:rsidR="00890AEC" w:rsidRPr="00DB2FA6">
        <w:rPr>
          <w:rFonts w:ascii="Times New Roman" w:hAnsi="Times New Roman" w:cs="Times New Roman"/>
          <w:b/>
          <w:sz w:val="24"/>
          <w:szCs w:val="24"/>
        </w:rPr>
        <w:t>Relationship betwee</w:t>
      </w:r>
      <w:r w:rsidR="00BA66AE" w:rsidRPr="00DB2FA6">
        <w:rPr>
          <w:rFonts w:ascii="Times New Roman" w:hAnsi="Times New Roman" w:cs="Times New Roman"/>
          <w:b/>
          <w:sz w:val="24"/>
          <w:szCs w:val="24"/>
        </w:rPr>
        <w:t xml:space="preserve">n socio-economic characteristics with enrollment into </w:t>
      </w:r>
      <w:r w:rsidR="00890AEC" w:rsidRPr="00DB2FA6">
        <w:rPr>
          <w:rFonts w:ascii="Times New Roman" w:hAnsi="Times New Roman" w:cs="Times New Roman"/>
          <w:b/>
          <w:sz w:val="24"/>
          <w:szCs w:val="24"/>
        </w:rPr>
        <w:t>CBHIs</w:t>
      </w:r>
      <w:r w:rsidR="000C49DA">
        <w:rPr>
          <w:rFonts w:ascii="Times New Roman" w:hAnsi="Times New Roman" w:cs="Times New Roman"/>
          <w:b/>
          <w:sz w:val="24"/>
          <w:szCs w:val="24"/>
        </w:rPr>
        <w:t xml:space="preserve"> in </w:t>
      </w:r>
      <w:r w:rsidR="000C49DA" w:rsidRPr="000C49DA">
        <w:rPr>
          <w:rFonts w:ascii="Times New Roman" w:hAnsi="Times New Roman" w:cs="Times New Roman"/>
          <w:b/>
          <w:bCs/>
          <w:sz w:val="24"/>
          <w:szCs w:val="24"/>
        </w:rPr>
        <w:t>Eleme LGA in April 2018</w:t>
      </w:r>
    </w:p>
    <w:tbl>
      <w:tblPr>
        <w:tblW w:w="5000" w:type="pct"/>
        <w:jc w:val="center"/>
        <w:tblBorders>
          <w:top w:val="single" w:sz="4" w:space="0" w:color="auto"/>
          <w:bottom w:val="single" w:sz="4" w:space="0" w:color="auto"/>
        </w:tblBorders>
        <w:tblLook w:val="01E0" w:firstRow="1" w:lastRow="1" w:firstColumn="1" w:lastColumn="1" w:noHBand="0" w:noVBand="0"/>
      </w:tblPr>
      <w:tblGrid>
        <w:gridCol w:w="2456"/>
        <w:gridCol w:w="1763"/>
        <w:gridCol w:w="1462"/>
        <w:gridCol w:w="1558"/>
        <w:gridCol w:w="762"/>
        <w:gridCol w:w="1359"/>
      </w:tblGrid>
      <w:tr w:rsidR="00890AEC" w:rsidRPr="00DB2FA6" w14:paraId="5AA1EB59" w14:textId="77777777" w:rsidTr="00D047D0">
        <w:trPr>
          <w:jc w:val="center"/>
        </w:trPr>
        <w:tc>
          <w:tcPr>
            <w:tcW w:w="1312" w:type="pct"/>
            <w:tcBorders>
              <w:top w:val="single" w:sz="4" w:space="0" w:color="auto"/>
              <w:left w:val="nil"/>
              <w:bottom w:val="single" w:sz="4" w:space="0" w:color="auto"/>
              <w:right w:val="nil"/>
            </w:tcBorders>
            <w:hideMark/>
          </w:tcPr>
          <w:p w14:paraId="14AF9031" w14:textId="77777777" w:rsidR="00890AEC" w:rsidRPr="00DB2FA6" w:rsidRDefault="00890AEC" w:rsidP="00D047D0">
            <w:pPr>
              <w:spacing w:after="0" w:line="240" w:lineRule="auto"/>
              <w:jc w:val="center"/>
              <w:rPr>
                <w:rFonts w:ascii="Times New Roman" w:hAnsi="Times New Roman" w:cs="Times New Roman"/>
                <w:b/>
                <w:bCs/>
                <w:sz w:val="24"/>
                <w:szCs w:val="24"/>
              </w:rPr>
            </w:pPr>
            <w:r w:rsidRPr="00DB2FA6">
              <w:rPr>
                <w:rFonts w:ascii="Times New Roman" w:hAnsi="Times New Roman" w:cs="Times New Roman"/>
                <w:b/>
                <w:bCs/>
                <w:sz w:val="24"/>
                <w:szCs w:val="24"/>
              </w:rPr>
              <w:t>Variable</w:t>
            </w:r>
          </w:p>
        </w:tc>
        <w:tc>
          <w:tcPr>
            <w:tcW w:w="1723" w:type="pct"/>
            <w:gridSpan w:val="2"/>
            <w:tcBorders>
              <w:top w:val="single" w:sz="4" w:space="0" w:color="auto"/>
              <w:left w:val="nil"/>
              <w:bottom w:val="single" w:sz="4" w:space="0" w:color="auto"/>
              <w:right w:val="nil"/>
            </w:tcBorders>
            <w:hideMark/>
          </w:tcPr>
          <w:p w14:paraId="2E3B56C8" w14:textId="77777777" w:rsidR="00890AEC" w:rsidRPr="00DB2FA6" w:rsidRDefault="00890AEC" w:rsidP="00D047D0">
            <w:pPr>
              <w:spacing w:after="0" w:line="240" w:lineRule="auto"/>
              <w:jc w:val="center"/>
              <w:rPr>
                <w:rFonts w:ascii="Times New Roman" w:hAnsi="Times New Roman" w:cs="Times New Roman"/>
                <w:b/>
                <w:bCs/>
                <w:sz w:val="24"/>
                <w:szCs w:val="24"/>
              </w:rPr>
            </w:pPr>
            <w:r w:rsidRPr="00DB2FA6">
              <w:rPr>
                <w:rFonts w:ascii="Times New Roman" w:hAnsi="Times New Roman" w:cs="Times New Roman"/>
                <w:b/>
                <w:bCs/>
                <w:sz w:val="24"/>
                <w:szCs w:val="24"/>
              </w:rPr>
              <w:t>Enrollment into CBHIs</w:t>
            </w:r>
          </w:p>
        </w:tc>
        <w:tc>
          <w:tcPr>
            <w:tcW w:w="832" w:type="pct"/>
            <w:tcBorders>
              <w:top w:val="single" w:sz="4" w:space="0" w:color="auto"/>
              <w:left w:val="nil"/>
              <w:bottom w:val="single" w:sz="4" w:space="0" w:color="auto"/>
              <w:right w:val="nil"/>
            </w:tcBorders>
          </w:tcPr>
          <w:p w14:paraId="357D0C3A" w14:textId="77777777" w:rsidR="00890AEC" w:rsidRPr="00DB2FA6" w:rsidRDefault="00890AEC" w:rsidP="00D047D0">
            <w:pPr>
              <w:spacing w:after="0" w:line="240" w:lineRule="auto"/>
              <w:jc w:val="center"/>
              <w:rPr>
                <w:rFonts w:ascii="Times New Roman" w:hAnsi="Times New Roman" w:cs="Times New Roman"/>
                <w:b/>
                <w:bCs/>
                <w:sz w:val="24"/>
                <w:szCs w:val="24"/>
              </w:rPr>
            </w:pPr>
          </w:p>
        </w:tc>
        <w:tc>
          <w:tcPr>
            <w:tcW w:w="407" w:type="pct"/>
            <w:tcBorders>
              <w:top w:val="single" w:sz="4" w:space="0" w:color="auto"/>
              <w:left w:val="nil"/>
              <w:bottom w:val="single" w:sz="4" w:space="0" w:color="auto"/>
              <w:right w:val="nil"/>
            </w:tcBorders>
            <w:hideMark/>
          </w:tcPr>
          <w:p w14:paraId="194AD12F" w14:textId="77777777" w:rsidR="00890AEC" w:rsidRPr="00DB2FA6" w:rsidRDefault="00890AEC" w:rsidP="00D047D0">
            <w:pPr>
              <w:spacing w:after="0" w:line="240" w:lineRule="auto"/>
              <w:jc w:val="center"/>
              <w:rPr>
                <w:rFonts w:ascii="Times New Roman" w:hAnsi="Times New Roman" w:cs="Times New Roman"/>
                <w:b/>
                <w:bCs/>
                <w:sz w:val="24"/>
                <w:szCs w:val="24"/>
              </w:rPr>
            </w:pPr>
            <w:r w:rsidRPr="00DB2FA6">
              <w:rPr>
                <w:rFonts w:ascii="Times New Roman" w:hAnsi="Times New Roman" w:cs="Times New Roman"/>
                <w:b/>
                <w:bCs/>
                <w:sz w:val="24"/>
                <w:szCs w:val="24"/>
              </w:rPr>
              <w:t>df</w:t>
            </w:r>
          </w:p>
        </w:tc>
        <w:tc>
          <w:tcPr>
            <w:tcW w:w="726" w:type="pct"/>
            <w:tcBorders>
              <w:top w:val="single" w:sz="4" w:space="0" w:color="auto"/>
              <w:left w:val="nil"/>
              <w:bottom w:val="single" w:sz="4" w:space="0" w:color="auto"/>
              <w:right w:val="nil"/>
            </w:tcBorders>
            <w:hideMark/>
          </w:tcPr>
          <w:p w14:paraId="6647AFD2" w14:textId="77777777" w:rsidR="00890AEC" w:rsidRPr="00DB2FA6" w:rsidRDefault="00890AEC" w:rsidP="00D047D0">
            <w:pPr>
              <w:spacing w:after="0" w:line="240" w:lineRule="auto"/>
              <w:jc w:val="center"/>
              <w:rPr>
                <w:rFonts w:ascii="Times New Roman" w:hAnsi="Times New Roman" w:cs="Times New Roman"/>
                <w:b/>
                <w:bCs/>
                <w:sz w:val="24"/>
                <w:szCs w:val="24"/>
              </w:rPr>
            </w:pPr>
            <w:r w:rsidRPr="00DB2FA6">
              <w:rPr>
                <w:rFonts w:ascii="Times New Roman" w:hAnsi="Times New Roman" w:cs="Times New Roman"/>
                <w:b/>
                <w:bCs/>
                <w:sz w:val="24"/>
                <w:szCs w:val="24"/>
              </w:rPr>
              <w:t>χ2</w:t>
            </w:r>
          </w:p>
          <w:p w14:paraId="6730EA85" w14:textId="77777777" w:rsidR="00890AEC" w:rsidRPr="00DB2FA6" w:rsidRDefault="00890AEC" w:rsidP="00D047D0">
            <w:pPr>
              <w:spacing w:after="0" w:line="240" w:lineRule="auto"/>
              <w:jc w:val="center"/>
              <w:rPr>
                <w:rFonts w:ascii="Times New Roman" w:hAnsi="Times New Roman" w:cs="Times New Roman"/>
                <w:b/>
                <w:bCs/>
                <w:sz w:val="24"/>
                <w:szCs w:val="24"/>
              </w:rPr>
            </w:pPr>
            <w:r w:rsidRPr="00DB2FA6">
              <w:rPr>
                <w:rFonts w:ascii="Times New Roman" w:hAnsi="Times New Roman" w:cs="Times New Roman"/>
                <w:b/>
                <w:bCs/>
                <w:sz w:val="24"/>
                <w:szCs w:val="24"/>
              </w:rPr>
              <w:t>(p-value)</w:t>
            </w:r>
          </w:p>
        </w:tc>
      </w:tr>
      <w:tr w:rsidR="00890AEC" w:rsidRPr="00DB2FA6" w14:paraId="39065005" w14:textId="77777777" w:rsidTr="00D047D0">
        <w:trPr>
          <w:jc w:val="center"/>
        </w:trPr>
        <w:tc>
          <w:tcPr>
            <w:tcW w:w="1312" w:type="pct"/>
            <w:tcBorders>
              <w:top w:val="nil"/>
              <w:left w:val="nil"/>
              <w:bottom w:val="nil"/>
              <w:right w:val="nil"/>
            </w:tcBorders>
          </w:tcPr>
          <w:p w14:paraId="10CE98EA" w14:textId="77777777" w:rsidR="00890AEC" w:rsidRPr="00DB2FA6" w:rsidRDefault="00890AEC" w:rsidP="00D047D0">
            <w:pPr>
              <w:spacing w:after="0" w:line="240" w:lineRule="auto"/>
              <w:rPr>
                <w:rFonts w:ascii="Times New Roman" w:hAnsi="Times New Roman" w:cs="Times New Roman"/>
                <w:b/>
                <w:bCs/>
                <w:sz w:val="24"/>
                <w:szCs w:val="24"/>
              </w:rPr>
            </w:pPr>
          </w:p>
          <w:p w14:paraId="60CD0BD8" w14:textId="77777777" w:rsidR="00890AEC" w:rsidRPr="00DB2FA6" w:rsidRDefault="00890AEC" w:rsidP="00D047D0">
            <w:pPr>
              <w:spacing w:after="0" w:line="240" w:lineRule="auto"/>
              <w:rPr>
                <w:rFonts w:ascii="Times New Roman" w:hAnsi="Times New Roman" w:cs="Times New Roman"/>
                <w:b/>
                <w:bCs/>
                <w:sz w:val="24"/>
                <w:szCs w:val="24"/>
              </w:rPr>
            </w:pPr>
            <w:r w:rsidRPr="00DB2FA6">
              <w:rPr>
                <w:rFonts w:ascii="Times New Roman" w:hAnsi="Times New Roman" w:cs="Times New Roman"/>
                <w:b/>
                <w:bCs/>
                <w:sz w:val="24"/>
                <w:szCs w:val="24"/>
              </w:rPr>
              <w:t>No of children</w:t>
            </w:r>
          </w:p>
        </w:tc>
        <w:tc>
          <w:tcPr>
            <w:tcW w:w="942" w:type="pct"/>
            <w:tcBorders>
              <w:top w:val="nil"/>
              <w:left w:val="nil"/>
              <w:bottom w:val="nil"/>
              <w:right w:val="nil"/>
            </w:tcBorders>
          </w:tcPr>
          <w:p w14:paraId="354C3835"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481521D2"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DBF4396" w14:textId="77777777" w:rsidR="00890AEC" w:rsidRPr="00DB2FA6"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5D90CA93"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6B857A0"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67B73B42" w14:textId="77777777" w:rsidTr="00D047D0">
        <w:trPr>
          <w:jc w:val="center"/>
        </w:trPr>
        <w:tc>
          <w:tcPr>
            <w:tcW w:w="1312" w:type="pct"/>
            <w:tcBorders>
              <w:top w:val="nil"/>
              <w:left w:val="nil"/>
              <w:bottom w:val="nil"/>
              <w:right w:val="nil"/>
            </w:tcBorders>
          </w:tcPr>
          <w:p w14:paraId="4238A0D0"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≤4</w:t>
            </w:r>
          </w:p>
        </w:tc>
        <w:tc>
          <w:tcPr>
            <w:tcW w:w="942" w:type="pct"/>
            <w:tcBorders>
              <w:top w:val="nil"/>
              <w:left w:val="nil"/>
              <w:bottom w:val="nil"/>
              <w:right w:val="nil"/>
            </w:tcBorders>
          </w:tcPr>
          <w:p w14:paraId="117E32F7"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122(96.8)</w:t>
            </w:r>
          </w:p>
        </w:tc>
        <w:tc>
          <w:tcPr>
            <w:tcW w:w="781" w:type="pct"/>
            <w:tcBorders>
              <w:top w:val="nil"/>
              <w:left w:val="nil"/>
              <w:bottom w:val="nil"/>
              <w:right w:val="nil"/>
            </w:tcBorders>
          </w:tcPr>
          <w:p w14:paraId="3175FAAF"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72(92.3)</w:t>
            </w:r>
          </w:p>
        </w:tc>
        <w:tc>
          <w:tcPr>
            <w:tcW w:w="832" w:type="pct"/>
            <w:tcBorders>
              <w:top w:val="nil"/>
              <w:left w:val="nil"/>
              <w:bottom w:val="nil"/>
              <w:right w:val="nil"/>
            </w:tcBorders>
          </w:tcPr>
          <w:p w14:paraId="161ED3F5"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194(95.1)</w:t>
            </w:r>
          </w:p>
        </w:tc>
        <w:tc>
          <w:tcPr>
            <w:tcW w:w="407" w:type="pct"/>
            <w:vMerge w:val="restart"/>
            <w:tcBorders>
              <w:top w:val="nil"/>
              <w:left w:val="nil"/>
              <w:right w:val="nil"/>
            </w:tcBorders>
          </w:tcPr>
          <w:p w14:paraId="37B62350"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w:t>
            </w:r>
          </w:p>
        </w:tc>
        <w:tc>
          <w:tcPr>
            <w:tcW w:w="726" w:type="pct"/>
            <w:tcBorders>
              <w:top w:val="nil"/>
              <w:left w:val="nil"/>
              <w:bottom w:val="nil"/>
              <w:right w:val="nil"/>
            </w:tcBorders>
          </w:tcPr>
          <w:p w14:paraId="61758E93"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2.109</w:t>
            </w:r>
          </w:p>
          <w:p w14:paraId="75EB876C"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(0.186)</w:t>
            </w:r>
          </w:p>
        </w:tc>
      </w:tr>
      <w:tr w:rsidR="00890AEC" w:rsidRPr="00DB2FA6" w14:paraId="28A4F994" w14:textId="77777777" w:rsidTr="00D047D0">
        <w:trPr>
          <w:jc w:val="center"/>
        </w:trPr>
        <w:tc>
          <w:tcPr>
            <w:tcW w:w="1312" w:type="pct"/>
            <w:tcBorders>
              <w:top w:val="nil"/>
              <w:left w:val="nil"/>
              <w:bottom w:val="nil"/>
              <w:right w:val="nil"/>
            </w:tcBorders>
          </w:tcPr>
          <w:p w14:paraId="7B694B15"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&gt;4</w:t>
            </w:r>
          </w:p>
        </w:tc>
        <w:tc>
          <w:tcPr>
            <w:tcW w:w="942" w:type="pct"/>
            <w:tcBorders>
              <w:top w:val="nil"/>
              <w:left w:val="nil"/>
              <w:bottom w:val="nil"/>
              <w:right w:val="nil"/>
            </w:tcBorders>
          </w:tcPr>
          <w:p w14:paraId="11726B5A"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4(3.2)</w:t>
            </w:r>
          </w:p>
        </w:tc>
        <w:tc>
          <w:tcPr>
            <w:tcW w:w="781" w:type="pct"/>
            <w:tcBorders>
              <w:top w:val="nil"/>
              <w:left w:val="nil"/>
              <w:bottom w:val="nil"/>
              <w:right w:val="nil"/>
            </w:tcBorders>
          </w:tcPr>
          <w:p w14:paraId="6D8D25F2"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6(7.7)</w:t>
            </w:r>
          </w:p>
        </w:tc>
        <w:tc>
          <w:tcPr>
            <w:tcW w:w="832" w:type="pct"/>
            <w:tcBorders>
              <w:top w:val="nil"/>
              <w:left w:val="nil"/>
              <w:bottom w:val="nil"/>
              <w:right w:val="nil"/>
            </w:tcBorders>
          </w:tcPr>
          <w:p w14:paraId="5AF5B557"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10(4.9)</w:t>
            </w:r>
          </w:p>
        </w:tc>
        <w:tc>
          <w:tcPr>
            <w:tcW w:w="407" w:type="pct"/>
            <w:vMerge/>
            <w:tcBorders>
              <w:left w:val="nil"/>
              <w:bottom w:val="nil"/>
              <w:right w:val="nil"/>
            </w:tcBorders>
          </w:tcPr>
          <w:p w14:paraId="1F3AB156"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29B1E4D8"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4DFBA085" w14:textId="77777777" w:rsidTr="00D047D0">
        <w:trPr>
          <w:jc w:val="center"/>
        </w:trPr>
        <w:tc>
          <w:tcPr>
            <w:tcW w:w="1312" w:type="pct"/>
            <w:tcBorders>
              <w:top w:val="nil"/>
              <w:left w:val="nil"/>
              <w:bottom w:val="nil"/>
              <w:right w:val="nil"/>
            </w:tcBorders>
          </w:tcPr>
          <w:p w14:paraId="5C0764B3" w14:textId="77777777" w:rsidR="00890AEC" w:rsidRPr="00DB2FA6" w:rsidRDefault="00890AEC" w:rsidP="00D047D0">
            <w:pPr>
              <w:spacing w:after="0" w:line="240" w:lineRule="auto"/>
              <w:rPr>
                <w:rFonts w:ascii="Times New Roman" w:hAnsi="Times New Roman" w:cs="Times New Roman"/>
                <w:b/>
                <w:bCs/>
                <w:sz w:val="24"/>
                <w:szCs w:val="24"/>
              </w:rPr>
            </w:pPr>
          </w:p>
          <w:p w14:paraId="22AF213D" w14:textId="77777777" w:rsidR="00890AEC" w:rsidRPr="00DB2FA6" w:rsidRDefault="00890AEC" w:rsidP="00D047D0">
            <w:pPr>
              <w:spacing w:after="0" w:line="240" w:lineRule="auto"/>
              <w:rPr>
                <w:rFonts w:ascii="Times New Roman" w:hAnsi="Times New Roman" w:cs="Times New Roman"/>
                <w:b/>
                <w:bCs/>
                <w:sz w:val="24"/>
                <w:szCs w:val="24"/>
              </w:rPr>
            </w:pPr>
            <w:r w:rsidRPr="00DB2FA6">
              <w:rPr>
                <w:rFonts w:ascii="Times New Roman" w:hAnsi="Times New Roman" w:cs="Times New Roman"/>
                <w:b/>
                <w:bCs/>
                <w:sz w:val="24"/>
                <w:szCs w:val="24"/>
              </w:rPr>
              <w:t>Size of HH</w:t>
            </w:r>
          </w:p>
        </w:tc>
        <w:tc>
          <w:tcPr>
            <w:tcW w:w="942" w:type="pct"/>
            <w:tcBorders>
              <w:top w:val="nil"/>
              <w:left w:val="nil"/>
              <w:bottom w:val="nil"/>
              <w:right w:val="nil"/>
            </w:tcBorders>
          </w:tcPr>
          <w:p w14:paraId="339ADE74"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5754D1F2"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C070787" w14:textId="77777777" w:rsidR="00890AEC" w:rsidRPr="00DB2FA6"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64B8C558"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F77B230"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1C760815" w14:textId="77777777" w:rsidTr="00D047D0">
        <w:trPr>
          <w:jc w:val="center"/>
        </w:trPr>
        <w:tc>
          <w:tcPr>
            <w:tcW w:w="1312" w:type="pct"/>
            <w:tcBorders>
              <w:top w:val="nil"/>
              <w:left w:val="nil"/>
              <w:bottom w:val="nil"/>
              <w:right w:val="nil"/>
            </w:tcBorders>
          </w:tcPr>
          <w:p w14:paraId="4949FA4A"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≤4</w:t>
            </w:r>
          </w:p>
        </w:tc>
        <w:tc>
          <w:tcPr>
            <w:tcW w:w="942" w:type="pct"/>
            <w:tcBorders>
              <w:top w:val="nil"/>
              <w:left w:val="nil"/>
              <w:bottom w:val="nil"/>
              <w:right w:val="nil"/>
            </w:tcBorders>
          </w:tcPr>
          <w:p w14:paraId="3613B8E8"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83(65.9)</w:t>
            </w:r>
          </w:p>
        </w:tc>
        <w:tc>
          <w:tcPr>
            <w:tcW w:w="781" w:type="pct"/>
            <w:tcBorders>
              <w:top w:val="nil"/>
              <w:left w:val="nil"/>
              <w:bottom w:val="nil"/>
              <w:right w:val="nil"/>
            </w:tcBorders>
          </w:tcPr>
          <w:p w14:paraId="2DA975D2"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45(57.7)</w:t>
            </w:r>
          </w:p>
        </w:tc>
        <w:tc>
          <w:tcPr>
            <w:tcW w:w="832" w:type="pct"/>
            <w:tcBorders>
              <w:top w:val="nil"/>
              <w:left w:val="nil"/>
              <w:bottom w:val="nil"/>
              <w:right w:val="nil"/>
            </w:tcBorders>
          </w:tcPr>
          <w:p w14:paraId="5919D573"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128(62.7)</w:t>
            </w:r>
          </w:p>
        </w:tc>
        <w:tc>
          <w:tcPr>
            <w:tcW w:w="407" w:type="pct"/>
            <w:vMerge w:val="restart"/>
            <w:tcBorders>
              <w:top w:val="nil"/>
              <w:left w:val="nil"/>
              <w:right w:val="nil"/>
            </w:tcBorders>
          </w:tcPr>
          <w:p w14:paraId="4F1E86A7"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w:t>
            </w:r>
          </w:p>
        </w:tc>
        <w:tc>
          <w:tcPr>
            <w:tcW w:w="726" w:type="pct"/>
            <w:tcBorders>
              <w:top w:val="nil"/>
              <w:left w:val="nil"/>
              <w:bottom w:val="nil"/>
              <w:right w:val="nil"/>
            </w:tcBorders>
          </w:tcPr>
          <w:p w14:paraId="61208165"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1.379</w:t>
            </w:r>
          </w:p>
          <w:p w14:paraId="3710D988"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(0.240)</w:t>
            </w:r>
          </w:p>
        </w:tc>
      </w:tr>
      <w:tr w:rsidR="00890AEC" w:rsidRPr="00DB2FA6" w14:paraId="5F7652F4" w14:textId="77777777" w:rsidTr="00D047D0">
        <w:trPr>
          <w:jc w:val="center"/>
        </w:trPr>
        <w:tc>
          <w:tcPr>
            <w:tcW w:w="1312" w:type="pct"/>
            <w:tcBorders>
              <w:top w:val="nil"/>
              <w:left w:val="nil"/>
              <w:bottom w:val="nil"/>
              <w:right w:val="nil"/>
            </w:tcBorders>
          </w:tcPr>
          <w:p w14:paraId="7720C0A7"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&gt;4</w:t>
            </w:r>
          </w:p>
        </w:tc>
        <w:tc>
          <w:tcPr>
            <w:tcW w:w="942" w:type="pct"/>
            <w:tcBorders>
              <w:top w:val="nil"/>
              <w:left w:val="nil"/>
              <w:bottom w:val="nil"/>
              <w:right w:val="nil"/>
            </w:tcBorders>
          </w:tcPr>
          <w:p w14:paraId="3E8BBB42"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43(34.1)</w:t>
            </w:r>
          </w:p>
        </w:tc>
        <w:tc>
          <w:tcPr>
            <w:tcW w:w="781" w:type="pct"/>
            <w:tcBorders>
              <w:top w:val="nil"/>
              <w:left w:val="nil"/>
              <w:bottom w:val="nil"/>
              <w:right w:val="nil"/>
            </w:tcBorders>
          </w:tcPr>
          <w:p w14:paraId="119B9EBB"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33(42.3)</w:t>
            </w:r>
          </w:p>
        </w:tc>
        <w:tc>
          <w:tcPr>
            <w:tcW w:w="832" w:type="pct"/>
            <w:tcBorders>
              <w:top w:val="nil"/>
              <w:left w:val="nil"/>
              <w:bottom w:val="nil"/>
              <w:right w:val="nil"/>
            </w:tcBorders>
          </w:tcPr>
          <w:p w14:paraId="1A2537EA"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76(37.3)</w:t>
            </w:r>
          </w:p>
        </w:tc>
        <w:tc>
          <w:tcPr>
            <w:tcW w:w="407" w:type="pct"/>
            <w:vMerge/>
            <w:tcBorders>
              <w:left w:val="nil"/>
              <w:bottom w:val="nil"/>
              <w:right w:val="nil"/>
            </w:tcBorders>
          </w:tcPr>
          <w:p w14:paraId="20DEC687"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D72FD91"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02401726" w14:textId="77777777" w:rsidTr="00D047D0">
        <w:trPr>
          <w:jc w:val="center"/>
        </w:trPr>
        <w:tc>
          <w:tcPr>
            <w:tcW w:w="1312" w:type="pct"/>
            <w:tcBorders>
              <w:top w:val="nil"/>
              <w:left w:val="nil"/>
              <w:bottom w:val="nil"/>
              <w:right w:val="nil"/>
            </w:tcBorders>
          </w:tcPr>
          <w:p w14:paraId="59594C15" w14:textId="77777777" w:rsidR="00890AEC" w:rsidRPr="00DB2FA6" w:rsidRDefault="00890AEC" w:rsidP="00D047D0">
            <w:pPr>
              <w:spacing w:after="0" w:line="240" w:lineRule="auto"/>
              <w:rPr>
                <w:rFonts w:ascii="Times New Roman" w:hAnsi="Times New Roman" w:cs="Times New Roman"/>
                <w:b/>
                <w:bCs/>
                <w:sz w:val="24"/>
                <w:szCs w:val="24"/>
              </w:rPr>
            </w:pPr>
          </w:p>
          <w:p w14:paraId="51C89B9E" w14:textId="77777777" w:rsidR="00890AEC" w:rsidRPr="00DB2FA6" w:rsidRDefault="00890AEC" w:rsidP="00D047D0">
            <w:pPr>
              <w:spacing w:after="0" w:line="240" w:lineRule="auto"/>
              <w:rPr>
                <w:rFonts w:ascii="Times New Roman" w:hAnsi="Times New Roman" w:cs="Times New Roman"/>
                <w:b/>
                <w:bCs/>
                <w:sz w:val="24"/>
                <w:szCs w:val="24"/>
              </w:rPr>
            </w:pPr>
            <w:r w:rsidRPr="00DB2FA6">
              <w:rPr>
                <w:rFonts w:ascii="Times New Roman" w:hAnsi="Times New Roman" w:cs="Times New Roman"/>
                <w:b/>
                <w:bCs/>
                <w:sz w:val="24"/>
                <w:szCs w:val="24"/>
              </w:rPr>
              <w:t>Household status</w:t>
            </w:r>
          </w:p>
        </w:tc>
        <w:tc>
          <w:tcPr>
            <w:tcW w:w="942" w:type="pct"/>
            <w:tcBorders>
              <w:top w:val="nil"/>
              <w:left w:val="nil"/>
              <w:bottom w:val="nil"/>
              <w:right w:val="nil"/>
            </w:tcBorders>
          </w:tcPr>
          <w:p w14:paraId="1806DC02"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5A3309DF"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730EA559" w14:textId="77777777" w:rsidR="00890AEC" w:rsidRPr="00DB2FA6"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13EA3268"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A9C88FD"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6253ACB2" w14:textId="77777777" w:rsidTr="00D047D0">
        <w:trPr>
          <w:jc w:val="center"/>
        </w:trPr>
        <w:tc>
          <w:tcPr>
            <w:tcW w:w="1312" w:type="pct"/>
            <w:tcBorders>
              <w:top w:val="nil"/>
              <w:left w:val="nil"/>
              <w:bottom w:val="nil"/>
              <w:right w:val="nil"/>
            </w:tcBorders>
          </w:tcPr>
          <w:p w14:paraId="6FC4B9FC"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Non-head of household</w:t>
            </w:r>
          </w:p>
        </w:tc>
        <w:tc>
          <w:tcPr>
            <w:tcW w:w="942" w:type="pct"/>
            <w:tcBorders>
              <w:top w:val="nil"/>
              <w:left w:val="nil"/>
              <w:bottom w:val="nil"/>
              <w:right w:val="nil"/>
            </w:tcBorders>
          </w:tcPr>
          <w:p w14:paraId="691FE6B1"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36(28.6)</w:t>
            </w:r>
          </w:p>
        </w:tc>
        <w:tc>
          <w:tcPr>
            <w:tcW w:w="781" w:type="pct"/>
            <w:tcBorders>
              <w:top w:val="nil"/>
              <w:left w:val="nil"/>
              <w:bottom w:val="nil"/>
              <w:right w:val="nil"/>
            </w:tcBorders>
          </w:tcPr>
          <w:p w14:paraId="07E205AC"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34(43.6)</w:t>
            </w:r>
          </w:p>
        </w:tc>
        <w:tc>
          <w:tcPr>
            <w:tcW w:w="832" w:type="pct"/>
            <w:tcBorders>
              <w:top w:val="nil"/>
              <w:left w:val="nil"/>
              <w:bottom w:val="nil"/>
              <w:right w:val="nil"/>
            </w:tcBorders>
          </w:tcPr>
          <w:p w14:paraId="05004425"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34(43.6)</w:t>
            </w:r>
          </w:p>
        </w:tc>
        <w:tc>
          <w:tcPr>
            <w:tcW w:w="407" w:type="pct"/>
            <w:vMerge w:val="restart"/>
            <w:tcBorders>
              <w:top w:val="nil"/>
              <w:left w:val="nil"/>
              <w:right w:val="nil"/>
            </w:tcBorders>
          </w:tcPr>
          <w:p w14:paraId="7642FCCE"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w:t>
            </w:r>
          </w:p>
        </w:tc>
        <w:tc>
          <w:tcPr>
            <w:tcW w:w="726" w:type="pct"/>
            <w:tcBorders>
              <w:top w:val="nil"/>
              <w:left w:val="nil"/>
              <w:bottom w:val="nil"/>
              <w:right w:val="nil"/>
            </w:tcBorders>
          </w:tcPr>
          <w:p w14:paraId="02E961FA"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4.821</w:t>
            </w:r>
          </w:p>
          <w:p w14:paraId="4E60601A"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(0.028)*</w:t>
            </w:r>
          </w:p>
        </w:tc>
      </w:tr>
      <w:tr w:rsidR="00890AEC" w:rsidRPr="00DB2FA6" w14:paraId="244C1E0D" w14:textId="77777777" w:rsidTr="00D047D0">
        <w:trPr>
          <w:jc w:val="center"/>
        </w:trPr>
        <w:tc>
          <w:tcPr>
            <w:tcW w:w="1312" w:type="pct"/>
            <w:tcBorders>
              <w:top w:val="nil"/>
              <w:left w:val="nil"/>
              <w:bottom w:val="nil"/>
              <w:right w:val="nil"/>
            </w:tcBorders>
          </w:tcPr>
          <w:p w14:paraId="3F15250C"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Head of household</w:t>
            </w:r>
          </w:p>
        </w:tc>
        <w:tc>
          <w:tcPr>
            <w:tcW w:w="942" w:type="pct"/>
            <w:tcBorders>
              <w:top w:val="nil"/>
              <w:left w:val="nil"/>
              <w:bottom w:val="nil"/>
              <w:right w:val="nil"/>
            </w:tcBorders>
          </w:tcPr>
          <w:p w14:paraId="293B04EB"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90(71.4)</w:t>
            </w:r>
          </w:p>
        </w:tc>
        <w:tc>
          <w:tcPr>
            <w:tcW w:w="781" w:type="pct"/>
            <w:tcBorders>
              <w:top w:val="nil"/>
              <w:left w:val="nil"/>
              <w:bottom w:val="nil"/>
              <w:right w:val="nil"/>
            </w:tcBorders>
          </w:tcPr>
          <w:p w14:paraId="583870C1"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44(56.4)</w:t>
            </w:r>
          </w:p>
        </w:tc>
        <w:tc>
          <w:tcPr>
            <w:tcW w:w="832" w:type="pct"/>
            <w:tcBorders>
              <w:top w:val="nil"/>
              <w:left w:val="nil"/>
              <w:bottom w:val="nil"/>
              <w:right w:val="nil"/>
            </w:tcBorders>
          </w:tcPr>
          <w:p w14:paraId="084A7D99"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44(56.4)</w:t>
            </w:r>
          </w:p>
        </w:tc>
        <w:tc>
          <w:tcPr>
            <w:tcW w:w="407" w:type="pct"/>
            <w:vMerge/>
            <w:tcBorders>
              <w:left w:val="nil"/>
              <w:bottom w:val="nil"/>
              <w:right w:val="nil"/>
            </w:tcBorders>
          </w:tcPr>
          <w:p w14:paraId="2CC1161F"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067A7E4E"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3BD60BDE" w14:textId="77777777" w:rsidTr="00D047D0">
        <w:trPr>
          <w:jc w:val="center"/>
        </w:trPr>
        <w:tc>
          <w:tcPr>
            <w:tcW w:w="1312" w:type="pct"/>
            <w:tcBorders>
              <w:top w:val="nil"/>
              <w:left w:val="nil"/>
              <w:bottom w:val="nil"/>
              <w:right w:val="nil"/>
            </w:tcBorders>
          </w:tcPr>
          <w:p w14:paraId="1729968B" w14:textId="77777777" w:rsidR="00890AEC" w:rsidRPr="00DB2FA6" w:rsidRDefault="00890AEC" w:rsidP="00D047D0">
            <w:pPr>
              <w:spacing w:after="0" w:line="240" w:lineRule="auto"/>
              <w:rPr>
                <w:rFonts w:ascii="Times New Roman" w:hAnsi="Times New Roman" w:cs="Times New Roman"/>
                <w:b/>
                <w:bCs/>
                <w:sz w:val="24"/>
                <w:szCs w:val="24"/>
              </w:rPr>
            </w:pPr>
          </w:p>
          <w:p w14:paraId="3181005A" w14:textId="77777777" w:rsidR="00890AEC" w:rsidRPr="00DB2FA6" w:rsidRDefault="00890AEC" w:rsidP="00D047D0">
            <w:pPr>
              <w:spacing w:after="0" w:line="240" w:lineRule="auto"/>
              <w:rPr>
                <w:rFonts w:ascii="Times New Roman" w:hAnsi="Times New Roman" w:cs="Times New Roman"/>
                <w:b/>
                <w:bCs/>
                <w:sz w:val="24"/>
                <w:szCs w:val="24"/>
              </w:rPr>
            </w:pPr>
            <w:r w:rsidRPr="00DB2FA6">
              <w:rPr>
                <w:rFonts w:ascii="Times New Roman" w:hAnsi="Times New Roman" w:cs="Times New Roman"/>
                <w:b/>
                <w:bCs/>
                <w:sz w:val="24"/>
                <w:szCs w:val="24"/>
              </w:rPr>
              <w:t xml:space="preserve">Main income earner </w:t>
            </w:r>
          </w:p>
        </w:tc>
        <w:tc>
          <w:tcPr>
            <w:tcW w:w="942" w:type="pct"/>
            <w:tcBorders>
              <w:top w:val="nil"/>
              <w:left w:val="nil"/>
              <w:bottom w:val="nil"/>
              <w:right w:val="nil"/>
            </w:tcBorders>
          </w:tcPr>
          <w:p w14:paraId="3CF75CD4"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78B10C93"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3B3C6242" w14:textId="77777777" w:rsidR="00890AEC" w:rsidRPr="00DB2FA6"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16924563"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047C9E6A"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67C52B0C" w14:textId="77777777" w:rsidTr="00D047D0">
        <w:trPr>
          <w:jc w:val="center"/>
        </w:trPr>
        <w:tc>
          <w:tcPr>
            <w:tcW w:w="1312" w:type="pct"/>
            <w:tcBorders>
              <w:top w:val="nil"/>
              <w:left w:val="nil"/>
              <w:bottom w:val="nil"/>
              <w:right w:val="nil"/>
            </w:tcBorders>
          </w:tcPr>
          <w:p w14:paraId="1D9228CE"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 xml:space="preserve">Yes </w:t>
            </w:r>
          </w:p>
        </w:tc>
        <w:tc>
          <w:tcPr>
            <w:tcW w:w="942" w:type="pct"/>
            <w:tcBorders>
              <w:top w:val="nil"/>
              <w:left w:val="nil"/>
              <w:bottom w:val="nil"/>
              <w:right w:val="nil"/>
            </w:tcBorders>
          </w:tcPr>
          <w:p w14:paraId="0B34228F"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94(74.6)</w:t>
            </w:r>
          </w:p>
        </w:tc>
        <w:tc>
          <w:tcPr>
            <w:tcW w:w="781" w:type="pct"/>
            <w:tcBorders>
              <w:top w:val="nil"/>
              <w:left w:val="nil"/>
              <w:bottom w:val="nil"/>
              <w:right w:val="nil"/>
            </w:tcBorders>
          </w:tcPr>
          <w:p w14:paraId="6A1E7282"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50(64.1)</w:t>
            </w:r>
          </w:p>
        </w:tc>
        <w:tc>
          <w:tcPr>
            <w:tcW w:w="832" w:type="pct"/>
            <w:tcBorders>
              <w:top w:val="nil"/>
              <w:left w:val="nil"/>
              <w:bottom w:val="nil"/>
              <w:right w:val="nil"/>
            </w:tcBorders>
          </w:tcPr>
          <w:p w14:paraId="2D1BC5A9"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144(70.6)</w:t>
            </w:r>
          </w:p>
        </w:tc>
        <w:tc>
          <w:tcPr>
            <w:tcW w:w="407" w:type="pct"/>
            <w:vMerge w:val="restart"/>
            <w:tcBorders>
              <w:top w:val="nil"/>
              <w:left w:val="nil"/>
              <w:right w:val="nil"/>
            </w:tcBorders>
          </w:tcPr>
          <w:p w14:paraId="1D7AB578"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w:t>
            </w:r>
          </w:p>
        </w:tc>
        <w:tc>
          <w:tcPr>
            <w:tcW w:w="726" w:type="pct"/>
            <w:tcBorders>
              <w:top w:val="nil"/>
              <w:left w:val="nil"/>
              <w:bottom w:val="nil"/>
              <w:right w:val="nil"/>
            </w:tcBorders>
          </w:tcPr>
          <w:p w14:paraId="0790849B"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2.559</w:t>
            </w:r>
          </w:p>
          <w:p w14:paraId="4E3BD0C6"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(0.110)</w:t>
            </w:r>
          </w:p>
        </w:tc>
      </w:tr>
      <w:tr w:rsidR="00890AEC" w:rsidRPr="00DB2FA6" w14:paraId="63B697BA" w14:textId="77777777" w:rsidTr="00D047D0">
        <w:trPr>
          <w:jc w:val="center"/>
        </w:trPr>
        <w:tc>
          <w:tcPr>
            <w:tcW w:w="1312" w:type="pct"/>
            <w:tcBorders>
              <w:top w:val="nil"/>
              <w:left w:val="nil"/>
              <w:bottom w:val="nil"/>
              <w:right w:val="nil"/>
            </w:tcBorders>
          </w:tcPr>
          <w:p w14:paraId="12115383"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 xml:space="preserve">No </w:t>
            </w:r>
          </w:p>
        </w:tc>
        <w:tc>
          <w:tcPr>
            <w:tcW w:w="942" w:type="pct"/>
            <w:tcBorders>
              <w:top w:val="nil"/>
              <w:left w:val="nil"/>
              <w:bottom w:val="nil"/>
              <w:right w:val="nil"/>
            </w:tcBorders>
          </w:tcPr>
          <w:p w14:paraId="3DBD8E80"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32(25.4)</w:t>
            </w:r>
          </w:p>
        </w:tc>
        <w:tc>
          <w:tcPr>
            <w:tcW w:w="781" w:type="pct"/>
            <w:tcBorders>
              <w:top w:val="nil"/>
              <w:left w:val="nil"/>
              <w:bottom w:val="nil"/>
              <w:right w:val="nil"/>
            </w:tcBorders>
          </w:tcPr>
          <w:p w14:paraId="2C108A09"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28(35.9)</w:t>
            </w:r>
          </w:p>
        </w:tc>
        <w:tc>
          <w:tcPr>
            <w:tcW w:w="832" w:type="pct"/>
            <w:tcBorders>
              <w:top w:val="nil"/>
              <w:left w:val="nil"/>
              <w:bottom w:val="nil"/>
              <w:right w:val="nil"/>
            </w:tcBorders>
          </w:tcPr>
          <w:p w14:paraId="118C4454"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60(29.4)</w:t>
            </w:r>
          </w:p>
        </w:tc>
        <w:tc>
          <w:tcPr>
            <w:tcW w:w="407" w:type="pct"/>
            <w:vMerge/>
            <w:tcBorders>
              <w:left w:val="nil"/>
              <w:bottom w:val="nil"/>
              <w:right w:val="nil"/>
            </w:tcBorders>
          </w:tcPr>
          <w:p w14:paraId="4D2601D0"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46206459"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406E3D09" w14:textId="77777777" w:rsidTr="00D047D0">
        <w:trPr>
          <w:jc w:val="center"/>
        </w:trPr>
        <w:tc>
          <w:tcPr>
            <w:tcW w:w="1312" w:type="pct"/>
            <w:tcBorders>
              <w:top w:val="nil"/>
              <w:left w:val="nil"/>
              <w:bottom w:val="nil"/>
              <w:right w:val="nil"/>
            </w:tcBorders>
          </w:tcPr>
          <w:p w14:paraId="6EE79BE6" w14:textId="77777777" w:rsidR="00890AEC" w:rsidRPr="00DB2FA6" w:rsidRDefault="00890AEC" w:rsidP="00D047D0">
            <w:pPr>
              <w:spacing w:after="0" w:line="240" w:lineRule="auto"/>
              <w:rPr>
                <w:rFonts w:ascii="Times New Roman" w:hAnsi="Times New Roman" w:cs="Times New Roman"/>
                <w:b/>
                <w:bCs/>
                <w:sz w:val="24"/>
                <w:szCs w:val="24"/>
              </w:rPr>
            </w:pPr>
          </w:p>
          <w:p w14:paraId="4654C4E2" w14:textId="77777777" w:rsidR="00890AEC" w:rsidRPr="00DB2FA6" w:rsidRDefault="00890AEC" w:rsidP="00D047D0">
            <w:pPr>
              <w:spacing w:after="0" w:line="240" w:lineRule="auto"/>
              <w:rPr>
                <w:rFonts w:ascii="Times New Roman" w:hAnsi="Times New Roman" w:cs="Times New Roman"/>
                <w:b/>
                <w:bCs/>
                <w:sz w:val="24"/>
                <w:szCs w:val="24"/>
              </w:rPr>
            </w:pPr>
            <w:r w:rsidRPr="00DB2FA6">
              <w:rPr>
                <w:rFonts w:ascii="Times New Roman" w:hAnsi="Times New Roman" w:cs="Times New Roman"/>
                <w:b/>
                <w:bCs/>
                <w:sz w:val="24"/>
                <w:szCs w:val="24"/>
              </w:rPr>
              <w:t>Main decision maker</w:t>
            </w:r>
          </w:p>
        </w:tc>
        <w:tc>
          <w:tcPr>
            <w:tcW w:w="942" w:type="pct"/>
            <w:tcBorders>
              <w:top w:val="nil"/>
              <w:left w:val="nil"/>
              <w:bottom w:val="nil"/>
              <w:right w:val="nil"/>
            </w:tcBorders>
          </w:tcPr>
          <w:p w14:paraId="3D11F588"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75053DAA"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51BAC19" w14:textId="77777777" w:rsidR="00890AEC" w:rsidRPr="00DB2FA6"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71A63955"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0F2748F"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2B38DC9F" w14:textId="77777777" w:rsidTr="00D047D0">
        <w:trPr>
          <w:jc w:val="center"/>
        </w:trPr>
        <w:tc>
          <w:tcPr>
            <w:tcW w:w="1312" w:type="pct"/>
            <w:tcBorders>
              <w:top w:val="nil"/>
              <w:left w:val="nil"/>
              <w:bottom w:val="nil"/>
              <w:right w:val="nil"/>
            </w:tcBorders>
          </w:tcPr>
          <w:p w14:paraId="602846C1"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 xml:space="preserve">Yes </w:t>
            </w:r>
          </w:p>
        </w:tc>
        <w:tc>
          <w:tcPr>
            <w:tcW w:w="942" w:type="pct"/>
            <w:tcBorders>
              <w:top w:val="nil"/>
              <w:left w:val="nil"/>
              <w:bottom w:val="nil"/>
              <w:right w:val="nil"/>
            </w:tcBorders>
          </w:tcPr>
          <w:p w14:paraId="042F34B5"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98(77.8)</w:t>
            </w:r>
          </w:p>
        </w:tc>
        <w:tc>
          <w:tcPr>
            <w:tcW w:w="781" w:type="pct"/>
            <w:tcBorders>
              <w:top w:val="nil"/>
              <w:left w:val="nil"/>
              <w:bottom w:val="nil"/>
              <w:right w:val="nil"/>
            </w:tcBorders>
          </w:tcPr>
          <w:p w14:paraId="2205A805"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50(64.1)</w:t>
            </w:r>
          </w:p>
        </w:tc>
        <w:tc>
          <w:tcPr>
            <w:tcW w:w="832" w:type="pct"/>
            <w:tcBorders>
              <w:top w:val="nil"/>
              <w:left w:val="nil"/>
              <w:bottom w:val="nil"/>
              <w:right w:val="nil"/>
            </w:tcBorders>
          </w:tcPr>
          <w:p w14:paraId="4E0B9E5C"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148(72.5)</w:t>
            </w:r>
          </w:p>
        </w:tc>
        <w:tc>
          <w:tcPr>
            <w:tcW w:w="407" w:type="pct"/>
            <w:vMerge w:val="restart"/>
            <w:tcBorders>
              <w:top w:val="nil"/>
              <w:left w:val="nil"/>
              <w:right w:val="nil"/>
            </w:tcBorders>
          </w:tcPr>
          <w:p w14:paraId="2EC70165"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w:t>
            </w:r>
          </w:p>
        </w:tc>
        <w:tc>
          <w:tcPr>
            <w:tcW w:w="726" w:type="pct"/>
            <w:tcBorders>
              <w:top w:val="nil"/>
              <w:left w:val="nil"/>
              <w:bottom w:val="nil"/>
              <w:right w:val="nil"/>
            </w:tcBorders>
          </w:tcPr>
          <w:p w14:paraId="238D4E98"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4.524</w:t>
            </w:r>
          </w:p>
          <w:p w14:paraId="7F0CDAF5"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(0.033)*</w:t>
            </w:r>
          </w:p>
        </w:tc>
      </w:tr>
      <w:tr w:rsidR="00890AEC" w:rsidRPr="00DB2FA6" w14:paraId="492A3F07" w14:textId="77777777" w:rsidTr="00D047D0">
        <w:trPr>
          <w:jc w:val="center"/>
        </w:trPr>
        <w:tc>
          <w:tcPr>
            <w:tcW w:w="1312" w:type="pct"/>
            <w:tcBorders>
              <w:top w:val="nil"/>
              <w:left w:val="nil"/>
              <w:bottom w:val="nil"/>
              <w:right w:val="nil"/>
            </w:tcBorders>
          </w:tcPr>
          <w:p w14:paraId="3F747DBA"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 xml:space="preserve">No </w:t>
            </w:r>
          </w:p>
        </w:tc>
        <w:tc>
          <w:tcPr>
            <w:tcW w:w="942" w:type="pct"/>
            <w:tcBorders>
              <w:top w:val="nil"/>
              <w:left w:val="nil"/>
              <w:bottom w:val="nil"/>
              <w:right w:val="nil"/>
            </w:tcBorders>
          </w:tcPr>
          <w:p w14:paraId="73082AB9"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28(22.2)</w:t>
            </w:r>
          </w:p>
        </w:tc>
        <w:tc>
          <w:tcPr>
            <w:tcW w:w="781" w:type="pct"/>
            <w:tcBorders>
              <w:top w:val="nil"/>
              <w:left w:val="nil"/>
              <w:bottom w:val="nil"/>
              <w:right w:val="nil"/>
            </w:tcBorders>
          </w:tcPr>
          <w:p w14:paraId="1B5BF977"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28(35.9)</w:t>
            </w:r>
          </w:p>
        </w:tc>
        <w:tc>
          <w:tcPr>
            <w:tcW w:w="832" w:type="pct"/>
            <w:tcBorders>
              <w:top w:val="nil"/>
              <w:left w:val="nil"/>
              <w:bottom w:val="nil"/>
              <w:right w:val="nil"/>
            </w:tcBorders>
          </w:tcPr>
          <w:p w14:paraId="327E0041"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56(27.5)</w:t>
            </w:r>
          </w:p>
        </w:tc>
        <w:tc>
          <w:tcPr>
            <w:tcW w:w="407" w:type="pct"/>
            <w:vMerge/>
            <w:tcBorders>
              <w:left w:val="nil"/>
              <w:bottom w:val="nil"/>
              <w:right w:val="nil"/>
            </w:tcBorders>
          </w:tcPr>
          <w:p w14:paraId="26DC9608"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77747144"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47DCCA08" w14:textId="77777777" w:rsidTr="00D047D0">
        <w:trPr>
          <w:jc w:val="center"/>
        </w:trPr>
        <w:tc>
          <w:tcPr>
            <w:tcW w:w="1312" w:type="pct"/>
            <w:tcBorders>
              <w:top w:val="nil"/>
              <w:left w:val="nil"/>
              <w:bottom w:val="nil"/>
              <w:right w:val="nil"/>
            </w:tcBorders>
          </w:tcPr>
          <w:p w14:paraId="74C0DD29" w14:textId="77777777" w:rsidR="00890AEC" w:rsidRPr="00DB2FA6" w:rsidRDefault="00890AEC" w:rsidP="00D047D0">
            <w:pPr>
              <w:spacing w:after="0" w:line="240" w:lineRule="auto"/>
              <w:rPr>
                <w:rFonts w:ascii="Times New Roman" w:hAnsi="Times New Roman" w:cs="Times New Roman"/>
                <w:b/>
                <w:bCs/>
                <w:sz w:val="24"/>
                <w:szCs w:val="24"/>
              </w:rPr>
            </w:pPr>
          </w:p>
          <w:p w14:paraId="25F16422" w14:textId="77777777" w:rsidR="00890AEC" w:rsidRPr="00DB2FA6" w:rsidRDefault="00890AEC" w:rsidP="00D047D0">
            <w:pPr>
              <w:spacing w:after="0" w:line="240" w:lineRule="auto"/>
              <w:rPr>
                <w:rFonts w:ascii="Times New Roman" w:hAnsi="Times New Roman" w:cs="Times New Roman"/>
                <w:b/>
                <w:bCs/>
                <w:sz w:val="24"/>
                <w:szCs w:val="24"/>
              </w:rPr>
            </w:pPr>
            <w:r w:rsidRPr="00DB2FA6">
              <w:rPr>
                <w:rFonts w:ascii="Times New Roman" w:hAnsi="Times New Roman" w:cs="Times New Roman"/>
                <w:b/>
                <w:bCs/>
                <w:sz w:val="24"/>
                <w:szCs w:val="24"/>
              </w:rPr>
              <w:t xml:space="preserve">Occupation </w:t>
            </w:r>
          </w:p>
        </w:tc>
        <w:tc>
          <w:tcPr>
            <w:tcW w:w="942" w:type="pct"/>
            <w:tcBorders>
              <w:top w:val="nil"/>
              <w:left w:val="nil"/>
              <w:bottom w:val="nil"/>
              <w:right w:val="nil"/>
            </w:tcBorders>
          </w:tcPr>
          <w:p w14:paraId="389B381B"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35C42FC9"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426A12E7" w14:textId="77777777" w:rsidR="00890AEC" w:rsidRPr="00DB2FA6"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7A63FC6F"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68D82A54"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1E17EAC7" w14:textId="77777777" w:rsidTr="00D047D0">
        <w:trPr>
          <w:jc w:val="center"/>
        </w:trPr>
        <w:tc>
          <w:tcPr>
            <w:tcW w:w="1312" w:type="pct"/>
            <w:tcBorders>
              <w:top w:val="nil"/>
              <w:left w:val="nil"/>
              <w:bottom w:val="nil"/>
              <w:right w:val="nil"/>
            </w:tcBorders>
          </w:tcPr>
          <w:p w14:paraId="7C3F75DC"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lastRenderedPageBreak/>
              <w:t xml:space="preserve">Unemployed </w:t>
            </w:r>
          </w:p>
        </w:tc>
        <w:tc>
          <w:tcPr>
            <w:tcW w:w="942" w:type="pct"/>
            <w:tcBorders>
              <w:top w:val="nil"/>
              <w:left w:val="nil"/>
              <w:bottom w:val="nil"/>
              <w:right w:val="nil"/>
            </w:tcBorders>
          </w:tcPr>
          <w:p w14:paraId="29997AC6"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24(19.0)</w:t>
            </w:r>
          </w:p>
        </w:tc>
        <w:tc>
          <w:tcPr>
            <w:tcW w:w="781" w:type="pct"/>
            <w:tcBorders>
              <w:top w:val="nil"/>
              <w:left w:val="nil"/>
              <w:bottom w:val="nil"/>
              <w:right w:val="nil"/>
            </w:tcBorders>
          </w:tcPr>
          <w:p w14:paraId="0007CF88"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4(5.1)</w:t>
            </w:r>
          </w:p>
        </w:tc>
        <w:tc>
          <w:tcPr>
            <w:tcW w:w="832" w:type="pct"/>
            <w:tcBorders>
              <w:top w:val="nil"/>
              <w:left w:val="nil"/>
              <w:bottom w:val="nil"/>
              <w:right w:val="nil"/>
            </w:tcBorders>
          </w:tcPr>
          <w:p w14:paraId="46B14077"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28(13.7)</w:t>
            </w:r>
          </w:p>
        </w:tc>
        <w:tc>
          <w:tcPr>
            <w:tcW w:w="407" w:type="pct"/>
            <w:vMerge w:val="restart"/>
            <w:tcBorders>
              <w:top w:val="nil"/>
              <w:left w:val="nil"/>
              <w:right w:val="nil"/>
            </w:tcBorders>
          </w:tcPr>
          <w:p w14:paraId="1902E795"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w:t>
            </w:r>
          </w:p>
        </w:tc>
        <w:tc>
          <w:tcPr>
            <w:tcW w:w="726" w:type="pct"/>
            <w:tcBorders>
              <w:top w:val="nil"/>
              <w:left w:val="nil"/>
              <w:bottom w:val="nil"/>
              <w:right w:val="nil"/>
            </w:tcBorders>
          </w:tcPr>
          <w:p w14:paraId="1F7AF1C8"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7.883</w:t>
            </w:r>
          </w:p>
          <w:p w14:paraId="4A9A5767"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(0.005)*</w:t>
            </w:r>
          </w:p>
        </w:tc>
      </w:tr>
      <w:tr w:rsidR="00890AEC" w:rsidRPr="00DB2FA6" w14:paraId="4336DCE9" w14:textId="77777777" w:rsidTr="00D047D0">
        <w:trPr>
          <w:jc w:val="center"/>
        </w:trPr>
        <w:tc>
          <w:tcPr>
            <w:tcW w:w="1312" w:type="pct"/>
            <w:tcBorders>
              <w:top w:val="nil"/>
              <w:left w:val="nil"/>
              <w:bottom w:val="single" w:sz="4" w:space="0" w:color="auto"/>
              <w:right w:val="nil"/>
            </w:tcBorders>
          </w:tcPr>
          <w:p w14:paraId="16969E66"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 xml:space="preserve">Employed </w:t>
            </w:r>
          </w:p>
        </w:tc>
        <w:tc>
          <w:tcPr>
            <w:tcW w:w="942" w:type="pct"/>
            <w:tcBorders>
              <w:top w:val="nil"/>
              <w:left w:val="nil"/>
              <w:bottom w:val="single" w:sz="4" w:space="0" w:color="auto"/>
              <w:right w:val="nil"/>
            </w:tcBorders>
          </w:tcPr>
          <w:p w14:paraId="2B477B2F"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102(81.0)</w:t>
            </w:r>
          </w:p>
        </w:tc>
        <w:tc>
          <w:tcPr>
            <w:tcW w:w="781" w:type="pct"/>
            <w:tcBorders>
              <w:top w:val="nil"/>
              <w:left w:val="nil"/>
              <w:bottom w:val="single" w:sz="4" w:space="0" w:color="auto"/>
              <w:right w:val="nil"/>
            </w:tcBorders>
          </w:tcPr>
          <w:p w14:paraId="704D8287"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74(94.9)</w:t>
            </w:r>
          </w:p>
        </w:tc>
        <w:tc>
          <w:tcPr>
            <w:tcW w:w="832" w:type="pct"/>
            <w:tcBorders>
              <w:top w:val="nil"/>
              <w:left w:val="nil"/>
              <w:bottom w:val="single" w:sz="4" w:space="0" w:color="auto"/>
              <w:right w:val="nil"/>
            </w:tcBorders>
          </w:tcPr>
          <w:p w14:paraId="689567AE"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176(86.3)</w:t>
            </w:r>
          </w:p>
        </w:tc>
        <w:tc>
          <w:tcPr>
            <w:tcW w:w="407" w:type="pct"/>
            <w:vMerge/>
            <w:tcBorders>
              <w:left w:val="nil"/>
              <w:bottom w:val="single" w:sz="4" w:space="0" w:color="auto"/>
              <w:right w:val="nil"/>
            </w:tcBorders>
          </w:tcPr>
          <w:p w14:paraId="46B77B1E"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single" w:sz="4" w:space="0" w:color="auto"/>
              <w:right w:val="nil"/>
            </w:tcBorders>
          </w:tcPr>
          <w:p w14:paraId="07FAFFE0" w14:textId="77777777" w:rsidR="00890AEC" w:rsidRPr="00DB2FA6" w:rsidRDefault="00890AEC" w:rsidP="00D047D0">
            <w:pPr>
              <w:spacing w:after="0" w:line="240" w:lineRule="auto"/>
              <w:jc w:val="center"/>
              <w:rPr>
                <w:rFonts w:ascii="Times New Roman" w:hAnsi="Times New Roman" w:cs="Times New Roman"/>
                <w:bCs/>
                <w:sz w:val="24"/>
                <w:szCs w:val="24"/>
              </w:rPr>
            </w:pPr>
          </w:p>
        </w:tc>
      </w:tr>
    </w:tbl>
    <w:p w14:paraId="2AC5BAC0" w14:textId="22A5B66B" w:rsidR="00890AEC" w:rsidRPr="00DB2FA6" w:rsidRDefault="00890AEC" w:rsidP="00890AEC">
      <w:pPr>
        <w:spacing w:line="240" w:lineRule="auto"/>
        <w:rPr>
          <w:rFonts w:ascii="Times New Roman" w:hAnsi="Times New Roman" w:cs="Times New Roman"/>
          <w:i/>
          <w:sz w:val="24"/>
          <w:szCs w:val="24"/>
        </w:rPr>
      </w:pPr>
      <w:r w:rsidRPr="00DB2FA6">
        <w:rPr>
          <w:rFonts w:ascii="Times New Roman" w:hAnsi="Times New Roman" w:cs="Times New Roman"/>
          <w:sz w:val="24"/>
          <w:szCs w:val="24"/>
        </w:rPr>
        <w:t>*</w:t>
      </w:r>
      <w:r w:rsidRPr="00DB2FA6">
        <w:rPr>
          <w:rFonts w:ascii="Times New Roman" w:hAnsi="Times New Roman" w:cs="Times New Roman"/>
          <w:i/>
          <w:sz w:val="24"/>
          <w:szCs w:val="24"/>
        </w:rPr>
        <w:t>statistically significant (p</w:t>
      </w:r>
      <w:r w:rsidR="000C49DA">
        <w:rPr>
          <w:rFonts w:ascii="Times New Roman" w:hAnsi="Times New Roman" w:cs="Times New Roman"/>
          <w:i/>
          <w:sz w:val="24"/>
          <w:szCs w:val="24"/>
        </w:rPr>
        <w:t>≤</w:t>
      </w:r>
      <w:r w:rsidRPr="00DB2FA6">
        <w:rPr>
          <w:rFonts w:ascii="Times New Roman" w:hAnsi="Times New Roman" w:cs="Times New Roman"/>
          <w:i/>
          <w:sz w:val="24"/>
          <w:szCs w:val="24"/>
        </w:rPr>
        <w:t>0.05)</w:t>
      </w:r>
    </w:p>
    <w:p w14:paraId="27F579F4" w14:textId="49A136CD" w:rsidR="00890AEC" w:rsidRPr="00DB2FA6" w:rsidRDefault="00BA66AE" w:rsidP="00C111B1">
      <w:pPr>
        <w:spacing w:after="0" w:line="480" w:lineRule="auto"/>
        <w:jc w:val="both"/>
        <w:rPr>
          <w:rFonts w:ascii="Times New Roman" w:hAnsi="Times New Roman" w:cs="Times New Roman"/>
          <w:sz w:val="24"/>
          <w:szCs w:val="24"/>
        </w:rPr>
      </w:pPr>
      <w:r w:rsidRPr="00DB2FA6">
        <w:rPr>
          <w:rFonts w:ascii="Times New Roman" w:hAnsi="Times New Roman" w:cs="Times New Roman"/>
          <w:sz w:val="24"/>
          <w:szCs w:val="24"/>
        </w:rPr>
        <w:t>Table 4 shows that a</w:t>
      </w:r>
      <w:r w:rsidR="00890AEC" w:rsidRPr="00DB2FA6">
        <w:rPr>
          <w:rFonts w:ascii="Times New Roman" w:hAnsi="Times New Roman" w:cs="Times New Roman"/>
          <w:sz w:val="24"/>
          <w:szCs w:val="24"/>
        </w:rPr>
        <w:t xml:space="preserve"> </w:t>
      </w:r>
      <w:r w:rsidR="00BD07F2" w:rsidRPr="00DB2FA6">
        <w:rPr>
          <w:rFonts w:ascii="Times New Roman" w:hAnsi="Times New Roman" w:cs="Times New Roman"/>
          <w:sz w:val="24"/>
          <w:szCs w:val="24"/>
        </w:rPr>
        <w:t>statistically</w:t>
      </w:r>
      <w:r w:rsidR="00890AEC" w:rsidRPr="00DB2FA6">
        <w:rPr>
          <w:rFonts w:ascii="Times New Roman" w:hAnsi="Times New Roman" w:cs="Times New Roman"/>
          <w:sz w:val="24"/>
          <w:szCs w:val="24"/>
        </w:rPr>
        <w:t xml:space="preserve"> significant association was observed between main decision maker, employment status and household status with enrollment into CBHI</w:t>
      </w:r>
      <w:r w:rsidR="00BD07F2" w:rsidRPr="00DB2FA6">
        <w:rPr>
          <w:rFonts w:ascii="Times New Roman" w:hAnsi="Times New Roman" w:cs="Times New Roman"/>
          <w:sz w:val="24"/>
          <w:szCs w:val="24"/>
        </w:rPr>
        <w:t xml:space="preserve"> with </w:t>
      </w:r>
      <w:r w:rsidR="00BD07F2" w:rsidRPr="00DB2FA6">
        <w:rPr>
          <w:rFonts w:ascii="Times New Roman" w:hAnsi="Times New Roman" w:cs="Times New Roman"/>
          <w:i/>
          <w:sz w:val="24"/>
          <w:szCs w:val="24"/>
        </w:rPr>
        <w:t>p&lt;0.05</w:t>
      </w:r>
      <w:r w:rsidR="00890AEC" w:rsidRPr="00DB2FA6">
        <w:rPr>
          <w:rFonts w:ascii="Times New Roman" w:hAnsi="Times New Roman" w:cs="Times New Roman"/>
          <w:sz w:val="24"/>
          <w:szCs w:val="24"/>
        </w:rPr>
        <w:t xml:space="preserve">. Those who are main decision maker had significant higher proportion </w:t>
      </w:r>
      <w:r w:rsidRPr="00DB2FA6">
        <w:rPr>
          <w:rFonts w:ascii="Times New Roman" w:hAnsi="Times New Roman" w:cs="Times New Roman"/>
          <w:sz w:val="24"/>
          <w:szCs w:val="24"/>
        </w:rPr>
        <w:t>98</w:t>
      </w:r>
      <w:r w:rsidR="00890AEC" w:rsidRPr="00DB2FA6">
        <w:rPr>
          <w:rFonts w:ascii="Times New Roman" w:hAnsi="Times New Roman" w:cs="Times New Roman"/>
          <w:sz w:val="24"/>
          <w:szCs w:val="24"/>
        </w:rPr>
        <w:t>(77.8%) enroll</w:t>
      </w:r>
      <w:r w:rsidRPr="00DB2FA6">
        <w:rPr>
          <w:rFonts w:ascii="Times New Roman" w:hAnsi="Times New Roman" w:cs="Times New Roman"/>
          <w:sz w:val="24"/>
          <w:szCs w:val="24"/>
        </w:rPr>
        <w:t>ed</w:t>
      </w:r>
      <w:r w:rsidR="00890AEC" w:rsidRPr="00DB2FA6">
        <w:rPr>
          <w:rFonts w:ascii="Times New Roman" w:hAnsi="Times New Roman" w:cs="Times New Roman"/>
          <w:sz w:val="24"/>
          <w:szCs w:val="24"/>
        </w:rPr>
        <w:t xml:space="preserve"> into CBHIs than those who are not </w:t>
      </w:r>
      <w:r w:rsidRPr="00DB2FA6">
        <w:rPr>
          <w:rFonts w:ascii="Times New Roman" w:hAnsi="Times New Roman" w:cs="Times New Roman"/>
          <w:sz w:val="24"/>
          <w:szCs w:val="24"/>
        </w:rPr>
        <w:t>28</w:t>
      </w:r>
      <w:r w:rsidR="00890AEC" w:rsidRPr="00DB2FA6">
        <w:rPr>
          <w:rFonts w:ascii="Times New Roman" w:hAnsi="Times New Roman" w:cs="Times New Roman"/>
          <w:sz w:val="24"/>
          <w:szCs w:val="24"/>
        </w:rPr>
        <w:t xml:space="preserve">(22.2%). Those who are head of household had significant higher proportion </w:t>
      </w:r>
      <w:r w:rsidRPr="00DB2FA6">
        <w:rPr>
          <w:rFonts w:ascii="Times New Roman" w:hAnsi="Times New Roman" w:cs="Times New Roman"/>
          <w:sz w:val="24"/>
          <w:szCs w:val="24"/>
        </w:rPr>
        <w:t>90</w:t>
      </w:r>
      <w:r w:rsidR="00890AEC" w:rsidRPr="00DB2FA6">
        <w:rPr>
          <w:rFonts w:ascii="Times New Roman" w:hAnsi="Times New Roman" w:cs="Times New Roman"/>
          <w:sz w:val="24"/>
          <w:szCs w:val="24"/>
        </w:rPr>
        <w:t>(71.4%) enroll</w:t>
      </w:r>
      <w:r w:rsidRPr="00DB2FA6">
        <w:rPr>
          <w:rFonts w:ascii="Times New Roman" w:hAnsi="Times New Roman" w:cs="Times New Roman"/>
          <w:sz w:val="24"/>
          <w:szCs w:val="24"/>
        </w:rPr>
        <w:t>ed</w:t>
      </w:r>
      <w:r w:rsidR="00890AEC" w:rsidRPr="00DB2FA6">
        <w:rPr>
          <w:rFonts w:ascii="Times New Roman" w:hAnsi="Times New Roman" w:cs="Times New Roman"/>
          <w:sz w:val="24"/>
          <w:szCs w:val="24"/>
        </w:rPr>
        <w:t xml:space="preserve"> into CBHI compared to those who are not head of household </w:t>
      </w:r>
      <w:r w:rsidR="00BD07F2" w:rsidRPr="00DB2FA6">
        <w:rPr>
          <w:rFonts w:ascii="Times New Roman" w:hAnsi="Times New Roman" w:cs="Times New Roman"/>
          <w:sz w:val="24"/>
          <w:szCs w:val="24"/>
        </w:rPr>
        <w:t>36</w:t>
      </w:r>
      <w:r w:rsidR="00890AEC" w:rsidRPr="00DB2FA6">
        <w:rPr>
          <w:rFonts w:ascii="Times New Roman" w:hAnsi="Times New Roman" w:cs="Times New Roman"/>
          <w:sz w:val="24"/>
          <w:szCs w:val="24"/>
        </w:rPr>
        <w:t xml:space="preserve">(28.6%). </w:t>
      </w:r>
      <w:r w:rsidR="00BD07F2" w:rsidRPr="00DB2FA6">
        <w:rPr>
          <w:rFonts w:ascii="Times New Roman" w:hAnsi="Times New Roman" w:cs="Times New Roman"/>
          <w:sz w:val="24"/>
          <w:szCs w:val="24"/>
        </w:rPr>
        <w:t>Also,</w:t>
      </w:r>
      <w:r w:rsidR="00890AEC" w:rsidRPr="00DB2FA6">
        <w:rPr>
          <w:rFonts w:ascii="Times New Roman" w:hAnsi="Times New Roman" w:cs="Times New Roman"/>
          <w:sz w:val="24"/>
          <w:szCs w:val="24"/>
        </w:rPr>
        <w:t xml:space="preserve"> those who </w:t>
      </w:r>
      <w:r w:rsidR="00BD07F2" w:rsidRPr="00DB2FA6">
        <w:rPr>
          <w:rFonts w:ascii="Times New Roman" w:hAnsi="Times New Roman" w:cs="Times New Roman"/>
          <w:sz w:val="24"/>
          <w:szCs w:val="24"/>
        </w:rPr>
        <w:t xml:space="preserve">were </w:t>
      </w:r>
      <w:r w:rsidR="00890AEC" w:rsidRPr="00DB2FA6">
        <w:rPr>
          <w:rFonts w:ascii="Times New Roman" w:hAnsi="Times New Roman" w:cs="Times New Roman"/>
          <w:sz w:val="24"/>
          <w:szCs w:val="24"/>
        </w:rPr>
        <w:t xml:space="preserve">employed had significant higher proportion </w:t>
      </w:r>
      <w:r w:rsidR="00BD07F2" w:rsidRPr="00DB2FA6">
        <w:rPr>
          <w:rFonts w:ascii="Times New Roman" w:hAnsi="Times New Roman" w:cs="Times New Roman"/>
          <w:sz w:val="24"/>
          <w:szCs w:val="24"/>
        </w:rPr>
        <w:t>102</w:t>
      </w:r>
      <w:r w:rsidR="00890AEC" w:rsidRPr="00DB2FA6">
        <w:rPr>
          <w:rFonts w:ascii="Times New Roman" w:hAnsi="Times New Roman" w:cs="Times New Roman"/>
          <w:sz w:val="24"/>
          <w:szCs w:val="24"/>
        </w:rPr>
        <w:t>(81</w:t>
      </w:r>
      <w:r w:rsidR="00BD07F2" w:rsidRPr="00DB2FA6">
        <w:rPr>
          <w:rFonts w:ascii="Times New Roman" w:hAnsi="Times New Roman" w:cs="Times New Roman"/>
          <w:sz w:val="24"/>
          <w:szCs w:val="24"/>
        </w:rPr>
        <w:t>.0</w:t>
      </w:r>
      <w:r w:rsidR="00890AEC" w:rsidRPr="00DB2FA6">
        <w:rPr>
          <w:rFonts w:ascii="Times New Roman" w:hAnsi="Times New Roman" w:cs="Times New Roman"/>
          <w:sz w:val="24"/>
          <w:szCs w:val="24"/>
        </w:rPr>
        <w:t>%) enroll</w:t>
      </w:r>
      <w:r w:rsidR="00BD07F2" w:rsidRPr="00DB2FA6">
        <w:rPr>
          <w:rFonts w:ascii="Times New Roman" w:hAnsi="Times New Roman" w:cs="Times New Roman"/>
          <w:sz w:val="24"/>
          <w:szCs w:val="24"/>
        </w:rPr>
        <w:t>ed</w:t>
      </w:r>
      <w:r w:rsidR="00890AEC" w:rsidRPr="00DB2FA6">
        <w:rPr>
          <w:rFonts w:ascii="Times New Roman" w:hAnsi="Times New Roman" w:cs="Times New Roman"/>
          <w:sz w:val="24"/>
          <w:szCs w:val="24"/>
        </w:rPr>
        <w:t xml:space="preserve"> into CBHI compared to those who are unemployed </w:t>
      </w:r>
      <w:r w:rsidR="00BD07F2" w:rsidRPr="00DB2FA6">
        <w:rPr>
          <w:rFonts w:ascii="Times New Roman" w:hAnsi="Times New Roman" w:cs="Times New Roman"/>
          <w:sz w:val="24"/>
          <w:szCs w:val="24"/>
        </w:rPr>
        <w:t>24</w:t>
      </w:r>
      <w:r w:rsidR="00890AEC" w:rsidRPr="00DB2FA6">
        <w:rPr>
          <w:rFonts w:ascii="Times New Roman" w:hAnsi="Times New Roman" w:cs="Times New Roman"/>
          <w:sz w:val="24"/>
          <w:szCs w:val="24"/>
        </w:rPr>
        <w:t>(19</w:t>
      </w:r>
      <w:r w:rsidR="00BD07F2" w:rsidRPr="00DB2FA6">
        <w:rPr>
          <w:rFonts w:ascii="Times New Roman" w:hAnsi="Times New Roman" w:cs="Times New Roman"/>
          <w:sz w:val="24"/>
          <w:szCs w:val="24"/>
        </w:rPr>
        <w:t>.0</w:t>
      </w:r>
      <w:r w:rsidR="00890AEC" w:rsidRPr="00DB2FA6">
        <w:rPr>
          <w:rFonts w:ascii="Times New Roman" w:hAnsi="Times New Roman" w:cs="Times New Roman"/>
          <w:sz w:val="24"/>
          <w:szCs w:val="24"/>
        </w:rPr>
        <w:t>%).</w:t>
      </w:r>
    </w:p>
    <w:p w14:paraId="0F54494E" w14:textId="77777777" w:rsidR="00890AEC" w:rsidRPr="00DB2FA6" w:rsidRDefault="00890AEC" w:rsidP="00890AEC">
      <w:pPr>
        <w:spacing w:after="0" w:line="480" w:lineRule="auto"/>
        <w:jc w:val="both"/>
        <w:rPr>
          <w:rFonts w:ascii="Times New Roman" w:hAnsi="Times New Roman" w:cs="Times New Roman"/>
          <w:sz w:val="24"/>
          <w:szCs w:val="24"/>
        </w:rPr>
      </w:pPr>
    </w:p>
    <w:p w14:paraId="2F8CE9A3" w14:textId="77777777" w:rsidR="00890AEC" w:rsidRPr="00DB2FA6" w:rsidRDefault="00890AEC" w:rsidP="00890AEC">
      <w:pPr>
        <w:spacing w:line="480" w:lineRule="auto"/>
        <w:rPr>
          <w:rFonts w:ascii="Times New Roman" w:hAnsi="Times New Roman" w:cs="Times New Roman"/>
          <w:sz w:val="24"/>
          <w:szCs w:val="24"/>
        </w:rPr>
      </w:pPr>
    </w:p>
    <w:p w14:paraId="4BEBE3D0" w14:textId="77777777" w:rsidR="00890AEC" w:rsidRPr="00DB2FA6" w:rsidRDefault="00890AEC" w:rsidP="00890AEC">
      <w:pPr>
        <w:rPr>
          <w:rFonts w:ascii="Times New Roman" w:hAnsi="Times New Roman" w:cs="Times New Roman"/>
          <w:sz w:val="24"/>
          <w:szCs w:val="24"/>
        </w:rPr>
      </w:pPr>
    </w:p>
    <w:p w14:paraId="338F74FC" w14:textId="77777777" w:rsidR="00890AEC" w:rsidRPr="00DB2FA6" w:rsidRDefault="00890AEC" w:rsidP="00890AEC">
      <w:pPr>
        <w:spacing w:after="240" w:line="240" w:lineRule="auto"/>
        <w:rPr>
          <w:rFonts w:ascii="Times New Roman" w:eastAsia="Times New Roman" w:hAnsi="Times New Roman" w:cs="Times New Roman"/>
          <w:sz w:val="24"/>
          <w:szCs w:val="24"/>
        </w:rPr>
      </w:pPr>
    </w:p>
    <w:p w14:paraId="2E06C47F" w14:textId="77777777" w:rsidR="00B94F24" w:rsidRPr="00DB2FA6" w:rsidRDefault="00B94F24" w:rsidP="00B94F24">
      <w:pPr>
        <w:spacing w:line="360" w:lineRule="auto"/>
        <w:jc w:val="both"/>
        <w:rPr>
          <w:rFonts w:ascii="Times New Roman" w:hAnsi="Times New Roman" w:cs="Times New Roman"/>
          <w:b/>
          <w:sz w:val="24"/>
          <w:szCs w:val="24"/>
        </w:rPr>
      </w:pPr>
      <w:r w:rsidRPr="00DB2FA6">
        <w:rPr>
          <w:rFonts w:ascii="Times New Roman" w:hAnsi="Times New Roman" w:cs="Times New Roman"/>
          <w:b/>
          <w:sz w:val="24"/>
          <w:szCs w:val="24"/>
        </w:rPr>
        <w:t>Discussion</w:t>
      </w:r>
    </w:p>
    <w:p w14:paraId="06E66ADF" w14:textId="27E41371" w:rsidR="00C53AD1" w:rsidRPr="00DB2FA6" w:rsidRDefault="002B083F" w:rsidP="00C111B1">
      <w:pPr>
        <w:spacing w:line="480" w:lineRule="auto"/>
        <w:jc w:val="both"/>
        <w:rPr>
          <w:rFonts w:ascii="Times New Roman" w:hAnsi="Times New Roman" w:cs="Times New Roman"/>
          <w:color w:val="000000"/>
          <w:sz w:val="24"/>
          <w:szCs w:val="24"/>
        </w:rPr>
      </w:pPr>
      <w:r w:rsidRPr="00DB2FA6">
        <w:rPr>
          <w:rFonts w:ascii="Times New Roman" w:hAnsi="Times New Roman" w:cs="Times New Roman"/>
          <w:sz w:val="24"/>
          <w:szCs w:val="24"/>
        </w:rPr>
        <w:t xml:space="preserve">This study determined the uptake of </w:t>
      </w:r>
      <w:r w:rsidR="00A4647A" w:rsidRPr="00DB2FA6">
        <w:rPr>
          <w:rFonts w:ascii="Times New Roman" w:hAnsi="Times New Roman" w:cs="Times New Roman"/>
          <w:sz w:val="24"/>
          <w:szCs w:val="24"/>
        </w:rPr>
        <w:t>community-based</w:t>
      </w:r>
      <w:r w:rsidRPr="00DB2FA6">
        <w:rPr>
          <w:rFonts w:ascii="Times New Roman" w:hAnsi="Times New Roman" w:cs="Times New Roman"/>
          <w:sz w:val="24"/>
          <w:szCs w:val="24"/>
        </w:rPr>
        <w:t xml:space="preserve"> health insurance as well as associated factors in Eleme LGA of Rivers State.</w:t>
      </w:r>
      <w:r w:rsidR="00A4647A" w:rsidRPr="00DB2FA6">
        <w:rPr>
          <w:rFonts w:ascii="Times New Roman" w:hAnsi="Times New Roman" w:cs="Times New Roman"/>
          <w:sz w:val="24"/>
          <w:szCs w:val="24"/>
        </w:rPr>
        <w:t xml:space="preserve"> </w:t>
      </w:r>
      <w:r w:rsidRPr="00DB2FA6">
        <w:rPr>
          <w:rFonts w:ascii="Times New Roman" w:hAnsi="Times New Roman" w:cs="Times New Roman"/>
          <w:sz w:val="24"/>
          <w:szCs w:val="24"/>
        </w:rPr>
        <w:t>The proportion of respondents who were enrolled in the CBHIs</w:t>
      </w:r>
      <w:r w:rsidR="00E773D2" w:rsidRPr="00DB2FA6">
        <w:rPr>
          <w:rFonts w:ascii="Times New Roman" w:hAnsi="Times New Roman" w:cs="Times New Roman"/>
          <w:sz w:val="24"/>
          <w:szCs w:val="24"/>
        </w:rPr>
        <w:t xml:space="preserve"> in this study</w:t>
      </w:r>
      <w:r w:rsidRPr="00DB2FA6">
        <w:rPr>
          <w:rFonts w:ascii="Times New Roman" w:hAnsi="Times New Roman" w:cs="Times New Roman"/>
          <w:sz w:val="24"/>
          <w:szCs w:val="24"/>
        </w:rPr>
        <w:t xml:space="preserve"> was </w:t>
      </w:r>
      <w:r w:rsidR="00DA0EFB">
        <w:rPr>
          <w:rFonts w:ascii="Times New Roman" w:hAnsi="Times New Roman" w:cs="Times New Roman"/>
          <w:sz w:val="24"/>
          <w:szCs w:val="24"/>
        </w:rPr>
        <w:t>high</w:t>
      </w:r>
      <w:r w:rsidRPr="00DB2FA6">
        <w:rPr>
          <w:rFonts w:ascii="Times New Roman" w:hAnsi="Times New Roman" w:cs="Times New Roman"/>
          <w:sz w:val="24"/>
          <w:szCs w:val="24"/>
        </w:rPr>
        <w:t xml:space="preserve">. </w:t>
      </w:r>
      <w:r w:rsidR="00C53AD1" w:rsidRPr="00DB2FA6">
        <w:rPr>
          <w:rFonts w:ascii="Times New Roman" w:hAnsi="Times New Roman" w:cs="Times New Roman"/>
          <w:sz w:val="24"/>
          <w:szCs w:val="24"/>
        </w:rPr>
        <w:t xml:space="preserve">This shows that the scheme was well embraced by the populace though there is still room for improvement.  This rate was higher than </w:t>
      </w:r>
      <w:r w:rsidR="00256FB9" w:rsidRPr="00DB2FA6">
        <w:rPr>
          <w:rFonts w:ascii="Times New Roman" w:hAnsi="Times New Roman" w:cs="Times New Roman"/>
          <w:sz w:val="24"/>
          <w:szCs w:val="24"/>
        </w:rPr>
        <w:t xml:space="preserve">that reported among artisan populations in a study, </w:t>
      </w:r>
      <w:r w:rsidR="00A4647A" w:rsidRPr="00DB2FA6">
        <w:rPr>
          <w:rFonts w:ascii="Times New Roman" w:hAnsi="Times New Roman" w:cs="Times New Roman"/>
          <w:sz w:val="24"/>
          <w:szCs w:val="24"/>
        </w:rPr>
        <w:t xml:space="preserve">in Benin, Nigeria where </w:t>
      </w:r>
      <w:r w:rsidR="00256FB9" w:rsidRPr="00DB2FA6">
        <w:rPr>
          <w:rFonts w:ascii="Times New Roman" w:hAnsi="Times New Roman" w:cs="Times New Roman"/>
          <w:sz w:val="24"/>
          <w:szCs w:val="24"/>
        </w:rPr>
        <w:t xml:space="preserve">the enrollment rate was 17 (11.0%). This observed difference may be due to variations in the study populations </w:t>
      </w:r>
      <w:sdt>
        <w:sdtPr>
          <w:rPr>
            <w:rFonts w:ascii="Times New Roman" w:hAnsi="Times New Roman" w:cs="Times New Roman"/>
            <w:color w:val="000000"/>
            <w:sz w:val="24"/>
            <w:szCs w:val="24"/>
          </w:rPr>
          <w:tag w:val="MENDELEY_CITATION_v3_eyJjaXRhdGlvbklEIjoiTUVOREVMRVlfQ0lUQVRJT05fYWMwYmIxYzctMmZlMi00NjA3LTk3NzEtZDk3MzMyNTFmN2VhIiwicHJvcGVydGllcyI6eyJub3RlSW5kZXgiOjB9LCJpc0VkaXRlZCI6ZmFsc2UsIm1hbnVhbE92ZXJyaWRlIjp7ImlzTWFudWFsbHlPdmVycmlkZGVuIjpmYWxzZSwiY2l0ZXByb2NUZXh0IjoiKDEz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
          <w:id w:val="2058046314"/>
          <w:placeholder>
            <w:docPart w:val="DefaultPlaceholder_-1854013440"/>
          </w:placeholder>
        </w:sdtPr>
        <w:sdtEndPr/>
        <w:sdtContent>
          <w:r w:rsidR="002027A1" w:rsidRPr="002027A1">
            <w:rPr>
              <w:rFonts w:ascii="Times New Roman" w:hAnsi="Times New Roman" w:cs="Times New Roman"/>
              <w:color w:val="000000"/>
              <w:sz w:val="24"/>
              <w:szCs w:val="24"/>
            </w:rPr>
            <w:t>(13)</w:t>
          </w:r>
        </w:sdtContent>
      </w:sdt>
      <w:r w:rsidR="00A4647A" w:rsidRPr="00DB2FA6">
        <w:rPr>
          <w:rFonts w:ascii="Times New Roman" w:hAnsi="Times New Roman" w:cs="Times New Roman"/>
          <w:color w:val="000000"/>
          <w:sz w:val="24"/>
          <w:szCs w:val="24"/>
        </w:rPr>
        <w:t xml:space="preserve">.  </w:t>
      </w:r>
      <w:r w:rsidR="005D00D5" w:rsidRPr="00DB2FA6">
        <w:rPr>
          <w:rFonts w:ascii="Times New Roman" w:hAnsi="Times New Roman" w:cs="Times New Roman"/>
          <w:color w:val="000000"/>
          <w:sz w:val="24"/>
          <w:szCs w:val="24"/>
        </w:rPr>
        <w:t xml:space="preserve">The current </w:t>
      </w:r>
      <w:r w:rsidR="00A4647A" w:rsidRPr="00DB2FA6">
        <w:rPr>
          <w:rFonts w:ascii="Times New Roman" w:hAnsi="Times New Roman" w:cs="Times New Roman"/>
          <w:color w:val="000000"/>
          <w:sz w:val="24"/>
          <w:szCs w:val="24"/>
        </w:rPr>
        <w:t xml:space="preserve">study had a high proportion of respondents with tertiary education while artisans </w:t>
      </w:r>
      <w:r w:rsidR="00DA0EFB">
        <w:rPr>
          <w:rFonts w:ascii="Times New Roman" w:hAnsi="Times New Roman" w:cs="Times New Roman"/>
          <w:color w:val="000000"/>
          <w:sz w:val="24"/>
          <w:szCs w:val="24"/>
        </w:rPr>
        <w:t>may not be</w:t>
      </w:r>
      <w:r w:rsidR="00A4647A" w:rsidRPr="00DB2FA6">
        <w:rPr>
          <w:rFonts w:ascii="Times New Roman" w:hAnsi="Times New Roman" w:cs="Times New Roman"/>
          <w:color w:val="000000"/>
          <w:sz w:val="24"/>
          <w:szCs w:val="24"/>
        </w:rPr>
        <w:t xml:space="preserve"> that well educated. </w:t>
      </w:r>
      <w:r w:rsidR="00A750E5" w:rsidRPr="00DB2FA6">
        <w:rPr>
          <w:rFonts w:ascii="Times New Roman" w:hAnsi="Times New Roman" w:cs="Times New Roman"/>
          <w:color w:val="000000"/>
          <w:sz w:val="24"/>
          <w:szCs w:val="24"/>
        </w:rPr>
        <w:t xml:space="preserve"> In a study in southeast Nigeria a higher proportion than</w:t>
      </w:r>
      <w:r w:rsidR="005D00D5" w:rsidRPr="00DB2FA6">
        <w:rPr>
          <w:rFonts w:ascii="Times New Roman" w:hAnsi="Times New Roman" w:cs="Times New Roman"/>
          <w:color w:val="000000"/>
          <w:sz w:val="24"/>
          <w:szCs w:val="24"/>
        </w:rPr>
        <w:t xml:space="preserve"> this</w:t>
      </w:r>
      <w:r w:rsidR="00A750E5" w:rsidRPr="00DB2FA6">
        <w:rPr>
          <w:rFonts w:ascii="Times New Roman" w:hAnsi="Times New Roman" w:cs="Times New Roman"/>
          <w:color w:val="000000"/>
          <w:sz w:val="24"/>
          <w:szCs w:val="24"/>
        </w:rPr>
        <w:t xml:space="preserve"> study, 92.4% indicated willingness to enroll for CBHI, however willingness </w:t>
      </w:r>
      <w:r w:rsidR="003E1F3C" w:rsidRPr="00DB2FA6">
        <w:rPr>
          <w:rFonts w:ascii="Times New Roman" w:hAnsi="Times New Roman" w:cs="Times New Roman"/>
          <w:color w:val="000000"/>
          <w:sz w:val="24"/>
          <w:szCs w:val="24"/>
        </w:rPr>
        <w:t>does</w:t>
      </w:r>
      <w:r w:rsidR="00A750E5" w:rsidRPr="00DB2FA6">
        <w:rPr>
          <w:rFonts w:ascii="Times New Roman" w:hAnsi="Times New Roman" w:cs="Times New Roman"/>
          <w:color w:val="000000"/>
          <w:sz w:val="24"/>
          <w:szCs w:val="24"/>
        </w:rPr>
        <w:t xml:space="preserve"> not actually translate to actual action of enrolment and </w:t>
      </w:r>
      <w:r w:rsidR="00A750E5" w:rsidRPr="00DB2FA6">
        <w:rPr>
          <w:rFonts w:ascii="Times New Roman" w:hAnsi="Times New Roman" w:cs="Times New Roman"/>
          <w:color w:val="000000"/>
          <w:sz w:val="24"/>
          <w:szCs w:val="24"/>
        </w:rPr>
        <w:lastRenderedPageBreak/>
        <w:t xml:space="preserve">may be responsible for the high value gotten </w:t>
      </w:r>
      <w:sdt>
        <w:sdtPr>
          <w:rPr>
            <w:rFonts w:ascii="Times New Roman" w:hAnsi="Times New Roman" w:cs="Times New Roman"/>
            <w:color w:val="000000"/>
            <w:sz w:val="24"/>
            <w:szCs w:val="24"/>
          </w:rPr>
          <w:tag w:val="MENDELEY_CITATION_v3_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"/>
          <w:id w:val="-2135632953"/>
          <w:placeholder>
            <w:docPart w:val="DefaultPlaceholder_-1854013440"/>
          </w:placeholder>
        </w:sdtPr>
        <w:sdtEndPr/>
        <w:sdtContent>
          <w:r w:rsidR="002027A1" w:rsidRPr="002027A1">
            <w:rPr>
              <w:rFonts w:ascii="Times New Roman" w:hAnsi="Times New Roman" w:cs="Times New Roman"/>
              <w:color w:val="000000"/>
              <w:sz w:val="24"/>
              <w:szCs w:val="24"/>
            </w:rPr>
            <w:t>(14)</w:t>
          </w:r>
        </w:sdtContent>
      </w:sdt>
      <w:r w:rsidR="00A750E5" w:rsidRPr="00DB2FA6">
        <w:rPr>
          <w:rFonts w:ascii="Times New Roman" w:hAnsi="Times New Roman" w:cs="Times New Roman"/>
          <w:color w:val="000000"/>
          <w:sz w:val="24"/>
          <w:szCs w:val="24"/>
        </w:rPr>
        <w:t xml:space="preserve">. </w:t>
      </w:r>
      <w:r w:rsidR="003E1F3C" w:rsidRPr="00DB2FA6">
        <w:rPr>
          <w:rFonts w:ascii="Times New Roman" w:hAnsi="Times New Roman" w:cs="Times New Roman"/>
          <w:color w:val="000000"/>
          <w:sz w:val="24"/>
          <w:szCs w:val="24"/>
        </w:rPr>
        <w:t xml:space="preserve">Another study in Western Ethiopia showed that the enrolment rate was less than that of this study (50%) </w:t>
      </w:r>
      <w:sdt>
        <w:sdtPr>
          <w:rPr>
            <w:rFonts w:ascii="Times New Roman" w:hAnsi="Times New Roman" w:cs="Times New Roman"/>
            <w:color w:val="000000"/>
            <w:sz w:val="24"/>
            <w:szCs w:val="24"/>
          </w:rPr>
          <w:tag w:val="MENDELEY_CITATION_v3_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"/>
          <w:id w:val="1476873895"/>
          <w:placeholder>
            <w:docPart w:val="DefaultPlaceholder_-1854013440"/>
          </w:placeholder>
        </w:sdtPr>
        <w:sdtEndPr/>
        <w:sdtContent>
          <w:r w:rsidR="002027A1" w:rsidRPr="002027A1">
            <w:rPr>
              <w:rFonts w:ascii="Times New Roman" w:hAnsi="Times New Roman" w:cs="Times New Roman"/>
              <w:color w:val="000000"/>
              <w:sz w:val="24"/>
              <w:szCs w:val="24"/>
            </w:rPr>
            <w:t>(15)</w:t>
          </w:r>
        </w:sdtContent>
      </w:sdt>
      <w:r w:rsidR="003E1F3C" w:rsidRPr="00DB2FA6">
        <w:rPr>
          <w:rFonts w:ascii="Times New Roman" w:hAnsi="Times New Roman" w:cs="Times New Roman"/>
          <w:color w:val="000000"/>
          <w:sz w:val="24"/>
          <w:szCs w:val="24"/>
        </w:rPr>
        <w:t>. The observed difference may be due to differences in study design, as this study used a descriptive cross-sectional design while their study was a case-control design.</w:t>
      </w:r>
      <w:r w:rsidR="00DE1EC5" w:rsidRPr="00DB2FA6">
        <w:rPr>
          <w:rFonts w:ascii="Times New Roman" w:hAnsi="Times New Roman" w:cs="Times New Roman"/>
          <w:color w:val="000000"/>
          <w:sz w:val="24"/>
          <w:szCs w:val="24"/>
        </w:rPr>
        <w:t xml:space="preserve"> A</w:t>
      </w:r>
      <w:r w:rsidR="005D00D5" w:rsidRPr="00DB2FA6">
        <w:rPr>
          <w:rFonts w:ascii="Times New Roman" w:hAnsi="Times New Roman" w:cs="Times New Roman"/>
          <w:color w:val="000000"/>
          <w:sz w:val="24"/>
          <w:szCs w:val="24"/>
        </w:rPr>
        <w:t>dditionally, a</w:t>
      </w:r>
      <w:r w:rsidR="00DE1EC5" w:rsidRPr="00DB2FA6">
        <w:rPr>
          <w:rFonts w:ascii="Times New Roman" w:hAnsi="Times New Roman" w:cs="Times New Roman"/>
          <w:color w:val="000000"/>
          <w:sz w:val="24"/>
          <w:szCs w:val="24"/>
        </w:rPr>
        <w:t xml:space="preserve"> study also reported enrolment rates of 33.3% </w:t>
      </w:r>
      <w:sdt>
        <w:sdtPr>
          <w:rPr>
            <w:rFonts w:ascii="Times New Roman" w:hAnsi="Times New Roman" w:cs="Times New Roman"/>
            <w:color w:val="000000"/>
            <w:sz w:val="24"/>
            <w:szCs w:val="24"/>
          </w:rPr>
          <w:tag w:val="MENDELEY_CITATION_v3_eyJjaXRhdGlvbklEIjoiTUVOREVMRVlfQ0lUQVRJT05fZWRhNWQxYmEtOTk4OC00ODZiLTg3OWMtYWU0Yzc3NDRlYmI0IiwicHJvcGVydGllcyI6eyJub3RlSW5kZXgiOjB9LCJpc0VkaXRlZCI6ZmFsc2UsIm1hbnVhbE92ZXJyaWRlIjp7ImlzTWFudWFsbHlPdmVycmlkZGVuIjpmYWxzZSwiY2l0ZXByb2NUZXh0IjoiKDE2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
          <w:id w:val="1025605599"/>
          <w:placeholder>
            <w:docPart w:val="DefaultPlaceholder_-1854013440"/>
          </w:placeholder>
        </w:sdtPr>
        <w:sdtEndPr/>
        <w:sdtContent>
          <w:r w:rsidR="002027A1" w:rsidRPr="002027A1">
            <w:rPr>
              <w:rFonts w:ascii="Times New Roman" w:hAnsi="Times New Roman" w:cs="Times New Roman"/>
              <w:color w:val="000000"/>
              <w:sz w:val="24"/>
              <w:szCs w:val="24"/>
            </w:rPr>
            <w:t>(16)</w:t>
          </w:r>
        </w:sdtContent>
      </w:sdt>
      <w:r w:rsidR="00DE1EC5" w:rsidRPr="00DB2FA6">
        <w:rPr>
          <w:rFonts w:ascii="Times New Roman" w:hAnsi="Times New Roman" w:cs="Times New Roman"/>
          <w:color w:val="000000"/>
          <w:sz w:val="24"/>
          <w:szCs w:val="24"/>
        </w:rPr>
        <w:t>,  lower than index study. This may be due to geographical as well as sociocultural variations in the study populations.</w:t>
      </w:r>
      <w:r w:rsidR="00CB4CD3" w:rsidRPr="00DB2FA6">
        <w:rPr>
          <w:rFonts w:ascii="Times New Roman" w:hAnsi="Times New Roman" w:cs="Times New Roman"/>
          <w:color w:val="000000"/>
          <w:sz w:val="24"/>
          <w:szCs w:val="24"/>
        </w:rPr>
        <w:t xml:space="preserve">  In Rwanda enrollment rate increased from 7</w:t>
      </w:r>
      <w:r w:rsidR="005D00D5" w:rsidRPr="00DB2FA6">
        <w:rPr>
          <w:rFonts w:ascii="Times New Roman" w:hAnsi="Times New Roman" w:cs="Times New Roman"/>
          <w:color w:val="000000"/>
          <w:sz w:val="24"/>
          <w:szCs w:val="24"/>
        </w:rPr>
        <w:t>%</w:t>
      </w:r>
      <w:r w:rsidR="00CB4CD3" w:rsidRPr="00DB2FA6">
        <w:rPr>
          <w:rFonts w:ascii="Times New Roman" w:hAnsi="Times New Roman" w:cs="Times New Roman"/>
          <w:color w:val="000000"/>
          <w:sz w:val="24"/>
          <w:szCs w:val="24"/>
        </w:rPr>
        <w:t xml:space="preserve"> to 91% over a 7-year period, this rate is higher than that of this study. This may be due </w:t>
      </w:r>
      <w:r w:rsidR="00821E03" w:rsidRPr="00DB2FA6">
        <w:rPr>
          <w:rFonts w:ascii="Times New Roman" w:hAnsi="Times New Roman" w:cs="Times New Roman"/>
          <w:color w:val="000000"/>
          <w:sz w:val="24"/>
          <w:szCs w:val="24"/>
        </w:rPr>
        <w:t xml:space="preserve">to the use of a stratification system based on socioeconomic status, known as Ubudehe. This method allowed people to pay what they could afford, ensuring equity and also provided coverage for the very poor, </w:t>
      </w:r>
      <w:r w:rsidR="007F5FDB" w:rsidRPr="00DB2FA6">
        <w:rPr>
          <w:rFonts w:ascii="Times New Roman" w:hAnsi="Times New Roman" w:cs="Times New Roman"/>
          <w:color w:val="000000"/>
          <w:sz w:val="24"/>
          <w:szCs w:val="24"/>
        </w:rPr>
        <w:t xml:space="preserve">thereby </w:t>
      </w:r>
      <w:r w:rsidR="00821E03" w:rsidRPr="00DB2FA6">
        <w:rPr>
          <w:rFonts w:ascii="Times New Roman" w:hAnsi="Times New Roman" w:cs="Times New Roman"/>
          <w:color w:val="000000"/>
          <w:sz w:val="24"/>
          <w:szCs w:val="24"/>
        </w:rPr>
        <w:t>moving Rwanda toward universal health coverage.</w:t>
      </w:r>
      <w:sdt>
        <w:sdtPr>
          <w:rPr>
            <w:rFonts w:ascii="Times New Roman" w:hAnsi="Times New Roman" w:cs="Times New Roman"/>
            <w:color w:val="000000"/>
            <w:sz w:val="24"/>
            <w:szCs w:val="24"/>
          </w:rPr>
          <w:tag w:val="MENDELEY_CITATION_v3_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"/>
          <w:id w:val="-1376081225"/>
          <w:placeholder>
            <w:docPart w:val="DefaultPlaceholder_-1854013440"/>
          </w:placeholder>
        </w:sdtPr>
        <w:sdtEndPr/>
        <w:sdtContent>
          <w:r w:rsidR="002027A1" w:rsidRPr="002027A1">
            <w:rPr>
              <w:rFonts w:ascii="Times New Roman" w:hAnsi="Times New Roman" w:cs="Times New Roman"/>
              <w:color w:val="000000"/>
              <w:sz w:val="24"/>
              <w:szCs w:val="24"/>
            </w:rPr>
            <w:t>(17)</w:t>
          </w:r>
        </w:sdtContent>
      </w:sdt>
    </w:p>
    <w:p w14:paraId="6A337ABB" w14:textId="11EE602D" w:rsidR="002B083F" w:rsidRPr="00DB2FA6" w:rsidRDefault="00AE7F52" w:rsidP="00C111B1">
      <w:pPr>
        <w:spacing w:line="480" w:lineRule="auto"/>
        <w:jc w:val="both"/>
        <w:rPr>
          <w:rFonts w:ascii="Times New Roman" w:hAnsi="Times New Roman" w:cs="Times New Roman"/>
          <w:sz w:val="24"/>
          <w:szCs w:val="24"/>
        </w:rPr>
      </w:pPr>
      <w:r w:rsidRPr="00DB2FA6">
        <w:rPr>
          <w:rFonts w:ascii="Times New Roman" w:hAnsi="Times New Roman" w:cs="Times New Roman"/>
          <w:sz w:val="24"/>
          <w:szCs w:val="24"/>
        </w:rPr>
        <w:t xml:space="preserve">Factors limiting enrolment in this study was similar to that of other studies. </w:t>
      </w:r>
      <w:r w:rsidR="00E773D2" w:rsidRPr="00DB2FA6">
        <w:rPr>
          <w:rFonts w:ascii="Times New Roman" w:hAnsi="Times New Roman" w:cs="Times New Roman"/>
          <w:sz w:val="24"/>
          <w:szCs w:val="24"/>
        </w:rPr>
        <w:t>Though</w:t>
      </w:r>
      <w:r w:rsidR="00E15809" w:rsidRPr="00DB2FA6">
        <w:rPr>
          <w:rFonts w:ascii="Times New Roman" w:hAnsi="Times New Roman" w:cs="Times New Roman"/>
          <w:sz w:val="24"/>
          <w:szCs w:val="24"/>
        </w:rPr>
        <w:t xml:space="preserve"> </w:t>
      </w:r>
      <w:r w:rsidR="00E773D2" w:rsidRPr="00DB2FA6">
        <w:rPr>
          <w:rFonts w:ascii="Times New Roman" w:hAnsi="Times New Roman" w:cs="Times New Roman"/>
          <w:sz w:val="24"/>
          <w:szCs w:val="24"/>
        </w:rPr>
        <w:t>half of those that did not enroll gave lack of awareness</w:t>
      </w:r>
      <w:r w:rsidR="00E15809" w:rsidRPr="00DB2FA6">
        <w:rPr>
          <w:rFonts w:ascii="Times New Roman" w:hAnsi="Times New Roman" w:cs="Times New Roman"/>
          <w:sz w:val="24"/>
          <w:szCs w:val="24"/>
        </w:rPr>
        <w:t xml:space="preserve"> as their reason for non-enrolment</w:t>
      </w:r>
      <w:r w:rsidR="00455B0C" w:rsidRPr="00DB2FA6">
        <w:rPr>
          <w:rFonts w:ascii="Times New Roman" w:hAnsi="Times New Roman" w:cs="Times New Roman"/>
          <w:sz w:val="24"/>
          <w:szCs w:val="24"/>
        </w:rPr>
        <w:t xml:space="preserve">, this </w:t>
      </w:r>
      <w:r w:rsidRPr="00DB2FA6">
        <w:rPr>
          <w:rFonts w:ascii="Times New Roman" w:hAnsi="Times New Roman" w:cs="Times New Roman"/>
          <w:sz w:val="24"/>
          <w:szCs w:val="24"/>
        </w:rPr>
        <w:t>refers to</w:t>
      </w:r>
      <w:r w:rsidR="00455B0C" w:rsidRPr="00DB2FA6">
        <w:rPr>
          <w:rFonts w:ascii="Times New Roman" w:hAnsi="Times New Roman" w:cs="Times New Roman"/>
          <w:sz w:val="24"/>
          <w:szCs w:val="24"/>
        </w:rPr>
        <w:t xml:space="preserve"> awareness of what the insurance scheme offers. However, awareness of the CBHIs overall was high indicating that there are other reasons for non-enrollment in the study.  </w:t>
      </w:r>
      <w:r w:rsidR="00E15809" w:rsidRPr="00DB2FA6">
        <w:rPr>
          <w:rFonts w:ascii="Times New Roman" w:hAnsi="Times New Roman" w:cs="Times New Roman"/>
          <w:sz w:val="24"/>
          <w:szCs w:val="24"/>
        </w:rPr>
        <w:t xml:space="preserve">This finding is similar </w:t>
      </w:r>
      <w:r w:rsidR="00F04006" w:rsidRPr="00DB2FA6">
        <w:rPr>
          <w:rFonts w:ascii="Times New Roman" w:hAnsi="Times New Roman" w:cs="Times New Roman"/>
          <w:sz w:val="24"/>
          <w:szCs w:val="24"/>
        </w:rPr>
        <w:t xml:space="preserve">to that reported </w:t>
      </w:r>
      <w:r w:rsidR="00A4647A" w:rsidRPr="00DB2FA6">
        <w:rPr>
          <w:rFonts w:ascii="Times New Roman" w:hAnsi="Times New Roman" w:cs="Times New Roman"/>
          <w:sz w:val="24"/>
          <w:szCs w:val="24"/>
        </w:rPr>
        <w:t>by Osunde et al where (89.0</w:t>
      </w:r>
      <w:r w:rsidRPr="00DB2FA6">
        <w:rPr>
          <w:rFonts w:ascii="Times New Roman" w:hAnsi="Times New Roman" w:cs="Times New Roman"/>
          <w:sz w:val="24"/>
          <w:szCs w:val="24"/>
        </w:rPr>
        <w:t>%) were</w:t>
      </w:r>
      <w:r w:rsidR="00A4647A" w:rsidRPr="00DB2FA6">
        <w:rPr>
          <w:rFonts w:ascii="Times New Roman" w:hAnsi="Times New Roman" w:cs="Times New Roman"/>
          <w:sz w:val="24"/>
          <w:szCs w:val="24"/>
        </w:rPr>
        <w:t xml:space="preserve"> reported to be aware of the NHIS in the informal sector</w:t>
      </w:r>
      <w:sdt>
        <w:sdtPr>
          <w:rPr>
            <w:rFonts w:ascii="Times New Roman" w:hAnsi="Times New Roman" w:cs="Times New Roman"/>
            <w:color w:val="000000"/>
            <w:sz w:val="24"/>
            <w:szCs w:val="24"/>
          </w:rPr>
          <w:tag w:val="MENDELEY_CITATION_v3_eyJjaXRhdGlvbklEIjoiTUVOREVMRVlfQ0lUQVRJT05fY2Q3M2M5OGUtODU5ZC00MWM1LWI0Y2EtMzdiYWU4NDUzOTk3IiwicHJvcGVydGllcyI6eyJub3RlSW5kZXgiOjB9LCJpc0VkaXRlZCI6ZmFsc2UsIm1hbnVhbE92ZXJyaWRlIjp7ImlzTWFudWFsbHlPdmVycmlkZGVuIjpmYWxzZSwiY2l0ZXByb2NUZXh0IjoiKDEz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
          <w:id w:val="255643501"/>
          <w:placeholder>
            <w:docPart w:val="DefaultPlaceholder_-1854013440"/>
          </w:placeholder>
        </w:sdtPr>
        <w:sdtEndPr/>
        <w:sdtContent>
          <w:r w:rsidR="002027A1" w:rsidRPr="002027A1">
            <w:rPr>
              <w:rFonts w:ascii="Times New Roman" w:hAnsi="Times New Roman" w:cs="Times New Roman"/>
              <w:color w:val="000000"/>
              <w:sz w:val="24"/>
              <w:szCs w:val="24"/>
            </w:rPr>
            <w:t>(13)</w:t>
          </w:r>
        </w:sdtContent>
      </w:sdt>
    </w:p>
    <w:p w14:paraId="5CF10C1A" w14:textId="6B2E1EF1" w:rsidR="00AE7F52" w:rsidRPr="00DB2FA6" w:rsidRDefault="00C53AD1" w:rsidP="00C111B1">
      <w:pPr>
        <w:spacing w:line="480" w:lineRule="auto"/>
        <w:jc w:val="both"/>
        <w:rPr>
          <w:rFonts w:ascii="Times New Roman" w:hAnsi="Times New Roman" w:cs="Times New Roman"/>
          <w:color w:val="000000"/>
          <w:sz w:val="24"/>
          <w:szCs w:val="24"/>
        </w:rPr>
      </w:pPr>
      <w:r w:rsidRPr="00DB2FA6">
        <w:rPr>
          <w:rFonts w:ascii="Times New Roman" w:hAnsi="Times New Roman" w:cs="Times New Roman"/>
          <w:sz w:val="24"/>
          <w:szCs w:val="24"/>
        </w:rPr>
        <w:t xml:space="preserve"> Other reasons for poor enrolment of health insurance include: normative ideas regarding governments role in full funding of the citizens’ health care, wrong beliefs about health insurance attracting ill-health, poor trust in governance, amongst </w:t>
      </w:r>
      <w:r w:rsidR="00AE7F52" w:rsidRPr="00DB2FA6">
        <w:rPr>
          <w:rFonts w:ascii="Times New Roman" w:hAnsi="Times New Roman" w:cs="Times New Roman"/>
          <w:sz w:val="24"/>
          <w:szCs w:val="24"/>
        </w:rPr>
        <w:t>others.</w:t>
      </w:r>
      <w:sdt>
        <w:sdtPr>
          <w:rPr>
            <w:rFonts w:ascii="Times New Roman" w:hAnsi="Times New Roman" w:cs="Times New Roman"/>
            <w:color w:val="000000"/>
            <w:sz w:val="24"/>
            <w:szCs w:val="24"/>
          </w:rPr>
          <w:tag w:val="MENDELEY_CITATION_v3_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"/>
          <w:id w:val="1839810104"/>
          <w:placeholder>
            <w:docPart w:val="DefaultPlaceholder_-1854013440"/>
          </w:placeholder>
        </w:sdtPr>
        <w:sdtEndPr/>
        <w:sdtContent>
          <w:r w:rsidR="002027A1" w:rsidRPr="002027A1">
            <w:rPr>
              <w:rFonts w:ascii="Times New Roman" w:hAnsi="Times New Roman" w:cs="Times New Roman"/>
              <w:color w:val="000000"/>
              <w:sz w:val="24"/>
              <w:szCs w:val="24"/>
            </w:rPr>
            <w:t>(18)</w:t>
          </w:r>
        </w:sdtContent>
      </w:sdt>
      <w:r w:rsidR="00121191" w:rsidRPr="00DB2FA6">
        <w:rPr>
          <w:rFonts w:ascii="Times New Roman" w:hAnsi="Times New Roman" w:cs="Times New Roman"/>
          <w:color w:val="000000"/>
          <w:sz w:val="24"/>
          <w:szCs w:val="24"/>
        </w:rPr>
        <w:t xml:space="preserve"> While a metanalysis reported inappropriate benefits package, cultural beliefs, affordability, distance to healthcare facility, lack of adequate legal and policy frameworks to support CBHI, and  stringent rules of some CBHI schemes as factors deterring respondents in their study from enrolling in CBHI.</w:t>
      </w:r>
      <w:sdt>
        <w:sdtPr>
          <w:rPr>
            <w:rFonts w:ascii="Times New Roman" w:hAnsi="Times New Roman" w:cs="Times New Roman"/>
            <w:color w:val="000000"/>
            <w:sz w:val="24"/>
            <w:szCs w:val="24"/>
          </w:rPr>
          <w:tag w:val="MENDELEY_CITATION_v3_eyJjaXRhdGlvbklEIjoiTUVOREVMRVlfQ0lUQVRJT05fMDA0YzBiODMtZTMwOC00NjIwLTk2NTYtYjc3NDM2YjQxZDIyIiwicHJvcGVydGllcyI6eyJub3RlSW5kZXgiOjB9LCJpc0VkaXRlZCI6ZmFsc2UsIm1hbnVhbE92ZXJyaWRlIjp7ImlzTWFudWFsbHlPdmVycmlkZGVuIjpmYWxzZSwiY2l0ZXByb2NUZXh0IjoiKDE5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
          <w:id w:val="-552927816"/>
          <w:placeholder>
            <w:docPart w:val="DefaultPlaceholder_-1854013440"/>
          </w:placeholder>
        </w:sdtPr>
        <w:sdtEndPr/>
        <w:sdtContent>
          <w:r w:rsidR="002027A1" w:rsidRPr="002027A1">
            <w:rPr>
              <w:rFonts w:ascii="Times New Roman" w:hAnsi="Times New Roman" w:cs="Times New Roman"/>
              <w:color w:val="000000"/>
              <w:sz w:val="24"/>
              <w:szCs w:val="24"/>
            </w:rPr>
            <w:t>(19)</w:t>
          </w:r>
        </w:sdtContent>
      </w:sdt>
      <w:r w:rsidR="00D118CE" w:rsidRPr="00DB2FA6">
        <w:rPr>
          <w:rFonts w:ascii="Times New Roman" w:hAnsi="Times New Roman" w:cs="Times New Roman"/>
          <w:color w:val="000000"/>
          <w:sz w:val="24"/>
          <w:szCs w:val="24"/>
        </w:rPr>
        <w:t xml:space="preserve"> </w:t>
      </w:r>
      <w:r w:rsidR="00AE7F52" w:rsidRPr="00DB2FA6">
        <w:rPr>
          <w:rFonts w:ascii="Times New Roman" w:hAnsi="Times New Roman" w:cs="Times New Roman"/>
          <w:color w:val="000000"/>
          <w:sz w:val="24"/>
          <w:szCs w:val="24"/>
        </w:rPr>
        <w:t xml:space="preserve">Another study reported inadequate information on CBHI, limited availability of health services, poor quality of </w:t>
      </w:r>
      <w:r w:rsidR="00AE7F52" w:rsidRPr="00DB2FA6">
        <w:rPr>
          <w:rFonts w:ascii="Times New Roman" w:hAnsi="Times New Roman" w:cs="Times New Roman"/>
          <w:color w:val="000000"/>
          <w:sz w:val="24"/>
          <w:szCs w:val="24"/>
        </w:rPr>
        <w:lastRenderedPageBreak/>
        <w:t>health care provided in public health facilities and the believe that illness do not frequently occur in their homes as factors responsible for poor enrolment into the CBHI</w:t>
      </w:r>
      <w:sdt>
        <w:sdtPr>
          <w:rPr>
            <w:rFonts w:ascii="Times New Roman" w:hAnsi="Times New Roman" w:cs="Times New Roman"/>
            <w:color w:val="000000"/>
            <w:sz w:val="24"/>
            <w:szCs w:val="24"/>
          </w:rPr>
          <w:tag w:val="MENDELEY_CITATION_v3_eyJjaXRhdGlvbklEIjoiTUVOREVMRVlfQ0lUQVRJT05fMTIwZWQ4YzAtYjlhMi00OGE5LThjMTQtNWUyMDA4OWE4ZWI0IiwicHJvcGVydGllcyI6eyJub3RlSW5kZXgiOjB9LCJpc0VkaXRlZCI6ZmFsc2UsIm1hbnVhbE92ZXJyaWRlIjp7ImlzTWFudWFsbHlPdmVycmlkZGVuIjpmYWxzZSwiY2l0ZXByb2NUZXh0IjoiKDE2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
          <w:id w:val="1145619091"/>
          <w:placeholder>
            <w:docPart w:val="DefaultPlaceholder_-1854013440"/>
          </w:placeholder>
        </w:sdtPr>
        <w:sdtEndPr/>
        <w:sdtContent>
          <w:r w:rsidR="002027A1" w:rsidRPr="002027A1">
            <w:rPr>
              <w:rFonts w:ascii="Times New Roman" w:hAnsi="Times New Roman" w:cs="Times New Roman"/>
              <w:color w:val="000000"/>
              <w:sz w:val="24"/>
              <w:szCs w:val="24"/>
            </w:rPr>
            <w:t>(16)</w:t>
          </w:r>
        </w:sdtContent>
      </w:sdt>
    </w:p>
    <w:p w14:paraId="7249E3EA" w14:textId="4AA8E28B" w:rsidR="00520829" w:rsidRPr="00DB2FA6" w:rsidRDefault="00520829" w:rsidP="00C111B1">
      <w:pPr>
        <w:spacing w:line="480" w:lineRule="auto"/>
        <w:jc w:val="both"/>
        <w:rPr>
          <w:rFonts w:ascii="Times New Roman" w:hAnsi="Times New Roman" w:cs="Times New Roman"/>
          <w:color w:val="000000"/>
          <w:sz w:val="24"/>
          <w:szCs w:val="24"/>
        </w:rPr>
      </w:pPr>
      <w:r w:rsidRPr="00DB2FA6">
        <w:rPr>
          <w:rFonts w:ascii="Times New Roman" w:hAnsi="Times New Roman" w:cs="Times New Roman"/>
          <w:color w:val="000000"/>
          <w:sz w:val="24"/>
          <w:szCs w:val="24"/>
        </w:rPr>
        <w:t xml:space="preserve">Factors limiting access to health care in community-based insurance scheme in this study were similar to that </w:t>
      </w:r>
      <w:r w:rsidR="00D118CE" w:rsidRPr="00DB2FA6">
        <w:rPr>
          <w:rFonts w:ascii="Times New Roman" w:hAnsi="Times New Roman" w:cs="Times New Roman"/>
          <w:color w:val="000000"/>
          <w:sz w:val="24"/>
          <w:szCs w:val="24"/>
        </w:rPr>
        <w:t xml:space="preserve">described in a study, </w:t>
      </w:r>
      <w:r w:rsidR="001D1660" w:rsidRPr="00DB2FA6">
        <w:rPr>
          <w:rFonts w:ascii="Times New Roman" w:hAnsi="Times New Roman" w:cs="Times New Roman"/>
          <w:color w:val="000000"/>
          <w:sz w:val="24"/>
          <w:szCs w:val="24"/>
        </w:rPr>
        <w:t>that they help</w:t>
      </w:r>
      <w:r w:rsidR="00A36351" w:rsidRPr="00DB2FA6">
        <w:rPr>
          <w:rFonts w:ascii="Times New Roman" w:hAnsi="Times New Roman" w:cs="Times New Roman"/>
          <w:color w:val="000000"/>
          <w:sz w:val="24"/>
          <w:szCs w:val="24"/>
        </w:rPr>
        <w:t xml:space="preserve"> in</w:t>
      </w:r>
      <w:r w:rsidR="001D1660" w:rsidRPr="00DB2FA6">
        <w:rPr>
          <w:rFonts w:ascii="Times New Roman" w:hAnsi="Times New Roman" w:cs="Times New Roman"/>
          <w:color w:val="000000"/>
          <w:sz w:val="24"/>
          <w:szCs w:val="24"/>
        </w:rPr>
        <w:t xml:space="preserve"> improving access to outpatient care and</w:t>
      </w:r>
      <w:r w:rsidR="00A36351" w:rsidRPr="00DB2FA6">
        <w:rPr>
          <w:rFonts w:ascii="Times New Roman" w:hAnsi="Times New Roman" w:cs="Times New Roman"/>
          <w:color w:val="000000"/>
          <w:sz w:val="24"/>
          <w:szCs w:val="24"/>
        </w:rPr>
        <w:t xml:space="preserve"> there is</w:t>
      </w:r>
      <w:r w:rsidR="001D1660" w:rsidRPr="00DB2FA6">
        <w:rPr>
          <w:rFonts w:ascii="Times New Roman" w:hAnsi="Times New Roman" w:cs="Times New Roman"/>
          <w:color w:val="000000"/>
          <w:sz w:val="24"/>
          <w:szCs w:val="24"/>
        </w:rPr>
        <w:t xml:space="preserve"> weak evidence that they improve access to inpatient care since referral system may not be present as in our study. </w:t>
      </w:r>
      <w:sdt>
        <w:sdtPr>
          <w:rPr>
            <w:rFonts w:ascii="Times New Roman" w:hAnsi="Times New Roman" w:cs="Times New Roman"/>
            <w:color w:val="000000"/>
            <w:sz w:val="24"/>
            <w:szCs w:val="24"/>
          </w:rPr>
          <w:tag w:val="MENDELEY_CITATION_v3_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"/>
          <w:id w:val="1788547884"/>
          <w:placeholder>
            <w:docPart w:val="DefaultPlaceholder_-1854013440"/>
          </w:placeholder>
        </w:sdtPr>
        <w:sdtEndPr/>
        <w:sdtContent>
          <w:r w:rsidR="002027A1" w:rsidRPr="002027A1">
            <w:rPr>
              <w:rFonts w:ascii="Times New Roman" w:hAnsi="Times New Roman" w:cs="Times New Roman"/>
              <w:color w:val="000000"/>
              <w:sz w:val="24"/>
              <w:szCs w:val="24"/>
            </w:rPr>
            <w:t>(20)</w:t>
          </w:r>
        </w:sdtContent>
      </w:sdt>
    </w:p>
    <w:p w14:paraId="0482918F" w14:textId="12087405" w:rsidR="005A69D4" w:rsidRPr="00DB2FA6" w:rsidRDefault="005A69D4" w:rsidP="00C111B1">
      <w:pPr>
        <w:spacing w:line="480" w:lineRule="auto"/>
        <w:jc w:val="both"/>
        <w:rPr>
          <w:rFonts w:ascii="Times New Roman" w:hAnsi="Times New Roman" w:cs="Times New Roman"/>
          <w:color w:val="000000"/>
          <w:sz w:val="24"/>
          <w:szCs w:val="24"/>
        </w:rPr>
      </w:pPr>
      <w:r w:rsidRPr="00DB2FA6">
        <w:rPr>
          <w:rFonts w:ascii="Times New Roman" w:hAnsi="Times New Roman" w:cs="Times New Roman"/>
          <w:color w:val="000000"/>
          <w:sz w:val="24"/>
          <w:szCs w:val="24"/>
        </w:rPr>
        <w:t>Factors (s</w:t>
      </w:r>
      <w:r w:rsidR="00424ECC" w:rsidRPr="00DB2FA6">
        <w:rPr>
          <w:rFonts w:ascii="Times New Roman" w:hAnsi="Times New Roman" w:cs="Times New Roman"/>
          <w:color w:val="000000"/>
          <w:sz w:val="24"/>
          <w:szCs w:val="24"/>
        </w:rPr>
        <w:t>ocio-demographic</w:t>
      </w:r>
      <w:r w:rsidRPr="00DB2FA6">
        <w:rPr>
          <w:rFonts w:ascii="Times New Roman" w:hAnsi="Times New Roman" w:cs="Times New Roman"/>
          <w:color w:val="000000"/>
          <w:sz w:val="24"/>
          <w:szCs w:val="24"/>
        </w:rPr>
        <w:t xml:space="preserve"> and socio-economic)</w:t>
      </w:r>
      <w:r w:rsidR="00424ECC" w:rsidRPr="00DB2FA6">
        <w:rPr>
          <w:rFonts w:ascii="Times New Roman" w:hAnsi="Times New Roman" w:cs="Times New Roman"/>
          <w:color w:val="000000"/>
          <w:sz w:val="24"/>
          <w:szCs w:val="24"/>
        </w:rPr>
        <w:t xml:space="preserve"> </w:t>
      </w:r>
      <w:r w:rsidR="002E4477" w:rsidRPr="00DB2FA6">
        <w:rPr>
          <w:rFonts w:ascii="Times New Roman" w:hAnsi="Times New Roman" w:cs="Times New Roman"/>
          <w:color w:val="000000"/>
          <w:sz w:val="24"/>
          <w:szCs w:val="24"/>
        </w:rPr>
        <w:t xml:space="preserve">observed to </w:t>
      </w:r>
      <w:r w:rsidR="00387E81" w:rsidRPr="00DB2FA6">
        <w:rPr>
          <w:rFonts w:ascii="Times New Roman" w:hAnsi="Times New Roman" w:cs="Times New Roman"/>
          <w:color w:val="000000"/>
          <w:sz w:val="24"/>
          <w:szCs w:val="24"/>
        </w:rPr>
        <w:t>be associated with enrollment into the CBHI in this study</w:t>
      </w:r>
      <w:r w:rsidR="00465712" w:rsidRPr="00DB2FA6">
        <w:rPr>
          <w:rFonts w:ascii="Times New Roman" w:hAnsi="Times New Roman" w:cs="Times New Roman"/>
          <w:color w:val="000000"/>
          <w:sz w:val="24"/>
          <w:szCs w:val="24"/>
        </w:rPr>
        <w:t xml:space="preserve"> were</w:t>
      </w:r>
      <w:r w:rsidR="00387E81" w:rsidRPr="00DB2FA6">
        <w:rPr>
          <w:rFonts w:ascii="Times New Roman" w:hAnsi="Times New Roman" w:cs="Times New Roman"/>
          <w:color w:val="000000"/>
          <w:sz w:val="24"/>
          <w:szCs w:val="24"/>
        </w:rPr>
        <w:t xml:space="preserve"> age, sex, marital status, and educational level</w:t>
      </w:r>
      <w:r w:rsidRPr="00DB2FA6">
        <w:rPr>
          <w:rFonts w:ascii="Times New Roman" w:hAnsi="Times New Roman" w:cs="Times New Roman"/>
          <w:color w:val="000000"/>
          <w:sz w:val="24"/>
          <w:szCs w:val="24"/>
        </w:rPr>
        <w:t>; being the main decision maker, employment status and household status</w:t>
      </w:r>
      <w:r w:rsidR="00A36351" w:rsidRPr="00DB2FA6">
        <w:rPr>
          <w:rFonts w:ascii="Times New Roman" w:hAnsi="Times New Roman" w:cs="Times New Roman"/>
          <w:color w:val="000000"/>
          <w:sz w:val="24"/>
          <w:szCs w:val="24"/>
        </w:rPr>
        <w:t>.</w:t>
      </w:r>
    </w:p>
    <w:p w14:paraId="3F018074" w14:textId="14F80235" w:rsidR="00465712" w:rsidRPr="00DB2FA6" w:rsidRDefault="00387E81" w:rsidP="00C111B1">
      <w:pPr>
        <w:spacing w:line="480" w:lineRule="auto"/>
        <w:jc w:val="both"/>
        <w:rPr>
          <w:rFonts w:ascii="Times New Roman" w:hAnsi="Times New Roman" w:cs="Times New Roman"/>
          <w:shd w:val="clear" w:color="auto" w:fill="FFFFFF"/>
        </w:rPr>
      </w:pPr>
      <w:r w:rsidRPr="00DB2FA6">
        <w:rPr>
          <w:rFonts w:ascii="Times New Roman" w:hAnsi="Times New Roman" w:cs="Times New Roman"/>
          <w:color w:val="000000"/>
          <w:sz w:val="24"/>
          <w:szCs w:val="24"/>
        </w:rPr>
        <w:t xml:space="preserve">This is similar to  findings from a study among women of reproductive age where </w:t>
      </w:r>
      <w:r w:rsidR="00424ECC" w:rsidRPr="00DB2FA6">
        <w:rPr>
          <w:rFonts w:ascii="Times New Roman" w:hAnsi="Times New Roman" w:cs="Times New Roman"/>
          <w:color w:val="000000"/>
          <w:sz w:val="24"/>
          <w:szCs w:val="24"/>
        </w:rPr>
        <w:t>age, education, geo-political zone, socio-economic status (SES), and employment status were significant predictors of enrolment in the NHIS among women of reproductive age.</w:t>
      </w:r>
      <w:sdt>
        <w:sdtPr>
          <w:rPr>
            <w:rFonts w:ascii="Times New Roman" w:hAnsi="Times New Roman" w:cs="Times New Roman"/>
            <w:color w:val="000000"/>
            <w:sz w:val="24"/>
            <w:szCs w:val="24"/>
          </w:rPr>
          <w:tag w:val="MENDELEY_CITATION_v3_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"/>
          <w:id w:val="-131558018"/>
          <w:placeholder>
            <w:docPart w:val="DefaultPlaceholder_-1854013440"/>
          </w:placeholder>
        </w:sdtPr>
        <w:sdtEndPr/>
        <w:sdtContent>
          <w:r w:rsidR="002027A1" w:rsidRPr="002027A1">
            <w:rPr>
              <w:rFonts w:ascii="Times New Roman" w:hAnsi="Times New Roman" w:cs="Times New Roman"/>
              <w:color w:val="000000"/>
              <w:sz w:val="24"/>
              <w:szCs w:val="24"/>
            </w:rPr>
            <w:t>(21)</w:t>
          </w:r>
        </w:sdtContent>
      </w:sdt>
      <w:r w:rsidRPr="00DB2FA6">
        <w:rPr>
          <w:rFonts w:ascii="Times New Roman" w:hAnsi="Times New Roman" w:cs="Times New Roman"/>
          <w:color w:val="000000"/>
          <w:sz w:val="24"/>
          <w:szCs w:val="24"/>
        </w:rPr>
        <w:t xml:space="preserve"> </w:t>
      </w:r>
      <w:r w:rsidR="009110DD" w:rsidRPr="00DB2FA6">
        <w:rPr>
          <w:rFonts w:ascii="Times New Roman" w:hAnsi="Times New Roman" w:cs="Times New Roman"/>
          <w:color w:val="000000"/>
          <w:sz w:val="24"/>
          <w:szCs w:val="24"/>
        </w:rPr>
        <w:t xml:space="preserve"> Similarly</w:t>
      </w:r>
      <w:r w:rsidR="00301674" w:rsidRPr="00DB2FA6">
        <w:rPr>
          <w:rFonts w:ascii="Times New Roman" w:hAnsi="Times New Roman" w:cs="Times New Roman"/>
          <w:color w:val="000000"/>
          <w:sz w:val="24"/>
          <w:szCs w:val="24"/>
        </w:rPr>
        <w:t>,</w:t>
      </w:r>
      <w:r w:rsidR="009110DD" w:rsidRPr="00DB2FA6">
        <w:rPr>
          <w:rFonts w:ascii="Times New Roman" w:hAnsi="Times New Roman" w:cs="Times New Roman"/>
          <w:color w:val="000000"/>
          <w:sz w:val="24"/>
          <w:szCs w:val="24"/>
        </w:rPr>
        <w:t xml:space="preserve"> stud</w:t>
      </w:r>
      <w:r w:rsidR="00465712" w:rsidRPr="00DB2FA6">
        <w:rPr>
          <w:rFonts w:ascii="Times New Roman" w:hAnsi="Times New Roman" w:cs="Times New Roman"/>
          <w:color w:val="000000"/>
          <w:sz w:val="24"/>
          <w:szCs w:val="24"/>
        </w:rPr>
        <w:t>ies</w:t>
      </w:r>
      <w:r w:rsidR="009110DD" w:rsidRPr="00DB2FA6">
        <w:rPr>
          <w:rFonts w:ascii="Times New Roman" w:hAnsi="Times New Roman" w:cs="Times New Roman"/>
          <w:color w:val="000000"/>
          <w:sz w:val="24"/>
          <w:szCs w:val="24"/>
        </w:rPr>
        <w:t xml:space="preserve"> reported education, household size, level of trust that households have in the management of the insurance programme, sex, knowledge of the CBHI programme and place of residence (urban vs rural) as drivers of enrollment into the CBHI</w:t>
      </w:r>
      <w:r w:rsidR="005A69D4" w:rsidRPr="00DB2FA6">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"/>
          <w:id w:val="-1443297957"/>
          <w:placeholder>
            <w:docPart w:val="DefaultPlaceholder_-1854013440"/>
          </w:placeholder>
        </w:sdtPr>
        <w:sdtEndPr/>
        <w:sdtContent>
          <w:r w:rsidR="002027A1" w:rsidRPr="002027A1">
            <w:rPr>
              <w:rFonts w:ascii="Times New Roman" w:hAnsi="Times New Roman" w:cs="Times New Roman"/>
              <w:color w:val="000000"/>
              <w:sz w:val="24"/>
              <w:szCs w:val="24"/>
            </w:rPr>
            <w:t>(22)</w:t>
          </w:r>
        </w:sdtContent>
      </w:sdt>
      <w:r w:rsidR="005A69D4" w:rsidRPr="00DB2FA6">
        <w:rPr>
          <w:rFonts w:ascii="Times New Roman" w:hAnsi="Times New Roman" w:cs="Times New Roman"/>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OTk0ZDlmZTgtMTY5Yy00MzMzLWE2MTgtMjQ1MGZhNjc5NTFjIiwicHJvcGVydGllcyI6eyJub3RlSW5kZXgiOjB9LCJpc0VkaXRlZCI6ZmFsc2UsIm1hbnVhbE92ZXJyaWRlIjp7ImlzTWFudWFsbHlPdmVycmlkZGVuIjpmYWxzZSwiY2l0ZXByb2NUZXh0IjoiKDE5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
          <w:id w:val="1826928106"/>
          <w:placeholder>
            <w:docPart w:val="DefaultPlaceholder_-1854013440"/>
          </w:placeholder>
        </w:sdtPr>
        <w:sdtEndPr/>
        <w:sdtContent>
          <w:r w:rsidR="002027A1" w:rsidRPr="002027A1">
            <w:rPr>
              <w:rFonts w:ascii="Times New Roman" w:hAnsi="Times New Roman" w:cs="Times New Roman"/>
              <w:color w:val="000000"/>
              <w:shd w:val="clear" w:color="auto" w:fill="FFFFFF"/>
            </w:rPr>
            <w:t>(19)</w:t>
          </w:r>
        </w:sdtContent>
      </w:sdt>
      <w:r w:rsidR="00465712" w:rsidRPr="00DB2FA6">
        <w:rPr>
          <w:rFonts w:ascii="Times New Roman" w:hAnsi="Times New Roman" w:cs="Times New Roman"/>
          <w:color w:val="000000"/>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"/>
          <w:id w:val="-1834978340"/>
          <w:placeholder>
            <w:docPart w:val="DefaultPlaceholder_-1854013440"/>
          </w:placeholder>
        </w:sdtPr>
        <w:sdtEndPr/>
        <w:sdtContent>
          <w:r w:rsidR="002027A1" w:rsidRPr="002027A1">
            <w:rPr>
              <w:rFonts w:ascii="Times New Roman" w:hAnsi="Times New Roman" w:cs="Times New Roman"/>
              <w:color w:val="000000"/>
              <w:shd w:val="clear" w:color="auto" w:fill="FFFFFF"/>
            </w:rPr>
            <w:t>(23)</w:t>
          </w:r>
        </w:sdtContent>
      </w:sdt>
      <w:sdt>
        <w:sdtPr>
          <w:rPr>
            <w:rFonts w:ascii="Times New Roman" w:hAnsi="Times New Roman" w:cs="Times New Roman"/>
            <w:color w:val="000000"/>
            <w:shd w:val="clear" w:color="auto" w:fill="FFFFFF"/>
          </w:rPr>
          <w:tag w:val="MENDELEY_CITATION_v3_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"/>
          <w:id w:val="-2017997885"/>
          <w:placeholder>
            <w:docPart w:val="DefaultPlaceholder_-1854013440"/>
          </w:placeholder>
        </w:sdtPr>
        <w:sdtEndPr/>
        <w:sdtContent>
          <w:r w:rsidR="002027A1" w:rsidRPr="002027A1">
            <w:rPr>
              <w:rFonts w:ascii="Times New Roman" w:hAnsi="Times New Roman" w:cs="Times New Roman"/>
              <w:color w:val="000000"/>
              <w:shd w:val="clear" w:color="auto" w:fill="FFFFFF"/>
            </w:rPr>
            <w:t>(24)</w:t>
          </w:r>
        </w:sdtContent>
      </w:sdt>
    </w:p>
    <w:p w14:paraId="3389DBEF" w14:textId="77777777" w:rsidR="005A69D4" w:rsidRPr="00DB2FA6" w:rsidRDefault="005A69D4" w:rsidP="00B94F24">
      <w:pPr>
        <w:spacing w:line="360" w:lineRule="auto"/>
        <w:jc w:val="both"/>
        <w:rPr>
          <w:rFonts w:ascii="Times New Roman" w:hAnsi="Times New Roman" w:cs="Times New Roman"/>
          <w:sz w:val="24"/>
          <w:szCs w:val="24"/>
        </w:rPr>
      </w:pPr>
    </w:p>
    <w:p w14:paraId="79290ABF" w14:textId="2DA55F63" w:rsidR="001823A8" w:rsidRPr="00DB2FA6" w:rsidRDefault="001823A8" w:rsidP="00B94F24">
      <w:pPr>
        <w:spacing w:line="360" w:lineRule="auto"/>
        <w:jc w:val="both"/>
        <w:rPr>
          <w:rFonts w:ascii="Times New Roman" w:hAnsi="Times New Roman" w:cs="Times New Roman"/>
          <w:b/>
          <w:sz w:val="24"/>
          <w:szCs w:val="24"/>
        </w:rPr>
      </w:pPr>
      <w:r w:rsidRPr="00DB2FA6">
        <w:rPr>
          <w:rFonts w:ascii="Times New Roman" w:hAnsi="Times New Roman" w:cs="Times New Roman"/>
          <w:b/>
          <w:sz w:val="24"/>
          <w:szCs w:val="24"/>
        </w:rPr>
        <w:t>Conclusion</w:t>
      </w:r>
      <w:r w:rsidR="00205D33">
        <w:rPr>
          <w:rFonts w:ascii="Times New Roman" w:hAnsi="Times New Roman" w:cs="Times New Roman"/>
          <w:b/>
          <w:sz w:val="24"/>
          <w:szCs w:val="24"/>
        </w:rPr>
        <w:t>s</w:t>
      </w:r>
    </w:p>
    <w:p w14:paraId="3F413627" w14:textId="1F8628EC" w:rsidR="00A36351" w:rsidRDefault="00A36351" w:rsidP="00A36351">
      <w:pPr>
        <w:spacing w:line="480" w:lineRule="auto"/>
        <w:jc w:val="both"/>
        <w:rPr>
          <w:rFonts w:ascii="Times New Roman" w:hAnsi="Times New Roman" w:cs="Times New Roman"/>
          <w:bCs/>
          <w:color w:val="000000"/>
          <w:sz w:val="24"/>
          <w:szCs w:val="24"/>
        </w:rPr>
      </w:pPr>
      <w:r w:rsidRPr="00DB2FA6">
        <w:rPr>
          <w:rFonts w:ascii="Times New Roman" w:hAnsi="Times New Roman" w:cs="Times New Roman"/>
          <w:bCs/>
          <w:sz w:val="24"/>
          <w:szCs w:val="24"/>
        </w:rPr>
        <w:t xml:space="preserve">The enrollment rate among respondents was </w:t>
      </w:r>
      <w:r w:rsidR="00DA0EFB">
        <w:rPr>
          <w:rFonts w:ascii="Times New Roman" w:hAnsi="Times New Roman" w:cs="Times New Roman"/>
          <w:bCs/>
          <w:sz w:val="24"/>
          <w:szCs w:val="24"/>
        </w:rPr>
        <w:t>high</w:t>
      </w:r>
      <w:r w:rsidRPr="00DB2FA6">
        <w:rPr>
          <w:rFonts w:ascii="Times New Roman" w:hAnsi="Times New Roman" w:cs="Times New Roman"/>
          <w:bCs/>
          <w:sz w:val="24"/>
          <w:szCs w:val="24"/>
        </w:rPr>
        <w:t xml:space="preserve">. Reasons given for non-enrolment include lack of awareness of what the insurances scheme offers, and failure to cover health problem. </w:t>
      </w:r>
      <w:r w:rsidRPr="00DB2FA6">
        <w:rPr>
          <w:rFonts w:ascii="Times New Roman" w:hAnsi="Times New Roman" w:cs="Times New Roman"/>
          <w:bCs/>
          <w:color w:val="000000"/>
          <w:sz w:val="24"/>
          <w:szCs w:val="24"/>
        </w:rPr>
        <w:t xml:space="preserve">Factors (socio-demographic and socio-economic) observed to be associated with enrollment into the CBHI in this study were age, sex, marital status, and educational level; being the main decision maker, </w:t>
      </w:r>
      <w:r w:rsidRPr="00DB2FA6">
        <w:rPr>
          <w:rFonts w:ascii="Times New Roman" w:hAnsi="Times New Roman" w:cs="Times New Roman"/>
          <w:bCs/>
          <w:color w:val="000000"/>
          <w:sz w:val="24"/>
          <w:szCs w:val="24"/>
        </w:rPr>
        <w:lastRenderedPageBreak/>
        <w:t>employment status and household status.</w:t>
      </w:r>
      <w:r w:rsidR="0022166F" w:rsidRPr="00DB2FA6">
        <w:rPr>
          <w:rFonts w:ascii="Times New Roman" w:hAnsi="Times New Roman" w:cs="Times New Roman"/>
          <w:bCs/>
          <w:color w:val="000000"/>
          <w:sz w:val="24"/>
          <w:szCs w:val="24"/>
        </w:rPr>
        <w:t xml:space="preserve"> There is a need to increase awareness and benefit package coverage among the respondents so as to increase enrolment</w:t>
      </w:r>
      <w:r w:rsidR="00647481" w:rsidRPr="00DB2FA6">
        <w:rPr>
          <w:rFonts w:ascii="Times New Roman" w:hAnsi="Times New Roman" w:cs="Times New Roman"/>
          <w:bCs/>
          <w:color w:val="000000"/>
          <w:sz w:val="24"/>
          <w:szCs w:val="24"/>
        </w:rPr>
        <w:t xml:space="preserve"> rate among them.</w:t>
      </w:r>
    </w:p>
    <w:p w14:paraId="78DCA9C4" w14:textId="5911CCED" w:rsidR="006F7965" w:rsidRDefault="006F7965" w:rsidP="00A36351">
      <w:pPr>
        <w:spacing w:line="480" w:lineRule="auto"/>
        <w:jc w:val="both"/>
        <w:rPr>
          <w:rFonts w:ascii="Times New Roman" w:hAnsi="Times New Roman" w:cs="Times New Roman"/>
          <w:bCs/>
          <w:color w:val="000000"/>
          <w:sz w:val="24"/>
          <w:szCs w:val="24"/>
        </w:rPr>
      </w:pPr>
    </w:p>
    <w:p w14:paraId="4E210631" w14:textId="12136EA6" w:rsidR="006F7965" w:rsidRPr="006F7965" w:rsidRDefault="006F7965" w:rsidP="006F7965">
      <w:pPr>
        <w:spacing w:line="480" w:lineRule="auto"/>
        <w:jc w:val="both"/>
        <w:rPr>
          <w:rFonts w:ascii="Times New Roman" w:hAnsi="Times New Roman" w:cs="Times New Roman"/>
          <w:bCs/>
          <w:color w:val="000000"/>
          <w:sz w:val="24"/>
          <w:szCs w:val="24"/>
        </w:rPr>
      </w:pPr>
      <w:r w:rsidRPr="006F7965">
        <w:rPr>
          <w:rFonts w:ascii="Times New Roman" w:hAnsi="Times New Roman" w:cs="Times New Roman"/>
          <w:bCs/>
          <w:color w:val="000000"/>
          <w:sz w:val="24"/>
          <w:szCs w:val="24"/>
        </w:rPr>
        <w:t xml:space="preserve">Ethical </w:t>
      </w:r>
      <w:r w:rsidRPr="006F7965">
        <w:rPr>
          <w:rFonts w:ascii="Times New Roman" w:hAnsi="Times New Roman" w:cs="Times New Roman"/>
          <w:bCs/>
          <w:color w:val="000000"/>
          <w:sz w:val="24"/>
          <w:szCs w:val="24"/>
        </w:rPr>
        <w:t>approval</w:t>
      </w:r>
      <w:r>
        <w:rPr>
          <w:rFonts w:ascii="Times New Roman" w:hAnsi="Times New Roman" w:cs="Times New Roman"/>
          <w:bCs/>
          <w:color w:val="000000"/>
          <w:sz w:val="24"/>
          <w:szCs w:val="24"/>
        </w:rPr>
        <w:t xml:space="preserve"> And Consent</w:t>
      </w:r>
    </w:p>
    <w:p w14:paraId="1AEF960A" w14:textId="63F75419" w:rsidR="006F7965" w:rsidRPr="00DB2FA6" w:rsidRDefault="006F7965" w:rsidP="006F7965">
      <w:pPr>
        <w:spacing w:line="480" w:lineRule="auto"/>
        <w:jc w:val="both"/>
        <w:rPr>
          <w:rFonts w:ascii="Times New Roman" w:hAnsi="Times New Roman" w:cs="Times New Roman"/>
          <w:bCs/>
          <w:color w:val="000000"/>
          <w:sz w:val="24"/>
          <w:szCs w:val="24"/>
        </w:rPr>
      </w:pPr>
      <w:r w:rsidRPr="006F7965">
        <w:rPr>
          <w:rFonts w:ascii="Times New Roman" w:hAnsi="Times New Roman" w:cs="Times New Roman"/>
          <w:bCs/>
          <w:color w:val="000000"/>
          <w:sz w:val="24"/>
          <w:szCs w:val="24"/>
        </w:rPr>
        <w:t>Ethical approval for the study was obtained from the Research and Ethics Committee of the University of Port Harcourt. Permission to conduct this study was also obtained from the management of the CBHI. Informed consent was obtained from all participants before the commencement of the study.</w:t>
      </w:r>
    </w:p>
    <w:p w14:paraId="1BD9720F" w14:textId="762691E9" w:rsidR="00F41B6A" w:rsidRPr="00DB2FA6" w:rsidRDefault="00F41B6A"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 xml:space="preserve">        Conceptualization and design- Chioma </w:t>
      </w:r>
      <w:r w:rsidRPr="00DB2FA6">
        <w:rPr>
          <w:rFonts w:ascii="Times New Roman" w:eastAsiaTheme="minorHAnsi" w:hAnsi="Times New Roman" w:cs="Times New Roman"/>
          <w:sz w:val="24"/>
          <w:szCs w:val="24"/>
        </w:rPr>
        <w:t>Onyejido</w:t>
      </w:r>
      <w:r w:rsidRPr="00DB2FA6">
        <w:rPr>
          <w:rFonts w:ascii="Times New Roman" w:hAnsi="Times New Roman" w:cs="Times New Roman"/>
          <w:bCs/>
          <w:color w:val="000000"/>
          <w:sz w:val="24"/>
          <w:szCs w:val="24"/>
          <w:lang w:val="en-GB"/>
        </w:rPr>
        <w:t xml:space="preserve"> and Dr F Adeniji </w:t>
      </w:r>
    </w:p>
    <w:p w14:paraId="7FF95C66" w14:textId="40B89A8B" w:rsidR="00F41B6A" w:rsidRPr="00DB2FA6" w:rsidRDefault="00F41B6A"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 xml:space="preserve">          Data Collection- Chioma </w:t>
      </w:r>
      <w:r w:rsidRPr="00DB2FA6">
        <w:rPr>
          <w:rFonts w:ascii="Times New Roman" w:eastAsiaTheme="minorHAnsi" w:hAnsi="Times New Roman" w:cs="Times New Roman"/>
          <w:sz w:val="24"/>
          <w:szCs w:val="24"/>
        </w:rPr>
        <w:t>Onyejido</w:t>
      </w:r>
    </w:p>
    <w:p w14:paraId="1C5AB9AE" w14:textId="54A80C63" w:rsidR="00F41B6A" w:rsidRPr="00DB2FA6" w:rsidRDefault="00F41B6A"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 xml:space="preserve">           Data Analysis- Dr F Adeniji</w:t>
      </w:r>
    </w:p>
    <w:p w14:paraId="5F920F2B" w14:textId="77777777" w:rsidR="00F41B6A" w:rsidRPr="00DB2FA6" w:rsidRDefault="00F41B6A"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 xml:space="preserve">             Write up- All Authors</w:t>
      </w:r>
    </w:p>
    <w:p w14:paraId="015CBEFD" w14:textId="77777777" w:rsidR="00F41B6A" w:rsidRPr="00DB2FA6" w:rsidRDefault="00F41B6A"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Conflict of Interest: Nil</w:t>
      </w:r>
    </w:p>
    <w:p w14:paraId="5E17A5A2" w14:textId="77777777" w:rsidR="00F41B6A" w:rsidRPr="00DB2FA6" w:rsidRDefault="00F41B6A"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Funding: NIL</w:t>
      </w:r>
    </w:p>
    <w:p w14:paraId="6909111B" w14:textId="0D8E2E65" w:rsidR="002F7ACC" w:rsidRDefault="002F7ACC"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Acknowledgement: The authors will like to thank all the research assistants.</w:t>
      </w:r>
    </w:p>
    <w:p w14:paraId="229684C0" w14:textId="63FAAA70" w:rsidR="00F847CE" w:rsidRDefault="00F847CE" w:rsidP="00F41B6A">
      <w:pPr>
        <w:spacing w:line="480" w:lineRule="auto"/>
        <w:jc w:val="both"/>
        <w:rPr>
          <w:rFonts w:ascii="Times New Roman" w:hAnsi="Times New Roman" w:cs="Times New Roman"/>
          <w:bCs/>
          <w:color w:val="000000"/>
          <w:sz w:val="24"/>
          <w:szCs w:val="24"/>
          <w:lang w:val="en-GB"/>
        </w:rPr>
      </w:pPr>
    </w:p>
    <w:p w14:paraId="1CBE143E" w14:textId="77777777" w:rsidR="00F847CE" w:rsidRPr="00F847CE" w:rsidRDefault="00F847CE" w:rsidP="00F847CE">
      <w:pPr>
        <w:spacing w:line="480" w:lineRule="auto"/>
        <w:jc w:val="both"/>
        <w:rPr>
          <w:rFonts w:ascii="Times New Roman" w:hAnsi="Times New Roman" w:cs="Times New Roman"/>
          <w:bCs/>
          <w:color w:val="000000"/>
          <w:sz w:val="24"/>
          <w:szCs w:val="24"/>
          <w:lang w:val="en-GB"/>
        </w:rPr>
      </w:pPr>
      <w:r w:rsidRPr="00F847CE">
        <w:rPr>
          <w:rFonts w:ascii="Times New Roman" w:hAnsi="Times New Roman" w:cs="Times New Roman"/>
          <w:bCs/>
          <w:color w:val="000000"/>
          <w:sz w:val="24"/>
          <w:szCs w:val="24"/>
          <w:lang w:val="en-GB"/>
        </w:rPr>
        <w:t>Disclaimer (Artificial intelligence)</w:t>
      </w:r>
    </w:p>
    <w:p w14:paraId="431B4D3D" w14:textId="77777777" w:rsidR="00F847CE" w:rsidRPr="00F847CE" w:rsidRDefault="00F847CE" w:rsidP="00F847CE">
      <w:pPr>
        <w:spacing w:line="480" w:lineRule="auto"/>
        <w:jc w:val="both"/>
        <w:rPr>
          <w:rFonts w:ascii="Times New Roman" w:hAnsi="Times New Roman" w:cs="Times New Roman"/>
          <w:bCs/>
          <w:color w:val="000000"/>
          <w:sz w:val="24"/>
          <w:szCs w:val="24"/>
          <w:lang w:val="en-GB"/>
        </w:rPr>
      </w:pPr>
      <w:r w:rsidRPr="00F847CE">
        <w:rPr>
          <w:rFonts w:ascii="Times New Roman" w:hAnsi="Times New Roman" w:cs="Times New Roman"/>
          <w:bCs/>
          <w:color w:val="000000"/>
          <w:sz w:val="24"/>
          <w:szCs w:val="24"/>
          <w:lang w:val="en-GB"/>
        </w:rPr>
        <w:t xml:space="preserve">Option 1: </w:t>
      </w:r>
    </w:p>
    <w:p w14:paraId="096EF847" w14:textId="77777777" w:rsidR="00F847CE" w:rsidRPr="00F847CE" w:rsidRDefault="00F847CE" w:rsidP="00F847CE">
      <w:pPr>
        <w:spacing w:line="480" w:lineRule="auto"/>
        <w:jc w:val="both"/>
        <w:rPr>
          <w:rFonts w:ascii="Times New Roman" w:hAnsi="Times New Roman" w:cs="Times New Roman"/>
          <w:bCs/>
          <w:color w:val="000000"/>
          <w:sz w:val="24"/>
          <w:szCs w:val="24"/>
          <w:lang w:val="en-GB"/>
        </w:rPr>
      </w:pPr>
      <w:r w:rsidRPr="00F847CE">
        <w:rPr>
          <w:rFonts w:ascii="Times New Roman" w:hAnsi="Times New Roman" w:cs="Times New Roman"/>
          <w:bCs/>
          <w:color w:val="000000"/>
          <w:sz w:val="24"/>
          <w:szCs w:val="24"/>
          <w:lang w:val="en-GB"/>
        </w:rPr>
        <w:lastRenderedPageBreak/>
        <w:t xml:space="preserve">Author(s) hereby declare that NO generative AI technologies such as Large Language Models (ChatGPT, COPILOT, etc.) and text-to-image generators have been used during the writing or editing of this manuscript. </w:t>
      </w:r>
    </w:p>
    <w:p w14:paraId="01376A7A" w14:textId="77777777" w:rsidR="00F847CE" w:rsidRPr="00F847CE" w:rsidRDefault="00F847CE" w:rsidP="00F847CE">
      <w:pPr>
        <w:spacing w:line="480" w:lineRule="auto"/>
        <w:jc w:val="both"/>
        <w:rPr>
          <w:rFonts w:ascii="Times New Roman" w:hAnsi="Times New Roman" w:cs="Times New Roman"/>
          <w:bCs/>
          <w:color w:val="000000"/>
          <w:sz w:val="24"/>
          <w:szCs w:val="24"/>
          <w:lang w:val="en-GB"/>
        </w:rPr>
      </w:pPr>
      <w:r w:rsidRPr="00F847CE">
        <w:rPr>
          <w:rFonts w:ascii="Times New Roman" w:hAnsi="Times New Roman" w:cs="Times New Roman"/>
          <w:bCs/>
          <w:color w:val="000000"/>
          <w:sz w:val="24"/>
          <w:szCs w:val="24"/>
          <w:lang w:val="en-GB"/>
        </w:rPr>
        <w:t xml:space="preserve">Option 2: </w:t>
      </w:r>
    </w:p>
    <w:p w14:paraId="45FC8404" w14:textId="77777777" w:rsidR="00F847CE" w:rsidRPr="00F847CE" w:rsidRDefault="00F847CE" w:rsidP="00F847CE">
      <w:pPr>
        <w:spacing w:line="480" w:lineRule="auto"/>
        <w:jc w:val="both"/>
        <w:rPr>
          <w:rFonts w:ascii="Times New Roman" w:hAnsi="Times New Roman" w:cs="Times New Roman"/>
          <w:bCs/>
          <w:color w:val="000000"/>
          <w:sz w:val="24"/>
          <w:szCs w:val="24"/>
          <w:lang w:val="en-GB"/>
        </w:rPr>
      </w:pPr>
      <w:r w:rsidRPr="00F847CE">
        <w:rPr>
          <w:rFonts w:ascii="Times New Roman" w:hAnsi="Times New Roman" w:cs="Times New Roman"/>
          <w:bCs/>
          <w:color w:val="000000"/>
          <w:sz w:val="24"/>
          <w:szCs w:val="24"/>
          <w:lang w:val="en-GB"/>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61620D" w14:textId="77777777" w:rsidR="00F847CE" w:rsidRPr="00F847CE" w:rsidRDefault="00F847CE" w:rsidP="00F847CE">
      <w:pPr>
        <w:spacing w:line="480" w:lineRule="auto"/>
        <w:jc w:val="both"/>
        <w:rPr>
          <w:rFonts w:ascii="Times New Roman" w:hAnsi="Times New Roman" w:cs="Times New Roman"/>
          <w:bCs/>
          <w:color w:val="000000"/>
          <w:sz w:val="24"/>
          <w:szCs w:val="24"/>
          <w:lang w:val="en-GB"/>
        </w:rPr>
      </w:pPr>
      <w:r w:rsidRPr="00F847CE">
        <w:rPr>
          <w:rFonts w:ascii="Times New Roman" w:hAnsi="Times New Roman" w:cs="Times New Roman"/>
          <w:bCs/>
          <w:color w:val="000000"/>
          <w:sz w:val="24"/>
          <w:szCs w:val="24"/>
          <w:lang w:val="en-GB"/>
        </w:rPr>
        <w:t>Details of the AI usage are given below:</w:t>
      </w:r>
    </w:p>
    <w:p w14:paraId="49FB4E6F" w14:textId="77777777" w:rsidR="00F847CE" w:rsidRPr="00F847CE" w:rsidRDefault="00F847CE" w:rsidP="00F847CE">
      <w:pPr>
        <w:spacing w:line="480" w:lineRule="auto"/>
        <w:jc w:val="both"/>
        <w:rPr>
          <w:rFonts w:ascii="Times New Roman" w:hAnsi="Times New Roman" w:cs="Times New Roman"/>
          <w:bCs/>
          <w:color w:val="000000"/>
          <w:sz w:val="24"/>
          <w:szCs w:val="24"/>
          <w:lang w:val="en-GB"/>
        </w:rPr>
      </w:pPr>
      <w:r w:rsidRPr="00F847CE">
        <w:rPr>
          <w:rFonts w:ascii="Times New Roman" w:hAnsi="Times New Roman" w:cs="Times New Roman"/>
          <w:bCs/>
          <w:color w:val="000000"/>
          <w:sz w:val="24"/>
          <w:szCs w:val="24"/>
          <w:lang w:val="en-GB"/>
        </w:rPr>
        <w:t>1.</w:t>
      </w:r>
    </w:p>
    <w:p w14:paraId="48FCDDA1" w14:textId="77777777" w:rsidR="00F847CE" w:rsidRPr="00F847CE" w:rsidRDefault="00F847CE" w:rsidP="00F847CE">
      <w:pPr>
        <w:spacing w:line="480" w:lineRule="auto"/>
        <w:jc w:val="both"/>
        <w:rPr>
          <w:rFonts w:ascii="Times New Roman" w:hAnsi="Times New Roman" w:cs="Times New Roman"/>
          <w:bCs/>
          <w:color w:val="000000"/>
          <w:sz w:val="24"/>
          <w:szCs w:val="24"/>
          <w:lang w:val="en-GB"/>
        </w:rPr>
      </w:pPr>
      <w:r w:rsidRPr="00F847CE">
        <w:rPr>
          <w:rFonts w:ascii="Times New Roman" w:hAnsi="Times New Roman" w:cs="Times New Roman"/>
          <w:bCs/>
          <w:color w:val="000000"/>
          <w:sz w:val="24"/>
          <w:szCs w:val="24"/>
          <w:lang w:val="en-GB"/>
        </w:rPr>
        <w:t>2.</w:t>
      </w:r>
    </w:p>
    <w:p w14:paraId="226965BA" w14:textId="27CF3325" w:rsidR="00F847CE" w:rsidRPr="00DB2FA6" w:rsidRDefault="00F847CE" w:rsidP="00F847CE">
      <w:pPr>
        <w:spacing w:line="480" w:lineRule="auto"/>
        <w:jc w:val="both"/>
        <w:rPr>
          <w:rFonts w:ascii="Times New Roman" w:hAnsi="Times New Roman" w:cs="Times New Roman"/>
          <w:bCs/>
          <w:color w:val="000000"/>
          <w:sz w:val="24"/>
          <w:szCs w:val="24"/>
          <w:lang w:val="en-GB"/>
        </w:rPr>
      </w:pPr>
      <w:r w:rsidRPr="00F847CE">
        <w:rPr>
          <w:rFonts w:ascii="Times New Roman" w:hAnsi="Times New Roman" w:cs="Times New Roman"/>
          <w:bCs/>
          <w:color w:val="000000"/>
          <w:sz w:val="24"/>
          <w:szCs w:val="24"/>
          <w:lang w:val="en-GB"/>
        </w:rPr>
        <w:t>3.</w:t>
      </w:r>
      <w:bookmarkStart w:id="0" w:name="_GoBack"/>
      <w:bookmarkEnd w:id="0"/>
    </w:p>
    <w:p w14:paraId="38ADABDC" w14:textId="608C105E" w:rsidR="00BC3CCB" w:rsidRPr="00DB2FA6" w:rsidRDefault="00BC3CCB"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References</w:t>
      </w:r>
    </w:p>
    <w:sdt>
      <w:sdtPr>
        <w:rPr>
          <w:rFonts w:ascii="Times New Roman" w:hAnsi="Times New Roman" w:cs="Times New Roman"/>
          <w:bCs/>
          <w:color w:val="000000"/>
          <w:sz w:val="24"/>
          <w:szCs w:val="24"/>
          <w:lang w:val="en-GB"/>
        </w:rPr>
        <w:tag w:val="MENDELEY_BIBLIOGRAPHY"/>
        <w:id w:val="289561686"/>
        <w:placeholder>
          <w:docPart w:val="DefaultPlaceholder_-1854013440"/>
        </w:placeholder>
      </w:sdtPr>
      <w:sdtEndPr/>
      <w:sdtContent>
        <w:p w14:paraId="0B1FB713" w14:textId="77777777" w:rsidR="002027A1" w:rsidRPr="002027A1" w:rsidRDefault="002027A1">
          <w:pPr>
            <w:autoSpaceDE w:val="0"/>
            <w:autoSpaceDN w:val="0"/>
            <w:ind w:hanging="640"/>
            <w:divId w:val="902564150"/>
            <w:rPr>
              <w:rFonts w:ascii="Times New Roman" w:eastAsia="Times New Roman" w:hAnsi="Times New Roman" w:cs="Times New Roman"/>
              <w:sz w:val="24"/>
              <w:szCs w:val="24"/>
            </w:rPr>
          </w:pPr>
          <w:r>
            <w:rPr>
              <w:rFonts w:eastAsia="Times New Roman"/>
            </w:rPr>
            <w:t>1.</w:t>
          </w:r>
          <w:r>
            <w:rPr>
              <w:rFonts w:eastAsia="Times New Roman"/>
            </w:rPr>
            <w:tab/>
          </w:r>
          <w:bookmarkStart w:id="1" w:name="_Hlk195715182"/>
          <w:r w:rsidRPr="002027A1">
            <w:rPr>
              <w:rFonts w:ascii="Times New Roman" w:eastAsia="Times New Roman" w:hAnsi="Times New Roman" w:cs="Times New Roman"/>
              <w:sz w:val="24"/>
              <w:szCs w:val="24"/>
            </w:rPr>
            <w:t>Universal health coverage (UHC) [Internet]. [cited 2025 Feb 11]. Available from: https://www.who.int/news-room/fact-sheets/detail/universal-health-coverage-(uhc)</w:t>
          </w:r>
        </w:p>
        <w:p w14:paraId="5ABF0FD8" w14:textId="5F77D5C4" w:rsidR="002027A1" w:rsidRPr="002027A1" w:rsidRDefault="002027A1">
          <w:pPr>
            <w:autoSpaceDE w:val="0"/>
            <w:autoSpaceDN w:val="0"/>
            <w:ind w:hanging="640"/>
            <w:divId w:val="1088386837"/>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2.</w:t>
          </w:r>
          <w:r w:rsidRPr="002027A1">
            <w:rPr>
              <w:rFonts w:ascii="Times New Roman" w:eastAsia="Times New Roman" w:hAnsi="Times New Roman" w:cs="Times New Roman"/>
              <w:sz w:val="24"/>
              <w:szCs w:val="24"/>
            </w:rPr>
            <w:tab/>
            <w:t xml:space="preserve">Getachew N, Shigut H, Jeldu Edessa G, Yesuf EA. Catastrophic health expenditure and associated factors among households of </w:t>
          </w:r>
          <w:r w:rsidR="00E61E28" w:rsidRPr="002027A1">
            <w:rPr>
              <w:rFonts w:ascii="Times New Roman" w:eastAsia="Times New Roman" w:hAnsi="Times New Roman" w:cs="Times New Roman"/>
              <w:sz w:val="24"/>
              <w:szCs w:val="24"/>
            </w:rPr>
            <w:t>non-community</w:t>
          </w:r>
          <w:r w:rsidRPr="002027A1">
            <w:rPr>
              <w:rFonts w:ascii="Times New Roman" w:eastAsia="Times New Roman" w:hAnsi="Times New Roman" w:cs="Times New Roman"/>
              <w:sz w:val="24"/>
              <w:szCs w:val="24"/>
            </w:rPr>
            <w:t xml:space="preserve"> based health insurance districts, Ilubabor zone, Oromia regional state, southwest Ethiopia. Int J Equity Health . 2023 ;22(1):1–10. </w:t>
          </w:r>
        </w:p>
        <w:p w14:paraId="6ECFB74B" w14:textId="77777777" w:rsidR="002027A1" w:rsidRPr="002027A1" w:rsidRDefault="002027A1">
          <w:pPr>
            <w:autoSpaceDE w:val="0"/>
            <w:autoSpaceDN w:val="0"/>
            <w:ind w:hanging="640"/>
            <w:divId w:val="218446032"/>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3.</w:t>
          </w:r>
          <w:r w:rsidRPr="002027A1">
            <w:rPr>
              <w:rFonts w:ascii="Times New Roman" w:eastAsia="Times New Roman" w:hAnsi="Times New Roman" w:cs="Times New Roman"/>
              <w:sz w:val="24"/>
              <w:szCs w:val="24"/>
            </w:rPr>
            <w:tab/>
            <w:t xml:space="preserve">Onwujekwe O, Hanson K, Uzochukwu B. Examining Inequities in Incidence of Catastrophic Health Expenditures on Different Healthcare Services and Health Facilities in Nigeria. PLoS One. 2012 Jul 16;7(7):e40811. </w:t>
          </w:r>
        </w:p>
        <w:p w14:paraId="31B7B2AE" w14:textId="77777777" w:rsidR="002027A1" w:rsidRPr="002027A1" w:rsidRDefault="002027A1">
          <w:pPr>
            <w:autoSpaceDE w:val="0"/>
            <w:autoSpaceDN w:val="0"/>
            <w:ind w:hanging="640"/>
            <w:divId w:val="1692147912"/>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lastRenderedPageBreak/>
            <w:t>4.</w:t>
          </w:r>
          <w:r w:rsidRPr="002027A1">
            <w:rPr>
              <w:rFonts w:ascii="Times New Roman" w:eastAsia="Times New Roman" w:hAnsi="Times New Roman" w:cs="Times New Roman"/>
              <w:sz w:val="24"/>
              <w:szCs w:val="24"/>
            </w:rPr>
            <w:tab/>
            <w:t>WDI - Poverty and Inequality [Internet]. [cited 2025 Apr 15]. Available from: https://datatopics.worldbank.org/world-development-indicators/themes/poverty-and-inequality.html</w:t>
          </w:r>
        </w:p>
        <w:p w14:paraId="6F4E8F8E" w14:textId="49710B90" w:rsidR="002027A1" w:rsidRPr="002027A1" w:rsidRDefault="002027A1">
          <w:pPr>
            <w:autoSpaceDE w:val="0"/>
            <w:autoSpaceDN w:val="0"/>
            <w:ind w:hanging="640"/>
            <w:divId w:val="1786654591"/>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5.</w:t>
          </w:r>
          <w:r w:rsidRPr="002027A1">
            <w:rPr>
              <w:rFonts w:ascii="Times New Roman" w:eastAsia="Times New Roman" w:hAnsi="Times New Roman" w:cs="Times New Roman"/>
              <w:sz w:val="24"/>
              <w:szCs w:val="24"/>
            </w:rPr>
            <w:tab/>
            <w:t>Edeh HC. Exploring dynamics in catastrophic health care expenditure in Nigeria. Health Econ Rev</w:t>
          </w:r>
          <w:r w:rsidR="00E61E28">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 xml:space="preserve">2022;12(1):1–20. </w:t>
          </w:r>
        </w:p>
        <w:p w14:paraId="33E62C54" w14:textId="200F2B4D" w:rsidR="002027A1" w:rsidRPr="002027A1" w:rsidRDefault="002027A1">
          <w:pPr>
            <w:autoSpaceDE w:val="0"/>
            <w:autoSpaceDN w:val="0"/>
            <w:ind w:hanging="640"/>
            <w:divId w:val="1565331672"/>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6.</w:t>
          </w:r>
          <w:r w:rsidRPr="002027A1">
            <w:rPr>
              <w:rFonts w:ascii="Times New Roman" w:eastAsia="Times New Roman" w:hAnsi="Times New Roman" w:cs="Times New Roman"/>
              <w:sz w:val="24"/>
              <w:szCs w:val="24"/>
            </w:rPr>
            <w:tab/>
            <w:t>Adebiyi O, Adeniji FO. Factors Affecting Utilization of the National Health Insurance Scheme by Federal Civil Servants in Rivers State, Nigeria. Inquiry (United States). 2021;58</w:t>
          </w:r>
          <w:r w:rsidR="00E61E28">
            <w:rPr>
              <w:rFonts w:ascii="Times New Roman" w:eastAsia="Times New Roman" w:hAnsi="Times New Roman" w:cs="Times New Roman"/>
              <w:sz w:val="24"/>
              <w:szCs w:val="24"/>
            </w:rPr>
            <w:t>-65</w:t>
          </w:r>
          <w:r w:rsidRPr="002027A1">
            <w:rPr>
              <w:rFonts w:ascii="Times New Roman" w:eastAsia="Times New Roman" w:hAnsi="Times New Roman" w:cs="Times New Roman"/>
              <w:sz w:val="24"/>
              <w:szCs w:val="24"/>
            </w:rPr>
            <w:t xml:space="preserve"> </w:t>
          </w:r>
        </w:p>
        <w:p w14:paraId="203F622B" w14:textId="20311B32" w:rsidR="002027A1" w:rsidRPr="002027A1" w:rsidRDefault="002027A1">
          <w:pPr>
            <w:autoSpaceDE w:val="0"/>
            <w:autoSpaceDN w:val="0"/>
            <w:ind w:hanging="640"/>
            <w:divId w:val="2031642535"/>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7.</w:t>
          </w:r>
          <w:r w:rsidRPr="002027A1">
            <w:rPr>
              <w:rFonts w:ascii="Times New Roman" w:eastAsia="Times New Roman" w:hAnsi="Times New Roman" w:cs="Times New Roman"/>
              <w:sz w:val="24"/>
              <w:szCs w:val="24"/>
            </w:rPr>
            <w:tab/>
          </w:r>
          <w:r w:rsidR="00E61E28" w:rsidRPr="00E61E28">
            <w:rPr>
              <w:rFonts w:ascii="Times New Roman" w:eastAsia="Times New Roman" w:hAnsi="Times New Roman" w:cs="Times New Roman"/>
              <w:sz w:val="24"/>
              <w:szCs w:val="24"/>
            </w:rPr>
            <w:t>NHIS . National Health Insurance Scheme operational guidelines reprint-2020. Abuja, Nigeria</w:t>
          </w:r>
        </w:p>
        <w:p w14:paraId="3AA5C252" w14:textId="2F5CC5CB" w:rsidR="002027A1" w:rsidRPr="002027A1" w:rsidRDefault="002027A1">
          <w:pPr>
            <w:autoSpaceDE w:val="0"/>
            <w:autoSpaceDN w:val="0"/>
            <w:ind w:hanging="640"/>
            <w:divId w:val="1387609499"/>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8.</w:t>
          </w:r>
          <w:r w:rsidRPr="002027A1">
            <w:rPr>
              <w:rFonts w:ascii="Times New Roman" w:eastAsia="Times New Roman" w:hAnsi="Times New Roman" w:cs="Times New Roman"/>
              <w:sz w:val="24"/>
              <w:szCs w:val="24"/>
            </w:rPr>
            <w:tab/>
          </w:r>
          <w:r w:rsidR="00E61E28" w:rsidRPr="00E61E28">
            <w:rPr>
              <w:rFonts w:ascii="Times New Roman" w:eastAsia="Times New Roman" w:hAnsi="Times New Roman" w:cs="Times New Roman"/>
              <w:sz w:val="24"/>
              <w:szCs w:val="24"/>
            </w:rPr>
            <w:t>The Federal Government of Nigeria. The National Health Insurance Authority Act. Federal Republic of Nigeria Official Gazette. 2022 Abuja, Nigeria.</w:t>
          </w:r>
        </w:p>
        <w:p w14:paraId="041C8E32" w14:textId="77777777" w:rsidR="002027A1" w:rsidRPr="002027A1" w:rsidRDefault="002027A1">
          <w:pPr>
            <w:autoSpaceDE w:val="0"/>
            <w:autoSpaceDN w:val="0"/>
            <w:ind w:hanging="640"/>
            <w:divId w:val="1530992190"/>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9.</w:t>
          </w:r>
          <w:r w:rsidRPr="002027A1">
            <w:rPr>
              <w:rFonts w:ascii="Times New Roman" w:eastAsia="Times New Roman" w:hAnsi="Times New Roman" w:cs="Times New Roman"/>
              <w:sz w:val="24"/>
              <w:szCs w:val="24"/>
            </w:rPr>
            <w:tab/>
            <w:t>Eleme, Nigeria - Wikipedia [Internet]. [cited 2025 Feb 12]. Available from: https://en.wikipedia.org/wiki/Eleme,_Nigeria</w:t>
          </w:r>
        </w:p>
        <w:p w14:paraId="4926C5C6" w14:textId="77777777" w:rsidR="00A01848" w:rsidRDefault="002027A1" w:rsidP="00A01848">
          <w:pPr>
            <w:autoSpaceDE w:val="0"/>
            <w:autoSpaceDN w:val="0"/>
            <w:ind w:hanging="640"/>
            <w:divId w:val="196964533"/>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10.</w:t>
          </w:r>
          <w:r w:rsidRPr="002027A1">
            <w:rPr>
              <w:rFonts w:ascii="Times New Roman" w:eastAsia="Times New Roman" w:hAnsi="Times New Roman" w:cs="Times New Roman"/>
              <w:sz w:val="24"/>
              <w:szCs w:val="24"/>
            </w:rPr>
            <w:tab/>
            <w:t xml:space="preserve">OBIO COTTAGE: General Hospital [Internet]. [cited 2025 Apr 15]. Available from: </w:t>
          </w:r>
          <w:hyperlink r:id="rId11" w:history="1">
            <w:r w:rsidR="00A01848" w:rsidRPr="002613F2">
              <w:rPr>
                <w:rStyle w:val="Hyperlink"/>
                <w:rFonts w:ascii="Times New Roman" w:eastAsia="Times New Roman" w:hAnsi="Times New Roman" w:cs="Times New Roman"/>
                <w:sz w:val="24"/>
                <w:szCs w:val="24"/>
              </w:rPr>
              <w:t>http://meshhoster.com/obio/</w:t>
            </w:r>
          </w:hyperlink>
        </w:p>
        <w:p w14:paraId="69E26AF4" w14:textId="598B1EBB" w:rsidR="00A01848" w:rsidRPr="00A01848" w:rsidRDefault="002027A1" w:rsidP="00A01848">
          <w:pPr>
            <w:autoSpaceDE w:val="0"/>
            <w:autoSpaceDN w:val="0"/>
            <w:ind w:hanging="640"/>
            <w:divId w:val="196964533"/>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11.</w:t>
          </w:r>
          <w:r w:rsidRPr="002027A1">
            <w:rPr>
              <w:rFonts w:ascii="Times New Roman" w:eastAsia="Times New Roman" w:hAnsi="Times New Roman" w:cs="Times New Roman"/>
              <w:sz w:val="24"/>
              <w:szCs w:val="24"/>
            </w:rPr>
            <w:tab/>
          </w:r>
          <w:r w:rsidR="00A01848" w:rsidRPr="00A01848">
            <w:rPr>
              <w:rFonts w:ascii="Times New Roman" w:eastAsia="Times New Roman" w:hAnsi="Times New Roman" w:cs="Times New Roman"/>
              <w:sz w:val="24"/>
              <w:szCs w:val="24"/>
            </w:rPr>
            <w:t xml:space="preserve">Jekel JF, Katz DL, Elmore JG, Wild DM. Epidemiology, Biostatistics and Preventive Medicine Saunders Elsevier USA 2007. </w:t>
          </w:r>
        </w:p>
        <w:p w14:paraId="3421F7CF" w14:textId="2E2DF313" w:rsidR="002027A1" w:rsidRPr="002027A1" w:rsidRDefault="002027A1">
          <w:pPr>
            <w:autoSpaceDE w:val="0"/>
            <w:autoSpaceDN w:val="0"/>
            <w:ind w:hanging="640"/>
            <w:divId w:val="960648820"/>
            <w:rPr>
              <w:rFonts w:ascii="Times New Roman" w:eastAsia="Times New Roman" w:hAnsi="Times New Roman" w:cs="Times New Roman"/>
              <w:sz w:val="24"/>
              <w:szCs w:val="24"/>
            </w:rPr>
          </w:pPr>
        </w:p>
        <w:p w14:paraId="162C8DFA" w14:textId="18DAD7EC" w:rsidR="002027A1" w:rsidRPr="002027A1" w:rsidRDefault="002027A1">
          <w:pPr>
            <w:autoSpaceDE w:val="0"/>
            <w:autoSpaceDN w:val="0"/>
            <w:ind w:hanging="640"/>
            <w:divId w:val="692464912"/>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12.</w:t>
          </w:r>
          <w:r w:rsidRPr="002027A1">
            <w:rPr>
              <w:rFonts w:ascii="Times New Roman" w:eastAsia="Times New Roman" w:hAnsi="Times New Roman" w:cs="Times New Roman"/>
              <w:sz w:val="24"/>
              <w:szCs w:val="24"/>
            </w:rPr>
            <w:tab/>
            <w:t>Uzochukwu B</w:t>
          </w:r>
          <w:r w:rsidR="00E61E28">
            <w:rPr>
              <w:rFonts w:ascii="Times New Roman" w:eastAsia="Times New Roman" w:hAnsi="Times New Roman" w:cs="Times New Roman"/>
              <w:sz w:val="24"/>
              <w:szCs w:val="24"/>
            </w:rPr>
            <w:t>SC</w:t>
          </w:r>
          <w:r w:rsidRPr="002027A1">
            <w:rPr>
              <w:rFonts w:ascii="Times New Roman" w:eastAsia="Times New Roman" w:hAnsi="Times New Roman" w:cs="Times New Roman"/>
              <w:sz w:val="24"/>
              <w:szCs w:val="24"/>
            </w:rPr>
            <w:t xml:space="preserve">, ONWUJEKWE OE OE, P Ibe O, N EZUMAH N. Stakeholders’ Values and Power Dynamics and Relations in Community Based Health Insurance: Evidence from Anambra State Nigeria. African Journal of Health Economics. 2015;04(01):01–9. </w:t>
          </w:r>
        </w:p>
        <w:p w14:paraId="464F7820" w14:textId="03220717" w:rsidR="002027A1" w:rsidRPr="002027A1" w:rsidRDefault="002027A1">
          <w:pPr>
            <w:autoSpaceDE w:val="0"/>
            <w:autoSpaceDN w:val="0"/>
            <w:ind w:hanging="640"/>
            <w:divId w:val="949093953"/>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13.</w:t>
          </w:r>
          <w:r w:rsidRPr="002027A1">
            <w:rPr>
              <w:rFonts w:ascii="Times New Roman" w:eastAsia="Times New Roman" w:hAnsi="Times New Roman" w:cs="Times New Roman"/>
              <w:sz w:val="24"/>
              <w:szCs w:val="24"/>
            </w:rPr>
            <w:tab/>
            <w:t xml:space="preserve">Osunde NR, Olorunfemi O, Oduyemi RO. Awareness, willingness, and challenges of the informal sector toward state National Health Insurance Services in Benin City, Nigeria. MGM Journal of Medical Sciences . 2023 ;10(1):30–7. </w:t>
          </w:r>
        </w:p>
        <w:p w14:paraId="71C04853" w14:textId="4DDA7B32" w:rsidR="002027A1" w:rsidRPr="002027A1" w:rsidRDefault="002027A1">
          <w:pPr>
            <w:autoSpaceDE w:val="0"/>
            <w:autoSpaceDN w:val="0"/>
            <w:ind w:hanging="640"/>
            <w:divId w:val="1943028427"/>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14.</w:t>
          </w:r>
          <w:r w:rsidRPr="002027A1">
            <w:rPr>
              <w:rFonts w:ascii="Times New Roman" w:eastAsia="Times New Roman" w:hAnsi="Times New Roman" w:cs="Times New Roman"/>
              <w:sz w:val="24"/>
              <w:szCs w:val="24"/>
            </w:rPr>
            <w:tab/>
            <w:t xml:space="preserve">Oluedo E, Obikeze E, Nwankwo C, Okonronkwo I. Willingness to enroll and pay for community-based health insurance, decision motives, and associated factors among rural households in Enugu State, Southeast Nigeria. Niger J Clin Pract . 2023 ;26(7):908–20. </w:t>
          </w:r>
        </w:p>
        <w:p w14:paraId="78A39D26" w14:textId="7457FF03" w:rsidR="002027A1" w:rsidRPr="002027A1" w:rsidRDefault="002027A1">
          <w:pPr>
            <w:autoSpaceDE w:val="0"/>
            <w:autoSpaceDN w:val="0"/>
            <w:ind w:hanging="640"/>
            <w:divId w:val="416292938"/>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15.</w:t>
          </w:r>
          <w:r w:rsidRPr="002027A1">
            <w:rPr>
              <w:rFonts w:ascii="Times New Roman" w:eastAsia="Times New Roman" w:hAnsi="Times New Roman" w:cs="Times New Roman"/>
              <w:sz w:val="24"/>
              <w:szCs w:val="24"/>
            </w:rPr>
            <w:tab/>
            <w:t>Fite MB, Roba KT, Merga BT, Tefera BN, Beha GA, Gurmessa TT. Factors associated with enrollment for community-based health insurance scheme in Western Ethiopia: Case-control study. PLoS One . 2021;16(6)</w:t>
          </w:r>
        </w:p>
        <w:p w14:paraId="37D0A488" w14:textId="6D03C932" w:rsidR="002027A1" w:rsidRPr="002027A1" w:rsidRDefault="002027A1">
          <w:pPr>
            <w:autoSpaceDE w:val="0"/>
            <w:autoSpaceDN w:val="0"/>
            <w:ind w:hanging="640"/>
            <w:divId w:val="594629632"/>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lastRenderedPageBreak/>
            <w:t>16.</w:t>
          </w:r>
          <w:r w:rsidRPr="002027A1">
            <w:rPr>
              <w:rFonts w:ascii="Times New Roman" w:eastAsia="Times New Roman" w:hAnsi="Times New Roman" w:cs="Times New Roman"/>
              <w:sz w:val="24"/>
              <w:szCs w:val="24"/>
            </w:rPr>
            <w:tab/>
            <w:t>Abdilwohab MG, Abebo ZH, Godana W, Ajema D, Yihune M, Hassen H. Factors affecting enrollment status of households for community based health insurance in a resource-limited peripheral area in Southern Ethiopia. Mixed method. PLoS One  2021;16(1)</w:t>
          </w:r>
        </w:p>
        <w:p w14:paraId="5A44B445" w14:textId="756B82B5" w:rsidR="002027A1" w:rsidRPr="002027A1" w:rsidRDefault="002027A1">
          <w:pPr>
            <w:autoSpaceDE w:val="0"/>
            <w:autoSpaceDN w:val="0"/>
            <w:ind w:hanging="640"/>
            <w:divId w:val="1971394165"/>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17.</w:t>
          </w:r>
          <w:r w:rsidRPr="002027A1">
            <w:rPr>
              <w:rFonts w:ascii="Times New Roman" w:eastAsia="Times New Roman" w:hAnsi="Times New Roman" w:cs="Times New Roman"/>
              <w:sz w:val="24"/>
              <w:szCs w:val="24"/>
            </w:rPr>
            <w:tab/>
          </w:r>
          <w:r w:rsidR="00A03376">
            <w:rPr>
              <w:rFonts w:ascii="Times New Roman" w:eastAsia="Times New Roman" w:hAnsi="Times New Roman" w:cs="Times New Roman"/>
              <w:sz w:val="24"/>
              <w:szCs w:val="24"/>
            </w:rPr>
            <w:t>N</w:t>
          </w:r>
          <w:r w:rsidRPr="002027A1">
            <w:rPr>
              <w:rFonts w:ascii="Times New Roman" w:eastAsia="Times New Roman" w:hAnsi="Times New Roman" w:cs="Times New Roman"/>
              <w:sz w:val="24"/>
              <w:szCs w:val="24"/>
            </w:rPr>
            <w:t>yinawankunsi</w:t>
          </w:r>
          <w:r w:rsidR="00A03376">
            <w:rPr>
              <w:rFonts w:ascii="Times New Roman" w:eastAsia="Times New Roman" w:hAnsi="Times New Roman" w:cs="Times New Roman"/>
              <w:sz w:val="24"/>
              <w:szCs w:val="24"/>
            </w:rPr>
            <w:t xml:space="preserve"> J, Kunda T, Ndizeye C, Saya U. I</w:t>
          </w:r>
          <w:r w:rsidRPr="002027A1">
            <w:rPr>
              <w:rFonts w:ascii="Times New Roman" w:eastAsia="Times New Roman" w:hAnsi="Times New Roman" w:cs="Times New Roman"/>
              <w:sz w:val="24"/>
              <w:szCs w:val="24"/>
            </w:rPr>
            <w:t>ncreasing</w:t>
          </w:r>
          <w:r w:rsidR="00A03376">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equity</w:t>
          </w:r>
          <w:r w:rsidR="00A03376">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among</w:t>
          </w:r>
          <w:r w:rsidR="00A03376">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community-based</w:t>
          </w:r>
          <w:r w:rsidR="00A03376">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health</w:t>
          </w:r>
          <w:r w:rsidR="00A03376">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insurance</w:t>
          </w:r>
          <w:r w:rsidR="00A03376">
            <w:rPr>
              <w:rFonts w:ascii="Times New Roman" w:eastAsia="Times New Roman" w:hAnsi="Times New Roman" w:cs="Times New Roman"/>
              <w:sz w:val="24"/>
              <w:szCs w:val="24"/>
            </w:rPr>
            <w:t xml:space="preserve"> in R</w:t>
          </w:r>
          <w:r w:rsidRPr="002027A1">
            <w:rPr>
              <w:rFonts w:ascii="Times New Roman" w:eastAsia="Times New Roman" w:hAnsi="Times New Roman" w:cs="Times New Roman"/>
              <w:sz w:val="24"/>
              <w:szCs w:val="24"/>
            </w:rPr>
            <w:t>wanda</w:t>
          </w:r>
          <w:r w:rsidR="00A03376" w:rsidRPr="00A03376">
            <w:rPr>
              <w:rFonts w:ascii="Times New Roman" w:eastAsia="Times New Roman" w:hAnsi="Times New Roman" w:cs="Times New Roman"/>
              <w:sz w:val="24"/>
              <w:szCs w:val="24"/>
            </w:rPr>
            <w:t>.</w:t>
          </w:r>
          <w:r w:rsidRPr="00A03376">
            <w:rPr>
              <w:rFonts w:ascii="Times New Roman" w:eastAsia="Times New Roman" w:hAnsi="Times New Roman" w:cs="Times New Roman"/>
              <w:sz w:val="24"/>
              <w:szCs w:val="24"/>
            </w:rPr>
            <w:t xml:space="preserve"> </w:t>
          </w:r>
          <w:r w:rsidR="00A03376" w:rsidRPr="00A03376">
            <w:rPr>
              <w:rFonts w:ascii="Times New Roman" w:eastAsia="Times New Roman" w:hAnsi="Times New Roman" w:cs="Times New Roman"/>
              <w:sz w:val="24"/>
              <w:szCs w:val="24"/>
            </w:rPr>
            <w:t>The Africa Health Monitor</w:t>
          </w:r>
          <w:r w:rsidR="00A03376">
            <w:rPr>
              <w:rFonts w:ascii="Times New Roman" w:eastAsia="Times New Roman" w:hAnsi="Times New Roman" w:cs="Times New Roman"/>
              <w:sz w:val="24"/>
              <w:szCs w:val="24"/>
            </w:rPr>
            <w:t xml:space="preserve">. </w:t>
          </w:r>
          <w:r w:rsidR="00A03376" w:rsidRPr="00A03376">
            <w:rPr>
              <w:rFonts w:ascii="Times New Roman" w:eastAsia="Times New Roman" w:hAnsi="Times New Roman" w:cs="Times New Roman"/>
              <w:sz w:val="24"/>
              <w:szCs w:val="24"/>
            </w:rPr>
            <w:t>2015: 58-62.</w:t>
          </w:r>
        </w:p>
        <w:p w14:paraId="18C4A41E" w14:textId="2D517A15" w:rsidR="002027A1" w:rsidRPr="002027A1" w:rsidRDefault="002027A1">
          <w:pPr>
            <w:autoSpaceDE w:val="0"/>
            <w:autoSpaceDN w:val="0"/>
            <w:ind w:hanging="640"/>
            <w:divId w:val="426269510"/>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18.</w:t>
          </w:r>
          <w:r w:rsidRPr="002027A1">
            <w:rPr>
              <w:rFonts w:ascii="Times New Roman" w:eastAsia="Times New Roman" w:hAnsi="Times New Roman" w:cs="Times New Roman"/>
              <w:sz w:val="24"/>
              <w:szCs w:val="24"/>
            </w:rPr>
            <w:tab/>
            <w:t>Onasanya AA. Increasing health insurance enrolment in the informal economic sector. J Glob Health</w:t>
          </w:r>
          <w:r w:rsidR="00A01848">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 xml:space="preserve">2020 </w:t>
          </w:r>
          <w:r w:rsidR="00A01848">
            <w:rPr>
              <w:rFonts w:ascii="Times New Roman" w:eastAsia="Times New Roman" w:hAnsi="Times New Roman" w:cs="Times New Roman"/>
              <w:sz w:val="24"/>
              <w:szCs w:val="24"/>
            </w:rPr>
            <w:t>;</w:t>
          </w:r>
          <w:r w:rsidRPr="002027A1">
            <w:rPr>
              <w:rFonts w:ascii="Times New Roman" w:eastAsia="Times New Roman" w:hAnsi="Times New Roman" w:cs="Times New Roman"/>
              <w:sz w:val="24"/>
              <w:szCs w:val="24"/>
            </w:rPr>
            <w:t>10(1)</w:t>
          </w:r>
        </w:p>
        <w:p w14:paraId="4AD8DFB3" w14:textId="06D08EA7" w:rsidR="002027A1" w:rsidRPr="002027A1" w:rsidRDefault="002027A1">
          <w:pPr>
            <w:autoSpaceDE w:val="0"/>
            <w:autoSpaceDN w:val="0"/>
            <w:ind w:hanging="640"/>
            <w:divId w:val="1988393910"/>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19.</w:t>
          </w:r>
          <w:r w:rsidRPr="002027A1">
            <w:rPr>
              <w:rFonts w:ascii="Times New Roman" w:eastAsia="Times New Roman" w:hAnsi="Times New Roman" w:cs="Times New Roman"/>
              <w:sz w:val="24"/>
              <w:szCs w:val="24"/>
            </w:rPr>
            <w:tab/>
            <w:t>Dror DM, Shahed Hossain SA, Majumdar A, Koehlmoos TLP, John D, Panda PK. What Factors Affect Voluntary Uptake of Community-Based Health Insurance Schemes in Low- and Middle-Income Countries? A Systematic Review and Meta-Analysis. PLoS One. 2016</w:t>
          </w:r>
          <w:r w:rsidR="00A01848" w:rsidRPr="00A01848">
            <w:rPr>
              <w:rFonts w:ascii="Times New Roman" w:eastAsia="Times New Roman" w:hAnsi="Times New Roman" w:cs="Times New Roman"/>
              <w:sz w:val="24"/>
              <w:szCs w:val="24"/>
            </w:rPr>
            <w:t>;</w:t>
          </w:r>
          <w:r w:rsidRPr="002027A1">
            <w:rPr>
              <w:rFonts w:ascii="Times New Roman" w:eastAsia="Times New Roman" w:hAnsi="Times New Roman" w:cs="Times New Roman"/>
              <w:sz w:val="24"/>
              <w:szCs w:val="24"/>
            </w:rPr>
            <w:t>11(8</w:t>
          </w:r>
          <w:r w:rsidR="00A01848">
            <w:rPr>
              <w:rFonts w:ascii="Times New Roman" w:eastAsia="Times New Roman" w:hAnsi="Times New Roman" w:cs="Times New Roman"/>
              <w:sz w:val="24"/>
              <w:szCs w:val="24"/>
            </w:rPr>
            <w:t>)</w:t>
          </w:r>
        </w:p>
        <w:p w14:paraId="7D0AB6D5" w14:textId="76980794" w:rsidR="002027A1" w:rsidRPr="002027A1" w:rsidRDefault="002027A1">
          <w:pPr>
            <w:autoSpaceDE w:val="0"/>
            <w:autoSpaceDN w:val="0"/>
            <w:ind w:hanging="640"/>
            <w:divId w:val="1343437126"/>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20.</w:t>
          </w:r>
          <w:r w:rsidRPr="002027A1">
            <w:rPr>
              <w:rFonts w:ascii="Times New Roman" w:eastAsia="Times New Roman" w:hAnsi="Times New Roman" w:cs="Times New Roman"/>
              <w:sz w:val="24"/>
              <w:szCs w:val="24"/>
            </w:rPr>
            <w:tab/>
            <w:t xml:space="preserve">Artignan J, Bellanger M. Does community-based health insurance improve access to care in sub-Saharan Africa? A rapid review. Health Policy Plan . 2021;36(4):572–84. </w:t>
          </w:r>
        </w:p>
        <w:p w14:paraId="1F14FD4C" w14:textId="77777777" w:rsidR="002027A1" w:rsidRPr="002027A1" w:rsidRDefault="002027A1">
          <w:pPr>
            <w:autoSpaceDE w:val="0"/>
            <w:autoSpaceDN w:val="0"/>
            <w:ind w:hanging="640"/>
            <w:divId w:val="1322538040"/>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21.</w:t>
          </w:r>
          <w:r w:rsidRPr="002027A1">
            <w:rPr>
              <w:rFonts w:ascii="Times New Roman" w:eastAsia="Times New Roman" w:hAnsi="Times New Roman" w:cs="Times New Roman"/>
              <w:sz w:val="24"/>
              <w:szCs w:val="24"/>
            </w:rPr>
            <w:tab/>
            <w:t xml:space="preserve">Aregbeshola BS, Khan SM. Predictors of enrolment in the national health insurance scheme among women of reproductive age in nigeria. Int J Health Policy Manag. 2018;7(11):1015–23. </w:t>
          </w:r>
        </w:p>
        <w:p w14:paraId="03460017" w14:textId="724F3AD8" w:rsidR="002027A1" w:rsidRPr="002027A1" w:rsidRDefault="002027A1">
          <w:pPr>
            <w:autoSpaceDE w:val="0"/>
            <w:autoSpaceDN w:val="0"/>
            <w:ind w:hanging="640"/>
            <w:divId w:val="402262778"/>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22.</w:t>
          </w:r>
          <w:r w:rsidRPr="002027A1">
            <w:rPr>
              <w:rFonts w:ascii="Times New Roman" w:eastAsia="Times New Roman" w:hAnsi="Times New Roman" w:cs="Times New Roman"/>
              <w:sz w:val="24"/>
              <w:szCs w:val="24"/>
            </w:rPr>
            <w:tab/>
            <w:t>Adebayo EF, Ataguba JE, Uthman OA, Okwundu CI, Lamont KT, Wiysonge CS. Factors that affect the uptake of community-based health insurance in low-income and middle-income countries: a systematic protocol. BMJ . 2014;4(2)</w:t>
          </w:r>
          <w:r w:rsidR="00A01848">
            <w:rPr>
              <w:rFonts w:ascii="Times New Roman" w:eastAsia="Times New Roman" w:hAnsi="Times New Roman" w:cs="Times New Roman"/>
              <w:sz w:val="24"/>
              <w:szCs w:val="24"/>
            </w:rPr>
            <w:t>; 1-10</w:t>
          </w:r>
        </w:p>
        <w:p w14:paraId="2F7E1DAA" w14:textId="23F26BA9" w:rsidR="002027A1" w:rsidRPr="002027A1" w:rsidRDefault="002027A1">
          <w:pPr>
            <w:autoSpaceDE w:val="0"/>
            <w:autoSpaceDN w:val="0"/>
            <w:ind w:hanging="640"/>
            <w:divId w:val="429737034"/>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23.</w:t>
          </w:r>
          <w:r w:rsidRPr="002027A1">
            <w:rPr>
              <w:rFonts w:ascii="Times New Roman" w:eastAsia="Times New Roman" w:hAnsi="Times New Roman" w:cs="Times New Roman"/>
              <w:sz w:val="24"/>
              <w:szCs w:val="24"/>
            </w:rPr>
            <w:tab/>
            <w:t xml:space="preserve">Bujitie SB, daud YH. Factors that affect enrollment into a community-based health insurance scheme among households in Arba Minch Zuria District, Gamo Zone, Southern Ethiopia, 2023: A community-based unmatched case-control Study . </w:t>
          </w:r>
          <w:r w:rsidR="002B4446">
            <w:rPr>
              <w:rFonts w:ascii="Times New Roman" w:eastAsia="Times New Roman" w:hAnsi="Times New Roman" w:cs="Times New Roman"/>
              <w:sz w:val="24"/>
              <w:szCs w:val="24"/>
            </w:rPr>
            <w:t>Medrxiv preprint</w:t>
          </w:r>
          <w:r w:rsidRPr="002027A1">
            <w:rPr>
              <w:rFonts w:ascii="Times New Roman" w:eastAsia="Times New Roman" w:hAnsi="Times New Roman" w:cs="Times New Roman"/>
              <w:sz w:val="24"/>
              <w:szCs w:val="24"/>
            </w:rPr>
            <w:t xml:space="preserve"> </w:t>
          </w:r>
          <w:r w:rsidR="002B4446" w:rsidRPr="002027A1">
            <w:rPr>
              <w:rFonts w:ascii="Times New Roman" w:eastAsia="Times New Roman" w:hAnsi="Times New Roman" w:cs="Times New Roman"/>
              <w:sz w:val="24"/>
              <w:szCs w:val="24"/>
            </w:rPr>
            <w:t>2024</w:t>
          </w:r>
          <w:r w:rsidR="002B4446">
            <w:rPr>
              <w:rFonts w:ascii="Times New Roman" w:eastAsia="Times New Roman" w:hAnsi="Times New Roman" w:cs="Times New Roman"/>
              <w:sz w:val="24"/>
              <w:szCs w:val="24"/>
            </w:rPr>
            <w:t xml:space="preserve">: 1-15. </w:t>
          </w:r>
          <w:r w:rsidRPr="002027A1">
            <w:rPr>
              <w:rFonts w:ascii="Times New Roman" w:eastAsia="Times New Roman" w:hAnsi="Times New Roman" w:cs="Times New Roman"/>
              <w:sz w:val="24"/>
              <w:szCs w:val="24"/>
            </w:rPr>
            <w:t>Available from: http://medrxiv.org/lookup/doi/10.1101/2024.03.04.24303762</w:t>
          </w:r>
        </w:p>
        <w:p w14:paraId="1444DC27" w14:textId="0F7576D8" w:rsidR="002027A1" w:rsidRPr="002027A1" w:rsidRDefault="002027A1">
          <w:pPr>
            <w:autoSpaceDE w:val="0"/>
            <w:autoSpaceDN w:val="0"/>
            <w:ind w:hanging="640"/>
            <w:divId w:val="2110924625"/>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24.</w:t>
          </w:r>
          <w:r w:rsidRPr="002027A1">
            <w:rPr>
              <w:rFonts w:ascii="Times New Roman" w:eastAsia="Times New Roman" w:hAnsi="Times New Roman" w:cs="Times New Roman"/>
              <w:sz w:val="24"/>
              <w:szCs w:val="24"/>
            </w:rPr>
            <w:tab/>
            <w:t xml:space="preserve">Chinelo Kenechukwu T, Harry T, Apugo U. Willingness to Enroll in Social Health Insurance and associated factors among Household Heads in Obio/Akpor Local Government Area of Rivers State. </w:t>
          </w:r>
          <w:r w:rsidR="002B4446">
            <w:rPr>
              <w:rFonts w:ascii="Times New Roman" w:eastAsia="Times New Roman" w:hAnsi="Times New Roman" w:cs="Times New Roman"/>
              <w:sz w:val="24"/>
              <w:szCs w:val="24"/>
            </w:rPr>
            <w:t>Medrxiv preprint</w:t>
          </w:r>
          <w:r w:rsidR="002B4446" w:rsidRPr="002027A1">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2022</w:t>
          </w:r>
          <w:r w:rsidR="002B4446">
            <w:rPr>
              <w:rFonts w:ascii="Times New Roman" w:eastAsia="Times New Roman" w:hAnsi="Times New Roman" w:cs="Times New Roman"/>
              <w:sz w:val="24"/>
              <w:szCs w:val="24"/>
            </w:rPr>
            <w:t>: 1-8</w:t>
          </w:r>
        </w:p>
        <w:p w14:paraId="4C6FEC17" w14:textId="30BE8309" w:rsidR="002F7ACC" w:rsidRPr="00DB2FA6" w:rsidRDefault="002027A1" w:rsidP="00F41B6A">
          <w:pPr>
            <w:spacing w:line="480" w:lineRule="auto"/>
            <w:jc w:val="both"/>
            <w:rPr>
              <w:rFonts w:ascii="Times New Roman" w:hAnsi="Times New Roman" w:cs="Times New Roman"/>
              <w:bCs/>
              <w:color w:val="000000"/>
              <w:sz w:val="24"/>
              <w:szCs w:val="24"/>
              <w:lang w:val="en-GB"/>
            </w:rPr>
          </w:pPr>
          <w:r>
            <w:rPr>
              <w:rFonts w:eastAsia="Times New Roman"/>
            </w:rPr>
            <w:t> </w:t>
          </w:r>
        </w:p>
      </w:sdtContent>
    </w:sdt>
    <w:bookmarkEnd w:id="1"/>
    <w:p w14:paraId="324D3838" w14:textId="77777777" w:rsidR="00F41B6A" w:rsidRPr="00DB2FA6" w:rsidRDefault="00F41B6A" w:rsidP="00A36351">
      <w:pPr>
        <w:spacing w:line="480" w:lineRule="auto"/>
        <w:jc w:val="both"/>
        <w:rPr>
          <w:rFonts w:ascii="Times New Roman" w:hAnsi="Times New Roman" w:cs="Times New Roman"/>
          <w:bCs/>
          <w:color w:val="000000"/>
          <w:sz w:val="24"/>
          <w:szCs w:val="24"/>
        </w:rPr>
      </w:pPr>
    </w:p>
    <w:p w14:paraId="1D7AE6A3" w14:textId="77777777" w:rsidR="0022166F" w:rsidRPr="00DB2FA6" w:rsidRDefault="0022166F" w:rsidP="00A36351">
      <w:pPr>
        <w:spacing w:line="480" w:lineRule="auto"/>
        <w:jc w:val="both"/>
        <w:rPr>
          <w:rFonts w:ascii="Times New Roman" w:hAnsi="Times New Roman" w:cs="Times New Roman"/>
          <w:color w:val="000000"/>
          <w:sz w:val="24"/>
          <w:szCs w:val="24"/>
        </w:rPr>
      </w:pPr>
    </w:p>
    <w:p w14:paraId="51E5599D" w14:textId="43C75481" w:rsidR="00A36351" w:rsidRPr="00DB2FA6" w:rsidRDefault="00A36351" w:rsidP="00B94F24">
      <w:pPr>
        <w:spacing w:line="360" w:lineRule="auto"/>
        <w:jc w:val="both"/>
        <w:rPr>
          <w:rFonts w:ascii="Times New Roman" w:hAnsi="Times New Roman" w:cs="Times New Roman"/>
          <w:b/>
          <w:sz w:val="24"/>
          <w:szCs w:val="24"/>
        </w:rPr>
      </w:pPr>
    </w:p>
    <w:p w14:paraId="65F58661" w14:textId="24ED0515" w:rsidR="00A36351" w:rsidRPr="00DB2FA6" w:rsidRDefault="00A36351" w:rsidP="00B94F24">
      <w:pPr>
        <w:spacing w:line="360" w:lineRule="auto"/>
        <w:jc w:val="both"/>
        <w:rPr>
          <w:rFonts w:ascii="Times New Roman" w:hAnsi="Times New Roman" w:cs="Times New Roman"/>
          <w:b/>
          <w:sz w:val="24"/>
          <w:szCs w:val="24"/>
        </w:rPr>
      </w:pPr>
    </w:p>
    <w:p w14:paraId="3C1D95DD" w14:textId="77777777" w:rsidR="008559CA" w:rsidRPr="00DB2FA6" w:rsidRDefault="008559CA" w:rsidP="00F331FC">
      <w:pPr>
        <w:pStyle w:val="Default"/>
        <w:spacing w:after="240" w:line="360" w:lineRule="auto"/>
        <w:jc w:val="both"/>
        <w:rPr>
          <w:b/>
          <w:bCs/>
        </w:rPr>
      </w:pPr>
    </w:p>
    <w:p w14:paraId="560B1946" w14:textId="77777777" w:rsidR="00F331FC" w:rsidRPr="00DB2FA6" w:rsidRDefault="00F331FC" w:rsidP="00F331FC">
      <w:pPr>
        <w:spacing w:line="480" w:lineRule="auto"/>
        <w:jc w:val="both"/>
        <w:rPr>
          <w:rFonts w:ascii="Times New Roman" w:eastAsiaTheme="minorHAnsi" w:hAnsi="Times New Roman" w:cs="Times New Roman"/>
          <w:sz w:val="22"/>
          <w:szCs w:val="22"/>
        </w:rPr>
      </w:pPr>
    </w:p>
    <w:p w14:paraId="02D5720B" w14:textId="77777777" w:rsidR="00811ACB" w:rsidRPr="00DB2FA6" w:rsidRDefault="00811ACB">
      <w:pPr>
        <w:rPr>
          <w:rFonts w:ascii="Times New Roman" w:hAnsi="Times New Roman" w:cs="Times New Roman"/>
        </w:rPr>
      </w:pPr>
    </w:p>
    <w:sectPr w:rsidR="00811ACB" w:rsidRPr="00DB2FA6" w:rsidSect="00842CD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015D3" w14:textId="77777777" w:rsidR="006B2F4E" w:rsidRDefault="006B2F4E" w:rsidP="002F7ACC">
      <w:pPr>
        <w:spacing w:after="0" w:line="240" w:lineRule="auto"/>
      </w:pPr>
      <w:r>
        <w:separator/>
      </w:r>
    </w:p>
  </w:endnote>
  <w:endnote w:type="continuationSeparator" w:id="0">
    <w:p w14:paraId="5A23AEC4" w14:textId="77777777" w:rsidR="006B2F4E" w:rsidRDefault="006B2F4E" w:rsidP="002F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939488"/>
      <w:docPartObj>
        <w:docPartGallery w:val="Page Numbers (Bottom of Page)"/>
        <w:docPartUnique/>
      </w:docPartObj>
    </w:sdtPr>
    <w:sdtEndPr>
      <w:rPr>
        <w:noProof/>
      </w:rPr>
    </w:sdtEndPr>
    <w:sdtContent>
      <w:p w14:paraId="7F1EB4D4" w14:textId="2B9AF9E7" w:rsidR="002F7ACC" w:rsidRDefault="002F7ACC">
        <w:pPr>
          <w:pStyle w:val="Footer"/>
          <w:jc w:val="right"/>
        </w:pPr>
        <w:r>
          <w:fldChar w:fldCharType="begin"/>
        </w:r>
        <w:r>
          <w:instrText xml:space="preserve"> PAGE   \* MERGEFORMAT </w:instrText>
        </w:r>
        <w:r>
          <w:fldChar w:fldCharType="separate"/>
        </w:r>
        <w:r w:rsidR="00F847CE">
          <w:rPr>
            <w:noProof/>
          </w:rPr>
          <w:t>11</w:t>
        </w:r>
        <w:r>
          <w:rPr>
            <w:noProof/>
          </w:rPr>
          <w:fldChar w:fldCharType="end"/>
        </w:r>
      </w:p>
    </w:sdtContent>
  </w:sdt>
  <w:p w14:paraId="3AB890C6" w14:textId="77777777" w:rsidR="002F7ACC" w:rsidRDefault="002F7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F6F04" w14:textId="77777777" w:rsidR="006B2F4E" w:rsidRDefault="006B2F4E" w:rsidP="002F7ACC">
      <w:pPr>
        <w:spacing w:after="0" w:line="240" w:lineRule="auto"/>
      </w:pPr>
      <w:r>
        <w:separator/>
      </w:r>
    </w:p>
  </w:footnote>
  <w:footnote w:type="continuationSeparator" w:id="0">
    <w:p w14:paraId="2559E3FA" w14:textId="77777777" w:rsidR="006B2F4E" w:rsidRDefault="006B2F4E" w:rsidP="002F7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C4AA6"/>
    <w:multiLevelType w:val="multilevel"/>
    <w:tmpl w:val="EF2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53255F"/>
    <w:multiLevelType w:val="multilevel"/>
    <w:tmpl w:val="D09A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LQ0NTAwMjOzNDQ1NTdV0lEKTi0uzszPAykwrAUA3u6pfywAAAA="/>
  </w:docVars>
  <w:rsids>
    <w:rsidRoot w:val="006A51CC"/>
    <w:rsid w:val="00005BC7"/>
    <w:rsid w:val="00044529"/>
    <w:rsid w:val="000509AA"/>
    <w:rsid w:val="00064BF8"/>
    <w:rsid w:val="000673BD"/>
    <w:rsid w:val="000850D3"/>
    <w:rsid w:val="00091767"/>
    <w:rsid w:val="000A1A88"/>
    <w:rsid w:val="000A3351"/>
    <w:rsid w:val="000C2D87"/>
    <w:rsid w:val="000C49DA"/>
    <w:rsid w:val="000F098F"/>
    <w:rsid w:val="000F345D"/>
    <w:rsid w:val="00121191"/>
    <w:rsid w:val="001231CC"/>
    <w:rsid w:val="00123430"/>
    <w:rsid w:val="00130E29"/>
    <w:rsid w:val="001337BF"/>
    <w:rsid w:val="00135250"/>
    <w:rsid w:val="00152CE4"/>
    <w:rsid w:val="00155596"/>
    <w:rsid w:val="00155AAA"/>
    <w:rsid w:val="0017371D"/>
    <w:rsid w:val="001823A8"/>
    <w:rsid w:val="00182EB3"/>
    <w:rsid w:val="001D1660"/>
    <w:rsid w:val="002027A1"/>
    <w:rsid w:val="00205D33"/>
    <w:rsid w:val="0021139C"/>
    <w:rsid w:val="0022166F"/>
    <w:rsid w:val="00256FB9"/>
    <w:rsid w:val="0026127C"/>
    <w:rsid w:val="0026293F"/>
    <w:rsid w:val="002B083F"/>
    <w:rsid w:val="002B4446"/>
    <w:rsid w:val="002B6DE9"/>
    <w:rsid w:val="002B79AB"/>
    <w:rsid w:val="002D1230"/>
    <w:rsid w:val="002D1635"/>
    <w:rsid w:val="002E1919"/>
    <w:rsid w:val="002E4477"/>
    <w:rsid w:val="002F7ACC"/>
    <w:rsid w:val="00300613"/>
    <w:rsid w:val="00301674"/>
    <w:rsid w:val="00326871"/>
    <w:rsid w:val="00346075"/>
    <w:rsid w:val="0036601F"/>
    <w:rsid w:val="0037752A"/>
    <w:rsid w:val="00381782"/>
    <w:rsid w:val="00387E81"/>
    <w:rsid w:val="003E1F3C"/>
    <w:rsid w:val="00403729"/>
    <w:rsid w:val="004168C1"/>
    <w:rsid w:val="004239E4"/>
    <w:rsid w:val="00424ECC"/>
    <w:rsid w:val="00426DBC"/>
    <w:rsid w:val="00433697"/>
    <w:rsid w:val="0044218E"/>
    <w:rsid w:val="00455B0C"/>
    <w:rsid w:val="00465712"/>
    <w:rsid w:val="00493BE7"/>
    <w:rsid w:val="004F39B9"/>
    <w:rsid w:val="00520829"/>
    <w:rsid w:val="00521361"/>
    <w:rsid w:val="005243C7"/>
    <w:rsid w:val="00544174"/>
    <w:rsid w:val="00552FBA"/>
    <w:rsid w:val="005830FC"/>
    <w:rsid w:val="005950B3"/>
    <w:rsid w:val="005A02C7"/>
    <w:rsid w:val="005A69D4"/>
    <w:rsid w:val="005B3BCA"/>
    <w:rsid w:val="005D00D5"/>
    <w:rsid w:val="005E0625"/>
    <w:rsid w:val="005E6AF2"/>
    <w:rsid w:val="00647481"/>
    <w:rsid w:val="006566AE"/>
    <w:rsid w:val="00656AE1"/>
    <w:rsid w:val="00666E45"/>
    <w:rsid w:val="00675F49"/>
    <w:rsid w:val="006827BD"/>
    <w:rsid w:val="006A51CC"/>
    <w:rsid w:val="006B2F4E"/>
    <w:rsid w:val="006D5AFD"/>
    <w:rsid w:val="006F48FB"/>
    <w:rsid w:val="006F7965"/>
    <w:rsid w:val="00757D73"/>
    <w:rsid w:val="00770449"/>
    <w:rsid w:val="00774A19"/>
    <w:rsid w:val="007750A1"/>
    <w:rsid w:val="007779C6"/>
    <w:rsid w:val="00792805"/>
    <w:rsid w:val="00792A18"/>
    <w:rsid w:val="007A6512"/>
    <w:rsid w:val="007B4A99"/>
    <w:rsid w:val="007C13FE"/>
    <w:rsid w:val="007F04C8"/>
    <w:rsid w:val="007F5FDB"/>
    <w:rsid w:val="00811ACB"/>
    <w:rsid w:val="00814A07"/>
    <w:rsid w:val="00821A68"/>
    <w:rsid w:val="00821E03"/>
    <w:rsid w:val="008309FF"/>
    <w:rsid w:val="00836EF0"/>
    <w:rsid w:val="00837582"/>
    <w:rsid w:val="00842CDD"/>
    <w:rsid w:val="008559CA"/>
    <w:rsid w:val="008711D0"/>
    <w:rsid w:val="00890AEC"/>
    <w:rsid w:val="00892CC0"/>
    <w:rsid w:val="008A2AA9"/>
    <w:rsid w:val="008C64C0"/>
    <w:rsid w:val="009110DD"/>
    <w:rsid w:val="009245BA"/>
    <w:rsid w:val="009708AF"/>
    <w:rsid w:val="009745CC"/>
    <w:rsid w:val="00975716"/>
    <w:rsid w:val="00990801"/>
    <w:rsid w:val="009A0268"/>
    <w:rsid w:val="009A3FBB"/>
    <w:rsid w:val="00A01848"/>
    <w:rsid w:val="00A03376"/>
    <w:rsid w:val="00A16C22"/>
    <w:rsid w:val="00A36351"/>
    <w:rsid w:val="00A4647A"/>
    <w:rsid w:val="00A750E5"/>
    <w:rsid w:val="00A930A7"/>
    <w:rsid w:val="00AC75A7"/>
    <w:rsid w:val="00AE7F52"/>
    <w:rsid w:val="00B03856"/>
    <w:rsid w:val="00B42B75"/>
    <w:rsid w:val="00B724CC"/>
    <w:rsid w:val="00B94F24"/>
    <w:rsid w:val="00BA66AE"/>
    <w:rsid w:val="00BC3CCB"/>
    <w:rsid w:val="00BD07F2"/>
    <w:rsid w:val="00BE15D7"/>
    <w:rsid w:val="00BE427A"/>
    <w:rsid w:val="00BF1398"/>
    <w:rsid w:val="00C01D2D"/>
    <w:rsid w:val="00C111B1"/>
    <w:rsid w:val="00C53AD1"/>
    <w:rsid w:val="00C82803"/>
    <w:rsid w:val="00CB4CD3"/>
    <w:rsid w:val="00CC30FA"/>
    <w:rsid w:val="00CD2A02"/>
    <w:rsid w:val="00CF7C75"/>
    <w:rsid w:val="00D047D0"/>
    <w:rsid w:val="00D118CE"/>
    <w:rsid w:val="00D3237E"/>
    <w:rsid w:val="00D4420F"/>
    <w:rsid w:val="00D57365"/>
    <w:rsid w:val="00D85EFC"/>
    <w:rsid w:val="00DA0EFB"/>
    <w:rsid w:val="00DB2EDD"/>
    <w:rsid w:val="00DB2FA6"/>
    <w:rsid w:val="00DB4710"/>
    <w:rsid w:val="00DD0C4B"/>
    <w:rsid w:val="00DE15D8"/>
    <w:rsid w:val="00DE1EC5"/>
    <w:rsid w:val="00E15809"/>
    <w:rsid w:val="00E226B7"/>
    <w:rsid w:val="00E3233F"/>
    <w:rsid w:val="00E47F8C"/>
    <w:rsid w:val="00E61E28"/>
    <w:rsid w:val="00E773D2"/>
    <w:rsid w:val="00EE09D4"/>
    <w:rsid w:val="00EF1AF8"/>
    <w:rsid w:val="00F04006"/>
    <w:rsid w:val="00F04722"/>
    <w:rsid w:val="00F331FC"/>
    <w:rsid w:val="00F41B6A"/>
    <w:rsid w:val="00F52734"/>
    <w:rsid w:val="00F847CE"/>
    <w:rsid w:val="00FA2708"/>
    <w:rsid w:val="00FC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05BE"/>
  <w15:docId w15:val="{E2B2791F-2BF8-4CA6-A74F-C9B23564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351"/>
    <w:pPr>
      <w:spacing w:after="200" w:line="288" w:lineRule="auto"/>
    </w:pPr>
    <w:rPr>
      <w:rFonts w:eastAsiaTheme="minorEastAsia"/>
      <w:sz w:val="21"/>
      <w:szCs w:val="21"/>
    </w:rPr>
  </w:style>
  <w:style w:type="paragraph" w:styleId="Heading1">
    <w:name w:val="heading 1"/>
    <w:basedOn w:val="Normal"/>
    <w:link w:val="Heading1Char"/>
    <w:uiPriority w:val="9"/>
    <w:qFormat/>
    <w:rsid w:val="00974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6A51C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745CC"/>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9745CC"/>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rsid w:val="009745C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745CC"/>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890AEC"/>
    <w:pPr>
      <w:spacing w:line="276" w:lineRule="auto"/>
      <w:ind w:left="720"/>
      <w:contextualSpacing/>
    </w:pPr>
    <w:rPr>
      <w:rFonts w:eastAsiaTheme="minorHAnsi"/>
      <w:sz w:val="22"/>
      <w:szCs w:val="22"/>
    </w:rPr>
  </w:style>
  <w:style w:type="character" w:styleId="PlaceholderText">
    <w:name w:val="Placeholder Text"/>
    <w:basedOn w:val="DefaultParagraphFont"/>
    <w:uiPriority w:val="99"/>
    <w:semiHidden/>
    <w:rsid w:val="000673BD"/>
    <w:rPr>
      <w:color w:val="666666"/>
    </w:rPr>
  </w:style>
  <w:style w:type="character" w:styleId="Hyperlink">
    <w:name w:val="Hyperlink"/>
    <w:basedOn w:val="DefaultParagraphFont"/>
    <w:uiPriority w:val="99"/>
    <w:unhideWhenUsed/>
    <w:rsid w:val="00C53AD1"/>
    <w:rPr>
      <w:color w:val="0563C1" w:themeColor="hyperlink"/>
      <w:u w:val="single"/>
    </w:rPr>
  </w:style>
  <w:style w:type="character" w:customStyle="1" w:styleId="UnresolvedMention">
    <w:name w:val="Unresolved Mention"/>
    <w:basedOn w:val="DefaultParagraphFont"/>
    <w:uiPriority w:val="99"/>
    <w:semiHidden/>
    <w:unhideWhenUsed/>
    <w:rsid w:val="00C53AD1"/>
    <w:rPr>
      <w:color w:val="605E5C"/>
      <w:shd w:val="clear" w:color="auto" w:fill="E1DFDD"/>
    </w:rPr>
  </w:style>
  <w:style w:type="paragraph" w:styleId="Header">
    <w:name w:val="header"/>
    <w:basedOn w:val="Normal"/>
    <w:link w:val="HeaderChar"/>
    <w:uiPriority w:val="99"/>
    <w:unhideWhenUsed/>
    <w:rsid w:val="002F7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ACC"/>
    <w:rPr>
      <w:rFonts w:eastAsiaTheme="minorEastAsia"/>
      <w:sz w:val="21"/>
      <w:szCs w:val="21"/>
    </w:rPr>
  </w:style>
  <w:style w:type="paragraph" w:styleId="Footer">
    <w:name w:val="footer"/>
    <w:basedOn w:val="Normal"/>
    <w:link w:val="FooterChar"/>
    <w:uiPriority w:val="99"/>
    <w:unhideWhenUsed/>
    <w:rsid w:val="002F7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ACC"/>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977">
      <w:bodyDiv w:val="1"/>
      <w:marLeft w:val="0"/>
      <w:marRight w:val="0"/>
      <w:marTop w:val="0"/>
      <w:marBottom w:val="0"/>
      <w:divBdr>
        <w:top w:val="none" w:sz="0" w:space="0" w:color="auto"/>
        <w:left w:val="none" w:sz="0" w:space="0" w:color="auto"/>
        <w:bottom w:val="none" w:sz="0" w:space="0" w:color="auto"/>
        <w:right w:val="none" w:sz="0" w:space="0" w:color="auto"/>
      </w:divBdr>
      <w:divsChild>
        <w:div w:id="1216426944">
          <w:marLeft w:val="640"/>
          <w:marRight w:val="0"/>
          <w:marTop w:val="0"/>
          <w:marBottom w:val="0"/>
          <w:divBdr>
            <w:top w:val="none" w:sz="0" w:space="0" w:color="auto"/>
            <w:left w:val="none" w:sz="0" w:space="0" w:color="auto"/>
            <w:bottom w:val="none" w:sz="0" w:space="0" w:color="auto"/>
            <w:right w:val="none" w:sz="0" w:space="0" w:color="auto"/>
          </w:divBdr>
        </w:div>
        <w:div w:id="1113212704">
          <w:marLeft w:val="640"/>
          <w:marRight w:val="0"/>
          <w:marTop w:val="0"/>
          <w:marBottom w:val="0"/>
          <w:divBdr>
            <w:top w:val="none" w:sz="0" w:space="0" w:color="auto"/>
            <w:left w:val="none" w:sz="0" w:space="0" w:color="auto"/>
            <w:bottom w:val="none" w:sz="0" w:space="0" w:color="auto"/>
            <w:right w:val="none" w:sz="0" w:space="0" w:color="auto"/>
          </w:divBdr>
        </w:div>
        <w:div w:id="1318266804">
          <w:marLeft w:val="640"/>
          <w:marRight w:val="0"/>
          <w:marTop w:val="0"/>
          <w:marBottom w:val="0"/>
          <w:divBdr>
            <w:top w:val="none" w:sz="0" w:space="0" w:color="auto"/>
            <w:left w:val="none" w:sz="0" w:space="0" w:color="auto"/>
            <w:bottom w:val="none" w:sz="0" w:space="0" w:color="auto"/>
            <w:right w:val="none" w:sz="0" w:space="0" w:color="auto"/>
          </w:divBdr>
        </w:div>
        <w:div w:id="1489714452">
          <w:marLeft w:val="640"/>
          <w:marRight w:val="0"/>
          <w:marTop w:val="0"/>
          <w:marBottom w:val="0"/>
          <w:divBdr>
            <w:top w:val="none" w:sz="0" w:space="0" w:color="auto"/>
            <w:left w:val="none" w:sz="0" w:space="0" w:color="auto"/>
            <w:bottom w:val="none" w:sz="0" w:space="0" w:color="auto"/>
            <w:right w:val="none" w:sz="0" w:space="0" w:color="auto"/>
          </w:divBdr>
        </w:div>
        <w:div w:id="1407458340">
          <w:marLeft w:val="640"/>
          <w:marRight w:val="0"/>
          <w:marTop w:val="0"/>
          <w:marBottom w:val="0"/>
          <w:divBdr>
            <w:top w:val="none" w:sz="0" w:space="0" w:color="auto"/>
            <w:left w:val="none" w:sz="0" w:space="0" w:color="auto"/>
            <w:bottom w:val="none" w:sz="0" w:space="0" w:color="auto"/>
            <w:right w:val="none" w:sz="0" w:space="0" w:color="auto"/>
          </w:divBdr>
        </w:div>
        <w:div w:id="2091155352">
          <w:marLeft w:val="640"/>
          <w:marRight w:val="0"/>
          <w:marTop w:val="0"/>
          <w:marBottom w:val="0"/>
          <w:divBdr>
            <w:top w:val="none" w:sz="0" w:space="0" w:color="auto"/>
            <w:left w:val="none" w:sz="0" w:space="0" w:color="auto"/>
            <w:bottom w:val="none" w:sz="0" w:space="0" w:color="auto"/>
            <w:right w:val="none" w:sz="0" w:space="0" w:color="auto"/>
          </w:divBdr>
        </w:div>
        <w:div w:id="1120610506">
          <w:marLeft w:val="640"/>
          <w:marRight w:val="0"/>
          <w:marTop w:val="0"/>
          <w:marBottom w:val="0"/>
          <w:divBdr>
            <w:top w:val="none" w:sz="0" w:space="0" w:color="auto"/>
            <w:left w:val="none" w:sz="0" w:space="0" w:color="auto"/>
            <w:bottom w:val="none" w:sz="0" w:space="0" w:color="auto"/>
            <w:right w:val="none" w:sz="0" w:space="0" w:color="auto"/>
          </w:divBdr>
        </w:div>
        <w:div w:id="281347213">
          <w:marLeft w:val="640"/>
          <w:marRight w:val="0"/>
          <w:marTop w:val="0"/>
          <w:marBottom w:val="0"/>
          <w:divBdr>
            <w:top w:val="none" w:sz="0" w:space="0" w:color="auto"/>
            <w:left w:val="none" w:sz="0" w:space="0" w:color="auto"/>
            <w:bottom w:val="none" w:sz="0" w:space="0" w:color="auto"/>
            <w:right w:val="none" w:sz="0" w:space="0" w:color="auto"/>
          </w:divBdr>
        </w:div>
        <w:div w:id="1279221462">
          <w:marLeft w:val="640"/>
          <w:marRight w:val="0"/>
          <w:marTop w:val="0"/>
          <w:marBottom w:val="0"/>
          <w:divBdr>
            <w:top w:val="none" w:sz="0" w:space="0" w:color="auto"/>
            <w:left w:val="none" w:sz="0" w:space="0" w:color="auto"/>
            <w:bottom w:val="none" w:sz="0" w:space="0" w:color="auto"/>
            <w:right w:val="none" w:sz="0" w:space="0" w:color="auto"/>
          </w:divBdr>
        </w:div>
        <w:div w:id="1815636266">
          <w:marLeft w:val="640"/>
          <w:marRight w:val="0"/>
          <w:marTop w:val="0"/>
          <w:marBottom w:val="0"/>
          <w:divBdr>
            <w:top w:val="none" w:sz="0" w:space="0" w:color="auto"/>
            <w:left w:val="none" w:sz="0" w:space="0" w:color="auto"/>
            <w:bottom w:val="none" w:sz="0" w:space="0" w:color="auto"/>
            <w:right w:val="none" w:sz="0" w:space="0" w:color="auto"/>
          </w:divBdr>
        </w:div>
        <w:div w:id="1316571328">
          <w:marLeft w:val="640"/>
          <w:marRight w:val="0"/>
          <w:marTop w:val="0"/>
          <w:marBottom w:val="0"/>
          <w:divBdr>
            <w:top w:val="none" w:sz="0" w:space="0" w:color="auto"/>
            <w:left w:val="none" w:sz="0" w:space="0" w:color="auto"/>
            <w:bottom w:val="none" w:sz="0" w:space="0" w:color="auto"/>
            <w:right w:val="none" w:sz="0" w:space="0" w:color="auto"/>
          </w:divBdr>
        </w:div>
        <w:div w:id="968586359">
          <w:marLeft w:val="640"/>
          <w:marRight w:val="0"/>
          <w:marTop w:val="0"/>
          <w:marBottom w:val="0"/>
          <w:divBdr>
            <w:top w:val="none" w:sz="0" w:space="0" w:color="auto"/>
            <w:left w:val="none" w:sz="0" w:space="0" w:color="auto"/>
            <w:bottom w:val="none" w:sz="0" w:space="0" w:color="auto"/>
            <w:right w:val="none" w:sz="0" w:space="0" w:color="auto"/>
          </w:divBdr>
        </w:div>
        <w:div w:id="385182345">
          <w:marLeft w:val="640"/>
          <w:marRight w:val="0"/>
          <w:marTop w:val="0"/>
          <w:marBottom w:val="0"/>
          <w:divBdr>
            <w:top w:val="none" w:sz="0" w:space="0" w:color="auto"/>
            <w:left w:val="none" w:sz="0" w:space="0" w:color="auto"/>
            <w:bottom w:val="none" w:sz="0" w:space="0" w:color="auto"/>
            <w:right w:val="none" w:sz="0" w:space="0" w:color="auto"/>
          </w:divBdr>
        </w:div>
        <w:div w:id="527371456">
          <w:marLeft w:val="640"/>
          <w:marRight w:val="0"/>
          <w:marTop w:val="0"/>
          <w:marBottom w:val="0"/>
          <w:divBdr>
            <w:top w:val="none" w:sz="0" w:space="0" w:color="auto"/>
            <w:left w:val="none" w:sz="0" w:space="0" w:color="auto"/>
            <w:bottom w:val="none" w:sz="0" w:space="0" w:color="auto"/>
            <w:right w:val="none" w:sz="0" w:space="0" w:color="auto"/>
          </w:divBdr>
        </w:div>
        <w:div w:id="1381516419">
          <w:marLeft w:val="640"/>
          <w:marRight w:val="0"/>
          <w:marTop w:val="0"/>
          <w:marBottom w:val="0"/>
          <w:divBdr>
            <w:top w:val="none" w:sz="0" w:space="0" w:color="auto"/>
            <w:left w:val="none" w:sz="0" w:space="0" w:color="auto"/>
            <w:bottom w:val="none" w:sz="0" w:space="0" w:color="auto"/>
            <w:right w:val="none" w:sz="0" w:space="0" w:color="auto"/>
          </w:divBdr>
        </w:div>
        <w:div w:id="1485321117">
          <w:marLeft w:val="640"/>
          <w:marRight w:val="0"/>
          <w:marTop w:val="0"/>
          <w:marBottom w:val="0"/>
          <w:divBdr>
            <w:top w:val="none" w:sz="0" w:space="0" w:color="auto"/>
            <w:left w:val="none" w:sz="0" w:space="0" w:color="auto"/>
            <w:bottom w:val="none" w:sz="0" w:space="0" w:color="auto"/>
            <w:right w:val="none" w:sz="0" w:space="0" w:color="auto"/>
          </w:divBdr>
        </w:div>
        <w:div w:id="1589267052">
          <w:marLeft w:val="640"/>
          <w:marRight w:val="0"/>
          <w:marTop w:val="0"/>
          <w:marBottom w:val="0"/>
          <w:divBdr>
            <w:top w:val="none" w:sz="0" w:space="0" w:color="auto"/>
            <w:left w:val="none" w:sz="0" w:space="0" w:color="auto"/>
            <w:bottom w:val="none" w:sz="0" w:space="0" w:color="auto"/>
            <w:right w:val="none" w:sz="0" w:space="0" w:color="auto"/>
          </w:divBdr>
        </w:div>
        <w:div w:id="1850369166">
          <w:marLeft w:val="640"/>
          <w:marRight w:val="0"/>
          <w:marTop w:val="0"/>
          <w:marBottom w:val="0"/>
          <w:divBdr>
            <w:top w:val="none" w:sz="0" w:space="0" w:color="auto"/>
            <w:left w:val="none" w:sz="0" w:space="0" w:color="auto"/>
            <w:bottom w:val="none" w:sz="0" w:space="0" w:color="auto"/>
            <w:right w:val="none" w:sz="0" w:space="0" w:color="auto"/>
          </w:divBdr>
        </w:div>
        <w:div w:id="1972131500">
          <w:marLeft w:val="640"/>
          <w:marRight w:val="0"/>
          <w:marTop w:val="0"/>
          <w:marBottom w:val="0"/>
          <w:divBdr>
            <w:top w:val="none" w:sz="0" w:space="0" w:color="auto"/>
            <w:left w:val="none" w:sz="0" w:space="0" w:color="auto"/>
            <w:bottom w:val="none" w:sz="0" w:space="0" w:color="auto"/>
            <w:right w:val="none" w:sz="0" w:space="0" w:color="auto"/>
          </w:divBdr>
        </w:div>
        <w:div w:id="1181434304">
          <w:marLeft w:val="640"/>
          <w:marRight w:val="0"/>
          <w:marTop w:val="0"/>
          <w:marBottom w:val="0"/>
          <w:divBdr>
            <w:top w:val="none" w:sz="0" w:space="0" w:color="auto"/>
            <w:left w:val="none" w:sz="0" w:space="0" w:color="auto"/>
            <w:bottom w:val="none" w:sz="0" w:space="0" w:color="auto"/>
            <w:right w:val="none" w:sz="0" w:space="0" w:color="auto"/>
          </w:divBdr>
        </w:div>
        <w:div w:id="395129195">
          <w:marLeft w:val="640"/>
          <w:marRight w:val="0"/>
          <w:marTop w:val="0"/>
          <w:marBottom w:val="0"/>
          <w:divBdr>
            <w:top w:val="none" w:sz="0" w:space="0" w:color="auto"/>
            <w:left w:val="none" w:sz="0" w:space="0" w:color="auto"/>
            <w:bottom w:val="none" w:sz="0" w:space="0" w:color="auto"/>
            <w:right w:val="none" w:sz="0" w:space="0" w:color="auto"/>
          </w:divBdr>
        </w:div>
        <w:div w:id="107239312">
          <w:marLeft w:val="640"/>
          <w:marRight w:val="0"/>
          <w:marTop w:val="0"/>
          <w:marBottom w:val="0"/>
          <w:divBdr>
            <w:top w:val="none" w:sz="0" w:space="0" w:color="auto"/>
            <w:left w:val="none" w:sz="0" w:space="0" w:color="auto"/>
            <w:bottom w:val="none" w:sz="0" w:space="0" w:color="auto"/>
            <w:right w:val="none" w:sz="0" w:space="0" w:color="auto"/>
          </w:divBdr>
        </w:div>
        <w:div w:id="1786727298">
          <w:marLeft w:val="640"/>
          <w:marRight w:val="0"/>
          <w:marTop w:val="0"/>
          <w:marBottom w:val="0"/>
          <w:divBdr>
            <w:top w:val="none" w:sz="0" w:space="0" w:color="auto"/>
            <w:left w:val="none" w:sz="0" w:space="0" w:color="auto"/>
            <w:bottom w:val="none" w:sz="0" w:space="0" w:color="auto"/>
            <w:right w:val="none" w:sz="0" w:space="0" w:color="auto"/>
          </w:divBdr>
        </w:div>
        <w:div w:id="872116153">
          <w:marLeft w:val="640"/>
          <w:marRight w:val="0"/>
          <w:marTop w:val="0"/>
          <w:marBottom w:val="0"/>
          <w:divBdr>
            <w:top w:val="none" w:sz="0" w:space="0" w:color="auto"/>
            <w:left w:val="none" w:sz="0" w:space="0" w:color="auto"/>
            <w:bottom w:val="none" w:sz="0" w:space="0" w:color="auto"/>
            <w:right w:val="none" w:sz="0" w:space="0" w:color="auto"/>
          </w:divBdr>
        </w:div>
      </w:divsChild>
    </w:div>
    <w:div w:id="24723204">
      <w:bodyDiv w:val="1"/>
      <w:marLeft w:val="0"/>
      <w:marRight w:val="0"/>
      <w:marTop w:val="0"/>
      <w:marBottom w:val="0"/>
      <w:divBdr>
        <w:top w:val="none" w:sz="0" w:space="0" w:color="auto"/>
        <w:left w:val="none" w:sz="0" w:space="0" w:color="auto"/>
        <w:bottom w:val="none" w:sz="0" w:space="0" w:color="auto"/>
        <w:right w:val="none" w:sz="0" w:space="0" w:color="auto"/>
      </w:divBdr>
      <w:divsChild>
        <w:div w:id="557516392">
          <w:marLeft w:val="640"/>
          <w:marRight w:val="0"/>
          <w:marTop w:val="0"/>
          <w:marBottom w:val="0"/>
          <w:divBdr>
            <w:top w:val="none" w:sz="0" w:space="0" w:color="auto"/>
            <w:left w:val="none" w:sz="0" w:space="0" w:color="auto"/>
            <w:bottom w:val="none" w:sz="0" w:space="0" w:color="auto"/>
            <w:right w:val="none" w:sz="0" w:space="0" w:color="auto"/>
          </w:divBdr>
        </w:div>
        <w:div w:id="1336609550">
          <w:marLeft w:val="640"/>
          <w:marRight w:val="0"/>
          <w:marTop w:val="0"/>
          <w:marBottom w:val="0"/>
          <w:divBdr>
            <w:top w:val="none" w:sz="0" w:space="0" w:color="auto"/>
            <w:left w:val="none" w:sz="0" w:space="0" w:color="auto"/>
            <w:bottom w:val="none" w:sz="0" w:space="0" w:color="auto"/>
            <w:right w:val="none" w:sz="0" w:space="0" w:color="auto"/>
          </w:divBdr>
        </w:div>
        <w:div w:id="1827018094">
          <w:marLeft w:val="640"/>
          <w:marRight w:val="0"/>
          <w:marTop w:val="0"/>
          <w:marBottom w:val="0"/>
          <w:divBdr>
            <w:top w:val="none" w:sz="0" w:space="0" w:color="auto"/>
            <w:left w:val="none" w:sz="0" w:space="0" w:color="auto"/>
            <w:bottom w:val="none" w:sz="0" w:space="0" w:color="auto"/>
            <w:right w:val="none" w:sz="0" w:space="0" w:color="auto"/>
          </w:divBdr>
        </w:div>
        <w:div w:id="642469287">
          <w:marLeft w:val="640"/>
          <w:marRight w:val="0"/>
          <w:marTop w:val="0"/>
          <w:marBottom w:val="0"/>
          <w:divBdr>
            <w:top w:val="none" w:sz="0" w:space="0" w:color="auto"/>
            <w:left w:val="none" w:sz="0" w:space="0" w:color="auto"/>
            <w:bottom w:val="none" w:sz="0" w:space="0" w:color="auto"/>
            <w:right w:val="none" w:sz="0" w:space="0" w:color="auto"/>
          </w:divBdr>
        </w:div>
        <w:div w:id="1910769533">
          <w:marLeft w:val="640"/>
          <w:marRight w:val="0"/>
          <w:marTop w:val="0"/>
          <w:marBottom w:val="0"/>
          <w:divBdr>
            <w:top w:val="none" w:sz="0" w:space="0" w:color="auto"/>
            <w:left w:val="none" w:sz="0" w:space="0" w:color="auto"/>
            <w:bottom w:val="none" w:sz="0" w:space="0" w:color="auto"/>
            <w:right w:val="none" w:sz="0" w:space="0" w:color="auto"/>
          </w:divBdr>
        </w:div>
        <w:div w:id="719862757">
          <w:marLeft w:val="640"/>
          <w:marRight w:val="0"/>
          <w:marTop w:val="0"/>
          <w:marBottom w:val="0"/>
          <w:divBdr>
            <w:top w:val="none" w:sz="0" w:space="0" w:color="auto"/>
            <w:left w:val="none" w:sz="0" w:space="0" w:color="auto"/>
            <w:bottom w:val="none" w:sz="0" w:space="0" w:color="auto"/>
            <w:right w:val="none" w:sz="0" w:space="0" w:color="auto"/>
          </w:divBdr>
        </w:div>
        <w:div w:id="611278806">
          <w:marLeft w:val="640"/>
          <w:marRight w:val="0"/>
          <w:marTop w:val="0"/>
          <w:marBottom w:val="0"/>
          <w:divBdr>
            <w:top w:val="none" w:sz="0" w:space="0" w:color="auto"/>
            <w:left w:val="none" w:sz="0" w:space="0" w:color="auto"/>
            <w:bottom w:val="none" w:sz="0" w:space="0" w:color="auto"/>
            <w:right w:val="none" w:sz="0" w:space="0" w:color="auto"/>
          </w:divBdr>
        </w:div>
        <w:div w:id="362095224">
          <w:marLeft w:val="640"/>
          <w:marRight w:val="0"/>
          <w:marTop w:val="0"/>
          <w:marBottom w:val="0"/>
          <w:divBdr>
            <w:top w:val="none" w:sz="0" w:space="0" w:color="auto"/>
            <w:left w:val="none" w:sz="0" w:space="0" w:color="auto"/>
            <w:bottom w:val="none" w:sz="0" w:space="0" w:color="auto"/>
            <w:right w:val="none" w:sz="0" w:space="0" w:color="auto"/>
          </w:divBdr>
        </w:div>
        <w:div w:id="503400089">
          <w:marLeft w:val="640"/>
          <w:marRight w:val="0"/>
          <w:marTop w:val="0"/>
          <w:marBottom w:val="0"/>
          <w:divBdr>
            <w:top w:val="none" w:sz="0" w:space="0" w:color="auto"/>
            <w:left w:val="none" w:sz="0" w:space="0" w:color="auto"/>
            <w:bottom w:val="none" w:sz="0" w:space="0" w:color="auto"/>
            <w:right w:val="none" w:sz="0" w:space="0" w:color="auto"/>
          </w:divBdr>
        </w:div>
        <w:div w:id="1096555556">
          <w:marLeft w:val="640"/>
          <w:marRight w:val="0"/>
          <w:marTop w:val="0"/>
          <w:marBottom w:val="0"/>
          <w:divBdr>
            <w:top w:val="none" w:sz="0" w:space="0" w:color="auto"/>
            <w:left w:val="none" w:sz="0" w:space="0" w:color="auto"/>
            <w:bottom w:val="none" w:sz="0" w:space="0" w:color="auto"/>
            <w:right w:val="none" w:sz="0" w:space="0" w:color="auto"/>
          </w:divBdr>
        </w:div>
        <w:div w:id="1645156306">
          <w:marLeft w:val="640"/>
          <w:marRight w:val="0"/>
          <w:marTop w:val="0"/>
          <w:marBottom w:val="0"/>
          <w:divBdr>
            <w:top w:val="none" w:sz="0" w:space="0" w:color="auto"/>
            <w:left w:val="none" w:sz="0" w:space="0" w:color="auto"/>
            <w:bottom w:val="none" w:sz="0" w:space="0" w:color="auto"/>
            <w:right w:val="none" w:sz="0" w:space="0" w:color="auto"/>
          </w:divBdr>
        </w:div>
        <w:div w:id="76095656">
          <w:marLeft w:val="640"/>
          <w:marRight w:val="0"/>
          <w:marTop w:val="0"/>
          <w:marBottom w:val="0"/>
          <w:divBdr>
            <w:top w:val="none" w:sz="0" w:space="0" w:color="auto"/>
            <w:left w:val="none" w:sz="0" w:space="0" w:color="auto"/>
            <w:bottom w:val="none" w:sz="0" w:space="0" w:color="auto"/>
            <w:right w:val="none" w:sz="0" w:space="0" w:color="auto"/>
          </w:divBdr>
        </w:div>
        <w:div w:id="1068303681">
          <w:marLeft w:val="640"/>
          <w:marRight w:val="0"/>
          <w:marTop w:val="0"/>
          <w:marBottom w:val="0"/>
          <w:divBdr>
            <w:top w:val="none" w:sz="0" w:space="0" w:color="auto"/>
            <w:left w:val="none" w:sz="0" w:space="0" w:color="auto"/>
            <w:bottom w:val="none" w:sz="0" w:space="0" w:color="auto"/>
            <w:right w:val="none" w:sz="0" w:space="0" w:color="auto"/>
          </w:divBdr>
        </w:div>
        <w:div w:id="250506229">
          <w:marLeft w:val="640"/>
          <w:marRight w:val="0"/>
          <w:marTop w:val="0"/>
          <w:marBottom w:val="0"/>
          <w:divBdr>
            <w:top w:val="none" w:sz="0" w:space="0" w:color="auto"/>
            <w:left w:val="none" w:sz="0" w:space="0" w:color="auto"/>
            <w:bottom w:val="none" w:sz="0" w:space="0" w:color="auto"/>
            <w:right w:val="none" w:sz="0" w:space="0" w:color="auto"/>
          </w:divBdr>
        </w:div>
        <w:div w:id="546915615">
          <w:marLeft w:val="640"/>
          <w:marRight w:val="0"/>
          <w:marTop w:val="0"/>
          <w:marBottom w:val="0"/>
          <w:divBdr>
            <w:top w:val="none" w:sz="0" w:space="0" w:color="auto"/>
            <w:left w:val="none" w:sz="0" w:space="0" w:color="auto"/>
            <w:bottom w:val="none" w:sz="0" w:space="0" w:color="auto"/>
            <w:right w:val="none" w:sz="0" w:space="0" w:color="auto"/>
          </w:divBdr>
        </w:div>
        <w:div w:id="844782390">
          <w:marLeft w:val="640"/>
          <w:marRight w:val="0"/>
          <w:marTop w:val="0"/>
          <w:marBottom w:val="0"/>
          <w:divBdr>
            <w:top w:val="none" w:sz="0" w:space="0" w:color="auto"/>
            <w:left w:val="none" w:sz="0" w:space="0" w:color="auto"/>
            <w:bottom w:val="none" w:sz="0" w:space="0" w:color="auto"/>
            <w:right w:val="none" w:sz="0" w:space="0" w:color="auto"/>
          </w:divBdr>
        </w:div>
        <w:div w:id="1882787285">
          <w:marLeft w:val="640"/>
          <w:marRight w:val="0"/>
          <w:marTop w:val="0"/>
          <w:marBottom w:val="0"/>
          <w:divBdr>
            <w:top w:val="none" w:sz="0" w:space="0" w:color="auto"/>
            <w:left w:val="none" w:sz="0" w:space="0" w:color="auto"/>
            <w:bottom w:val="none" w:sz="0" w:space="0" w:color="auto"/>
            <w:right w:val="none" w:sz="0" w:space="0" w:color="auto"/>
          </w:divBdr>
        </w:div>
        <w:div w:id="2145849816">
          <w:marLeft w:val="640"/>
          <w:marRight w:val="0"/>
          <w:marTop w:val="0"/>
          <w:marBottom w:val="0"/>
          <w:divBdr>
            <w:top w:val="none" w:sz="0" w:space="0" w:color="auto"/>
            <w:left w:val="none" w:sz="0" w:space="0" w:color="auto"/>
            <w:bottom w:val="none" w:sz="0" w:space="0" w:color="auto"/>
            <w:right w:val="none" w:sz="0" w:space="0" w:color="auto"/>
          </w:divBdr>
        </w:div>
        <w:div w:id="1878657819">
          <w:marLeft w:val="640"/>
          <w:marRight w:val="0"/>
          <w:marTop w:val="0"/>
          <w:marBottom w:val="0"/>
          <w:divBdr>
            <w:top w:val="none" w:sz="0" w:space="0" w:color="auto"/>
            <w:left w:val="none" w:sz="0" w:space="0" w:color="auto"/>
            <w:bottom w:val="none" w:sz="0" w:space="0" w:color="auto"/>
            <w:right w:val="none" w:sz="0" w:space="0" w:color="auto"/>
          </w:divBdr>
        </w:div>
        <w:div w:id="951402169">
          <w:marLeft w:val="640"/>
          <w:marRight w:val="0"/>
          <w:marTop w:val="0"/>
          <w:marBottom w:val="0"/>
          <w:divBdr>
            <w:top w:val="none" w:sz="0" w:space="0" w:color="auto"/>
            <w:left w:val="none" w:sz="0" w:space="0" w:color="auto"/>
            <w:bottom w:val="none" w:sz="0" w:space="0" w:color="auto"/>
            <w:right w:val="none" w:sz="0" w:space="0" w:color="auto"/>
          </w:divBdr>
        </w:div>
        <w:div w:id="1992130011">
          <w:marLeft w:val="640"/>
          <w:marRight w:val="0"/>
          <w:marTop w:val="0"/>
          <w:marBottom w:val="0"/>
          <w:divBdr>
            <w:top w:val="none" w:sz="0" w:space="0" w:color="auto"/>
            <w:left w:val="none" w:sz="0" w:space="0" w:color="auto"/>
            <w:bottom w:val="none" w:sz="0" w:space="0" w:color="auto"/>
            <w:right w:val="none" w:sz="0" w:space="0" w:color="auto"/>
          </w:divBdr>
        </w:div>
        <w:div w:id="160851815">
          <w:marLeft w:val="640"/>
          <w:marRight w:val="0"/>
          <w:marTop w:val="0"/>
          <w:marBottom w:val="0"/>
          <w:divBdr>
            <w:top w:val="none" w:sz="0" w:space="0" w:color="auto"/>
            <w:left w:val="none" w:sz="0" w:space="0" w:color="auto"/>
            <w:bottom w:val="none" w:sz="0" w:space="0" w:color="auto"/>
            <w:right w:val="none" w:sz="0" w:space="0" w:color="auto"/>
          </w:divBdr>
        </w:div>
        <w:div w:id="899825787">
          <w:marLeft w:val="640"/>
          <w:marRight w:val="0"/>
          <w:marTop w:val="0"/>
          <w:marBottom w:val="0"/>
          <w:divBdr>
            <w:top w:val="none" w:sz="0" w:space="0" w:color="auto"/>
            <w:left w:val="none" w:sz="0" w:space="0" w:color="auto"/>
            <w:bottom w:val="none" w:sz="0" w:space="0" w:color="auto"/>
            <w:right w:val="none" w:sz="0" w:space="0" w:color="auto"/>
          </w:divBdr>
        </w:div>
        <w:div w:id="1127159484">
          <w:marLeft w:val="640"/>
          <w:marRight w:val="0"/>
          <w:marTop w:val="0"/>
          <w:marBottom w:val="0"/>
          <w:divBdr>
            <w:top w:val="none" w:sz="0" w:space="0" w:color="auto"/>
            <w:left w:val="none" w:sz="0" w:space="0" w:color="auto"/>
            <w:bottom w:val="none" w:sz="0" w:space="0" w:color="auto"/>
            <w:right w:val="none" w:sz="0" w:space="0" w:color="auto"/>
          </w:divBdr>
        </w:div>
      </w:divsChild>
    </w:div>
    <w:div w:id="47194612">
      <w:bodyDiv w:val="1"/>
      <w:marLeft w:val="0"/>
      <w:marRight w:val="0"/>
      <w:marTop w:val="0"/>
      <w:marBottom w:val="0"/>
      <w:divBdr>
        <w:top w:val="none" w:sz="0" w:space="0" w:color="auto"/>
        <w:left w:val="none" w:sz="0" w:space="0" w:color="auto"/>
        <w:bottom w:val="none" w:sz="0" w:space="0" w:color="auto"/>
        <w:right w:val="none" w:sz="0" w:space="0" w:color="auto"/>
      </w:divBdr>
      <w:divsChild>
        <w:div w:id="2140148039">
          <w:marLeft w:val="640"/>
          <w:marRight w:val="0"/>
          <w:marTop w:val="0"/>
          <w:marBottom w:val="0"/>
          <w:divBdr>
            <w:top w:val="none" w:sz="0" w:space="0" w:color="auto"/>
            <w:left w:val="none" w:sz="0" w:space="0" w:color="auto"/>
            <w:bottom w:val="none" w:sz="0" w:space="0" w:color="auto"/>
            <w:right w:val="none" w:sz="0" w:space="0" w:color="auto"/>
          </w:divBdr>
        </w:div>
        <w:div w:id="219097607">
          <w:marLeft w:val="640"/>
          <w:marRight w:val="0"/>
          <w:marTop w:val="0"/>
          <w:marBottom w:val="0"/>
          <w:divBdr>
            <w:top w:val="none" w:sz="0" w:space="0" w:color="auto"/>
            <w:left w:val="none" w:sz="0" w:space="0" w:color="auto"/>
            <w:bottom w:val="none" w:sz="0" w:space="0" w:color="auto"/>
            <w:right w:val="none" w:sz="0" w:space="0" w:color="auto"/>
          </w:divBdr>
        </w:div>
        <w:div w:id="1013873261">
          <w:marLeft w:val="640"/>
          <w:marRight w:val="0"/>
          <w:marTop w:val="0"/>
          <w:marBottom w:val="0"/>
          <w:divBdr>
            <w:top w:val="none" w:sz="0" w:space="0" w:color="auto"/>
            <w:left w:val="none" w:sz="0" w:space="0" w:color="auto"/>
            <w:bottom w:val="none" w:sz="0" w:space="0" w:color="auto"/>
            <w:right w:val="none" w:sz="0" w:space="0" w:color="auto"/>
          </w:divBdr>
        </w:div>
        <w:div w:id="1493445013">
          <w:marLeft w:val="640"/>
          <w:marRight w:val="0"/>
          <w:marTop w:val="0"/>
          <w:marBottom w:val="0"/>
          <w:divBdr>
            <w:top w:val="none" w:sz="0" w:space="0" w:color="auto"/>
            <w:left w:val="none" w:sz="0" w:space="0" w:color="auto"/>
            <w:bottom w:val="none" w:sz="0" w:space="0" w:color="auto"/>
            <w:right w:val="none" w:sz="0" w:space="0" w:color="auto"/>
          </w:divBdr>
        </w:div>
        <w:div w:id="631793072">
          <w:marLeft w:val="640"/>
          <w:marRight w:val="0"/>
          <w:marTop w:val="0"/>
          <w:marBottom w:val="0"/>
          <w:divBdr>
            <w:top w:val="none" w:sz="0" w:space="0" w:color="auto"/>
            <w:left w:val="none" w:sz="0" w:space="0" w:color="auto"/>
            <w:bottom w:val="none" w:sz="0" w:space="0" w:color="auto"/>
            <w:right w:val="none" w:sz="0" w:space="0" w:color="auto"/>
          </w:divBdr>
        </w:div>
        <w:div w:id="271935301">
          <w:marLeft w:val="640"/>
          <w:marRight w:val="0"/>
          <w:marTop w:val="0"/>
          <w:marBottom w:val="0"/>
          <w:divBdr>
            <w:top w:val="none" w:sz="0" w:space="0" w:color="auto"/>
            <w:left w:val="none" w:sz="0" w:space="0" w:color="auto"/>
            <w:bottom w:val="none" w:sz="0" w:space="0" w:color="auto"/>
            <w:right w:val="none" w:sz="0" w:space="0" w:color="auto"/>
          </w:divBdr>
        </w:div>
        <w:div w:id="643581236">
          <w:marLeft w:val="640"/>
          <w:marRight w:val="0"/>
          <w:marTop w:val="0"/>
          <w:marBottom w:val="0"/>
          <w:divBdr>
            <w:top w:val="none" w:sz="0" w:space="0" w:color="auto"/>
            <w:left w:val="none" w:sz="0" w:space="0" w:color="auto"/>
            <w:bottom w:val="none" w:sz="0" w:space="0" w:color="auto"/>
            <w:right w:val="none" w:sz="0" w:space="0" w:color="auto"/>
          </w:divBdr>
        </w:div>
        <w:div w:id="628391434">
          <w:marLeft w:val="640"/>
          <w:marRight w:val="0"/>
          <w:marTop w:val="0"/>
          <w:marBottom w:val="0"/>
          <w:divBdr>
            <w:top w:val="none" w:sz="0" w:space="0" w:color="auto"/>
            <w:left w:val="none" w:sz="0" w:space="0" w:color="auto"/>
            <w:bottom w:val="none" w:sz="0" w:space="0" w:color="auto"/>
            <w:right w:val="none" w:sz="0" w:space="0" w:color="auto"/>
          </w:divBdr>
        </w:div>
        <w:div w:id="1186401298">
          <w:marLeft w:val="640"/>
          <w:marRight w:val="0"/>
          <w:marTop w:val="0"/>
          <w:marBottom w:val="0"/>
          <w:divBdr>
            <w:top w:val="none" w:sz="0" w:space="0" w:color="auto"/>
            <w:left w:val="none" w:sz="0" w:space="0" w:color="auto"/>
            <w:bottom w:val="none" w:sz="0" w:space="0" w:color="auto"/>
            <w:right w:val="none" w:sz="0" w:space="0" w:color="auto"/>
          </w:divBdr>
        </w:div>
        <w:div w:id="1675450278">
          <w:marLeft w:val="640"/>
          <w:marRight w:val="0"/>
          <w:marTop w:val="0"/>
          <w:marBottom w:val="0"/>
          <w:divBdr>
            <w:top w:val="none" w:sz="0" w:space="0" w:color="auto"/>
            <w:left w:val="none" w:sz="0" w:space="0" w:color="auto"/>
            <w:bottom w:val="none" w:sz="0" w:space="0" w:color="auto"/>
            <w:right w:val="none" w:sz="0" w:space="0" w:color="auto"/>
          </w:divBdr>
        </w:div>
        <w:div w:id="228541497">
          <w:marLeft w:val="640"/>
          <w:marRight w:val="0"/>
          <w:marTop w:val="0"/>
          <w:marBottom w:val="0"/>
          <w:divBdr>
            <w:top w:val="none" w:sz="0" w:space="0" w:color="auto"/>
            <w:left w:val="none" w:sz="0" w:space="0" w:color="auto"/>
            <w:bottom w:val="none" w:sz="0" w:space="0" w:color="auto"/>
            <w:right w:val="none" w:sz="0" w:space="0" w:color="auto"/>
          </w:divBdr>
        </w:div>
        <w:div w:id="2086295550">
          <w:marLeft w:val="640"/>
          <w:marRight w:val="0"/>
          <w:marTop w:val="0"/>
          <w:marBottom w:val="0"/>
          <w:divBdr>
            <w:top w:val="none" w:sz="0" w:space="0" w:color="auto"/>
            <w:left w:val="none" w:sz="0" w:space="0" w:color="auto"/>
            <w:bottom w:val="none" w:sz="0" w:space="0" w:color="auto"/>
            <w:right w:val="none" w:sz="0" w:space="0" w:color="auto"/>
          </w:divBdr>
        </w:div>
        <w:div w:id="743843344">
          <w:marLeft w:val="640"/>
          <w:marRight w:val="0"/>
          <w:marTop w:val="0"/>
          <w:marBottom w:val="0"/>
          <w:divBdr>
            <w:top w:val="none" w:sz="0" w:space="0" w:color="auto"/>
            <w:left w:val="none" w:sz="0" w:space="0" w:color="auto"/>
            <w:bottom w:val="none" w:sz="0" w:space="0" w:color="auto"/>
            <w:right w:val="none" w:sz="0" w:space="0" w:color="auto"/>
          </w:divBdr>
        </w:div>
        <w:div w:id="1858225666">
          <w:marLeft w:val="640"/>
          <w:marRight w:val="0"/>
          <w:marTop w:val="0"/>
          <w:marBottom w:val="0"/>
          <w:divBdr>
            <w:top w:val="none" w:sz="0" w:space="0" w:color="auto"/>
            <w:left w:val="none" w:sz="0" w:space="0" w:color="auto"/>
            <w:bottom w:val="none" w:sz="0" w:space="0" w:color="auto"/>
            <w:right w:val="none" w:sz="0" w:space="0" w:color="auto"/>
          </w:divBdr>
        </w:div>
        <w:div w:id="335352106">
          <w:marLeft w:val="640"/>
          <w:marRight w:val="0"/>
          <w:marTop w:val="0"/>
          <w:marBottom w:val="0"/>
          <w:divBdr>
            <w:top w:val="none" w:sz="0" w:space="0" w:color="auto"/>
            <w:left w:val="none" w:sz="0" w:space="0" w:color="auto"/>
            <w:bottom w:val="none" w:sz="0" w:space="0" w:color="auto"/>
            <w:right w:val="none" w:sz="0" w:space="0" w:color="auto"/>
          </w:divBdr>
        </w:div>
        <w:div w:id="1131173221">
          <w:marLeft w:val="640"/>
          <w:marRight w:val="0"/>
          <w:marTop w:val="0"/>
          <w:marBottom w:val="0"/>
          <w:divBdr>
            <w:top w:val="none" w:sz="0" w:space="0" w:color="auto"/>
            <w:left w:val="none" w:sz="0" w:space="0" w:color="auto"/>
            <w:bottom w:val="none" w:sz="0" w:space="0" w:color="auto"/>
            <w:right w:val="none" w:sz="0" w:space="0" w:color="auto"/>
          </w:divBdr>
        </w:div>
        <w:div w:id="1125779725">
          <w:marLeft w:val="640"/>
          <w:marRight w:val="0"/>
          <w:marTop w:val="0"/>
          <w:marBottom w:val="0"/>
          <w:divBdr>
            <w:top w:val="none" w:sz="0" w:space="0" w:color="auto"/>
            <w:left w:val="none" w:sz="0" w:space="0" w:color="auto"/>
            <w:bottom w:val="none" w:sz="0" w:space="0" w:color="auto"/>
            <w:right w:val="none" w:sz="0" w:space="0" w:color="auto"/>
          </w:divBdr>
        </w:div>
        <w:div w:id="1333533358">
          <w:marLeft w:val="640"/>
          <w:marRight w:val="0"/>
          <w:marTop w:val="0"/>
          <w:marBottom w:val="0"/>
          <w:divBdr>
            <w:top w:val="none" w:sz="0" w:space="0" w:color="auto"/>
            <w:left w:val="none" w:sz="0" w:space="0" w:color="auto"/>
            <w:bottom w:val="none" w:sz="0" w:space="0" w:color="auto"/>
            <w:right w:val="none" w:sz="0" w:space="0" w:color="auto"/>
          </w:divBdr>
        </w:div>
        <w:div w:id="214514615">
          <w:marLeft w:val="640"/>
          <w:marRight w:val="0"/>
          <w:marTop w:val="0"/>
          <w:marBottom w:val="0"/>
          <w:divBdr>
            <w:top w:val="none" w:sz="0" w:space="0" w:color="auto"/>
            <w:left w:val="none" w:sz="0" w:space="0" w:color="auto"/>
            <w:bottom w:val="none" w:sz="0" w:space="0" w:color="auto"/>
            <w:right w:val="none" w:sz="0" w:space="0" w:color="auto"/>
          </w:divBdr>
        </w:div>
        <w:div w:id="1197347485">
          <w:marLeft w:val="640"/>
          <w:marRight w:val="0"/>
          <w:marTop w:val="0"/>
          <w:marBottom w:val="0"/>
          <w:divBdr>
            <w:top w:val="none" w:sz="0" w:space="0" w:color="auto"/>
            <w:left w:val="none" w:sz="0" w:space="0" w:color="auto"/>
            <w:bottom w:val="none" w:sz="0" w:space="0" w:color="auto"/>
            <w:right w:val="none" w:sz="0" w:space="0" w:color="auto"/>
          </w:divBdr>
        </w:div>
        <w:div w:id="1722947733">
          <w:marLeft w:val="640"/>
          <w:marRight w:val="0"/>
          <w:marTop w:val="0"/>
          <w:marBottom w:val="0"/>
          <w:divBdr>
            <w:top w:val="none" w:sz="0" w:space="0" w:color="auto"/>
            <w:left w:val="none" w:sz="0" w:space="0" w:color="auto"/>
            <w:bottom w:val="none" w:sz="0" w:space="0" w:color="auto"/>
            <w:right w:val="none" w:sz="0" w:space="0" w:color="auto"/>
          </w:divBdr>
        </w:div>
        <w:div w:id="1944410746">
          <w:marLeft w:val="640"/>
          <w:marRight w:val="0"/>
          <w:marTop w:val="0"/>
          <w:marBottom w:val="0"/>
          <w:divBdr>
            <w:top w:val="none" w:sz="0" w:space="0" w:color="auto"/>
            <w:left w:val="none" w:sz="0" w:space="0" w:color="auto"/>
            <w:bottom w:val="none" w:sz="0" w:space="0" w:color="auto"/>
            <w:right w:val="none" w:sz="0" w:space="0" w:color="auto"/>
          </w:divBdr>
        </w:div>
        <w:div w:id="302659071">
          <w:marLeft w:val="640"/>
          <w:marRight w:val="0"/>
          <w:marTop w:val="0"/>
          <w:marBottom w:val="0"/>
          <w:divBdr>
            <w:top w:val="none" w:sz="0" w:space="0" w:color="auto"/>
            <w:left w:val="none" w:sz="0" w:space="0" w:color="auto"/>
            <w:bottom w:val="none" w:sz="0" w:space="0" w:color="auto"/>
            <w:right w:val="none" w:sz="0" w:space="0" w:color="auto"/>
          </w:divBdr>
        </w:div>
        <w:div w:id="2133132076">
          <w:marLeft w:val="640"/>
          <w:marRight w:val="0"/>
          <w:marTop w:val="0"/>
          <w:marBottom w:val="0"/>
          <w:divBdr>
            <w:top w:val="none" w:sz="0" w:space="0" w:color="auto"/>
            <w:left w:val="none" w:sz="0" w:space="0" w:color="auto"/>
            <w:bottom w:val="none" w:sz="0" w:space="0" w:color="auto"/>
            <w:right w:val="none" w:sz="0" w:space="0" w:color="auto"/>
          </w:divBdr>
        </w:div>
      </w:divsChild>
    </w:div>
    <w:div w:id="64303272">
      <w:bodyDiv w:val="1"/>
      <w:marLeft w:val="0"/>
      <w:marRight w:val="0"/>
      <w:marTop w:val="0"/>
      <w:marBottom w:val="0"/>
      <w:divBdr>
        <w:top w:val="none" w:sz="0" w:space="0" w:color="auto"/>
        <w:left w:val="none" w:sz="0" w:space="0" w:color="auto"/>
        <w:bottom w:val="none" w:sz="0" w:space="0" w:color="auto"/>
        <w:right w:val="none" w:sz="0" w:space="0" w:color="auto"/>
      </w:divBdr>
    </w:div>
    <w:div w:id="88428630">
      <w:bodyDiv w:val="1"/>
      <w:marLeft w:val="0"/>
      <w:marRight w:val="0"/>
      <w:marTop w:val="0"/>
      <w:marBottom w:val="0"/>
      <w:divBdr>
        <w:top w:val="none" w:sz="0" w:space="0" w:color="auto"/>
        <w:left w:val="none" w:sz="0" w:space="0" w:color="auto"/>
        <w:bottom w:val="none" w:sz="0" w:space="0" w:color="auto"/>
        <w:right w:val="none" w:sz="0" w:space="0" w:color="auto"/>
      </w:divBdr>
    </w:div>
    <w:div w:id="117845992">
      <w:bodyDiv w:val="1"/>
      <w:marLeft w:val="0"/>
      <w:marRight w:val="0"/>
      <w:marTop w:val="0"/>
      <w:marBottom w:val="0"/>
      <w:divBdr>
        <w:top w:val="none" w:sz="0" w:space="0" w:color="auto"/>
        <w:left w:val="none" w:sz="0" w:space="0" w:color="auto"/>
        <w:bottom w:val="none" w:sz="0" w:space="0" w:color="auto"/>
        <w:right w:val="none" w:sz="0" w:space="0" w:color="auto"/>
      </w:divBdr>
    </w:div>
    <w:div w:id="161166556">
      <w:bodyDiv w:val="1"/>
      <w:marLeft w:val="0"/>
      <w:marRight w:val="0"/>
      <w:marTop w:val="0"/>
      <w:marBottom w:val="0"/>
      <w:divBdr>
        <w:top w:val="none" w:sz="0" w:space="0" w:color="auto"/>
        <w:left w:val="none" w:sz="0" w:space="0" w:color="auto"/>
        <w:bottom w:val="none" w:sz="0" w:space="0" w:color="auto"/>
        <w:right w:val="none" w:sz="0" w:space="0" w:color="auto"/>
      </w:divBdr>
    </w:div>
    <w:div w:id="182281587">
      <w:bodyDiv w:val="1"/>
      <w:marLeft w:val="0"/>
      <w:marRight w:val="0"/>
      <w:marTop w:val="0"/>
      <w:marBottom w:val="0"/>
      <w:divBdr>
        <w:top w:val="none" w:sz="0" w:space="0" w:color="auto"/>
        <w:left w:val="none" w:sz="0" w:space="0" w:color="auto"/>
        <w:bottom w:val="none" w:sz="0" w:space="0" w:color="auto"/>
        <w:right w:val="none" w:sz="0" w:space="0" w:color="auto"/>
      </w:divBdr>
    </w:div>
    <w:div w:id="183137700">
      <w:bodyDiv w:val="1"/>
      <w:marLeft w:val="0"/>
      <w:marRight w:val="0"/>
      <w:marTop w:val="0"/>
      <w:marBottom w:val="0"/>
      <w:divBdr>
        <w:top w:val="none" w:sz="0" w:space="0" w:color="auto"/>
        <w:left w:val="none" w:sz="0" w:space="0" w:color="auto"/>
        <w:bottom w:val="none" w:sz="0" w:space="0" w:color="auto"/>
        <w:right w:val="none" w:sz="0" w:space="0" w:color="auto"/>
      </w:divBdr>
      <w:divsChild>
        <w:div w:id="1461335592">
          <w:marLeft w:val="640"/>
          <w:marRight w:val="0"/>
          <w:marTop w:val="0"/>
          <w:marBottom w:val="0"/>
          <w:divBdr>
            <w:top w:val="none" w:sz="0" w:space="0" w:color="auto"/>
            <w:left w:val="none" w:sz="0" w:space="0" w:color="auto"/>
            <w:bottom w:val="none" w:sz="0" w:space="0" w:color="auto"/>
            <w:right w:val="none" w:sz="0" w:space="0" w:color="auto"/>
          </w:divBdr>
        </w:div>
        <w:div w:id="1366370429">
          <w:marLeft w:val="640"/>
          <w:marRight w:val="0"/>
          <w:marTop w:val="0"/>
          <w:marBottom w:val="0"/>
          <w:divBdr>
            <w:top w:val="none" w:sz="0" w:space="0" w:color="auto"/>
            <w:left w:val="none" w:sz="0" w:space="0" w:color="auto"/>
            <w:bottom w:val="none" w:sz="0" w:space="0" w:color="auto"/>
            <w:right w:val="none" w:sz="0" w:space="0" w:color="auto"/>
          </w:divBdr>
        </w:div>
        <w:div w:id="1455245158">
          <w:marLeft w:val="640"/>
          <w:marRight w:val="0"/>
          <w:marTop w:val="0"/>
          <w:marBottom w:val="0"/>
          <w:divBdr>
            <w:top w:val="none" w:sz="0" w:space="0" w:color="auto"/>
            <w:left w:val="none" w:sz="0" w:space="0" w:color="auto"/>
            <w:bottom w:val="none" w:sz="0" w:space="0" w:color="auto"/>
            <w:right w:val="none" w:sz="0" w:space="0" w:color="auto"/>
          </w:divBdr>
        </w:div>
        <w:div w:id="1072434450">
          <w:marLeft w:val="640"/>
          <w:marRight w:val="0"/>
          <w:marTop w:val="0"/>
          <w:marBottom w:val="0"/>
          <w:divBdr>
            <w:top w:val="none" w:sz="0" w:space="0" w:color="auto"/>
            <w:left w:val="none" w:sz="0" w:space="0" w:color="auto"/>
            <w:bottom w:val="none" w:sz="0" w:space="0" w:color="auto"/>
            <w:right w:val="none" w:sz="0" w:space="0" w:color="auto"/>
          </w:divBdr>
        </w:div>
        <w:div w:id="1221601912">
          <w:marLeft w:val="640"/>
          <w:marRight w:val="0"/>
          <w:marTop w:val="0"/>
          <w:marBottom w:val="0"/>
          <w:divBdr>
            <w:top w:val="none" w:sz="0" w:space="0" w:color="auto"/>
            <w:left w:val="none" w:sz="0" w:space="0" w:color="auto"/>
            <w:bottom w:val="none" w:sz="0" w:space="0" w:color="auto"/>
            <w:right w:val="none" w:sz="0" w:space="0" w:color="auto"/>
          </w:divBdr>
        </w:div>
        <w:div w:id="1511331715">
          <w:marLeft w:val="640"/>
          <w:marRight w:val="0"/>
          <w:marTop w:val="0"/>
          <w:marBottom w:val="0"/>
          <w:divBdr>
            <w:top w:val="none" w:sz="0" w:space="0" w:color="auto"/>
            <w:left w:val="none" w:sz="0" w:space="0" w:color="auto"/>
            <w:bottom w:val="none" w:sz="0" w:space="0" w:color="auto"/>
            <w:right w:val="none" w:sz="0" w:space="0" w:color="auto"/>
          </w:divBdr>
        </w:div>
        <w:div w:id="844789065">
          <w:marLeft w:val="640"/>
          <w:marRight w:val="0"/>
          <w:marTop w:val="0"/>
          <w:marBottom w:val="0"/>
          <w:divBdr>
            <w:top w:val="none" w:sz="0" w:space="0" w:color="auto"/>
            <w:left w:val="none" w:sz="0" w:space="0" w:color="auto"/>
            <w:bottom w:val="none" w:sz="0" w:space="0" w:color="auto"/>
            <w:right w:val="none" w:sz="0" w:space="0" w:color="auto"/>
          </w:divBdr>
        </w:div>
        <w:div w:id="1840343195">
          <w:marLeft w:val="640"/>
          <w:marRight w:val="0"/>
          <w:marTop w:val="0"/>
          <w:marBottom w:val="0"/>
          <w:divBdr>
            <w:top w:val="none" w:sz="0" w:space="0" w:color="auto"/>
            <w:left w:val="none" w:sz="0" w:space="0" w:color="auto"/>
            <w:bottom w:val="none" w:sz="0" w:space="0" w:color="auto"/>
            <w:right w:val="none" w:sz="0" w:space="0" w:color="auto"/>
          </w:divBdr>
        </w:div>
        <w:div w:id="754131472">
          <w:marLeft w:val="640"/>
          <w:marRight w:val="0"/>
          <w:marTop w:val="0"/>
          <w:marBottom w:val="0"/>
          <w:divBdr>
            <w:top w:val="none" w:sz="0" w:space="0" w:color="auto"/>
            <w:left w:val="none" w:sz="0" w:space="0" w:color="auto"/>
            <w:bottom w:val="none" w:sz="0" w:space="0" w:color="auto"/>
            <w:right w:val="none" w:sz="0" w:space="0" w:color="auto"/>
          </w:divBdr>
        </w:div>
        <w:div w:id="56171161">
          <w:marLeft w:val="640"/>
          <w:marRight w:val="0"/>
          <w:marTop w:val="0"/>
          <w:marBottom w:val="0"/>
          <w:divBdr>
            <w:top w:val="none" w:sz="0" w:space="0" w:color="auto"/>
            <w:left w:val="none" w:sz="0" w:space="0" w:color="auto"/>
            <w:bottom w:val="none" w:sz="0" w:space="0" w:color="auto"/>
            <w:right w:val="none" w:sz="0" w:space="0" w:color="auto"/>
          </w:divBdr>
        </w:div>
        <w:div w:id="624777968">
          <w:marLeft w:val="640"/>
          <w:marRight w:val="0"/>
          <w:marTop w:val="0"/>
          <w:marBottom w:val="0"/>
          <w:divBdr>
            <w:top w:val="none" w:sz="0" w:space="0" w:color="auto"/>
            <w:left w:val="none" w:sz="0" w:space="0" w:color="auto"/>
            <w:bottom w:val="none" w:sz="0" w:space="0" w:color="auto"/>
            <w:right w:val="none" w:sz="0" w:space="0" w:color="auto"/>
          </w:divBdr>
        </w:div>
        <w:div w:id="1205098535">
          <w:marLeft w:val="640"/>
          <w:marRight w:val="0"/>
          <w:marTop w:val="0"/>
          <w:marBottom w:val="0"/>
          <w:divBdr>
            <w:top w:val="none" w:sz="0" w:space="0" w:color="auto"/>
            <w:left w:val="none" w:sz="0" w:space="0" w:color="auto"/>
            <w:bottom w:val="none" w:sz="0" w:space="0" w:color="auto"/>
            <w:right w:val="none" w:sz="0" w:space="0" w:color="auto"/>
          </w:divBdr>
        </w:div>
        <w:div w:id="1473986085">
          <w:marLeft w:val="640"/>
          <w:marRight w:val="0"/>
          <w:marTop w:val="0"/>
          <w:marBottom w:val="0"/>
          <w:divBdr>
            <w:top w:val="none" w:sz="0" w:space="0" w:color="auto"/>
            <w:left w:val="none" w:sz="0" w:space="0" w:color="auto"/>
            <w:bottom w:val="none" w:sz="0" w:space="0" w:color="auto"/>
            <w:right w:val="none" w:sz="0" w:space="0" w:color="auto"/>
          </w:divBdr>
        </w:div>
        <w:div w:id="1421373101">
          <w:marLeft w:val="640"/>
          <w:marRight w:val="0"/>
          <w:marTop w:val="0"/>
          <w:marBottom w:val="0"/>
          <w:divBdr>
            <w:top w:val="none" w:sz="0" w:space="0" w:color="auto"/>
            <w:left w:val="none" w:sz="0" w:space="0" w:color="auto"/>
            <w:bottom w:val="none" w:sz="0" w:space="0" w:color="auto"/>
            <w:right w:val="none" w:sz="0" w:space="0" w:color="auto"/>
          </w:divBdr>
        </w:div>
        <w:div w:id="1106198394">
          <w:marLeft w:val="640"/>
          <w:marRight w:val="0"/>
          <w:marTop w:val="0"/>
          <w:marBottom w:val="0"/>
          <w:divBdr>
            <w:top w:val="none" w:sz="0" w:space="0" w:color="auto"/>
            <w:left w:val="none" w:sz="0" w:space="0" w:color="auto"/>
            <w:bottom w:val="none" w:sz="0" w:space="0" w:color="auto"/>
            <w:right w:val="none" w:sz="0" w:space="0" w:color="auto"/>
          </w:divBdr>
        </w:div>
        <w:div w:id="1682121808">
          <w:marLeft w:val="640"/>
          <w:marRight w:val="0"/>
          <w:marTop w:val="0"/>
          <w:marBottom w:val="0"/>
          <w:divBdr>
            <w:top w:val="none" w:sz="0" w:space="0" w:color="auto"/>
            <w:left w:val="none" w:sz="0" w:space="0" w:color="auto"/>
            <w:bottom w:val="none" w:sz="0" w:space="0" w:color="auto"/>
            <w:right w:val="none" w:sz="0" w:space="0" w:color="auto"/>
          </w:divBdr>
        </w:div>
        <w:div w:id="1847398903">
          <w:marLeft w:val="640"/>
          <w:marRight w:val="0"/>
          <w:marTop w:val="0"/>
          <w:marBottom w:val="0"/>
          <w:divBdr>
            <w:top w:val="none" w:sz="0" w:space="0" w:color="auto"/>
            <w:left w:val="none" w:sz="0" w:space="0" w:color="auto"/>
            <w:bottom w:val="none" w:sz="0" w:space="0" w:color="auto"/>
            <w:right w:val="none" w:sz="0" w:space="0" w:color="auto"/>
          </w:divBdr>
        </w:div>
        <w:div w:id="1738087259">
          <w:marLeft w:val="640"/>
          <w:marRight w:val="0"/>
          <w:marTop w:val="0"/>
          <w:marBottom w:val="0"/>
          <w:divBdr>
            <w:top w:val="none" w:sz="0" w:space="0" w:color="auto"/>
            <w:left w:val="none" w:sz="0" w:space="0" w:color="auto"/>
            <w:bottom w:val="none" w:sz="0" w:space="0" w:color="auto"/>
            <w:right w:val="none" w:sz="0" w:space="0" w:color="auto"/>
          </w:divBdr>
        </w:div>
        <w:div w:id="1333755239">
          <w:marLeft w:val="640"/>
          <w:marRight w:val="0"/>
          <w:marTop w:val="0"/>
          <w:marBottom w:val="0"/>
          <w:divBdr>
            <w:top w:val="none" w:sz="0" w:space="0" w:color="auto"/>
            <w:left w:val="none" w:sz="0" w:space="0" w:color="auto"/>
            <w:bottom w:val="none" w:sz="0" w:space="0" w:color="auto"/>
            <w:right w:val="none" w:sz="0" w:space="0" w:color="auto"/>
          </w:divBdr>
        </w:div>
        <w:div w:id="610209781">
          <w:marLeft w:val="640"/>
          <w:marRight w:val="0"/>
          <w:marTop w:val="0"/>
          <w:marBottom w:val="0"/>
          <w:divBdr>
            <w:top w:val="none" w:sz="0" w:space="0" w:color="auto"/>
            <w:left w:val="none" w:sz="0" w:space="0" w:color="auto"/>
            <w:bottom w:val="none" w:sz="0" w:space="0" w:color="auto"/>
            <w:right w:val="none" w:sz="0" w:space="0" w:color="auto"/>
          </w:divBdr>
        </w:div>
        <w:div w:id="1764762116">
          <w:marLeft w:val="640"/>
          <w:marRight w:val="0"/>
          <w:marTop w:val="0"/>
          <w:marBottom w:val="0"/>
          <w:divBdr>
            <w:top w:val="none" w:sz="0" w:space="0" w:color="auto"/>
            <w:left w:val="none" w:sz="0" w:space="0" w:color="auto"/>
            <w:bottom w:val="none" w:sz="0" w:space="0" w:color="auto"/>
            <w:right w:val="none" w:sz="0" w:space="0" w:color="auto"/>
          </w:divBdr>
        </w:div>
        <w:div w:id="1583636975">
          <w:marLeft w:val="640"/>
          <w:marRight w:val="0"/>
          <w:marTop w:val="0"/>
          <w:marBottom w:val="0"/>
          <w:divBdr>
            <w:top w:val="none" w:sz="0" w:space="0" w:color="auto"/>
            <w:left w:val="none" w:sz="0" w:space="0" w:color="auto"/>
            <w:bottom w:val="none" w:sz="0" w:space="0" w:color="auto"/>
            <w:right w:val="none" w:sz="0" w:space="0" w:color="auto"/>
          </w:divBdr>
        </w:div>
        <w:div w:id="361444851">
          <w:marLeft w:val="640"/>
          <w:marRight w:val="0"/>
          <w:marTop w:val="0"/>
          <w:marBottom w:val="0"/>
          <w:divBdr>
            <w:top w:val="none" w:sz="0" w:space="0" w:color="auto"/>
            <w:left w:val="none" w:sz="0" w:space="0" w:color="auto"/>
            <w:bottom w:val="none" w:sz="0" w:space="0" w:color="auto"/>
            <w:right w:val="none" w:sz="0" w:space="0" w:color="auto"/>
          </w:divBdr>
        </w:div>
        <w:div w:id="1684017330">
          <w:marLeft w:val="640"/>
          <w:marRight w:val="0"/>
          <w:marTop w:val="0"/>
          <w:marBottom w:val="0"/>
          <w:divBdr>
            <w:top w:val="none" w:sz="0" w:space="0" w:color="auto"/>
            <w:left w:val="none" w:sz="0" w:space="0" w:color="auto"/>
            <w:bottom w:val="none" w:sz="0" w:space="0" w:color="auto"/>
            <w:right w:val="none" w:sz="0" w:space="0" w:color="auto"/>
          </w:divBdr>
        </w:div>
      </w:divsChild>
    </w:div>
    <w:div w:id="224266149">
      <w:bodyDiv w:val="1"/>
      <w:marLeft w:val="0"/>
      <w:marRight w:val="0"/>
      <w:marTop w:val="0"/>
      <w:marBottom w:val="0"/>
      <w:divBdr>
        <w:top w:val="none" w:sz="0" w:space="0" w:color="auto"/>
        <w:left w:val="none" w:sz="0" w:space="0" w:color="auto"/>
        <w:bottom w:val="none" w:sz="0" w:space="0" w:color="auto"/>
        <w:right w:val="none" w:sz="0" w:space="0" w:color="auto"/>
      </w:divBdr>
    </w:div>
    <w:div w:id="268198075">
      <w:bodyDiv w:val="1"/>
      <w:marLeft w:val="0"/>
      <w:marRight w:val="0"/>
      <w:marTop w:val="0"/>
      <w:marBottom w:val="0"/>
      <w:divBdr>
        <w:top w:val="none" w:sz="0" w:space="0" w:color="auto"/>
        <w:left w:val="none" w:sz="0" w:space="0" w:color="auto"/>
        <w:bottom w:val="none" w:sz="0" w:space="0" w:color="auto"/>
        <w:right w:val="none" w:sz="0" w:space="0" w:color="auto"/>
      </w:divBdr>
    </w:div>
    <w:div w:id="270943323">
      <w:bodyDiv w:val="1"/>
      <w:marLeft w:val="0"/>
      <w:marRight w:val="0"/>
      <w:marTop w:val="0"/>
      <w:marBottom w:val="0"/>
      <w:divBdr>
        <w:top w:val="none" w:sz="0" w:space="0" w:color="auto"/>
        <w:left w:val="none" w:sz="0" w:space="0" w:color="auto"/>
        <w:bottom w:val="none" w:sz="0" w:space="0" w:color="auto"/>
        <w:right w:val="none" w:sz="0" w:space="0" w:color="auto"/>
      </w:divBdr>
    </w:div>
    <w:div w:id="279650408">
      <w:bodyDiv w:val="1"/>
      <w:marLeft w:val="0"/>
      <w:marRight w:val="0"/>
      <w:marTop w:val="0"/>
      <w:marBottom w:val="0"/>
      <w:divBdr>
        <w:top w:val="none" w:sz="0" w:space="0" w:color="auto"/>
        <w:left w:val="none" w:sz="0" w:space="0" w:color="auto"/>
        <w:bottom w:val="none" w:sz="0" w:space="0" w:color="auto"/>
        <w:right w:val="none" w:sz="0" w:space="0" w:color="auto"/>
      </w:divBdr>
    </w:div>
    <w:div w:id="285821003">
      <w:bodyDiv w:val="1"/>
      <w:marLeft w:val="0"/>
      <w:marRight w:val="0"/>
      <w:marTop w:val="0"/>
      <w:marBottom w:val="0"/>
      <w:divBdr>
        <w:top w:val="none" w:sz="0" w:space="0" w:color="auto"/>
        <w:left w:val="none" w:sz="0" w:space="0" w:color="auto"/>
        <w:bottom w:val="none" w:sz="0" w:space="0" w:color="auto"/>
        <w:right w:val="none" w:sz="0" w:space="0" w:color="auto"/>
      </w:divBdr>
      <w:divsChild>
        <w:div w:id="999189507">
          <w:marLeft w:val="640"/>
          <w:marRight w:val="0"/>
          <w:marTop w:val="0"/>
          <w:marBottom w:val="0"/>
          <w:divBdr>
            <w:top w:val="none" w:sz="0" w:space="0" w:color="auto"/>
            <w:left w:val="none" w:sz="0" w:space="0" w:color="auto"/>
            <w:bottom w:val="none" w:sz="0" w:space="0" w:color="auto"/>
            <w:right w:val="none" w:sz="0" w:space="0" w:color="auto"/>
          </w:divBdr>
        </w:div>
        <w:div w:id="1272324397">
          <w:marLeft w:val="640"/>
          <w:marRight w:val="0"/>
          <w:marTop w:val="0"/>
          <w:marBottom w:val="0"/>
          <w:divBdr>
            <w:top w:val="none" w:sz="0" w:space="0" w:color="auto"/>
            <w:left w:val="none" w:sz="0" w:space="0" w:color="auto"/>
            <w:bottom w:val="none" w:sz="0" w:space="0" w:color="auto"/>
            <w:right w:val="none" w:sz="0" w:space="0" w:color="auto"/>
          </w:divBdr>
        </w:div>
        <w:div w:id="730034911">
          <w:marLeft w:val="640"/>
          <w:marRight w:val="0"/>
          <w:marTop w:val="0"/>
          <w:marBottom w:val="0"/>
          <w:divBdr>
            <w:top w:val="none" w:sz="0" w:space="0" w:color="auto"/>
            <w:left w:val="none" w:sz="0" w:space="0" w:color="auto"/>
            <w:bottom w:val="none" w:sz="0" w:space="0" w:color="auto"/>
            <w:right w:val="none" w:sz="0" w:space="0" w:color="auto"/>
          </w:divBdr>
        </w:div>
        <w:div w:id="2026054068">
          <w:marLeft w:val="640"/>
          <w:marRight w:val="0"/>
          <w:marTop w:val="0"/>
          <w:marBottom w:val="0"/>
          <w:divBdr>
            <w:top w:val="none" w:sz="0" w:space="0" w:color="auto"/>
            <w:left w:val="none" w:sz="0" w:space="0" w:color="auto"/>
            <w:bottom w:val="none" w:sz="0" w:space="0" w:color="auto"/>
            <w:right w:val="none" w:sz="0" w:space="0" w:color="auto"/>
          </w:divBdr>
        </w:div>
        <w:div w:id="2113739863">
          <w:marLeft w:val="640"/>
          <w:marRight w:val="0"/>
          <w:marTop w:val="0"/>
          <w:marBottom w:val="0"/>
          <w:divBdr>
            <w:top w:val="none" w:sz="0" w:space="0" w:color="auto"/>
            <w:left w:val="none" w:sz="0" w:space="0" w:color="auto"/>
            <w:bottom w:val="none" w:sz="0" w:space="0" w:color="auto"/>
            <w:right w:val="none" w:sz="0" w:space="0" w:color="auto"/>
          </w:divBdr>
        </w:div>
        <w:div w:id="9069349">
          <w:marLeft w:val="640"/>
          <w:marRight w:val="0"/>
          <w:marTop w:val="0"/>
          <w:marBottom w:val="0"/>
          <w:divBdr>
            <w:top w:val="none" w:sz="0" w:space="0" w:color="auto"/>
            <w:left w:val="none" w:sz="0" w:space="0" w:color="auto"/>
            <w:bottom w:val="none" w:sz="0" w:space="0" w:color="auto"/>
            <w:right w:val="none" w:sz="0" w:space="0" w:color="auto"/>
          </w:divBdr>
        </w:div>
        <w:div w:id="329598634">
          <w:marLeft w:val="640"/>
          <w:marRight w:val="0"/>
          <w:marTop w:val="0"/>
          <w:marBottom w:val="0"/>
          <w:divBdr>
            <w:top w:val="none" w:sz="0" w:space="0" w:color="auto"/>
            <w:left w:val="none" w:sz="0" w:space="0" w:color="auto"/>
            <w:bottom w:val="none" w:sz="0" w:space="0" w:color="auto"/>
            <w:right w:val="none" w:sz="0" w:space="0" w:color="auto"/>
          </w:divBdr>
        </w:div>
        <w:div w:id="1147550608">
          <w:marLeft w:val="640"/>
          <w:marRight w:val="0"/>
          <w:marTop w:val="0"/>
          <w:marBottom w:val="0"/>
          <w:divBdr>
            <w:top w:val="none" w:sz="0" w:space="0" w:color="auto"/>
            <w:left w:val="none" w:sz="0" w:space="0" w:color="auto"/>
            <w:bottom w:val="none" w:sz="0" w:space="0" w:color="auto"/>
            <w:right w:val="none" w:sz="0" w:space="0" w:color="auto"/>
          </w:divBdr>
        </w:div>
        <w:div w:id="179320868">
          <w:marLeft w:val="640"/>
          <w:marRight w:val="0"/>
          <w:marTop w:val="0"/>
          <w:marBottom w:val="0"/>
          <w:divBdr>
            <w:top w:val="none" w:sz="0" w:space="0" w:color="auto"/>
            <w:left w:val="none" w:sz="0" w:space="0" w:color="auto"/>
            <w:bottom w:val="none" w:sz="0" w:space="0" w:color="auto"/>
            <w:right w:val="none" w:sz="0" w:space="0" w:color="auto"/>
          </w:divBdr>
        </w:div>
        <w:div w:id="1693651692">
          <w:marLeft w:val="640"/>
          <w:marRight w:val="0"/>
          <w:marTop w:val="0"/>
          <w:marBottom w:val="0"/>
          <w:divBdr>
            <w:top w:val="none" w:sz="0" w:space="0" w:color="auto"/>
            <w:left w:val="none" w:sz="0" w:space="0" w:color="auto"/>
            <w:bottom w:val="none" w:sz="0" w:space="0" w:color="auto"/>
            <w:right w:val="none" w:sz="0" w:space="0" w:color="auto"/>
          </w:divBdr>
        </w:div>
        <w:div w:id="113326635">
          <w:marLeft w:val="640"/>
          <w:marRight w:val="0"/>
          <w:marTop w:val="0"/>
          <w:marBottom w:val="0"/>
          <w:divBdr>
            <w:top w:val="none" w:sz="0" w:space="0" w:color="auto"/>
            <w:left w:val="none" w:sz="0" w:space="0" w:color="auto"/>
            <w:bottom w:val="none" w:sz="0" w:space="0" w:color="auto"/>
            <w:right w:val="none" w:sz="0" w:space="0" w:color="auto"/>
          </w:divBdr>
        </w:div>
        <w:div w:id="452408964">
          <w:marLeft w:val="640"/>
          <w:marRight w:val="0"/>
          <w:marTop w:val="0"/>
          <w:marBottom w:val="0"/>
          <w:divBdr>
            <w:top w:val="none" w:sz="0" w:space="0" w:color="auto"/>
            <w:left w:val="none" w:sz="0" w:space="0" w:color="auto"/>
            <w:bottom w:val="none" w:sz="0" w:space="0" w:color="auto"/>
            <w:right w:val="none" w:sz="0" w:space="0" w:color="auto"/>
          </w:divBdr>
        </w:div>
        <w:div w:id="1256981799">
          <w:marLeft w:val="640"/>
          <w:marRight w:val="0"/>
          <w:marTop w:val="0"/>
          <w:marBottom w:val="0"/>
          <w:divBdr>
            <w:top w:val="none" w:sz="0" w:space="0" w:color="auto"/>
            <w:left w:val="none" w:sz="0" w:space="0" w:color="auto"/>
            <w:bottom w:val="none" w:sz="0" w:space="0" w:color="auto"/>
            <w:right w:val="none" w:sz="0" w:space="0" w:color="auto"/>
          </w:divBdr>
        </w:div>
        <w:div w:id="613825309">
          <w:marLeft w:val="640"/>
          <w:marRight w:val="0"/>
          <w:marTop w:val="0"/>
          <w:marBottom w:val="0"/>
          <w:divBdr>
            <w:top w:val="none" w:sz="0" w:space="0" w:color="auto"/>
            <w:left w:val="none" w:sz="0" w:space="0" w:color="auto"/>
            <w:bottom w:val="none" w:sz="0" w:space="0" w:color="auto"/>
            <w:right w:val="none" w:sz="0" w:space="0" w:color="auto"/>
          </w:divBdr>
        </w:div>
        <w:div w:id="2024933429">
          <w:marLeft w:val="640"/>
          <w:marRight w:val="0"/>
          <w:marTop w:val="0"/>
          <w:marBottom w:val="0"/>
          <w:divBdr>
            <w:top w:val="none" w:sz="0" w:space="0" w:color="auto"/>
            <w:left w:val="none" w:sz="0" w:space="0" w:color="auto"/>
            <w:bottom w:val="none" w:sz="0" w:space="0" w:color="auto"/>
            <w:right w:val="none" w:sz="0" w:space="0" w:color="auto"/>
          </w:divBdr>
        </w:div>
        <w:div w:id="960841484">
          <w:marLeft w:val="640"/>
          <w:marRight w:val="0"/>
          <w:marTop w:val="0"/>
          <w:marBottom w:val="0"/>
          <w:divBdr>
            <w:top w:val="none" w:sz="0" w:space="0" w:color="auto"/>
            <w:left w:val="none" w:sz="0" w:space="0" w:color="auto"/>
            <w:bottom w:val="none" w:sz="0" w:space="0" w:color="auto"/>
            <w:right w:val="none" w:sz="0" w:space="0" w:color="auto"/>
          </w:divBdr>
        </w:div>
        <w:div w:id="183636754">
          <w:marLeft w:val="640"/>
          <w:marRight w:val="0"/>
          <w:marTop w:val="0"/>
          <w:marBottom w:val="0"/>
          <w:divBdr>
            <w:top w:val="none" w:sz="0" w:space="0" w:color="auto"/>
            <w:left w:val="none" w:sz="0" w:space="0" w:color="auto"/>
            <w:bottom w:val="none" w:sz="0" w:space="0" w:color="auto"/>
            <w:right w:val="none" w:sz="0" w:space="0" w:color="auto"/>
          </w:divBdr>
        </w:div>
        <w:div w:id="767771176">
          <w:marLeft w:val="640"/>
          <w:marRight w:val="0"/>
          <w:marTop w:val="0"/>
          <w:marBottom w:val="0"/>
          <w:divBdr>
            <w:top w:val="none" w:sz="0" w:space="0" w:color="auto"/>
            <w:left w:val="none" w:sz="0" w:space="0" w:color="auto"/>
            <w:bottom w:val="none" w:sz="0" w:space="0" w:color="auto"/>
            <w:right w:val="none" w:sz="0" w:space="0" w:color="auto"/>
          </w:divBdr>
        </w:div>
        <w:div w:id="1290235622">
          <w:marLeft w:val="640"/>
          <w:marRight w:val="0"/>
          <w:marTop w:val="0"/>
          <w:marBottom w:val="0"/>
          <w:divBdr>
            <w:top w:val="none" w:sz="0" w:space="0" w:color="auto"/>
            <w:left w:val="none" w:sz="0" w:space="0" w:color="auto"/>
            <w:bottom w:val="none" w:sz="0" w:space="0" w:color="auto"/>
            <w:right w:val="none" w:sz="0" w:space="0" w:color="auto"/>
          </w:divBdr>
        </w:div>
        <w:div w:id="384110195">
          <w:marLeft w:val="640"/>
          <w:marRight w:val="0"/>
          <w:marTop w:val="0"/>
          <w:marBottom w:val="0"/>
          <w:divBdr>
            <w:top w:val="none" w:sz="0" w:space="0" w:color="auto"/>
            <w:left w:val="none" w:sz="0" w:space="0" w:color="auto"/>
            <w:bottom w:val="none" w:sz="0" w:space="0" w:color="auto"/>
            <w:right w:val="none" w:sz="0" w:space="0" w:color="auto"/>
          </w:divBdr>
        </w:div>
        <w:div w:id="1022365994">
          <w:marLeft w:val="640"/>
          <w:marRight w:val="0"/>
          <w:marTop w:val="0"/>
          <w:marBottom w:val="0"/>
          <w:divBdr>
            <w:top w:val="none" w:sz="0" w:space="0" w:color="auto"/>
            <w:left w:val="none" w:sz="0" w:space="0" w:color="auto"/>
            <w:bottom w:val="none" w:sz="0" w:space="0" w:color="auto"/>
            <w:right w:val="none" w:sz="0" w:space="0" w:color="auto"/>
          </w:divBdr>
        </w:div>
        <w:div w:id="663779342">
          <w:marLeft w:val="640"/>
          <w:marRight w:val="0"/>
          <w:marTop w:val="0"/>
          <w:marBottom w:val="0"/>
          <w:divBdr>
            <w:top w:val="none" w:sz="0" w:space="0" w:color="auto"/>
            <w:left w:val="none" w:sz="0" w:space="0" w:color="auto"/>
            <w:bottom w:val="none" w:sz="0" w:space="0" w:color="auto"/>
            <w:right w:val="none" w:sz="0" w:space="0" w:color="auto"/>
          </w:divBdr>
        </w:div>
        <w:div w:id="1579361962">
          <w:marLeft w:val="640"/>
          <w:marRight w:val="0"/>
          <w:marTop w:val="0"/>
          <w:marBottom w:val="0"/>
          <w:divBdr>
            <w:top w:val="none" w:sz="0" w:space="0" w:color="auto"/>
            <w:left w:val="none" w:sz="0" w:space="0" w:color="auto"/>
            <w:bottom w:val="none" w:sz="0" w:space="0" w:color="auto"/>
            <w:right w:val="none" w:sz="0" w:space="0" w:color="auto"/>
          </w:divBdr>
        </w:div>
        <w:div w:id="2059544591">
          <w:marLeft w:val="640"/>
          <w:marRight w:val="0"/>
          <w:marTop w:val="0"/>
          <w:marBottom w:val="0"/>
          <w:divBdr>
            <w:top w:val="none" w:sz="0" w:space="0" w:color="auto"/>
            <w:left w:val="none" w:sz="0" w:space="0" w:color="auto"/>
            <w:bottom w:val="none" w:sz="0" w:space="0" w:color="auto"/>
            <w:right w:val="none" w:sz="0" w:space="0" w:color="auto"/>
          </w:divBdr>
        </w:div>
      </w:divsChild>
    </w:div>
    <w:div w:id="288123421">
      <w:bodyDiv w:val="1"/>
      <w:marLeft w:val="0"/>
      <w:marRight w:val="0"/>
      <w:marTop w:val="0"/>
      <w:marBottom w:val="0"/>
      <w:divBdr>
        <w:top w:val="none" w:sz="0" w:space="0" w:color="auto"/>
        <w:left w:val="none" w:sz="0" w:space="0" w:color="auto"/>
        <w:bottom w:val="none" w:sz="0" w:space="0" w:color="auto"/>
        <w:right w:val="none" w:sz="0" w:space="0" w:color="auto"/>
      </w:divBdr>
    </w:div>
    <w:div w:id="294221614">
      <w:bodyDiv w:val="1"/>
      <w:marLeft w:val="0"/>
      <w:marRight w:val="0"/>
      <w:marTop w:val="0"/>
      <w:marBottom w:val="0"/>
      <w:divBdr>
        <w:top w:val="none" w:sz="0" w:space="0" w:color="auto"/>
        <w:left w:val="none" w:sz="0" w:space="0" w:color="auto"/>
        <w:bottom w:val="none" w:sz="0" w:space="0" w:color="auto"/>
        <w:right w:val="none" w:sz="0" w:space="0" w:color="auto"/>
      </w:divBdr>
      <w:divsChild>
        <w:div w:id="1623531248">
          <w:marLeft w:val="640"/>
          <w:marRight w:val="0"/>
          <w:marTop w:val="0"/>
          <w:marBottom w:val="0"/>
          <w:divBdr>
            <w:top w:val="none" w:sz="0" w:space="0" w:color="auto"/>
            <w:left w:val="none" w:sz="0" w:space="0" w:color="auto"/>
            <w:bottom w:val="none" w:sz="0" w:space="0" w:color="auto"/>
            <w:right w:val="none" w:sz="0" w:space="0" w:color="auto"/>
          </w:divBdr>
        </w:div>
        <w:div w:id="1928152819">
          <w:marLeft w:val="640"/>
          <w:marRight w:val="0"/>
          <w:marTop w:val="0"/>
          <w:marBottom w:val="0"/>
          <w:divBdr>
            <w:top w:val="none" w:sz="0" w:space="0" w:color="auto"/>
            <w:left w:val="none" w:sz="0" w:space="0" w:color="auto"/>
            <w:bottom w:val="none" w:sz="0" w:space="0" w:color="auto"/>
            <w:right w:val="none" w:sz="0" w:space="0" w:color="auto"/>
          </w:divBdr>
        </w:div>
        <w:div w:id="1084567528">
          <w:marLeft w:val="640"/>
          <w:marRight w:val="0"/>
          <w:marTop w:val="0"/>
          <w:marBottom w:val="0"/>
          <w:divBdr>
            <w:top w:val="none" w:sz="0" w:space="0" w:color="auto"/>
            <w:left w:val="none" w:sz="0" w:space="0" w:color="auto"/>
            <w:bottom w:val="none" w:sz="0" w:space="0" w:color="auto"/>
            <w:right w:val="none" w:sz="0" w:space="0" w:color="auto"/>
          </w:divBdr>
        </w:div>
        <w:div w:id="1830174948">
          <w:marLeft w:val="640"/>
          <w:marRight w:val="0"/>
          <w:marTop w:val="0"/>
          <w:marBottom w:val="0"/>
          <w:divBdr>
            <w:top w:val="none" w:sz="0" w:space="0" w:color="auto"/>
            <w:left w:val="none" w:sz="0" w:space="0" w:color="auto"/>
            <w:bottom w:val="none" w:sz="0" w:space="0" w:color="auto"/>
            <w:right w:val="none" w:sz="0" w:space="0" w:color="auto"/>
          </w:divBdr>
        </w:div>
        <w:div w:id="974290561">
          <w:marLeft w:val="640"/>
          <w:marRight w:val="0"/>
          <w:marTop w:val="0"/>
          <w:marBottom w:val="0"/>
          <w:divBdr>
            <w:top w:val="none" w:sz="0" w:space="0" w:color="auto"/>
            <w:left w:val="none" w:sz="0" w:space="0" w:color="auto"/>
            <w:bottom w:val="none" w:sz="0" w:space="0" w:color="auto"/>
            <w:right w:val="none" w:sz="0" w:space="0" w:color="auto"/>
          </w:divBdr>
        </w:div>
        <w:div w:id="1632784119">
          <w:marLeft w:val="640"/>
          <w:marRight w:val="0"/>
          <w:marTop w:val="0"/>
          <w:marBottom w:val="0"/>
          <w:divBdr>
            <w:top w:val="none" w:sz="0" w:space="0" w:color="auto"/>
            <w:left w:val="none" w:sz="0" w:space="0" w:color="auto"/>
            <w:bottom w:val="none" w:sz="0" w:space="0" w:color="auto"/>
            <w:right w:val="none" w:sz="0" w:space="0" w:color="auto"/>
          </w:divBdr>
        </w:div>
        <w:div w:id="56824318">
          <w:marLeft w:val="640"/>
          <w:marRight w:val="0"/>
          <w:marTop w:val="0"/>
          <w:marBottom w:val="0"/>
          <w:divBdr>
            <w:top w:val="none" w:sz="0" w:space="0" w:color="auto"/>
            <w:left w:val="none" w:sz="0" w:space="0" w:color="auto"/>
            <w:bottom w:val="none" w:sz="0" w:space="0" w:color="auto"/>
            <w:right w:val="none" w:sz="0" w:space="0" w:color="auto"/>
          </w:divBdr>
        </w:div>
        <w:div w:id="1322346920">
          <w:marLeft w:val="640"/>
          <w:marRight w:val="0"/>
          <w:marTop w:val="0"/>
          <w:marBottom w:val="0"/>
          <w:divBdr>
            <w:top w:val="none" w:sz="0" w:space="0" w:color="auto"/>
            <w:left w:val="none" w:sz="0" w:space="0" w:color="auto"/>
            <w:bottom w:val="none" w:sz="0" w:space="0" w:color="auto"/>
            <w:right w:val="none" w:sz="0" w:space="0" w:color="auto"/>
          </w:divBdr>
        </w:div>
        <w:div w:id="298219877">
          <w:marLeft w:val="640"/>
          <w:marRight w:val="0"/>
          <w:marTop w:val="0"/>
          <w:marBottom w:val="0"/>
          <w:divBdr>
            <w:top w:val="none" w:sz="0" w:space="0" w:color="auto"/>
            <w:left w:val="none" w:sz="0" w:space="0" w:color="auto"/>
            <w:bottom w:val="none" w:sz="0" w:space="0" w:color="auto"/>
            <w:right w:val="none" w:sz="0" w:space="0" w:color="auto"/>
          </w:divBdr>
        </w:div>
        <w:div w:id="1096287777">
          <w:marLeft w:val="640"/>
          <w:marRight w:val="0"/>
          <w:marTop w:val="0"/>
          <w:marBottom w:val="0"/>
          <w:divBdr>
            <w:top w:val="none" w:sz="0" w:space="0" w:color="auto"/>
            <w:left w:val="none" w:sz="0" w:space="0" w:color="auto"/>
            <w:bottom w:val="none" w:sz="0" w:space="0" w:color="auto"/>
            <w:right w:val="none" w:sz="0" w:space="0" w:color="auto"/>
          </w:divBdr>
        </w:div>
        <w:div w:id="245657432">
          <w:marLeft w:val="640"/>
          <w:marRight w:val="0"/>
          <w:marTop w:val="0"/>
          <w:marBottom w:val="0"/>
          <w:divBdr>
            <w:top w:val="none" w:sz="0" w:space="0" w:color="auto"/>
            <w:left w:val="none" w:sz="0" w:space="0" w:color="auto"/>
            <w:bottom w:val="none" w:sz="0" w:space="0" w:color="auto"/>
            <w:right w:val="none" w:sz="0" w:space="0" w:color="auto"/>
          </w:divBdr>
        </w:div>
        <w:div w:id="691033864">
          <w:marLeft w:val="640"/>
          <w:marRight w:val="0"/>
          <w:marTop w:val="0"/>
          <w:marBottom w:val="0"/>
          <w:divBdr>
            <w:top w:val="none" w:sz="0" w:space="0" w:color="auto"/>
            <w:left w:val="none" w:sz="0" w:space="0" w:color="auto"/>
            <w:bottom w:val="none" w:sz="0" w:space="0" w:color="auto"/>
            <w:right w:val="none" w:sz="0" w:space="0" w:color="auto"/>
          </w:divBdr>
        </w:div>
        <w:div w:id="1566914234">
          <w:marLeft w:val="640"/>
          <w:marRight w:val="0"/>
          <w:marTop w:val="0"/>
          <w:marBottom w:val="0"/>
          <w:divBdr>
            <w:top w:val="none" w:sz="0" w:space="0" w:color="auto"/>
            <w:left w:val="none" w:sz="0" w:space="0" w:color="auto"/>
            <w:bottom w:val="none" w:sz="0" w:space="0" w:color="auto"/>
            <w:right w:val="none" w:sz="0" w:space="0" w:color="auto"/>
          </w:divBdr>
        </w:div>
        <w:div w:id="1560281989">
          <w:marLeft w:val="640"/>
          <w:marRight w:val="0"/>
          <w:marTop w:val="0"/>
          <w:marBottom w:val="0"/>
          <w:divBdr>
            <w:top w:val="none" w:sz="0" w:space="0" w:color="auto"/>
            <w:left w:val="none" w:sz="0" w:space="0" w:color="auto"/>
            <w:bottom w:val="none" w:sz="0" w:space="0" w:color="auto"/>
            <w:right w:val="none" w:sz="0" w:space="0" w:color="auto"/>
          </w:divBdr>
        </w:div>
        <w:div w:id="2049644890">
          <w:marLeft w:val="640"/>
          <w:marRight w:val="0"/>
          <w:marTop w:val="0"/>
          <w:marBottom w:val="0"/>
          <w:divBdr>
            <w:top w:val="none" w:sz="0" w:space="0" w:color="auto"/>
            <w:left w:val="none" w:sz="0" w:space="0" w:color="auto"/>
            <w:bottom w:val="none" w:sz="0" w:space="0" w:color="auto"/>
            <w:right w:val="none" w:sz="0" w:space="0" w:color="auto"/>
          </w:divBdr>
        </w:div>
        <w:div w:id="1029723933">
          <w:marLeft w:val="640"/>
          <w:marRight w:val="0"/>
          <w:marTop w:val="0"/>
          <w:marBottom w:val="0"/>
          <w:divBdr>
            <w:top w:val="none" w:sz="0" w:space="0" w:color="auto"/>
            <w:left w:val="none" w:sz="0" w:space="0" w:color="auto"/>
            <w:bottom w:val="none" w:sz="0" w:space="0" w:color="auto"/>
            <w:right w:val="none" w:sz="0" w:space="0" w:color="auto"/>
          </w:divBdr>
        </w:div>
        <w:div w:id="1350597899">
          <w:marLeft w:val="640"/>
          <w:marRight w:val="0"/>
          <w:marTop w:val="0"/>
          <w:marBottom w:val="0"/>
          <w:divBdr>
            <w:top w:val="none" w:sz="0" w:space="0" w:color="auto"/>
            <w:left w:val="none" w:sz="0" w:space="0" w:color="auto"/>
            <w:bottom w:val="none" w:sz="0" w:space="0" w:color="auto"/>
            <w:right w:val="none" w:sz="0" w:space="0" w:color="auto"/>
          </w:divBdr>
        </w:div>
        <w:div w:id="204298204">
          <w:marLeft w:val="640"/>
          <w:marRight w:val="0"/>
          <w:marTop w:val="0"/>
          <w:marBottom w:val="0"/>
          <w:divBdr>
            <w:top w:val="none" w:sz="0" w:space="0" w:color="auto"/>
            <w:left w:val="none" w:sz="0" w:space="0" w:color="auto"/>
            <w:bottom w:val="none" w:sz="0" w:space="0" w:color="auto"/>
            <w:right w:val="none" w:sz="0" w:space="0" w:color="auto"/>
          </w:divBdr>
        </w:div>
        <w:div w:id="860125051">
          <w:marLeft w:val="640"/>
          <w:marRight w:val="0"/>
          <w:marTop w:val="0"/>
          <w:marBottom w:val="0"/>
          <w:divBdr>
            <w:top w:val="none" w:sz="0" w:space="0" w:color="auto"/>
            <w:left w:val="none" w:sz="0" w:space="0" w:color="auto"/>
            <w:bottom w:val="none" w:sz="0" w:space="0" w:color="auto"/>
            <w:right w:val="none" w:sz="0" w:space="0" w:color="auto"/>
          </w:divBdr>
        </w:div>
        <w:div w:id="1783527385">
          <w:marLeft w:val="640"/>
          <w:marRight w:val="0"/>
          <w:marTop w:val="0"/>
          <w:marBottom w:val="0"/>
          <w:divBdr>
            <w:top w:val="none" w:sz="0" w:space="0" w:color="auto"/>
            <w:left w:val="none" w:sz="0" w:space="0" w:color="auto"/>
            <w:bottom w:val="none" w:sz="0" w:space="0" w:color="auto"/>
            <w:right w:val="none" w:sz="0" w:space="0" w:color="auto"/>
          </w:divBdr>
        </w:div>
        <w:div w:id="1191339579">
          <w:marLeft w:val="640"/>
          <w:marRight w:val="0"/>
          <w:marTop w:val="0"/>
          <w:marBottom w:val="0"/>
          <w:divBdr>
            <w:top w:val="none" w:sz="0" w:space="0" w:color="auto"/>
            <w:left w:val="none" w:sz="0" w:space="0" w:color="auto"/>
            <w:bottom w:val="none" w:sz="0" w:space="0" w:color="auto"/>
            <w:right w:val="none" w:sz="0" w:space="0" w:color="auto"/>
          </w:divBdr>
        </w:div>
      </w:divsChild>
    </w:div>
    <w:div w:id="300426168">
      <w:bodyDiv w:val="1"/>
      <w:marLeft w:val="0"/>
      <w:marRight w:val="0"/>
      <w:marTop w:val="0"/>
      <w:marBottom w:val="0"/>
      <w:divBdr>
        <w:top w:val="none" w:sz="0" w:space="0" w:color="auto"/>
        <w:left w:val="none" w:sz="0" w:space="0" w:color="auto"/>
        <w:bottom w:val="none" w:sz="0" w:space="0" w:color="auto"/>
        <w:right w:val="none" w:sz="0" w:space="0" w:color="auto"/>
      </w:divBdr>
    </w:div>
    <w:div w:id="310713083">
      <w:bodyDiv w:val="1"/>
      <w:marLeft w:val="0"/>
      <w:marRight w:val="0"/>
      <w:marTop w:val="0"/>
      <w:marBottom w:val="0"/>
      <w:divBdr>
        <w:top w:val="none" w:sz="0" w:space="0" w:color="auto"/>
        <w:left w:val="none" w:sz="0" w:space="0" w:color="auto"/>
        <w:bottom w:val="none" w:sz="0" w:space="0" w:color="auto"/>
        <w:right w:val="none" w:sz="0" w:space="0" w:color="auto"/>
      </w:divBdr>
    </w:div>
    <w:div w:id="319383609">
      <w:bodyDiv w:val="1"/>
      <w:marLeft w:val="0"/>
      <w:marRight w:val="0"/>
      <w:marTop w:val="0"/>
      <w:marBottom w:val="0"/>
      <w:divBdr>
        <w:top w:val="none" w:sz="0" w:space="0" w:color="auto"/>
        <w:left w:val="none" w:sz="0" w:space="0" w:color="auto"/>
        <w:bottom w:val="none" w:sz="0" w:space="0" w:color="auto"/>
        <w:right w:val="none" w:sz="0" w:space="0" w:color="auto"/>
      </w:divBdr>
    </w:div>
    <w:div w:id="320502918">
      <w:bodyDiv w:val="1"/>
      <w:marLeft w:val="0"/>
      <w:marRight w:val="0"/>
      <w:marTop w:val="0"/>
      <w:marBottom w:val="0"/>
      <w:divBdr>
        <w:top w:val="none" w:sz="0" w:space="0" w:color="auto"/>
        <w:left w:val="none" w:sz="0" w:space="0" w:color="auto"/>
        <w:bottom w:val="none" w:sz="0" w:space="0" w:color="auto"/>
        <w:right w:val="none" w:sz="0" w:space="0" w:color="auto"/>
      </w:divBdr>
    </w:div>
    <w:div w:id="321397782">
      <w:bodyDiv w:val="1"/>
      <w:marLeft w:val="0"/>
      <w:marRight w:val="0"/>
      <w:marTop w:val="0"/>
      <w:marBottom w:val="0"/>
      <w:divBdr>
        <w:top w:val="none" w:sz="0" w:space="0" w:color="auto"/>
        <w:left w:val="none" w:sz="0" w:space="0" w:color="auto"/>
        <w:bottom w:val="none" w:sz="0" w:space="0" w:color="auto"/>
        <w:right w:val="none" w:sz="0" w:space="0" w:color="auto"/>
      </w:divBdr>
    </w:div>
    <w:div w:id="325598903">
      <w:bodyDiv w:val="1"/>
      <w:marLeft w:val="0"/>
      <w:marRight w:val="0"/>
      <w:marTop w:val="0"/>
      <w:marBottom w:val="0"/>
      <w:divBdr>
        <w:top w:val="none" w:sz="0" w:space="0" w:color="auto"/>
        <w:left w:val="none" w:sz="0" w:space="0" w:color="auto"/>
        <w:bottom w:val="none" w:sz="0" w:space="0" w:color="auto"/>
        <w:right w:val="none" w:sz="0" w:space="0" w:color="auto"/>
      </w:divBdr>
    </w:div>
    <w:div w:id="336807379">
      <w:bodyDiv w:val="1"/>
      <w:marLeft w:val="0"/>
      <w:marRight w:val="0"/>
      <w:marTop w:val="0"/>
      <w:marBottom w:val="0"/>
      <w:divBdr>
        <w:top w:val="none" w:sz="0" w:space="0" w:color="auto"/>
        <w:left w:val="none" w:sz="0" w:space="0" w:color="auto"/>
        <w:bottom w:val="none" w:sz="0" w:space="0" w:color="auto"/>
        <w:right w:val="none" w:sz="0" w:space="0" w:color="auto"/>
      </w:divBdr>
      <w:divsChild>
        <w:div w:id="621500126">
          <w:marLeft w:val="640"/>
          <w:marRight w:val="0"/>
          <w:marTop w:val="0"/>
          <w:marBottom w:val="0"/>
          <w:divBdr>
            <w:top w:val="none" w:sz="0" w:space="0" w:color="auto"/>
            <w:left w:val="none" w:sz="0" w:space="0" w:color="auto"/>
            <w:bottom w:val="none" w:sz="0" w:space="0" w:color="auto"/>
            <w:right w:val="none" w:sz="0" w:space="0" w:color="auto"/>
          </w:divBdr>
        </w:div>
        <w:div w:id="1067151445">
          <w:marLeft w:val="640"/>
          <w:marRight w:val="0"/>
          <w:marTop w:val="0"/>
          <w:marBottom w:val="0"/>
          <w:divBdr>
            <w:top w:val="none" w:sz="0" w:space="0" w:color="auto"/>
            <w:left w:val="none" w:sz="0" w:space="0" w:color="auto"/>
            <w:bottom w:val="none" w:sz="0" w:space="0" w:color="auto"/>
            <w:right w:val="none" w:sz="0" w:space="0" w:color="auto"/>
          </w:divBdr>
        </w:div>
        <w:div w:id="258369623">
          <w:marLeft w:val="640"/>
          <w:marRight w:val="0"/>
          <w:marTop w:val="0"/>
          <w:marBottom w:val="0"/>
          <w:divBdr>
            <w:top w:val="none" w:sz="0" w:space="0" w:color="auto"/>
            <w:left w:val="none" w:sz="0" w:space="0" w:color="auto"/>
            <w:bottom w:val="none" w:sz="0" w:space="0" w:color="auto"/>
            <w:right w:val="none" w:sz="0" w:space="0" w:color="auto"/>
          </w:divBdr>
        </w:div>
        <w:div w:id="1227227155">
          <w:marLeft w:val="640"/>
          <w:marRight w:val="0"/>
          <w:marTop w:val="0"/>
          <w:marBottom w:val="0"/>
          <w:divBdr>
            <w:top w:val="none" w:sz="0" w:space="0" w:color="auto"/>
            <w:left w:val="none" w:sz="0" w:space="0" w:color="auto"/>
            <w:bottom w:val="none" w:sz="0" w:space="0" w:color="auto"/>
            <w:right w:val="none" w:sz="0" w:space="0" w:color="auto"/>
          </w:divBdr>
        </w:div>
        <w:div w:id="1136292136">
          <w:marLeft w:val="640"/>
          <w:marRight w:val="0"/>
          <w:marTop w:val="0"/>
          <w:marBottom w:val="0"/>
          <w:divBdr>
            <w:top w:val="none" w:sz="0" w:space="0" w:color="auto"/>
            <w:left w:val="none" w:sz="0" w:space="0" w:color="auto"/>
            <w:bottom w:val="none" w:sz="0" w:space="0" w:color="auto"/>
            <w:right w:val="none" w:sz="0" w:space="0" w:color="auto"/>
          </w:divBdr>
        </w:div>
        <w:div w:id="1874225403">
          <w:marLeft w:val="640"/>
          <w:marRight w:val="0"/>
          <w:marTop w:val="0"/>
          <w:marBottom w:val="0"/>
          <w:divBdr>
            <w:top w:val="none" w:sz="0" w:space="0" w:color="auto"/>
            <w:left w:val="none" w:sz="0" w:space="0" w:color="auto"/>
            <w:bottom w:val="none" w:sz="0" w:space="0" w:color="auto"/>
            <w:right w:val="none" w:sz="0" w:space="0" w:color="auto"/>
          </w:divBdr>
        </w:div>
        <w:div w:id="550461880">
          <w:marLeft w:val="640"/>
          <w:marRight w:val="0"/>
          <w:marTop w:val="0"/>
          <w:marBottom w:val="0"/>
          <w:divBdr>
            <w:top w:val="none" w:sz="0" w:space="0" w:color="auto"/>
            <w:left w:val="none" w:sz="0" w:space="0" w:color="auto"/>
            <w:bottom w:val="none" w:sz="0" w:space="0" w:color="auto"/>
            <w:right w:val="none" w:sz="0" w:space="0" w:color="auto"/>
          </w:divBdr>
        </w:div>
        <w:div w:id="2121607398">
          <w:marLeft w:val="640"/>
          <w:marRight w:val="0"/>
          <w:marTop w:val="0"/>
          <w:marBottom w:val="0"/>
          <w:divBdr>
            <w:top w:val="none" w:sz="0" w:space="0" w:color="auto"/>
            <w:left w:val="none" w:sz="0" w:space="0" w:color="auto"/>
            <w:bottom w:val="none" w:sz="0" w:space="0" w:color="auto"/>
            <w:right w:val="none" w:sz="0" w:space="0" w:color="auto"/>
          </w:divBdr>
        </w:div>
        <w:div w:id="2016109760">
          <w:marLeft w:val="640"/>
          <w:marRight w:val="0"/>
          <w:marTop w:val="0"/>
          <w:marBottom w:val="0"/>
          <w:divBdr>
            <w:top w:val="none" w:sz="0" w:space="0" w:color="auto"/>
            <w:left w:val="none" w:sz="0" w:space="0" w:color="auto"/>
            <w:bottom w:val="none" w:sz="0" w:space="0" w:color="auto"/>
            <w:right w:val="none" w:sz="0" w:space="0" w:color="auto"/>
          </w:divBdr>
        </w:div>
        <w:div w:id="1384334680">
          <w:marLeft w:val="640"/>
          <w:marRight w:val="0"/>
          <w:marTop w:val="0"/>
          <w:marBottom w:val="0"/>
          <w:divBdr>
            <w:top w:val="none" w:sz="0" w:space="0" w:color="auto"/>
            <w:left w:val="none" w:sz="0" w:space="0" w:color="auto"/>
            <w:bottom w:val="none" w:sz="0" w:space="0" w:color="auto"/>
            <w:right w:val="none" w:sz="0" w:space="0" w:color="auto"/>
          </w:divBdr>
        </w:div>
        <w:div w:id="1346443943">
          <w:marLeft w:val="640"/>
          <w:marRight w:val="0"/>
          <w:marTop w:val="0"/>
          <w:marBottom w:val="0"/>
          <w:divBdr>
            <w:top w:val="none" w:sz="0" w:space="0" w:color="auto"/>
            <w:left w:val="none" w:sz="0" w:space="0" w:color="auto"/>
            <w:bottom w:val="none" w:sz="0" w:space="0" w:color="auto"/>
            <w:right w:val="none" w:sz="0" w:space="0" w:color="auto"/>
          </w:divBdr>
        </w:div>
        <w:div w:id="206770263">
          <w:marLeft w:val="640"/>
          <w:marRight w:val="0"/>
          <w:marTop w:val="0"/>
          <w:marBottom w:val="0"/>
          <w:divBdr>
            <w:top w:val="none" w:sz="0" w:space="0" w:color="auto"/>
            <w:left w:val="none" w:sz="0" w:space="0" w:color="auto"/>
            <w:bottom w:val="none" w:sz="0" w:space="0" w:color="auto"/>
            <w:right w:val="none" w:sz="0" w:space="0" w:color="auto"/>
          </w:divBdr>
        </w:div>
        <w:div w:id="571501820">
          <w:marLeft w:val="640"/>
          <w:marRight w:val="0"/>
          <w:marTop w:val="0"/>
          <w:marBottom w:val="0"/>
          <w:divBdr>
            <w:top w:val="none" w:sz="0" w:space="0" w:color="auto"/>
            <w:left w:val="none" w:sz="0" w:space="0" w:color="auto"/>
            <w:bottom w:val="none" w:sz="0" w:space="0" w:color="auto"/>
            <w:right w:val="none" w:sz="0" w:space="0" w:color="auto"/>
          </w:divBdr>
        </w:div>
        <w:div w:id="1744991428">
          <w:marLeft w:val="640"/>
          <w:marRight w:val="0"/>
          <w:marTop w:val="0"/>
          <w:marBottom w:val="0"/>
          <w:divBdr>
            <w:top w:val="none" w:sz="0" w:space="0" w:color="auto"/>
            <w:left w:val="none" w:sz="0" w:space="0" w:color="auto"/>
            <w:bottom w:val="none" w:sz="0" w:space="0" w:color="auto"/>
            <w:right w:val="none" w:sz="0" w:space="0" w:color="auto"/>
          </w:divBdr>
        </w:div>
        <w:div w:id="1430395147">
          <w:marLeft w:val="640"/>
          <w:marRight w:val="0"/>
          <w:marTop w:val="0"/>
          <w:marBottom w:val="0"/>
          <w:divBdr>
            <w:top w:val="none" w:sz="0" w:space="0" w:color="auto"/>
            <w:left w:val="none" w:sz="0" w:space="0" w:color="auto"/>
            <w:bottom w:val="none" w:sz="0" w:space="0" w:color="auto"/>
            <w:right w:val="none" w:sz="0" w:space="0" w:color="auto"/>
          </w:divBdr>
        </w:div>
        <w:div w:id="1152218578">
          <w:marLeft w:val="640"/>
          <w:marRight w:val="0"/>
          <w:marTop w:val="0"/>
          <w:marBottom w:val="0"/>
          <w:divBdr>
            <w:top w:val="none" w:sz="0" w:space="0" w:color="auto"/>
            <w:left w:val="none" w:sz="0" w:space="0" w:color="auto"/>
            <w:bottom w:val="none" w:sz="0" w:space="0" w:color="auto"/>
            <w:right w:val="none" w:sz="0" w:space="0" w:color="auto"/>
          </w:divBdr>
        </w:div>
        <w:div w:id="1002708334">
          <w:marLeft w:val="640"/>
          <w:marRight w:val="0"/>
          <w:marTop w:val="0"/>
          <w:marBottom w:val="0"/>
          <w:divBdr>
            <w:top w:val="none" w:sz="0" w:space="0" w:color="auto"/>
            <w:left w:val="none" w:sz="0" w:space="0" w:color="auto"/>
            <w:bottom w:val="none" w:sz="0" w:space="0" w:color="auto"/>
            <w:right w:val="none" w:sz="0" w:space="0" w:color="auto"/>
          </w:divBdr>
        </w:div>
        <w:div w:id="647631585">
          <w:marLeft w:val="640"/>
          <w:marRight w:val="0"/>
          <w:marTop w:val="0"/>
          <w:marBottom w:val="0"/>
          <w:divBdr>
            <w:top w:val="none" w:sz="0" w:space="0" w:color="auto"/>
            <w:left w:val="none" w:sz="0" w:space="0" w:color="auto"/>
            <w:bottom w:val="none" w:sz="0" w:space="0" w:color="auto"/>
            <w:right w:val="none" w:sz="0" w:space="0" w:color="auto"/>
          </w:divBdr>
        </w:div>
        <w:div w:id="172887257">
          <w:marLeft w:val="640"/>
          <w:marRight w:val="0"/>
          <w:marTop w:val="0"/>
          <w:marBottom w:val="0"/>
          <w:divBdr>
            <w:top w:val="none" w:sz="0" w:space="0" w:color="auto"/>
            <w:left w:val="none" w:sz="0" w:space="0" w:color="auto"/>
            <w:bottom w:val="none" w:sz="0" w:space="0" w:color="auto"/>
            <w:right w:val="none" w:sz="0" w:space="0" w:color="auto"/>
          </w:divBdr>
        </w:div>
        <w:div w:id="1200825779">
          <w:marLeft w:val="640"/>
          <w:marRight w:val="0"/>
          <w:marTop w:val="0"/>
          <w:marBottom w:val="0"/>
          <w:divBdr>
            <w:top w:val="none" w:sz="0" w:space="0" w:color="auto"/>
            <w:left w:val="none" w:sz="0" w:space="0" w:color="auto"/>
            <w:bottom w:val="none" w:sz="0" w:space="0" w:color="auto"/>
            <w:right w:val="none" w:sz="0" w:space="0" w:color="auto"/>
          </w:divBdr>
        </w:div>
        <w:div w:id="1850750258">
          <w:marLeft w:val="640"/>
          <w:marRight w:val="0"/>
          <w:marTop w:val="0"/>
          <w:marBottom w:val="0"/>
          <w:divBdr>
            <w:top w:val="none" w:sz="0" w:space="0" w:color="auto"/>
            <w:left w:val="none" w:sz="0" w:space="0" w:color="auto"/>
            <w:bottom w:val="none" w:sz="0" w:space="0" w:color="auto"/>
            <w:right w:val="none" w:sz="0" w:space="0" w:color="auto"/>
          </w:divBdr>
        </w:div>
        <w:div w:id="1278951517">
          <w:marLeft w:val="640"/>
          <w:marRight w:val="0"/>
          <w:marTop w:val="0"/>
          <w:marBottom w:val="0"/>
          <w:divBdr>
            <w:top w:val="none" w:sz="0" w:space="0" w:color="auto"/>
            <w:left w:val="none" w:sz="0" w:space="0" w:color="auto"/>
            <w:bottom w:val="none" w:sz="0" w:space="0" w:color="auto"/>
            <w:right w:val="none" w:sz="0" w:space="0" w:color="auto"/>
          </w:divBdr>
        </w:div>
        <w:div w:id="1645817708">
          <w:marLeft w:val="640"/>
          <w:marRight w:val="0"/>
          <w:marTop w:val="0"/>
          <w:marBottom w:val="0"/>
          <w:divBdr>
            <w:top w:val="none" w:sz="0" w:space="0" w:color="auto"/>
            <w:left w:val="none" w:sz="0" w:space="0" w:color="auto"/>
            <w:bottom w:val="none" w:sz="0" w:space="0" w:color="auto"/>
            <w:right w:val="none" w:sz="0" w:space="0" w:color="auto"/>
          </w:divBdr>
        </w:div>
      </w:divsChild>
    </w:div>
    <w:div w:id="356080580">
      <w:bodyDiv w:val="1"/>
      <w:marLeft w:val="0"/>
      <w:marRight w:val="0"/>
      <w:marTop w:val="0"/>
      <w:marBottom w:val="0"/>
      <w:divBdr>
        <w:top w:val="none" w:sz="0" w:space="0" w:color="auto"/>
        <w:left w:val="none" w:sz="0" w:space="0" w:color="auto"/>
        <w:bottom w:val="none" w:sz="0" w:space="0" w:color="auto"/>
        <w:right w:val="none" w:sz="0" w:space="0" w:color="auto"/>
      </w:divBdr>
      <w:divsChild>
        <w:div w:id="954604025">
          <w:marLeft w:val="640"/>
          <w:marRight w:val="0"/>
          <w:marTop w:val="0"/>
          <w:marBottom w:val="0"/>
          <w:divBdr>
            <w:top w:val="none" w:sz="0" w:space="0" w:color="auto"/>
            <w:left w:val="none" w:sz="0" w:space="0" w:color="auto"/>
            <w:bottom w:val="none" w:sz="0" w:space="0" w:color="auto"/>
            <w:right w:val="none" w:sz="0" w:space="0" w:color="auto"/>
          </w:divBdr>
        </w:div>
        <w:div w:id="1968974771">
          <w:marLeft w:val="640"/>
          <w:marRight w:val="0"/>
          <w:marTop w:val="0"/>
          <w:marBottom w:val="0"/>
          <w:divBdr>
            <w:top w:val="none" w:sz="0" w:space="0" w:color="auto"/>
            <w:left w:val="none" w:sz="0" w:space="0" w:color="auto"/>
            <w:bottom w:val="none" w:sz="0" w:space="0" w:color="auto"/>
            <w:right w:val="none" w:sz="0" w:space="0" w:color="auto"/>
          </w:divBdr>
        </w:div>
        <w:div w:id="2062636376">
          <w:marLeft w:val="640"/>
          <w:marRight w:val="0"/>
          <w:marTop w:val="0"/>
          <w:marBottom w:val="0"/>
          <w:divBdr>
            <w:top w:val="none" w:sz="0" w:space="0" w:color="auto"/>
            <w:left w:val="none" w:sz="0" w:space="0" w:color="auto"/>
            <w:bottom w:val="none" w:sz="0" w:space="0" w:color="auto"/>
            <w:right w:val="none" w:sz="0" w:space="0" w:color="auto"/>
          </w:divBdr>
        </w:div>
        <w:div w:id="1412778587">
          <w:marLeft w:val="640"/>
          <w:marRight w:val="0"/>
          <w:marTop w:val="0"/>
          <w:marBottom w:val="0"/>
          <w:divBdr>
            <w:top w:val="none" w:sz="0" w:space="0" w:color="auto"/>
            <w:left w:val="none" w:sz="0" w:space="0" w:color="auto"/>
            <w:bottom w:val="none" w:sz="0" w:space="0" w:color="auto"/>
            <w:right w:val="none" w:sz="0" w:space="0" w:color="auto"/>
          </w:divBdr>
        </w:div>
        <w:div w:id="1361665279">
          <w:marLeft w:val="640"/>
          <w:marRight w:val="0"/>
          <w:marTop w:val="0"/>
          <w:marBottom w:val="0"/>
          <w:divBdr>
            <w:top w:val="none" w:sz="0" w:space="0" w:color="auto"/>
            <w:left w:val="none" w:sz="0" w:space="0" w:color="auto"/>
            <w:bottom w:val="none" w:sz="0" w:space="0" w:color="auto"/>
            <w:right w:val="none" w:sz="0" w:space="0" w:color="auto"/>
          </w:divBdr>
        </w:div>
        <w:div w:id="1120077770">
          <w:marLeft w:val="640"/>
          <w:marRight w:val="0"/>
          <w:marTop w:val="0"/>
          <w:marBottom w:val="0"/>
          <w:divBdr>
            <w:top w:val="none" w:sz="0" w:space="0" w:color="auto"/>
            <w:left w:val="none" w:sz="0" w:space="0" w:color="auto"/>
            <w:bottom w:val="none" w:sz="0" w:space="0" w:color="auto"/>
            <w:right w:val="none" w:sz="0" w:space="0" w:color="auto"/>
          </w:divBdr>
        </w:div>
        <w:div w:id="297761863">
          <w:marLeft w:val="640"/>
          <w:marRight w:val="0"/>
          <w:marTop w:val="0"/>
          <w:marBottom w:val="0"/>
          <w:divBdr>
            <w:top w:val="none" w:sz="0" w:space="0" w:color="auto"/>
            <w:left w:val="none" w:sz="0" w:space="0" w:color="auto"/>
            <w:bottom w:val="none" w:sz="0" w:space="0" w:color="auto"/>
            <w:right w:val="none" w:sz="0" w:space="0" w:color="auto"/>
          </w:divBdr>
        </w:div>
        <w:div w:id="933633572">
          <w:marLeft w:val="640"/>
          <w:marRight w:val="0"/>
          <w:marTop w:val="0"/>
          <w:marBottom w:val="0"/>
          <w:divBdr>
            <w:top w:val="none" w:sz="0" w:space="0" w:color="auto"/>
            <w:left w:val="none" w:sz="0" w:space="0" w:color="auto"/>
            <w:bottom w:val="none" w:sz="0" w:space="0" w:color="auto"/>
            <w:right w:val="none" w:sz="0" w:space="0" w:color="auto"/>
          </w:divBdr>
        </w:div>
        <w:div w:id="1553686456">
          <w:marLeft w:val="640"/>
          <w:marRight w:val="0"/>
          <w:marTop w:val="0"/>
          <w:marBottom w:val="0"/>
          <w:divBdr>
            <w:top w:val="none" w:sz="0" w:space="0" w:color="auto"/>
            <w:left w:val="none" w:sz="0" w:space="0" w:color="auto"/>
            <w:bottom w:val="none" w:sz="0" w:space="0" w:color="auto"/>
            <w:right w:val="none" w:sz="0" w:space="0" w:color="auto"/>
          </w:divBdr>
        </w:div>
        <w:div w:id="451438112">
          <w:marLeft w:val="640"/>
          <w:marRight w:val="0"/>
          <w:marTop w:val="0"/>
          <w:marBottom w:val="0"/>
          <w:divBdr>
            <w:top w:val="none" w:sz="0" w:space="0" w:color="auto"/>
            <w:left w:val="none" w:sz="0" w:space="0" w:color="auto"/>
            <w:bottom w:val="none" w:sz="0" w:space="0" w:color="auto"/>
            <w:right w:val="none" w:sz="0" w:space="0" w:color="auto"/>
          </w:divBdr>
        </w:div>
        <w:div w:id="56828205">
          <w:marLeft w:val="640"/>
          <w:marRight w:val="0"/>
          <w:marTop w:val="0"/>
          <w:marBottom w:val="0"/>
          <w:divBdr>
            <w:top w:val="none" w:sz="0" w:space="0" w:color="auto"/>
            <w:left w:val="none" w:sz="0" w:space="0" w:color="auto"/>
            <w:bottom w:val="none" w:sz="0" w:space="0" w:color="auto"/>
            <w:right w:val="none" w:sz="0" w:space="0" w:color="auto"/>
          </w:divBdr>
        </w:div>
        <w:div w:id="1112820485">
          <w:marLeft w:val="640"/>
          <w:marRight w:val="0"/>
          <w:marTop w:val="0"/>
          <w:marBottom w:val="0"/>
          <w:divBdr>
            <w:top w:val="none" w:sz="0" w:space="0" w:color="auto"/>
            <w:left w:val="none" w:sz="0" w:space="0" w:color="auto"/>
            <w:bottom w:val="none" w:sz="0" w:space="0" w:color="auto"/>
            <w:right w:val="none" w:sz="0" w:space="0" w:color="auto"/>
          </w:divBdr>
        </w:div>
        <w:div w:id="850677386">
          <w:marLeft w:val="640"/>
          <w:marRight w:val="0"/>
          <w:marTop w:val="0"/>
          <w:marBottom w:val="0"/>
          <w:divBdr>
            <w:top w:val="none" w:sz="0" w:space="0" w:color="auto"/>
            <w:left w:val="none" w:sz="0" w:space="0" w:color="auto"/>
            <w:bottom w:val="none" w:sz="0" w:space="0" w:color="auto"/>
            <w:right w:val="none" w:sz="0" w:space="0" w:color="auto"/>
          </w:divBdr>
        </w:div>
        <w:div w:id="660087363">
          <w:marLeft w:val="640"/>
          <w:marRight w:val="0"/>
          <w:marTop w:val="0"/>
          <w:marBottom w:val="0"/>
          <w:divBdr>
            <w:top w:val="none" w:sz="0" w:space="0" w:color="auto"/>
            <w:left w:val="none" w:sz="0" w:space="0" w:color="auto"/>
            <w:bottom w:val="none" w:sz="0" w:space="0" w:color="auto"/>
            <w:right w:val="none" w:sz="0" w:space="0" w:color="auto"/>
          </w:divBdr>
        </w:div>
        <w:div w:id="1507865091">
          <w:marLeft w:val="640"/>
          <w:marRight w:val="0"/>
          <w:marTop w:val="0"/>
          <w:marBottom w:val="0"/>
          <w:divBdr>
            <w:top w:val="none" w:sz="0" w:space="0" w:color="auto"/>
            <w:left w:val="none" w:sz="0" w:space="0" w:color="auto"/>
            <w:bottom w:val="none" w:sz="0" w:space="0" w:color="auto"/>
            <w:right w:val="none" w:sz="0" w:space="0" w:color="auto"/>
          </w:divBdr>
        </w:div>
        <w:div w:id="926695158">
          <w:marLeft w:val="640"/>
          <w:marRight w:val="0"/>
          <w:marTop w:val="0"/>
          <w:marBottom w:val="0"/>
          <w:divBdr>
            <w:top w:val="none" w:sz="0" w:space="0" w:color="auto"/>
            <w:left w:val="none" w:sz="0" w:space="0" w:color="auto"/>
            <w:bottom w:val="none" w:sz="0" w:space="0" w:color="auto"/>
            <w:right w:val="none" w:sz="0" w:space="0" w:color="auto"/>
          </w:divBdr>
        </w:div>
        <w:div w:id="33579231">
          <w:marLeft w:val="640"/>
          <w:marRight w:val="0"/>
          <w:marTop w:val="0"/>
          <w:marBottom w:val="0"/>
          <w:divBdr>
            <w:top w:val="none" w:sz="0" w:space="0" w:color="auto"/>
            <w:left w:val="none" w:sz="0" w:space="0" w:color="auto"/>
            <w:bottom w:val="none" w:sz="0" w:space="0" w:color="auto"/>
            <w:right w:val="none" w:sz="0" w:space="0" w:color="auto"/>
          </w:divBdr>
        </w:div>
        <w:div w:id="1430468008">
          <w:marLeft w:val="640"/>
          <w:marRight w:val="0"/>
          <w:marTop w:val="0"/>
          <w:marBottom w:val="0"/>
          <w:divBdr>
            <w:top w:val="none" w:sz="0" w:space="0" w:color="auto"/>
            <w:left w:val="none" w:sz="0" w:space="0" w:color="auto"/>
            <w:bottom w:val="none" w:sz="0" w:space="0" w:color="auto"/>
            <w:right w:val="none" w:sz="0" w:space="0" w:color="auto"/>
          </w:divBdr>
        </w:div>
        <w:div w:id="749279929">
          <w:marLeft w:val="640"/>
          <w:marRight w:val="0"/>
          <w:marTop w:val="0"/>
          <w:marBottom w:val="0"/>
          <w:divBdr>
            <w:top w:val="none" w:sz="0" w:space="0" w:color="auto"/>
            <w:left w:val="none" w:sz="0" w:space="0" w:color="auto"/>
            <w:bottom w:val="none" w:sz="0" w:space="0" w:color="auto"/>
            <w:right w:val="none" w:sz="0" w:space="0" w:color="auto"/>
          </w:divBdr>
        </w:div>
        <w:div w:id="1208181337">
          <w:marLeft w:val="640"/>
          <w:marRight w:val="0"/>
          <w:marTop w:val="0"/>
          <w:marBottom w:val="0"/>
          <w:divBdr>
            <w:top w:val="none" w:sz="0" w:space="0" w:color="auto"/>
            <w:left w:val="none" w:sz="0" w:space="0" w:color="auto"/>
            <w:bottom w:val="none" w:sz="0" w:space="0" w:color="auto"/>
            <w:right w:val="none" w:sz="0" w:space="0" w:color="auto"/>
          </w:divBdr>
        </w:div>
        <w:div w:id="608663182">
          <w:marLeft w:val="640"/>
          <w:marRight w:val="0"/>
          <w:marTop w:val="0"/>
          <w:marBottom w:val="0"/>
          <w:divBdr>
            <w:top w:val="none" w:sz="0" w:space="0" w:color="auto"/>
            <w:left w:val="none" w:sz="0" w:space="0" w:color="auto"/>
            <w:bottom w:val="none" w:sz="0" w:space="0" w:color="auto"/>
            <w:right w:val="none" w:sz="0" w:space="0" w:color="auto"/>
          </w:divBdr>
        </w:div>
      </w:divsChild>
    </w:div>
    <w:div w:id="361057874">
      <w:bodyDiv w:val="1"/>
      <w:marLeft w:val="0"/>
      <w:marRight w:val="0"/>
      <w:marTop w:val="0"/>
      <w:marBottom w:val="0"/>
      <w:divBdr>
        <w:top w:val="none" w:sz="0" w:space="0" w:color="auto"/>
        <w:left w:val="none" w:sz="0" w:space="0" w:color="auto"/>
        <w:bottom w:val="none" w:sz="0" w:space="0" w:color="auto"/>
        <w:right w:val="none" w:sz="0" w:space="0" w:color="auto"/>
      </w:divBdr>
    </w:div>
    <w:div w:id="370157366">
      <w:bodyDiv w:val="1"/>
      <w:marLeft w:val="0"/>
      <w:marRight w:val="0"/>
      <w:marTop w:val="0"/>
      <w:marBottom w:val="0"/>
      <w:divBdr>
        <w:top w:val="none" w:sz="0" w:space="0" w:color="auto"/>
        <w:left w:val="none" w:sz="0" w:space="0" w:color="auto"/>
        <w:bottom w:val="none" w:sz="0" w:space="0" w:color="auto"/>
        <w:right w:val="none" w:sz="0" w:space="0" w:color="auto"/>
      </w:divBdr>
    </w:div>
    <w:div w:id="382488076">
      <w:bodyDiv w:val="1"/>
      <w:marLeft w:val="0"/>
      <w:marRight w:val="0"/>
      <w:marTop w:val="0"/>
      <w:marBottom w:val="0"/>
      <w:divBdr>
        <w:top w:val="none" w:sz="0" w:space="0" w:color="auto"/>
        <w:left w:val="none" w:sz="0" w:space="0" w:color="auto"/>
        <w:bottom w:val="none" w:sz="0" w:space="0" w:color="auto"/>
        <w:right w:val="none" w:sz="0" w:space="0" w:color="auto"/>
      </w:divBdr>
    </w:div>
    <w:div w:id="387538420">
      <w:bodyDiv w:val="1"/>
      <w:marLeft w:val="0"/>
      <w:marRight w:val="0"/>
      <w:marTop w:val="0"/>
      <w:marBottom w:val="0"/>
      <w:divBdr>
        <w:top w:val="none" w:sz="0" w:space="0" w:color="auto"/>
        <w:left w:val="none" w:sz="0" w:space="0" w:color="auto"/>
        <w:bottom w:val="none" w:sz="0" w:space="0" w:color="auto"/>
        <w:right w:val="none" w:sz="0" w:space="0" w:color="auto"/>
      </w:divBdr>
    </w:div>
    <w:div w:id="444812286">
      <w:bodyDiv w:val="1"/>
      <w:marLeft w:val="0"/>
      <w:marRight w:val="0"/>
      <w:marTop w:val="0"/>
      <w:marBottom w:val="0"/>
      <w:divBdr>
        <w:top w:val="none" w:sz="0" w:space="0" w:color="auto"/>
        <w:left w:val="none" w:sz="0" w:space="0" w:color="auto"/>
        <w:bottom w:val="none" w:sz="0" w:space="0" w:color="auto"/>
        <w:right w:val="none" w:sz="0" w:space="0" w:color="auto"/>
      </w:divBdr>
    </w:div>
    <w:div w:id="476655569">
      <w:bodyDiv w:val="1"/>
      <w:marLeft w:val="0"/>
      <w:marRight w:val="0"/>
      <w:marTop w:val="0"/>
      <w:marBottom w:val="0"/>
      <w:divBdr>
        <w:top w:val="none" w:sz="0" w:space="0" w:color="auto"/>
        <w:left w:val="none" w:sz="0" w:space="0" w:color="auto"/>
        <w:bottom w:val="none" w:sz="0" w:space="0" w:color="auto"/>
        <w:right w:val="none" w:sz="0" w:space="0" w:color="auto"/>
      </w:divBdr>
    </w:div>
    <w:div w:id="497963430">
      <w:bodyDiv w:val="1"/>
      <w:marLeft w:val="0"/>
      <w:marRight w:val="0"/>
      <w:marTop w:val="0"/>
      <w:marBottom w:val="0"/>
      <w:divBdr>
        <w:top w:val="none" w:sz="0" w:space="0" w:color="auto"/>
        <w:left w:val="none" w:sz="0" w:space="0" w:color="auto"/>
        <w:bottom w:val="none" w:sz="0" w:space="0" w:color="auto"/>
        <w:right w:val="none" w:sz="0" w:space="0" w:color="auto"/>
      </w:divBdr>
    </w:div>
    <w:div w:id="606237471">
      <w:bodyDiv w:val="1"/>
      <w:marLeft w:val="0"/>
      <w:marRight w:val="0"/>
      <w:marTop w:val="0"/>
      <w:marBottom w:val="0"/>
      <w:divBdr>
        <w:top w:val="none" w:sz="0" w:space="0" w:color="auto"/>
        <w:left w:val="none" w:sz="0" w:space="0" w:color="auto"/>
        <w:bottom w:val="none" w:sz="0" w:space="0" w:color="auto"/>
        <w:right w:val="none" w:sz="0" w:space="0" w:color="auto"/>
      </w:divBdr>
    </w:div>
    <w:div w:id="610865254">
      <w:bodyDiv w:val="1"/>
      <w:marLeft w:val="0"/>
      <w:marRight w:val="0"/>
      <w:marTop w:val="0"/>
      <w:marBottom w:val="0"/>
      <w:divBdr>
        <w:top w:val="none" w:sz="0" w:space="0" w:color="auto"/>
        <w:left w:val="none" w:sz="0" w:space="0" w:color="auto"/>
        <w:bottom w:val="none" w:sz="0" w:space="0" w:color="auto"/>
        <w:right w:val="none" w:sz="0" w:space="0" w:color="auto"/>
      </w:divBdr>
    </w:div>
    <w:div w:id="625739623">
      <w:bodyDiv w:val="1"/>
      <w:marLeft w:val="0"/>
      <w:marRight w:val="0"/>
      <w:marTop w:val="0"/>
      <w:marBottom w:val="0"/>
      <w:divBdr>
        <w:top w:val="none" w:sz="0" w:space="0" w:color="auto"/>
        <w:left w:val="none" w:sz="0" w:space="0" w:color="auto"/>
        <w:bottom w:val="none" w:sz="0" w:space="0" w:color="auto"/>
        <w:right w:val="none" w:sz="0" w:space="0" w:color="auto"/>
      </w:divBdr>
      <w:divsChild>
        <w:div w:id="902564150">
          <w:marLeft w:val="640"/>
          <w:marRight w:val="0"/>
          <w:marTop w:val="0"/>
          <w:marBottom w:val="0"/>
          <w:divBdr>
            <w:top w:val="none" w:sz="0" w:space="0" w:color="auto"/>
            <w:left w:val="none" w:sz="0" w:space="0" w:color="auto"/>
            <w:bottom w:val="none" w:sz="0" w:space="0" w:color="auto"/>
            <w:right w:val="none" w:sz="0" w:space="0" w:color="auto"/>
          </w:divBdr>
        </w:div>
        <w:div w:id="1088386837">
          <w:marLeft w:val="640"/>
          <w:marRight w:val="0"/>
          <w:marTop w:val="0"/>
          <w:marBottom w:val="0"/>
          <w:divBdr>
            <w:top w:val="none" w:sz="0" w:space="0" w:color="auto"/>
            <w:left w:val="none" w:sz="0" w:space="0" w:color="auto"/>
            <w:bottom w:val="none" w:sz="0" w:space="0" w:color="auto"/>
            <w:right w:val="none" w:sz="0" w:space="0" w:color="auto"/>
          </w:divBdr>
        </w:div>
        <w:div w:id="218446032">
          <w:marLeft w:val="640"/>
          <w:marRight w:val="0"/>
          <w:marTop w:val="0"/>
          <w:marBottom w:val="0"/>
          <w:divBdr>
            <w:top w:val="none" w:sz="0" w:space="0" w:color="auto"/>
            <w:left w:val="none" w:sz="0" w:space="0" w:color="auto"/>
            <w:bottom w:val="none" w:sz="0" w:space="0" w:color="auto"/>
            <w:right w:val="none" w:sz="0" w:space="0" w:color="auto"/>
          </w:divBdr>
        </w:div>
        <w:div w:id="1692147912">
          <w:marLeft w:val="640"/>
          <w:marRight w:val="0"/>
          <w:marTop w:val="0"/>
          <w:marBottom w:val="0"/>
          <w:divBdr>
            <w:top w:val="none" w:sz="0" w:space="0" w:color="auto"/>
            <w:left w:val="none" w:sz="0" w:space="0" w:color="auto"/>
            <w:bottom w:val="none" w:sz="0" w:space="0" w:color="auto"/>
            <w:right w:val="none" w:sz="0" w:space="0" w:color="auto"/>
          </w:divBdr>
        </w:div>
        <w:div w:id="1786654591">
          <w:marLeft w:val="640"/>
          <w:marRight w:val="0"/>
          <w:marTop w:val="0"/>
          <w:marBottom w:val="0"/>
          <w:divBdr>
            <w:top w:val="none" w:sz="0" w:space="0" w:color="auto"/>
            <w:left w:val="none" w:sz="0" w:space="0" w:color="auto"/>
            <w:bottom w:val="none" w:sz="0" w:space="0" w:color="auto"/>
            <w:right w:val="none" w:sz="0" w:space="0" w:color="auto"/>
          </w:divBdr>
        </w:div>
        <w:div w:id="1565331672">
          <w:marLeft w:val="640"/>
          <w:marRight w:val="0"/>
          <w:marTop w:val="0"/>
          <w:marBottom w:val="0"/>
          <w:divBdr>
            <w:top w:val="none" w:sz="0" w:space="0" w:color="auto"/>
            <w:left w:val="none" w:sz="0" w:space="0" w:color="auto"/>
            <w:bottom w:val="none" w:sz="0" w:space="0" w:color="auto"/>
            <w:right w:val="none" w:sz="0" w:space="0" w:color="auto"/>
          </w:divBdr>
        </w:div>
        <w:div w:id="2031642535">
          <w:marLeft w:val="640"/>
          <w:marRight w:val="0"/>
          <w:marTop w:val="0"/>
          <w:marBottom w:val="0"/>
          <w:divBdr>
            <w:top w:val="none" w:sz="0" w:space="0" w:color="auto"/>
            <w:left w:val="none" w:sz="0" w:space="0" w:color="auto"/>
            <w:bottom w:val="none" w:sz="0" w:space="0" w:color="auto"/>
            <w:right w:val="none" w:sz="0" w:space="0" w:color="auto"/>
          </w:divBdr>
        </w:div>
        <w:div w:id="1387609499">
          <w:marLeft w:val="640"/>
          <w:marRight w:val="0"/>
          <w:marTop w:val="0"/>
          <w:marBottom w:val="0"/>
          <w:divBdr>
            <w:top w:val="none" w:sz="0" w:space="0" w:color="auto"/>
            <w:left w:val="none" w:sz="0" w:space="0" w:color="auto"/>
            <w:bottom w:val="none" w:sz="0" w:space="0" w:color="auto"/>
            <w:right w:val="none" w:sz="0" w:space="0" w:color="auto"/>
          </w:divBdr>
        </w:div>
        <w:div w:id="1530992190">
          <w:marLeft w:val="640"/>
          <w:marRight w:val="0"/>
          <w:marTop w:val="0"/>
          <w:marBottom w:val="0"/>
          <w:divBdr>
            <w:top w:val="none" w:sz="0" w:space="0" w:color="auto"/>
            <w:left w:val="none" w:sz="0" w:space="0" w:color="auto"/>
            <w:bottom w:val="none" w:sz="0" w:space="0" w:color="auto"/>
            <w:right w:val="none" w:sz="0" w:space="0" w:color="auto"/>
          </w:divBdr>
        </w:div>
        <w:div w:id="196964533">
          <w:marLeft w:val="640"/>
          <w:marRight w:val="0"/>
          <w:marTop w:val="0"/>
          <w:marBottom w:val="0"/>
          <w:divBdr>
            <w:top w:val="none" w:sz="0" w:space="0" w:color="auto"/>
            <w:left w:val="none" w:sz="0" w:space="0" w:color="auto"/>
            <w:bottom w:val="none" w:sz="0" w:space="0" w:color="auto"/>
            <w:right w:val="none" w:sz="0" w:space="0" w:color="auto"/>
          </w:divBdr>
        </w:div>
        <w:div w:id="960648820">
          <w:marLeft w:val="640"/>
          <w:marRight w:val="0"/>
          <w:marTop w:val="0"/>
          <w:marBottom w:val="0"/>
          <w:divBdr>
            <w:top w:val="none" w:sz="0" w:space="0" w:color="auto"/>
            <w:left w:val="none" w:sz="0" w:space="0" w:color="auto"/>
            <w:bottom w:val="none" w:sz="0" w:space="0" w:color="auto"/>
            <w:right w:val="none" w:sz="0" w:space="0" w:color="auto"/>
          </w:divBdr>
        </w:div>
        <w:div w:id="692464912">
          <w:marLeft w:val="640"/>
          <w:marRight w:val="0"/>
          <w:marTop w:val="0"/>
          <w:marBottom w:val="0"/>
          <w:divBdr>
            <w:top w:val="none" w:sz="0" w:space="0" w:color="auto"/>
            <w:left w:val="none" w:sz="0" w:space="0" w:color="auto"/>
            <w:bottom w:val="none" w:sz="0" w:space="0" w:color="auto"/>
            <w:right w:val="none" w:sz="0" w:space="0" w:color="auto"/>
          </w:divBdr>
        </w:div>
        <w:div w:id="949093953">
          <w:marLeft w:val="640"/>
          <w:marRight w:val="0"/>
          <w:marTop w:val="0"/>
          <w:marBottom w:val="0"/>
          <w:divBdr>
            <w:top w:val="none" w:sz="0" w:space="0" w:color="auto"/>
            <w:left w:val="none" w:sz="0" w:space="0" w:color="auto"/>
            <w:bottom w:val="none" w:sz="0" w:space="0" w:color="auto"/>
            <w:right w:val="none" w:sz="0" w:space="0" w:color="auto"/>
          </w:divBdr>
        </w:div>
        <w:div w:id="1943028427">
          <w:marLeft w:val="640"/>
          <w:marRight w:val="0"/>
          <w:marTop w:val="0"/>
          <w:marBottom w:val="0"/>
          <w:divBdr>
            <w:top w:val="none" w:sz="0" w:space="0" w:color="auto"/>
            <w:left w:val="none" w:sz="0" w:space="0" w:color="auto"/>
            <w:bottom w:val="none" w:sz="0" w:space="0" w:color="auto"/>
            <w:right w:val="none" w:sz="0" w:space="0" w:color="auto"/>
          </w:divBdr>
        </w:div>
        <w:div w:id="416292938">
          <w:marLeft w:val="640"/>
          <w:marRight w:val="0"/>
          <w:marTop w:val="0"/>
          <w:marBottom w:val="0"/>
          <w:divBdr>
            <w:top w:val="none" w:sz="0" w:space="0" w:color="auto"/>
            <w:left w:val="none" w:sz="0" w:space="0" w:color="auto"/>
            <w:bottom w:val="none" w:sz="0" w:space="0" w:color="auto"/>
            <w:right w:val="none" w:sz="0" w:space="0" w:color="auto"/>
          </w:divBdr>
        </w:div>
        <w:div w:id="594629632">
          <w:marLeft w:val="640"/>
          <w:marRight w:val="0"/>
          <w:marTop w:val="0"/>
          <w:marBottom w:val="0"/>
          <w:divBdr>
            <w:top w:val="none" w:sz="0" w:space="0" w:color="auto"/>
            <w:left w:val="none" w:sz="0" w:space="0" w:color="auto"/>
            <w:bottom w:val="none" w:sz="0" w:space="0" w:color="auto"/>
            <w:right w:val="none" w:sz="0" w:space="0" w:color="auto"/>
          </w:divBdr>
        </w:div>
        <w:div w:id="1971394165">
          <w:marLeft w:val="640"/>
          <w:marRight w:val="0"/>
          <w:marTop w:val="0"/>
          <w:marBottom w:val="0"/>
          <w:divBdr>
            <w:top w:val="none" w:sz="0" w:space="0" w:color="auto"/>
            <w:left w:val="none" w:sz="0" w:space="0" w:color="auto"/>
            <w:bottom w:val="none" w:sz="0" w:space="0" w:color="auto"/>
            <w:right w:val="none" w:sz="0" w:space="0" w:color="auto"/>
          </w:divBdr>
        </w:div>
        <w:div w:id="426269510">
          <w:marLeft w:val="640"/>
          <w:marRight w:val="0"/>
          <w:marTop w:val="0"/>
          <w:marBottom w:val="0"/>
          <w:divBdr>
            <w:top w:val="none" w:sz="0" w:space="0" w:color="auto"/>
            <w:left w:val="none" w:sz="0" w:space="0" w:color="auto"/>
            <w:bottom w:val="none" w:sz="0" w:space="0" w:color="auto"/>
            <w:right w:val="none" w:sz="0" w:space="0" w:color="auto"/>
          </w:divBdr>
        </w:div>
        <w:div w:id="1988393910">
          <w:marLeft w:val="640"/>
          <w:marRight w:val="0"/>
          <w:marTop w:val="0"/>
          <w:marBottom w:val="0"/>
          <w:divBdr>
            <w:top w:val="none" w:sz="0" w:space="0" w:color="auto"/>
            <w:left w:val="none" w:sz="0" w:space="0" w:color="auto"/>
            <w:bottom w:val="none" w:sz="0" w:space="0" w:color="auto"/>
            <w:right w:val="none" w:sz="0" w:space="0" w:color="auto"/>
          </w:divBdr>
        </w:div>
        <w:div w:id="1343437126">
          <w:marLeft w:val="640"/>
          <w:marRight w:val="0"/>
          <w:marTop w:val="0"/>
          <w:marBottom w:val="0"/>
          <w:divBdr>
            <w:top w:val="none" w:sz="0" w:space="0" w:color="auto"/>
            <w:left w:val="none" w:sz="0" w:space="0" w:color="auto"/>
            <w:bottom w:val="none" w:sz="0" w:space="0" w:color="auto"/>
            <w:right w:val="none" w:sz="0" w:space="0" w:color="auto"/>
          </w:divBdr>
        </w:div>
        <w:div w:id="1322538040">
          <w:marLeft w:val="640"/>
          <w:marRight w:val="0"/>
          <w:marTop w:val="0"/>
          <w:marBottom w:val="0"/>
          <w:divBdr>
            <w:top w:val="none" w:sz="0" w:space="0" w:color="auto"/>
            <w:left w:val="none" w:sz="0" w:space="0" w:color="auto"/>
            <w:bottom w:val="none" w:sz="0" w:space="0" w:color="auto"/>
            <w:right w:val="none" w:sz="0" w:space="0" w:color="auto"/>
          </w:divBdr>
        </w:div>
        <w:div w:id="402262778">
          <w:marLeft w:val="640"/>
          <w:marRight w:val="0"/>
          <w:marTop w:val="0"/>
          <w:marBottom w:val="0"/>
          <w:divBdr>
            <w:top w:val="none" w:sz="0" w:space="0" w:color="auto"/>
            <w:left w:val="none" w:sz="0" w:space="0" w:color="auto"/>
            <w:bottom w:val="none" w:sz="0" w:space="0" w:color="auto"/>
            <w:right w:val="none" w:sz="0" w:space="0" w:color="auto"/>
          </w:divBdr>
        </w:div>
        <w:div w:id="429737034">
          <w:marLeft w:val="640"/>
          <w:marRight w:val="0"/>
          <w:marTop w:val="0"/>
          <w:marBottom w:val="0"/>
          <w:divBdr>
            <w:top w:val="none" w:sz="0" w:space="0" w:color="auto"/>
            <w:left w:val="none" w:sz="0" w:space="0" w:color="auto"/>
            <w:bottom w:val="none" w:sz="0" w:space="0" w:color="auto"/>
            <w:right w:val="none" w:sz="0" w:space="0" w:color="auto"/>
          </w:divBdr>
        </w:div>
        <w:div w:id="2110924625">
          <w:marLeft w:val="640"/>
          <w:marRight w:val="0"/>
          <w:marTop w:val="0"/>
          <w:marBottom w:val="0"/>
          <w:divBdr>
            <w:top w:val="none" w:sz="0" w:space="0" w:color="auto"/>
            <w:left w:val="none" w:sz="0" w:space="0" w:color="auto"/>
            <w:bottom w:val="none" w:sz="0" w:space="0" w:color="auto"/>
            <w:right w:val="none" w:sz="0" w:space="0" w:color="auto"/>
          </w:divBdr>
        </w:div>
      </w:divsChild>
    </w:div>
    <w:div w:id="679354963">
      <w:bodyDiv w:val="1"/>
      <w:marLeft w:val="0"/>
      <w:marRight w:val="0"/>
      <w:marTop w:val="0"/>
      <w:marBottom w:val="0"/>
      <w:divBdr>
        <w:top w:val="none" w:sz="0" w:space="0" w:color="auto"/>
        <w:left w:val="none" w:sz="0" w:space="0" w:color="auto"/>
        <w:bottom w:val="none" w:sz="0" w:space="0" w:color="auto"/>
        <w:right w:val="none" w:sz="0" w:space="0" w:color="auto"/>
      </w:divBdr>
    </w:div>
    <w:div w:id="679965998">
      <w:bodyDiv w:val="1"/>
      <w:marLeft w:val="0"/>
      <w:marRight w:val="0"/>
      <w:marTop w:val="0"/>
      <w:marBottom w:val="0"/>
      <w:divBdr>
        <w:top w:val="none" w:sz="0" w:space="0" w:color="auto"/>
        <w:left w:val="none" w:sz="0" w:space="0" w:color="auto"/>
        <w:bottom w:val="none" w:sz="0" w:space="0" w:color="auto"/>
        <w:right w:val="none" w:sz="0" w:space="0" w:color="auto"/>
      </w:divBdr>
    </w:div>
    <w:div w:id="707680980">
      <w:bodyDiv w:val="1"/>
      <w:marLeft w:val="0"/>
      <w:marRight w:val="0"/>
      <w:marTop w:val="0"/>
      <w:marBottom w:val="0"/>
      <w:divBdr>
        <w:top w:val="none" w:sz="0" w:space="0" w:color="auto"/>
        <w:left w:val="none" w:sz="0" w:space="0" w:color="auto"/>
        <w:bottom w:val="none" w:sz="0" w:space="0" w:color="auto"/>
        <w:right w:val="none" w:sz="0" w:space="0" w:color="auto"/>
      </w:divBdr>
    </w:div>
    <w:div w:id="718551797">
      <w:bodyDiv w:val="1"/>
      <w:marLeft w:val="0"/>
      <w:marRight w:val="0"/>
      <w:marTop w:val="0"/>
      <w:marBottom w:val="0"/>
      <w:divBdr>
        <w:top w:val="none" w:sz="0" w:space="0" w:color="auto"/>
        <w:left w:val="none" w:sz="0" w:space="0" w:color="auto"/>
        <w:bottom w:val="none" w:sz="0" w:space="0" w:color="auto"/>
        <w:right w:val="none" w:sz="0" w:space="0" w:color="auto"/>
      </w:divBdr>
    </w:div>
    <w:div w:id="722019949">
      <w:bodyDiv w:val="1"/>
      <w:marLeft w:val="0"/>
      <w:marRight w:val="0"/>
      <w:marTop w:val="0"/>
      <w:marBottom w:val="0"/>
      <w:divBdr>
        <w:top w:val="none" w:sz="0" w:space="0" w:color="auto"/>
        <w:left w:val="none" w:sz="0" w:space="0" w:color="auto"/>
        <w:bottom w:val="none" w:sz="0" w:space="0" w:color="auto"/>
        <w:right w:val="none" w:sz="0" w:space="0" w:color="auto"/>
      </w:divBdr>
    </w:div>
    <w:div w:id="744914128">
      <w:bodyDiv w:val="1"/>
      <w:marLeft w:val="0"/>
      <w:marRight w:val="0"/>
      <w:marTop w:val="0"/>
      <w:marBottom w:val="0"/>
      <w:divBdr>
        <w:top w:val="none" w:sz="0" w:space="0" w:color="auto"/>
        <w:left w:val="none" w:sz="0" w:space="0" w:color="auto"/>
        <w:bottom w:val="none" w:sz="0" w:space="0" w:color="auto"/>
        <w:right w:val="none" w:sz="0" w:space="0" w:color="auto"/>
      </w:divBdr>
    </w:div>
    <w:div w:id="753626010">
      <w:bodyDiv w:val="1"/>
      <w:marLeft w:val="0"/>
      <w:marRight w:val="0"/>
      <w:marTop w:val="0"/>
      <w:marBottom w:val="0"/>
      <w:divBdr>
        <w:top w:val="none" w:sz="0" w:space="0" w:color="auto"/>
        <w:left w:val="none" w:sz="0" w:space="0" w:color="auto"/>
        <w:bottom w:val="none" w:sz="0" w:space="0" w:color="auto"/>
        <w:right w:val="none" w:sz="0" w:space="0" w:color="auto"/>
      </w:divBdr>
      <w:divsChild>
        <w:div w:id="1145972199">
          <w:marLeft w:val="640"/>
          <w:marRight w:val="0"/>
          <w:marTop w:val="0"/>
          <w:marBottom w:val="0"/>
          <w:divBdr>
            <w:top w:val="none" w:sz="0" w:space="0" w:color="auto"/>
            <w:left w:val="none" w:sz="0" w:space="0" w:color="auto"/>
            <w:bottom w:val="none" w:sz="0" w:space="0" w:color="auto"/>
            <w:right w:val="none" w:sz="0" w:space="0" w:color="auto"/>
          </w:divBdr>
        </w:div>
        <w:div w:id="1938246476">
          <w:marLeft w:val="640"/>
          <w:marRight w:val="0"/>
          <w:marTop w:val="0"/>
          <w:marBottom w:val="0"/>
          <w:divBdr>
            <w:top w:val="none" w:sz="0" w:space="0" w:color="auto"/>
            <w:left w:val="none" w:sz="0" w:space="0" w:color="auto"/>
            <w:bottom w:val="none" w:sz="0" w:space="0" w:color="auto"/>
            <w:right w:val="none" w:sz="0" w:space="0" w:color="auto"/>
          </w:divBdr>
        </w:div>
        <w:div w:id="447354848">
          <w:marLeft w:val="640"/>
          <w:marRight w:val="0"/>
          <w:marTop w:val="0"/>
          <w:marBottom w:val="0"/>
          <w:divBdr>
            <w:top w:val="none" w:sz="0" w:space="0" w:color="auto"/>
            <w:left w:val="none" w:sz="0" w:space="0" w:color="auto"/>
            <w:bottom w:val="none" w:sz="0" w:space="0" w:color="auto"/>
            <w:right w:val="none" w:sz="0" w:space="0" w:color="auto"/>
          </w:divBdr>
        </w:div>
        <w:div w:id="1440635734">
          <w:marLeft w:val="640"/>
          <w:marRight w:val="0"/>
          <w:marTop w:val="0"/>
          <w:marBottom w:val="0"/>
          <w:divBdr>
            <w:top w:val="none" w:sz="0" w:space="0" w:color="auto"/>
            <w:left w:val="none" w:sz="0" w:space="0" w:color="auto"/>
            <w:bottom w:val="none" w:sz="0" w:space="0" w:color="auto"/>
            <w:right w:val="none" w:sz="0" w:space="0" w:color="auto"/>
          </w:divBdr>
        </w:div>
        <w:div w:id="22439015">
          <w:marLeft w:val="640"/>
          <w:marRight w:val="0"/>
          <w:marTop w:val="0"/>
          <w:marBottom w:val="0"/>
          <w:divBdr>
            <w:top w:val="none" w:sz="0" w:space="0" w:color="auto"/>
            <w:left w:val="none" w:sz="0" w:space="0" w:color="auto"/>
            <w:bottom w:val="none" w:sz="0" w:space="0" w:color="auto"/>
            <w:right w:val="none" w:sz="0" w:space="0" w:color="auto"/>
          </w:divBdr>
        </w:div>
        <w:div w:id="1884440925">
          <w:marLeft w:val="640"/>
          <w:marRight w:val="0"/>
          <w:marTop w:val="0"/>
          <w:marBottom w:val="0"/>
          <w:divBdr>
            <w:top w:val="none" w:sz="0" w:space="0" w:color="auto"/>
            <w:left w:val="none" w:sz="0" w:space="0" w:color="auto"/>
            <w:bottom w:val="none" w:sz="0" w:space="0" w:color="auto"/>
            <w:right w:val="none" w:sz="0" w:space="0" w:color="auto"/>
          </w:divBdr>
        </w:div>
        <w:div w:id="1390153076">
          <w:marLeft w:val="640"/>
          <w:marRight w:val="0"/>
          <w:marTop w:val="0"/>
          <w:marBottom w:val="0"/>
          <w:divBdr>
            <w:top w:val="none" w:sz="0" w:space="0" w:color="auto"/>
            <w:left w:val="none" w:sz="0" w:space="0" w:color="auto"/>
            <w:bottom w:val="none" w:sz="0" w:space="0" w:color="auto"/>
            <w:right w:val="none" w:sz="0" w:space="0" w:color="auto"/>
          </w:divBdr>
        </w:div>
        <w:div w:id="1932661479">
          <w:marLeft w:val="640"/>
          <w:marRight w:val="0"/>
          <w:marTop w:val="0"/>
          <w:marBottom w:val="0"/>
          <w:divBdr>
            <w:top w:val="none" w:sz="0" w:space="0" w:color="auto"/>
            <w:left w:val="none" w:sz="0" w:space="0" w:color="auto"/>
            <w:bottom w:val="none" w:sz="0" w:space="0" w:color="auto"/>
            <w:right w:val="none" w:sz="0" w:space="0" w:color="auto"/>
          </w:divBdr>
        </w:div>
        <w:div w:id="1849979756">
          <w:marLeft w:val="640"/>
          <w:marRight w:val="0"/>
          <w:marTop w:val="0"/>
          <w:marBottom w:val="0"/>
          <w:divBdr>
            <w:top w:val="none" w:sz="0" w:space="0" w:color="auto"/>
            <w:left w:val="none" w:sz="0" w:space="0" w:color="auto"/>
            <w:bottom w:val="none" w:sz="0" w:space="0" w:color="auto"/>
            <w:right w:val="none" w:sz="0" w:space="0" w:color="auto"/>
          </w:divBdr>
        </w:div>
        <w:div w:id="476917612">
          <w:marLeft w:val="640"/>
          <w:marRight w:val="0"/>
          <w:marTop w:val="0"/>
          <w:marBottom w:val="0"/>
          <w:divBdr>
            <w:top w:val="none" w:sz="0" w:space="0" w:color="auto"/>
            <w:left w:val="none" w:sz="0" w:space="0" w:color="auto"/>
            <w:bottom w:val="none" w:sz="0" w:space="0" w:color="auto"/>
            <w:right w:val="none" w:sz="0" w:space="0" w:color="auto"/>
          </w:divBdr>
        </w:div>
        <w:div w:id="736978516">
          <w:marLeft w:val="640"/>
          <w:marRight w:val="0"/>
          <w:marTop w:val="0"/>
          <w:marBottom w:val="0"/>
          <w:divBdr>
            <w:top w:val="none" w:sz="0" w:space="0" w:color="auto"/>
            <w:left w:val="none" w:sz="0" w:space="0" w:color="auto"/>
            <w:bottom w:val="none" w:sz="0" w:space="0" w:color="auto"/>
            <w:right w:val="none" w:sz="0" w:space="0" w:color="auto"/>
          </w:divBdr>
        </w:div>
        <w:div w:id="511843722">
          <w:marLeft w:val="640"/>
          <w:marRight w:val="0"/>
          <w:marTop w:val="0"/>
          <w:marBottom w:val="0"/>
          <w:divBdr>
            <w:top w:val="none" w:sz="0" w:space="0" w:color="auto"/>
            <w:left w:val="none" w:sz="0" w:space="0" w:color="auto"/>
            <w:bottom w:val="none" w:sz="0" w:space="0" w:color="auto"/>
            <w:right w:val="none" w:sz="0" w:space="0" w:color="auto"/>
          </w:divBdr>
        </w:div>
        <w:div w:id="195126272">
          <w:marLeft w:val="640"/>
          <w:marRight w:val="0"/>
          <w:marTop w:val="0"/>
          <w:marBottom w:val="0"/>
          <w:divBdr>
            <w:top w:val="none" w:sz="0" w:space="0" w:color="auto"/>
            <w:left w:val="none" w:sz="0" w:space="0" w:color="auto"/>
            <w:bottom w:val="none" w:sz="0" w:space="0" w:color="auto"/>
            <w:right w:val="none" w:sz="0" w:space="0" w:color="auto"/>
          </w:divBdr>
        </w:div>
        <w:div w:id="1172839903">
          <w:marLeft w:val="640"/>
          <w:marRight w:val="0"/>
          <w:marTop w:val="0"/>
          <w:marBottom w:val="0"/>
          <w:divBdr>
            <w:top w:val="none" w:sz="0" w:space="0" w:color="auto"/>
            <w:left w:val="none" w:sz="0" w:space="0" w:color="auto"/>
            <w:bottom w:val="none" w:sz="0" w:space="0" w:color="auto"/>
            <w:right w:val="none" w:sz="0" w:space="0" w:color="auto"/>
          </w:divBdr>
        </w:div>
        <w:div w:id="1399134819">
          <w:marLeft w:val="640"/>
          <w:marRight w:val="0"/>
          <w:marTop w:val="0"/>
          <w:marBottom w:val="0"/>
          <w:divBdr>
            <w:top w:val="none" w:sz="0" w:space="0" w:color="auto"/>
            <w:left w:val="none" w:sz="0" w:space="0" w:color="auto"/>
            <w:bottom w:val="none" w:sz="0" w:space="0" w:color="auto"/>
            <w:right w:val="none" w:sz="0" w:space="0" w:color="auto"/>
          </w:divBdr>
        </w:div>
        <w:div w:id="1853297462">
          <w:marLeft w:val="640"/>
          <w:marRight w:val="0"/>
          <w:marTop w:val="0"/>
          <w:marBottom w:val="0"/>
          <w:divBdr>
            <w:top w:val="none" w:sz="0" w:space="0" w:color="auto"/>
            <w:left w:val="none" w:sz="0" w:space="0" w:color="auto"/>
            <w:bottom w:val="none" w:sz="0" w:space="0" w:color="auto"/>
            <w:right w:val="none" w:sz="0" w:space="0" w:color="auto"/>
          </w:divBdr>
        </w:div>
        <w:div w:id="1449353580">
          <w:marLeft w:val="640"/>
          <w:marRight w:val="0"/>
          <w:marTop w:val="0"/>
          <w:marBottom w:val="0"/>
          <w:divBdr>
            <w:top w:val="none" w:sz="0" w:space="0" w:color="auto"/>
            <w:left w:val="none" w:sz="0" w:space="0" w:color="auto"/>
            <w:bottom w:val="none" w:sz="0" w:space="0" w:color="auto"/>
            <w:right w:val="none" w:sz="0" w:space="0" w:color="auto"/>
          </w:divBdr>
        </w:div>
        <w:div w:id="364143012">
          <w:marLeft w:val="640"/>
          <w:marRight w:val="0"/>
          <w:marTop w:val="0"/>
          <w:marBottom w:val="0"/>
          <w:divBdr>
            <w:top w:val="none" w:sz="0" w:space="0" w:color="auto"/>
            <w:left w:val="none" w:sz="0" w:space="0" w:color="auto"/>
            <w:bottom w:val="none" w:sz="0" w:space="0" w:color="auto"/>
            <w:right w:val="none" w:sz="0" w:space="0" w:color="auto"/>
          </w:divBdr>
        </w:div>
        <w:div w:id="409733662">
          <w:marLeft w:val="640"/>
          <w:marRight w:val="0"/>
          <w:marTop w:val="0"/>
          <w:marBottom w:val="0"/>
          <w:divBdr>
            <w:top w:val="none" w:sz="0" w:space="0" w:color="auto"/>
            <w:left w:val="none" w:sz="0" w:space="0" w:color="auto"/>
            <w:bottom w:val="none" w:sz="0" w:space="0" w:color="auto"/>
            <w:right w:val="none" w:sz="0" w:space="0" w:color="auto"/>
          </w:divBdr>
        </w:div>
        <w:div w:id="1658611114">
          <w:marLeft w:val="640"/>
          <w:marRight w:val="0"/>
          <w:marTop w:val="0"/>
          <w:marBottom w:val="0"/>
          <w:divBdr>
            <w:top w:val="none" w:sz="0" w:space="0" w:color="auto"/>
            <w:left w:val="none" w:sz="0" w:space="0" w:color="auto"/>
            <w:bottom w:val="none" w:sz="0" w:space="0" w:color="auto"/>
            <w:right w:val="none" w:sz="0" w:space="0" w:color="auto"/>
          </w:divBdr>
        </w:div>
        <w:div w:id="1536844622">
          <w:marLeft w:val="640"/>
          <w:marRight w:val="0"/>
          <w:marTop w:val="0"/>
          <w:marBottom w:val="0"/>
          <w:divBdr>
            <w:top w:val="none" w:sz="0" w:space="0" w:color="auto"/>
            <w:left w:val="none" w:sz="0" w:space="0" w:color="auto"/>
            <w:bottom w:val="none" w:sz="0" w:space="0" w:color="auto"/>
            <w:right w:val="none" w:sz="0" w:space="0" w:color="auto"/>
          </w:divBdr>
        </w:div>
        <w:div w:id="874931109">
          <w:marLeft w:val="640"/>
          <w:marRight w:val="0"/>
          <w:marTop w:val="0"/>
          <w:marBottom w:val="0"/>
          <w:divBdr>
            <w:top w:val="none" w:sz="0" w:space="0" w:color="auto"/>
            <w:left w:val="none" w:sz="0" w:space="0" w:color="auto"/>
            <w:bottom w:val="none" w:sz="0" w:space="0" w:color="auto"/>
            <w:right w:val="none" w:sz="0" w:space="0" w:color="auto"/>
          </w:divBdr>
        </w:div>
      </w:divsChild>
    </w:div>
    <w:div w:id="780340528">
      <w:bodyDiv w:val="1"/>
      <w:marLeft w:val="0"/>
      <w:marRight w:val="0"/>
      <w:marTop w:val="0"/>
      <w:marBottom w:val="0"/>
      <w:divBdr>
        <w:top w:val="none" w:sz="0" w:space="0" w:color="auto"/>
        <w:left w:val="none" w:sz="0" w:space="0" w:color="auto"/>
        <w:bottom w:val="none" w:sz="0" w:space="0" w:color="auto"/>
        <w:right w:val="none" w:sz="0" w:space="0" w:color="auto"/>
      </w:divBdr>
    </w:div>
    <w:div w:id="799374090">
      <w:bodyDiv w:val="1"/>
      <w:marLeft w:val="0"/>
      <w:marRight w:val="0"/>
      <w:marTop w:val="0"/>
      <w:marBottom w:val="0"/>
      <w:divBdr>
        <w:top w:val="none" w:sz="0" w:space="0" w:color="auto"/>
        <w:left w:val="none" w:sz="0" w:space="0" w:color="auto"/>
        <w:bottom w:val="none" w:sz="0" w:space="0" w:color="auto"/>
        <w:right w:val="none" w:sz="0" w:space="0" w:color="auto"/>
      </w:divBdr>
    </w:div>
    <w:div w:id="831801270">
      <w:bodyDiv w:val="1"/>
      <w:marLeft w:val="0"/>
      <w:marRight w:val="0"/>
      <w:marTop w:val="0"/>
      <w:marBottom w:val="0"/>
      <w:divBdr>
        <w:top w:val="none" w:sz="0" w:space="0" w:color="auto"/>
        <w:left w:val="none" w:sz="0" w:space="0" w:color="auto"/>
        <w:bottom w:val="none" w:sz="0" w:space="0" w:color="auto"/>
        <w:right w:val="none" w:sz="0" w:space="0" w:color="auto"/>
      </w:divBdr>
    </w:div>
    <w:div w:id="843278456">
      <w:bodyDiv w:val="1"/>
      <w:marLeft w:val="0"/>
      <w:marRight w:val="0"/>
      <w:marTop w:val="0"/>
      <w:marBottom w:val="0"/>
      <w:divBdr>
        <w:top w:val="none" w:sz="0" w:space="0" w:color="auto"/>
        <w:left w:val="none" w:sz="0" w:space="0" w:color="auto"/>
        <w:bottom w:val="none" w:sz="0" w:space="0" w:color="auto"/>
        <w:right w:val="none" w:sz="0" w:space="0" w:color="auto"/>
      </w:divBdr>
    </w:div>
    <w:div w:id="848911122">
      <w:bodyDiv w:val="1"/>
      <w:marLeft w:val="0"/>
      <w:marRight w:val="0"/>
      <w:marTop w:val="0"/>
      <w:marBottom w:val="0"/>
      <w:divBdr>
        <w:top w:val="none" w:sz="0" w:space="0" w:color="auto"/>
        <w:left w:val="none" w:sz="0" w:space="0" w:color="auto"/>
        <w:bottom w:val="none" w:sz="0" w:space="0" w:color="auto"/>
        <w:right w:val="none" w:sz="0" w:space="0" w:color="auto"/>
      </w:divBdr>
    </w:div>
    <w:div w:id="887645595">
      <w:bodyDiv w:val="1"/>
      <w:marLeft w:val="0"/>
      <w:marRight w:val="0"/>
      <w:marTop w:val="0"/>
      <w:marBottom w:val="0"/>
      <w:divBdr>
        <w:top w:val="none" w:sz="0" w:space="0" w:color="auto"/>
        <w:left w:val="none" w:sz="0" w:space="0" w:color="auto"/>
        <w:bottom w:val="none" w:sz="0" w:space="0" w:color="auto"/>
        <w:right w:val="none" w:sz="0" w:space="0" w:color="auto"/>
      </w:divBdr>
    </w:div>
    <w:div w:id="896016584">
      <w:bodyDiv w:val="1"/>
      <w:marLeft w:val="0"/>
      <w:marRight w:val="0"/>
      <w:marTop w:val="0"/>
      <w:marBottom w:val="0"/>
      <w:divBdr>
        <w:top w:val="none" w:sz="0" w:space="0" w:color="auto"/>
        <w:left w:val="none" w:sz="0" w:space="0" w:color="auto"/>
        <w:bottom w:val="none" w:sz="0" w:space="0" w:color="auto"/>
        <w:right w:val="none" w:sz="0" w:space="0" w:color="auto"/>
      </w:divBdr>
    </w:div>
    <w:div w:id="933171938">
      <w:bodyDiv w:val="1"/>
      <w:marLeft w:val="0"/>
      <w:marRight w:val="0"/>
      <w:marTop w:val="0"/>
      <w:marBottom w:val="0"/>
      <w:divBdr>
        <w:top w:val="none" w:sz="0" w:space="0" w:color="auto"/>
        <w:left w:val="none" w:sz="0" w:space="0" w:color="auto"/>
        <w:bottom w:val="none" w:sz="0" w:space="0" w:color="auto"/>
        <w:right w:val="none" w:sz="0" w:space="0" w:color="auto"/>
      </w:divBdr>
    </w:div>
    <w:div w:id="969869647">
      <w:bodyDiv w:val="1"/>
      <w:marLeft w:val="0"/>
      <w:marRight w:val="0"/>
      <w:marTop w:val="0"/>
      <w:marBottom w:val="0"/>
      <w:divBdr>
        <w:top w:val="none" w:sz="0" w:space="0" w:color="auto"/>
        <w:left w:val="none" w:sz="0" w:space="0" w:color="auto"/>
        <w:bottom w:val="none" w:sz="0" w:space="0" w:color="auto"/>
        <w:right w:val="none" w:sz="0" w:space="0" w:color="auto"/>
      </w:divBdr>
      <w:divsChild>
        <w:div w:id="1758478589">
          <w:marLeft w:val="640"/>
          <w:marRight w:val="0"/>
          <w:marTop w:val="0"/>
          <w:marBottom w:val="0"/>
          <w:divBdr>
            <w:top w:val="none" w:sz="0" w:space="0" w:color="auto"/>
            <w:left w:val="none" w:sz="0" w:space="0" w:color="auto"/>
            <w:bottom w:val="none" w:sz="0" w:space="0" w:color="auto"/>
            <w:right w:val="none" w:sz="0" w:space="0" w:color="auto"/>
          </w:divBdr>
        </w:div>
        <w:div w:id="1454595445">
          <w:marLeft w:val="640"/>
          <w:marRight w:val="0"/>
          <w:marTop w:val="0"/>
          <w:marBottom w:val="0"/>
          <w:divBdr>
            <w:top w:val="none" w:sz="0" w:space="0" w:color="auto"/>
            <w:left w:val="none" w:sz="0" w:space="0" w:color="auto"/>
            <w:bottom w:val="none" w:sz="0" w:space="0" w:color="auto"/>
            <w:right w:val="none" w:sz="0" w:space="0" w:color="auto"/>
          </w:divBdr>
        </w:div>
        <w:div w:id="1225793677">
          <w:marLeft w:val="640"/>
          <w:marRight w:val="0"/>
          <w:marTop w:val="0"/>
          <w:marBottom w:val="0"/>
          <w:divBdr>
            <w:top w:val="none" w:sz="0" w:space="0" w:color="auto"/>
            <w:left w:val="none" w:sz="0" w:space="0" w:color="auto"/>
            <w:bottom w:val="none" w:sz="0" w:space="0" w:color="auto"/>
            <w:right w:val="none" w:sz="0" w:space="0" w:color="auto"/>
          </w:divBdr>
        </w:div>
        <w:div w:id="987129528">
          <w:marLeft w:val="640"/>
          <w:marRight w:val="0"/>
          <w:marTop w:val="0"/>
          <w:marBottom w:val="0"/>
          <w:divBdr>
            <w:top w:val="none" w:sz="0" w:space="0" w:color="auto"/>
            <w:left w:val="none" w:sz="0" w:space="0" w:color="auto"/>
            <w:bottom w:val="none" w:sz="0" w:space="0" w:color="auto"/>
            <w:right w:val="none" w:sz="0" w:space="0" w:color="auto"/>
          </w:divBdr>
        </w:div>
        <w:div w:id="556280357">
          <w:marLeft w:val="640"/>
          <w:marRight w:val="0"/>
          <w:marTop w:val="0"/>
          <w:marBottom w:val="0"/>
          <w:divBdr>
            <w:top w:val="none" w:sz="0" w:space="0" w:color="auto"/>
            <w:left w:val="none" w:sz="0" w:space="0" w:color="auto"/>
            <w:bottom w:val="none" w:sz="0" w:space="0" w:color="auto"/>
            <w:right w:val="none" w:sz="0" w:space="0" w:color="auto"/>
          </w:divBdr>
        </w:div>
        <w:div w:id="1434979148">
          <w:marLeft w:val="640"/>
          <w:marRight w:val="0"/>
          <w:marTop w:val="0"/>
          <w:marBottom w:val="0"/>
          <w:divBdr>
            <w:top w:val="none" w:sz="0" w:space="0" w:color="auto"/>
            <w:left w:val="none" w:sz="0" w:space="0" w:color="auto"/>
            <w:bottom w:val="none" w:sz="0" w:space="0" w:color="auto"/>
            <w:right w:val="none" w:sz="0" w:space="0" w:color="auto"/>
          </w:divBdr>
        </w:div>
        <w:div w:id="1497187629">
          <w:marLeft w:val="640"/>
          <w:marRight w:val="0"/>
          <w:marTop w:val="0"/>
          <w:marBottom w:val="0"/>
          <w:divBdr>
            <w:top w:val="none" w:sz="0" w:space="0" w:color="auto"/>
            <w:left w:val="none" w:sz="0" w:space="0" w:color="auto"/>
            <w:bottom w:val="none" w:sz="0" w:space="0" w:color="auto"/>
            <w:right w:val="none" w:sz="0" w:space="0" w:color="auto"/>
          </w:divBdr>
        </w:div>
        <w:div w:id="574366465">
          <w:marLeft w:val="640"/>
          <w:marRight w:val="0"/>
          <w:marTop w:val="0"/>
          <w:marBottom w:val="0"/>
          <w:divBdr>
            <w:top w:val="none" w:sz="0" w:space="0" w:color="auto"/>
            <w:left w:val="none" w:sz="0" w:space="0" w:color="auto"/>
            <w:bottom w:val="none" w:sz="0" w:space="0" w:color="auto"/>
            <w:right w:val="none" w:sz="0" w:space="0" w:color="auto"/>
          </w:divBdr>
        </w:div>
        <w:div w:id="1218467592">
          <w:marLeft w:val="640"/>
          <w:marRight w:val="0"/>
          <w:marTop w:val="0"/>
          <w:marBottom w:val="0"/>
          <w:divBdr>
            <w:top w:val="none" w:sz="0" w:space="0" w:color="auto"/>
            <w:left w:val="none" w:sz="0" w:space="0" w:color="auto"/>
            <w:bottom w:val="none" w:sz="0" w:space="0" w:color="auto"/>
            <w:right w:val="none" w:sz="0" w:space="0" w:color="auto"/>
          </w:divBdr>
        </w:div>
        <w:div w:id="1063522861">
          <w:marLeft w:val="640"/>
          <w:marRight w:val="0"/>
          <w:marTop w:val="0"/>
          <w:marBottom w:val="0"/>
          <w:divBdr>
            <w:top w:val="none" w:sz="0" w:space="0" w:color="auto"/>
            <w:left w:val="none" w:sz="0" w:space="0" w:color="auto"/>
            <w:bottom w:val="none" w:sz="0" w:space="0" w:color="auto"/>
            <w:right w:val="none" w:sz="0" w:space="0" w:color="auto"/>
          </w:divBdr>
        </w:div>
        <w:div w:id="992028426">
          <w:marLeft w:val="640"/>
          <w:marRight w:val="0"/>
          <w:marTop w:val="0"/>
          <w:marBottom w:val="0"/>
          <w:divBdr>
            <w:top w:val="none" w:sz="0" w:space="0" w:color="auto"/>
            <w:left w:val="none" w:sz="0" w:space="0" w:color="auto"/>
            <w:bottom w:val="none" w:sz="0" w:space="0" w:color="auto"/>
            <w:right w:val="none" w:sz="0" w:space="0" w:color="auto"/>
          </w:divBdr>
        </w:div>
        <w:div w:id="820536891">
          <w:marLeft w:val="640"/>
          <w:marRight w:val="0"/>
          <w:marTop w:val="0"/>
          <w:marBottom w:val="0"/>
          <w:divBdr>
            <w:top w:val="none" w:sz="0" w:space="0" w:color="auto"/>
            <w:left w:val="none" w:sz="0" w:space="0" w:color="auto"/>
            <w:bottom w:val="none" w:sz="0" w:space="0" w:color="auto"/>
            <w:right w:val="none" w:sz="0" w:space="0" w:color="auto"/>
          </w:divBdr>
        </w:div>
        <w:div w:id="2095933860">
          <w:marLeft w:val="640"/>
          <w:marRight w:val="0"/>
          <w:marTop w:val="0"/>
          <w:marBottom w:val="0"/>
          <w:divBdr>
            <w:top w:val="none" w:sz="0" w:space="0" w:color="auto"/>
            <w:left w:val="none" w:sz="0" w:space="0" w:color="auto"/>
            <w:bottom w:val="none" w:sz="0" w:space="0" w:color="auto"/>
            <w:right w:val="none" w:sz="0" w:space="0" w:color="auto"/>
          </w:divBdr>
        </w:div>
        <w:div w:id="1275745372">
          <w:marLeft w:val="640"/>
          <w:marRight w:val="0"/>
          <w:marTop w:val="0"/>
          <w:marBottom w:val="0"/>
          <w:divBdr>
            <w:top w:val="none" w:sz="0" w:space="0" w:color="auto"/>
            <w:left w:val="none" w:sz="0" w:space="0" w:color="auto"/>
            <w:bottom w:val="none" w:sz="0" w:space="0" w:color="auto"/>
            <w:right w:val="none" w:sz="0" w:space="0" w:color="auto"/>
          </w:divBdr>
        </w:div>
        <w:div w:id="344333273">
          <w:marLeft w:val="640"/>
          <w:marRight w:val="0"/>
          <w:marTop w:val="0"/>
          <w:marBottom w:val="0"/>
          <w:divBdr>
            <w:top w:val="none" w:sz="0" w:space="0" w:color="auto"/>
            <w:left w:val="none" w:sz="0" w:space="0" w:color="auto"/>
            <w:bottom w:val="none" w:sz="0" w:space="0" w:color="auto"/>
            <w:right w:val="none" w:sz="0" w:space="0" w:color="auto"/>
          </w:divBdr>
        </w:div>
        <w:div w:id="1617717865">
          <w:marLeft w:val="640"/>
          <w:marRight w:val="0"/>
          <w:marTop w:val="0"/>
          <w:marBottom w:val="0"/>
          <w:divBdr>
            <w:top w:val="none" w:sz="0" w:space="0" w:color="auto"/>
            <w:left w:val="none" w:sz="0" w:space="0" w:color="auto"/>
            <w:bottom w:val="none" w:sz="0" w:space="0" w:color="auto"/>
            <w:right w:val="none" w:sz="0" w:space="0" w:color="auto"/>
          </w:divBdr>
        </w:div>
        <w:div w:id="1022786005">
          <w:marLeft w:val="640"/>
          <w:marRight w:val="0"/>
          <w:marTop w:val="0"/>
          <w:marBottom w:val="0"/>
          <w:divBdr>
            <w:top w:val="none" w:sz="0" w:space="0" w:color="auto"/>
            <w:left w:val="none" w:sz="0" w:space="0" w:color="auto"/>
            <w:bottom w:val="none" w:sz="0" w:space="0" w:color="auto"/>
            <w:right w:val="none" w:sz="0" w:space="0" w:color="auto"/>
          </w:divBdr>
        </w:div>
        <w:div w:id="1049497852">
          <w:marLeft w:val="640"/>
          <w:marRight w:val="0"/>
          <w:marTop w:val="0"/>
          <w:marBottom w:val="0"/>
          <w:divBdr>
            <w:top w:val="none" w:sz="0" w:space="0" w:color="auto"/>
            <w:left w:val="none" w:sz="0" w:space="0" w:color="auto"/>
            <w:bottom w:val="none" w:sz="0" w:space="0" w:color="auto"/>
            <w:right w:val="none" w:sz="0" w:space="0" w:color="auto"/>
          </w:divBdr>
        </w:div>
        <w:div w:id="1664816677">
          <w:marLeft w:val="640"/>
          <w:marRight w:val="0"/>
          <w:marTop w:val="0"/>
          <w:marBottom w:val="0"/>
          <w:divBdr>
            <w:top w:val="none" w:sz="0" w:space="0" w:color="auto"/>
            <w:left w:val="none" w:sz="0" w:space="0" w:color="auto"/>
            <w:bottom w:val="none" w:sz="0" w:space="0" w:color="auto"/>
            <w:right w:val="none" w:sz="0" w:space="0" w:color="auto"/>
          </w:divBdr>
        </w:div>
        <w:div w:id="62681026">
          <w:marLeft w:val="640"/>
          <w:marRight w:val="0"/>
          <w:marTop w:val="0"/>
          <w:marBottom w:val="0"/>
          <w:divBdr>
            <w:top w:val="none" w:sz="0" w:space="0" w:color="auto"/>
            <w:left w:val="none" w:sz="0" w:space="0" w:color="auto"/>
            <w:bottom w:val="none" w:sz="0" w:space="0" w:color="auto"/>
            <w:right w:val="none" w:sz="0" w:space="0" w:color="auto"/>
          </w:divBdr>
        </w:div>
        <w:div w:id="1698508592">
          <w:marLeft w:val="640"/>
          <w:marRight w:val="0"/>
          <w:marTop w:val="0"/>
          <w:marBottom w:val="0"/>
          <w:divBdr>
            <w:top w:val="none" w:sz="0" w:space="0" w:color="auto"/>
            <w:left w:val="none" w:sz="0" w:space="0" w:color="auto"/>
            <w:bottom w:val="none" w:sz="0" w:space="0" w:color="auto"/>
            <w:right w:val="none" w:sz="0" w:space="0" w:color="auto"/>
          </w:divBdr>
        </w:div>
      </w:divsChild>
    </w:div>
    <w:div w:id="970667212">
      <w:bodyDiv w:val="1"/>
      <w:marLeft w:val="0"/>
      <w:marRight w:val="0"/>
      <w:marTop w:val="0"/>
      <w:marBottom w:val="0"/>
      <w:divBdr>
        <w:top w:val="none" w:sz="0" w:space="0" w:color="auto"/>
        <w:left w:val="none" w:sz="0" w:space="0" w:color="auto"/>
        <w:bottom w:val="none" w:sz="0" w:space="0" w:color="auto"/>
        <w:right w:val="none" w:sz="0" w:space="0" w:color="auto"/>
      </w:divBdr>
      <w:divsChild>
        <w:div w:id="1519077668">
          <w:marLeft w:val="640"/>
          <w:marRight w:val="0"/>
          <w:marTop w:val="0"/>
          <w:marBottom w:val="0"/>
          <w:divBdr>
            <w:top w:val="none" w:sz="0" w:space="0" w:color="auto"/>
            <w:left w:val="none" w:sz="0" w:space="0" w:color="auto"/>
            <w:bottom w:val="none" w:sz="0" w:space="0" w:color="auto"/>
            <w:right w:val="none" w:sz="0" w:space="0" w:color="auto"/>
          </w:divBdr>
        </w:div>
        <w:div w:id="865825591">
          <w:marLeft w:val="640"/>
          <w:marRight w:val="0"/>
          <w:marTop w:val="0"/>
          <w:marBottom w:val="0"/>
          <w:divBdr>
            <w:top w:val="none" w:sz="0" w:space="0" w:color="auto"/>
            <w:left w:val="none" w:sz="0" w:space="0" w:color="auto"/>
            <w:bottom w:val="none" w:sz="0" w:space="0" w:color="auto"/>
            <w:right w:val="none" w:sz="0" w:space="0" w:color="auto"/>
          </w:divBdr>
        </w:div>
        <w:div w:id="1986623245">
          <w:marLeft w:val="640"/>
          <w:marRight w:val="0"/>
          <w:marTop w:val="0"/>
          <w:marBottom w:val="0"/>
          <w:divBdr>
            <w:top w:val="none" w:sz="0" w:space="0" w:color="auto"/>
            <w:left w:val="none" w:sz="0" w:space="0" w:color="auto"/>
            <w:bottom w:val="none" w:sz="0" w:space="0" w:color="auto"/>
            <w:right w:val="none" w:sz="0" w:space="0" w:color="auto"/>
          </w:divBdr>
        </w:div>
        <w:div w:id="1097409337">
          <w:marLeft w:val="640"/>
          <w:marRight w:val="0"/>
          <w:marTop w:val="0"/>
          <w:marBottom w:val="0"/>
          <w:divBdr>
            <w:top w:val="none" w:sz="0" w:space="0" w:color="auto"/>
            <w:left w:val="none" w:sz="0" w:space="0" w:color="auto"/>
            <w:bottom w:val="none" w:sz="0" w:space="0" w:color="auto"/>
            <w:right w:val="none" w:sz="0" w:space="0" w:color="auto"/>
          </w:divBdr>
        </w:div>
        <w:div w:id="745229324">
          <w:marLeft w:val="640"/>
          <w:marRight w:val="0"/>
          <w:marTop w:val="0"/>
          <w:marBottom w:val="0"/>
          <w:divBdr>
            <w:top w:val="none" w:sz="0" w:space="0" w:color="auto"/>
            <w:left w:val="none" w:sz="0" w:space="0" w:color="auto"/>
            <w:bottom w:val="none" w:sz="0" w:space="0" w:color="auto"/>
            <w:right w:val="none" w:sz="0" w:space="0" w:color="auto"/>
          </w:divBdr>
        </w:div>
        <w:div w:id="303704075">
          <w:marLeft w:val="640"/>
          <w:marRight w:val="0"/>
          <w:marTop w:val="0"/>
          <w:marBottom w:val="0"/>
          <w:divBdr>
            <w:top w:val="none" w:sz="0" w:space="0" w:color="auto"/>
            <w:left w:val="none" w:sz="0" w:space="0" w:color="auto"/>
            <w:bottom w:val="none" w:sz="0" w:space="0" w:color="auto"/>
            <w:right w:val="none" w:sz="0" w:space="0" w:color="auto"/>
          </w:divBdr>
        </w:div>
        <w:div w:id="1007251910">
          <w:marLeft w:val="640"/>
          <w:marRight w:val="0"/>
          <w:marTop w:val="0"/>
          <w:marBottom w:val="0"/>
          <w:divBdr>
            <w:top w:val="none" w:sz="0" w:space="0" w:color="auto"/>
            <w:left w:val="none" w:sz="0" w:space="0" w:color="auto"/>
            <w:bottom w:val="none" w:sz="0" w:space="0" w:color="auto"/>
            <w:right w:val="none" w:sz="0" w:space="0" w:color="auto"/>
          </w:divBdr>
        </w:div>
        <w:div w:id="1394425969">
          <w:marLeft w:val="640"/>
          <w:marRight w:val="0"/>
          <w:marTop w:val="0"/>
          <w:marBottom w:val="0"/>
          <w:divBdr>
            <w:top w:val="none" w:sz="0" w:space="0" w:color="auto"/>
            <w:left w:val="none" w:sz="0" w:space="0" w:color="auto"/>
            <w:bottom w:val="none" w:sz="0" w:space="0" w:color="auto"/>
            <w:right w:val="none" w:sz="0" w:space="0" w:color="auto"/>
          </w:divBdr>
        </w:div>
        <w:div w:id="1398361918">
          <w:marLeft w:val="640"/>
          <w:marRight w:val="0"/>
          <w:marTop w:val="0"/>
          <w:marBottom w:val="0"/>
          <w:divBdr>
            <w:top w:val="none" w:sz="0" w:space="0" w:color="auto"/>
            <w:left w:val="none" w:sz="0" w:space="0" w:color="auto"/>
            <w:bottom w:val="none" w:sz="0" w:space="0" w:color="auto"/>
            <w:right w:val="none" w:sz="0" w:space="0" w:color="auto"/>
          </w:divBdr>
        </w:div>
        <w:div w:id="1322853605">
          <w:marLeft w:val="640"/>
          <w:marRight w:val="0"/>
          <w:marTop w:val="0"/>
          <w:marBottom w:val="0"/>
          <w:divBdr>
            <w:top w:val="none" w:sz="0" w:space="0" w:color="auto"/>
            <w:left w:val="none" w:sz="0" w:space="0" w:color="auto"/>
            <w:bottom w:val="none" w:sz="0" w:space="0" w:color="auto"/>
            <w:right w:val="none" w:sz="0" w:space="0" w:color="auto"/>
          </w:divBdr>
        </w:div>
        <w:div w:id="587885836">
          <w:marLeft w:val="640"/>
          <w:marRight w:val="0"/>
          <w:marTop w:val="0"/>
          <w:marBottom w:val="0"/>
          <w:divBdr>
            <w:top w:val="none" w:sz="0" w:space="0" w:color="auto"/>
            <w:left w:val="none" w:sz="0" w:space="0" w:color="auto"/>
            <w:bottom w:val="none" w:sz="0" w:space="0" w:color="auto"/>
            <w:right w:val="none" w:sz="0" w:space="0" w:color="auto"/>
          </w:divBdr>
        </w:div>
        <w:div w:id="2124376176">
          <w:marLeft w:val="640"/>
          <w:marRight w:val="0"/>
          <w:marTop w:val="0"/>
          <w:marBottom w:val="0"/>
          <w:divBdr>
            <w:top w:val="none" w:sz="0" w:space="0" w:color="auto"/>
            <w:left w:val="none" w:sz="0" w:space="0" w:color="auto"/>
            <w:bottom w:val="none" w:sz="0" w:space="0" w:color="auto"/>
            <w:right w:val="none" w:sz="0" w:space="0" w:color="auto"/>
          </w:divBdr>
        </w:div>
        <w:div w:id="1509321355">
          <w:marLeft w:val="640"/>
          <w:marRight w:val="0"/>
          <w:marTop w:val="0"/>
          <w:marBottom w:val="0"/>
          <w:divBdr>
            <w:top w:val="none" w:sz="0" w:space="0" w:color="auto"/>
            <w:left w:val="none" w:sz="0" w:space="0" w:color="auto"/>
            <w:bottom w:val="none" w:sz="0" w:space="0" w:color="auto"/>
            <w:right w:val="none" w:sz="0" w:space="0" w:color="auto"/>
          </w:divBdr>
        </w:div>
        <w:div w:id="992639841">
          <w:marLeft w:val="640"/>
          <w:marRight w:val="0"/>
          <w:marTop w:val="0"/>
          <w:marBottom w:val="0"/>
          <w:divBdr>
            <w:top w:val="none" w:sz="0" w:space="0" w:color="auto"/>
            <w:left w:val="none" w:sz="0" w:space="0" w:color="auto"/>
            <w:bottom w:val="none" w:sz="0" w:space="0" w:color="auto"/>
            <w:right w:val="none" w:sz="0" w:space="0" w:color="auto"/>
          </w:divBdr>
        </w:div>
        <w:div w:id="870728797">
          <w:marLeft w:val="640"/>
          <w:marRight w:val="0"/>
          <w:marTop w:val="0"/>
          <w:marBottom w:val="0"/>
          <w:divBdr>
            <w:top w:val="none" w:sz="0" w:space="0" w:color="auto"/>
            <w:left w:val="none" w:sz="0" w:space="0" w:color="auto"/>
            <w:bottom w:val="none" w:sz="0" w:space="0" w:color="auto"/>
            <w:right w:val="none" w:sz="0" w:space="0" w:color="auto"/>
          </w:divBdr>
        </w:div>
        <w:div w:id="50153068">
          <w:marLeft w:val="640"/>
          <w:marRight w:val="0"/>
          <w:marTop w:val="0"/>
          <w:marBottom w:val="0"/>
          <w:divBdr>
            <w:top w:val="none" w:sz="0" w:space="0" w:color="auto"/>
            <w:left w:val="none" w:sz="0" w:space="0" w:color="auto"/>
            <w:bottom w:val="none" w:sz="0" w:space="0" w:color="auto"/>
            <w:right w:val="none" w:sz="0" w:space="0" w:color="auto"/>
          </w:divBdr>
        </w:div>
        <w:div w:id="1165435977">
          <w:marLeft w:val="640"/>
          <w:marRight w:val="0"/>
          <w:marTop w:val="0"/>
          <w:marBottom w:val="0"/>
          <w:divBdr>
            <w:top w:val="none" w:sz="0" w:space="0" w:color="auto"/>
            <w:left w:val="none" w:sz="0" w:space="0" w:color="auto"/>
            <w:bottom w:val="none" w:sz="0" w:space="0" w:color="auto"/>
            <w:right w:val="none" w:sz="0" w:space="0" w:color="auto"/>
          </w:divBdr>
        </w:div>
        <w:div w:id="1372654528">
          <w:marLeft w:val="640"/>
          <w:marRight w:val="0"/>
          <w:marTop w:val="0"/>
          <w:marBottom w:val="0"/>
          <w:divBdr>
            <w:top w:val="none" w:sz="0" w:space="0" w:color="auto"/>
            <w:left w:val="none" w:sz="0" w:space="0" w:color="auto"/>
            <w:bottom w:val="none" w:sz="0" w:space="0" w:color="auto"/>
            <w:right w:val="none" w:sz="0" w:space="0" w:color="auto"/>
          </w:divBdr>
        </w:div>
        <w:div w:id="1389959816">
          <w:marLeft w:val="640"/>
          <w:marRight w:val="0"/>
          <w:marTop w:val="0"/>
          <w:marBottom w:val="0"/>
          <w:divBdr>
            <w:top w:val="none" w:sz="0" w:space="0" w:color="auto"/>
            <w:left w:val="none" w:sz="0" w:space="0" w:color="auto"/>
            <w:bottom w:val="none" w:sz="0" w:space="0" w:color="auto"/>
            <w:right w:val="none" w:sz="0" w:space="0" w:color="auto"/>
          </w:divBdr>
        </w:div>
        <w:div w:id="51314722">
          <w:marLeft w:val="640"/>
          <w:marRight w:val="0"/>
          <w:marTop w:val="0"/>
          <w:marBottom w:val="0"/>
          <w:divBdr>
            <w:top w:val="none" w:sz="0" w:space="0" w:color="auto"/>
            <w:left w:val="none" w:sz="0" w:space="0" w:color="auto"/>
            <w:bottom w:val="none" w:sz="0" w:space="0" w:color="auto"/>
            <w:right w:val="none" w:sz="0" w:space="0" w:color="auto"/>
          </w:divBdr>
        </w:div>
        <w:div w:id="61874310">
          <w:marLeft w:val="640"/>
          <w:marRight w:val="0"/>
          <w:marTop w:val="0"/>
          <w:marBottom w:val="0"/>
          <w:divBdr>
            <w:top w:val="none" w:sz="0" w:space="0" w:color="auto"/>
            <w:left w:val="none" w:sz="0" w:space="0" w:color="auto"/>
            <w:bottom w:val="none" w:sz="0" w:space="0" w:color="auto"/>
            <w:right w:val="none" w:sz="0" w:space="0" w:color="auto"/>
          </w:divBdr>
        </w:div>
        <w:div w:id="979649936">
          <w:marLeft w:val="640"/>
          <w:marRight w:val="0"/>
          <w:marTop w:val="0"/>
          <w:marBottom w:val="0"/>
          <w:divBdr>
            <w:top w:val="none" w:sz="0" w:space="0" w:color="auto"/>
            <w:left w:val="none" w:sz="0" w:space="0" w:color="auto"/>
            <w:bottom w:val="none" w:sz="0" w:space="0" w:color="auto"/>
            <w:right w:val="none" w:sz="0" w:space="0" w:color="auto"/>
          </w:divBdr>
        </w:div>
      </w:divsChild>
    </w:div>
    <w:div w:id="971600113">
      <w:bodyDiv w:val="1"/>
      <w:marLeft w:val="0"/>
      <w:marRight w:val="0"/>
      <w:marTop w:val="0"/>
      <w:marBottom w:val="0"/>
      <w:divBdr>
        <w:top w:val="none" w:sz="0" w:space="0" w:color="auto"/>
        <w:left w:val="none" w:sz="0" w:space="0" w:color="auto"/>
        <w:bottom w:val="none" w:sz="0" w:space="0" w:color="auto"/>
        <w:right w:val="none" w:sz="0" w:space="0" w:color="auto"/>
      </w:divBdr>
    </w:div>
    <w:div w:id="1036196907">
      <w:bodyDiv w:val="1"/>
      <w:marLeft w:val="0"/>
      <w:marRight w:val="0"/>
      <w:marTop w:val="0"/>
      <w:marBottom w:val="0"/>
      <w:divBdr>
        <w:top w:val="none" w:sz="0" w:space="0" w:color="auto"/>
        <w:left w:val="none" w:sz="0" w:space="0" w:color="auto"/>
        <w:bottom w:val="none" w:sz="0" w:space="0" w:color="auto"/>
        <w:right w:val="none" w:sz="0" w:space="0" w:color="auto"/>
      </w:divBdr>
      <w:divsChild>
        <w:div w:id="1944456022">
          <w:marLeft w:val="640"/>
          <w:marRight w:val="0"/>
          <w:marTop w:val="0"/>
          <w:marBottom w:val="0"/>
          <w:divBdr>
            <w:top w:val="none" w:sz="0" w:space="0" w:color="auto"/>
            <w:left w:val="none" w:sz="0" w:space="0" w:color="auto"/>
            <w:bottom w:val="none" w:sz="0" w:space="0" w:color="auto"/>
            <w:right w:val="none" w:sz="0" w:space="0" w:color="auto"/>
          </w:divBdr>
        </w:div>
        <w:div w:id="1450928459">
          <w:marLeft w:val="640"/>
          <w:marRight w:val="0"/>
          <w:marTop w:val="0"/>
          <w:marBottom w:val="0"/>
          <w:divBdr>
            <w:top w:val="none" w:sz="0" w:space="0" w:color="auto"/>
            <w:left w:val="none" w:sz="0" w:space="0" w:color="auto"/>
            <w:bottom w:val="none" w:sz="0" w:space="0" w:color="auto"/>
            <w:right w:val="none" w:sz="0" w:space="0" w:color="auto"/>
          </w:divBdr>
        </w:div>
        <w:div w:id="197622344">
          <w:marLeft w:val="640"/>
          <w:marRight w:val="0"/>
          <w:marTop w:val="0"/>
          <w:marBottom w:val="0"/>
          <w:divBdr>
            <w:top w:val="none" w:sz="0" w:space="0" w:color="auto"/>
            <w:left w:val="none" w:sz="0" w:space="0" w:color="auto"/>
            <w:bottom w:val="none" w:sz="0" w:space="0" w:color="auto"/>
            <w:right w:val="none" w:sz="0" w:space="0" w:color="auto"/>
          </w:divBdr>
        </w:div>
        <w:div w:id="1594434626">
          <w:marLeft w:val="640"/>
          <w:marRight w:val="0"/>
          <w:marTop w:val="0"/>
          <w:marBottom w:val="0"/>
          <w:divBdr>
            <w:top w:val="none" w:sz="0" w:space="0" w:color="auto"/>
            <w:left w:val="none" w:sz="0" w:space="0" w:color="auto"/>
            <w:bottom w:val="none" w:sz="0" w:space="0" w:color="auto"/>
            <w:right w:val="none" w:sz="0" w:space="0" w:color="auto"/>
          </w:divBdr>
        </w:div>
        <w:div w:id="838161177">
          <w:marLeft w:val="640"/>
          <w:marRight w:val="0"/>
          <w:marTop w:val="0"/>
          <w:marBottom w:val="0"/>
          <w:divBdr>
            <w:top w:val="none" w:sz="0" w:space="0" w:color="auto"/>
            <w:left w:val="none" w:sz="0" w:space="0" w:color="auto"/>
            <w:bottom w:val="none" w:sz="0" w:space="0" w:color="auto"/>
            <w:right w:val="none" w:sz="0" w:space="0" w:color="auto"/>
          </w:divBdr>
        </w:div>
        <w:div w:id="1136025009">
          <w:marLeft w:val="640"/>
          <w:marRight w:val="0"/>
          <w:marTop w:val="0"/>
          <w:marBottom w:val="0"/>
          <w:divBdr>
            <w:top w:val="none" w:sz="0" w:space="0" w:color="auto"/>
            <w:left w:val="none" w:sz="0" w:space="0" w:color="auto"/>
            <w:bottom w:val="none" w:sz="0" w:space="0" w:color="auto"/>
            <w:right w:val="none" w:sz="0" w:space="0" w:color="auto"/>
          </w:divBdr>
        </w:div>
        <w:div w:id="261575402">
          <w:marLeft w:val="640"/>
          <w:marRight w:val="0"/>
          <w:marTop w:val="0"/>
          <w:marBottom w:val="0"/>
          <w:divBdr>
            <w:top w:val="none" w:sz="0" w:space="0" w:color="auto"/>
            <w:left w:val="none" w:sz="0" w:space="0" w:color="auto"/>
            <w:bottom w:val="none" w:sz="0" w:space="0" w:color="auto"/>
            <w:right w:val="none" w:sz="0" w:space="0" w:color="auto"/>
          </w:divBdr>
        </w:div>
        <w:div w:id="110902840">
          <w:marLeft w:val="640"/>
          <w:marRight w:val="0"/>
          <w:marTop w:val="0"/>
          <w:marBottom w:val="0"/>
          <w:divBdr>
            <w:top w:val="none" w:sz="0" w:space="0" w:color="auto"/>
            <w:left w:val="none" w:sz="0" w:space="0" w:color="auto"/>
            <w:bottom w:val="none" w:sz="0" w:space="0" w:color="auto"/>
            <w:right w:val="none" w:sz="0" w:space="0" w:color="auto"/>
          </w:divBdr>
        </w:div>
        <w:div w:id="1639647625">
          <w:marLeft w:val="640"/>
          <w:marRight w:val="0"/>
          <w:marTop w:val="0"/>
          <w:marBottom w:val="0"/>
          <w:divBdr>
            <w:top w:val="none" w:sz="0" w:space="0" w:color="auto"/>
            <w:left w:val="none" w:sz="0" w:space="0" w:color="auto"/>
            <w:bottom w:val="none" w:sz="0" w:space="0" w:color="auto"/>
            <w:right w:val="none" w:sz="0" w:space="0" w:color="auto"/>
          </w:divBdr>
        </w:div>
        <w:div w:id="1819296604">
          <w:marLeft w:val="640"/>
          <w:marRight w:val="0"/>
          <w:marTop w:val="0"/>
          <w:marBottom w:val="0"/>
          <w:divBdr>
            <w:top w:val="none" w:sz="0" w:space="0" w:color="auto"/>
            <w:left w:val="none" w:sz="0" w:space="0" w:color="auto"/>
            <w:bottom w:val="none" w:sz="0" w:space="0" w:color="auto"/>
            <w:right w:val="none" w:sz="0" w:space="0" w:color="auto"/>
          </w:divBdr>
        </w:div>
        <w:div w:id="865294680">
          <w:marLeft w:val="640"/>
          <w:marRight w:val="0"/>
          <w:marTop w:val="0"/>
          <w:marBottom w:val="0"/>
          <w:divBdr>
            <w:top w:val="none" w:sz="0" w:space="0" w:color="auto"/>
            <w:left w:val="none" w:sz="0" w:space="0" w:color="auto"/>
            <w:bottom w:val="none" w:sz="0" w:space="0" w:color="auto"/>
            <w:right w:val="none" w:sz="0" w:space="0" w:color="auto"/>
          </w:divBdr>
        </w:div>
        <w:div w:id="1059864193">
          <w:marLeft w:val="640"/>
          <w:marRight w:val="0"/>
          <w:marTop w:val="0"/>
          <w:marBottom w:val="0"/>
          <w:divBdr>
            <w:top w:val="none" w:sz="0" w:space="0" w:color="auto"/>
            <w:left w:val="none" w:sz="0" w:space="0" w:color="auto"/>
            <w:bottom w:val="none" w:sz="0" w:space="0" w:color="auto"/>
            <w:right w:val="none" w:sz="0" w:space="0" w:color="auto"/>
          </w:divBdr>
        </w:div>
        <w:div w:id="521822862">
          <w:marLeft w:val="640"/>
          <w:marRight w:val="0"/>
          <w:marTop w:val="0"/>
          <w:marBottom w:val="0"/>
          <w:divBdr>
            <w:top w:val="none" w:sz="0" w:space="0" w:color="auto"/>
            <w:left w:val="none" w:sz="0" w:space="0" w:color="auto"/>
            <w:bottom w:val="none" w:sz="0" w:space="0" w:color="auto"/>
            <w:right w:val="none" w:sz="0" w:space="0" w:color="auto"/>
          </w:divBdr>
        </w:div>
        <w:div w:id="1173186875">
          <w:marLeft w:val="640"/>
          <w:marRight w:val="0"/>
          <w:marTop w:val="0"/>
          <w:marBottom w:val="0"/>
          <w:divBdr>
            <w:top w:val="none" w:sz="0" w:space="0" w:color="auto"/>
            <w:left w:val="none" w:sz="0" w:space="0" w:color="auto"/>
            <w:bottom w:val="none" w:sz="0" w:space="0" w:color="auto"/>
            <w:right w:val="none" w:sz="0" w:space="0" w:color="auto"/>
          </w:divBdr>
        </w:div>
        <w:div w:id="730688165">
          <w:marLeft w:val="640"/>
          <w:marRight w:val="0"/>
          <w:marTop w:val="0"/>
          <w:marBottom w:val="0"/>
          <w:divBdr>
            <w:top w:val="none" w:sz="0" w:space="0" w:color="auto"/>
            <w:left w:val="none" w:sz="0" w:space="0" w:color="auto"/>
            <w:bottom w:val="none" w:sz="0" w:space="0" w:color="auto"/>
            <w:right w:val="none" w:sz="0" w:space="0" w:color="auto"/>
          </w:divBdr>
        </w:div>
        <w:div w:id="141704015">
          <w:marLeft w:val="640"/>
          <w:marRight w:val="0"/>
          <w:marTop w:val="0"/>
          <w:marBottom w:val="0"/>
          <w:divBdr>
            <w:top w:val="none" w:sz="0" w:space="0" w:color="auto"/>
            <w:left w:val="none" w:sz="0" w:space="0" w:color="auto"/>
            <w:bottom w:val="none" w:sz="0" w:space="0" w:color="auto"/>
            <w:right w:val="none" w:sz="0" w:space="0" w:color="auto"/>
          </w:divBdr>
        </w:div>
        <w:div w:id="1650595414">
          <w:marLeft w:val="640"/>
          <w:marRight w:val="0"/>
          <w:marTop w:val="0"/>
          <w:marBottom w:val="0"/>
          <w:divBdr>
            <w:top w:val="none" w:sz="0" w:space="0" w:color="auto"/>
            <w:left w:val="none" w:sz="0" w:space="0" w:color="auto"/>
            <w:bottom w:val="none" w:sz="0" w:space="0" w:color="auto"/>
            <w:right w:val="none" w:sz="0" w:space="0" w:color="auto"/>
          </w:divBdr>
        </w:div>
        <w:div w:id="1306853557">
          <w:marLeft w:val="640"/>
          <w:marRight w:val="0"/>
          <w:marTop w:val="0"/>
          <w:marBottom w:val="0"/>
          <w:divBdr>
            <w:top w:val="none" w:sz="0" w:space="0" w:color="auto"/>
            <w:left w:val="none" w:sz="0" w:space="0" w:color="auto"/>
            <w:bottom w:val="none" w:sz="0" w:space="0" w:color="auto"/>
            <w:right w:val="none" w:sz="0" w:space="0" w:color="auto"/>
          </w:divBdr>
        </w:div>
        <w:div w:id="1556626696">
          <w:marLeft w:val="640"/>
          <w:marRight w:val="0"/>
          <w:marTop w:val="0"/>
          <w:marBottom w:val="0"/>
          <w:divBdr>
            <w:top w:val="none" w:sz="0" w:space="0" w:color="auto"/>
            <w:left w:val="none" w:sz="0" w:space="0" w:color="auto"/>
            <w:bottom w:val="none" w:sz="0" w:space="0" w:color="auto"/>
            <w:right w:val="none" w:sz="0" w:space="0" w:color="auto"/>
          </w:divBdr>
        </w:div>
        <w:div w:id="633827418">
          <w:marLeft w:val="640"/>
          <w:marRight w:val="0"/>
          <w:marTop w:val="0"/>
          <w:marBottom w:val="0"/>
          <w:divBdr>
            <w:top w:val="none" w:sz="0" w:space="0" w:color="auto"/>
            <w:left w:val="none" w:sz="0" w:space="0" w:color="auto"/>
            <w:bottom w:val="none" w:sz="0" w:space="0" w:color="auto"/>
            <w:right w:val="none" w:sz="0" w:space="0" w:color="auto"/>
          </w:divBdr>
        </w:div>
        <w:div w:id="654721354">
          <w:marLeft w:val="640"/>
          <w:marRight w:val="0"/>
          <w:marTop w:val="0"/>
          <w:marBottom w:val="0"/>
          <w:divBdr>
            <w:top w:val="none" w:sz="0" w:space="0" w:color="auto"/>
            <w:left w:val="none" w:sz="0" w:space="0" w:color="auto"/>
            <w:bottom w:val="none" w:sz="0" w:space="0" w:color="auto"/>
            <w:right w:val="none" w:sz="0" w:space="0" w:color="auto"/>
          </w:divBdr>
        </w:div>
        <w:div w:id="402028585">
          <w:marLeft w:val="640"/>
          <w:marRight w:val="0"/>
          <w:marTop w:val="0"/>
          <w:marBottom w:val="0"/>
          <w:divBdr>
            <w:top w:val="none" w:sz="0" w:space="0" w:color="auto"/>
            <w:left w:val="none" w:sz="0" w:space="0" w:color="auto"/>
            <w:bottom w:val="none" w:sz="0" w:space="0" w:color="auto"/>
            <w:right w:val="none" w:sz="0" w:space="0" w:color="auto"/>
          </w:divBdr>
        </w:div>
        <w:div w:id="1021199188">
          <w:marLeft w:val="640"/>
          <w:marRight w:val="0"/>
          <w:marTop w:val="0"/>
          <w:marBottom w:val="0"/>
          <w:divBdr>
            <w:top w:val="none" w:sz="0" w:space="0" w:color="auto"/>
            <w:left w:val="none" w:sz="0" w:space="0" w:color="auto"/>
            <w:bottom w:val="none" w:sz="0" w:space="0" w:color="auto"/>
            <w:right w:val="none" w:sz="0" w:space="0" w:color="auto"/>
          </w:divBdr>
        </w:div>
        <w:div w:id="783765638">
          <w:marLeft w:val="640"/>
          <w:marRight w:val="0"/>
          <w:marTop w:val="0"/>
          <w:marBottom w:val="0"/>
          <w:divBdr>
            <w:top w:val="none" w:sz="0" w:space="0" w:color="auto"/>
            <w:left w:val="none" w:sz="0" w:space="0" w:color="auto"/>
            <w:bottom w:val="none" w:sz="0" w:space="0" w:color="auto"/>
            <w:right w:val="none" w:sz="0" w:space="0" w:color="auto"/>
          </w:divBdr>
        </w:div>
      </w:divsChild>
    </w:div>
    <w:div w:id="1037238944">
      <w:bodyDiv w:val="1"/>
      <w:marLeft w:val="0"/>
      <w:marRight w:val="0"/>
      <w:marTop w:val="0"/>
      <w:marBottom w:val="0"/>
      <w:divBdr>
        <w:top w:val="none" w:sz="0" w:space="0" w:color="auto"/>
        <w:left w:val="none" w:sz="0" w:space="0" w:color="auto"/>
        <w:bottom w:val="none" w:sz="0" w:space="0" w:color="auto"/>
        <w:right w:val="none" w:sz="0" w:space="0" w:color="auto"/>
      </w:divBdr>
    </w:div>
    <w:div w:id="1080102000">
      <w:bodyDiv w:val="1"/>
      <w:marLeft w:val="0"/>
      <w:marRight w:val="0"/>
      <w:marTop w:val="0"/>
      <w:marBottom w:val="0"/>
      <w:divBdr>
        <w:top w:val="none" w:sz="0" w:space="0" w:color="auto"/>
        <w:left w:val="none" w:sz="0" w:space="0" w:color="auto"/>
        <w:bottom w:val="none" w:sz="0" w:space="0" w:color="auto"/>
        <w:right w:val="none" w:sz="0" w:space="0" w:color="auto"/>
      </w:divBdr>
      <w:divsChild>
        <w:div w:id="1520926548">
          <w:marLeft w:val="640"/>
          <w:marRight w:val="0"/>
          <w:marTop w:val="0"/>
          <w:marBottom w:val="0"/>
          <w:divBdr>
            <w:top w:val="none" w:sz="0" w:space="0" w:color="auto"/>
            <w:left w:val="none" w:sz="0" w:space="0" w:color="auto"/>
            <w:bottom w:val="none" w:sz="0" w:space="0" w:color="auto"/>
            <w:right w:val="none" w:sz="0" w:space="0" w:color="auto"/>
          </w:divBdr>
        </w:div>
        <w:div w:id="154304479">
          <w:marLeft w:val="640"/>
          <w:marRight w:val="0"/>
          <w:marTop w:val="0"/>
          <w:marBottom w:val="0"/>
          <w:divBdr>
            <w:top w:val="none" w:sz="0" w:space="0" w:color="auto"/>
            <w:left w:val="none" w:sz="0" w:space="0" w:color="auto"/>
            <w:bottom w:val="none" w:sz="0" w:space="0" w:color="auto"/>
            <w:right w:val="none" w:sz="0" w:space="0" w:color="auto"/>
          </w:divBdr>
        </w:div>
        <w:div w:id="1417286056">
          <w:marLeft w:val="640"/>
          <w:marRight w:val="0"/>
          <w:marTop w:val="0"/>
          <w:marBottom w:val="0"/>
          <w:divBdr>
            <w:top w:val="none" w:sz="0" w:space="0" w:color="auto"/>
            <w:left w:val="none" w:sz="0" w:space="0" w:color="auto"/>
            <w:bottom w:val="none" w:sz="0" w:space="0" w:color="auto"/>
            <w:right w:val="none" w:sz="0" w:space="0" w:color="auto"/>
          </w:divBdr>
        </w:div>
        <w:div w:id="1643343468">
          <w:marLeft w:val="640"/>
          <w:marRight w:val="0"/>
          <w:marTop w:val="0"/>
          <w:marBottom w:val="0"/>
          <w:divBdr>
            <w:top w:val="none" w:sz="0" w:space="0" w:color="auto"/>
            <w:left w:val="none" w:sz="0" w:space="0" w:color="auto"/>
            <w:bottom w:val="none" w:sz="0" w:space="0" w:color="auto"/>
            <w:right w:val="none" w:sz="0" w:space="0" w:color="auto"/>
          </w:divBdr>
        </w:div>
        <w:div w:id="621423009">
          <w:marLeft w:val="640"/>
          <w:marRight w:val="0"/>
          <w:marTop w:val="0"/>
          <w:marBottom w:val="0"/>
          <w:divBdr>
            <w:top w:val="none" w:sz="0" w:space="0" w:color="auto"/>
            <w:left w:val="none" w:sz="0" w:space="0" w:color="auto"/>
            <w:bottom w:val="none" w:sz="0" w:space="0" w:color="auto"/>
            <w:right w:val="none" w:sz="0" w:space="0" w:color="auto"/>
          </w:divBdr>
        </w:div>
        <w:div w:id="918750844">
          <w:marLeft w:val="640"/>
          <w:marRight w:val="0"/>
          <w:marTop w:val="0"/>
          <w:marBottom w:val="0"/>
          <w:divBdr>
            <w:top w:val="none" w:sz="0" w:space="0" w:color="auto"/>
            <w:left w:val="none" w:sz="0" w:space="0" w:color="auto"/>
            <w:bottom w:val="none" w:sz="0" w:space="0" w:color="auto"/>
            <w:right w:val="none" w:sz="0" w:space="0" w:color="auto"/>
          </w:divBdr>
        </w:div>
        <w:div w:id="1935282541">
          <w:marLeft w:val="640"/>
          <w:marRight w:val="0"/>
          <w:marTop w:val="0"/>
          <w:marBottom w:val="0"/>
          <w:divBdr>
            <w:top w:val="none" w:sz="0" w:space="0" w:color="auto"/>
            <w:left w:val="none" w:sz="0" w:space="0" w:color="auto"/>
            <w:bottom w:val="none" w:sz="0" w:space="0" w:color="auto"/>
            <w:right w:val="none" w:sz="0" w:space="0" w:color="auto"/>
          </w:divBdr>
        </w:div>
        <w:div w:id="28918243">
          <w:marLeft w:val="640"/>
          <w:marRight w:val="0"/>
          <w:marTop w:val="0"/>
          <w:marBottom w:val="0"/>
          <w:divBdr>
            <w:top w:val="none" w:sz="0" w:space="0" w:color="auto"/>
            <w:left w:val="none" w:sz="0" w:space="0" w:color="auto"/>
            <w:bottom w:val="none" w:sz="0" w:space="0" w:color="auto"/>
            <w:right w:val="none" w:sz="0" w:space="0" w:color="auto"/>
          </w:divBdr>
        </w:div>
        <w:div w:id="1184056002">
          <w:marLeft w:val="640"/>
          <w:marRight w:val="0"/>
          <w:marTop w:val="0"/>
          <w:marBottom w:val="0"/>
          <w:divBdr>
            <w:top w:val="none" w:sz="0" w:space="0" w:color="auto"/>
            <w:left w:val="none" w:sz="0" w:space="0" w:color="auto"/>
            <w:bottom w:val="none" w:sz="0" w:space="0" w:color="auto"/>
            <w:right w:val="none" w:sz="0" w:space="0" w:color="auto"/>
          </w:divBdr>
        </w:div>
        <w:div w:id="1931086127">
          <w:marLeft w:val="640"/>
          <w:marRight w:val="0"/>
          <w:marTop w:val="0"/>
          <w:marBottom w:val="0"/>
          <w:divBdr>
            <w:top w:val="none" w:sz="0" w:space="0" w:color="auto"/>
            <w:left w:val="none" w:sz="0" w:space="0" w:color="auto"/>
            <w:bottom w:val="none" w:sz="0" w:space="0" w:color="auto"/>
            <w:right w:val="none" w:sz="0" w:space="0" w:color="auto"/>
          </w:divBdr>
        </w:div>
        <w:div w:id="354116772">
          <w:marLeft w:val="640"/>
          <w:marRight w:val="0"/>
          <w:marTop w:val="0"/>
          <w:marBottom w:val="0"/>
          <w:divBdr>
            <w:top w:val="none" w:sz="0" w:space="0" w:color="auto"/>
            <w:left w:val="none" w:sz="0" w:space="0" w:color="auto"/>
            <w:bottom w:val="none" w:sz="0" w:space="0" w:color="auto"/>
            <w:right w:val="none" w:sz="0" w:space="0" w:color="auto"/>
          </w:divBdr>
        </w:div>
        <w:div w:id="277758110">
          <w:marLeft w:val="640"/>
          <w:marRight w:val="0"/>
          <w:marTop w:val="0"/>
          <w:marBottom w:val="0"/>
          <w:divBdr>
            <w:top w:val="none" w:sz="0" w:space="0" w:color="auto"/>
            <w:left w:val="none" w:sz="0" w:space="0" w:color="auto"/>
            <w:bottom w:val="none" w:sz="0" w:space="0" w:color="auto"/>
            <w:right w:val="none" w:sz="0" w:space="0" w:color="auto"/>
          </w:divBdr>
        </w:div>
        <w:div w:id="1343557239">
          <w:marLeft w:val="640"/>
          <w:marRight w:val="0"/>
          <w:marTop w:val="0"/>
          <w:marBottom w:val="0"/>
          <w:divBdr>
            <w:top w:val="none" w:sz="0" w:space="0" w:color="auto"/>
            <w:left w:val="none" w:sz="0" w:space="0" w:color="auto"/>
            <w:bottom w:val="none" w:sz="0" w:space="0" w:color="auto"/>
            <w:right w:val="none" w:sz="0" w:space="0" w:color="auto"/>
          </w:divBdr>
        </w:div>
        <w:div w:id="1865706702">
          <w:marLeft w:val="640"/>
          <w:marRight w:val="0"/>
          <w:marTop w:val="0"/>
          <w:marBottom w:val="0"/>
          <w:divBdr>
            <w:top w:val="none" w:sz="0" w:space="0" w:color="auto"/>
            <w:left w:val="none" w:sz="0" w:space="0" w:color="auto"/>
            <w:bottom w:val="none" w:sz="0" w:space="0" w:color="auto"/>
            <w:right w:val="none" w:sz="0" w:space="0" w:color="auto"/>
          </w:divBdr>
        </w:div>
        <w:div w:id="1451195427">
          <w:marLeft w:val="640"/>
          <w:marRight w:val="0"/>
          <w:marTop w:val="0"/>
          <w:marBottom w:val="0"/>
          <w:divBdr>
            <w:top w:val="none" w:sz="0" w:space="0" w:color="auto"/>
            <w:left w:val="none" w:sz="0" w:space="0" w:color="auto"/>
            <w:bottom w:val="none" w:sz="0" w:space="0" w:color="auto"/>
            <w:right w:val="none" w:sz="0" w:space="0" w:color="auto"/>
          </w:divBdr>
        </w:div>
        <w:div w:id="23554199">
          <w:marLeft w:val="640"/>
          <w:marRight w:val="0"/>
          <w:marTop w:val="0"/>
          <w:marBottom w:val="0"/>
          <w:divBdr>
            <w:top w:val="none" w:sz="0" w:space="0" w:color="auto"/>
            <w:left w:val="none" w:sz="0" w:space="0" w:color="auto"/>
            <w:bottom w:val="none" w:sz="0" w:space="0" w:color="auto"/>
            <w:right w:val="none" w:sz="0" w:space="0" w:color="auto"/>
          </w:divBdr>
        </w:div>
        <w:div w:id="303584457">
          <w:marLeft w:val="640"/>
          <w:marRight w:val="0"/>
          <w:marTop w:val="0"/>
          <w:marBottom w:val="0"/>
          <w:divBdr>
            <w:top w:val="none" w:sz="0" w:space="0" w:color="auto"/>
            <w:left w:val="none" w:sz="0" w:space="0" w:color="auto"/>
            <w:bottom w:val="none" w:sz="0" w:space="0" w:color="auto"/>
            <w:right w:val="none" w:sz="0" w:space="0" w:color="auto"/>
          </w:divBdr>
        </w:div>
        <w:div w:id="704208881">
          <w:marLeft w:val="640"/>
          <w:marRight w:val="0"/>
          <w:marTop w:val="0"/>
          <w:marBottom w:val="0"/>
          <w:divBdr>
            <w:top w:val="none" w:sz="0" w:space="0" w:color="auto"/>
            <w:left w:val="none" w:sz="0" w:space="0" w:color="auto"/>
            <w:bottom w:val="none" w:sz="0" w:space="0" w:color="auto"/>
            <w:right w:val="none" w:sz="0" w:space="0" w:color="auto"/>
          </w:divBdr>
        </w:div>
        <w:div w:id="756634735">
          <w:marLeft w:val="640"/>
          <w:marRight w:val="0"/>
          <w:marTop w:val="0"/>
          <w:marBottom w:val="0"/>
          <w:divBdr>
            <w:top w:val="none" w:sz="0" w:space="0" w:color="auto"/>
            <w:left w:val="none" w:sz="0" w:space="0" w:color="auto"/>
            <w:bottom w:val="none" w:sz="0" w:space="0" w:color="auto"/>
            <w:right w:val="none" w:sz="0" w:space="0" w:color="auto"/>
          </w:divBdr>
        </w:div>
        <w:div w:id="1716737329">
          <w:marLeft w:val="640"/>
          <w:marRight w:val="0"/>
          <w:marTop w:val="0"/>
          <w:marBottom w:val="0"/>
          <w:divBdr>
            <w:top w:val="none" w:sz="0" w:space="0" w:color="auto"/>
            <w:left w:val="none" w:sz="0" w:space="0" w:color="auto"/>
            <w:bottom w:val="none" w:sz="0" w:space="0" w:color="auto"/>
            <w:right w:val="none" w:sz="0" w:space="0" w:color="auto"/>
          </w:divBdr>
        </w:div>
        <w:div w:id="2146703170">
          <w:marLeft w:val="640"/>
          <w:marRight w:val="0"/>
          <w:marTop w:val="0"/>
          <w:marBottom w:val="0"/>
          <w:divBdr>
            <w:top w:val="none" w:sz="0" w:space="0" w:color="auto"/>
            <w:left w:val="none" w:sz="0" w:space="0" w:color="auto"/>
            <w:bottom w:val="none" w:sz="0" w:space="0" w:color="auto"/>
            <w:right w:val="none" w:sz="0" w:space="0" w:color="auto"/>
          </w:divBdr>
        </w:div>
      </w:divsChild>
    </w:div>
    <w:div w:id="1085491296">
      <w:bodyDiv w:val="1"/>
      <w:marLeft w:val="0"/>
      <w:marRight w:val="0"/>
      <w:marTop w:val="0"/>
      <w:marBottom w:val="0"/>
      <w:divBdr>
        <w:top w:val="none" w:sz="0" w:space="0" w:color="auto"/>
        <w:left w:val="none" w:sz="0" w:space="0" w:color="auto"/>
        <w:bottom w:val="none" w:sz="0" w:space="0" w:color="auto"/>
        <w:right w:val="none" w:sz="0" w:space="0" w:color="auto"/>
      </w:divBdr>
    </w:div>
    <w:div w:id="1093670113">
      <w:bodyDiv w:val="1"/>
      <w:marLeft w:val="0"/>
      <w:marRight w:val="0"/>
      <w:marTop w:val="0"/>
      <w:marBottom w:val="0"/>
      <w:divBdr>
        <w:top w:val="none" w:sz="0" w:space="0" w:color="auto"/>
        <w:left w:val="none" w:sz="0" w:space="0" w:color="auto"/>
        <w:bottom w:val="none" w:sz="0" w:space="0" w:color="auto"/>
        <w:right w:val="none" w:sz="0" w:space="0" w:color="auto"/>
      </w:divBdr>
    </w:div>
    <w:div w:id="1096708241">
      <w:bodyDiv w:val="1"/>
      <w:marLeft w:val="0"/>
      <w:marRight w:val="0"/>
      <w:marTop w:val="0"/>
      <w:marBottom w:val="0"/>
      <w:divBdr>
        <w:top w:val="none" w:sz="0" w:space="0" w:color="auto"/>
        <w:left w:val="none" w:sz="0" w:space="0" w:color="auto"/>
        <w:bottom w:val="none" w:sz="0" w:space="0" w:color="auto"/>
        <w:right w:val="none" w:sz="0" w:space="0" w:color="auto"/>
      </w:divBdr>
    </w:div>
    <w:div w:id="1110927284">
      <w:bodyDiv w:val="1"/>
      <w:marLeft w:val="0"/>
      <w:marRight w:val="0"/>
      <w:marTop w:val="0"/>
      <w:marBottom w:val="0"/>
      <w:divBdr>
        <w:top w:val="none" w:sz="0" w:space="0" w:color="auto"/>
        <w:left w:val="none" w:sz="0" w:space="0" w:color="auto"/>
        <w:bottom w:val="none" w:sz="0" w:space="0" w:color="auto"/>
        <w:right w:val="none" w:sz="0" w:space="0" w:color="auto"/>
      </w:divBdr>
    </w:div>
    <w:div w:id="1131166699">
      <w:bodyDiv w:val="1"/>
      <w:marLeft w:val="0"/>
      <w:marRight w:val="0"/>
      <w:marTop w:val="0"/>
      <w:marBottom w:val="0"/>
      <w:divBdr>
        <w:top w:val="none" w:sz="0" w:space="0" w:color="auto"/>
        <w:left w:val="none" w:sz="0" w:space="0" w:color="auto"/>
        <w:bottom w:val="none" w:sz="0" w:space="0" w:color="auto"/>
        <w:right w:val="none" w:sz="0" w:space="0" w:color="auto"/>
      </w:divBdr>
      <w:divsChild>
        <w:div w:id="1460496534">
          <w:marLeft w:val="640"/>
          <w:marRight w:val="0"/>
          <w:marTop w:val="0"/>
          <w:marBottom w:val="0"/>
          <w:divBdr>
            <w:top w:val="none" w:sz="0" w:space="0" w:color="auto"/>
            <w:left w:val="none" w:sz="0" w:space="0" w:color="auto"/>
            <w:bottom w:val="none" w:sz="0" w:space="0" w:color="auto"/>
            <w:right w:val="none" w:sz="0" w:space="0" w:color="auto"/>
          </w:divBdr>
        </w:div>
        <w:div w:id="252128811">
          <w:marLeft w:val="640"/>
          <w:marRight w:val="0"/>
          <w:marTop w:val="0"/>
          <w:marBottom w:val="0"/>
          <w:divBdr>
            <w:top w:val="none" w:sz="0" w:space="0" w:color="auto"/>
            <w:left w:val="none" w:sz="0" w:space="0" w:color="auto"/>
            <w:bottom w:val="none" w:sz="0" w:space="0" w:color="auto"/>
            <w:right w:val="none" w:sz="0" w:space="0" w:color="auto"/>
          </w:divBdr>
        </w:div>
        <w:div w:id="816919964">
          <w:marLeft w:val="640"/>
          <w:marRight w:val="0"/>
          <w:marTop w:val="0"/>
          <w:marBottom w:val="0"/>
          <w:divBdr>
            <w:top w:val="none" w:sz="0" w:space="0" w:color="auto"/>
            <w:left w:val="none" w:sz="0" w:space="0" w:color="auto"/>
            <w:bottom w:val="none" w:sz="0" w:space="0" w:color="auto"/>
            <w:right w:val="none" w:sz="0" w:space="0" w:color="auto"/>
          </w:divBdr>
        </w:div>
        <w:div w:id="958610285">
          <w:marLeft w:val="640"/>
          <w:marRight w:val="0"/>
          <w:marTop w:val="0"/>
          <w:marBottom w:val="0"/>
          <w:divBdr>
            <w:top w:val="none" w:sz="0" w:space="0" w:color="auto"/>
            <w:left w:val="none" w:sz="0" w:space="0" w:color="auto"/>
            <w:bottom w:val="none" w:sz="0" w:space="0" w:color="auto"/>
            <w:right w:val="none" w:sz="0" w:space="0" w:color="auto"/>
          </w:divBdr>
        </w:div>
        <w:div w:id="143202596">
          <w:marLeft w:val="640"/>
          <w:marRight w:val="0"/>
          <w:marTop w:val="0"/>
          <w:marBottom w:val="0"/>
          <w:divBdr>
            <w:top w:val="none" w:sz="0" w:space="0" w:color="auto"/>
            <w:left w:val="none" w:sz="0" w:space="0" w:color="auto"/>
            <w:bottom w:val="none" w:sz="0" w:space="0" w:color="auto"/>
            <w:right w:val="none" w:sz="0" w:space="0" w:color="auto"/>
          </w:divBdr>
        </w:div>
        <w:div w:id="1653170899">
          <w:marLeft w:val="640"/>
          <w:marRight w:val="0"/>
          <w:marTop w:val="0"/>
          <w:marBottom w:val="0"/>
          <w:divBdr>
            <w:top w:val="none" w:sz="0" w:space="0" w:color="auto"/>
            <w:left w:val="none" w:sz="0" w:space="0" w:color="auto"/>
            <w:bottom w:val="none" w:sz="0" w:space="0" w:color="auto"/>
            <w:right w:val="none" w:sz="0" w:space="0" w:color="auto"/>
          </w:divBdr>
        </w:div>
        <w:div w:id="262109049">
          <w:marLeft w:val="640"/>
          <w:marRight w:val="0"/>
          <w:marTop w:val="0"/>
          <w:marBottom w:val="0"/>
          <w:divBdr>
            <w:top w:val="none" w:sz="0" w:space="0" w:color="auto"/>
            <w:left w:val="none" w:sz="0" w:space="0" w:color="auto"/>
            <w:bottom w:val="none" w:sz="0" w:space="0" w:color="auto"/>
            <w:right w:val="none" w:sz="0" w:space="0" w:color="auto"/>
          </w:divBdr>
        </w:div>
        <w:div w:id="593318707">
          <w:marLeft w:val="640"/>
          <w:marRight w:val="0"/>
          <w:marTop w:val="0"/>
          <w:marBottom w:val="0"/>
          <w:divBdr>
            <w:top w:val="none" w:sz="0" w:space="0" w:color="auto"/>
            <w:left w:val="none" w:sz="0" w:space="0" w:color="auto"/>
            <w:bottom w:val="none" w:sz="0" w:space="0" w:color="auto"/>
            <w:right w:val="none" w:sz="0" w:space="0" w:color="auto"/>
          </w:divBdr>
        </w:div>
        <w:div w:id="151527348">
          <w:marLeft w:val="640"/>
          <w:marRight w:val="0"/>
          <w:marTop w:val="0"/>
          <w:marBottom w:val="0"/>
          <w:divBdr>
            <w:top w:val="none" w:sz="0" w:space="0" w:color="auto"/>
            <w:left w:val="none" w:sz="0" w:space="0" w:color="auto"/>
            <w:bottom w:val="none" w:sz="0" w:space="0" w:color="auto"/>
            <w:right w:val="none" w:sz="0" w:space="0" w:color="auto"/>
          </w:divBdr>
        </w:div>
        <w:div w:id="1147670015">
          <w:marLeft w:val="640"/>
          <w:marRight w:val="0"/>
          <w:marTop w:val="0"/>
          <w:marBottom w:val="0"/>
          <w:divBdr>
            <w:top w:val="none" w:sz="0" w:space="0" w:color="auto"/>
            <w:left w:val="none" w:sz="0" w:space="0" w:color="auto"/>
            <w:bottom w:val="none" w:sz="0" w:space="0" w:color="auto"/>
            <w:right w:val="none" w:sz="0" w:space="0" w:color="auto"/>
          </w:divBdr>
        </w:div>
        <w:div w:id="748623062">
          <w:marLeft w:val="640"/>
          <w:marRight w:val="0"/>
          <w:marTop w:val="0"/>
          <w:marBottom w:val="0"/>
          <w:divBdr>
            <w:top w:val="none" w:sz="0" w:space="0" w:color="auto"/>
            <w:left w:val="none" w:sz="0" w:space="0" w:color="auto"/>
            <w:bottom w:val="none" w:sz="0" w:space="0" w:color="auto"/>
            <w:right w:val="none" w:sz="0" w:space="0" w:color="auto"/>
          </w:divBdr>
        </w:div>
        <w:div w:id="1374042889">
          <w:marLeft w:val="640"/>
          <w:marRight w:val="0"/>
          <w:marTop w:val="0"/>
          <w:marBottom w:val="0"/>
          <w:divBdr>
            <w:top w:val="none" w:sz="0" w:space="0" w:color="auto"/>
            <w:left w:val="none" w:sz="0" w:space="0" w:color="auto"/>
            <w:bottom w:val="none" w:sz="0" w:space="0" w:color="auto"/>
            <w:right w:val="none" w:sz="0" w:space="0" w:color="auto"/>
          </w:divBdr>
        </w:div>
        <w:div w:id="1622498046">
          <w:marLeft w:val="640"/>
          <w:marRight w:val="0"/>
          <w:marTop w:val="0"/>
          <w:marBottom w:val="0"/>
          <w:divBdr>
            <w:top w:val="none" w:sz="0" w:space="0" w:color="auto"/>
            <w:left w:val="none" w:sz="0" w:space="0" w:color="auto"/>
            <w:bottom w:val="none" w:sz="0" w:space="0" w:color="auto"/>
            <w:right w:val="none" w:sz="0" w:space="0" w:color="auto"/>
          </w:divBdr>
        </w:div>
        <w:div w:id="895823378">
          <w:marLeft w:val="640"/>
          <w:marRight w:val="0"/>
          <w:marTop w:val="0"/>
          <w:marBottom w:val="0"/>
          <w:divBdr>
            <w:top w:val="none" w:sz="0" w:space="0" w:color="auto"/>
            <w:left w:val="none" w:sz="0" w:space="0" w:color="auto"/>
            <w:bottom w:val="none" w:sz="0" w:space="0" w:color="auto"/>
            <w:right w:val="none" w:sz="0" w:space="0" w:color="auto"/>
          </w:divBdr>
        </w:div>
        <w:div w:id="673186706">
          <w:marLeft w:val="640"/>
          <w:marRight w:val="0"/>
          <w:marTop w:val="0"/>
          <w:marBottom w:val="0"/>
          <w:divBdr>
            <w:top w:val="none" w:sz="0" w:space="0" w:color="auto"/>
            <w:left w:val="none" w:sz="0" w:space="0" w:color="auto"/>
            <w:bottom w:val="none" w:sz="0" w:space="0" w:color="auto"/>
            <w:right w:val="none" w:sz="0" w:space="0" w:color="auto"/>
          </w:divBdr>
        </w:div>
        <w:div w:id="524252613">
          <w:marLeft w:val="640"/>
          <w:marRight w:val="0"/>
          <w:marTop w:val="0"/>
          <w:marBottom w:val="0"/>
          <w:divBdr>
            <w:top w:val="none" w:sz="0" w:space="0" w:color="auto"/>
            <w:left w:val="none" w:sz="0" w:space="0" w:color="auto"/>
            <w:bottom w:val="none" w:sz="0" w:space="0" w:color="auto"/>
            <w:right w:val="none" w:sz="0" w:space="0" w:color="auto"/>
          </w:divBdr>
        </w:div>
        <w:div w:id="1487748494">
          <w:marLeft w:val="640"/>
          <w:marRight w:val="0"/>
          <w:marTop w:val="0"/>
          <w:marBottom w:val="0"/>
          <w:divBdr>
            <w:top w:val="none" w:sz="0" w:space="0" w:color="auto"/>
            <w:left w:val="none" w:sz="0" w:space="0" w:color="auto"/>
            <w:bottom w:val="none" w:sz="0" w:space="0" w:color="auto"/>
            <w:right w:val="none" w:sz="0" w:space="0" w:color="auto"/>
          </w:divBdr>
        </w:div>
        <w:div w:id="704526332">
          <w:marLeft w:val="640"/>
          <w:marRight w:val="0"/>
          <w:marTop w:val="0"/>
          <w:marBottom w:val="0"/>
          <w:divBdr>
            <w:top w:val="none" w:sz="0" w:space="0" w:color="auto"/>
            <w:left w:val="none" w:sz="0" w:space="0" w:color="auto"/>
            <w:bottom w:val="none" w:sz="0" w:space="0" w:color="auto"/>
            <w:right w:val="none" w:sz="0" w:space="0" w:color="auto"/>
          </w:divBdr>
        </w:div>
        <w:div w:id="2080322052">
          <w:marLeft w:val="640"/>
          <w:marRight w:val="0"/>
          <w:marTop w:val="0"/>
          <w:marBottom w:val="0"/>
          <w:divBdr>
            <w:top w:val="none" w:sz="0" w:space="0" w:color="auto"/>
            <w:left w:val="none" w:sz="0" w:space="0" w:color="auto"/>
            <w:bottom w:val="none" w:sz="0" w:space="0" w:color="auto"/>
            <w:right w:val="none" w:sz="0" w:space="0" w:color="auto"/>
          </w:divBdr>
        </w:div>
        <w:div w:id="1990669441">
          <w:marLeft w:val="640"/>
          <w:marRight w:val="0"/>
          <w:marTop w:val="0"/>
          <w:marBottom w:val="0"/>
          <w:divBdr>
            <w:top w:val="none" w:sz="0" w:space="0" w:color="auto"/>
            <w:left w:val="none" w:sz="0" w:space="0" w:color="auto"/>
            <w:bottom w:val="none" w:sz="0" w:space="0" w:color="auto"/>
            <w:right w:val="none" w:sz="0" w:space="0" w:color="auto"/>
          </w:divBdr>
        </w:div>
        <w:div w:id="2125735547">
          <w:marLeft w:val="640"/>
          <w:marRight w:val="0"/>
          <w:marTop w:val="0"/>
          <w:marBottom w:val="0"/>
          <w:divBdr>
            <w:top w:val="none" w:sz="0" w:space="0" w:color="auto"/>
            <w:left w:val="none" w:sz="0" w:space="0" w:color="auto"/>
            <w:bottom w:val="none" w:sz="0" w:space="0" w:color="auto"/>
            <w:right w:val="none" w:sz="0" w:space="0" w:color="auto"/>
          </w:divBdr>
        </w:div>
        <w:div w:id="644316274">
          <w:marLeft w:val="640"/>
          <w:marRight w:val="0"/>
          <w:marTop w:val="0"/>
          <w:marBottom w:val="0"/>
          <w:divBdr>
            <w:top w:val="none" w:sz="0" w:space="0" w:color="auto"/>
            <w:left w:val="none" w:sz="0" w:space="0" w:color="auto"/>
            <w:bottom w:val="none" w:sz="0" w:space="0" w:color="auto"/>
            <w:right w:val="none" w:sz="0" w:space="0" w:color="auto"/>
          </w:divBdr>
        </w:div>
        <w:div w:id="1129972720">
          <w:marLeft w:val="640"/>
          <w:marRight w:val="0"/>
          <w:marTop w:val="0"/>
          <w:marBottom w:val="0"/>
          <w:divBdr>
            <w:top w:val="none" w:sz="0" w:space="0" w:color="auto"/>
            <w:left w:val="none" w:sz="0" w:space="0" w:color="auto"/>
            <w:bottom w:val="none" w:sz="0" w:space="0" w:color="auto"/>
            <w:right w:val="none" w:sz="0" w:space="0" w:color="auto"/>
          </w:divBdr>
        </w:div>
        <w:div w:id="1309552301">
          <w:marLeft w:val="640"/>
          <w:marRight w:val="0"/>
          <w:marTop w:val="0"/>
          <w:marBottom w:val="0"/>
          <w:divBdr>
            <w:top w:val="none" w:sz="0" w:space="0" w:color="auto"/>
            <w:left w:val="none" w:sz="0" w:space="0" w:color="auto"/>
            <w:bottom w:val="none" w:sz="0" w:space="0" w:color="auto"/>
            <w:right w:val="none" w:sz="0" w:space="0" w:color="auto"/>
          </w:divBdr>
        </w:div>
      </w:divsChild>
    </w:div>
    <w:div w:id="1137068667">
      <w:bodyDiv w:val="1"/>
      <w:marLeft w:val="0"/>
      <w:marRight w:val="0"/>
      <w:marTop w:val="0"/>
      <w:marBottom w:val="0"/>
      <w:divBdr>
        <w:top w:val="none" w:sz="0" w:space="0" w:color="auto"/>
        <w:left w:val="none" w:sz="0" w:space="0" w:color="auto"/>
        <w:bottom w:val="none" w:sz="0" w:space="0" w:color="auto"/>
        <w:right w:val="none" w:sz="0" w:space="0" w:color="auto"/>
      </w:divBdr>
    </w:div>
    <w:div w:id="1157648679">
      <w:bodyDiv w:val="1"/>
      <w:marLeft w:val="0"/>
      <w:marRight w:val="0"/>
      <w:marTop w:val="0"/>
      <w:marBottom w:val="0"/>
      <w:divBdr>
        <w:top w:val="none" w:sz="0" w:space="0" w:color="auto"/>
        <w:left w:val="none" w:sz="0" w:space="0" w:color="auto"/>
        <w:bottom w:val="none" w:sz="0" w:space="0" w:color="auto"/>
        <w:right w:val="none" w:sz="0" w:space="0" w:color="auto"/>
      </w:divBdr>
    </w:div>
    <w:div w:id="1173060163">
      <w:bodyDiv w:val="1"/>
      <w:marLeft w:val="0"/>
      <w:marRight w:val="0"/>
      <w:marTop w:val="0"/>
      <w:marBottom w:val="0"/>
      <w:divBdr>
        <w:top w:val="none" w:sz="0" w:space="0" w:color="auto"/>
        <w:left w:val="none" w:sz="0" w:space="0" w:color="auto"/>
        <w:bottom w:val="none" w:sz="0" w:space="0" w:color="auto"/>
        <w:right w:val="none" w:sz="0" w:space="0" w:color="auto"/>
      </w:divBdr>
    </w:div>
    <w:div w:id="1226718767">
      <w:bodyDiv w:val="1"/>
      <w:marLeft w:val="0"/>
      <w:marRight w:val="0"/>
      <w:marTop w:val="0"/>
      <w:marBottom w:val="0"/>
      <w:divBdr>
        <w:top w:val="none" w:sz="0" w:space="0" w:color="auto"/>
        <w:left w:val="none" w:sz="0" w:space="0" w:color="auto"/>
        <w:bottom w:val="none" w:sz="0" w:space="0" w:color="auto"/>
        <w:right w:val="none" w:sz="0" w:space="0" w:color="auto"/>
      </w:divBdr>
    </w:div>
    <w:div w:id="1237744864">
      <w:bodyDiv w:val="1"/>
      <w:marLeft w:val="0"/>
      <w:marRight w:val="0"/>
      <w:marTop w:val="0"/>
      <w:marBottom w:val="0"/>
      <w:divBdr>
        <w:top w:val="none" w:sz="0" w:space="0" w:color="auto"/>
        <w:left w:val="none" w:sz="0" w:space="0" w:color="auto"/>
        <w:bottom w:val="none" w:sz="0" w:space="0" w:color="auto"/>
        <w:right w:val="none" w:sz="0" w:space="0" w:color="auto"/>
      </w:divBdr>
    </w:div>
    <w:div w:id="1266034898">
      <w:bodyDiv w:val="1"/>
      <w:marLeft w:val="0"/>
      <w:marRight w:val="0"/>
      <w:marTop w:val="0"/>
      <w:marBottom w:val="0"/>
      <w:divBdr>
        <w:top w:val="none" w:sz="0" w:space="0" w:color="auto"/>
        <w:left w:val="none" w:sz="0" w:space="0" w:color="auto"/>
        <w:bottom w:val="none" w:sz="0" w:space="0" w:color="auto"/>
        <w:right w:val="none" w:sz="0" w:space="0" w:color="auto"/>
      </w:divBdr>
    </w:div>
    <w:div w:id="1275677295">
      <w:bodyDiv w:val="1"/>
      <w:marLeft w:val="0"/>
      <w:marRight w:val="0"/>
      <w:marTop w:val="0"/>
      <w:marBottom w:val="0"/>
      <w:divBdr>
        <w:top w:val="none" w:sz="0" w:space="0" w:color="auto"/>
        <w:left w:val="none" w:sz="0" w:space="0" w:color="auto"/>
        <w:bottom w:val="none" w:sz="0" w:space="0" w:color="auto"/>
        <w:right w:val="none" w:sz="0" w:space="0" w:color="auto"/>
      </w:divBdr>
    </w:div>
    <w:div w:id="1277832685">
      <w:bodyDiv w:val="1"/>
      <w:marLeft w:val="0"/>
      <w:marRight w:val="0"/>
      <w:marTop w:val="0"/>
      <w:marBottom w:val="0"/>
      <w:divBdr>
        <w:top w:val="none" w:sz="0" w:space="0" w:color="auto"/>
        <w:left w:val="none" w:sz="0" w:space="0" w:color="auto"/>
        <w:bottom w:val="none" w:sz="0" w:space="0" w:color="auto"/>
        <w:right w:val="none" w:sz="0" w:space="0" w:color="auto"/>
      </w:divBdr>
      <w:divsChild>
        <w:div w:id="462116748">
          <w:marLeft w:val="640"/>
          <w:marRight w:val="0"/>
          <w:marTop w:val="0"/>
          <w:marBottom w:val="0"/>
          <w:divBdr>
            <w:top w:val="none" w:sz="0" w:space="0" w:color="auto"/>
            <w:left w:val="none" w:sz="0" w:space="0" w:color="auto"/>
            <w:bottom w:val="none" w:sz="0" w:space="0" w:color="auto"/>
            <w:right w:val="none" w:sz="0" w:space="0" w:color="auto"/>
          </w:divBdr>
        </w:div>
        <w:div w:id="1101147530">
          <w:marLeft w:val="640"/>
          <w:marRight w:val="0"/>
          <w:marTop w:val="0"/>
          <w:marBottom w:val="0"/>
          <w:divBdr>
            <w:top w:val="none" w:sz="0" w:space="0" w:color="auto"/>
            <w:left w:val="none" w:sz="0" w:space="0" w:color="auto"/>
            <w:bottom w:val="none" w:sz="0" w:space="0" w:color="auto"/>
            <w:right w:val="none" w:sz="0" w:space="0" w:color="auto"/>
          </w:divBdr>
        </w:div>
        <w:div w:id="883903171">
          <w:marLeft w:val="640"/>
          <w:marRight w:val="0"/>
          <w:marTop w:val="0"/>
          <w:marBottom w:val="0"/>
          <w:divBdr>
            <w:top w:val="none" w:sz="0" w:space="0" w:color="auto"/>
            <w:left w:val="none" w:sz="0" w:space="0" w:color="auto"/>
            <w:bottom w:val="none" w:sz="0" w:space="0" w:color="auto"/>
            <w:right w:val="none" w:sz="0" w:space="0" w:color="auto"/>
          </w:divBdr>
        </w:div>
        <w:div w:id="539585611">
          <w:marLeft w:val="640"/>
          <w:marRight w:val="0"/>
          <w:marTop w:val="0"/>
          <w:marBottom w:val="0"/>
          <w:divBdr>
            <w:top w:val="none" w:sz="0" w:space="0" w:color="auto"/>
            <w:left w:val="none" w:sz="0" w:space="0" w:color="auto"/>
            <w:bottom w:val="none" w:sz="0" w:space="0" w:color="auto"/>
            <w:right w:val="none" w:sz="0" w:space="0" w:color="auto"/>
          </w:divBdr>
        </w:div>
        <w:div w:id="2139908455">
          <w:marLeft w:val="640"/>
          <w:marRight w:val="0"/>
          <w:marTop w:val="0"/>
          <w:marBottom w:val="0"/>
          <w:divBdr>
            <w:top w:val="none" w:sz="0" w:space="0" w:color="auto"/>
            <w:left w:val="none" w:sz="0" w:space="0" w:color="auto"/>
            <w:bottom w:val="none" w:sz="0" w:space="0" w:color="auto"/>
            <w:right w:val="none" w:sz="0" w:space="0" w:color="auto"/>
          </w:divBdr>
        </w:div>
        <w:div w:id="513688707">
          <w:marLeft w:val="640"/>
          <w:marRight w:val="0"/>
          <w:marTop w:val="0"/>
          <w:marBottom w:val="0"/>
          <w:divBdr>
            <w:top w:val="none" w:sz="0" w:space="0" w:color="auto"/>
            <w:left w:val="none" w:sz="0" w:space="0" w:color="auto"/>
            <w:bottom w:val="none" w:sz="0" w:space="0" w:color="auto"/>
            <w:right w:val="none" w:sz="0" w:space="0" w:color="auto"/>
          </w:divBdr>
        </w:div>
        <w:div w:id="1244218535">
          <w:marLeft w:val="640"/>
          <w:marRight w:val="0"/>
          <w:marTop w:val="0"/>
          <w:marBottom w:val="0"/>
          <w:divBdr>
            <w:top w:val="none" w:sz="0" w:space="0" w:color="auto"/>
            <w:left w:val="none" w:sz="0" w:space="0" w:color="auto"/>
            <w:bottom w:val="none" w:sz="0" w:space="0" w:color="auto"/>
            <w:right w:val="none" w:sz="0" w:space="0" w:color="auto"/>
          </w:divBdr>
        </w:div>
        <w:div w:id="1035621923">
          <w:marLeft w:val="640"/>
          <w:marRight w:val="0"/>
          <w:marTop w:val="0"/>
          <w:marBottom w:val="0"/>
          <w:divBdr>
            <w:top w:val="none" w:sz="0" w:space="0" w:color="auto"/>
            <w:left w:val="none" w:sz="0" w:space="0" w:color="auto"/>
            <w:bottom w:val="none" w:sz="0" w:space="0" w:color="auto"/>
            <w:right w:val="none" w:sz="0" w:space="0" w:color="auto"/>
          </w:divBdr>
        </w:div>
        <w:div w:id="1435898659">
          <w:marLeft w:val="640"/>
          <w:marRight w:val="0"/>
          <w:marTop w:val="0"/>
          <w:marBottom w:val="0"/>
          <w:divBdr>
            <w:top w:val="none" w:sz="0" w:space="0" w:color="auto"/>
            <w:left w:val="none" w:sz="0" w:space="0" w:color="auto"/>
            <w:bottom w:val="none" w:sz="0" w:space="0" w:color="auto"/>
            <w:right w:val="none" w:sz="0" w:space="0" w:color="auto"/>
          </w:divBdr>
        </w:div>
        <w:div w:id="99879871">
          <w:marLeft w:val="640"/>
          <w:marRight w:val="0"/>
          <w:marTop w:val="0"/>
          <w:marBottom w:val="0"/>
          <w:divBdr>
            <w:top w:val="none" w:sz="0" w:space="0" w:color="auto"/>
            <w:left w:val="none" w:sz="0" w:space="0" w:color="auto"/>
            <w:bottom w:val="none" w:sz="0" w:space="0" w:color="auto"/>
            <w:right w:val="none" w:sz="0" w:space="0" w:color="auto"/>
          </w:divBdr>
        </w:div>
        <w:div w:id="956760708">
          <w:marLeft w:val="640"/>
          <w:marRight w:val="0"/>
          <w:marTop w:val="0"/>
          <w:marBottom w:val="0"/>
          <w:divBdr>
            <w:top w:val="none" w:sz="0" w:space="0" w:color="auto"/>
            <w:left w:val="none" w:sz="0" w:space="0" w:color="auto"/>
            <w:bottom w:val="none" w:sz="0" w:space="0" w:color="auto"/>
            <w:right w:val="none" w:sz="0" w:space="0" w:color="auto"/>
          </w:divBdr>
        </w:div>
        <w:div w:id="729110083">
          <w:marLeft w:val="640"/>
          <w:marRight w:val="0"/>
          <w:marTop w:val="0"/>
          <w:marBottom w:val="0"/>
          <w:divBdr>
            <w:top w:val="none" w:sz="0" w:space="0" w:color="auto"/>
            <w:left w:val="none" w:sz="0" w:space="0" w:color="auto"/>
            <w:bottom w:val="none" w:sz="0" w:space="0" w:color="auto"/>
            <w:right w:val="none" w:sz="0" w:space="0" w:color="auto"/>
          </w:divBdr>
        </w:div>
        <w:div w:id="1089157905">
          <w:marLeft w:val="640"/>
          <w:marRight w:val="0"/>
          <w:marTop w:val="0"/>
          <w:marBottom w:val="0"/>
          <w:divBdr>
            <w:top w:val="none" w:sz="0" w:space="0" w:color="auto"/>
            <w:left w:val="none" w:sz="0" w:space="0" w:color="auto"/>
            <w:bottom w:val="none" w:sz="0" w:space="0" w:color="auto"/>
            <w:right w:val="none" w:sz="0" w:space="0" w:color="auto"/>
          </w:divBdr>
        </w:div>
        <w:div w:id="1380393488">
          <w:marLeft w:val="640"/>
          <w:marRight w:val="0"/>
          <w:marTop w:val="0"/>
          <w:marBottom w:val="0"/>
          <w:divBdr>
            <w:top w:val="none" w:sz="0" w:space="0" w:color="auto"/>
            <w:left w:val="none" w:sz="0" w:space="0" w:color="auto"/>
            <w:bottom w:val="none" w:sz="0" w:space="0" w:color="auto"/>
            <w:right w:val="none" w:sz="0" w:space="0" w:color="auto"/>
          </w:divBdr>
        </w:div>
        <w:div w:id="2097625022">
          <w:marLeft w:val="640"/>
          <w:marRight w:val="0"/>
          <w:marTop w:val="0"/>
          <w:marBottom w:val="0"/>
          <w:divBdr>
            <w:top w:val="none" w:sz="0" w:space="0" w:color="auto"/>
            <w:left w:val="none" w:sz="0" w:space="0" w:color="auto"/>
            <w:bottom w:val="none" w:sz="0" w:space="0" w:color="auto"/>
            <w:right w:val="none" w:sz="0" w:space="0" w:color="auto"/>
          </w:divBdr>
        </w:div>
        <w:div w:id="289212781">
          <w:marLeft w:val="640"/>
          <w:marRight w:val="0"/>
          <w:marTop w:val="0"/>
          <w:marBottom w:val="0"/>
          <w:divBdr>
            <w:top w:val="none" w:sz="0" w:space="0" w:color="auto"/>
            <w:left w:val="none" w:sz="0" w:space="0" w:color="auto"/>
            <w:bottom w:val="none" w:sz="0" w:space="0" w:color="auto"/>
            <w:right w:val="none" w:sz="0" w:space="0" w:color="auto"/>
          </w:divBdr>
        </w:div>
        <w:div w:id="1461529551">
          <w:marLeft w:val="640"/>
          <w:marRight w:val="0"/>
          <w:marTop w:val="0"/>
          <w:marBottom w:val="0"/>
          <w:divBdr>
            <w:top w:val="none" w:sz="0" w:space="0" w:color="auto"/>
            <w:left w:val="none" w:sz="0" w:space="0" w:color="auto"/>
            <w:bottom w:val="none" w:sz="0" w:space="0" w:color="auto"/>
            <w:right w:val="none" w:sz="0" w:space="0" w:color="auto"/>
          </w:divBdr>
        </w:div>
        <w:div w:id="2065591866">
          <w:marLeft w:val="640"/>
          <w:marRight w:val="0"/>
          <w:marTop w:val="0"/>
          <w:marBottom w:val="0"/>
          <w:divBdr>
            <w:top w:val="none" w:sz="0" w:space="0" w:color="auto"/>
            <w:left w:val="none" w:sz="0" w:space="0" w:color="auto"/>
            <w:bottom w:val="none" w:sz="0" w:space="0" w:color="auto"/>
            <w:right w:val="none" w:sz="0" w:space="0" w:color="auto"/>
          </w:divBdr>
        </w:div>
        <w:div w:id="1287547029">
          <w:marLeft w:val="640"/>
          <w:marRight w:val="0"/>
          <w:marTop w:val="0"/>
          <w:marBottom w:val="0"/>
          <w:divBdr>
            <w:top w:val="none" w:sz="0" w:space="0" w:color="auto"/>
            <w:left w:val="none" w:sz="0" w:space="0" w:color="auto"/>
            <w:bottom w:val="none" w:sz="0" w:space="0" w:color="auto"/>
            <w:right w:val="none" w:sz="0" w:space="0" w:color="auto"/>
          </w:divBdr>
        </w:div>
        <w:div w:id="1855224092">
          <w:marLeft w:val="640"/>
          <w:marRight w:val="0"/>
          <w:marTop w:val="0"/>
          <w:marBottom w:val="0"/>
          <w:divBdr>
            <w:top w:val="none" w:sz="0" w:space="0" w:color="auto"/>
            <w:left w:val="none" w:sz="0" w:space="0" w:color="auto"/>
            <w:bottom w:val="none" w:sz="0" w:space="0" w:color="auto"/>
            <w:right w:val="none" w:sz="0" w:space="0" w:color="auto"/>
          </w:divBdr>
        </w:div>
        <w:div w:id="1096637813">
          <w:marLeft w:val="640"/>
          <w:marRight w:val="0"/>
          <w:marTop w:val="0"/>
          <w:marBottom w:val="0"/>
          <w:divBdr>
            <w:top w:val="none" w:sz="0" w:space="0" w:color="auto"/>
            <w:left w:val="none" w:sz="0" w:space="0" w:color="auto"/>
            <w:bottom w:val="none" w:sz="0" w:space="0" w:color="auto"/>
            <w:right w:val="none" w:sz="0" w:space="0" w:color="auto"/>
          </w:divBdr>
        </w:div>
        <w:div w:id="905839995">
          <w:marLeft w:val="640"/>
          <w:marRight w:val="0"/>
          <w:marTop w:val="0"/>
          <w:marBottom w:val="0"/>
          <w:divBdr>
            <w:top w:val="none" w:sz="0" w:space="0" w:color="auto"/>
            <w:left w:val="none" w:sz="0" w:space="0" w:color="auto"/>
            <w:bottom w:val="none" w:sz="0" w:space="0" w:color="auto"/>
            <w:right w:val="none" w:sz="0" w:space="0" w:color="auto"/>
          </w:divBdr>
        </w:div>
        <w:div w:id="544801655">
          <w:marLeft w:val="640"/>
          <w:marRight w:val="0"/>
          <w:marTop w:val="0"/>
          <w:marBottom w:val="0"/>
          <w:divBdr>
            <w:top w:val="none" w:sz="0" w:space="0" w:color="auto"/>
            <w:left w:val="none" w:sz="0" w:space="0" w:color="auto"/>
            <w:bottom w:val="none" w:sz="0" w:space="0" w:color="auto"/>
            <w:right w:val="none" w:sz="0" w:space="0" w:color="auto"/>
          </w:divBdr>
        </w:div>
      </w:divsChild>
    </w:div>
    <w:div w:id="1284389315">
      <w:bodyDiv w:val="1"/>
      <w:marLeft w:val="0"/>
      <w:marRight w:val="0"/>
      <w:marTop w:val="0"/>
      <w:marBottom w:val="0"/>
      <w:divBdr>
        <w:top w:val="none" w:sz="0" w:space="0" w:color="auto"/>
        <w:left w:val="none" w:sz="0" w:space="0" w:color="auto"/>
        <w:bottom w:val="none" w:sz="0" w:space="0" w:color="auto"/>
        <w:right w:val="none" w:sz="0" w:space="0" w:color="auto"/>
      </w:divBdr>
    </w:div>
    <w:div w:id="1288470179">
      <w:bodyDiv w:val="1"/>
      <w:marLeft w:val="0"/>
      <w:marRight w:val="0"/>
      <w:marTop w:val="0"/>
      <w:marBottom w:val="0"/>
      <w:divBdr>
        <w:top w:val="none" w:sz="0" w:space="0" w:color="auto"/>
        <w:left w:val="none" w:sz="0" w:space="0" w:color="auto"/>
        <w:bottom w:val="none" w:sz="0" w:space="0" w:color="auto"/>
        <w:right w:val="none" w:sz="0" w:space="0" w:color="auto"/>
      </w:divBdr>
    </w:div>
    <w:div w:id="1296762740">
      <w:bodyDiv w:val="1"/>
      <w:marLeft w:val="0"/>
      <w:marRight w:val="0"/>
      <w:marTop w:val="0"/>
      <w:marBottom w:val="0"/>
      <w:divBdr>
        <w:top w:val="none" w:sz="0" w:space="0" w:color="auto"/>
        <w:left w:val="none" w:sz="0" w:space="0" w:color="auto"/>
        <w:bottom w:val="none" w:sz="0" w:space="0" w:color="auto"/>
        <w:right w:val="none" w:sz="0" w:space="0" w:color="auto"/>
      </w:divBdr>
    </w:div>
    <w:div w:id="1327979255">
      <w:bodyDiv w:val="1"/>
      <w:marLeft w:val="0"/>
      <w:marRight w:val="0"/>
      <w:marTop w:val="0"/>
      <w:marBottom w:val="0"/>
      <w:divBdr>
        <w:top w:val="none" w:sz="0" w:space="0" w:color="auto"/>
        <w:left w:val="none" w:sz="0" w:space="0" w:color="auto"/>
        <w:bottom w:val="none" w:sz="0" w:space="0" w:color="auto"/>
        <w:right w:val="none" w:sz="0" w:space="0" w:color="auto"/>
      </w:divBdr>
    </w:div>
    <w:div w:id="1342050308">
      <w:bodyDiv w:val="1"/>
      <w:marLeft w:val="0"/>
      <w:marRight w:val="0"/>
      <w:marTop w:val="0"/>
      <w:marBottom w:val="0"/>
      <w:divBdr>
        <w:top w:val="none" w:sz="0" w:space="0" w:color="auto"/>
        <w:left w:val="none" w:sz="0" w:space="0" w:color="auto"/>
        <w:bottom w:val="none" w:sz="0" w:space="0" w:color="auto"/>
        <w:right w:val="none" w:sz="0" w:space="0" w:color="auto"/>
      </w:divBdr>
    </w:div>
    <w:div w:id="1351418758">
      <w:bodyDiv w:val="1"/>
      <w:marLeft w:val="0"/>
      <w:marRight w:val="0"/>
      <w:marTop w:val="0"/>
      <w:marBottom w:val="0"/>
      <w:divBdr>
        <w:top w:val="none" w:sz="0" w:space="0" w:color="auto"/>
        <w:left w:val="none" w:sz="0" w:space="0" w:color="auto"/>
        <w:bottom w:val="none" w:sz="0" w:space="0" w:color="auto"/>
        <w:right w:val="none" w:sz="0" w:space="0" w:color="auto"/>
      </w:divBdr>
    </w:div>
    <w:div w:id="1369448109">
      <w:bodyDiv w:val="1"/>
      <w:marLeft w:val="0"/>
      <w:marRight w:val="0"/>
      <w:marTop w:val="0"/>
      <w:marBottom w:val="0"/>
      <w:divBdr>
        <w:top w:val="none" w:sz="0" w:space="0" w:color="auto"/>
        <w:left w:val="none" w:sz="0" w:space="0" w:color="auto"/>
        <w:bottom w:val="none" w:sz="0" w:space="0" w:color="auto"/>
        <w:right w:val="none" w:sz="0" w:space="0" w:color="auto"/>
      </w:divBdr>
    </w:div>
    <w:div w:id="1403723491">
      <w:bodyDiv w:val="1"/>
      <w:marLeft w:val="0"/>
      <w:marRight w:val="0"/>
      <w:marTop w:val="0"/>
      <w:marBottom w:val="0"/>
      <w:divBdr>
        <w:top w:val="none" w:sz="0" w:space="0" w:color="auto"/>
        <w:left w:val="none" w:sz="0" w:space="0" w:color="auto"/>
        <w:bottom w:val="none" w:sz="0" w:space="0" w:color="auto"/>
        <w:right w:val="none" w:sz="0" w:space="0" w:color="auto"/>
      </w:divBdr>
    </w:div>
    <w:div w:id="1444349715">
      <w:bodyDiv w:val="1"/>
      <w:marLeft w:val="0"/>
      <w:marRight w:val="0"/>
      <w:marTop w:val="0"/>
      <w:marBottom w:val="0"/>
      <w:divBdr>
        <w:top w:val="none" w:sz="0" w:space="0" w:color="auto"/>
        <w:left w:val="none" w:sz="0" w:space="0" w:color="auto"/>
        <w:bottom w:val="none" w:sz="0" w:space="0" w:color="auto"/>
        <w:right w:val="none" w:sz="0" w:space="0" w:color="auto"/>
      </w:divBdr>
    </w:div>
    <w:div w:id="1455636809">
      <w:bodyDiv w:val="1"/>
      <w:marLeft w:val="0"/>
      <w:marRight w:val="0"/>
      <w:marTop w:val="0"/>
      <w:marBottom w:val="0"/>
      <w:divBdr>
        <w:top w:val="none" w:sz="0" w:space="0" w:color="auto"/>
        <w:left w:val="none" w:sz="0" w:space="0" w:color="auto"/>
        <w:bottom w:val="none" w:sz="0" w:space="0" w:color="auto"/>
        <w:right w:val="none" w:sz="0" w:space="0" w:color="auto"/>
      </w:divBdr>
    </w:div>
    <w:div w:id="1455979674">
      <w:bodyDiv w:val="1"/>
      <w:marLeft w:val="0"/>
      <w:marRight w:val="0"/>
      <w:marTop w:val="0"/>
      <w:marBottom w:val="0"/>
      <w:divBdr>
        <w:top w:val="none" w:sz="0" w:space="0" w:color="auto"/>
        <w:left w:val="none" w:sz="0" w:space="0" w:color="auto"/>
        <w:bottom w:val="none" w:sz="0" w:space="0" w:color="auto"/>
        <w:right w:val="none" w:sz="0" w:space="0" w:color="auto"/>
      </w:divBdr>
    </w:div>
    <w:div w:id="1477146167">
      <w:bodyDiv w:val="1"/>
      <w:marLeft w:val="0"/>
      <w:marRight w:val="0"/>
      <w:marTop w:val="0"/>
      <w:marBottom w:val="0"/>
      <w:divBdr>
        <w:top w:val="none" w:sz="0" w:space="0" w:color="auto"/>
        <w:left w:val="none" w:sz="0" w:space="0" w:color="auto"/>
        <w:bottom w:val="none" w:sz="0" w:space="0" w:color="auto"/>
        <w:right w:val="none" w:sz="0" w:space="0" w:color="auto"/>
      </w:divBdr>
    </w:div>
    <w:div w:id="1478298381">
      <w:bodyDiv w:val="1"/>
      <w:marLeft w:val="0"/>
      <w:marRight w:val="0"/>
      <w:marTop w:val="0"/>
      <w:marBottom w:val="0"/>
      <w:divBdr>
        <w:top w:val="none" w:sz="0" w:space="0" w:color="auto"/>
        <w:left w:val="none" w:sz="0" w:space="0" w:color="auto"/>
        <w:bottom w:val="none" w:sz="0" w:space="0" w:color="auto"/>
        <w:right w:val="none" w:sz="0" w:space="0" w:color="auto"/>
      </w:divBdr>
    </w:div>
    <w:div w:id="1480611995">
      <w:bodyDiv w:val="1"/>
      <w:marLeft w:val="0"/>
      <w:marRight w:val="0"/>
      <w:marTop w:val="0"/>
      <w:marBottom w:val="0"/>
      <w:divBdr>
        <w:top w:val="none" w:sz="0" w:space="0" w:color="auto"/>
        <w:left w:val="none" w:sz="0" w:space="0" w:color="auto"/>
        <w:bottom w:val="none" w:sz="0" w:space="0" w:color="auto"/>
        <w:right w:val="none" w:sz="0" w:space="0" w:color="auto"/>
      </w:divBdr>
    </w:div>
    <w:div w:id="1495299290">
      <w:bodyDiv w:val="1"/>
      <w:marLeft w:val="0"/>
      <w:marRight w:val="0"/>
      <w:marTop w:val="0"/>
      <w:marBottom w:val="0"/>
      <w:divBdr>
        <w:top w:val="none" w:sz="0" w:space="0" w:color="auto"/>
        <w:left w:val="none" w:sz="0" w:space="0" w:color="auto"/>
        <w:bottom w:val="none" w:sz="0" w:space="0" w:color="auto"/>
        <w:right w:val="none" w:sz="0" w:space="0" w:color="auto"/>
      </w:divBdr>
      <w:divsChild>
        <w:div w:id="585117870">
          <w:marLeft w:val="640"/>
          <w:marRight w:val="0"/>
          <w:marTop w:val="0"/>
          <w:marBottom w:val="0"/>
          <w:divBdr>
            <w:top w:val="none" w:sz="0" w:space="0" w:color="auto"/>
            <w:left w:val="none" w:sz="0" w:space="0" w:color="auto"/>
            <w:bottom w:val="none" w:sz="0" w:space="0" w:color="auto"/>
            <w:right w:val="none" w:sz="0" w:space="0" w:color="auto"/>
          </w:divBdr>
        </w:div>
        <w:div w:id="1654287933">
          <w:marLeft w:val="640"/>
          <w:marRight w:val="0"/>
          <w:marTop w:val="0"/>
          <w:marBottom w:val="0"/>
          <w:divBdr>
            <w:top w:val="none" w:sz="0" w:space="0" w:color="auto"/>
            <w:left w:val="none" w:sz="0" w:space="0" w:color="auto"/>
            <w:bottom w:val="none" w:sz="0" w:space="0" w:color="auto"/>
            <w:right w:val="none" w:sz="0" w:space="0" w:color="auto"/>
          </w:divBdr>
        </w:div>
        <w:div w:id="260112864">
          <w:marLeft w:val="640"/>
          <w:marRight w:val="0"/>
          <w:marTop w:val="0"/>
          <w:marBottom w:val="0"/>
          <w:divBdr>
            <w:top w:val="none" w:sz="0" w:space="0" w:color="auto"/>
            <w:left w:val="none" w:sz="0" w:space="0" w:color="auto"/>
            <w:bottom w:val="none" w:sz="0" w:space="0" w:color="auto"/>
            <w:right w:val="none" w:sz="0" w:space="0" w:color="auto"/>
          </w:divBdr>
        </w:div>
        <w:div w:id="725840968">
          <w:marLeft w:val="640"/>
          <w:marRight w:val="0"/>
          <w:marTop w:val="0"/>
          <w:marBottom w:val="0"/>
          <w:divBdr>
            <w:top w:val="none" w:sz="0" w:space="0" w:color="auto"/>
            <w:left w:val="none" w:sz="0" w:space="0" w:color="auto"/>
            <w:bottom w:val="none" w:sz="0" w:space="0" w:color="auto"/>
            <w:right w:val="none" w:sz="0" w:space="0" w:color="auto"/>
          </w:divBdr>
        </w:div>
        <w:div w:id="486626860">
          <w:marLeft w:val="640"/>
          <w:marRight w:val="0"/>
          <w:marTop w:val="0"/>
          <w:marBottom w:val="0"/>
          <w:divBdr>
            <w:top w:val="none" w:sz="0" w:space="0" w:color="auto"/>
            <w:left w:val="none" w:sz="0" w:space="0" w:color="auto"/>
            <w:bottom w:val="none" w:sz="0" w:space="0" w:color="auto"/>
            <w:right w:val="none" w:sz="0" w:space="0" w:color="auto"/>
          </w:divBdr>
        </w:div>
        <w:div w:id="305163625">
          <w:marLeft w:val="640"/>
          <w:marRight w:val="0"/>
          <w:marTop w:val="0"/>
          <w:marBottom w:val="0"/>
          <w:divBdr>
            <w:top w:val="none" w:sz="0" w:space="0" w:color="auto"/>
            <w:left w:val="none" w:sz="0" w:space="0" w:color="auto"/>
            <w:bottom w:val="none" w:sz="0" w:space="0" w:color="auto"/>
            <w:right w:val="none" w:sz="0" w:space="0" w:color="auto"/>
          </w:divBdr>
        </w:div>
        <w:div w:id="239411803">
          <w:marLeft w:val="640"/>
          <w:marRight w:val="0"/>
          <w:marTop w:val="0"/>
          <w:marBottom w:val="0"/>
          <w:divBdr>
            <w:top w:val="none" w:sz="0" w:space="0" w:color="auto"/>
            <w:left w:val="none" w:sz="0" w:space="0" w:color="auto"/>
            <w:bottom w:val="none" w:sz="0" w:space="0" w:color="auto"/>
            <w:right w:val="none" w:sz="0" w:space="0" w:color="auto"/>
          </w:divBdr>
        </w:div>
        <w:div w:id="1151291018">
          <w:marLeft w:val="640"/>
          <w:marRight w:val="0"/>
          <w:marTop w:val="0"/>
          <w:marBottom w:val="0"/>
          <w:divBdr>
            <w:top w:val="none" w:sz="0" w:space="0" w:color="auto"/>
            <w:left w:val="none" w:sz="0" w:space="0" w:color="auto"/>
            <w:bottom w:val="none" w:sz="0" w:space="0" w:color="auto"/>
            <w:right w:val="none" w:sz="0" w:space="0" w:color="auto"/>
          </w:divBdr>
        </w:div>
        <w:div w:id="147481115">
          <w:marLeft w:val="640"/>
          <w:marRight w:val="0"/>
          <w:marTop w:val="0"/>
          <w:marBottom w:val="0"/>
          <w:divBdr>
            <w:top w:val="none" w:sz="0" w:space="0" w:color="auto"/>
            <w:left w:val="none" w:sz="0" w:space="0" w:color="auto"/>
            <w:bottom w:val="none" w:sz="0" w:space="0" w:color="auto"/>
            <w:right w:val="none" w:sz="0" w:space="0" w:color="auto"/>
          </w:divBdr>
        </w:div>
        <w:div w:id="954555685">
          <w:marLeft w:val="640"/>
          <w:marRight w:val="0"/>
          <w:marTop w:val="0"/>
          <w:marBottom w:val="0"/>
          <w:divBdr>
            <w:top w:val="none" w:sz="0" w:space="0" w:color="auto"/>
            <w:left w:val="none" w:sz="0" w:space="0" w:color="auto"/>
            <w:bottom w:val="none" w:sz="0" w:space="0" w:color="auto"/>
            <w:right w:val="none" w:sz="0" w:space="0" w:color="auto"/>
          </w:divBdr>
        </w:div>
        <w:div w:id="199049432">
          <w:marLeft w:val="640"/>
          <w:marRight w:val="0"/>
          <w:marTop w:val="0"/>
          <w:marBottom w:val="0"/>
          <w:divBdr>
            <w:top w:val="none" w:sz="0" w:space="0" w:color="auto"/>
            <w:left w:val="none" w:sz="0" w:space="0" w:color="auto"/>
            <w:bottom w:val="none" w:sz="0" w:space="0" w:color="auto"/>
            <w:right w:val="none" w:sz="0" w:space="0" w:color="auto"/>
          </w:divBdr>
        </w:div>
        <w:div w:id="1715931870">
          <w:marLeft w:val="640"/>
          <w:marRight w:val="0"/>
          <w:marTop w:val="0"/>
          <w:marBottom w:val="0"/>
          <w:divBdr>
            <w:top w:val="none" w:sz="0" w:space="0" w:color="auto"/>
            <w:left w:val="none" w:sz="0" w:space="0" w:color="auto"/>
            <w:bottom w:val="none" w:sz="0" w:space="0" w:color="auto"/>
            <w:right w:val="none" w:sz="0" w:space="0" w:color="auto"/>
          </w:divBdr>
        </w:div>
        <w:div w:id="159586052">
          <w:marLeft w:val="640"/>
          <w:marRight w:val="0"/>
          <w:marTop w:val="0"/>
          <w:marBottom w:val="0"/>
          <w:divBdr>
            <w:top w:val="none" w:sz="0" w:space="0" w:color="auto"/>
            <w:left w:val="none" w:sz="0" w:space="0" w:color="auto"/>
            <w:bottom w:val="none" w:sz="0" w:space="0" w:color="auto"/>
            <w:right w:val="none" w:sz="0" w:space="0" w:color="auto"/>
          </w:divBdr>
        </w:div>
        <w:div w:id="205223091">
          <w:marLeft w:val="640"/>
          <w:marRight w:val="0"/>
          <w:marTop w:val="0"/>
          <w:marBottom w:val="0"/>
          <w:divBdr>
            <w:top w:val="none" w:sz="0" w:space="0" w:color="auto"/>
            <w:left w:val="none" w:sz="0" w:space="0" w:color="auto"/>
            <w:bottom w:val="none" w:sz="0" w:space="0" w:color="auto"/>
            <w:right w:val="none" w:sz="0" w:space="0" w:color="auto"/>
          </w:divBdr>
        </w:div>
        <w:div w:id="2138720156">
          <w:marLeft w:val="640"/>
          <w:marRight w:val="0"/>
          <w:marTop w:val="0"/>
          <w:marBottom w:val="0"/>
          <w:divBdr>
            <w:top w:val="none" w:sz="0" w:space="0" w:color="auto"/>
            <w:left w:val="none" w:sz="0" w:space="0" w:color="auto"/>
            <w:bottom w:val="none" w:sz="0" w:space="0" w:color="auto"/>
            <w:right w:val="none" w:sz="0" w:space="0" w:color="auto"/>
          </w:divBdr>
        </w:div>
        <w:div w:id="991058226">
          <w:marLeft w:val="640"/>
          <w:marRight w:val="0"/>
          <w:marTop w:val="0"/>
          <w:marBottom w:val="0"/>
          <w:divBdr>
            <w:top w:val="none" w:sz="0" w:space="0" w:color="auto"/>
            <w:left w:val="none" w:sz="0" w:space="0" w:color="auto"/>
            <w:bottom w:val="none" w:sz="0" w:space="0" w:color="auto"/>
            <w:right w:val="none" w:sz="0" w:space="0" w:color="auto"/>
          </w:divBdr>
        </w:div>
        <w:div w:id="676538862">
          <w:marLeft w:val="640"/>
          <w:marRight w:val="0"/>
          <w:marTop w:val="0"/>
          <w:marBottom w:val="0"/>
          <w:divBdr>
            <w:top w:val="none" w:sz="0" w:space="0" w:color="auto"/>
            <w:left w:val="none" w:sz="0" w:space="0" w:color="auto"/>
            <w:bottom w:val="none" w:sz="0" w:space="0" w:color="auto"/>
            <w:right w:val="none" w:sz="0" w:space="0" w:color="auto"/>
          </w:divBdr>
        </w:div>
        <w:div w:id="519121342">
          <w:marLeft w:val="640"/>
          <w:marRight w:val="0"/>
          <w:marTop w:val="0"/>
          <w:marBottom w:val="0"/>
          <w:divBdr>
            <w:top w:val="none" w:sz="0" w:space="0" w:color="auto"/>
            <w:left w:val="none" w:sz="0" w:space="0" w:color="auto"/>
            <w:bottom w:val="none" w:sz="0" w:space="0" w:color="auto"/>
            <w:right w:val="none" w:sz="0" w:space="0" w:color="auto"/>
          </w:divBdr>
        </w:div>
        <w:div w:id="995063106">
          <w:marLeft w:val="640"/>
          <w:marRight w:val="0"/>
          <w:marTop w:val="0"/>
          <w:marBottom w:val="0"/>
          <w:divBdr>
            <w:top w:val="none" w:sz="0" w:space="0" w:color="auto"/>
            <w:left w:val="none" w:sz="0" w:space="0" w:color="auto"/>
            <w:bottom w:val="none" w:sz="0" w:space="0" w:color="auto"/>
            <w:right w:val="none" w:sz="0" w:space="0" w:color="auto"/>
          </w:divBdr>
        </w:div>
        <w:div w:id="627591950">
          <w:marLeft w:val="640"/>
          <w:marRight w:val="0"/>
          <w:marTop w:val="0"/>
          <w:marBottom w:val="0"/>
          <w:divBdr>
            <w:top w:val="none" w:sz="0" w:space="0" w:color="auto"/>
            <w:left w:val="none" w:sz="0" w:space="0" w:color="auto"/>
            <w:bottom w:val="none" w:sz="0" w:space="0" w:color="auto"/>
            <w:right w:val="none" w:sz="0" w:space="0" w:color="auto"/>
          </w:divBdr>
        </w:div>
        <w:div w:id="1952516089">
          <w:marLeft w:val="640"/>
          <w:marRight w:val="0"/>
          <w:marTop w:val="0"/>
          <w:marBottom w:val="0"/>
          <w:divBdr>
            <w:top w:val="none" w:sz="0" w:space="0" w:color="auto"/>
            <w:left w:val="none" w:sz="0" w:space="0" w:color="auto"/>
            <w:bottom w:val="none" w:sz="0" w:space="0" w:color="auto"/>
            <w:right w:val="none" w:sz="0" w:space="0" w:color="auto"/>
          </w:divBdr>
        </w:div>
        <w:div w:id="389767075">
          <w:marLeft w:val="640"/>
          <w:marRight w:val="0"/>
          <w:marTop w:val="0"/>
          <w:marBottom w:val="0"/>
          <w:divBdr>
            <w:top w:val="none" w:sz="0" w:space="0" w:color="auto"/>
            <w:left w:val="none" w:sz="0" w:space="0" w:color="auto"/>
            <w:bottom w:val="none" w:sz="0" w:space="0" w:color="auto"/>
            <w:right w:val="none" w:sz="0" w:space="0" w:color="auto"/>
          </w:divBdr>
        </w:div>
        <w:div w:id="900484351">
          <w:marLeft w:val="640"/>
          <w:marRight w:val="0"/>
          <w:marTop w:val="0"/>
          <w:marBottom w:val="0"/>
          <w:divBdr>
            <w:top w:val="none" w:sz="0" w:space="0" w:color="auto"/>
            <w:left w:val="none" w:sz="0" w:space="0" w:color="auto"/>
            <w:bottom w:val="none" w:sz="0" w:space="0" w:color="auto"/>
            <w:right w:val="none" w:sz="0" w:space="0" w:color="auto"/>
          </w:divBdr>
        </w:div>
        <w:div w:id="2032757385">
          <w:marLeft w:val="640"/>
          <w:marRight w:val="0"/>
          <w:marTop w:val="0"/>
          <w:marBottom w:val="0"/>
          <w:divBdr>
            <w:top w:val="none" w:sz="0" w:space="0" w:color="auto"/>
            <w:left w:val="none" w:sz="0" w:space="0" w:color="auto"/>
            <w:bottom w:val="none" w:sz="0" w:space="0" w:color="auto"/>
            <w:right w:val="none" w:sz="0" w:space="0" w:color="auto"/>
          </w:divBdr>
        </w:div>
      </w:divsChild>
    </w:div>
    <w:div w:id="1496998447">
      <w:bodyDiv w:val="1"/>
      <w:marLeft w:val="0"/>
      <w:marRight w:val="0"/>
      <w:marTop w:val="0"/>
      <w:marBottom w:val="0"/>
      <w:divBdr>
        <w:top w:val="none" w:sz="0" w:space="0" w:color="auto"/>
        <w:left w:val="none" w:sz="0" w:space="0" w:color="auto"/>
        <w:bottom w:val="none" w:sz="0" w:space="0" w:color="auto"/>
        <w:right w:val="none" w:sz="0" w:space="0" w:color="auto"/>
      </w:divBdr>
    </w:div>
    <w:div w:id="1573810651">
      <w:bodyDiv w:val="1"/>
      <w:marLeft w:val="0"/>
      <w:marRight w:val="0"/>
      <w:marTop w:val="0"/>
      <w:marBottom w:val="0"/>
      <w:divBdr>
        <w:top w:val="none" w:sz="0" w:space="0" w:color="auto"/>
        <w:left w:val="none" w:sz="0" w:space="0" w:color="auto"/>
        <w:bottom w:val="none" w:sz="0" w:space="0" w:color="auto"/>
        <w:right w:val="none" w:sz="0" w:space="0" w:color="auto"/>
      </w:divBdr>
    </w:div>
    <w:div w:id="1583683829">
      <w:bodyDiv w:val="1"/>
      <w:marLeft w:val="0"/>
      <w:marRight w:val="0"/>
      <w:marTop w:val="0"/>
      <w:marBottom w:val="0"/>
      <w:divBdr>
        <w:top w:val="none" w:sz="0" w:space="0" w:color="auto"/>
        <w:left w:val="none" w:sz="0" w:space="0" w:color="auto"/>
        <w:bottom w:val="none" w:sz="0" w:space="0" w:color="auto"/>
        <w:right w:val="none" w:sz="0" w:space="0" w:color="auto"/>
      </w:divBdr>
    </w:div>
    <w:div w:id="1594391840">
      <w:bodyDiv w:val="1"/>
      <w:marLeft w:val="0"/>
      <w:marRight w:val="0"/>
      <w:marTop w:val="0"/>
      <w:marBottom w:val="0"/>
      <w:divBdr>
        <w:top w:val="none" w:sz="0" w:space="0" w:color="auto"/>
        <w:left w:val="none" w:sz="0" w:space="0" w:color="auto"/>
        <w:bottom w:val="none" w:sz="0" w:space="0" w:color="auto"/>
        <w:right w:val="none" w:sz="0" w:space="0" w:color="auto"/>
      </w:divBdr>
    </w:div>
    <w:div w:id="1600405569">
      <w:bodyDiv w:val="1"/>
      <w:marLeft w:val="0"/>
      <w:marRight w:val="0"/>
      <w:marTop w:val="0"/>
      <w:marBottom w:val="0"/>
      <w:divBdr>
        <w:top w:val="none" w:sz="0" w:space="0" w:color="auto"/>
        <w:left w:val="none" w:sz="0" w:space="0" w:color="auto"/>
        <w:bottom w:val="none" w:sz="0" w:space="0" w:color="auto"/>
        <w:right w:val="none" w:sz="0" w:space="0" w:color="auto"/>
      </w:divBdr>
    </w:div>
    <w:div w:id="1631547838">
      <w:bodyDiv w:val="1"/>
      <w:marLeft w:val="0"/>
      <w:marRight w:val="0"/>
      <w:marTop w:val="0"/>
      <w:marBottom w:val="0"/>
      <w:divBdr>
        <w:top w:val="none" w:sz="0" w:space="0" w:color="auto"/>
        <w:left w:val="none" w:sz="0" w:space="0" w:color="auto"/>
        <w:bottom w:val="none" w:sz="0" w:space="0" w:color="auto"/>
        <w:right w:val="none" w:sz="0" w:space="0" w:color="auto"/>
      </w:divBdr>
    </w:div>
    <w:div w:id="1641567826">
      <w:bodyDiv w:val="1"/>
      <w:marLeft w:val="0"/>
      <w:marRight w:val="0"/>
      <w:marTop w:val="0"/>
      <w:marBottom w:val="0"/>
      <w:divBdr>
        <w:top w:val="none" w:sz="0" w:space="0" w:color="auto"/>
        <w:left w:val="none" w:sz="0" w:space="0" w:color="auto"/>
        <w:bottom w:val="none" w:sz="0" w:space="0" w:color="auto"/>
        <w:right w:val="none" w:sz="0" w:space="0" w:color="auto"/>
      </w:divBdr>
    </w:div>
    <w:div w:id="1651474029">
      <w:bodyDiv w:val="1"/>
      <w:marLeft w:val="0"/>
      <w:marRight w:val="0"/>
      <w:marTop w:val="0"/>
      <w:marBottom w:val="0"/>
      <w:divBdr>
        <w:top w:val="none" w:sz="0" w:space="0" w:color="auto"/>
        <w:left w:val="none" w:sz="0" w:space="0" w:color="auto"/>
        <w:bottom w:val="none" w:sz="0" w:space="0" w:color="auto"/>
        <w:right w:val="none" w:sz="0" w:space="0" w:color="auto"/>
      </w:divBdr>
    </w:div>
    <w:div w:id="1660309525">
      <w:bodyDiv w:val="1"/>
      <w:marLeft w:val="0"/>
      <w:marRight w:val="0"/>
      <w:marTop w:val="0"/>
      <w:marBottom w:val="0"/>
      <w:divBdr>
        <w:top w:val="none" w:sz="0" w:space="0" w:color="auto"/>
        <w:left w:val="none" w:sz="0" w:space="0" w:color="auto"/>
        <w:bottom w:val="none" w:sz="0" w:space="0" w:color="auto"/>
        <w:right w:val="none" w:sz="0" w:space="0" w:color="auto"/>
      </w:divBdr>
    </w:div>
    <w:div w:id="1679770499">
      <w:bodyDiv w:val="1"/>
      <w:marLeft w:val="0"/>
      <w:marRight w:val="0"/>
      <w:marTop w:val="0"/>
      <w:marBottom w:val="0"/>
      <w:divBdr>
        <w:top w:val="none" w:sz="0" w:space="0" w:color="auto"/>
        <w:left w:val="none" w:sz="0" w:space="0" w:color="auto"/>
        <w:bottom w:val="none" w:sz="0" w:space="0" w:color="auto"/>
        <w:right w:val="none" w:sz="0" w:space="0" w:color="auto"/>
      </w:divBdr>
    </w:div>
    <w:div w:id="1690377805">
      <w:bodyDiv w:val="1"/>
      <w:marLeft w:val="0"/>
      <w:marRight w:val="0"/>
      <w:marTop w:val="0"/>
      <w:marBottom w:val="0"/>
      <w:divBdr>
        <w:top w:val="none" w:sz="0" w:space="0" w:color="auto"/>
        <w:left w:val="none" w:sz="0" w:space="0" w:color="auto"/>
        <w:bottom w:val="none" w:sz="0" w:space="0" w:color="auto"/>
        <w:right w:val="none" w:sz="0" w:space="0" w:color="auto"/>
      </w:divBdr>
    </w:div>
    <w:div w:id="1692679681">
      <w:bodyDiv w:val="1"/>
      <w:marLeft w:val="0"/>
      <w:marRight w:val="0"/>
      <w:marTop w:val="0"/>
      <w:marBottom w:val="0"/>
      <w:divBdr>
        <w:top w:val="none" w:sz="0" w:space="0" w:color="auto"/>
        <w:left w:val="none" w:sz="0" w:space="0" w:color="auto"/>
        <w:bottom w:val="none" w:sz="0" w:space="0" w:color="auto"/>
        <w:right w:val="none" w:sz="0" w:space="0" w:color="auto"/>
      </w:divBdr>
    </w:div>
    <w:div w:id="1718581106">
      <w:bodyDiv w:val="1"/>
      <w:marLeft w:val="0"/>
      <w:marRight w:val="0"/>
      <w:marTop w:val="0"/>
      <w:marBottom w:val="0"/>
      <w:divBdr>
        <w:top w:val="none" w:sz="0" w:space="0" w:color="auto"/>
        <w:left w:val="none" w:sz="0" w:space="0" w:color="auto"/>
        <w:bottom w:val="none" w:sz="0" w:space="0" w:color="auto"/>
        <w:right w:val="none" w:sz="0" w:space="0" w:color="auto"/>
      </w:divBdr>
    </w:div>
    <w:div w:id="1721631264">
      <w:bodyDiv w:val="1"/>
      <w:marLeft w:val="0"/>
      <w:marRight w:val="0"/>
      <w:marTop w:val="0"/>
      <w:marBottom w:val="0"/>
      <w:divBdr>
        <w:top w:val="none" w:sz="0" w:space="0" w:color="auto"/>
        <w:left w:val="none" w:sz="0" w:space="0" w:color="auto"/>
        <w:bottom w:val="none" w:sz="0" w:space="0" w:color="auto"/>
        <w:right w:val="none" w:sz="0" w:space="0" w:color="auto"/>
      </w:divBdr>
    </w:div>
    <w:div w:id="1725056615">
      <w:bodyDiv w:val="1"/>
      <w:marLeft w:val="0"/>
      <w:marRight w:val="0"/>
      <w:marTop w:val="0"/>
      <w:marBottom w:val="0"/>
      <w:divBdr>
        <w:top w:val="none" w:sz="0" w:space="0" w:color="auto"/>
        <w:left w:val="none" w:sz="0" w:space="0" w:color="auto"/>
        <w:bottom w:val="none" w:sz="0" w:space="0" w:color="auto"/>
        <w:right w:val="none" w:sz="0" w:space="0" w:color="auto"/>
      </w:divBdr>
    </w:div>
    <w:div w:id="1737707893">
      <w:bodyDiv w:val="1"/>
      <w:marLeft w:val="0"/>
      <w:marRight w:val="0"/>
      <w:marTop w:val="0"/>
      <w:marBottom w:val="0"/>
      <w:divBdr>
        <w:top w:val="none" w:sz="0" w:space="0" w:color="auto"/>
        <w:left w:val="none" w:sz="0" w:space="0" w:color="auto"/>
        <w:bottom w:val="none" w:sz="0" w:space="0" w:color="auto"/>
        <w:right w:val="none" w:sz="0" w:space="0" w:color="auto"/>
      </w:divBdr>
    </w:div>
    <w:div w:id="1752510542">
      <w:bodyDiv w:val="1"/>
      <w:marLeft w:val="0"/>
      <w:marRight w:val="0"/>
      <w:marTop w:val="0"/>
      <w:marBottom w:val="0"/>
      <w:divBdr>
        <w:top w:val="none" w:sz="0" w:space="0" w:color="auto"/>
        <w:left w:val="none" w:sz="0" w:space="0" w:color="auto"/>
        <w:bottom w:val="none" w:sz="0" w:space="0" w:color="auto"/>
        <w:right w:val="none" w:sz="0" w:space="0" w:color="auto"/>
      </w:divBdr>
    </w:div>
    <w:div w:id="1767648509">
      <w:bodyDiv w:val="1"/>
      <w:marLeft w:val="0"/>
      <w:marRight w:val="0"/>
      <w:marTop w:val="0"/>
      <w:marBottom w:val="0"/>
      <w:divBdr>
        <w:top w:val="none" w:sz="0" w:space="0" w:color="auto"/>
        <w:left w:val="none" w:sz="0" w:space="0" w:color="auto"/>
        <w:bottom w:val="none" w:sz="0" w:space="0" w:color="auto"/>
        <w:right w:val="none" w:sz="0" w:space="0" w:color="auto"/>
      </w:divBdr>
    </w:div>
    <w:div w:id="1798209423">
      <w:bodyDiv w:val="1"/>
      <w:marLeft w:val="0"/>
      <w:marRight w:val="0"/>
      <w:marTop w:val="0"/>
      <w:marBottom w:val="0"/>
      <w:divBdr>
        <w:top w:val="none" w:sz="0" w:space="0" w:color="auto"/>
        <w:left w:val="none" w:sz="0" w:space="0" w:color="auto"/>
        <w:bottom w:val="none" w:sz="0" w:space="0" w:color="auto"/>
        <w:right w:val="none" w:sz="0" w:space="0" w:color="auto"/>
      </w:divBdr>
    </w:div>
    <w:div w:id="1800294367">
      <w:bodyDiv w:val="1"/>
      <w:marLeft w:val="0"/>
      <w:marRight w:val="0"/>
      <w:marTop w:val="0"/>
      <w:marBottom w:val="0"/>
      <w:divBdr>
        <w:top w:val="none" w:sz="0" w:space="0" w:color="auto"/>
        <w:left w:val="none" w:sz="0" w:space="0" w:color="auto"/>
        <w:bottom w:val="none" w:sz="0" w:space="0" w:color="auto"/>
        <w:right w:val="none" w:sz="0" w:space="0" w:color="auto"/>
      </w:divBdr>
    </w:div>
    <w:div w:id="1821919324">
      <w:bodyDiv w:val="1"/>
      <w:marLeft w:val="0"/>
      <w:marRight w:val="0"/>
      <w:marTop w:val="0"/>
      <w:marBottom w:val="0"/>
      <w:divBdr>
        <w:top w:val="none" w:sz="0" w:space="0" w:color="auto"/>
        <w:left w:val="none" w:sz="0" w:space="0" w:color="auto"/>
        <w:bottom w:val="none" w:sz="0" w:space="0" w:color="auto"/>
        <w:right w:val="none" w:sz="0" w:space="0" w:color="auto"/>
      </w:divBdr>
    </w:div>
    <w:div w:id="1833524750">
      <w:bodyDiv w:val="1"/>
      <w:marLeft w:val="0"/>
      <w:marRight w:val="0"/>
      <w:marTop w:val="0"/>
      <w:marBottom w:val="0"/>
      <w:divBdr>
        <w:top w:val="none" w:sz="0" w:space="0" w:color="auto"/>
        <w:left w:val="none" w:sz="0" w:space="0" w:color="auto"/>
        <w:bottom w:val="none" w:sz="0" w:space="0" w:color="auto"/>
        <w:right w:val="none" w:sz="0" w:space="0" w:color="auto"/>
      </w:divBdr>
    </w:div>
    <w:div w:id="1845585366">
      <w:bodyDiv w:val="1"/>
      <w:marLeft w:val="0"/>
      <w:marRight w:val="0"/>
      <w:marTop w:val="0"/>
      <w:marBottom w:val="0"/>
      <w:divBdr>
        <w:top w:val="none" w:sz="0" w:space="0" w:color="auto"/>
        <w:left w:val="none" w:sz="0" w:space="0" w:color="auto"/>
        <w:bottom w:val="none" w:sz="0" w:space="0" w:color="auto"/>
        <w:right w:val="none" w:sz="0" w:space="0" w:color="auto"/>
      </w:divBdr>
    </w:div>
    <w:div w:id="1850218740">
      <w:bodyDiv w:val="1"/>
      <w:marLeft w:val="0"/>
      <w:marRight w:val="0"/>
      <w:marTop w:val="0"/>
      <w:marBottom w:val="0"/>
      <w:divBdr>
        <w:top w:val="none" w:sz="0" w:space="0" w:color="auto"/>
        <w:left w:val="none" w:sz="0" w:space="0" w:color="auto"/>
        <w:bottom w:val="none" w:sz="0" w:space="0" w:color="auto"/>
        <w:right w:val="none" w:sz="0" w:space="0" w:color="auto"/>
      </w:divBdr>
    </w:div>
    <w:div w:id="1852328570">
      <w:bodyDiv w:val="1"/>
      <w:marLeft w:val="0"/>
      <w:marRight w:val="0"/>
      <w:marTop w:val="0"/>
      <w:marBottom w:val="0"/>
      <w:divBdr>
        <w:top w:val="none" w:sz="0" w:space="0" w:color="auto"/>
        <w:left w:val="none" w:sz="0" w:space="0" w:color="auto"/>
        <w:bottom w:val="none" w:sz="0" w:space="0" w:color="auto"/>
        <w:right w:val="none" w:sz="0" w:space="0" w:color="auto"/>
      </w:divBdr>
    </w:div>
    <w:div w:id="1858039507">
      <w:bodyDiv w:val="1"/>
      <w:marLeft w:val="0"/>
      <w:marRight w:val="0"/>
      <w:marTop w:val="0"/>
      <w:marBottom w:val="0"/>
      <w:divBdr>
        <w:top w:val="none" w:sz="0" w:space="0" w:color="auto"/>
        <w:left w:val="none" w:sz="0" w:space="0" w:color="auto"/>
        <w:bottom w:val="none" w:sz="0" w:space="0" w:color="auto"/>
        <w:right w:val="none" w:sz="0" w:space="0" w:color="auto"/>
      </w:divBdr>
    </w:div>
    <w:div w:id="1858226257">
      <w:bodyDiv w:val="1"/>
      <w:marLeft w:val="0"/>
      <w:marRight w:val="0"/>
      <w:marTop w:val="0"/>
      <w:marBottom w:val="0"/>
      <w:divBdr>
        <w:top w:val="none" w:sz="0" w:space="0" w:color="auto"/>
        <w:left w:val="none" w:sz="0" w:space="0" w:color="auto"/>
        <w:bottom w:val="none" w:sz="0" w:space="0" w:color="auto"/>
        <w:right w:val="none" w:sz="0" w:space="0" w:color="auto"/>
      </w:divBdr>
      <w:divsChild>
        <w:div w:id="1694842638">
          <w:marLeft w:val="640"/>
          <w:marRight w:val="0"/>
          <w:marTop w:val="0"/>
          <w:marBottom w:val="0"/>
          <w:divBdr>
            <w:top w:val="none" w:sz="0" w:space="0" w:color="auto"/>
            <w:left w:val="none" w:sz="0" w:space="0" w:color="auto"/>
            <w:bottom w:val="none" w:sz="0" w:space="0" w:color="auto"/>
            <w:right w:val="none" w:sz="0" w:space="0" w:color="auto"/>
          </w:divBdr>
        </w:div>
        <w:div w:id="1949697833">
          <w:marLeft w:val="640"/>
          <w:marRight w:val="0"/>
          <w:marTop w:val="0"/>
          <w:marBottom w:val="0"/>
          <w:divBdr>
            <w:top w:val="none" w:sz="0" w:space="0" w:color="auto"/>
            <w:left w:val="none" w:sz="0" w:space="0" w:color="auto"/>
            <w:bottom w:val="none" w:sz="0" w:space="0" w:color="auto"/>
            <w:right w:val="none" w:sz="0" w:space="0" w:color="auto"/>
          </w:divBdr>
        </w:div>
        <w:div w:id="812332908">
          <w:marLeft w:val="640"/>
          <w:marRight w:val="0"/>
          <w:marTop w:val="0"/>
          <w:marBottom w:val="0"/>
          <w:divBdr>
            <w:top w:val="none" w:sz="0" w:space="0" w:color="auto"/>
            <w:left w:val="none" w:sz="0" w:space="0" w:color="auto"/>
            <w:bottom w:val="none" w:sz="0" w:space="0" w:color="auto"/>
            <w:right w:val="none" w:sz="0" w:space="0" w:color="auto"/>
          </w:divBdr>
        </w:div>
        <w:div w:id="861821573">
          <w:marLeft w:val="640"/>
          <w:marRight w:val="0"/>
          <w:marTop w:val="0"/>
          <w:marBottom w:val="0"/>
          <w:divBdr>
            <w:top w:val="none" w:sz="0" w:space="0" w:color="auto"/>
            <w:left w:val="none" w:sz="0" w:space="0" w:color="auto"/>
            <w:bottom w:val="none" w:sz="0" w:space="0" w:color="auto"/>
            <w:right w:val="none" w:sz="0" w:space="0" w:color="auto"/>
          </w:divBdr>
        </w:div>
        <w:div w:id="629212506">
          <w:marLeft w:val="640"/>
          <w:marRight w:val="0"/>
          <w:marTop w:val="0"/>
          <w:marBottom w:val="0"/>
          <w:divBdr>
            <w:top w:val="none" w:sz="0" w:space="0" w:color="auto"/>
            <w:left w:val="none" w:sz="0" w:space="0" w:color="auto"/>
            <w:bottom w:val="none" w:sz="0" w:space="0" w:color="auto"/>
            <w:right w:val="none" w:sz="0" w:space="0" w:color="auto"/>
          </w:divBdr>
        </w:div>
        <w:div w:id="928730213">
          <w:marLeft w:val="640"/>
          <w:marRight w:val="0"/>
          <w:marTop w:val="0"/>
          <w:marBottom w:val="0"/>
          <w:divBdr>
            <w:top w:val="none" w:sz="0" w:space="0" w:color="auto"/>
            <w:left w:val="none" w:sz="0" w:space="0" w:color="auto"/>
            <w:bottom w:val="none" w:sz="0" w:space="0" w:color="auto"/>
            <w:right w:val="none" w:sz="0" w:space="0" w:color="auto"/>
          </w:divBdr>
        </w:div>
        <w:div w:id="1332636658">
          <w:marLeft w:val="640"/>
          <w:marRight w:val="0"/>
          <w:marTop w:val="0"/>
          <w:marBottom w:val="0"/>
          <w:divBdr>
            <w:top w:val="none" w:sz="0" w:space="0" w:color="auto"/>
            <w:left w:val="none" w:sz="0" w:space="0" w:color="auto"/>
            <w:bottom w:val="none" w:sz="0" w:space="0" w:color="auto"/>
            <w:right w:val="none" w:sz="0" w:space="0" w:color="auto"/>
          </w:divBdr>
        </w:div>
        <w:div w:id="793403421">
          <w:marLeft w:val="640"/>
          <w:marRight w:val="0"/>
          <w:marTop w:val="0"/>
          <w:marBottom w:val="0"/>
          <w:divBdr>
            <w:top w:val="none" w:sz="0" w:space="0" w:color="auto"/>
            <w:left w:val="none" w:sz="0" w:space="0" w:color="auto"/>
            <w:bottom w:val="none" w:sz="0" w:space="0" w:color="auto"/>
            <w:right w:val="none" w:sz="0" w:space="0" w:color="auto"/>
          </w:divBdr>
        </w:div>
        <w:div w:id="1587836318">
          <w:marLeft w:val="640"/>
          <w:marRight w:val="0"/>
          <w:marTop w:val="0"/>
          <w:marBottom w:val="0"/>
          <w:divBdr>
            <w:top w:val="none" w:sz="0" w:space="0" w:color="auto"/>
            <w:left w:val="none" w:sz="0" w:space="0" w:color="auto"/>
            <w:bottom w:val="none" w:sz="0" w:space="0" w:color="auto"/>
            <w:right w:val="none" w:sz="0" w:space="0" w:color="auto"/>
          </w:divBdr>
        </w:div>
        <w:div w:id="1680692707">
          <w:marLeft w:val="640"/>
          <w:marRight w:val="0"/>
          <w:marTop w:val="0"/>
          <w:marBottom w:val="0"/>
          <w:divBdr>
            <w:top w:val="none" w:sz="0" w:space="0" w:color="auto"/>
            <w:left w:val="none" w:sz="0" w:space="0" w:color="auto"/>
            <w:bottom w:val="none" w:sz="0" w:space="0" w:color="auto"/>
            <w:right w:val="none" w:sz="0" w:space="0" w:color="auto"/>
          </w:divBdr>
        </w:div>
        <w:div w:id="231162686">
          <w:marLeft w:val="640"/>
          <w:marRight w:val="0"/>
          <w:marTop w:val="0"/>
          <w:marBottom w:val="0"/>
          <w:divBdr>
            <w:top w:val="none" w:sz="0" w:space="0" w:color="auto"/>
            <w:left w:val="none" w:sz="0" w:space="0" w:color="auto"/>
            <w:bottom w:val="none" w:sz="0" w:space="0" w:color="auto"/>
            <w:right w:val="none" w:sz="0" w:space="0" w:color="auto"/>
          </w:divBdr>
        </w:div>
        <w:div w:id="1392119709">
          <w:marLeft w:val="640"/>
          <w:marRight w:val="0"/>
          <w:marTop w:val="0"/>
          <w:marBottom w:val="0"/>
          <w:divBdr>
            <w:top w:val="none" w:sz="0" w:space="0" w:color="auto"/>
            <w:left w:val="none" w:sz="0" w:space="0" w:color="auto"/>
            <w:bottom w:val="none" w:sz="0" w:space="0" w:color="auto"/>
            <w:right w:val="none" w:sz="0" w:space="0" w:color="auto"/>
          </w:divBdr>
        </w:div>
        <w:div w:id="1964145797">
          <w:marLeft w:val="640"/>
          <w:marRight w:val="0"/>
          <w:marTop w:val="0"/>
          <w:marBottom w:val="0"/>
          <w:divBdr>
            <w:top w:val="none" w:sz="0" w:space="0" w:color="auto"/>
            <w:left w:val="none" w:sz="0" w:space="0" w:color="auto"/>
            <w:bottom w:val="none" w:sz="0" w:space="0" w:color="auto"/>
            <w:right w:val="none" w:sz="0" w:space="0" w:color="auto"/>
          </w:divBdr>
        </w:div>
        <w:div w:id="1126001928">
          <w:marLeft w:val="640"/>
          <w:marRight w:val="0"/>
          <w:marTop w:val="0"/>
          <w:marBottom w:val="0"/>
          <w:divBdr>
            <w:top w:val="none" w:sz="0" w:space="0" w:color="auto"/>
            <w:left w:val="none" w:sz="0" w:space="0" w:color="auto"/>
            <w:bottom w:val="none" w:sz="0" w:space="0" w:color="auto"/>
            <w:right w:val="none" w:sz="0" w:space="0" w:color="auto"/>
          </w:divBdr>
        </w:div>
        <w:div w:id="456752969">
          <w:marLeft w:val="640"/>
          <w:marRight w:val="0"/>
          <w:marTop w:val="0"/>
          <w:marBottom w:val="0"/>
          <w:divBdr>
            <w:top w:val="none" w:sz="0" w:space="0" w:color="auto"/>
            <w:left w:val="none" w:sz="0" w:space="0" w:color="auto"/>
            <w:bottom w:val="none" w:sz="0" w:space="0" w:color="auto"/>
            <w:right w:val="none" w:sz="0" w:space="0" w:color="auto"/>
          </w:divBdr>
        </w:div>
        <w:div w:id="1606184054">
          <w:marLeft w:val="640"/>
          <w:marRight w:val="0"/>
          <w:marTop w:val="0"/>
          <w:marBottom w:val="0"/>
          <w:divBdr>
            <w:top w:val="none" w:sz="0" w:space="0" w:color="auto"/>
            <w:left w:val="none" w:sz="0" w:space="0" w:color="auto"/>
            <w:bottom w:val="none" w:sz="0" w:space="0" w:color="auto"/>
            <w:right w:val="none" w:sz="0" w:space="0" w:color="auto"/>
          </w:divBdr>
        </w:div>
        <w:div w:id="747459594">
          <w:marLeft w:val="640"/>
          <w:marRight w:val="0"/>
          <w:marTop w:val="0"/>
          <w:marBottom w:val="0"/>
          <w:divBdr>
            <w:top w:val="none" w:sz="0" w:space="0" w:color="auto"/>
            <w:left w:val="none" w:sz="0" w:space="0" w:color="auto"/>
            <w:bottom w:val="none" w:sz="0" w:space="0" w:color="auto"/>
            <w:right w:val="none" w:sz="0" w:space="0" w:color="auto"/>
          </w:divBdr>
        </w:div>
        <w:div w:id="1018920848">
          <w:marLeft w:val="640"/>
          <w:marRight w:val="0"/>
          <w:marTop w:val="0"/>
          <w:marBottom w:val="0"/>
          <w:divBdr>
            <w:top w:val="none" w:sz="0" w:space="0" w:color="auto"/>
            <w:left w:val="none" w:sz="0" w:space="0" w:color="auto"/>
            <w:bottom w:val="none" w:sz="0" w:space="0" w:color="auto"/>
            <w:right w:val="none" w:sz="0" w:space="0" w:color="auto"/>
          </w:divBdr>
        </w:div>
        <w:div w:id="1402213304">
          <w:marLeft w:val="640"/>
          <w:marRight w:val="0"/>
          <w:marTop w:val="0"/>
          <w:marBottom w:val="0"/>
          <w:divBdr>
            <w:top w:val="none" w:sz="0" w:space="0" w:color="auto"/>
            <w:left w:val="none" w:sz="0" w:space="0" w:color="auto"/>
            <w:bottom w:val="none" w:sz="0" w:space="0" w:color="auto"/>
            <w:right w:val="none" w:sz="0" w:space="0" w:color="auto"/>
          </w:divBdr>
        </w:div>
        <w:div w:id="1393966331">
          <w:marLeft w:val="640"/>
          <w:marRight w:val="0"/>
          <w:marTop w:val="0"/>
          <w:marBottom w:val="0"/>
          <w:divBdr>
            <w:top w:val="none" w:sz="0" w:space="0" w:color="auto"/>
            <w:left w:val="none" w:sz="0" w:space="0" w:color="auto"/>
            <w:bottom w:val="none" w:sz="0" w:space="0" w:color="auto"/>
            <w:right w:val="none" w:sz="0" w:space="0" w:color="auto"/>
          </w:divBdr>
        </w:div>
        <w:div w:id="1161192960">
          <w:marLeft w:val="640"/>
          <w:marRight w:val="0"/>
          <w:marTop w:val="0"/>
          <w:marBottom w:val="0"/>
          <w:divBdr>
            <w:top w:val="none" w:sz="0" w:space="0" w:color="auto"/>
            <w:left w:val="none" w:sz="0" w:space="0" w:color="auto"/>
            <w:bottom w:val="none" w:sz="0" w:space="0" w:color="auto"/>
            <w:right w:val="none" w:sz="0" w:space="0" w:color="auto"/>
          </w:divBdr>
        </w:div>
        <w:div w:id="1876693534">
          <w:marLeft w:val="640"/>
          <w:marRight w:val="0"/>
          <w:marTop w:val="0"/>
          <w:marBottom w:val="0"/>
          <w:divBdr>
            <w:top w:val="none" w:sz="0" w:space="0" w:color="auto"/>
            <w:left w:val="none" w:sz="0" w:space="0" w:color="auto"/>
            <w:bottom w:val="none" w:sz="0" w:space="0" w:color="auto"/>
            <w:right w:val="none" w:sz="0" w:space="0" w:color="auto"/>
          </w:divBdr>
        </w:div>
        <w:div w:id="930089998">
          <w:marLeft w:val="640"/>
          <w:marRight w:val="0"/>
          <w:marTop w:val="0"/>
          <w:marBottom w:val="0"/>
          <w:divBdr>
            <w:top w:val="none" w:sz="0" w:space="0" w:color="auto"/>
            <w:left w:val="none" w:sz="0" w:space="0" w:color="auto"/>
            <w:bottom w:val="none" w:sz="0" w:space="0" w:color="auto"/>
            <w:right w:val="none" w:sz="0" w:space="0" w:color="auto"/>
          </w:divBdr>
        </w:div>
        <w:div w:id="1497113499">
          <w:marLeft w:val="640"/>
          <w:marRight w:val="0"/>
          <w:marTop w:val="0"/>
          <w:marBottom w:val="0"/>
          <w:divBdr>
            <w:top w:val="none" w:sz="0" w:space="0" w:color="auto"/>
            <w:left w:val="none" w:sz="0" w:space="0" w:color="auto"/>
            <w:bottom w:val="none" w:sz="0" w:space="0" w:color="auto"/>
            <w:right w:val="none" w:sz="0" w:space="0" w:color="auto"/>
          </w:divBdr>
        </w:div>
      </w:divsChild>
    </w:div>
    <w:div w:id="1876700447">
      <w:bodyDiv w:val="1"/>
      <w:marLeft w:val="0"/>
      <w:marRight w:val="0"/>
      <w:marTop w:val="0"/>
      <w:marBottom w:val="0"/>
      <w:divBdr>
        <w:top w:val="none" w:sz="0" w:space="0" w:color="auto"/>
        <w:left w:val="none" w:sz="0" w:space="0" w:color="auto"/>
        <w:bottom w:val="none" w:sz="0" w:space="0" w:color="auto"/>
        <w:right w:val="none" w:sz="0" w:space="0" w:color="auto"/>
      </w:divBdr>
    </w:div>
    <w:div w:id="1921674467">
      <w:bodyDiv w:val="1"/>
      <w:marLeft w:val="0"/>
      <w:marRight w:val="0"/>
      <w:marTop w:val="0"/>
      <w:marBottom w:val="0"/>
      <w:divBdr>
        <w:top w:val="none" w:sz="0" w:space="0" w:color="auto"/>
        <w:left w:val="none" w:sz="0" w:space="0" w:color="auto"/>
        <w:bottom w:val="none" w:sz="0" w:space="0" w:color="auto"/>
        <w:right w:val="none" w:sz="0" w:space="0" w:color="auto"/>
      </w:divBdr>
    </w:div>
    <w:div w:id="1924414961">
      <w:bodyDiv w:val="1"/>
      <w:marLeft w:val="0"/>
      <w:marRight w:val="0"/>
      <w:marTop w:val="0"/>
      <w:marBottom w:val="0"/>
      <w:divBdr>
        <w:top w:val="none" w:sz="0" w:space="0" w:color="auto"/>
        <w:left w:val="none" w:sz="0" w:space="0" w:color="auto"/>
        <w:bottom w:val="none" w:sz="0" w:space="0" w:color="auto"/>
        <w:right w:val="none" w:sz="0" w:space="0" w:color="auto"/>
      </w:divBdr>
    </w:div>
    <w:div w:id="1936742470">
      <w:bodyDiv w:val="1"/>
      <w:marLeft w:val="0"/>
      <w:marRight w:val="0"/>
      <w:marTop w:val="0"/>
      <w:marBottom w:val="0"/>
      <w:divBdr>
        <w:top w:val="none" w:sz="0" w:space="0" w:color="auto"/>
        <w:left w:val="none" w:sz="0" w:space="0" w:color="auto"/>
        <w:bottom w:val="none" w:sz="0" w:space="0" w:color="auto"/>
        <w:right w:val="none" w:sz="0" w:space="0" w:color="auto"/>
      </w:divBdr>
    </w:div>
    <w:div w:id="1949463023">
      <w:bodyDiv w:val="1"/>
      <w:marLeft w:val="0"/>
      <w:marRight w:val="0"/>
      <w:marTop w:val="0"/>
      <w:marBottom w:val="0"/>
      <w:divBdr>
        <w:top w:val="none" w:sz="0" w:space="0" w:color="auto"/>
        <w:left w:val="none" w:sz="0" w:space="0" w:color="auto"/>
        <w:bottom w:val="none" w:sz="0" w:space="0" w:color="auto"/>
        <w:right w:val="none" w:sz="0" w:space="0" w:color="auto"/>
      </w:divBdr>
    </w:div>
    <w:div w:id="1979920513">
      <w:bodyDiv w:val="1"/>
      <w:marLeft w:val="0"/>
      <w:marRight w:val="0"/>
      <w:marTop w:val="0"/>
      <w:marBottom w:val="0"/>
      <w:divBdr>
        <w:top w:val="none" w:sz="0" w:space="0" w:color="auto"/>
        <w:left w:val="none" w:sz="0" w:space="0" w:color="auto"/>
        <w:bottom w:val="none" w:sz="0" w:space="0" w:color="auto"/>
        <w:right w:val="none" w:sz="0" w:space="0" w:color="auto"/>
      </w:divBdr>
    </w:div>
    <w:div w:id="1995644807">
      <w:bodyDiv w:val="1"/>
      <w:marLeft w:val="0"/>
      <w:marRight w:val="0"/>
      <w:marTop w:val="0"/>
      <w:marBottom w:val="0"/>
      <w:divBdr>
        <w:top w:val="none" w:sz="0" w:space="0" w:color="auto"/>
        <w:left w:val="none" w:sz="0" w:space="0" w:color="auto"/>
        <w:bottom w:val="none" w:sz="0" w:space="0" w:color="auto"/>
        <w:right w:val="none" w:sz="0" w:space="0" w:color="auto"/>
      </w:divBdr>
    </w:div>
    <w:div w:id="2015380376">
      <w:bodyDiv w:val="1"/>
      <w:marLeft w:val="0"/>
      <w:marRight w:val="0"/>
      <w:marTop w:val="0"/>
      <w:marBottom w:val="0"/>
      <w:divBdr>
        <w:top w:val="none" w:sz="0" w:space="0" w:color="auto"/>
        <w:left w:val="none" w:sz="0" w:space="0" w:color="auto"/>
        <w:bottom w:val="none" w:sz="0" w:space="0" w:color="auto"/>
        <w:right w:val="none" w:sz="0" w:space="0" w:color="auto"/>
      </w:divBdr>
    </w:div>
    <w:div w:id="2017733244">
      <w:bodyDiv w:val="1"/>
      <w:marLeft w:val="0"/>
      <w:marRight w:val="0"/>
      <w:marTop w:val="0"/>
      <w:marBottom w:val="0"/>
      <w:divBdr>
        <w:top w:val="none" w:sz="0" w:space="0" w:color="auto"/>
        <w:left w:val="none" w:sz="0" w:space="0" w:color="auto"/>
        <w:bottom w:val="none" w:sz="0" w:space="0" w:color="auto"/>
        <w:right w:val="none" w:sz="0" w:space="0" w:color="auto"/>
      </w:divBdr>
    </w:div>
    <w:div w:id="2032606015">
      <w:bodyDiv w:val="1"/>
      <w:marLeft w:val="0"/>
      <w:marRight w:val="0"/>
      <w:marTop w:val="0"/>
      <w:marBottom w:val="0"/>
      <w:divBdr>
        <w:top w:val="none" w:sz="0" w:space="0" w:color="auto"/>
        <w:left w:val="none" w:sz="0" w:space="0" w:color="auto"/>
        <w:bottom w:val="none" w:sz="0" w:space="0" w:color="auto"/>
        <w:right w:val="none" w:sz="0" w:space="0" w:color="auto"/>
      </w:divBdr>
    </w:div>
    <w:div w:id="2053263605">
      <w:bodyDiv w:val="1"/>
      <w:marLeft w:val="0"/>
      <w:marRight w:val="0"/>
      <w:marTop w:val="0"/>
      <w:marBottom w:val="0"/>
      <w:divBdr>
        <w:top w:val="none" w:sz="0" w:space="0" w:color="auto"/>
        <w:left w:val="none" w:sz="0" w:space="0" w:color="auto"/>
        <w:bottom w:val="none" w:sz="0" w:space="0" w:color="auto"/>
        <w:right w:val="none" w:sz="0" w:space="0" w:color="auto"/>
      </w:divBdr>
    </w:div>
    <w:div w:id="2059281855">
      <w:bodyDiv w:val="1"/>
      <w:marLeft w:val="0"/>
      <w:marRight w:val="0"/>
      <w:marTop w:val="0"/>
      <w:marBottom w:val="0"/>
      <w:divBdr>
        <w:top w:val="none" w:sz="0" w:space="0" w:color="auto"/>
        <w:left w:val="none" w:sz="0" w:space="0" w:color="auto"/>
        <w:bottom w:val="none" w:sz="0" w:space="0" w:color="auto"/>
        <w:right w:val="none" w:sz="0" w:space="0" w:color="auto"/>
      </w:divBdr>
    </w:div>
    <w:div w:id="2069523751">
      <w:bodyDiv w:val="1"/>
      <w:marLeft w:val="0"/>
      <w:marRight w:val="0"/>
      <w:marTop w:val="0"/>
      <w:marBottom w:val="0"/>
      <w:divBdr>
        <w:top w:val="none" w:sz="0" w:space="0" w:color="auto"/>
        <w:left w:val="none" w:sz="0" w:space="0" w:color="auto"/>
        <w:bottom w:val="none" w:sz="0" w:space="0" w:color="auto"/>
        <w:right w:val="none" w:sz="0" w:space="0" w:color="auto"/>
      </w:divBdr>
    </w:div>
    <w:div w:id="2083260718">
      <w:bodyDiv w:val="1"/>
      <w:marLeft w:val="0"/>
      <w:marRight w:val="0"/>
      <w:marTop w:val="0"/>
      <w:marBottom w:val="0"/>
      <w:divBdr>
        <w:top w:val="none" w:sz="0" w:space="0" w:color="auto"/>
        <w:left w:val="none" w:sz="0" w:space="0" w:color="auto"/>
        <w:bottom w:val="none" w:sz="0" w:space="0" w:color="auto"/>
        <w:right w:val="none" w:sz="0" w:space="0" w:color="auto"/>
      </w:divBdr>
    </w:div>
    <w:div w:id="2099599840">
      <w:bodyDiv w:val="1"/>
      <w:marLeft w:val="0"/>
      <w:marRight w:val="0"/>
      <w:marTop w:val="0"/>
      <w:marBottom w:val="0"/>
      <w:divBdr>
        <w:top w:val="none" w:sz="0" w:space="0" w:color="auto"/>
        <w:left w:val="none" w:sz="0" w:space="0" w:color="auto"/>
        <w:bottom w:val="none" w:sz="0" w:space="0" w:color="auto"/>
        <w:right w:val="none" w:sz="0" w:space="0" w:color="auto"/>
      </w:divBdr>
      <w:divsChild>
        <w:div w:id="1649287477">
          <w:marLeft w:val="640"/>
          <w:marRight w:val="0"/>
          <w:marTop w:val="0"/>
          <w:marBottom w:val="0"/>
          <w:divBdr>
            <w:top w:val="none" w:sz="0" w:space="0" w:color="auto"/>
            <w:left w:val="none" w:sz="0" w:space="0" w:color="auto"/>
            <w:bottom w:val="none" w:sz="0" w:space="0" w:color="auto"/>
            <w:right w:val="none" w:sz="0" w:space="0" w:color="auto"/>
          </w:divBdr>
        </w:div>
        <w:div w:id="1776247561">
          <w:marLeft w:val="640"/>
          <w:marRight w:val="0"/>
          <w:marTop w:val="0"/>
          <w:marBottom w:val="0"/>
          <w:divBdr>
            <w:top w:val="none" w:sz="0" w:space="0" w:color="auto"/>
            <w:left w:val="none" w:sz="0" w:space="0" w:color="auto"/>
            <w:bottom w:val="none" w:sz="0" w:space="0" w:color="auto"/>
            <w:right w:val="none" w:sz="0" w:space="0" w:color="auto"/>
          </w:divBdr>
        </w:div>
        <w:div w:id="2146313444">
          <w:marLeft w:val="640"/>
          <w:marRight w:val="0"/>
          <w:marTop w:val="0"/>
          <w:marBottom w:val="0"/>
          <w:divBdr>
            <w:top w:val="none" w:sz="0" w:space="0" w:color="auto"/>
            <w:left w:val="none" w:sz="0" w:space="0" w:color="auto"/>
            <w:bottom w:val="none" w:sz="0" w:space="0" w:color="auto"/>
            <w:right w:val="none" w:sz="0" w:space="0" w:color="auto"/>
          </w:divBdr>
        </w:div>
        <w:div w:id="86923699">
          <w:marLeft w:val="640"/>
          <w:marRight w:val="0"/>
          <w:marTop w:val="0"/>
          <w:marBottom w:val="0"/>
          <w:divBdr>
            <w:top w:val="none" w:sz="0" w:space="0" w:color="auto"/>
            <w:left w:val="none" w:sz="0" w:space="0" w:color="auto"/>
            <w:bottom w:val="none" w:sz="0" w:space="0" w:color="auto"/>
            <w:right w:val="none" w:sz="0" w:space="0" w:color="auto"/>
          </w:divBdr>
        </w:div>
        <w:div w:id="136069989">
          <w:marLeft w:val="640"/>
          <w:marRight w:val="0"/>
          <w:marTop w:val="0"/>
          <w:marBottom w:val="0"/>
          <w:divBdr>
            <w:top w:val="none" w:sz="0" w:space="0" w:color="auto"/>
            <w:left w:val="none" w:sz="0" w:space="0" w:color="auto"/>
            <w:bottom w:val="none" w:sz="0" w:space="0" w:color="auto"/>
            <w:right w:val="none" w:sz="0" w:space="0" w:color="auto"/>
          </w:divBdr>
        </w:div>
        <w:div w:id="1870293534">
          <w:marLeft w:val="640"/>
          <w:marRight w:val="0"/>
          <w:marTop w:val="0"/>
          <w:marBottom w:val="0"/>
          <w:divBdr>
            <w:top w:val="none" w:sz="0" w:space="0" w:color="auto"/>
            <w:left w:val="none" w:sz="0" w:space="0" w:color="auto"/>
            <w:bottom w:val="none" w:sz="0" w:space="0" w:color="auto"/>
            <w:right w:val="none" w:sz="0" w:space="0" w:color="auto"/>
          </w:divBdr>
        </w:div>
        <w:div w:id="1425147521">
          <w:marLeft w:val="640"/>
          <w:marRight w:val="0"/>
          <w:marTop w:val="0"/>
          <w:marBottom w:val="0"/>
          <w:divBdr>
            <w:top w:val="none" w:sz="0" w:space="0" w:color="auto"/>
            <w:left w:val="none" w:sz="0" w:space="0" w:color="auto"/>
            <w:bottom w:val="none" w:sz="0" w:space="0" w:color="auto"/>
            <w:right w:val="none" w:sz="0" w:space="0" w:color="auto"/>
          </w:divBdr>
        </w:div>
        <w:div w:id="1335306638">
          <w:marLeft w:val="640"/>
          <w:marRight w:val="0"/>
          <w:marTop w:val="0"/>
          <w:marBottom w:val="0"/>
          <w:divBdr>
            <w:top w:val="none" w:sz="0" w:space="0" w:color="auto"/>
            <w:left w:val="none" w:sz="0" w:space="0" w:color="auto"/>
            <w:bottom w:val="none" w:sz="0" w:space="0" w:color="auto"/>
            <w:right w:val="none" w:sz="0" w:space="0" w:color="auto"/>
          </w:divBdr>
        </w:div>
        <w:div w:id="1063722861">
          <w:marLeft w:val="640"/>
          <w:marRight w:val="0"/>
          <w:marTop w:val="0"/>
          <w:marBottom w:val="0"/>
          <w:divBdr>
            <w:top w:val="none" w:sz="0" w:space="0" w:color="auto"/>
            <w:left w:val="none" w:sz="0" w:space="0" w:color="auto"/>
            <w:bottom w:val="none" w:sz="0" w:space="0" w:color="auto"/>
            <w:right w:val="none" w:sz="0" w:space="0" w:color="auto"/>
          </w:divBdr>
        </w:div>
        <w:div w:id="1442802782">
          <w:marLeft w:val="640"/>
          <w:marRight w:val="0"/>
          <w:marTop w:val="0"/>
          <w:marBottom w:val="0"/>
          <w:divBdr>
            <w:top w:val="none" w:sz="0" w:space="0" w:color="auto"/>
            <w:left w:val="none" w:sz="0" w:space="0" w:color="auto"/>
            <w:bottom w:val="none" w:sz="0" w:space="0" w:color="auto"/>
            <w:right w:val="none" w:sz="0" w:space="0" w:color="auto"/>
          </w:divBdr>
        </w:div>
        <w:div w:id="1984965953">
          <w:marLeft w:val="640"/>
          <w:marRight w:val="0"/>
          <w:marTop w:val="0"/>
          <w:marBottom w:val="0"/>
          <w:divBdr>
            <w:top w:val="none" w:sz="0" w:space="0" w:color="auto"/>
            <w:left w:val="none" w:sz="0" w:space="0" w:color="auto"/>
            <w:bottom w:val="none" w:sz="0" w:space="0" w:color="auto"/>
            <w:right w:val="none" w:sz="0" w:space="0" w:color="auto"/>
          </w:divBdr>
        </w:div>
        <w:div w:id="795679882">
          <w:marLeft w:val="640"/>
          <w:marRight w:val="0"/>
          <w:marTop w:val="0"/>
          <w:marBottom w:val="0"/>
          <w:divBdr>
            <w:top w:val="none" w:sz="0" w:space="0" w:color="auto"/>
            <w:left w:val="none" w:sz="0" w:space="0" w:color="auto"/>
            <w:bottom w:val="none" w:sz="0" w:space="0" w:color="auto"/>
            <w:right w:val="none" w:sz="0" w:space="0" w:color="auto"/>
          </w:divBdr>
        </w:div>
        <w:div w:id="2091461230">
          <w:marLeft w:val="640"/>
          <w:marRight w:val="0"/>
          <w:marTop w:val="0"/>
          <w:marBottom w:val="0"/>
          <w:divBdr>
            <w:top w:val="none" w:sz="0" w:space="0" w:color="auto"/>
            <w:left w:val="none" w:sz="0" w:space="0" w:color="auto"/>
            <w:bottom w:val="none" w:sz="0" w:space="0" w:color="auto"/>
            <w:right w:val="none" w:sz="0" w:space="0" w:color="auto"/>
          </w:divBdr>
        </w:div>
        <w:div w:id="247232958">
          <w:marLeft w:val="640"/>
          <w:marRight w:val="0"/>
          <w:marTop w:val="0"/>
          <w:marBottom w:val="0"/>
          <w:divBdr>
            <w:top w:val="none" w:sz="0" w:space="0" w:color="auto"/>
            <w:left w:val="none" w:sz="0" w:space="0" w:color="auto"/>
            <w:bottom w:val="none" w:sz="0" w:space="0" w:color="auto"/>
            <w:right w:val="none" w:sz="0" w:space="0" w:color="auto"/>
          </w:divBdr>
        </w:div>
        <w:div w:id="107623338">
          <w:marLeft w:val="640"/>
          <w:marRight w:val="0"/>
          <w:marTop w:val="0"/>
          <w:marBottom w:val="0"/>
          <w:divBdr>
            <w:top w:val="none" w:sz="0" w:space="0" w:color="auto"/>
            <w:left w:val="none" w:sz="0" w:space="0" w:color="auto"/>
            <w:bottom w:val="none" w:sz="0" w:space="0" w:color="auto"/>
            <w:right w:val="none" w:sz="0" w:space="0" w:color="auto"/>
          </w:divBdr>
        </w:div>
        <w:div w:id="222757756">
          <w:marLeft w:val="640"/>
          <w:marRight w:val="0"/>
          <w:marTop w:val="0"/>
          <w:marBottom w:val="0"/>
          <w:divBdr>
            <w:top w:val="none" w:sz="0" w:space="0" w:color="auto"/>
            <w:left w:val="none" w:sz="0" w:space="0" w:color="auto"/>
            <w:bottom w:val="none" w:sz="0" w:space="0" w:color="auto"/>
            <w:right w:val="none" w:sz="0" w:space="0" w:color="auto"/>
          </w:divBdr>
        </w:div>
        <w:div w:id="818767527">
          <w:marLeft w:val="640"/>
          <w:marRight w:val="0"/>
          <w:marTop w:val="0"/>
          <w:marBottom w:val="0"/>
          <w:divBdr>
            <w:top w:val="none" w:sz="0" w:space="0" w:color="auto"/>
            <w:left w:val="none" w:sz="0" w:space="0" w:color="auto"/>
            <w:bottom w:val="none" w:sz="0" w:space="0" w:color="auto"/>
            <w:right w:val="none" w:sz="0" w:space="0" w:color="auto"/>
          </w:divBdr>
        </w:div>
        <w:div w:id="942154285">
          <w:marLeft w:val="640"/>
          <w:marRight w:val="0"/>
          <w:marTop w:val="0"/>
          <w:marBottom w:val="0"/>
          <w:divBdr>
            <w:top w:val="none" w:sz="0" w:space="0" w:color="auto"/>
            <w:left w:val="none" w:sz="0" w:space="0" w:color="auto"/>
            <w:bottom w:val="none" w:sz="0" w:space="0" w:color="auto"/>
            <w:right w:val="none" w:sz="0" w:space="0" w:color="auto"/>
          </w:divBdr>
        </w:div>
        <w:div w:id="312220675">
          <w:marLeft w:val="640"/>
          <w:marRight w:val="0"/>
          <w:marTop w:val="0"/>
          <w:marBottom w:val="0"/>
          <w:divBdr>
            <w:top w:val="none" w:sz="0" w:space="0" w:color="auto"/>
            <w:left w:val="none" w:sz="0" w:space="0" w:color="auto"/>
            <w:bottom w:val="none" w:sz="0" w:space="0" w:color="auto"/>
            <w:right w:val="none" w:sz="0" w:space="0" w:color="auto"/>
          </w:divBdr>
        </w:div>
        <w:div w:id="2041513783">
          <w:marLeft w:val="640"/>
          <w:marRight w:val="0"/>
          <w:marTop w:val="0"/>
          <w:marBottom w:val="0"/>
          <w:divBdr>
            <w:top w:val="none" w:sz="0" w:space="0" w:color="auto"/>
            <w:left w:val="none" w:sz="0" w:space="0" w:color="auto"/>
            <w:bottom w:val="none" w:sz="0" w:space="0" w:color="auto"/>
            <w:right w:val="none" w:sz="0" w:space="0" w:color="auto"/>
          </w:divBdr>
        </w:div>
        <w:div w:id="1500805178">
          <w:marLeft w:val="640"/>
          <w:marRight w:val="0"/>
          <w:marTop w:val="0"/>
          <w:marBottom w:val="0"/>
          <w:divBdr>
            <w:top w:val="none" w:sz="0" w:space="0" w:color="auto"/>
            <w:left w:val="none" w:sz="0" w:space="0" w:color="auto"/>
            <w:bottom w:val="none" w:sz="0" w:space="0" w:color="auto"/>
            <w:right w:val="none" w:sz="0" w:space="0" w:color="auto"/>
          </w:divBdr>
        </w:div>
        <w:div w:id="774718074">
          <w:marLeft w:val="640"/>
          <w:marRight w:val="0"/>
          <w:marTop w:val="0"/>
          <w:marBottom w:val="0"/>
          <w:divBdr>
            <w:top w:val="none" w:sz="0" w:space="0" w:color="auto"/>
            <w:left w:val="none" w:sz="0" w:space="0" w:color="auto"/>
            <w:bottom w:val="none" w:sz="0" w:space="0" w:color="auto"/>
            <w:right w:val="none" w:sz="0" w:space="0" w:color="auto"/>
          </w:divBdr>
        </w:div>
        <w:div w:id="358435463">
          <w:marLeft w:val="640"/>
          <w:marRight w:val="0"/>
          <w:marTop w:val="0"/>
          <w:marBottom w:val="0"/>
          <w:divBdr>
            <w:top w:val="none" w:sz="0" w:space="0" w:color="auto"/>
            <w:left w:val="none" w:sz="0" w:space="0" w:color="auto"/>
            <w:bottom w:val="none" w:sz="0" w:space="0" w:color="auto"/>
            <w:right w:val="none" w:sz="0" w:space="0" w:color="auto"/>
          </w:divBdr>
        </w:div>
      </w:divsChild>
    </w:div>
    <w:div w:id="2132432021">
      <w:bodyDiv w:val="1"/>
      <w:marLeft w:val="0"/>
      <w:marRight w:val="0"/>
      <w:marTop w:val="0"/>
      <w:marBottom w:val="0"/>
      <w:divBdr>
        <w:top w:val="none" w:sz="0" w:space="0" w:color="auto"/>
        <w:left w:val="none" w:sz="0" w:space="0" w:color="auto"/>
        <w:bottom w:val="none" w:sz="0" w:space="0" w:color="auto"/>
        <w:right w:val="none" w:sz="0" w:space="0" w:color="auto"/>
      </w:divBdr>
    </w:div>
    <w:div w:id="2141727218">
      <w:bodyDiv w:val="1"/>
      <w:marLeft w:val="0"/>
      <w:marRight w:val="0"/>
      <w:marTop w:val="0"/>
      <w:marBottom w:val="0"/>
      <w:divBdr>
        <w:top w:val="none" w:sz="0" w:space="0" w:color="auto"/>
        <w:left w:val="none" w:sz="0" w:space="0" w:color="auto"/>
        <w:bottom w:val="none" w:sz="0" w:space="0" w:color="auto"/>
        <w:right w:val="none" w:sz="0" w:space="0" w:color="auto"/>
      </w:divBdr>
    </w:div>
    <w:div w:id="2142385090">
      <w:bodyDiv w:val="1"/>
      <w:marLeft w:val="0"/>
      <w:marRight w:val="0"/>
      <w:marTop w:val="0"/>
      <w:marBottom w:val="0"/>
      <w:divBdr>
        <w:top w:val="none" w:sz="0" w:space="0" w:color="auto"/>
        <w:left w:val="none" w:sz="0" w:space="0" w:color="auto"/>
        <w:bottom w:val="none" w:sz="0" w:space="0" w:color="auto"/>
        <w:right w:val="none" w:sz="0" w:space="0" w:color="auto"/>
      </w:divBdr>
      <w:divsChild>
        <w:div w:id="1928810595">
          <w:marLeft w:val="640"/>
          <w:marRight w:val="0"/>
          <w:marTop w:val="0"/>
          <w:marBottom w:val="0"/>
          <w:divBdr>
            <w:top w:val="none" w:sz="0" w:space="0" w:color="auto"/>
            <w:left w:val="none" w:sz="0" w:space="0" w:color="auto"/>
            <w:bottom w:val="none" w:sz="0" w:space="0" w:color="auto"/>
            <w:right w:val="none" w:sz="0" w:space="0" w:color="auto"/>
          </w:divBdr>
        </w:div>
        <w:div w:id="557210142">
          <w:marLeft w:val="640"/>
          <w:marRight w:val="0"/>
          <w:marTop w:val="0"/>
          <w:marBottom w:val="0"/>
          <w:divBdr>
            <w:top w:val="none" w:sz="0" w:space="0" w:color="auto"/>
            <w:left w:val="none" w:sz="0" w:space="0" w:color="auto"/>
            <w:bottom w:val="none" w:sz="0" w:space="0" w:color="auto"/>
            <w:right w:val="none" w:sz="0" w:space="0" w:color="auto"/>
          </w:divBdr>
        </w:div>
        <w:div w:id="1394623875">
          <w:marLeft w:val="640"/>
          <w:marRight w:val="0"/>
          <w:marTop w:val="0"/>
          <w:marBottom w:val="0"/>
          <w:divBdr>
            <w:top w:val="none" w:sz="0" w:space="0" w:color="auto"/>
            <w:left w:val="none" w:sz="0" w:space="0" w:color="auto"/>
            <w:bottom w:val="none" w:sz="0" w:space="0" w:color="auto"/>
            <w:right w:val="none" w:sz="0" w:space="0" w:color="auto"/>
          </w:divBdr>
        </w:div>
        <w:div w:id="917666407">
          <w:marLeft w:val="640"/>
          <w:marRight w:val="0"/>
          <w:marTop w:val="0"/>
          <w:marBottom w:val="0"/>
          <w:divBdr>
            <w:top w:val="none" w:sz="0" w:space="0" w:color="auto"/>
            <w:left w:val="none" w:sz="0" w:space="0" w:color="auto"/>
            <w:bottom w:val="none" w:sz="0" w:space="0" w:color="auto"/>
            <w:right w:val="none" w:sz="0" w:space="0" w:color="auto"/>
          </w:divBdr>
        </w:div>
        <w:div w:id="1073309381">
          <w:marLeft w:val="640"/>
          <w:marRight w:val="0"/>
          <w:marTop w:val="0"/>
          <w:marBottom w:val="0"/>
          <w:divBdr>
            <w:top w:val="none" w:sz="0" w:space="0" w:color="auto"/>
            <w:left w:val="none" w:sz="0" w:space="0" w:color="auto"/>
            <w:bottom w:val="none" w:sz="0" w:space="0" w:color="auto"/>
            <w:right w:val="none" w:sz="0" w:space="0" w:color="auto"/>
          </w:divBdr>
        </w:div>
        <w:div w:id="1498379193">
          <w:marLeft w:val="640"/>
          <w:marRight w:val="0"/>
          <w:marTop w:val="0"/>
          <w:marBottom w:val="0"/>
          <w:divBdr>
            <w:top w:val="none" w:sz="0" w:space="0" w:color="auto"/>
            <w:left w:val="none" w:sz="0" w:space="0" w:color="auto"/>
            <w:bottom w:val="none" w:sz="0" w:space="0" w:color="auto"/>
            <w:right w:val="none" w:sz="0" w:space="0" w:color="auto"/>
          </w:divBdr>
        </w:div>
        <w:div w:id="1871916179">
          <w:marLeft w:val="640"/>
          <w:marRight w:val="0"/>
          <w:marTop w:val="0"/>
          <w:marBottom w:val="0"/>
          <w:divBdr>
            <w:top w:val="none" w:sz="0" w:space="0" w:color="auto"/>
            <w:left w:val="none" w:sz="0" w:space="0" w:color="auto"/>
            <w:bottom w:val="none" w:sz="0" w:space="0" w:color="auto"/>
            <w:right w:val="none" w:sz="0" w:space="0" w:color="auto"/>
          </w:divBdr>
        </w:div>
        <w:div w:id="1161116587">
          <w:marLeft w:val="640"/>
          <w:marRight w:val="0"/>
          <w:marTop w:val="0"/>
          <w:marBottom w:val="0"/>
          <w:divBdr>
            <w:top w:val="none" w:sz="0" w:space="0" w:color="auto"/>
            <w:left w:val="none" w:sz="0" w:space="0" w:color="auto"/>
            <w:bottom w:val="none" w:sz="0" w:space="0" w:color="auto"/>
            <w:right w:val="none" w:sz="0" w:space="0" w:color="auto"/>
          </w:divBdr>
        </w:div>
        <w:div w:id="312955376">
          <w:marLeft w:val="640"/>
          <w:marRight w:val="0"/>
          <w:marTop w:val="0"/>
          <w:marBottom w:val="0"/>
          <w:divBdr>
            <w:top w:val="none" w:sz="0" w:space="0" w:color="auto"/>
            <w:left w:val="none" w:sz="0" w:space="0" w:color="auto"/>
            <w:bottom w:val="none" w:sz="0" w:space="0" w:color="auto"/>
            <w:right w:val="none" w:sz="0" w:space="0" w:color="auto"/>
          </w:divBdr>
        </w:div>
        <w:div w:id="560675222">
          <w:marLeft w:val="640"/>
          <w:marRight w:val="0"/>
          <w:marTop w:val="0"/>
          <w:marBottom w:val="0"/>
          <w:divBdr>
            <w:top w:val="none" w:sz="0" w:space="0" w:color="auto"/>
            <w:left w:val="none" w:sz="0" w:space="0" w:color="auto"/>
            <w:bottom w:val="none" w:sz="0" w:space="0" w:color="auto"/>
            <w:right w:val="none" w:sz="0" w:space="0" w:color="auto"/>
          </w:divBdr>
        </w:div>
        <w:div w:id="1944650260">
          <w:marLeft w:val="640"/>
          <w:marRight w:val="0"/>
          <w:marTop w:val="0"/>
          <w:marBottom w:val="0"/>
          <w:divBdr>
            <w:top w:val="none" w:sz="0" w:space="0" w:color="auto"/>
            <w:left w:val="none" w:sz="0" w:space="0" w:color="auto"/>
            <w:bottom w:val="none" w:sz="0" w:space="0" w:color="auto"/>
            <w:right w:val="none" w:sz="0" w:space="0" w:color="auto"/>
          </w:divBdr>
        </w:div>
        <w:div w:id="2075926574">
          <w:marLeft w:val="640"/>
          <w:marRight w:val="0"/>
          <w:marTop w:val="0"/>
          <w:marBottom w:val="0"/>
          <w:divBdr>
            <w:top w:val="none" w:sz="0" w:space="0" w:color="auto"/>
            <w:left w:val="none" w:sz="0" w:space="0" w:color="auto"/>
            <w:bottom w:val="none" w:sz="0" w:space="0" w:color="auto"/>
            <w:right w:val="none" w:sz="0" w:space="0" w:color="auto"/>
          </w:divBdr>
        </w:div>
        <w:div w:id="766661171">
          <w:marLeft w:val="640"/>
          <w:marRight w:val="0"/>
          <w:marTop w:val="0"/>
          <w:marBottom w:val="0"/>
          <w:divBdr>
            <w:top w:val="none" w:sz="0" w:space="0" w:color="auto"/>
            <w:left w:val="none" w:sz="0" w:space="0" w:color="auto"/>
            <w:bottom w:val="none" w:sz="0" w:space="0" w:color="auto"/>
            <w:right w:val="none" w:sz="0" w:space="0" w:color="auto"/>
          </w:divBdr>
        </w:div>
        <w:div w:id="982661259">
          <w:marLeft w:val="640"/>
          <w:marRight w:val="0"/>
          <w:marTop w:val="0"/>
          <w:marBottom w:val="0"/>
          <w:divBdr>
            <w:top w:val="none" w:sz="0" w:space="0" w:color="auto"/>
            <w:left w:val="none" w:sz="0" w:space="0" w:color="auto"/>
            <w:bottom w:val="none" w:sz="0" w:space="0" w:color="auto"/>
            <w:right w:val="none" w:sz="0" w:space="0" w:color="auto"/>
          </w:divBdr>
        </w:div>
        <w:div w:id="1107891550">
          <w:marLeft w:val="640"/>
          <w:marRight w:val="0"/>
          <w:marTop w:val="0"/>
          <w:marBottom w:val="0"/>
          <w:divBdr>
            <w:top w:val="none" w:sz="0" w:space="0" w:color="auto"/>
            <w:left w:val="none" w:sz="0" w:space="0" w:color="auto"/>
            <w:bottom w:val="none" w:sz="0" w:space="0" w:color="auto"/>
            <w:right w:val="none" w:sz="0" w:space="0" w:color="auto"/>
          </w:divBdr>
        </w:div>
        <w:div w:id="401760237">
          <w:marLeft w:val="640"/>
          <w:marRight w:val="0"/>
          <w:marTop w:val="0"/>
          <w:marBottom w:val="0"/>
          <w:divBdr>
            <w:top w:val="none" w:sz="0" w:space="0" w:color="auto"/>
            <w:left w:val="none" w:sz="0" w:space="0" w:color="auto"/>
            <w:bottom w:val="none" w:sz="0" w:space="0" w:color="auto"/>
            <w:right w:val="none" w:sz="0" w:space="0" w:color="auto"/>
          </w:divBdr>
        </w:div>
        <w:div w:id="975986309">
          <w:marLeft w:val="640"/>
          <w:marRight w:val="0"/>
          <w:marTop w:val="0"/>
          <w:marBottom w:val="0"/>
          <w:divBdr>
            <w:top w:val="none" w:sz="0" w:space="0" w:color="auto"/>
            <w:left w:val="none" w:sz="0" w:space="0" w:color="auto"/>
            <w:bottom w:val="none" w:sz="0" w:space="0" w:color="auto"/>
            <w:right w:val="none" w:sz="0" w:space="0" w:color="auto"/>
          </w:divBdr>
        </w:div>
        <w:div w:id="1827354773">
          <w:marLeft w:val="640"/>
          <w:marRight w:val="0"/>
          <w:marTop w:val="0"/>
          <w:marBottom w:val="0"/>
          <w:divBdr>
            <w:top w:val="none" w:sz="0" w:space="0" w:color="auto"/>
            <w:left w:val="none" w:sz="0" w:space="0" w:color="auto"/>
            <w:bottom w:val="none" w:sz="0" w:space="0" w:color="auto"/>
            <w:right w:val="none" w:sz="0" w:space="0" w:color="auto"/>
          </w:divBdr>
        </w:div>
        <w:div w:id="1440369899">
          <w:marLeft w:val="640"/>
          <w:marRight w:val="0"/>
          <w:marTop w:val="0"/>
          <w:marBottom w:val="0"/>
          <w:divBdr>
            <w:top w:val="none" w:sz="0" w:space="0" w:color="auto"/>
            <w:left w:val="none" w:sz="0" w:space="0" w:color="auto"/>
            <w:bottom w:val="none" w:sz="0" w:space="0" w:color="auto"/>
            <w:right w:val="none" w:sz="0" w:space="0" w:color="auto"/>
          </w:divBdr>
        </w:div>
        <w:div w:id="1766875906">
          <w:marLeft w:val="640"/>
          <w:marRight w:val="0"/>
          <w:marTop w:val="0"/>
          <w:marBottom w:val="0"/>
          <w:divBdr>
            <w:top w:val="none" w:sz="0" w:space="0" w:color="auto"/>
            <w:left w:val="none" w:sz="0" w:space="0" w:color="auto"/>
            <w:bottom w:val="none" w:sz="0" w:space="0" w:color="auto"/>
            <w:right w:val="none" w:sz="0" w:space="0" w:color="auto"/>
          </w:divBdr>
        </w:div>
        <w:div w:id="1629356970">
          <w:marLeft w:val="640"/>
          <w:marRight w:val="0"/>
          <w:marTop w:val="0"/>
          <w:marBottom w:val="0"/>
          <w:divBdr>
            <w:top w:val="none" w:sz="0" w:space="0" w:color="auto"/>
            <w:left w:val="none" w:sz="0" w:space="0" w:color="auto"/>
            <w:bottom w:val="none" w:sz="0" w:space="0" w:color="auto"/>
            <w:right w:val="none" w:sz="0" w:space="0" w:color="auto"/>
          </w:divBdr>
        </w:div>
        <w:div w:id="1894000220">
          <w:marLeft w:val="640"/>
          <w:marRight w:val="0"/>
          <w:marTop w:val="0"/>
          <w:marBottom w:val="0"/>
          <w:divBdr>
            <w:top w:val="none" w:sz="0" w:space="0" w:color="auto"/>
            <w:left w:val="none" w:sz="0" w:space="0" w:color="auto"/>
            <w:bottom w:val="none" w:sz="0" w:space="0" w:color="auto"/>
            <w:right w:val="none" w:sz="0" w:space="0" w:color="auto"/>
          </w:divBdr>
        </w:div>
      </w:divsChild>
    </w:div>
    <w:div w:id="21435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shhoster.com/ob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FACTORS LIMITING ENROLMENT INTO CBHIs</a:t>
            </a:r>
            <a:endParaRPr lang="en-GB">
              <a:effectLst/>
            </a:endParaRP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Sheet1!$G$3:$G$7</c:f>
              <c:strCache>
                <c:ptCount val="5"/>
                <c:pt idx="0">
                  <c:v>Lack of Awareness</c:v>
                </c:pt>
                <c:pt idx="1">
                  <c:v>Does not cover all my health problems</c:v>
                </c:pt>
                <c:pt idx="2">
                  <c:v>Uncoperativess of the community</c:v>
                </c:pt>
                <c:pt idx="3">
                  <c:v>Bad attitude of health workers</c:v>
                </c:pt>
                <c:pt idx="4">
                  <c:v>Lack of money</c:v>
                </c:pt>
              </c:strCache>
            </c:strRef>
          </c:cat>
          <c:val>
            <c:numRef>
              <c:f>Sheet1!$H$3:$H$7</c:f>
              <c:numCache>
                <c:formatCode>0.00%</c:formatCode>
                <c:ptCount val="5"/>
                <c:pt idx="0">
                  <c:v>0.51300000000000001</c:v>
                </c:pt>
                <c:pt idx="1">
                  <c:v>0.21299999999999999</c:v>
                </c:pt>
                <c:pt idx="2">
                  <c:v>0.154</c:v>
                </c:pt>
                <c:pt idx="3">
                  <c:v>5.0999999999999997E-2</c:v>
                </c:pt>
                <c:pt idx="4">
                  <c:v>5.0999999999999997E-2</c:v>
                </c:pt>
              </c:numCache>
            </c:numRef>
          </c:val>
          <c:extLst>
            <c:ext xmlns:c16="http://schemas.microsoft.com/office/drawing/2014/chart" uri="{C3380CC4-5D6E-409C-BE32-E72D297353CC}">
              <c16:uniqueId val="{00000000-F4D9-4783-B6D1-F308645C4B5A}"/>
            </c:ext>
          </c:extLst>
        </c:ser>
        <c:dLbls>
          <c:dLblPos val="outEnd"/>
          <c:showLegendKey val="0"/>
          <c:showVal val="1"/>
          <c:showCatName val="0"/>
          <c:showSerName val="0"/>
          <c:showPercent val="0"/>
          <c:showBubbleSize val="0"/>
        </c:dLbls>
        <c:gapWidth val="182"/>
        <c:axId val="279649280"/>
        <c:axId val="279660800"/>
      </c:barChart>
      <c:catAx>
        <c:axId val="279649280"/>
        <c:scaling>
          <c:orientation val="minMax"/>
        </c:scaling>
        <c:delete val="0"/>
        <c:axPos val="l"/>
        <c:title>
          <c:tx>
            <c:rich>
              <a:bodyPr/>
              <a:lstStyle/>
              <a:p>
                <a:pPr>
                  <a:defRPr/>
                </a:pPr>
                <a:r>
                  <a:rPr lang="en-US"/>
                  <a:t>Factor</a:t>
                </a:r>
                <a:r>
                  <a:rPr lang="en-US" baseline="0"/>
                  <a:t>s affecting enrolment</a:t>
                </a:r>
                <a:endParaRPr lang="en-US"/>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660800"/>
        <c:crosses val="autoZero"/>
        <c:auto val="1"/>
        <c:lblAlgn val="ctr"/>
        <c:lblOffset val="100"/>
        <c:noMultiLvlLbl val="0"/>
      </c:catAx>
      <c:valAx>
        <c:axId val="279660800"/>
        <c:scaling>
          <c:orientation val="minMax"/>
        </c:scaling>
        <c:delete val="1"/>
        <c:axPos val="b"/>
        <c:title>
          <c:tx>
            <c:rich>
              <a:bodyPr/>
              <a:lstStyle/>
              <a:p>
                <a:pPr>
                  <a:defRPr/>
                </a:pPr>
                <a:r>
                  <a:rPr lang="en-US"/>
                  <a:t>proportions</a:t>
                </a:r>
                <a:r>
                  <a:rPr lang="en-US" baseline="0"/>
                  <a:t> of respondents affected</a:t>
                </a:r>
                <a:endParaRPr lang="en-US"/>
              </a:p>
            </c:rich>
          </c:tx>
          <c:layout>
            <c:manualLayout>
              <c:xMode val="edge"/>
              <c:yMode val="edge"/>
              <c:x val="0.65432056287081763"/>
              <c:y val="0.91104627008971695"/>
            </c:manualLayout>
          </c:layout>
          <c:overlay val="0"/>
        </c:title>
        <c:numFmt formatCode="0.00%" sourceLinked="1"/>
        <c:majorTickMark val="none"/>
        <c:minorTickMark val="none"/>
        <c:tickLblPos val="nextTo"/>
        <c:crossAx val="27964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DA7A8EE-505C-48D3-A5D6-814A8073FBAE}"/>
      </w:docPartPr>
      <w:docPartBody>
        <w:p w:rsidR="004C43BE" w:rsidRDefault="00315161">
          <w:r w:rsidRPr="008A23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61"/>
    <w:rsid w:val="00005BC7"/>
    <w:rsid w:val="000A1A88"/>
    <w:rsid w:val="000D05F9"/>
    <w:rsid w:val="001F28B0"/>
    <w:rsid w:val="0026293F"/>
    <w:rsid w:val="002D1230"/>
    <w:rsid w:val="00315161"/>
    <w:rsid w:val="004239E4"/>
    <w:rsid w:val="0044290C"/>
    <w:rsid w:val="004B1B27"/>
    <w:rsid w:val="004C43BE"/>
    <w:rsid w:val="00614E7F"/>
    <w:rsid w:val="006E35D5"/>
    <w:rsid w:val="006E7C2E"/>
    <w:rsid w:val="006F48FB"/>
    <w:rsid w:val="00873B9A"/>
    <w:rsid w:val="008A2799"/>
    <w:rsid w:val="00952AF8"/>
    <w:rsid w:val="00990801"/>
    <w:rsid w:val="009A3FBB"/>
    <w:rsid w:val="009F3F53"/>
    <w:rsid w:val="00A90734"/>
    <w:rsid w:val="00AC75A7"/>
    <w:rsid w:val="00C04948"/>
    <w:rsid w:val="00D4420F"/>
    <w:rsid w:val="00D57365"/>
    <w:rsid w:val="00E05370"/>
    <w:rsid w:val="00E85C50"/>
    <w:rsid w:val="00F430E3"/>
    <w:rsid w:val="00FE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1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 dockstate="right" visibility="0" width="438" row="4">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80D1B168-2628-4109-BBE8-8FEB299BD5C4}">
  <we:reference id="wa200005502" version="1.0.0.11" store="en-US" storeType="OMEX"/>
  <we:alternateReferences>
    <we:reference id="wa200005502" version="1.0.0.11" store="wa200005502" storeType="OMEX"/>
  </we:alternateReferences>
  <we:properties>
    <we:property name="docId" value="&quot;Ybfvjl7uTFoUIugD6knjI&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672EB538-37E6-49DC-8981-F6DEEF16EF17}">
  <we:reference id="wa104382081" version="1.55.1.0" store="en-US" storeType="OMEX"/>
  <we:alternateReferences>
    <we:reference id="WA104382081" version="1.55.1.0" store="WA104382081" storeType="OMEX"/>
  </we:alternateReferences>
  <we:properties>
    <we:property name="MENDELEY_CITATIONS" value="[{&quot;citationID&quot;:&quot;MENDELEY_CITATION_d4d29c9e-bc86-4b37-bd17-40706b85a71f&quot;,&quot;properties&quot;:{&quot;noteIndex&quot;:0},&quot;isEdited&quot;:false,&quot;manualOverride&quot;:{&quot;isManuallyOverridden&quot;:false,&quot;citeprocText&quot;:&quot;(1)&quot;,&quot;manualOverrideText&quot;:&quot;&quot;},&quot;citationTag&quot;:&quot;MENDELEY_CITATION_v3_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&quot;,&quot;citationItems&quot;:[{&quot;id&quot;:&quot;4d657da5-faa5-37bd-aa9f-14ac088963c6&quot;,&quot;itemData&quot;:{&quot;type&quot;:&quot;webpage&quot;,&quot;id&quot;:&quot;4d657da5-faa5-37bd-aa9f-14ac088963c6&quot;,&quot;title&quot;:&quot;Universal health coverage (UHC)&quot;,&quot;accessed&quot;:{&quot;date-parts&quot;:[[2025,2,11]]},&quot;URL&quot;:&quot;https://www.who.int/news-room/fact-sheets/detail/universal-health-coverage-(uhc)&quot;,&quot;container-title-short&quot;:&quot;&quot;},&quot;isTemporary&quot;:false}]},{&quot;citationID&quot;:&quot;MENDELEY_CITATION_827bb7e5-e302-456e-b624-0c907a5d18b3&quot;,&quot;properties&quot;:{&quot;noteIndex&quot;:0},&quot;isEdited&quot;:false,&quot;manualOverride&quot;:{&quot;isManuallyOverridden&quot;:false,&quot;citeprocText&quot;:&quot;(2)&quot;,&quot;manualOverrideText&quot;:&quot;&quot;},&quot;citationTag&quot;:&quot;MENDELEY_CITATION_v3_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&quot;,&quot;citationItems&quot;:[{&quot;id&quot;:&quot;4ec6ca1d-a6f3-30e4-8412-1f9563f4a17a&quot;,&quot;itemData&quot;:{&quot;type&quot;:&quot;article-journal&quot;,&quot;id&quot;:&quot;4ec6ca1d-a6f3-30e4-8412-1f9563f4a17a&quot;,&quot;title&quot;:&quot;Catastrophic health expenditure and associated factors among households of non community based health insurance districts, Ilubabor zone, Oromia regional state, southwest Ethiopia&quot;,&quot;author&quot;:[{&quot;family&quot;:&quot;Getachew&quot;,&quot;given&quot;:&quot;Nigusu&quot;,&quot;parse-names&quot;:false,&quot;dropping-particle&quot;:&quot;&quot;,&quot;non-dropping-particle&quot;:&quot;&quot;},{&quot;family&quot;:&quot;Shigut&quot;,&quot;given&quot;:&quot;Hailu&quot;,&quot;parse-names&quot;:false,&quot;dropping-particle&quot;:&quot;&quot;,&quot;non-dropping-particle&quot;:&quot;&quot;},{&quot;family&quot;:&quot;Jeldu Edessa&quot;,&quot;given&quot;:&quot;Gebeyehu&quot;,&quot;parse-names&quot;:false,&quot;dropping-particle&quot;:&quot;&quot;,&quot;non-dropping-particle&quot;:&quot;&quot;},{&quot;family&quot;:&quot;Yesuf&quot;,&quot;given&quot;:&quot;Elias Ali&quot;,&quot;parse-names&quot;:false,&quot;dropping-particle&quot;:&quot;&quot;,&quot;non-dropping-particle&quot;:&quot;&quot;}],&quot;container-title&quot;:&quot;International Journal for Equity in Health&quot;,&quot;container-title-short&quot;:&quot;Int J Equity Health&quot;,&quot;accessed&quot;:{&quot;date-parts&quot;:[[2025,4,15]]},&quot;DOI&quot;:&quot;10.1186/S12939-023-01847-0/TABLES/3&quot;,&quot;ISSN&quot;:&quot;14759276&quot;,&quot;PMID&quot;:&quot;36894937&quot;,&quot;URL&quot;:&quot;https://equityhealthj.biomedcentral.com/articles/10.1186/s12939-023-01847-0&quot;,&quot;issued&quot;:{&quot;date-parts&quot;:[[2023,12,1]]},&quot;page&quot;:&quot;1-10&quot;,&quot;abstract&quot;:&quot;Background: Out-of-pocket health expenditure is the proportion of total health expenditure that is paid by individuals and households at the time of health service. Hence, the objective of this study is to assess the incidence and intensity of catastrophic health expenditure and associated factors among households in non-community-based health insurance districts in the Ilubabor zone, Oromia National Regional State, Ethiopia. Method: A community-based cross-sectional study design was employed in the Ilubabor zone on non-community-based health insurance scheme districts from August 13 to September 2, 2020, and 633 households participated in the study. A multistage one cluster sampling method was used to select three districts out of seven districts. Data was collected by using a structured mix of open and close-ended pre -tested questionnaires by face-to-face interviewing. A micro-costing/bottom up approach was used for all household expenditure. After checking its completeness, all household consumption expenditure was done by mathematical analysis using Microsoft Excel. Binary and multiple logistic were done using 95%CI and significance was declared at P &lt; 0.05. Results: The number of households that participated in the study was 633, with a response rate of 99.7%. Out of 633 households surveyed, 110 (17.4%) were in catastrophe, which exceeds 10% of total household expenditure. After medical care expenses, about 5% of the households moved downward from the middle poverty line to extreme poverty. Out-of-pocket payment AOR: 31.201: 95% CI (12.965–49.673), daily income less than 1.90 USD AOR: 2.081: 95% CI (1.010–3.670), living a medium distance from a health facility AOR: 6.219: 95% CI (1.632–15.418), and chronic disease AOR: 5.647: 95% CI (1.764–18.075. Conclusion: In this study, family size, average daily income, out of pocket payment and chronic diseases were statistically significant and independent predictors for household catastrophic health expenditure. Therefore, to overcome financial risk, the Federal Ministry of Health should develop different guidelines and modalities by considering household per capita and income to improve the enrolment of community-based health insurance. Also, the regional health bureau should improve their budget share of 10% to increase the coverage of poor households. Strengthening financial risk protection mechanisms, such as community-based health insurance, could help to improve healthcare equity and quality.&quot;,&quot;publisher&quot;:&quot;BioMed Central Ltd&quot;,&quot;issue&quot;:&quot;1&quot;,&quot;volume&quot;:&quot;22&quot;},&quot;isTemporary&quot;:false}]},{&quot;citationID&quot;:&quot;MENDELEY_CITATION_812cfd37-ee43-46dd-a5a6-38e703de6a61&quot;,&quot;properties&quot;:{&quot;noteIndex&quot;:0},&quot;isEdited&quot;:false,&quot;manualOverride&quot;:{&quot;isManuallyOverridden&quot;:false,&quot;citeprocText&quot;:&quot;(3)&quot;,&quot;manualOverrideText&quot;:&quot;&quot;},&quot;citationTag&quot;:&quot;MENDELEY_CITATION_v3_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&quot;,&quot;citationItems&quot;:[{&quot;id&quot;:&quot;c43ee6ae-dcbe-332c-b7ac-8daf0f448945&quot;,&quot;itemData&quot;:{&quot;type&quot;:&quot;article-journal&quot;,&quot;id&quot;:&quot;c43ee6ae-dcbe-332c-b7ac-8daf0f448945&quot;,&quot;title&quot;:&quot;Examining Inequities in Incidence of Catastrophic Health Expenditures on Different Healthcare Services and Health Facilities in Nigeria&quot;,&quot;author&quot;:[{&quot;family&quot;:&quot;Onwujekwe&quot;,&quot;given&quot;:&quot;Obinna&quot;,&quot;parse-names&quot;:false,&quot;dropping-particle&quot;:&quot;&quot;,&quot;non-dropping-particle&quot;:&quot;&quot;},{&quot;family&quot;:&quot;Hanson&quot;,&quot;given&quot;:&quot;Kara&quot;,&quot;parse-names&quot;:false,&quot;dropping-particle&quot;:&quot;&quot;,&quot;non-dropping-particle&quot;:&quot;&quot;},{&quot;family&quot;:&quot;Uzochukwu&quot;,&quot;given&quot;:&quot;Benjamin&quot;,&quot;parse-names&quot;:false,&quot;dropping-particle&quot;:&quot;&quot;,&quot;non-dropping-particle&quot;:&quot;&quot;}],&quot;container-title&quot;:&quot;PLoS ONE&quot;,&quot;container-title-short&quot;:&quot;PLoS One&quot;,&quot;accessed&quot;:{&quot;date-parts&quot;:[[2025,2,11]]},&quot;DOI&quot;:&quot;10.1371/journal.pone.0040811&quot;,&quot;ISSN&quot;:&quot;19326203&quot;,&quot;PMID&quot;:&quot;22815828&quot;,&quot;issued&quot;:{&quot;date-parts&quot;:[[2012,7,16]]},&quot;page&quot;:&quot;e40811&quot;,&quot;abstract&quot;:&quot;Objective: There is limited evidence about levels of socio-economic and other differences in catastrophic health spending in Nigeria and in many sub-Saharan African countries. The study estimated the level of catastrophic healthcare expenditures for different healthcare services and facilities and their distribution across socioeconomic status (SES) groups. Methods: The study took place in four Local Government Areas in southeast Nigeria. Data were collected using interviewer-administered questionnaires administered to 4873 households. Catastrophic health expenditures (CHE) were measured using a threshold of 40% of monthly non-food expenditure. We examined both total monthly health expenditure and disaggregated expenditure by source and type of care. Results: The average total household health expenditure per month was 2354 Naira ($19.6). For outpatient services, average monthly expenditure was 1809 Naira ($15.1), whilst for inpatient services it was 610 Naira ($5.1). Higher health expenditures were incurred by urban residents and the better-off SES groups. Overall, 27% of households incurred CHE, higher for poorer socioeconomic groups and for rural residents. Only 1.0% of households had a member that was enrolled in a health insurance scheme. Conclusion: The worse-off households (the poorest SES and rural dwellers) experienced the highest burden of health expenditure. There was almost a complete lack of financial risk protection. Health reform mechanisms are needed to ensure universal coverage with financial risk protection mechanisms. © 2012 Hanson et al.&quot;,&quot;issue&quot;:&quot;7&quot;,&quot;volume&quot;:&quot;7&quot;},&quot;isTemporary&quot;:false}]},{&quot;citationID&quot;:&quot;MENDELEY_CITATION_c01262df-5667-4a06-8623-bd2c361cd45f&quot;,&quot;properties&quot;:{&quot;noteIndex&quot;:0},&quot;isEdited&quot;:false,&quot;manualOverride&quot;:{&quot;isManuallyOverridden&quot;:false,&quot;citeprocText&quot;:&quot;(4)&quot;,&quot;manualOverrideText&quot;:&quot;&quot;},&quot;citationTag&quot;:&quot;MENDELEY_CITATION_v3_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&quot;,&quot;citationItems&quot;:[{&quot;id&quot;:&quot;6bee8322-6655-3462-823f-e986a72cb938&quot;,&quot;itemData&quot;:{&quot;type&quot;:&quot;webpage&quot;,&quot;id&quot;:&quot;6bee8322-6655-3462-823f-e986a72cb938&quot;,&quot;title&quot;:&quot;WDI - Poverty and Inequality&quot;,&quot;accessed&quot;:{&quot;date-parts&quot;:[[2025,4,15]]},&quot;URL&quot;:&quot;https://datatopics.worldbank.org/world-development-indicators/themes/poverty-and-inequality.html&quot;,&quot;container-title-short&quot;:&quot;&quot;},&quot;isTemporary&quot;:false}]},{&quot;citationID&quot;:&quot;MENDELEY_CITATION_6c144779-f2af-46d5-a87b-14521dfa06f3&quot;,&quot;properties&quot;:{&quot;noteIndex&quot;:0},&quot;isEdited&quot;:false,&quot;manualOverride&quot;:{&quot;isManuallyOverridden&quot;:false,&quot;citeprocText&quot;:&quot;(5)&quot;,&quot;manualOverrideText&quot;:&quot;&quot;},&quot;citationTag&quot;:&quot;MENDELEY_CITATION_v3_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&quot;,&quot;citationItems&quot;:[{&quot;id&quot;:&quot;47353ed2-a208-3c2e-a30d-c59e54a1408c&quot;,&quot;itemData&quot;:{&quot;type&quot;:&quot;article-journal&quot;,&quot;id&quot;:&quot;47353ed2-a208-3c2e-a30d-c59e54a1408c&quot;,&quot;title&quot;:&quot;Exploring dynamics in catastrophic health care expenditure in Nigeria&quot;,&quot;author&quot;:[{&quot;family&quot;:&quot;Edeh&quot;,&quot;given&quot;:&quot;Henry C.&quot;,&quot;parse-names&quot;:false,&quot;dropping-particle&quot;:&quot;&quot;,&quot;non-dropping-particle&quot;:&quot;&quot;}],&quot;container-title&quot;:&quot;Health Economics Review&quot;,&quot;accessed&quot;:{&quot;date-parts&quot;:[[2025,4,15]]},&quot;DOI&quot;:&quot;10.1186/S13561-022-00366-Y/TABLES/13&quot;,&quot;ISSN&quot;:&quot;21911991&quot;,&quot;URL&quot;:&quot;https://healtheconomicsreview.biomedcentral.com/articles/10.1186/s13561-022-00366-y&quot;,&quot;issued&quot;:{&quot;date-parts&quot;:[[2022,12,1]]},&quot;page&quot;:&quot;1-20&quot;,&quot;abstract&quot;:&quot;Background: The Nigeria’s National Health Insurance Scheme aimed at making health care accessible and affordable since it’s became operational in 2005. However, many Nigerians still pay out of pocket for medical expenses, and this drive them to incurring catastrophic health expenditures. Although monitoring progress towards UHC is crucial, one single study exploring the dynamics in catastrophic health expenditure proportion, associated factors, inequality concentration, inequality size, together with decomposition using a longer period Nigeria panel household survey datasets is very scarce. Methods: Data was drawn from three rounds of the Nigeria General Household Survey. The fixed percentage and rank-dependent thresholds were used to calculate and compare the proportion of households that incur catastrophic health expenditures. The logistic regression model was employed in analyzing the factors associated with catastrophic health expenditures. The concentration of catastrophic health expenditures inequality was assessed using the concentration curve, whereas the inequality size was determined using the concentration index. The decomposition method was used to decompose the concentration index into determining components. Results: Relative to the fixed threshold value, the rank-dependent threshold revealed a higher share of households facing catastrophic health expenditures i.e., from 27% in 2010/2011 to 48% in 2015/2016. The two thresholds reveal similar trend, but differ in percentage points. The key factors associated with catastrophic health expenditures were economic status and geopolitical zone. Inequality in catastrophic health expenditures was found to be concentrated among the poor. The household economic status was uncovered as the major positive contributor to catastrophic health expenditures inequality across the sample periods. Conclusion: The findings of the study imply that narrowing economic status gap across households, and increasing the depth of insurance are crucial mechanisms to reduce the probability of incurring catastrophic health expenditures among the poor in Nigeria.&quot;,&quot;publisher&quot;:&quot;BioMed Central Ltd&quot;,&quot;issue&quot;:&quot;1&quot;,&quot;volume&quot;:&quot;12&quot;,&quot;container-title-short&quot;:&quot;Health Econ Rev&quot;},&quot;isTemporary&quot;:false}]},{&quot;citationID&quot;:&quot;MENDELEY_CITATION_f389e077-0788-4784-9369-ace969e56f67&quot;,&quot;properties&quot;:{&quot;noteIndex&quot;:0},&quot;isEdited&quot;:false,&quot;manualOverride&quot;:{&quot;isManuallyOverridden&quot;:false,&quot;citeprocText&quot;:&quot;(6)&quot;,&quot;manualOverrideText&quot;:&quot;&quot;},&quot;citationTag&quot;:&quot;MENDELEY_CITATION_v3_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&quot;,&quot;citationItems&quot;:[{&quot;id&quot;:&quot;73e36a54-b3f0-3edd-9a6b-68f352b2311f&quot;,&quot;itemData&quot;:{&quot;type&quot;:&quot;article-journal&quot;,&quot;id&quot;:&quot;73e36a54-b3f0-3edd-9a6b-68f352b2311f&quot;,&quot;title&quot;:&quot;Factors Affecting Utilization of the National Health Insurance Scheme by Federal Civil Servants in Rivers State, Nigeria&quot;,&quot;author&quot;:[{&quot;family&quot;:&quot;Adebiyi&quot;,&quot;given&quot;:&quot;Obelebra&quot;,&quot;parse-names&quot;:false,&quot;dropping-particle&quot;:&quot;&quot;,&quot;non-dropping-particle&quot;:&quot;&quot;},{&quot;family&quot;:&quot;Adeniji&quot;,&quot;given&quot;:&quot;Foluke Olukemi&quot;,&quot;parse-names&quot;:false,&quot;dropping-particle&quot;:&quot;&quot;,&quot;non-dropping-particle&quot;:&quot;&quot;}],&quot;container-title&quot;:&quot;Inquiry (United States)&quot;,&quot;DOI&quot;:&quot;10.1177/00469580211017626&quot;,&quot;ISSN&quot;:&quot;19457243&quot;,&quot;PMID&quot;:&quot;34027708&quot;,&quot;issued&quot;:{&quot;date-parts&quot;:[[2021]]},&quot;abstract&quot;:&quot;The National Health Insurance Scheme (NHIS) of Nigeria was established in 2005. This study assessed the utilization of health care and associated factors amongst the federal civil servants using the NHIS in Rivers state. This was a descriptive cross-sectional study using self-administered questionnaires. Data were collated and analyzed using SPSS version 21.0. A Chi-square test was carried out. The level of Confidence was set at 95%, and the P-value ≤.05. Out of a total of 334 respondents, 280 (83.8%) were enrolled for NHIS, 203 (72.5%) utilized the services of the scheme. Most 181 (82.1%) of the respondents who utilized visited the facility at least once in the preceding year. Although, 123 (43.9%) of the respondents made payments at a point of access to health care services, overall there was a reduction in out of pocket payment. Possession of NHIS card, the attitude of health workers, and patients’ satisfaction were found to significantly affect utilization P ≤.05. Regression analysis shows age and income to be a predictor of utilization of the NHIS. Though utilization is high, effort should be made to remove payment at the point of access and improving the harsh attitude of some of the health workers.&quot;,&quot;publisher&quot;:&quot;SAGE Publications Inc.&quot;,&quot;volume&quot;:&quot;58&quot;,&quot;container-title-short&quot;:&quot;&quot;},&quot;isTemporary&quot;:false}]},{&quot;citationID&quot;:&quot;MENDELEY_CITATION_813522a6-549a-4c02-8b3a-d9387050b82a&quot;,&quot;properties&quot;:{&quot;noteIndex&quot;:0},&quot;isEdited&quot;:false,&quot;manualOverride&quot;:{&quot;isManuallyOverridden&quot;:false,&quot;citeprocText&quot;:&quot;(7)&quot;,&quot;manualOverrideText&quot;:&quot;&quot;},&quot;citationTag&quot;:&quot;MENDELEY_CITATION_v3_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&quot;,&quot;citationItems&quot;:[{&quot;id&quot;:&quot;29e8a45f-8be0-3380-af70-70ee27158b45&quot;,&quot;itemData&quot;:{&quot;type&quot;:&quot;article-journal&quot;,&quot;id&quot;:&quot;29e8a45f-8be0-3380-af70-70ee27158b45&quot;,&quot;title&quot;:&quot;NHIS_OPERATIONAL_GUIDELINES_reprint-2020&quot;,&quot;container-title-short&quot;:&quot;&quot;},&quot;isTemporary&quot;:false}]},{&quot;citationID&quot;:&quot;MENDELEY_CITATION_eb5ef695-47da-47e5-a9e4-25850efc04ce&quot;,&quot;properties&quot;:{&quot;noteIndex&quot;:0},&quot;isEdited&quot;:false,&quot;manualOverride&quot;:{&quot;isManuallyOverridden&quot;:false,&quot;citeprocText&quot;:&quot;(8)&quot;,&quot;manualOverrideText&quot;:&quot;&quot;},&quot;citationTag&quot;:&quot;MENDELEY_CITATION_v3_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&quot;,&quot;citationItems&quot;:[{&quot;id&quot;:&quot;22265548-4a8e-3c15-a092-59289f2d8f37&quot;,&quot;itemData&quot;:{&quot;type&quot;:&quot;article-journal&quot;,&quot;id&quot;:&quot;22265548-4a8e-3c15-a092-59289f2d8f37&quot;,&quot;title&quot;:&quot;NHIA Act 2022 (Gazetted Copy) (1)&quot;,&quot;container-title-short&quot;:&quot;&quot;},&quot;isTemporary&quot;:false}]},{&quot;citationID&quot;:&quot;MENDELEY_CITATION_81cc648a-eea8-455a-91da-21c942fc2047&quot;,&quot;properties&quot;:{&quot;noteIndex&quot;:0},&quot;isEdited&quot;:false,&quot;manualOverride&quot;:{&quot;isManuallyOverridden&quot;:false,&quot;citeprocText&quot;:&quot;(9)&quot;,&quot;manualOverrideText&quot;:&quot;&quot;},&quot;citationTag&quot;:&quot;MENDELEY_CITATION_v3_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&quot;,&quot;citationItems&quot;:[{&quot;id&quot;:&quot;9ac99f33-01a9-3e56-b247-eb5c9bab5ce3&quot;,&quot;itemData&quot;:{&quot;type&quot;:&quot;webpage&quot;,&quot;id&quot;:&quot;9ac99f33-01a9-3e56-b247-eb5c9bab5ce3&quot;,&quot;title&quot;:&quot;Eleme, Nigeria - Wikipedia&quot;,&quot;accessed&quot;:{&quot;date-parts&quot;:[[2025,2,12]]},&quot;URL&quot;:&quot;https://en.wikipedia.org/wiki/Eleme,_Nigeria&quot;,&quot;container-title-short&quot;:&quot;&quot;},&quot;isTemporary&quot;:false}]},{&quot;citationID&quot;:&quot;MENDELEY_CITATION_8c2e124c-0786-4954-a4b4-fc2c6c6cea45&quot;,&quot;properties&quot;:{&quot;noteIndex&quot;:0},&quot;isEdited&quot;:false,&quot;manualOverride&quot;:{&quot;isManuallyOverridden&quot;:false,&quot;citeprocText&quot;:&quot;(10)&quot;,&quot;manualOverrideText&quot;:&quot;&quot;},&quot;citationTag&quot;:&quot;MENDELEY_CITATION_v3_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&quot;,&quot;citationItems&quot;:[{&quot;id&quot;:&quot;fa1a02cc-2b08-38a6-8430-403896287de2&quot;,&quot;itemData&quot;:{&quot;type&quot;:&quot;webpage&quot;,&quot;id&quot;:&quot;fa1a02cc-2b08-38a6-8430-403896287de2&quot;,&quot;title&quot;:&quot;OBIO COTTAGE:::::: General Hospital&quot;,&quot;accessed&quot;:{&quot;date-parts&quot;:[[2025,4,15]]},&quot;URL&quot;:&quot;http://meshhoster.com/obio/&quot;,&quot;container-title-short&quot;:&quot;&quot;},&quot;isTemporary&quot;:false}]},{&quot;citationID&quot;:&quot;MENDELEY_CITATION_440d2b24-190b-4508-891f-44a455089298&quot;,&quot;properties&quot;:{&quot;noteIndex&quot;:0},&quot;isEdited&quot;:false,&quot;manualOverride&quot;:{&quot;isManuallyOverridden&quot;:false,&quot;citeprocText&quot;:&quot;(11)&quot;,&quot;manualOverrideText&quot;:&quot;&quot;},&quot;citationTag&quot;:&quot;MENDELEY_CITATION_v3_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&quot;,&quot;citationItems&quot;:[{&quot;id&quot;:&quot;9fba2668-f340-3e7f-b95a-bc291fd9801a&quot;,&quot;itemData&quot;:{&quot;type&quot;:&quot;article-journal&quot;,&quot;id&quot;:&quot;9fba2668-f340-3e7f-b95a-bc291fd9801a&quot;,&quot;title&quot;:&quot;Elementary&quot;,&quot;author&quot;:[{&quot;family&quot;:&quot;Bluman&quot;,&quot;given&quot;:&quot;Allan G&quot;,&quot;parse-names&quot;:false,&quot;dropping-particle&quot;:&quot;&quot;,&quot;non-dropping-particle&quot;:&quot;&quot;}],&quot;container-title-short&quot;:&quot;&quot;},&quot;isTemporary&quot;:false}]},{&quot;citationID&quot;:&quot;MENDELEY_CITATION_7afe0f7e-bb45-4478-a7b0-621d41fa465b&quot;,&quot;properties&quot;:{&quot;noteIndex&quot;:0},&quot;isEdited&quot;:false,&quot;manualOverride&quot;:{&quot;isManuallyOverridden&quot;:false,&quot;citeprocText&quot;:&quot;(12)&quot;,&quot;manualOverrideText&quot;:&quot;&quot;},&quot;citationTag&quot;:&quot;MENDELEY_CITATION_v3_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&quot;,&quot;citationItems&quot;:[{&quot;id&quot;:&quot;a61f9459-48d9-36de-b628-ae51de1d310b&quot;,&quot;itemData&quot;:{&quot;type&quot;:&quot;article-journal&quot;,&quot;id&quot;:&quot;a61f9459-48d9-36de-b628-ae51de1d310b&quot;,&quot;title&quot;:&quot;Stakeholders’ Values and Power Dynamics and Relations in Community Based Health Insurance: Evidence from Anambra State Nigeria.&quot;,&quot;author&quot;:[{&quot;family&quot;:&quot;SC Uzochukwu&quot;,&quot;given&quot;:&quot;Benjamin&quot;,&quot;parse-names&quot;:false,&quot;dropping-particle&quot;:&quot;&quot;,&quot;non-dropping-particle&quot;:&quot;&quot;},{&quot;family&quot;:&quot;ONWUJEKWE OE&quot;,&quot;given&quot;:&quot;Obinna E&quot;,&quot;parse-names&quot;:false,&quot;dropping-particle&quot;:&quot;&quot;,&quot;non-dropping-particle&quot;:&quot;&quot;},{&quot;family&quot;:&quot;P Ibe&quot;,&quot;given&quot;:&quot;Ogochukwu&quot;,&quot;parse-names&quot;:false,&quot;dropping-particle&quot;:&quot;&quot;,&quot;non-dropping-particle&quot;:&quot;&quot;},{&quot;family&quot;:&quot;N EZUMAH&quot;,&quot;given&quot;:&quot;Nkoli&quot;,&quot;parse-names&quot;:false,&quot;dropping-particle&quot;:&quot;&quot;,&quot;non-dropping-particle&quot;:&quot;&quot;}],&quot;container-title&quot;:&quot;African Journal of Health Economics&quot;,&quot;accessed&quot;:{&quot;date-parts&quot;:[[2025,2,12]]},&quot;DOI&quot;:&quot;10.35202/AJHE.2015.4103&quot;,&quot;ISSN&quot;:&quot;20064802&quot;,&quot;issued&quot;:{&quot;date-parts&quot;:[[2015]]},&quot;page&quot;:&quot;01-09&quot;,&quot;publisher&quot;:&quot;Health Policy Research Group, College of Medicine, University of Nigeria Enugu Campus&quot;,&quot;issue&quot;:&quot;01&quot;,&quot;volume&quot;:&quot;04&quot;,&quot;container-title-short&quot;:&quot;&quot;},&quot;isTemporary&quot;:false}]},{&quot;citationID&quot;:&quot;MENDELEY_CITATION_ac0bb1c7-2fe2-4607-9771-d9733251f7ea&quot;,&quot;properties&quot;:{&quot;noteIndex&quot;:0},&quot;isEdited&quot;:false,&quot;manualOverride&quot;:{&quot;isManuallyOverridden&quot;:false,&quot;citeprocText&quot;:&quot;(13)&quot;,&quot;manualOverrideText&quot;:&quot;&quot;},&quot;citationTag&quot;:&quot;MENDELEY_CITATION_v3_eyJjaXRhdGlvbklEIjoiTUVOREVMRVlfQ0lUQVRJT05fYWMwYmIxYzctMmZlMi00NjA3LTk3NzEtZDk3MzMyNTFmN2VhIiwicHJvcGVydGllcyI6eyJub3RlSW5kZXgiOjB9LCJpc0VkaXRlZCI6ZmFsc2UsIm1hbnVhbE92ZXJyaWRlIjp7ImlzTWFudWFsbHlPdmVycmlkZGVuIjpmYWxzZSwiY2l0ZXByb2NUZXh0IjoiKDEz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quot;,&quot;citationItems&quot;:[{&quot;id&quot;:&quot;4dac4d1d-428a-3644-8bb9-915db37d979a&quot;,&quot;itemData&quot;:{&quot;type&quot;:&quot;article-journal&quot;,&quot;id&quot;:&quot;4dac4d1d-428a-3644-8bb9-915db37d979a&quot;,&quot;title&quot;:&quot;Awareness, willingness, and challenges of the informal sector toward state National Health Insurance Services in Benin City, Nigeria&quot;,&quot;author&quot;:[{&quot;family&quot;:&quot;Osunde&quot;,&quot;given&quot;:&quot;Ngozi R&quot;,&quot;parse-names&quot;:false,&quot;dropping-particle&quot;:&quot;&quot;,&quot;non-dropping-particle&quot;:&quot;&quot;},{&quot;family&quot;:&quot;Olorunfemi&quot;,&quot;given&quot;:&quot;Olaolorunpo&quot;,&quot;parse-names&quot;:false,&quot;dropping-particle&quot;:&quot;&quot;,&quot;non-dropping-particle&quot;:&quot;&quot;},{&quot;family&quot;:&quot;Oduyemi&quot;,&quot;given&quot;:&quot;Rachael O&quot;,&quot;parse-names&quot;:false,&quot;dropping-particle&quot;:&quot;&quot;,&quot;non-dropping-particle&quot;:&quot;&quot;}],&quot;container-title&quot;:&quot;MGM Journal of Medical Sciences&quot;,&quot;accessed&quot;:{&quot;date-parts&quot;:[[2025,2,14]]},&quot;DOI&quot;:&quot;10.4103/MGMJ.MGMJ_191_22&quot;,&quot;ISSN&quot;:&quot;2347-7946&quot;,&quot;URL&quot;:&quot;https://journals.lww.com/mgmj/fulltext/2023/01000/awareness,_willingness,_and_challenges_of_the.6.aspx&quot;,&quot;issued&quot;:{&quot;date-parts&quot;:[[2023,1]]},&quot;page&quot;:&quot;30-37&quot;,&quot;abstract&quot;:&quot;Background: As access to vital health services expands and universal health coverage is attained, health insurance is projected to serve as a critical risk protection for families and small enterprises. Aim: To assess the informal sector’s awareness, willingness, and problems in enrolling in the state national health insurance program. Materials and Methods: This cross-sectional descriptive study was done in Benin City, Nigeria, in the unorganized sector. A self-structured questionnaire was created, distributed, and retrieved for this study, which was conducted among 155 artisans chosen through a stratified random sample procedure. To evaluate the data, Statistical Package for the Social Sciences, SPSS version 22 was used. Results: In total, 138 people (89.0%) are aware of the National Health Insurance Scheme (NHIS), while only 93 people (60.0%) know that Edo state has a state-owned Health Insurance Scheme (SHIS). Only 17 people, or 11.0%, are engaged in the NHIS/SHIS program, whereas 107 people, or 77.5%, have expressed interest. Lack of accessibility to authorized healthcare facilities near house 22 (71.0%) is a significant deterrent to enrollment in the program. Long lines at service points (3.88, 1.093), the time it takes to enroll new members in the program (3.78, 1.101), the time it takes for health maintenance organizations to issue authorization codes (3.62, 1.316), the accessibility of NHIS services outside of registration institutions (3.29, 1.289), and the standard of drugs provided by the SHIS (3.12, 1.358) are all factors that hinder utilization. Sex and place of residence each strongly correlated with readiness to sign up for the program (AOR = 4.234, P = 0.017, 95% CI: 1.293–13.873 and AOR = 5.224, P = 0.007, 95% CI: 1.557–17.530, respectively). Conclusion: The artisans have a low rate of health insurance coverage but are eager to sign up for the program. State policymakers should increase their reach and make enrollment required to attain a higher range.&quot;,&quot;publisher&quot;:&quot;Medknow&quot;,&quot;issue&quot;:&quot;1&quot;,&quot;volume&quot;:&quot;10&quot;,&quot;container-title-short&quot;:&quot;&quot;},&quot;isTemporary&quot;:false}]},{&quot;citationID&quot;:&quot;MENDELEY_CITATION_69a9af1f-8f20-4dbc-8926-26a9f413e626&quot;,&quot;properties&quot;:{&quot;noteIndex&quot;:0},&quot;isEdited&quot;:false,&quot;manualOverride&quot;:{&quot;isManuallyOverridden&quot;:false,&quot;citeprocText&quot;:&quot;(14)&quot;,&quot;manualOverrideText&quot;:&quot;&quot;},&quot;citationTag&quot;:&quot;MENDELEY_CITATION_v3_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&quot;,&quot;citationItems&quot;:[{&quot;id&quot;:&quot;b50683bd-788c-37b4-8445-1fa00a21a79a&quot;,&quot;itemData&quot;:{&quot;type&quot;:&quot;article-journal&quot;,&quot;id&quot;:&quot;b50683bd-788c-37b4-8445-1fa00a21a79a&quot;,&quot;title&quot;:&quot;Willingness to enroll and pay for community-based health insurance, decision motives, and associated factors among rural households in Enugu State, Southeast Nigeria&quot;,&quot;author&quot;:[{&quot;family&quot;:&quot;Oluedo&quot;,&quot;given&quot;:&quot;E.&quot;,&quot;parse-names&quot;:false,&quot;dropping-particle&quot;:&quot;&quot;,&quot;non-dropping-particle&quot;:&quot;&quot;},{&quot;family&quot;:&quot;Obikeze&quot;,&quot;given&quot;:&quot;E.&quot;,&quot;parse-names&quot;:false,&quot;dropping-particle&quot;:&quot;&quot;,&quot;non-dropping-particle&quot;:&quot;&quot;},{&quot;family&quot;:&quot;Nwankwo&quot;,&quot;given&quot;:&quot;C.&quot;,&quot;parse-names&quot;:false,&quot;dropping-particle&quot;:&quot;&quot;,&quot;non-dropping-particle&quot;:&quot;&quot;},{&quot;family&quot;:&quot;Okonronkwo&quot;,&quot;given&quot;:&quot;I.&quot;,&quot;parse-names&quot;:false,&quot;dropping-particle&quot;:&quot;&quot;,&quot;non-dropping-particle&quot;:&quot;&quot;}],&quot;container-title&quot;:&quot;Nigerian Journal of Clinical Practice&quot;,&quot;container-title-short&quot;:&quot;Niger J Clin Pract&quot;,&quot;accessed&quot;:{&quot;date-parts&quot;:[[2025,2,27]]},&quot;DOI&quot;:&quot;10.4103/NJCP.NJCP_612_22&quot;,&quot;ISSN&quot;:&quot;11193077&quot;,&quot;PMID&quot;:&quot;37635574&quot;,&quot;URL&quot;:&quot;https://journals.lww.com/njcp/fulltext/2023/07000/willingness_to_enroll_and_pay_for_community_based.9.aspx&quot;,&quot;issued&quot;:{&quot;date-parts&quot;:[[2023,7,1]]},&quot;page&quot;:&quot;908-920&quot;,&quot;abstract&quot;:&quot;Background: Over 70% of Nigeria's population is poor and rural, and most lack financial risk protection against ill health. Community-based health insurance (CBHI) may be an essential intervention strategy for ensuring that quality healthcare reaches the informal and rural populations. Aim: This article explores the willingness to enroll (WTE) and willingness to pay (WTP) for CBHI by community members, their decision considerations, and associated factors in Enugu State, Nigeria. Materials and Methods: We adopted a cross-sectional survey design with a multi-stage sampling approach. A validated and pre-Tested questionnaire was used to elicit information from the respondents. WTE and WTP for CBHI was determined using the bid contingent valuation method. A test of correlation/association (Chi-square and ordinary least square regression) was conducted to ascertain the relationship between WTP for CBHI and other variables at a 95% confidence interval. The socioeconomic status index was generated using principal component analysis. A test of association was conducted between the demographic characteristics and WTE and WTP variables. Key Findings: A total of 501 household heads or their representatives were included in the study which yielded a return rate of 98.2%. The finding showed that most (92.4%) of the respondents indicated a WTE in CBHI. 86.6% indicated a willingness to pay cash for CBHI, while 84.4% indicated a willingness to pay other household members for CBHI. There was a significant association between gender, marital status, education, location, and willingness to pay. The study shows that 81.6% of the respondent stated that qualified staff availability motivates their WTE/WTP for CBHI, while 78.1% would be willing to enroll and pay for CBHI if services were provided free, and 324 (74.6%) stated that proximity to a health facility would encourage them to enroll and pay for the CBHI. Conclusion: This community demand analysis shows that rural and peri-urban community members are open to using a contributory mechanism for their health care, raising the prospect of establishing CBHI. To achieve universal health coverage, policy measures need to be taken to promote participation, provide financial and non-financial incentives and ensure that the service delivery mechanism is affordable and accessible. Further studies are needed to explore ways to encourage participation and enrollment in CBHI and other contributory schemes among under-served populations and improve access to and utilization of healthcare services.&quot;,&quot;publisher&quot;:&quot;Wolters Kluwer Medknow Publications&quot;,&quot;issue&quot;:&quot;7&quot;,&quot;volume&quot;:&quot;26&quot;},&quot;isTemporary&quot;:false}]},{&quot;citationID&quot;:&quot;MENDELEY_CITATION_9d828e19-4f0d-454f-b9cf-23c7b8467849&quot;,&quot;properties&quot;:{&quot;noteIndex&quot;:0},&quot;isEdited&quot;:false,&quot;manualOverride&quot;:{&quot;isManuallyOverridden&quot;:false,&quot;citeprocText&quot;:&quot;(15)&quot;,&quot;manualOverrideText&quot;:&quot;&quot;},&quot;citationTag&quot;:&quot;MENDELEY_CITATION_v3_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&quot;,&quot;citationItems&quot;:[{&quot;id&quot;:&quot;48fe68a5-4147-379b-961b-82703ecfc12d&quot;,&quot;itemData&quot;:{&quot;type&quot;:&quot;article-journal&quot;,&quot;id&quot;:&quot;48fe68a5-4147-379b-961b-82703ecfc12d&quot;,&quot;title&quot;:&quot;Factors associated with enrollment for community-based health insurance scheme in Western Ethiopia: Case-control study&quot;,&quot;author&quot;:[{&quot;family&quot;:&quot;Fite&quot;,&quot;given&quot;:&quot;Meseret Belete&quot;,&quot;parse-names&quot;:false,&quot;dropping-particle&quot;:&quot;&quot;,&quot;non-dropping-particle&quot;:&quot;&quot;},{&quot;family&quot;:&quot;Roba&quot;,&quot;given&quot;:&quot;Kedir Teji&quot;,&quot;parse-names&quot;:false,&quot;dropping-particle&quot;:&quot;&quot;,&quot;non-dropping-particle&quot;:&quot;&quot;},{&quot;family&quot;:&quot;Merga&quot;,&quot;given&quot;:&quot;Bedasa Taye&quot;,&quot;parse-names&quot;:false,&quot;dropping-particle&quot;:&quot;&quot;,&quot;non-dropping-particle&quot;:&quot;&quot;},{&quot;family&quot;:&quot;Tefera&quot;,&quot;given&quot;:&quot;Belay Negash&quot;,&quot;parse-names&quot;:false,&quot;dropping-particle&quot;:&quot;&quot;,&quot;non-dropping-particle&quot;:&quot;&quot;},{&quot;family&quot;:&quot;Beha&quot;,&quot;given&quot;:&quot;Gemechu Ayela&quot;,&quot;parse-names&quot;:false,&quot;dropping-particle&quot;:&quot;&quot;,&quot;non-dropping-particle&quot;:&quot;&quot;},{&quot;family&quot;:&quot;Gurmessa&quot;,&quot;given&quot;:&quot;Temesgen Tafesse&quot;,&quot;parse-names&quot;:false,&quot;dropping-particle&quot;:&quot;&quot;,&quot;non-dropping-particle&quot;:&quot;&quot;}],&quot;container-title&quot;:&quot;PLoS ONE&quot;,&quot;container-title-short&quot;:&quot;PLoS One&quot;,&quot;accessed&quot;:{&quot;date-parts&quot;:[[2025,2,27]]},&quot;DOI&quot;:&quot;10.1371/JOURNAL.PONE.0252303&quot;,&quot;ISSN&quot;:&quot;19326203&quot;,&quot;PMID&quot;:&quot;34111135&quot;,&quot;URL&quot;:&quot;https://pmc.ncbi.nlm.nih.gov/articles/PMC8191870/&quot;,&quot;issued&quot;:{&quot;date-parts&quot;:[[2021,6,1]]},&quot;page&quot;:&quot;e0252303&quot;,&quot;abstract&quot;:&quot;Introduction Modern health services utilization in developing countries has continued low. Financial shortage to access health-care services might be averted by stirring from out-of-pocket payment for health care at the time of use. The government of Ethiopia; depend greatly on foreign aid (50%) and out-of-pocket payments (34%) to fund health services for its population. This study was aimed to identify factors associated with households’ enrollment to CBHI scheme membership. Methods Case-control study design was conducted from May 18–July 27, 2019 among 332 participants (166 enrolled and 166 non-enrolled to CBHI scheme). Simple random sampling technique was used to select the study participants. Bi-variable and multivariable logistic regression model were fitted to identify factors associated with enrollment to community based health insurance. Adjusted odds ratio (AOR) with 95% CI was used to report association and significance was declared at P&lt;0.05. Result A total of 332 (100% response rate) were involved in the study. Educational status (College and above, AOR = 3.90, 95%CI; 1.19, 12.75), good awareness about CBHI scheme (AOR = 21.595, 95% CI; 7.561, 61.681), affordability of premium payment (AOR = 3.403, 95% CI; 5.638–4.152), wealth index {(Poor, AOR = 2.59, 95%CI; 1.08, 6.20), (Middle, AOR = 4.13, 95%CI; 1.11, 15.32)} perceived health status (AOR = 5.536; 95% CI; 1.403–21.845), perceived quality of care (AOR: 21.014 95%CI; 4.178, 105.686) and treatment choice (AOR = 2.94, 95%CI; 1.47, 5.87) were factors significantly associated with enrollment to CBHI.&quot;,&quot;publisher&quot;:&quot;Public Library of Science&quot;,&quot;issue&quot;:&quot;6&quot;,&quot;volume&quot;:&quot;16&quot;},&quot;isTemporary&quot;:false}]},{&quot;citationID&quot;:&quot;MENDELEY_CITATION_eda5d1ba-9988-486b-879c-ae4c7744ebb4&quot;,&quot;properties&quot;:{&quot;noteIndex&quot;:0},&quot;isEdited&quot;:false,&quot;manualOverride&quot;:{&quot;isManuallyOverridden&quot;:false,&quot;citeprocText&quot;:&quot;(16)&quot;,&quot;manualOverrideText&quot;:&quot;&quot;},&quot;citationTag&quot;:&quot;MENDELEY_CITATION_v3_eyJjaXRhdGlvbklEIjoiTUVOREVMRVlfQ0lUQVRJT05fZWRhNWQxYmEtOTk4OC00ODZiLTg3OWMtYWU0Yzc3NDRlYmI0IiwicHJvcGVydGllcyI6eyJub3RlSW5kZXgiOjB9LCJpc0VkaXRlZCI6ZmFsc2UsIm1hbnVhbE92ZXJyaWRlIjp7ImlzTWFudWFsbHlPdmVycmlkZGVuIjpmYWxzZSwiY2l0ZXByb2NUZXh0IjoiKDE2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quot;,&quot;citationItems&quot;:[{&quot;id&quot;:&quot;775cf7e6-79b2-340f-a1d3-74d9946b68d9&quot;,&quot;itemData&quot;:{&quot;type&quot;:&quot;article-journal&quot;,&quot;id&quot;:&quot;775cf7e6-79b2-340f-a1d3-74d9946b68d9&quot;,&quot;title&quot;:&quot;Factors affecting enrollment status of households for community based health insurance in a resource-limited peripheral area in Southern Ethiopia. Mixed method&quot;,&quot;author&quot;:[{&quot;family&quot;:&quot;Abdilwohab&quot;,&quot;given&quot;:&quot;Mustefa Glagn&quot;,&quot;parse-names&quot;:false,&quot;dropping-particle&quot;:&quot;&quot;,&quot;non-dropping-particle&quot;:&quot;&quot;},{&quot;family&quot;:&quot;Abebo&quot;,&quot;given&quot;:&quot;Zeleke Hailemariam&quot;,&quot;parse-names&quot;:false,&quot;dropping-particle&quot;:&quot;&quot;,&quot;non-dropping-particle&quot;:&quot;&quot;},{&quot;family&quot;:&quot;Godana&quot;,&quot;given&quot;:&quot;Wanzahun&quot;,&quot;parse-names&quot;:false,&quot;dropping-particle&quot;:&quot;&quot;,&quot;non-dropping-particle&quot;:&quot;&quot;},{&quot;family&quot;:&quot;Ajema&quot;,&quot;given&quot;:&quot;Dessalegn&quot;,&quot;parse-names&quot;:false,&quot;dropping-particle&quot;:&quot;&quot;,&quot;non-dropping-particle&quot;:&quot;&quot;},{&quot;family&quot;:&quot;Yihune&quot;,&quot;given&quot;:&quot;Manaye&quot;,&quot;parse-names&quot;:false,&quot;dropping-particle&quot;:&quot;&quot;,&quot;non-dropping-particle&quot;:&quot;&quot;},{&quot;family&quot;:&quot;Hassen&quot;,&quot;given&quot;:&quot;Hadiya&quot;,&quot;parse-names&quot;:false,&quot;dropping-particle&quot;:&quot;&quot;,&quot;non-dropping-particle&quot;:&quot;&quot;}],&quot;container-title&quot;:&quot;PLoS ONE&quot;,&quot;container-title-short&quot;:&quot;PLoS One&quot;,&quot;accessed&quot;:{&quot;date-parts&quot;:[[2025,2,27]]},&quot;DOI&quot;:&quot;10.1371/JOURNAL.PONE.0245952&quot;,&quot;ISSN&quot;:&quot;19326203&quot;,&quot;PMID&quot;:&quot;33493240&quot;,&quot;URL&quot;:&quot;https://pmc.ncbi.nlm.nih.gov/articles/PMC7833211/&quot;,&quot;issued&quot;:{&quot;date-parts&quot;:[[2021,1,1]]},&quot;page&quot;:&quot;e0245952&quot;,&quot;abstract&quot;:&quot;Background Despite the efforts made by the government of Ethiopia, the community-based health insurance (CBHI) enrollment rate failed to reach the potential beneficiaries. Therefore, this study aimed to assess the enrollment status of households for community-based health insurance and associated factors in peripheral areas of Southern Ethiopia. Methods We conducted a community based cross-sectional study design with both quantitative and qualitative methods. Systematic random sampling was employed to select 820 households from 27, April to 12 June 2018. A pretested structured questionnaire, in-depth interview, and focus group discussion guiding tool were used to obtain information. A binary logistic regression model was used to assess the association between independent and outcome variables. A P-Value of less than 0.05 was taken as a cutoff to declare association in multivariable analysis. Qualitative data were analyzed manually using the thematic analysis method. Results Out of 820 households, 273[33.30%; 95% CI: 29.9–36.20] were enrolled in the community based health insurance scheme. Having good knowledge [AOR = 13.97, 95%CI: 8.64, 22.60], having family size of greater than five [AOR = 1.88, 95% CI: 1.15, 3.06], presence of frequently ill individual [AOR = 3.90, 95% CI: 2.03, 7.51] and presence of chronic illness [AOR = 3.64, 95% CI: 1.67, 7.79] were positively associated with CBHI enrollment. In addition, poor quality of care, lack of managerial commitment, lack of trust and transparency, unavailability of basic logistics and supplies were also barriers for CBHI enrollment. Conclusion and recommendation The study found that lower community based health insurance enrollment status. A higher probability of CBHI enrollment among higher health care demanding population groups was observed. Poor perceived quality of health care, poor managerial support and lack of trust were found to be barriers for non-enrollment. Therefore, wide-range awareness creation strategies should be used to address adverse selection and poor knowledge. In addition, trust should be built among communities through transparent management. Furthermore, the quality of care being given in public health facilities should be improved to encourage the community to be enrolled in CBHI.&quot;,&quot;publisher&quot;:&quot;Public Library of Science&quot;,&quot;issue&quot;:&quot;1&quot;,&quot;volume&quot;:&quot;16&quot;},&quot;isTemporary&quot;:false}]},{&quot;citationID&quot;:&quot;MENDELEY_CITATION_f60b9a14-d548-4426-bf49-a0aab9bbcda3&quot;,&quot;properties&quot;:{&quot;noteIndex&quot;:0},&quot;isEdited&quot;:false,&quot;manualOverride&quot;:{&quot;isManuallyOverridden&quot;:false,&quot;citeprocText&quot;:&quot;(17)&quot;,&quot;manualOverrideText&quot;:&quot;&quot;},&quot;citationItems&quot;:[{&quot;displayAs&quot;:&quot;original&quot;,&quot;label&quot;:&quot;page&quot;,&quot;id&quot;:&quot;fea80c77-ddb1-3ff2-987c-a1fdf8c07296&quot;,&quot;itemData&quot;:{&quot;type&quot;:&quot;article-journal&quot;,&quot;id&quot;:&quot;fea80c77-ddb1-3ff2-987c-a1fdf8c07296&quot;,&quot;title&quot;:&quot;nyinawankunsi_increasing-equity-among-community-based-health-insurance-rwanda_0&quot;,&quot;container-title-short&quot;:&quot;&quot;},&quot;isTemporary&quot;:false,&quot;locator&quot;:&quot;58-62&quot;}],&quot;citationTag&quot;:&quot;MENDELEY_CITATION_v3_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&quot;},{&quot;citationID&quot;:&quot;MENDELEY_CITATION_cd73c98e-859d-41c5-b4ca-37bae8453997&quot;,&quot;properties&quot;:{&quot;noteIndex&quot;:0},&quot;isEdited&quot;:false,&quot;manualOverride&quot;:{&quot;isManuallyOverridden&quot;:false,&quot;citeprocText&quot;:&quot;(13)&quot;,&quot;manualOverrideText&quot;:&quot;&quot;},&quot;citationTag&quot;:&quot;MENDELEY_CITATION_v3_eyJjaXRhdGlvbklEIjoiTUVOREVMRVlfQ0lUQVRJT05fY2Q3M2M5OGUtODU5ZC00MWM1LWI0Y2EtMzdiYWU4NDUzOTk3IiwicHJvcGVydGllcyI6eyJub3RlSW5kZXgiOjB9LCJpc0VkaXRlZCI6ZmFsc2UsIm1hbnVhbE92ZXJyaWRlIjp7ImlzTWFudWFsbHlPdmVycmlkZGVuIjpmYWxzZSwiY2l0ZXByb2NUZXh0IjoiKDEz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quot;,&quot;citationItems&quot;:[{&quot;id&quot;:&quot;4dac4d1d-428a-3644-8bb9-915db37d979a&quot;,&quot;itemData&quot;:{&quot;type&quot;:&quot;article-journal&quot;,&quot;id&quot;:&quot;4dac4d1d-428a-3644-8bb9-915db37d979a&quot;,&quot;title&quot;:&quot;Awareness, willingness, and challenges of the informal sector toward state National Health Insurance Services in Benin City, Nigeria&quot;,&quot;author&quot;:[{&quot;family&quot;:&quot;Osunde&quot;,&quot;given&quot;:&quot;Ngozi R&quot;,&quot;parse-names&quot;:false,&quot;dropping-particle&quot;:&quot;&quot;,&quot;non-dropping-particle&quot;:&quot;&quot;},{&quot;family&quot;:&quot;Olorunfemi&quot;,&quot;given&quot;:&quot;Olaolorunpo&quot;,&quot;parse-names&quot;:false,&quot;dropping-particle&quot;:&quot;&quot;,&quot;non-dropping-particle&quot;:&quot;&quot;},{&quot;family&quot;:&quot;Oduyemi&quot;,&quot;given&quot;:&quot;Rachael O&quot;,&quot;parse-names&quot;:false,&quot;dropping-particle&quot;:&quot;&quot;,&quot;non-dropping-particle&quot;:&quot;&quot;}],&quot;container-title&quot;:&quot;MGM Journal of Medical Sciences&quot;,&quot;accessed&quot;:{&quot;date-parts&quot;:[[2025,2,14]]},&quot;DOI&quot;:&quot;10.4103/MGMJ.MGMJ_191_22&quot;,&quot;ISSN&quot;:&quot;2347-7946&quot;,&quot;URL&quot;:&quot;https://journals.lww.com/mgmj/fulltext/2023/01000/awareness,_willingness,_and_challenges_of_the.6.aspx&quot;,&quot;issued&quot;:{&quot;date-parts&quot;:[[2023,1]]},&quot;page&quot;:&quot;30-37&quot;,&quot;abstract&quot;:&quot;Background: As access to vital health services expands and universal health coverage is attained, health insurance is projected to serve as a critical risk protection for families and small enterprises. Aim: To assess the informal sector’s awareness, willingness, and problems in enrolling in the state national health insurance program. Materials and Methods: This cross-sectional descriptive study was done in Benin City, Nigeria, in the unorganized sector. A self-structured questionnaire was created, distributed, and retrieved for this study, which was conducted among 155 artisans chosen through a stratified random sample procedure. To evaluate the data, Statistical Package for the Social Sciences, SPSS version 22 was used. Results: In total, 138 people (89.0%) are aware of the National Health Insurance Scheme (NHIS), while only 93 people (60.0%) know that Edo state has a state-owned Health Insurance Scheme (SHIS). Only 17 people, or 11.0%, are engaged in the NHIS/SHIS program, whereas 107 people, or 77.5%, have expressed interest. Lack of accessibility to authorized healthcare facilities near house 22 (71.0%) is a significant deterrent to enrollment in the program. Long lines at service points (3.88, 1.093), the time it takes to enroll new members in the program (3.78, 1.101), the time it takes for health maintenance organizations to issue authorization codes (3.62, 1.316), the accessibility of NHIS services outside of registration institutions (3.29, 1.289), and the standard of drugs provided by the SHIS (3.12, 1.358) are all factors that hinder utilization. Sex and place of residence each strongly correlated with readiness to sign up for the program (AOR = 4.234, P = 0.017, 95% CI: 1.293–13.873 and AOR = 5.224, P = 0.007, 95% CI: 1.557–17.530, respectively). Conclusion: The artisans have a low rate of health insurance coverage but are eager to sign up for the program. State policymakers should increase their reach and make enrollment required to attain a higher range.&quot;,&quot;publisher&quot;:&quot;Medknow&quot;,&quot;issue&quot;:&quot;1&quot;,&quot;volume&quot;:&quot;10&quot;,&quot;container-title-short&quot;:&quot;&quot;},&quot;isTemporary&quot;:false}]},{&quot;citationID&quot;:&quot;MENDELEY_CITATION_a63bb5f6-eaf7-45ab-9e30-9b2b7225662d&quot;,&quot;properties&quot;:{&quot;noteIndex&quot;:0},&quot;isEdited&quot;:false,&quot;manualOverride&quot;:{&quot;isManuallyOverridden&quot;:false,&quot;citeprocText&quot;:&quot;(18)&quot;,&quot;manualOverrideText&quot;:&quot;&quot;},&quot;citationTag&quot;:&quot;MENDELEY_CITATION_v3_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&quot;,&quot;citationItems&quot;:[{&quot;id&quot;:&quot;64173ec3-bea0-3897-8ac1-35c7cb8e7b26&quot;,&quot;itemData&quot;:{&quot;type&quot;:&quot;article-journal&quot;,&quot;id&quot;:&quot;64173ec3-bea0-3897-8ac1-35c7cb8e7b26&quot;,&quot;title&quot;:&quot;Increasing health insurance enrolment in the informal economic sector&quot;,&quot;author&quot;:[{&quot;family&quot;:&quot;Onasanya&quot;,&quot;given&quot;:&quot;Adeola Ayodotun&quot;,&quot;parse-names&quot;:false,&quot;dropping-particle&quot;:&quot;&quot;,&quot;non-dropping-particle&quot;:&quot;&quot;}],&quot;container-title&quot;:&quot;Journal of Global Health&quot;,&quot;container-title-short&quot;:&quot;J Glob Health&quot;,&quot;accessed&quot;:{&quot;date-parts&quot;:[[2025,2,14]]},&quot;DOI&quot;:&quot;10.7189/JOGH.10.010329&quot;,&quot;ISSN&quot;:&quot;20472986&quot;,&quot;PMID&quot;:&quot;32373316&quot;,&quot;URL&quot;:&quot;https://pmc.ncbi.nlm.nih.gov/articles/PMC7182303/&quot;,&quot;issued&quot;:{&quot;date-parts&quot;:[[2020,6,1]]},&quot;page&quot;:&quot;010329&quot;,&quot;abstract&quot;:&quot;T he Nigeria National health insurance scheme (NHIS) is a program that was designed and managed by the Federal ministry of Health to reduce the catastrophic out-of-pocket expenditure for health care in Nigeria. The NHIS aims to complement government efforts to support inadequate health budget allocation, reduce the burden of the rising costs of health care, as well as improve access to health care. The NHIS scheme was established in 1999 with the eventual operationalization in 2005. The scheme has different programmes. These include the formal economic health sector programme which covers the federal, state and local governments , and the organised private sector; the informal economic sector programme and the exemption group [1,2]. Despite the importance of the scheme to defraying health care costs and target of achieving universal health coverage by 2015, only about 3% of the population is covered by the scheme [1]. In addition, the formal economic sector scheme accounts for almost all of the total enrolled persons under the scheme [2]. Several factors have been attributed to why Nigeria has not met the 2015 target. One of the major reasons identified is poor public awareness with younger people having lower enrolment rates [1]. Other reasons for poor enrolment of health insurance include: normative ideas regarding governments role in full funding of the citizens' health care, wrong beliefs about health insurance attracting ill-health, poor trust in governance, amongst others [1,3]. Since Nigeria has a large informal economic sector [2], efforts were made by the National council on health in 2015 to scale-up the scheme with the approval of state ownership of health insurance schemes as well as community-based health insurance. Although community-based health insurance is still in its infancy stage in Nigeria, there is evidence that the absence of communities in the co-creation, planning and implementation of the scheme can lead to low levels of health insurance enrolment [4]. In addition, lack of adequate information and sensitization of target participants has contributed to low health insurance enrolment [1]. As such, there is a need to develop strategies that involves key stakeholders and users in the creation, design and implementation of health communication packages for health insurance schemes. Moreover, targeting end users with adequate information and using target group demography in planning for and designing sensitization messages, can facilitate an increase in health insurance enrolment in Ni-geria. One way to achieve this goal is to use principles from social network theory to identify ways to reach and involve end-users in health insurance enrolment. In addition, there is also a need to use the new trends in information and communication technology especially social media to gain the attention of target audience for the scheme. Nigeria, with its large Informal economic sector, young population and low health insurance coverage , can leverage on social networks (offline and online) to reach the uninsured.&quot;,&quot;publisher&quot;:&quot;University of Edinburgh&quot;,&quot;issue&quot;:&quot;1&quot;,&quot;volume&quot;:&quot;10&quot;},&quot;isTemporary&quot;:false}]},{&quot;citationID&quot;:&quot;MENDELEY_CITATION_004c0b83-e308-4620-9656-b77436b41d22&quot;,&quot;properties&quot;:{&quot;noteIndex&quot;:0},&quot;isEdited&quot;:false,&quot;manualOverride&quot;:{&quot;isManuallyOverridden&quot;:false,&quot;citeprocText&quot;:&quot;(19)&quot;,&quot;manualOverrideText&quot;:&quot;&quot;},&quot;citationTag&quot;:&quot;MENDELEY_CITATION_v3_eyJjaXRhdGlvbklEIjoiTUVOREVMRVlfQ0lUQVRJT05fMDA0YzBiODMtZTMwOC00NjIwLTk2NTYtYjc3NDM2YjQxZDIyIiwicHJvcGVydGllcyI6eyJub3RlSW5kZXgiOjB9LCJpc0VkaXRlZCI6ZmFsc2UsIm1hbnVhbE92ZXJyaWRlIjp7ImlzTWFudWFsbHlPdmVycmlkZGVuIjpmYWxzZSwiY2l0ZXByb2NUZXh0IjoiKDE5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quot;,&quot;citationItems&quot;:[{&quot;id&quot;:&quot;596c8095-bc3e-3c97-bede-db69c9099e69&quot;,&quot;itemData&quot;:{&quot;type&quot;:&quot;article-journal&quot;,&quot;id&quot;:&quot;596c8095-bc3e-3c97-bede-db69c9099e69&quot;,&quot;title&quot;:&quot;What Factors Affect Voluntary Uptake of Community-Based Health Insurance Schemes in Low- and Middle-Income Countries? A Systematic Review and Meta-Analysis&quot;,&quot;author&quot;:[{&quot;family&quot;:&quot;Dror&quot;,&quot;given&quot;:&quot;David Mark&quot;,&quot;parse-names&quot;:false,&quot;dropping-particle&quot;:&quot;&quot;,&quot;non-dropping-particle&quot;:&quot;&quot;},{&quot;family&quot;:&quot;Shahed Hossain&quot;,&quot;given&quot;:&quot;S. A.&quot;,&quot;parse-names&quot;:false,&quot;dropping-particle&quot;:&quot;&quot;,&quot;non-dropping-particle&quot;:&quot;&quot;},{&quot;family&quot;:&quot;Majumdar&quot;,&quot;given&quot;:&quot;Atanu&quot;,&quot;parse-names&quot;:false,&quot;dropping-particle&quot;:&quot;&quot;,&quot;non-dropping-particle&quot;:&quot;&quot;},{&quot;family&quot;:&quot;Koehlmoos&quot;,&quot;given&quot;:&quot;Tracey Lynn Pérez&quot;,&quot;parse-names&quot;:false,&quot;dropping-particle&quot;:&quot;&quot;,&quot;non-dropping-particle&quot;:&quot;&quot;},{&quot;family&quot;:&quot;John&quot;,&quot;given&quot;:&quot;Denny&quot;,&quot;parse-names&quot;:false,&quot;dropping-particle&quot;:&quot;&quot;,&quot;non-dropping-particle&quot;:&quot;&quot;},{&quot;family&quot;:&quot;Panda&quot;,&quot;given&quot;:&quot;Pradeep Kumar&quot;,&quot;parse-names&quot;:false,&quot;dropping-particle&quot;:&quot;&quot;,&quot;non-dropping-particle&quot;:&quot;&quot;}],&quot;container-title&quot;:&quot;PLOS ONE&quot;,&quot;container-title-short&quot;:&quot;PLoS One&quot;,&quot;accessed&quot;:{&quot;date-parts&quot;:[[2025,3,14]]},&quot;DOI&quot;:&quot;10.1371/JOURNAL.PONE.0160479&quot;,&quot;ISSN&quot;:&quot;1932-6203&quot;,&quot;PMID&quot;:&quot;27579731&quot;,&quot;URL&quot;:&quot;https://journals.plos.org/plosone/article?id=10.1371/journal.pone.0160479&quot;,&quot;issued&quot;:{&quot;date-parts&quot;:[[2016,8,1]]},&quot;page&quot;:&quot;e0160479&quot;,&quot;abstract&quot;:&quot;Introduction This research article reports on factors influencing initial voluntary uptake of community-based health insurance (CBHI) schemes in low- and middle-income countries (LMIC), and renewal decisions.   Methods Following PRISMA protocol, we conducted a comprehensive search of academic and gray literature, including academic databases in social science, economics and medical sciences (e.g., Econlit, Global health, Medline, Proquest) and other electronic resources (e.g., Eldis and Google scholar). Search strategies were developed using the thesaurus or index terms (e.g., MeSH) specific to the databases, combined with free text terms related to CBHI or health insurance. Searches were conducted from May 2013 to November 2013 in English, French, German, and Spanish. From the initial search yield of 15,770 hits, 54 relevant studies were retained for analysis of factors influencing enrolment and renewal decisions. The quantitative synthesis (informed by meta-analysis) and the qualitative analysis (informed by thematic synthesis) were compared to gain insight for an overall synthesis of findings/statements.   Results Meta-analysis suggests that enrolments in CBHI were positively associated with household income, education and age of the household head (HHH), household size, female-headed household, married HHH and chronic illness episodes in the household. The thematic synthesis suggests the following factors as enablers for enrolment: (a) knowledge and understanding of insurance and CBHI, (b) quality of healthcare, (c) trust in scheme management. Factors found to be barriers to enrolment include: (a) inappropriate benefits package, (b) cultural beliefs, (c) affordability, (d) distance to healthcare facility, (e) lack of adequate legal and policy frameworks to support CBHI, and (f) stringent rules of some CBHI schemes. HHH education, household size and trust in the scheme management were positively associated with member renewal decisions. Other motivators were: (a) knowledge and understanding of insurance and CBHI, (b) healthcare quality, (c) trust in scheme management, and (d) receipt of an insurance payout the previous year. The barriers to renewal decisions were: (a) stringent rules of some CBHI schemes, (b) inadequate legal and policy frameworks to support CBHI and (c) inappropriate benefits package.   Conclusion and Policy Implications The demand-side factors positively affecting enrolment in CBHI include education, age, female household heads, and the socioeconomic status of households. Moreover, when individuals understand how their CBHI functions they are more likely to enroll and when people have a positive claims experience, they are more likely to renew. A higher prevalence of chronic conditions or the perception that healthcare is of good quality and nearby act as factors enhancing enrolment. The perception that services are distant or deficient leads to lower enrolments. The second insight is that trust in the scheme enables enrolment. Thirdly, clarity about the legal or policy framework acts as a factor influencing enrolments. This is significant, as it points to hitherto unpublished evidence that governments can effectively broaden their outreach to grassroots groups that are excluded from social protection by formulating supportive regulatory and policy provisions even if they cannot fund such schemes in full, by leveraging people’s willingness to exercise voluntary and contributory enrolment in a community-based health insurance.&quot;,&quot;publisher&quot;:&quot;Public Library of Science&quot;,&quot;issue&quot;:&quot;8&quot;,&quot;volume&quot;:&quot;11&quot;},&quot;isTemporary&quot;:false}]},{&quot;citationID&quot;:&quot;MENDELEY_CITATION_120ed8c0-b9a2-48a9-8c14-5e20089a8eb4&quot;,&quot;properties&quot;:{&quot;noteIndex&quot;:0},&quot;isEdited&quot;:false,&quot;manualOverride&quot;:{&quot;isManuallyOverridden&quot;:false,&quot;citeprocText&quot;:&quot;(16)&quot;,&quot;manualOverrideText&quot;:&quot;&quot;},&quot;citationTag&quot;:&quot;MENDELEY_CITATION_v3_eyJjaXRhdGlvbklEIjoiTUVOREVMRVlfQ0lUQVRJT05fMTIwZWQ4YzAtYjlhMi00OGE5LThjMTQtNWUyMDA4OWE4ZWI0IiwicHJvcGVydGllcyI6eyJub3RlSW5kZXgiOjB9LCJpc0VkaXRlZCI6ZmFsc2UsIm1hbnVhbE92ZXJyaWRlIjp7ImlzTWFudWFsbHlPdmVycmlkZGVuIjpmYWxzZSwiY2l0ZXByb2NUZXh0IjoiKDE2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quot;,&quot;citationItems&quot;:[{&quot;id&quot;:&quot;775cf7e6-79b2-340f-a1d3-74d9946b68d9&quot;,&quot;itemData&quot;:{&quot;type&quot;:&quot;article-journal&quot;,&quot;id&quot;:&quot;775cf7e6-79b2-340f-a1d3-74d9946b68d9&quot;,&quot;title&quot;:&quot;Factors affecting enrollment status of households for community based health insurance in a resource-limited peripheral area in Southern Ethiopia. Mixed method&quot;,&quot;author&quot;:[{&quot;family&quot;:&quot;Abdilwohab&quot;,&quot;given&quot;:&quot;Mustefa Glagn&quot;,&quot;parse-names&quot;:false,&quot;dropping-particle&quot;:&quot;&quot;,&quot;non-dropping-particle&quot;:&quot;&quot;},{&quot;family&quot;:&quot;Abebo&quot;,&quot;given&quot;:&quot;Zeleke Hailemariam&quot;,&quot;parse-names&quot;:false,&quot;dropping-particle&quot;:&quot;&quot;,&quot;non-dropping-particle&quot;:&quot;&quot;},{&quot;family&quot;:&quot;Godana&quot;,&quot;given&quot;:&quot;Wanzahun&quot;,&quot;parse-names&quot;:false,&quot;dropping-particle&quot;:&quot;&quot;,&quot;non-dropping-particle&quot;:&quot;&quot;},{&quot;family&quot;:&quot;Ajema&quot;,&quot;given&quot;:&quot;Dessalegn&quot;,&quot;parse-names&quot;:false,&quot;dropping-particle&quot;:&quot;&quot;,&quot;non-dropping-particle&quot;:&quot;&quot;},{&quot;family&quot;:&quot;Yihune&quot;,&quot;given&quot;:&quot;Manaye&quot;,&quot;parse-names&quot;:false,&quot;dropping-particle&quot;:&quot;&quot;,&quot;non-dropping-particle&quot;:&quot;&quot;},{&quot;family&quot;:&quot;Hassen&quot;,&quot;given&quot;:&quot;Hadiya&quot;,&quot;parse-names&quot;:false,&quot;dropping-particle&quot;:&quot;&quot;,&quot;non-dropping-particle&quot;:&quot;&quot;}],&quot;container-title&quot;:&quot;PLoS ONE&quot;,&quot;container-title-short&quot;:&quot;PLoS One&quot;,&quot;accessed&quot;:{&quot;date-parts&quot;:[[2025,2,27]]},&quot;DOI&quot;:&quot;10.1371/JOURNAL.PONE.0245952&quot;,&quot;ISSN&quot;:&quot;19326203&quot;,&quot;PMID&quot;:&quot;33493240&quot;,&quot;URL&quot;:&quot;https://pmc.ncbi.nlm.nih.gov/articles/PMC7833211/&quot;,&quot;issued&quot;:{&quot;date-parts&quot;:[[2021,1,1]]},&quot;page&quot;:&quot;e0245952&quot;,&quot;abstract&quot;:&quot;Background Despite the efforts made by the government of Ethiopia, the community-based health insurance (CBHI) enrollment rate failed to reach the potential beneficiaries. Therefore, this study aimed to assess the enrollment status of households for community-based health insurance and associated factors in peripheral areas of Southern Ethiopia. Methods We conducted a community based cross-sectional study design with both quantitative and qualitative methods. Systematic random sampling was employed to select 820 households from 27, April to 12 June 2018. A pretested structured questionnaire, in-depth interview, and focus group discussion guiding tool were used to obtain information. A binary logistic regression model was used to assess the association between independent and outcome variables. A P-Value of less than 0.05 was taken as a cutoff to declare association in multivariable analysis. Qualitative data were analyzed manually using the thematic analysis method. Results Out of 820 households, 273[33.30%; 95% CI: 29.9–36.20] were enrolled in the community based health insurance scheme. Having good knowledge [AOR = 13.97, 95%CI: 8.64, 22.60], having family size of greater than five [AOR = 1.88, 95% CI: 1.15, 3.06], presence of frequently ill individual [AOR = 3.90, 95% CI: 2.03, 7.51] and presence of chronic illness [AOR = 3.64, 95% CI: 1.67, 7.79] were positively associated with CBHI enrollment. In addition, poor quality of care, lack of managerial commitment, lack of trust and transparency, unavailability of basic logistics and supplies were also barriers for CBHI enrollment. Conclusion and recommendation The study found that lower community based health insurance enrollment status. A higher probability of CBHI enrollment among higher health care demanding population groups was observed. Poor perceived quality of health care, poor managerial support and lack of trust were found to be barriers for non-enrollment. Therefore, wide-range awareness creation strategies should be used to address adverse selection and poor knowledge. In addition, trust should be built among communities through transparent management. Furthermore, the quality of care being given in public health facilities should be improved to encourage the community to be enrolled in CBHI.&quot;,&quot;publisher&quot;:&quot;Public Library of Science&quot;,&quot;issue&quot;:&quot;1&quot;,&quot;volume&quot;:&quot;16&quot;},&quot;isTemporary&quot;:false}]},{&quot;citationID&quot;:&quot;MENDELEY_CITATION_5bf83e83-5935-4fe8-a9d8-60c81c3bd304&quot;,&quot;properties&quot;:{&quot;noteIndex&quot;:0},&quot;isEdited&quot;:false,&quot;manualOverride&quot;:{&quot;isManuallyOverridden&quot;:false,&quot;citeprocText&quot;:&quot;(20)&quot;,&quot;manualOverrideText&quot;:&quot;&quot;},&quot;citationTag&quot;:&quot;MENDELEY_CITATION_v3_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&quot;,&quot;citationItems&quot;:[{&quot;id&quot;:&quot;d3abf035-a4b2-37fc-862f-47831f9163ca&quot;,&quot;itemData&quot;:{&quot;type&quot;:&quot;article-journal&quot;,&quot;id&quot;:&quot;d3abf035-a4b2-37fc-862f-47831f9163ca&quot;,&quot;title&quot;:&quot;Does community-based health insurance improve access to care in sub-Saharan Africa? A rapid review&quot;,&quot;author&quot;:[{&quot;family&quot;:&quot;Artignan&quot;,&quot;given&quot;:&quot;Juliette&quot;,&quot;parse-names&quot;:false,&quot;dropping-particle&quot;:&quot;&quot;,&quot;non-dropping-particle&quot;:&quot;&quot;},{&quot;family&quot;:&quot;Bellanger&quot;,&quot;given&quot;:&quot;Martine&quot;,&quot;parse-names&quot;:false,&quot;dropping-particle&quot;:&quot;&quot;,&quot;non-dropping-particle&quot;:&quot;&quot;}],&quot;container-title&quot;:&quot;Health policy and planning&quot;,&quot;container-title-short&quot;:&quot;Health Policy Plan&quot;,&quot;accessed&quot;:{&quot;date-parts&quot;:[[2025,3,14]]},&quot;DOI&quot;:&quot;10.1093/HEAPOL/CZAA174&quot;,&quot;ISSN&quot;:&quot;1460-2237&quot;,&quot;PMID&quot;:&quot;33624113&quot;,&quot;URL&quot;:&quot;https://pubmed.ncbi.nlm.nih.gov/33624113/&quot;,&quot;issued&quot;:{&quot;date-parts&quot;:[[2021,5,1]]},&quot;page&quot;:&quot;572-584&quot;,&quot;abstract&quot;:&quot;In sub-Saharan African countries, out-of-pocket payments can be a major barrier to accessing appropriate healthcare services. Community-based health insurance (CBHI) has emerged as a context-appropriate risk-pooling mechanism to provide some financial protection to populations without access to formal health insurance. The aim of this rapid review was to examine the peer-reviewed literature on the impact of CBHI on the use of healthcare services as well as its capacity to improve equity in the use of healthcare between different socio-economic groups. A systematic search of three electronic databases (Pubmed, Cochrane Library and Littérature en Santé) was performed. Data were extracted on scheme and study characteristics, as well as the impact of the schemes on relevant outcomes. Sixteen publications met the inclusion criteria, studying schemes from seven different countries. They provide strong evidence that community-based health insurance can contribute to improving access to outpatient care and weak evidence that they improve access to inpatient care. There was low evidence on their capacity to improve equity in access to healthcare among insured members. In the absence of sufficient public spending for healthcare, such schemes may be able to provide some valuable benefits for communities with limited access to primary-level care in sub-Saharan Africa. The overall high risk of bias of the studies and the wide existing variety of insurance arrangements suggest caution in generalizing these results. These findings need to be validated and further developed by rigorous studies.&quot;,&quot;publisher&quot;:&quot;Health Policy Plan&quot;,&quot;issue&quot;:&quot;4&quot;,&quot;volume&quot;:&quot;36&quot;},&quot;isTemporary&quot;:false}]},{&quot;citationID&quot;:&quot;MENDELEY_CITATION_7741823a-5631-4746-ba93-96f4a2f02d28&quot;,&quot;properties&quot;:{&quot;noteIndex&quot;:0},&quot;isEdited&quot;:false,&quot;manualOverride&quot;:{&quot;isManuallyOverridden&quot;:false,&quot;citeprocText&quot;:&quot;(21)&quot;,&quot;manualOverrideText&quot;:&quot;&quot;},&quot;citationTag&quot;:&quot;MENDELEY_CITATION_v3_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&quot;,&quot;citationItems&quot;:[{&quot;id&quot;:&quot;95e9d666-ae4e-30e8-95cc-efb6dcfc0db6&quot;,&quot;itemData&quot;:{&quot;type&quot;:&quot;article-journal&quot;,&quot;id&quot;:&quot;95e9d666-ae4e-30e8-95cc-efb6dcfc0db6&quot;,&quot;title&quot;:&quot;Predictors of enrolment in the national health insurance scheme among women of reproductive age in nigeria&quot;,&quot;author&quot;:[{&quot;family&quot;:&quot;Aregbeshola&quot;,&quot;given&quot;:&quot;Bolaji Samson&quot;,&quot;parse-names&quot;:false,&quot;dropping-particle&quot;:&quot;&quot;,&quot;non-dropping-particle&quot;:&quot;&quot;},{&quot;family&quot;:&quot;Khan&quot;,&quot;given&quot;:&quot;Samina Mohsin&quot;,&quot;parse-names&quot;:false,&quot;dropping-particle&quot;:&quot;&quot;,&quot;non-dropping-particle&quot;:&quot;&quot;}],&quot;container-title&quot;:&quot;International Journal of Health Policy and Management&quot;,&quot;container-title-short&quot;:&quot;Int J Health Policy Manag&quot;,&quot;accessed&quot;:{&quot;date-parts&quot;:[[2021,2,26]]},&quot;DOI&quot;:&quot;10.15171/ijhpm.2018.68&quot;,&quot;ISSN&quot;:&quot;23225939&quot;,&quot;PMID&quot;:&quot;30624875&quot;,&quot;issued&quot;:{&quot;date-parts&quot;:[[2018]]},&quot;page&quot;:&quot;1015-1023&quot;,&quot;abstract&quot;:&quot;Background: Despite the implementation of the National Health Insurance Scheme (NHIS) since 2005 in Nigeria, the level of health insurance coverage remains low. The study aims to examine the predictors of enrolment in the NHIS among women of reproductive age in Nigeria. Methods: Secondary data from the 2013 Nigeria Demographic and Health Survey (NDHS) were utilized to examine factors influencing enrolment in the NHIS among women of reproductive age (n = 38 948) in Nigeria. Demographic and socio-economic characteristics of women were determined using univariate, bivariate and multivariate analyses. Data analysis was performed using STATA version 12 software. Results: We found that 97.9% of women were not covered by health insurance. Multivariate analysis indicated that factors such as age, education, geo-political zone, socio-economic status (SES), and employment status were significant predictors of enrolment in the NHIS among women of reproductive age. Conclusion: This study concludes that health insurance coverage among women of reproductive age in Nigeria is very low. Additionally, demographic and socio-economic factors were associated with enrolment in the NHIS among women. Therefore, policy-makers need to establish a tax-based health financing mechanism targeted at women who are young, uneducated, from poorest households, unemployed and working in the informal sector of the economy. Extending health insurance coverage to women from poor households and those who work in the informal sector through a tax-financed non-contributory health insurance scheme would accelerate progress towards universal health coverage (UHC).&quot;,&quot;publisher&quot;:&quot;Kerman University of Medical Sciences&quot;,&quot;issue&quot;:&quot;11&quot;,&quot;volume&quot;:&quot;7&quot;},&quot;isTemporary&quot;:false}]},{&quot;citationID&quot;:&quot;MENDELEY_CITATION_09e0639b-9e4c-4ae4-b867-95819764760e&quot;,&quot;properties&quot;:{&quot;noteIndex&quot;:0},&quot;isEdited&quot;:false,&quot;manualOverride&quot;:{&quot;isManuallyOverridden&quot;:false,&quot;citeprocText&quot;:&quot;(22)&quot;,&quot;manualOverrideText&quot;:&quot;&quot;},&quot;citationTag&quot;:&quot;MENDELEY_CITATION_v3_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&quot;,&quot;citationItems&quot;:[{&quot;id&quot;:&quot;8c67dbf7-005d-3be4-811f-f3bbc9696a5f&quot;,&quot;itemData&quot;:{&quot;type&quot;:&quot;article-journal&quot;,&quot;id&quot;:&quot;8c67dbf7-005d-3be4-811f-f3bbc9696a5f&quot;,&quot;title&quot;:&quot;Factors that affect the uptake of community-based health insurance in low-income and middle-income countries: a systematic protocol&quot;,&quot;author&quot;:[{&quot;family&quot;:&quot;Adebayo&quot;,&quot;given&quot;:&quot;Esther F.&quot;,&quot;parse-names&quot;:false,&quot;dropping-particle&quot;:&quot;&quot;,&quot;non-dropping-particle&quot;:&quot;&quot;},{&quot;family&quot;:&quot;Ataguba&quot;,&quot;given&quot;:&quot;John E.&quot;,&quot;parse-names&quot;:false,&quot;dropping-particle&quot;:&quot;&quot;,&quot;non-dropping-particle&quot;:&quot;&quot;},{&quot;family&quot;:&quot;Uthman&quot;,&quot;given&quot;:&quot;Olalekan A.&quot;,&quot;parse-names&quot;:false,&quot;dropping-particle&quot;:&quot;&quot;,&quot;non-dropping-particle&quot;:&quot;&quot;},{&quot;family&quot;:&quot;Okwundu&quot;,&quot;given&quot;:&quot;Charles I.&quot;,&quot;parse-names&quot;:false,&quot;dropping-particle&quot;:&quot;&quot;,&quot;non-dropping-particle&quot;:&quot;&quot;},{&quot;family&quot;:&quot;Lamont&quot;,&quot;given&quot;:&quot;Kim T.&quot;,&quot;parse-names&quot;:false,&quot;dropping-particle&quot;:&quot;&quot;,&quot;non-dropping-particle&quot;:&quot;&quot;},{&quot;family&quot;:&quot;Wiysonge&quot;,&quot;given&quot;:&quot;Charles S.&quot;,&quot;parse-names&quot;:false,&quot;dropping-particle&quot;:&quot;&quot;,&quot;non-dropping-particle&quot;:&quot;&quot;}],&quot;container-title&quot;:&quot;BMJ Open&quot;,&quot;container-title-short&quot;:&quot;BMJ Open&quot;,&quot;accessed&quot;:{&quot;date-parts&quot;:[[2025,3,14]]},&quot;DOI&quot;:&quot;10.1136/BMJOPEN-2013-004167&quot;,&quot;ISSN&quot;:&quot;20446055&quot;,&quot;PMID&quot;:&quot;24531450&quot;,&quot;URL&quot;:&quot;https://pmc.ncbi.nlm.nih.gov/articles/PMC3927816/&quot;,&quot;issued&quot;:{&quot;date-parts&quot;:[[2014]]},&quot;page&quot;:&quot;e004167&quot;,&quot;abstract&quot;:&quot;Introduction: Many people residing in low-income and middle-income countries (LMICs) are regularly exposed to catastrophic healthcare expenditure. It is therefore pertinent that LMICs should finance their health systems in ways that ensure that their citizens can use needed healthcare services and are protected from potential impoverishment arising from having to pay for services. Ways of financing health systems include government funding, health insurance schemes and out-of-pocket payment. A health insurance scheme refers to pooling of prepaid funds in a way that allows for risks to be shared. The health insurance scheme particularly suitable for the rural poor and the informal sector in LMICs is community-based health insurance (CBHI), that is, insurance schemes operated by organisations other than governments or private for-profit companies. We plan to search for and summarise currently available evidence on factors associated with the uptake of CBHI, as we are not aware of previous systematic reviews that have looked at this important topic. Methods: This is a protocol for a systematic review of the literature. We will include both quantitative and qualitative studies in this review. Eligible quantitative studies include intervention and observational studies. Qualitative studies to be included are focus group discussions, direct observations, interviews, case studies and ethnography. We will search EMBASE, PubMed, Scopus, ERIC, PsycInfo, Africa-Wide Information, Academic Search Premier, Business Source Premier, WHOLIS, CINAHL and the Cochrane Library for eligible studies available by 31 October 2013, regardless of publication status or language of publication. We will also check reference lists of included studies and proceedings of relevant conferences and contact researchers for eligible studies. Two authors will independently screen the search output, select studies and extract data, resolving discrepancies by consensus and discussion. Qualitative data will be extracted using standardised data extraction tools adapted from the Critical Appraisal Skills Program (CASP) qualitative appraisal checklist and put together in a thematic analysis where applicable. We will statistically pool data from quantitative studies in a meta-analysis; but if included quantitative studies differ significantly in study settings, design and/or outcome measures, we will present the findings in a narrative synthesis. This protocol has been registered with PROSPERO (ID=CRD42013006364). Dissemination: Recommendations will be made to health policy makers, managers and researchers in LMICs to help inform them on ways to strengthen and increase the uptake of CBHI.&quot;,&quot;issue&quot;:&quot;2&quot;,&quot;volume&quot;:&quot;4&quot;},&quot;isTemporary&quot;:false}]},{&quot;citationID&quot;:&quot;MENDELEY_CITATION_994d9fe8-169c-4333-a618-2450fa67951c&quot;,&quot;properties&quot;:{&quot;noteIndex&quot;:0},&quot;isEdited&quot;:false,&quot;manualOverride&quot;:{&quot;isManuallyOverridden&quot;:false,&quot;citeprocText&quot;:&quot;(19)&quot;,&quot;manualOverrideText&quot;:&quot;&quot;},&quot;citationTag&quot;:&quot;MENDELEY_CITATION_v3_eyJjaXRhdGlvbklEIjoiTUVOREVMRVlfQ0lUQVRJT05fOTk0ZDlmZTgtMTY5Yy00MzMzLWE2MTgtMjQ1MGZhNjc5NTFjIiwicHJvcGVydGllcyI6eyJub3RlSW5kZXgiOjB9LCJpc0VkaXRlZCI6ZmFsc2UsIm1hbnVhbE92ZXJyaWRlIjp7ImlzTWFudWFsbHlPdmVycmlkZGVuIjpmYWxzZSwiY2l0ZXByb2NUZXh0IjoiKDE5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quot;,&quot;citationItems&quot;:[{&quot;id&quot;:&quot;596c8095-bc3e-3c97-bede-db69c9099e69&quot;,&quot;itemData&quot;:{&quot;type&quot;:&quot;article-journal&quot;,&quot;id&quot;:&quot;596c8095-bc3e-3c97-bede-db69c9099e69&quot;,&quot;title&quot;:&quot;What Factors Affect Voluntary Uptake of Community-Based Health Insurance Schemes in Low- and Middle-Income Countries? A Systematic Review and Meta-Analysis&quot;,&quot;author&quot;:[{&quot;family&quot;:&quot;Dror&quot;,&quot;given&quot;:&quot;David Mark&quot;,&quot;parse-names&quot;:false,&quot;dropping-particle&quot;:&quot;&quot;,&quot;non-dropping-particle&quot;:&quot;&quot;},{&quot;family&quot;:&quot;Shahed Hossain&quot;,&quot;given&quot;:&quot;S. A.&quot;,&quot;parse-names&quot;:false,&quot;dropping-particle&quot;:&quot;&quot;,&quot;non-dropping-particle&quot;:&quot;&quot;},{&quot;family&quot;:&quot;Majumdar&quot;,&quot;given&quot;:&quot;Atanu&quot;,&quot;parse-names&quot;:false,&quot;dropping-particle&quot;:&quot;&quot;,&quot;non-dropping-particle&quot;:&quot;&quot;},{&quot;family&quot;:&quot;Koehlmoos&quot;,&quot;given&quot;:&quot;Tracey Lynn Pérez&quot;,&quot;parse-names&quot;:false,&quot;dropping-particle&quot;:&quot;&quot;,&quot;non-dropping-particle&quot;:&quot;&quot;},{&quot;family&quot;:&quot;John&quot;,&quot;given&quot;:&quot;Denny&quot;,&quot;parse-names&quot;:false,&quot;dropping-particle&quot;:&quot;&quot;,&quot;non-dropping-particle&quot;:&quot;&quot;},{&quot;family&quot;:&quot;Panda&quot;,&quot;given&quot;:&quot;Pradeep Kumar&quot;,&quot;parse-names&quot;:false,&quot;dropping-particle&quot;:&quot;&quot;,&quot;non-dropping-particle&quot;:&quot;&quot;}],&quot;container-title&quot;:&quot;PLOS ONE&quot;,&quot;container-title-short&quot;:&quot;PLoS One&quot;,&quot;accessed&quot;:{&quot;date-parts&quot;:[[2025,3,14]]},&quot;DOI&quot;:&quot;10.1371/JOURNAL.PONE.0160479&quot;,&quot;ISSN&quot;:&quot;1932-6203&quot;,&quot;PMID&quot;:&quot;27579731&quot;,&quot;URL&quot;:&quot;https://journals.plos.org/plosone/article?id=10.1371/journal.pone.0160479&quot;,&quot;issued&quot;:{&quot;date-parts&quot;:[[2016,8,1]]},&quot;page&quot;:&quot;e0160479&quot;,&quot;abstract&quot;:&quot;Introduction This research article reports on factors influencing initial voluntary uptake of community-based health insurance (CBHI) schemes in low- and middle-income countries (LMIC), and renewal decisions.   Methods Following PRISMA protocol, we conducted a comprehensive search of academic and gray literature, including academic databases in social science, economics and medical sciences (e.g., Econlit, Global health, Medline, Proquest) and other electronic resources (e.g., Eldis and Google scholar). Search strategies were developed using the thesaurus or index terms (e.g., MeSH) specific to the databases, combined with free text terms related to CBHI or health insurance. Searches were conducted from May 2013 to November 2013 in English, French, German, and Spanish. From the initial search yield of 15,770 hits, 54 relevant studies were retained for analysis of factors influencing enrolment and renewal decisions. The quantitative synthesis (informed by meta-analysis) and the qualitative analysis (informed by thematic synthesis) were compared to gain insight for an overall synthesis of findings/statements.   Results Meta-analysis suggests that enrolments in CBHI were positively associated with household income, education and age of the household head (HHH), household size, female-headed household, married HHH and chronic illness episodes in the household. The thematic synthesis suggests the following factors as enablers for enrolment: (a) knowledge and understanding of insurance and CBHI, (b) quality of healthcare, (c) trust in scheme management. Factors found to be barriers to enrolment include: (a) inappropriate benefits package, (b) cultural beliefs, (c) affordability, (d) distance to healthcare facility, (e) lack of adequate legal and policy frameworks to support CBHI, and (f) stringent rules of some CBHI schemes. HHH education, household size and trust in the scheme management were positively associated with member renewal decisions. Other motivators were: (a) knowledge and understanding of insurance and CBHI, (b) healthcare quality, (c) trust in scheme management, and (d) receipt of an insurance payout the previous year. The barriers to renewal decisions were: (a) stringent rules of some CBHI schemes, (b) inadequate legal and policy frameworks to support CBHI and (c) inappropriate benefits package.   Conclusion and Policy Implications The demand-side factors positively affecting enrolment in CBHI include education, age, female household heads, and the socioeconomic status of households. Moreover, when individuals understand how their CBHI functions they are more likely to enroll and when people have a positive claims experience, they are more likely to renew. A higher prevalence of chronic conditions or the perception that healthcare is of good quality and nearby act as factors enhancing enrolment. The perception that services are distant or deficient leads to lower enrolments. The second insight is that trust in the scheme enables enrolment. Thirdly, clarity about the legal or policy framework acts as a factor influencing enrolments. This is significant, as it points to hitherto unpublished evidence that governments can effectively broaden their outreach to grassroots groups that are excluded from social protection by formulating supportive regulatory and policy provisions even if they cannot fund such schemes in full, by leveraging people’s willingness to exercise voluntary and contributory enrolment in a community-based health insurance.&quot;,&quot;publisher&quot;:&quot;Public Library of Science&quot;,&quot;issue&quot;:&quot;8&quot;,&quot;volume&quot;:&quot;11&quot;},&quot;isTemporary&quot;:false}]},{&quot;citationID&quot;:&quot;MENDELEY_CITATION_f16d0edf-33d6-42da-bb11-24a0e43c14e4&quot;,&quot;properties&quot;:{&quot;noteIndex&quot;:0},&quot;isEdited&quot;:false,&quot;manualOverride&quot;:{&quot;isManuallyOverridden&quot;:false,&quot;citeprocText&quot;:&quot;(23)&quot;,&quot;manualOverrideText&quot;:&quot;&quot;},&quot;citationTag&quot;:&quot;MENDELEY_CITATION_v3_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&quot;,&quot;citationItems&quot;:[{&quot;id&quot;:&quot;e5a526ee-ac40-3168-bfba-11acaf7788a9&quot;,&quot;itemData&quot;:{&quot;type&quot;:&quot;article&quot;,&quot;id&quot;:&quot;e5a526ee-ac40-3168-bfba-11acaf7788a9&quot;,&quot;title&quot;:&quot;Factors that affect enrollment into a community-based health insurance scheme among households in Arba Minch Zuria District, Gamo Zone, Southern Ethiopia, 2023: A community-based unmatched case-control Study&quot;,&quot;author&quot;:[{&quot;family&quot;:&quot;Bujitie&quot;,&quot;given&quot;:&quot;Silas Bukuno&quot;,&quot;parse-names&quot;:false,&quot;dropping-particle&quot;:&quot;&quot;,&quot;non-dropping-particle&quot;:&quot;&quot;},{&quot;family&quot;:&quot;daud&quot;,&quot;given&quot;:&quot;Yusuf Haji&quot;,&quot;parse-names&quot;:false,&quot;dropping-particle&quot;:&quot;&quot;,&quot;non-dropping-particle&quot;:&quot;&quot;}],&quot;DOI&quot;:&quot;10.1101/2024.03.04.24303762&quot;,&quot;URL&quot;:&quot;http://medrxiv.org/lookup/doi/10.1101/2024.03.04.24303762&quot;,&quot;issued&quot;:{&quot;date-parts&quot;:[[2024,3,7]]},&quot;container-title-short&quot;:&quot;&quot;},&quot;isTemporary&quot;:false}]},{&quot;citationID&quot;:&quot;MENDELEY_CITATION_adc70c22-86de-462f-a8d8-b16ab93d8711&quot;,&quot;properties&quot;:{&quot;noteIndex&quot;:0},&quot;isEdited&quot;:false,&quot;manualOverride&quot;:{&quot;isManuallyOverridden&quot;:false,&quot;citeprocText&quot;:&quot;(24)&quot;,&quot;manualOverrideText&quot;:&quot;&quot;},&quot;citationTag&quot;:&quot;MENDELEY_CITATION_v3_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&quot;,&quot;citationItems&quot;:[{&quot;id&quot;:&quot;6190e68e-8ec9-3779-8759-b312644883f9&quot;,&quot;itemData&quot;:{&quot;type&quot;:&quot;article&quot;,&quot;id&quot;:&quot;6190e68e-8ec9-3779-8759-b312644883f9&quot;,&quot;title&quot;:&quot;Willingness to Enroll in Social Health Insurance and associated factors among Household Heads in Obio/Akpor Local Government Area of Rivers State&quot;,&quot;author&quot;:[{&quot;family&quot;:&quot;Chinelo Kenechukwu&quot;,&quot;given&quot;:&quot;Tabansi&quot;,&quot;parse-names&quot;:false,&quot;dropping-particle&quot;:&quot;&quot;,&quot;non-dropping-particle&quot;:&quot;&quot;},{&quot;family&quot;:&quot;Harry&quot;,&quot;given&quot;:&quot;Tamunotonye&quot;,&quot;parse-names&quot;:false,&quot;dropping-particle&quot;:&quot;&quot;,&quot;non-dropping-particle&quot;:&quot;&quot;},{&quot;family&quot;:&quot;Apugo&quot;,&quot;given&quot;:&quot;Uchechukwu&quot;,&quot;parse-names&quot;:false,&quot;dropping-particle&quot;:&quot;&quot;,&quot;non-dropping-particle&quot;:&quot;&quot;}],&quot;DOI&quot;:&quot;10.1101/2022.12.19.22283656&quot;,&quot;URL&quot;:&quot;http://medrxiv.org/lookup/doi/10.1101/2022.12.19.22283656&quot;,&quot;issued&quot;:{&quot;date-parts&quot;:[[2022,12,20]]},&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word/webextensions/webextension3.xml><?xml version="1.0" encoding="utf-8"?>
<we:webextension xmlns:we="http://schemas.microsoft.com/office/webextensions/webextension/2010/11" id="{D95137AA-3DF1-4607-9162-47A4BE760CCD}">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55A7E-78C0-4B6A-9D79-1A20B77C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19</Pages>
  <Words>3751</Words>
  <Characters>21386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SDI CPU 1127</cp:lastModifiedBy>
  <cp:revision>15</cp:revision>
  <dcterms:created xsi:type="dcterms:W3CDTF">2025-04-13T09:47:00Z</dcterms:created>
  <dcterms:modified xsi:type="dcterms:W3CDTF">2025-04-25T10:19:00Z</dcterms:modified>
</cp:coreProperties>
</file>