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7E9" w:rsidRPr="008A7E27" w:rsidRDefault="00AB2001" w:rsidP="0090787D">
      <w:pPr>
        <w:pStyle w:val="NormalWeb"/>
        <w:spacing w:line="360" w:lineRule="auto"/>
        <w:rPr>
          <w:rStyle w:val="Strong"/>
        </w:rPr>
      </w:pPr>
      <w:r w:rsidRPr="008A7E27">
        <w:rPr>
          <w:rStyle w:val="Strong"/>
        </w:rPr>
        <w:t>S</w:t>
      </w:r>
      <w:r w:rsidR="001A67E9" w:rsidRPr="008A7E27">
        <w:rPr>
          <w:rStyle w:val="Strong"/>
        </w:rPr>
        <w:t>creening of Gerbera</w:t>
      </w:r>
      <w:r w:rsidR="00293639">
        <w:rPr>
          <w:rStyle w:val="Strong"/>
        </w:rPr>
        <w:t xml:space="preserve"> Varieties for Field Tolerance a</w:t>
      </w:r>
      <w:r w:rsidR="001A67E9" w:rsidRPr="008A7E27">
        <w:rPr>
          <w:rStyle w:val="Strong"/>
        </w:rPr>
        <w:t xml:space="preserve">gainst Sucking </w:t>
      </w:r>
      <w:r w:rsidRPr="008A7E27">
        <w:rPr>
          <w:rStyle w:val="Strong"/>
        </w:rPr>
        <w:t xml:space="preserve">insect </w:t>
      </w:r>
      <w:r w:rsidR="001A67E9" w:rsidRPr="008A7E27">
        <w:rPr>
          <w:rStyle w:val="Strong"/>
        </w:rPr>
        <w:t xml:space="preserve">Pests </w:t>
      </w:r>
      <w:r w:rsidR="00293639">
        <w:rPr>
          <w:rStyle w:val="Strong"/>
        </w:rPr>
        <w:t>u</w:t>
      </w:r>
      <w:r w:rsidR="001A67E9" w:rsidRPr="008A7E27">
        <w:rPr>
          <w:rStyle w:val="Strong"/>
        </w:rPr>
        <w:t xml:space="preserve">nder </w:t>
      </w:r>
      <w:proofErr w:type="spellStart"/>
      <w:r w:rsidR="00293639">
        <w:rPr>
          <w:rStyle w:val="Strong"/>
        </w:rPr>
        <w:t>P</w:t>
      </w:r>
      <w:r w:rsidRPr="008A7E27">
        <w:rPr>
          <w:rStyle w:val="Strong"/>
        </w:rPr>
        <w:t>olyhouse</w:t>
      </w:r>
      <w:proofErr w:type="spellEnd"/>
      <w:r w:rsidRPr="008A7E27">
        <w:rPr>
          <w:rStyle w:val="Strong"/>
        </w:rPr>
        <w:t xml:space="preserve"> Conditions</w:t>
      </w:r>
    </w:p>
    <w:p w:rsidR="00C93AE9" w:rsidRPr="008A7E27" w:rsidRDefault="00C93AE9" w:rsidP="0023232A">
      <w:pPr>
        <w:spacing w:after="0" w:line="480" w:lineRule="auto"/>
        <w:rPr>
          <w:rFonts w:ascii="Times New Roman" w:hAnsi="Times New Roman" w:cs="Times New Roman"/>
          <w:b/>
          <w:color w:val="000000"/>
          <w:sz w:val="24"/>
          <w:szCs w:val="24"/>
        </w:rPr>
      </w:pPr>
    </w:p>
    <w:p w:rsidR="0023232A" w:rsidRPr="008A7E27" w:rsidRDefault="00A62001" w:rsidP="0023232A">
      <w:pPr>
        <w:spacing w:after="0" w:line="480" w:lineRule="auto"/>
        <w:rPr>
          <w:rFonts w:ascii="Times New Roman" w:hAnsi="Times New Roman" w:cs="Times New Roman"/>
          <w:b/>
          <w:color w:val="000000"/>
          <w:sz w:val="24"/>
          <w:szCs w:val="24"/>
        </w:rPr>
      </w:pPr>
      <w:r w:rsidRPr="008A7E27">
        <w:rPr>
          <w:rFonts w:ascii="Times New Roman" w:hAnsi="Times New Roman" w:cs="Times New Roman"/>
          <w:b/>
          <w:color w:val="000000"/>
          <w:sz w:val="24"/>
          <w:szCs w:val="24"/>
        </w:rPr>
        <w:t>A</w:t>
      </w:r>
      <w:r w:rsidR="003B1580" w:rsidRPr="008A7E27">
        <w:rPr>
          <w:rFonts w:ascii="Times New Roman" w:hAnsi="Times New Roman" w:cs="Times New Roman"/>
          <w:b/>
          <w:color w:val="000000"/>
          <w:sz w:val="24"/>
          <w:szCs w:val="24"/>
        </w:rPr>
        <w:t>bstract</w:t>
      </w:r>
    </w:p>
    <w:p w:rsidR="008277CB" w:rsidRPr="008A7E27" w:rsidRDefault="001A67E9" w:rsidP="001A67E9">
      <w:pPr>
        <w:spacing w:line="360" w:lineRule="auto"/>
        <w:jc w:val="both"/>
        <w:rPr>
          <w:rFonts w:ascii="Times New Roman" w:hAnsi="Times New Roman" w:cs="Times New Roman"/>
          <w:bCs/>
          <w:color w:val="000000"/>
          <w:sz w:val="24"/>
          <w:szCs w:val="24"/>
        </w:rPr>
      </w:pPr>
      <w:r w:rsidRPr="008A7E27">
        <w:rPr>
          <w:rFonts w:ascii="Times New Roman" w:hAnsi="Times New Roman" w:cs="Times New Roman"/>
          <w:bCs/>
          <w:color w:val="000000"/>
          <w:sz w:val="24"/>
          <w:szCs w:val="24"/>
        </w:rPr>
        <w:tab/>
      </w:r>
      <w:r w:rsidR="008277CB" w:rsidRPr="008A7E27">
        <w:rPr>
          <w:rFonts w:ascii="Times New Roman" w:hAnsi="Times New Roman" w:cs="Times New Roman"/>
          <w:bCs/>
          <w:color w:val="000000"/>
          <w:sz w:val="24"/>
          <w:szCs w:val="24"/>
        </w:rPr>
        <w:t xml:space="preserve">Gerbera is an important ornamental flower crop grown worldwide, significantly contributing to the national economy. In India, it serves as a major source of livelihood for both rural and urban flower industries. However, the yield of Gerbera is severely affected by sucking pests, which attack the crop at all growth stages. To identify tolerant varieties, </w:t>
      </w:r>
      <w:r w:rsidR="00DD7F43" w:rsidRPr="008A7E27">
        <w:rPr>
          <w:rFonts w:ascii="Times New Roman" w:hAnsi="Times New Roman" w:cs="Times New Roman"/>
          <w:bCs/>
          <w:color w:val="000000"/>
          <w:sz w:val="24"/>
          <w:szCs w:val="24"/>
        </w:rPr>
        <w:t>present</w:t>
      </w:r>
      <w:r w:rsidR="008277CB" w:rsidRPr="008A7E27">
        <w:rPr>
          <w:rFonts w:ascii="Times New Roman" w:hAnsi="Times New Roman" w:cs="Times New Roman"/>
          <w:bCs/>
          <w:color w:val="000000"/>
          <w:sz w:val="24"/>
          <w:szCs w:val="24"/>
        </w:rPr>
        <w:t xml:space="preserve"> study was conducted in 2019-20 at the College of </w:t>
      </w:r>
      <w:proofErr w:type="spellStart"/>
      <w:proofErr w:type="gramStart"/>
      <w:r w:rsidR="008277CB" w:rsidRPr="008A7E27">
        <w:rPr>
          <w:rFonts w:ascii="Times New Roman" w:hAnsi="Times New Roman" w:cs="Times New Roman"/>
          <w:bCs/>
          <w:color w:val="000000"/>
          <w:sz w:val="24"/>
          <w:szCs w:val="24"/>
        </w:rPr>
        <w:t>Agriculture,Vellayani</w:t>
      </w:r>
      <w:proofErr w:type="spellEnd"/>
      <w:proofErr w:type="gramEnd"/>
      <w:r w:rsidR="008277CB" w:rsidRPr="008A7E27">
        <w:rPr>
          <w:rFonts w:ascii="Times New Roman" w:hAnsi="Times New Roman" w:cs="Times New Roman"/>
          <w:bCs/>
          <w:color w:val="000000"/>
          <w:sz w:val="24"/>
          <w:szCs w:val="24"/>
        </w:rPr>
        <w:t>, Thiruvananthapuram, to evaluate the field tolerance of Gerbera varieties against sucking pests under in-situ and ex-situ conditions. The experiment followed a Completely Randomized B</w:t>
      </w:r>
      <w:r w:rsidRPr="008A7E27">
        <w:rPr>
          <w:rFonts w:ascii="Times New Roman" w:hAnsi="Times New Roman" w:cs="Times New Roman"/>
          <w:bCs/>
          <w:color w:val="000000"/>
          <w:sz w:val="24"/>
          <w:szCs w:val="24"/>
        </w:rPr>
        <w:t>lock Design with five varieties viz.,</w:t>
      </w:r>
      <w:r w:rsidR="00AB2001" w:rsidRPr="008A7E27">
        <w:rPr>
          <w:rFonts w:ascii="Times New Roman" w:hAnsi="Times New Roman" w:cs="Times New Roman"/>
          <w:bCs/>
          <w:color w:val="000000"/>
          <w:sz w:val="24"/>
          <w:szCs w:val="24"/>
        </w:rPr>
        <w:t xml:space="preserve"> </w:t>
      </w:r>
      <w:proofErr w:type="spellStart"/>
      <w:r w:rsidR="008277CB" w:rsidRPr="008A7E27">
        <w:rPr>
          <w:rFonts w:ascii="Times New Roman" w:hAnsi="Times New Roman" w:cs="Times New Roman"/>
          <w:bCs/>
          <w:color w:val="000000"/>
          <w:sz w:val="24"/>
          <w:szCs w:val="24"/>
        </w:rPr>
        <w:t>Cappablanca</w:t>
      </w:r>
      <w:proofErr w:type="spellEnd"/>
      <w:r w:rsidRPr="008A7E27">
        <w:rPr>
          <w:rFonts w:ascii="Times New Roman" w:hAnsi="Times New Roman" w:cs="Times New Roman"/>
          <w:bCs/>
          <w:color w:val="000000"/>
          <w:sz w:val="24"/>
          <w:szCs w:val="24"/>
        </w:rPr>
        <w:t xml:space="preserve">, </w:t>
      </w:r>
      <w:proofErr w:type="spellStart"/>
      <w:r w:rsidRPr="008A7E27">
        <w:rPr>
          <w:rFonts w:ascii="Times New Roman" w:hAnsi="Times New Roman" w:cs="Times New Roman"/>
          <w:bCs/>
          <w:color w:val="000000"/>
          <w:sz w:val="24"/>
          <w:szCs w:val="24"/>
        </w:rPr>
        <w:t>Aquamelone</w:t>
      </w:r>
      <w:proofErr w:type="spellEnd"/>
      <w:r w:rsidRPr="008A7E27">
        <w:rPr>
          <w:rFonts w:ascii="Times New Roman" w:hAnsi="Times New Roman" w:cs="Times New Roman"/>
          <w:bCs/>
          <w:color w:val="000000"/>
          <w:sz w:val="24"/>
          <w:szCs w:val="24"/>
        </w:rPr>
        <w:t xml:space="preserve">, </w:t>
      </w:r>
      <w:proofErr w:type="spellStart"/>
      <w:r w:rsidRPr="008A7E27">
        <w:rPr>
          <w:rFonts w:ascii="Times New Roman" w:hAnsi="Times New Roman" w:cs="Times New Roman"/>
          <w:bCs/>
          <w:color w:val="000000"/>
          <w:sz w:val="24"/>
          <w:szCs w:val="24"/>
        </w:rPr>
        <w:t>Beaudine</w:t>
      </w:r>
      <w:proofErr w:type="spellEnd"/>
      <w:r w:rsidRPr="008A7E27">
        <w:rPr>
          <w:rFonts w:ascii="Times New Roman" w:hAnsi="Times New Roman" w:cs="Times New Roman"/>
          <w:bCs/>
          <w:color w:val="000000"/>
          <w:sz w:val="24"/>
          <w:szCs w:val="24"/>
        </w:rPr>
        <w:t xml:space="preserve">, </w:t>
      </w:r>
      <w:proofErr w:type="spellStart"/>
      <w:r w:rsidRPr="008A7E27">
        <w:rPr>
          <w:rFonts w:ascii="Times New Roman" w:hAnsi="Times New Roman" w:cs="Times New Roman"/>
          <w:bCs/>
          <w:color w:val="000000"/>
          <w:sz w:val="24"/>
          <w:szCs w:val="24"/>
        </w:rPr>
        <w:t>Esmara</w:t>
      </w:r>
      <w:proofErr w:type="spellEnd"/>
      <w:r w:rsidRPr="008A7E27">
        <w:rPr>
          <w:rFonts w:ascii="Times New Roman" w:hAnsi="Times New Roman" w:cs="Times New Roman"/>
          <w:bCs/>
          <w:color w:val="000000"/>
          <w:sz w:val="24"/>
          <w:szCs w:val="24"/>
        </w:rPr>
        <w:t xml:space="preserve"> and Sona </w:t>
      </w:r>
      <w:r w:rsidR="008277CB" w:rsidRPr="008A7E27">
        <w:rPr>
          <w:rFonts w:ascii="Times New Roman" w:hAnsi="Times New Roman" w:cs="Times New Roman"/>
          <w:bCs/>
          <w:color w:val="000000"/>
          <w:sz w:val="24"/>
          <w:szCs w:val="24"/>
        </w:rPr>
        <w:t xml:space="preserve">replicated four times. These varieties were naturally exposed to </w:t>
      </w:r>
      <w:proofErr w:type="spellStart"/>
      <w:r w:rsidR="008277CB" w:rsidRPr="008A7E27">
        <w:rPr>
          <w:rFonts w:ascii="Times New Roman" w:hAnsi="Times New Roman" w:cs="Times New Roman"/>
          <w:bCs/>
          <w:color w:val="000000"/>
          <w:sz w:val="24"/>
          <w:szCs w:val="24"/>
        </w:rPr>
        <w:t>thrips</w:t>
      </w:r>
      <w:proofErr w:type="spellEnd"/>
      <w:r w:rsidR="008277CB" w:rsidRPr="008A7E27">
        <w:rPr>
          <w:rFonts w:ascii="Times New Roman" w:hAnsi="Times New Roman" w:cs="Times New Roman"/>
          <w:bCs/>
          <w:color w:val="000000"/>
          <w:sz w:val="24"/>
          <w:szCs w:val="24"/>
        </w:rPr>
        <w:t xml:space="preserve"> (</w:t>
      </w:r>
      <w:proofErr w:type="spellStart"/>
      <w:r w:rsidR="008277CB" w:rsidRPr="008A7E27">
        <w:rPr>
          <w:rFonts w:ascii="Times New Roman" w:hAnsi="Times New Roman" w:cs="Times New Roman"/>
          <w:bCs/>
          <w:i/>
          <w:iCs/>
          <w:color w:val="000000"/>
          <w:sz w:val="24"/>
          <w:szCs w:val="24"/>
        </w:rPr>
        <w:t>Scirtothrips</w:t>
      </w:r>
      <w:proofErr w:type="spellEnd"/>
      <w:r w:rsidR="008277CB" w:rsidRPr="008A7E27">
        <w:rPr>
          <w:rFonts w:ascii="Times New Roman" w:hAnsi="Times New Roman" w:cs="Times New Roman"/>
          <w:bCs/>
          <w:i/>
          <w:iCs/>
          <w:color w:val="000000"/>
          <w:sz w:val="24"/>
          <w:szCs w:val="24"/>
        </w:rPr>
        <w:t xml:space="preserve"> dorsalis</w:t>
      </w:r>
      <w:r w:rsidR="008277CB" w:rsidRPr="008A7E27">
        <w:rPr>
          <w:rFonts w:ascii="Times New Roman" w:hAnsi="Times New Roman" w:cs="Times New Roman"/>
          <w:bCs/>
          <w:color w:val="000000"/>
          <w:sz w:val="24"/>
          <w:szCs w:val="24"/>
        </w:rPr>
        <w:t>), mites, aphids, scales, and mealybugs (</w:t>
      </w:r>
      <w:proofErr w:type="spellStart"/>
      <w:r w:rsidR="008277CB" w:rsidRPr="008A7E27">
        <w:rPr>
          <w:rFonts w:ascii="Times New Roman" w:hAnsi="Times New Roman" w:cs="Times New Roman"/>
          <w:bCs/>
          <w:i/>
          <w:iCs/>
          <w:color w:val="000000"/>
          <w:sz w:val="24"/>
          <w:szCs w:val="24"/>
        </w:rPr>
        <w:t>Planococcus</w:t>
      </w:r>
      <w:proofErr w:type="spellEnd"/>
      <w:r w:rsidR="008277CB" w:rsidRPr="008A7E27">
        <w:rPr>
          <w:rFonts w:ascii="Times New Roman" w:hAnsi="Times New Roman" w:cs="Times New Roman"/>
          <w:bCs/>
          <w:i/>
          <w:iCs/>
          <w:color w:val="000000"/>
          <w:sz w:val="24"/>
          <w:szCs w:val="24"/>
        </w:rPr>
        <w:t xml:space="preserve"> </w:t>
      </w:r>
      <w:proofErr w:type="spellStart"/>
      <w:r w:rsidR="008277CB" w:rsidRPr="008A7E27">
        <w:rPr>
          <w:rFonts w:ascii="Times New Roman" w:hAnsi="Times New Roman" w:cs="Times New Roman"/>
          <w:bCs/>
          <w:i/>
          <w:iCs/>
          <w:color w:val="000000"/>
          <w:sz w:val="24"/>
          <w:szCs w:val="24"/>
        </w:rPr>
        <w:t>citri</w:t>
      </w:r>
      <w:proofErr w:type="spellEnd"/>
      <w:r w:rsidR="008277CB" w:rsidRPr="008A7E27">
        <w:rPr>
          <w:rFonts w:ascii="Times New Roman" w:hAnsi="Times New Roman" w:cs="Times New Roman"/>
          <w:bCs/>
          <w:color w:val="000000"/>
          <w:sz w:val="24"/>
          <w:szCs w:val="24"/>
        </w:rPr>
        <w:t xml:space="preserve">) under </w:t>
      </w:r>
      <w:proofErr w:type="spellStart"/>
      <w:r w:rsidR="008277CB" w:rsidRPr="008A7E27">
        <w:rPr>
          <w:rFonts w:ascii="Times New Roman" w:hAnsi="Times New Roman" w:cs="Times New Roman"/>
          <w:bCs/>
          <w:color w:val="000000"/>
          <w:sz w:val="24"/>
          <w:szCs w:val="24"/>
        </w:rPr>
        <w:t>polyhouse</w:t>
      </w:r>
      <w:proofErr w:type="spellEnd"/>
      <w:r w:rsidR="008277CB" w:rsidRPr="008A7E27">
        <w:rPr>
          <w:rFonts w:ascii="Times New Roman" w:hAnsi="Times New Roman" w:cs="Times New Roman"/>
          <w:bCs/>
          <w:color w:val="000000"/>
          <w:sz w:val="24"/>
          <w:szCs w:val="24"/>
        </w:rPr>
        <w:t xml:space="preserve"> conditions. Among the </w:t>
      </w:r>
      <w:r w:rsidR="006D4DF3" w:rsidRPr="008A7E27">
        <w:rPr>
          <w:rFonts w:ascii="Times New Roman" w:hAnsi="Times New Roman" w:cs="Times New Roman"/>
          <w:bCs/>
          <w:color w:val="000000"/>
          <w:sz w:val="24"/>
          <w:szCs w:val="24"/>
        </w:rPr>
        <w:t>screened</w:t>
      </w:r>
      <w:r w:rsidR="008277CB" w:rsidRPr="008A7E27">
        <w:rPr>
          <w:rFonts w:ascii="Times New Roman" w:hAnsi="Times New Roman" w:cs="Times New Roman"/>
          <w:bCs/>
          <w:color w:val="000000"/>
          <w:sz w:val="24"/>
          <w:szCs w:val="24"/>
        </w:rPr>
        <w:t xml:space="preserve"> varieties, </w:t>
      </w:r>
      <w:proofErr w:type="spellStart"/>
      <w:r w:rsidR="008277CB" w:rsidRPr="008A7E27">
        <w:rPr>
          <w:rFonts w:ascii="Times New Roman" w:hAnsi="Times New Roman" w:cs="Times New Roman"/>
          <w:bCs/>
          <w:color w:val="000000"/>
          <w:sz w:val="24"/>
          <w:szCs w:val="24"/>
        </w:rPr>
        <w:t>Beaudine</w:t>
      </w:r>
      <w:proofErr w:type="spellEnd"/>
      <w:r w:rsidR="008277CB" w:rsidRPr="008A7E27">
        <w:rPr>
          <w:rFonts w:ascii="Times New Roman" w:hAnsi="Times New Roman" w:cs="Times New Roman"/>
          <w:bCs/>
          <w:color w:val="000000"/>
          <w:sz w:val="24"/>
          <w:szCs w:val="24"/>
        </w:rPr>
        <w:t xml:space="preserve"> (26.85) and </w:t>
      </w:r>
      <w:proofErr w:type="spellStart"/>
      <w:r w:rsidR="008277CB" w:rsidRPr="008A7E27">
        <w:rPr>
          <w:rFonts w:ascii="Times New Roman" w:hAnsi="Times New Roman" w:cs="Times New Roman"/>
          <w:bCs/>
          <w:color w:val="000000"/>
          <w:sz w:val="24"/>
          <w:szCs w:val="24"/>
        </w:rPr>
        <w:t>Esmara</w:t>
      </w:r>
      <w:proofErr w:type="spellEnd"/>
      <w:r w:rsidR="008277CB" w:rsidRPr="008A7E27">
        <w:rPr>
          <w:rFonts w:ascii="Times New Roman" w:hAnsi="Times New Roman" w:cs="Times New Roman"/>
          <w:bCs/>
          <w:color w:val="000000"/>
          <w:sz w:val="24"/>
          <w:szCs w:val="24"/>
        </w:rPr>
        <w:t xml:space="preserve"> (30.79) recorded the lowest </w:t>
      </w:r>
      <w:proofErr w:type="spellStart"/>
      <w:r w:rsidR="008277CB" w:rsidRPr="008A7E27">
        <w:rPr>
          <w:rFonts w:ascii="Times New Roman" w:hAnsi="Times New Roman" w:cs="Times New Roman"/>
          <w:bCs/>
          <w:color w:val="000000"/>
          <w:sz w:val="24"/>
          <w:szCs w:val="24"/>
        </w:rPr>
        <w:t>thrips</w:t>
      </w:r>
      <w:proofErr w:type="spellEnd"/>
      <w:r w:rsidR="008277CB" w:rsidRPr="008A7E27">
        <w:rPr>
          <w:rFonts w:ascii="Times New Roman" w:hAnsi="Times New Roman" w:cs="Times New Roman"/>
          <w:bCs/>
          <w:color w:val="000000"/>
          <w:sz w:val="24"/>
          <w:szCs w:val="24"/>
        </w:rPr>
        <w:t xml:space="preserve"> infestation, while </w:t>
      </w:r>
      <w:proofErr w:type="spellStart"/>
      <w:r w:rsidR="008277CB" w:rsidRPr="008A7E27">
        <w:rPr>
          <w:rFonts w:ascii="Times New Roman" w:hAnsi="Times New Roman" w:cs="Times New Roman"/>
          <w:bCs/>
          <w:color w:val="000000"/>
          <w:sz w:val="24"/>
          <w:szCs w:val="24"/>
        </w:rPr>
        <w:t>Cappablanca</w:t>
      </w:r>
      <w:proofErr w:type="spellEnd"/>
      <w:r w:rsidR="008277CB" w:rsidRPr="008A7E27">
        <w:rPr>
          <w:rFonts w:ascii="Times New Roman" w:hAnsi="Times New Roman" w:cs="Times New Roman"/>
          <w:bCs/>
          <w:color w:val="000000"/>
          <w:sz w:val="24"/>
          <w:szCs w:val="24"/>
        </w:rPr>
        <w:t xml:space="preserve"> (58.52) was the most susceptible. </w:t>
      </w:r>
      <w:proofErr w:type="spellStart"/>
      <w:r w:rsidR="008277CB" w:rsidRPr="008A7E27">
        <w:rPr>
          <w:rFonts w:ascii="Times New Roman" w:hAnsi="Times New Roman" w:cs="Times New Roman"/>
          <w:bCs/>
          <w:color w:val="000000"/>
          <w:sz w:val="24"/>
          <w:szCs w:val="24"/>
        </w:rPr>
        <w:t>Beaudine</w:t>
      </w:r>
      <w:proofErr w:type="spellEnd"/>
      <w:r w:rsidR="008277CB" w:rsidRPr="008A7E27">
        <w:rPr>
          <w:rFonts w:ascii="Times New Roman" w:hAnsi="Times New Roman" w:cs="Times New Roman"/>
          <w:bCs/>
          <w:color w:val="000000"/>
          <w:sz w:val="24"/>
          <w:szCs w:val="24"/>
        </w:rPr>
        <w:t xml:space="preserve"> also had the lowest mealybug infestation (31.25), whereas Sona recorded the highest (97.81). Overall, </w:t>
      </w:r>
      <w:proofErr w:type="spellStart"/>
      <w:r w:rsidR="008277CB" w:rsidRPr="008A7E27">
        <w:rPr>
          <w:rFonts w:ascii="Times New Roman" w:hAnsi="Times New Roman" w:cs="Times New Roman"/>
          <w:bCs/>
          <w:color w:val="000000"/>
          <w:sz w:val="24"/>
          <w:szCs w:val="24"/>
        </w:rPr>
        <w:t>Beaudine</w:t>
      </w:r>
      <w:proofErr w:type="spellEnd"/>
      <w:r w:rsidR="008277CB" w:rsidRPr="008A7E27">
        <w:rPr>
          <w:rFonts w:ascii="Times New Roman" w:hAnsi="Times New Roman" w:cs="Times New Roman"/>
          <w:bCs/>
          <w:color w:val="000000"/>
          <w:sz w:val="24"/>
          <w:szCs w:val="24"/>
        </w:rPr>
        <w:t xml:space="preserve"> demonstrated the highest tolerance to sucking pests, making it a promising variety for pest management in Gerbera cultivation, while Sona was the most </w:t>
      </w:r>
      <w:r w:rsidR="006D4DF3" w:rsidRPr="008A7E27">
        <w:rPr>
          <w:rFonts w:ascii="Times New Roman" w:hAnsi="Times New Roman" w:cs="Times New Roman"/>
          <w:bCs/>
          <w:color w:val="000000"/>
          <w:sz w:val="24"/>
          <w:szCs w:val="24"/>
        </w:rPr>
        <w:t>susceptible</w:t>
      </w:r>
      <w:r w:rsidR="008277CB" w:rsidRPr="008A7E27">
        <w:rPr>
          <w:rFonts w:ascii="Times New Roman" w:hAnsi="Times New Roman" w:cs="Times New Roman"/>
          <w:bCs/>
          <w:color w:val="000000"/>
          <w:sz w:val="24"/>
          <w:szCs w:val="24"/>
        </w:rPr>
        <w:t>.</w:t>
      </w:r>
    </w:p>
    <w:p w:rsidR="00A62001" w:rsidRPr="008A7E27" w:rsidRDefault="00A62001" w:rsidP="00A62001">
      <w:pPr>
        <w:spacing w:before="240" w:line="480" w:lineRule="auto"/>
        <w:rPr>
          <w:rFonts w:ascii="Times New Roman" w:hAnsi="Times New Roman" w:cs="Times New Roman"/>
          <w:bCs/>
          <w:color w:val="000000"/>
          <w:sz w:val="24"/>
          <w:szCs w:val="24"/>
        </w:rPr>
      </w:pPr>
      <w:r w:rsidRPr="008A7E27">
        <w:rPr>
          <w:rFonts w:ascii="Times New Roman" w:hAnsi="Times New Roman" w:cs="Times New Roman"/>
          <w:b/>
          <w:color w:val="000000"/>
          <w:sz w:val="24"/>
          <w:szCs w:val="24"/>
        </w:rPr>
        <w:t xml:space="preserve">Key words: </w:t>
      </w:r>
      <w:r w:rsidRPr="008A7E27">
        <w:rPr>
          <w:rFonts w:ascii="Times New Roman" w:hAnsi="Times New Roman" w:cs="Times New Roman"/>
          <w:bCs/>
          <w:color w:val="000000"/>
          <w:sz w:val="24"/>
          <w:szCs w:val="24"/>
        </w:rPr>
        <w:t>Aphids, Gerbera, Mites, Mealybugs, Scales,</w:t>
      </w:r>
      <w:r w:rsidRPr="008A7E27">
        <w:rPr>
          <w:rFonts w:ascii="Times New Roman" w:hAnsi="Times New Roman" w:cs="Times New Roman"/>
          <w:color w:val="000000"/>
          <w:sz w:val="24"/>
          <w:szCs w:val="24"/>
        </w:rPr>
        <w:t xml:space="preserve"> Sucking Pest and </w:t>
      </w:r>
      <w:proofErr w:type="spellStart"/>
      <w:r w:rsidRPr="008A7E27">
        <w:rPr>
          <w:rFonts w:ascii="Times New Roman" w:hAnsi="Times New Roman" w:cs="Times New Roman"/>
          <w:bCs/>
          <w:color w:val="000000"/>
          <w:sz w:val="24"/>
          <w:szCs w:val="24"/>
        </w:rPr>
        <w:t>Thrips</w:t>
      </w:r>
      <w:proofErr w:type="spellEnd"/>
    </w:p>
    <w:p w:rsidR="00523353" w:rsidRPr="008A7E27" w:rsidRDefault="00523353" w:rsidP="00875848">
      <w:pPr>
        <w:spacing w:before="240" w:after="0" w:line="480" w:lineRule="auto"/>
        <w:rPr>
          <w:rFonts w:ascii="Times New Roman" w:hAnsi="Times New Roman" w:cs="Times New Roman"/>
          <w:b/>
          <w:color w:val="000000"/>
          <w:sz w:val="24"/>
          <w:szCs w:val="24"/>
        </w:rPr>
      </w:pPr>
      <w:r w:rsidRPr="008A7E27">
        <w:rPr>
          <w:rFonts w:ascii="Times New Roman" w:hAnsi="Times New Roman" w:cs="Times New Roman"/>
          <w:b/>
          <w:color w:val="000000"/>
          <w:sz w:val="24"/>
          <w:szCs w:val="24"/>
        </w:rPr>
        <w:t>Introduction</w:t>
      </w:r>
    </w:p>
    <w:p w:rsidR="00F158D0" w:rsidRPr="008A7E27" w:rsidRDefault="001519D9" w:rsidP="00F158D0">
      <w:pPr>
        <w:spacing w:line="360" w:lineRule="auto"/>
        <w:jc w:val="both"/>
        <w:rPr>
          <w:rFonts w:ascii="Times New Roman" w:hAnsi="Times New Roman" w:cs="Times New Roman"/>
          <w:bCs/>
          <w:color w:val="000000"/>
          <w:sz w:val="24"/>
          <w:szCs w:val="24"/>
        </w:rPr>
      </w:pPr>
      <w:r w:rsidRPr="008A7E27">
        <w:rPr>
          <w:rFonts w:ascii="Times New Roman" w:hAnsi="Times New Roman" w:cs="Times New Roman"/>
          <w:bCs/>
          <w:color w:val="000000"/>
          <w:sz w:val="24"/>
          <w:szCs w:val="24"/>
        </w:rPr>
        <w:tab/>
      </w:r>
      <w:r w:rsidR="00F158D0" w:rsidRPr="008A7E27">
        <w:rPr>
          <w:rFonts w:ascii="Times New Roman" w:hAnsi="Times New Roman" w:cs="Times New Roman"/>
          <w:bCs/>
          <w:color w:val="000000"/>
          <w:sz w:val="24"/>
          <w:szCs w:val="24"/>
        </w:rPr>
        <w:t>Gerbera (</w:t>
      </w:r>
      <w:r w:rsidR="00F158D0" w:rsidRPr="008A7E27">
        <w:rPr>
          <w:rFonts w:ascii="Times New Roman" w:hAnsi="Times New Roman" w:cs="Times New Roman"/>
          <w:bCs/>
          <w:i/>
          <w:iCs/>
          <w:color w:val="000000"/>
          <w:sz w:val="24"/>
          <w:szCs w:val="24"/>
        </w:rPr>
        <w:t xml:space="preserve">Gerbera </w:t>
      </w:r>
      <w:proofErr w:type="spellStart"/>
      <w:r w:rsidR="00F158D0" w:rsidRPr="008A7E27">
        <w:rPr>
          <w:rFonts w:ascii="Times New Roman" w:hAnsi="Times New Roman" w:cs="Times New Roman"/>
          <w:bCs/>
          <w:i/>
          <w:iCs/>
          <w:color w:val="000000"/>
          <w:sz w:val="24"/>
          <w:szCs w:val="24"/>
        </w:rPr>
        <w:t>jamesonii</w:t>
      </w:r>
      <w:proofErr w:type="spellEnd"/>
      <w:r w:rsidR="00F158D0" w:rsidRPr="008A7E27">
        <w:rPr>
          <w:rFonts w:ascii="Times New Roman" w:hAnsi="Times New Roman" w:cs="Times New Roman"/>
          <w:bCs/>
          <w:i/>
          <w:iCs/>
          <w:color w:val="000000"/>
          <w:sz w:val="24"/>
          <w:szCs w:val="24"/>
        </w:rPr>
        <w:t xml:space="preserve"> Bolus</w:t>
      </w:r>
      <w:r w:rsidR="00F158D0" w:rsidRPr="008A7E27">
        <w:rPr>
          <w:rFonts w:ascii="Times New Roman" w:hAnsi="Times New Roman" w:cs="Times New Roman"/>
          <w:bCs/>
          <w:color w:val="000000"/>
          <w:sz w:val="24"/>
          <w:szCs w:val="24"/>
        </w:rPr>
        <w:t xml:space="preserve">), a member of the Asteraceae family, is one of the most widely cultivated ornamental flower globally. While the genus includes 40 species, </w:t>
      </w:r>
      <w:r w:rsidR="00F158D0" w:rsidRPr="008A7E27">
        <w:rPr>
          <w:rFonts w:ascii="Times New Roman" w:hAnsi="Times New Roman" w:cs="Times New Roman"/>
          <w:bCs/>
          <w:i/>
          <w:iCs/>
          <w:color w:val="000000"/>
          <w:sz w:val="24"/>
          <w:szCs w:val="24"/>
        </w:rPr>
        <w:t xml:space="preserve">G. </w:t>
      </w:r>
      <w:proofErr w:type="spellStart"/>
      <w:r w:rsidR="00F158D0" w:rsidRPr="008A7E27">
        <w:rPr>
          <w:rFonts w:ascii="Times New Roman" w:hAnsi="Times New Roman" w:cs="Times New Roman"/>
          <w:bCs/>
          <w:i/>
          <w:iCs/>
          <w:color w:val="000000"/>
          <w:sz w:val="24"/>
          <w:szCs w:val="24"/>
        </w:rPr>
        <w:t>jamesonii</w:t>
      </w:r>
      <w:proofErr w:type="spellEnd"/>
      <w:r w:rsidR="00F158D0" w:rsidRPr="008A7E27">
        <w:rPr>
          <w:rFonts w:ascii="Times New Roman" w:hAnsi="Times New Roman" w:cs="Times New Roman"/>
          <w:bCs/>
          <w:color w:val="000000"/>
          <w:sz w:val="24"/>
          <w:szCs w:val="24"/>
        </w:rPr>
        <w:t xml:space="preserve"> is the most commercially important. It is a major source of income in floriculture, valued not only as a cut flower but also in cosmetics, medicine, and ornamental landscaping</w:t>
      </w:r>
      <w:r w:rsidRPr="008A7E27">
        <w:rPr>
          <w:rFonts w:ascii="Times New Roman" w:hAnsi="Times New Roman" w:cs="Times New Roman"/>
          <w:bCs/>
          <w:color w:val="000000"/>
          <w:sz w:val="24"/>
          <w:szCs w:val="24"/>
        </w:rPr>
        <w:t xml:space="preserve"> (Kaur </w:t>
      </w:r>
      <w:r w:rsidR="000A39D2" w:rsidRPr="008A7E27">
        <w:rPr>
          <w:rFonts w:ascii="Times New Roman" w:hAnsi="Times New Roman" w:cs="Times New Roman"/>
          <w:bCs/>
          <w:i/>
          <w:iCs/>
          <w:color w:val="000000"/>
          <w:sz w:val="24"/>
          <w:szCs w:val="24"/>
        </w:rPr>
        <w:t>et al</w:t>
      </w:r>
      <w:r w:rsidRPr="008A7E27">
        <w:rPr>
          <w:rFonts w:ascii="Times New Roman" w:hAnsi="Times New Roman" w:cs="Times New Roman"/>
          <w:bCs/>
          <w:color w:val="000000"/>
          <w:sz w:val="24"/>
          <w:szCs w:val="24"/>
        </w:rPr>
        <w:t>., 2021)</w:t>
      </w:r>
      <w:r w:rsidR="00F158D0" w:rsidRPr="008A7E27">
        <w:rPr>
          <w:rFonts w:ascii="Times New Roman" w:hAnsi="Times New Roman" w:cs="Times New Roman"/>
          <w:bCs/>
          <w:color w:val="000000"/>
          <w:sz w:val="24"/>
          <w:szCs w:val="24"/>
        </w:rPr>
        <w:t xml:space="preserve">. However, Gerbera is highly sensitive to pests, diseases, and environmental stresses. Recent studies indicate that sucking pest infestations significantly reduce its yield and quality, leading to economic losses (Abraham </w:t>
      </w:r>
      <w:r w:rsidR="000A39D2" w:rsidRPr="008A7E27">
        <w:rPr>
          <w:rFonts w:ascii="Times New Roman" w:hAnsi="Times New Roman" w:cs="Times New Roman"/>
          <w:bCs/>
          <w:i/>
          <w:iCs/>
          <w:color w:val="000000"/>
          <w:sz w:val="24"/>
          <w:szCs w:val="24"/>
        </w:rPr>
        <w:t>et al</w:t>
      </w:r>
      <w:r w:rsidR="00587BF6" w:rsidRPr="008A7E27">
        <w:rPr>
          <w:rFonts w:ascii="Times New Roman" w:hAnsi="Times New Roman" w:cs="Times New Roman"/>
          <w:bCs/>
          <w:color w:val="000000"/>
          <w:sz w:val="24"/>
          <w:szCs w:val="24"/>
        </w:rPr>
        <w:t>., 2012</w:t>
      </w:r>
      <w:r w:rsidR="002D4E11">
        <w:rPr>
          <w:rFonts w:ascii="Times New Roman" w:hAnsi="Times New Roman" w:cs="Times New Roman"/>
          <w:bCs/>
          <w:color w:val="000000"/>
          <w:sz w:val="24"/>
          <w:szCs w:val="24"/>
        </w:rPr>
        <w:t xml:space="preserve">, </w:t>
      </w:r>
      <w:proofErr w:type="spellStart"/>
      <w:r w:rsidR="002D4E11" w:rsidRPr="002D4E11">
        <w:rPr>
          <w:rFonts w:ascii="Times New Roman" w:hAnsi="Times New Roman" w:cs="Times New Roman"/>
          <w:bCs/>
          <w:color w:val="000000"/>
          <w:sz w:val="24"/>
          <w:szCs w:val="24"/>
        </w:rPr>
        <w:t>Sidhya</w:t>
      </w:r>
      <w:proofErr w:type="spellEnd"/>
      <w:r w:rsidR="002D4E11">
        <w:rPr>
          <w:rFonts w:ascii="Times New Roman" w:hAnsi="Times New Roman" w:cs="Times New Roman"/>
          <w:bCs/>
          <w:color w:val="000000"/>
          <w:sz w:val="24"/>
          <w:szCs w:val="24"/>
        </w:rPr>
        <w:t xml:space="preserve"> </w:t>
      </w:r>
      <w:r w:rsidR="002D4E11" w:rsidRPr="002D4E11">
        <w:rPr>
          <w:rFonts w:ascii="Times New Roman" w:hAnsi="Times New Roman" w:cs="Times New Roman"/>
          <w:bCs/>
          <w:i/>
          <w:color w:val="000000"/>
          <w:sz w:val="24"/>
          <w:szCs w:val="24"/>
        </w:rPr>
        <w:t>et al.,</w:t>
      </w:r>
      <w:r w:rsidR="002D4E11">
        <w:rPr>
          <w:rFonts w:ascii="Times New Roman" w:hAnsi="Times New Roman" w:cs="Times New Roman"/>
          <w:bCs/>
          <w:i/>
          <w:color w:val="000000"/>
          <w:sz w:val="24"/>
          <w:szCs w:val="24"/>
        </w:rPr>
        <w:t xml:space="preserve"> </w:t>
      </w:r>
      <w:r w:rsidR="002D4E11">
        <w:rPr>
          <w:rFonts w:ascii="Times New Roman" w:hAnsi="Times New Roman" w:cs="Times New Roman"/>
          <w:bCs/>
          <w:color w:val="000000"/>
          <w:sz w:val="24"/>
          <w:szCs w:val="24"/>
        </w:rPr>
        <w:t>2024</w:t>
      </w:r>
      <w:r w:rsidR="00F158D0" w:rsidRPr="008A7E27">
        <w:rPr>
          <w:rFonts w:ascii="Times New Roman" w:hAnsi="Times New Roman" w:cs="Times New Roman"/>
          <w:bCs/>
          <w:color w:val="000000"/>
          <w:sz w:val="24"/>
          <w:szCs w:val="24"/>
        </w:rPr>
        <w:t>).</w:t>
      </w:r>
    </w:p>
    <w:p w:rsidR="001519D9" w:rsidRPr="008A7E27" w:rsidRDefault="001519D9" w:rsidP="001519D9">
      <w:pPr>
        <w:spacing w:line="360" w:lineRule="auto"/>
        <w:jc w:val="both"/>
        <w:rPr>
          <w:rFonts w:ascii="Times New Roman" w:hAnsi="Times New Roman" w:cs="Times New Roman"/>
          <w:bCs/>
          <w:color w:val="000000"/>
          <w:sz w:val="24"/>
          <w:szCs w:val="24"/>
        </w:rPr>
      </w:pPr>
      <w:r w:rsidRPr="008A7E27">
        <w:rPr>
          <w:rFonts w:ascii="Times New Roman" w:hAnsi="Times New Roman" w:cs="Times New Roman"/>
          <w:bCs/>
          <w:color w:val="000000"/>
          <w:sz w:val="24"/>
          <w:szCs w:val="24"/>
        </w:rPr>
        <w:lastRenderedPageBreak/>
        <w:tab/>
        <w:t>Gerbera is susceptible to several major pests, including whitefly (</w:t>
      </w:r>
      <w:proofErr w:type="spellStart"/>
      <w:r w:rsidRPr="008A7E27">
        <w:rPr>
          <w:rFonts w:ascii="Times New Roman" w:hAnsi="Times New Roman" w:cs="Times New Roman"/>
          <w:bCs/>
          <w:i/>
          <w:iCs/>
          <w:color w:val="000000"/>
          <w:sz w:val="24"/>
          <w:szCs w:val="24"/>
        </w:rPr>
        <w:t>Bemisiatabaci</w:t>
      </w:r>
      <w:proofErr w:type="spellEnd"/>
      <w:r w:rsidRPr="008A7E27">
        <w:rPr>
          <w:rFonts w:ascii="Times New Roman" w:hAnsi="Times New Roman" w:cs="Times New Roman"/>
          <w:bCs/>
          <w:i/>
          <w:iCs/>
          <w:color w:val="000000"/>
          <w:sz w:val="24"/>
          <w:szCs w:val="24"/>
        </w:rPr>
        <w:t xml:space="preserve">, </w:t>
      </w:r>
      <w:proofErr w:type="spellStart"/>
      <w:r w:rsidRPr="008A7E27">
        <w:rPr>
          <w:rFonts w:ascii="Times New Roman" w:hAnsi="Times New Roman" w:cs="Times New Roman"/>
          <w:bCs/>
          <w:i/>
          <w:iCs/>
          <w:color w:val="000000"/>
          <w:sz w:val="24"/>
          <w:szCs w:val="24"/>
        </w:rPr>
        <w:t>Trialeurodesvaporariorum</w:t>
      </w:r>
      <w:proofErr w:type="spellEnd"/>
      <w:r w:rsidRPr="008A7E27">
        <w:rPr>
          <w:rFonts w:ascii="Times New Roman" w:hAnsi="Times New Roman" w:cs="Times New Roman"/>
          <w:bCs/>
          <w:color w:val="000000"/>
          <w:sz w:val="24"/>
          <w:szCs w:val="24"/>
        </w:rPr>
        <w:t xml:space="preserve">), onion </w:t>
      </w:r>
      <w:proofErr w:type="spellStart"/>
      <w:r w:rsidRPr="008A7E27">
        <w:rPr>
          <w:rFonts w:ascii="Times New Roman" w:hAnsi="Times New Roman" w:cs="Times New Roman"/>
          <w:bCs/>
          <w:color w:val="000000"/>
          <w:sz w:val="24"/>
          <w:szCs w:val="24"/>
        </w:rPr>
        <w:t>thrips</w:t>
      </w:r>
      <w:proofErr w:type="spellEnd"/>
      <w:r w:rsidRPr="008A7E27">
        <w:rPr>
          <w:rFonts w:ascii="Times New Roman" w:hAnsi="Times New Roman" w:cs="Times New Roman"/>
          <w:bCs/>
          <w:color w:val="000000"/>
          <w:sz w:val="24"/>
          <w:szCs w:val="24"/>
        </w:rPr>
        <w:t xml:space="preserve"> (</w:t>
      </w:r>
      <w:proofErr w:type="spellStart"/>
      <w:r w:rsidRPr="008A7E27">
        <w:rPr>
          <w:rFonts w:ascii="Times New Roman" w:hAnsi="Times New Roman" w:cs="Times New Roman"/>
          <w:bCs/>
          <w:i/>
          <w:iCs/>
          <w:color w:val="000000"/>
          <w:sz w:val="24"/>
          <w:szCs w:val="24"/>
        </w:rPr>
        <w:t>Thrips</w:t>
      </w:r>
      <w:proofErr w:type="spellEnd"/>
      <w:r w:rsidRPr="008A7E27">
        <w:rPr>
          <w:rFonts w:ascii="Times New Roman" w:hAnsi="Times New Roman" w:cs="Times New Roman"/>
          <w:bCs/>
          <w:i/>
          <w:iCs/>
          <w:color w:val="000000"/>
          <w:sz w:val="24"/>
          <w:szCs w:val="24"/>
        </w:rPr>
        <w:t xml:space="preserve"> </w:t>
      </w:r>
      <w:proofErr w:type="spellStart"/>
      <w:r w:rsidRPr="008A7E27">
        <w:rPr>
          <w:rFonts w:ascii="Times New Roman" w:hAnsi="Times New Roman" w:cs="Times New Roman"/>
          <w:bCs/>
          <w:i/>
          <w:iCs/>
          <w:color w:val="000000"/>
          <w:sz w:val="24"/>
          <w:szCs w:val="24"/>
        </w:rPr>
        <w:t>tabaci</w:t>
      </w:r>
      <w:proofErr w:type="spellEnd"/>
      <w:r w:rsidRPr="008A7E27">
        <w:rPr>
          <w:rFonts w:ascii="Times New Roman" w:hAnsi="Times New Roman" w:cs="Times New Roman"/>
          <w:bCs/>
          <w:color w:val="000000"/>
          <w:sz w:val="24"/>
          <w:szCs w:val="24"/>
        </w:rPr>
        <w:t xml:space="preserve">), western flower </w:t>
      </w:r>
      <w:proofErr w:type="spellStart"/>
      <w:r w:rsidRPr="008A7E27">
        <w:rPr>
          <w:rFonts w:ascii="Times New Roman" w:hAnsi="Times New Roman" w:cs="Times New Roman"/>
          <w:bCs/>
          <w:color w:val="000000"/>
          <w:sz w:val="24"/>
          <w:szCs w:val="24"/>
        </w:rPr>
        <w:t>thrips</w:t>
      </w:r>
      <w:proofErr w:type="spellEnd"/>
      <w:r w:rsidRPr="008A7E27">
        <w:rPr>
          <w:rFonts w:ascii="Times New Roman" w:hAnsi="Times New Roman" w:cs="Times New Roman"/>
          <w:bCs/>
          <w:color w:val="000000"/>
          <w:sz w:val="24"/>
          <w:szCs w:val="24"/>
        </w:rPr>
        <w:t xml:space="preserve"> (</w:t>
      </w:r>
      <w:proofErr w:type="spellStart"/>
      <w:r w:rsidRPr="008A7E27">
        <w:rPr>
          <w:rFonts w:ascii="Times New Roman" w:hAnsi="Times New Roman" w:cs="Times New Roman"/>
          <w:bCs/>
          <w:i/>
          <w:iCs/>
          <w:color w:val="000000"/>
          <w:sz w:val="24"/>
          <w:szCs w:val="24"/>
        </w:rPr>
        <w:t>Frankliniella</w:t>
      </w:r>
      <w:proofErr w:type="spellEnd"/>
      <w:r w:rsidRPr="008A7E27">
        <w:rPr>
          <w:rFonts w:ascii="Times New Roman" w:hAnsi="Times New Roman" w:cs="Times New Roman"/>
          <w:bCs/>
          <w:i/>
          <w:iCs/>
          <w:color w:val="000000"/>
          <w:sz w:val="24"/>
          <w:szCs w:val="24"/>
        </w:rPr>
        <w:t xml:space="preserve"> </w:t>
      </w:r>
      <w:proofErr w:type="spellStart"/>
      <w:r w:rsidRPr="008A7E27">
        <w:rPr>
          <w:rFonts w:ascii="Times New Roman" w:hAnsi="Times New Roman" w:cs="Times New Roman"/>
          <w:bCs/>
          <w:i/>
          <w:iCs/>
          <w:color w:val="000000"/>
          <w:sz w:val="24"/>
          <w:szCs w:val="24"/>
        </w:rPr>
        <w:t>occidentalis</w:t>
      </w:r>
      <w:proofErr w:type="spellEnd"/>
      <w:r w:rsidRPr="008A7E27">
        <w:rPr>
          <w:rFonts w:ascii="Times New Roman" w:hAnsi="Times New Roman" w:cs="Times New Roman"/>
          <w:bCs/>
          <w:color w:val="000000"/>
          <w:sz w:val="24"/>
          <w:szCs w:val="24"/>
        </w:rPr>
        <w:t>), aphid (</w:t>
      </w:r>
      <w:proofErr w:type="spellStart"/>
      <w:r w:rsidRPr="008A7E27">
        <w:rPr>
          <w:rFonts w:ascii="Times New Roman" w:hAnsi="Times New Roman" w:cs="Times New Roman"/>
          <w:bCs/>
          <w:i/>
          <w:iCs/>
          <w:color w:val="000000"/>
          <w:sz w:val="24"/>
          <w:szCs w:val="24"/>
        </w:rPr>
        <w:t>Myzuspersicae</w:t>
      </w:r>
      <w:proofErr w:type="spellEnd"/>
      <w:r w:rsidRPr="008A7E27">
        <w:rPr>
          <w:rFonts w:ascii="Times New Roman" w:hAnsi="Times New Roman" w:cs="Times New Roman"/>
          <w:bCs/>
          <w:color w:val="000000"/>
          <w:sz w:val="24"/>
          <w:szCs w:val="24"/>
        </w:rPr>
        <w:t>), serpentine leaf miner (</w:t>
      </w:r>
      <w:proofErr w:type="spellStart"/>
      <w:r w:rsidRPr="008A7E27">
        <w:rPr>
          <w:rFonts w:ascii="Times New Roman" w:hAnsi="Times New Roman" w:cs="Times New Roman"/>
          <w:bCs/>
          <w:i/>
          <w:iCs/>
          <w:color w:val="000000"/>
          <w:sz w:val="24"/>
          <w:szCs w:val="24"/>
        </w:rPr>
        <w:t>Liriomyzatrifolii</w:t>
      </w:r>
      <w:proofErr w:type="spellEnd"/>
      <w:r w:rsidRPr="008A7E27">
        <w:rPr>
          <w:rFonts w:ascii="Times New Roman" w:hAnsi="Times New Roman" w:cs="Times New Roman"/>
          <w:bCs/>
          <w:color w:val="000000"/>
          <w:sz w:val="24"/>
          <w:szCs w:val="24"/>
        </w:rPr>
        <w:t>), two-spotted spider mite (</w:t>
      </w:r>
      <w:proofErr w:type="spellStart"/>
      <w:r w:rsidRPr="008A7E27">
        <w:rPr>
          <w:rFonts w:ascii="Times New Roman" w:hAnsi="Times New Roman" w:cs="Times New Roman"/>
          <w:bCs/>
          <w:i/>
          <w:iCs/>
          <w:color w:val="000000"/>
          <w:sz w:val="24"/>
          <w:szCs w:val="24"/>
        </w:rPr>
        <w:t>Tetranychusurticae</w:t>
      </w:r>
      <w:proofErr w:type="spellEnd"/>
      <w:r w:rsidRPr="008A7E27">
        <w:rPr>
          <w:rFonts w:ascii="Times New Roman" w:hAnsi="Times New Roman" w:cs="Times New Roman"/>
          <w:bCs/>
          <w:color w:val="000000"/>
          <w:sz w:val="24"/>
          <w:szCs w:val="24"/>
        </w:rPr>
        <w:t>), yellow mite (</w:t>
      </w:r>
      <w:proofErr w:type="spellStart"/>
      <w:r w:rsidRPr="008A7E27">
        <w:rPr>
          <w:rFonts w:ascii="Times New Roman" w:hAnsi="Times New Roman" w:cs="Times New Roman"/>
          <w:bCs/>
          <w:i/>
          <w:iCs/>
          <w:color w:val="000000"/>
          <w:sz w:val="24"/>
          <w:szCs w:val="24"/>
        </w:rPr>
        <w:t>Polyphagotarsonemus</w:t>
      </w:r>
      <w:proofErr w:type="spellEnd"/>
      <w:r w:rsidRPr="008A7E27">
        <w:rPr>
          <w:rFonts w:ascii="Times New Roman" w:hAnsi="Times New Roman" w:cs="Times New Roman"/>
          <w:bCs/>
          <w:i/>
          <w:iCs/>
          <w:color w:val="000000"/>
          <w:sz w:val="24"/>
          <w:szCs w:val="24"/>
        </w:rPr>
        <w:t xml:space="preserve"> latus</w:t>
      </w:r>
      <w:r w:rsidRPr="008A7E27">
        <w:rPr>
          <w:rFonts w:ascii="Times New Roman" w:hAnsi="Times New Roman" w:cs="Times New Roman"/>
          <w:bCs/>
          <w:color w:val="000000"/>
          <w:sz w:val="24"/>
          <w:szCs w:val="24"/>
        </w:rPr>
        <w:t>), and armyworm (</w:t>
      </w:r>
      <w:proofErr w:type="spellStart"/>
      <w:r w:rsidRPr="008A7E27">
        <w:rPr>
          <w:rFonts w:ascii="Times New Roman" w:hAnsi="Times New Roman" w:cs="Times New Roman"/>
          <w:bCs/>
          <w:i/>
          <w:iCs/>
          <w:color w:val="000000"/>
          <w:sz w:val="24"/>
          <w:szCs w:val="24"/>
        </w:rPr>
        <w:t>Spodoptera</w:t>
      </w:r>
      <w:proofErr w:type="spellEnd"/>
      <w:r w:rsidRPr="008A7E27">
        <w:rPr>
          <w:rFonts w:ascii="Times New Roman" w:hAnsi="Times New Roman" w:cs="Times New Roman"/>
          <w:bCs/>
          <w:i/>
          <w:iCs/>
          <w:color w:val="000000"/>
          <w:sz w:val="24"/>
          <w:szCs w:val="24"/>
        </w:rPr>
        <w:t xml:space="preserve"> </w:t>
      </w:r>
      <w:proofErr w:type="spellStart"/>
      <w:r w:rsidRPr="008A7E27">
        <w:rPr>
          <w:rFonts w:ascii="Times New Roman" w:hAnsi="Times New Roman" w:cs="Times New Roman"/>
          <w:bCs/>
          <w:i/>
          <w:iCs/>
          <w:color w:val="000000"/>
          <w:sz w:val="24"/>
          <w:szCs w:val="24"/>
        </w:rPr>
        <w:t>litura</w:t>
      </w:r>
      <w:proofErr w:type="spellEnd"/>
      <w:r w:rsidRPr="008A7E27">
        <w:rPr>
          <w:rFonts w:ascii="Times New Roman" w:hAnsi="Times New Roman" w:cs="Times New Roman"/>
          <w:bCs/>
          <w:color w:val="000000"/>
          <w:sz w:val="24"/>
          <w:szCs w:val="24"/>
        </w:rPr>
        <w:t xml:space="preserve">) (Rani &amp; Mohan, 1997; Hole </w:t>
      </w:r>
      <w:r w:rsidR="000A39D2" w:rsidRPr="008A7E27">
        <w:rPr>
          <w:rFonts w:ascii="Times New Roman" w:hAnsi="Times New Roman" w:cs="Times New Roman"/>
          <w:bCs/>
          <w:i/>
          <w:iCs/>
          <w:color w:val="000000"/>
          <w:sz w:val="24"/>
          <w:szCs w:val="24"/>
        </w:rPr>
        <w:t>et al</w:t>
      </w:r>
      <w:r w:rsidRPr="008A7E27">
        <w:rPr>
          <w:rFonts w:ascii="Times New Roman" w:hAnsi="Times New Roman" w:cs="Times New Roman"/>
          <w:bCs/>
          <w:color w:val="000000"/>
          <w:sz w:val="24"/>
          <w:szCs w:val="24"/>
        </w:rPr>
        <w:t xml:space="preserve">., 2007). Additionally, </w:t>
      </w:r>
      <w:proofErr w:type="spellStart"/>
      <w:r w:rsidRPr="008A7E27">
        <w:rPr>
          <w:rFonts w:ascii="Times New Roman" w:hAnsi="Times New Roman" w:cs="Times New Roman"/>
          <w:bCs/>
          <w:i/>
          <w:iCs/>
          <w:color w:val="000000"/>
          <w:sz w:val="24"/>
          <w:szCs w:val="24"/>
        </w:rPr>
        <w:t>Helicoverpa</w:t>
      </w:r>
      <w:proofErr w:type="spellEnd"/>
      <w:r w:rsidRPr="008A7E27">
        <w:rPr>
          <w:rFonts w:ascii="Times New Roman" w:hAnsi="Times New Roman" w:cs="Times New Roman"/>
          <w:bCs/>
          <w:i/>
          <w:iCs/>
          <w:color w:val="000000"/>
          <w:sz w:val="24"/>
          <w:szCs w:val="24"/>
        </w:rPr>
        <w:t xml:space="preserve"> </w:t>
      </w:r>
      <w:proofErr w:type="spellStart"/>
      <w:r w:rsidRPr="008A7E27">
        <w:rPr>
          <w:rFonts w:ascii="Times New Roman" w:hAnsi="Times New Roman" w:cs="Times New Roman"/>
          <w:bCs/>
          <w:i/>
          <w:iCs/>
          <w:color w:val="000000"/>
          <w:sz w:val="24"/>
          <w:szCs w:val="24"/>
        </w:rPr>
        <w:t>armigera</w:t>
      </w:r>
      <w:proofErr w:type="spellEnd"/>
      <w:r w:rsidRPr="008A7E27">
        <w:rPr>
          <w:rFonts w:ascii="Times New Roman" w:hAnsi="Times New Roman" w:cs="Times New Roman"/>
          <w:bCs/>
          <w:color w:val="000000"/>
          <w:sz w:val="24"/>
          <w:szCs w:val="24"/>
        </w:rPr>
        <w:t xml:space="preserve"> and </w:t>
      </w:r>
      <w:r w:rsidRPr="008A7E27">
        <w:rPr>
          <w:rFonts w:ascii="Times New Roman" w:hAnsi="Times New Roman" w:cs="Times New Roman"/>
          <w:bCs/>
          <w:i/>
          <w:iCs/>
          <w:color w:val="000000"/>
          <w:sz w:val="24"/>
          <w:szCs w:val="24"/>
        </w:rPr>
        <w:t xml:space="preserve">S. </w:t>
      </w:r>
      <w:proofErr w:type="spellStart"/>
      <w:r w:rsidRPr="008A7E27">
        <w:rPr>
          <w:rFonts w:ascii="Times New Roman" w:hAnsi="Times New Roman" w:cs="Times New Roman"/>
          <w:bCs/>
          <w:i/>
          <w:iCs/>
          <w:color w:val="000000"/>
          <w:sz w:val="24"/>
          <w:szCs w:val="24"/>
        </w:rPr>
        <w:t>litura</w:t>
      </w:r>
      <w:proofErr w:type="spellEnd"/>
      <w:r w:rsidRPr="008A7E27">
        <w:rPr>
          <w:rFonts w:ascii="Times New Roman" w:hAnsi="Times New Roman" w:cs="Times New Roman"/>
          <w:bCs/>
          <w:color w:val="000000"/>
          <w:sz w:val="24"/>
          <w:szCs w:val="24"/>
        </w:rPr>
        <w:t xml:space="preserve"> are highly destructive pests (Shah, 2014). Their infestation significantly impacts Gerbera yield and quality.</w:t>
      </w:r>
    </w:p>
    <w:p w:rsidR="001519D9" w:rsidRPr="008A7E27" w:rsidRDefault="001519D9" w:rsidP="00FD731B">
      <w:pPr>
        <w:spacing w:line="360" w:lineRule="auto"/>
        <w:jc w:val="both"/>
        <w:rPr>
          <w:rFonts w:ascii="Times New Roman" w:hAnsi="Times New Roman" w:cs="Times New Roman"/>
          <w:bCs/>
          <w:color w:val="000000"/>
          <w:sz w:val="24"/>
          <w:szCs w:val="24"/>
        </w:rPr>
      </w:pPr>
      <w:r w:rsidRPr="008A7E27">
        <w:rPr>
          <w:rFonts w:ascii="Times New Roman" w:hAnsi="Times New Roman" w:cs="Times New Roman"/>
          <w:bCs/>
          <w:color w:val="000000"/>
          <w:sz w:val="24"/>
          <w:szCs w:val="24"/>
        </w:rPr>
        <w:tab/>
      </w:r>
      <w:proofErr w:type="spellStart"/>
      <w:r w:rsidRPr="008A7E27">
        <w:rPr>
          <w:rFonts w:ascii="Times New Roman" w:hAnsi="Times New Roman" w:cs="Times New Roman"/>
          <w:bCs/>
          <w:color w:val="000000"/>
          <w:sz w:val="24"/>
          <w:szCs w:val="24"/>
        </w:rPr>
        <w:t>Prabhatchandra</w:t>
      </w:r>
      <w:proofErr w:type="spellEnd"/>
      <w:r w:rsidRPr="008A7E27">
        <w:rPr>
          <w:rFonts w:ascii="Times New Roman" w:hAnsi="Times New Roman" w:cs="Times New Roman"/>
          <w:bCs/>
          <w:color w:val="000000"/>
          <w:sz w:val="24"/>
          <w:szCs w:val="24"/>
        </w:rPr>
        <w:t xml:space="preserve"> (2015) screened eight Gerbera varieties for aphid resistance, identifying ‘</w:t>
      </w:r>
      <w:proofErr w:type="spellStart"/>
      <w:r w:rsidRPr="008A7E27">
        <w:rPr>
          <w:rFonts w:ascii="Times New Roman" w:hAnsi="Times New Roman" w:cs="Times New Roman"/>
          <w:bCs/>
          <w:color w:val="000000"/>
          <w:sz w:val="24"/>
          <w:szCs w:val="24"/>
        </w:rPr>
        <w:t>Latara</w:t>
      </w:r>
      <w:proofErr w:type="spellEnd"/>
      <w:r w:rsidRPr="008A7E27">
        <w:rPr>
          <w:rFonts w:ascii="Times New Roman" w:hAnsi="Times New Roman" w:cs="Times New Roman"/>
          <w:bCs/>
          <w:color w:val="000000"/>
          <w:sz w:val="24"/>
          <w:szCs w:val="24"/>
        </w:rPr>
        <w:t>’ (0.67) and ‘Alcatraz’ (0.76) as resistant, while ‘Dakota’ (1.01) was moderately resistant. ‘</w:t>
      </w:r>
      <w:proofErr w:type="spellStart"/>
      <w:r w:rsidRPr="008A7E27">
        <w:rPr>
          <w:rFonts w:ascii="Times New Roman" w:hAnsi="Times New Roman" w:cs="Times New Roman"/>
          <w:bCs/>
          <w:color w:val="000000"/>
          <w:sz w:val="24"/>
          <w:szCs w:val="24"/>
        </w:rPr>
        <w:t>Terrajuba</w:t>
      </w:r>
      <w:proofErr w:type="spellEnd"/>
      <w:r w:rsidRPr="008A7E27">
        <w:rPr>
          <w:rFonts w:ascii="Times New Roman" w:hAnsi="Times New Roman" w:cs="Times New Roman"/>
          <w:bCs/>
          <w:color w:val="000000"/>
          <w:sz w:val="24"/>
          <w:szCs w:val="24"/>
        </w:rPr>
        <w:t xml:space="preserve">’ (3.18) was highly susceptible, and ‘Faith’ (3.00) and ‘Basic’ (2.81) were moderately </w:t>
      </w:r>
      <w:proofErr w:type="spellStart"/>
      <w:proofErr w:type="gramStart"/>
      <w:r w:rsidRPr="008A7E27">
        <w:rPr>
          <w:rFonts w:ascii="Times New Roman" w:hAnsi="Times New Roman" w:cs="Times New Roman"/>
          <w:bCs/>
          <w:color w:val="000000"/>
          <w:sz w:val="24"/>
          <w:szCs w:val="24"/>
        </w:rPr>
        <w:t>susceptible.</w:t>
      </w:r>
      <w:r w:rsidR="00970FC8" w:rsidRPr="008A7E27">
        <w:rPr>
          <w:rFonts w:ascii="Times New Roman" w:hAnsi="Times New Roman" w:cs="Times New Roman"/>
          <w:bCs/>
          <w:color w:val="000000"/>
          <w:sz w:val="24"/>
          <w:szCs w:val="24"/>
        </w:rPr>
        <w:t>Reddy</w:t>
      </w:r>
      <w:proofErr w:type="spellEnd"/>
      <w:proofErr w:type="gramEnd"/>
      <w:r w:rsidR="00970FC8" w:rsidRPr="008A7E27">
        <w:rPr>
          <w:rFonts w:ascii="Times New Roman" w:hAnsi="Times New Roman" w:cs="Times New Roman"/>
          <w:bCs/>
          <w:color w:val="000000"/>
          <w:sz w:val="24"/>
          <w:szCs w:val="24"/>
        </w:rPr>
        <w:t xml:space="preserve"> and </w:t>
      </w:r>
      <w:proofErr w:type="spellStart"/>
      <w:r w:rsidR="00970FC8" w:rsidRPr="008A7E27">
        <w:rPr>
          <w:rFonts w:ascii="Times New Roman" w:hAnsi="Times New Roman" w:cs="Times New Roman"/>
          <w:bCs/>
          <w:color w:val="000000"/>
          <w:sz w:val="24"/>
          <w:szCs w:val="24"/>
        </w:rPr>
        <w:t>Janakiram</w:t>
      </w:r>
      <w:proofErr w:type="spellEnd"/>
      <w:r w:rsidR="00970FC8" w:rsidRPr="008A7E27">
        <w:rPr>
          <w:rFonts w:ascii="Times New Roman" w:hAnsi="Times New Roman" w:cs="Times New Roman"/>
          <w:bCs/>
          <w:color w:val="000000"/>
          <w:sz w:val="24"/>
          <w:szCs w:val="24"/>
        </w:rPr>
        <w:t xml:space="preserve"> (2004) evaluated 52 chrysanthemum varieties under </w:t>
      </w:r>
      <w:proofErr w:type="spellStart"/>
      <w:r w:rsidR="00970FC8" w:rsidRPr="008A7E27">
        <w:rPr>
          <w:rFonts w:ascii="Times New Roman" w:hAnsi="Times New Roman" w:cs="Times New Roman"/>
          <w:bCs/>
          <w:color w:val="000000"/>
          <w:sz w:val="24"/>
          <w:szCs w:val="24"/>
        </w:rPr>
        <w:t>polyhouse</w:t>
      </w:r>
      <w:proofErr w:type="spellEnd"/>
      <w:r w:rsidR="00970FC8" w:rsidRPr="008A7E27">
        <w:rPr>
          <w:rFonts w:ascii="Times New Roman" w:hAnsi="Times New Roman" w:cs="Times New Roman"/>
          <w:bCs/>
          <w:color w:val="000000"/>
          <w:sz w:val="24"/>
          <w:szCs w:val="24"/>
        </w:rPr>
        <w:t xml:space="preserve"> conditions, finding 10 resistant, 21 moderately resistant, 16 susceptible, and 5 highly susceptible (&gt;25 aphids/shoot, &gt;50% affected leaves). These findings aid in selecting resistant varieties for cultivation.</w:t>
      </w:r>
    </w:p>
    <w:p w:rsidR="00970FC8" w:rsidRPr="008A7E27" w:rsidRDefault="00DB0F66" w:rsidP="00970FC8">
      <w:pPr>
        <w:spacing w:line="360" w:lineRule="auto"/>
        <w:jc w:val="both"/>
        <w:rPr>
          <w:rFonts w:ascii="Times New Roman" w:hAnsi="Times New Roman" w:cs="Times New Roman"/>
          <w:bCs/>
          <w:color w:val="000000"/>
          <w:sz w:val="24"/>
          <w:szCs w:val="24"/>
        </w:rPr>
      </w:pPr>
      <w:r w:rsidRPr="008A7E27">
        <w:rPr>
          <w:rFonts w:ascii="Times New Roman" w:hAnsi="Times New Roman" w:cs="Times New Roman"/>
          <w:bCs/>
          <w:color w:val="000000"/>
          <w:sz w:val="24"/>
          <w:szCs w:val="24"/>
        </w:rPr>
        <w:tab/>
      </w:r>
      <w:r w:rsidR="00970FC8" w:rsidRPr="008A7E27">
        <w:rPr>
          <w:rFonts w:ascii="Times New Roman" w:hAnsi="Times New Roman" w:cs="Times New Roman"/>
          <w:bCs/>
          <w:color w:val="000000"/>
          <w:sz w:val="24"/>
          <w:szCs w:val="24"/>
        </w:rPr>
        <w:t xml:space="preserve">Munib and </w:t>
      </w:r>
      <w:proofErr w:type="spellStart"/>
      <w:r w:rsidR="00970FC8" w:rsidRPr="008A7E27">
        <w:rPr>
          <w:rFonts w:ascii="Times New Roman" w:hAnsi="Times New Roman" w:cs="Times New Roman"/>
          <w:bCs/>
          <w:color w:val="000000"/>
          <w:sz w:val="24"/>
          <w:szCs w:val="24"/>
        </w:rPr>
        <w:t>Abass</w:t>
      </w:r>
      <w:proofErr w:type="spellEnd"/>
      <w:r w:rsidR="00970FC8" w:rsidRPr="008A7E27">
        <w:rPr>
          <w:rFonts w:ascii="Times New Roman" w:hAnsi="Times New Roman" w:cs="Times New Roman"/>
          <w:bCs/>
          <w:color w:val="000000"/>
          <w:sz w:val="24"/>
          <w:szCs w:val="24"/>
        </w:rPr>
        <w:t xml:space="preserve"> (2015) screened rose cultivars for aphid (</w:t>
      </w:r>
      <w:proofErr w:type="spellStart"/>
      <w:r w:rsidR="00970FC8" w:rsidRPr="008A7E27">
        <w:rPr>
          <w:rFonts w:ascii="Times New Roman" w:hAnsi="Times New Roman" w:cs="Times New Roman"/>
          <w:bCs/>
          <w:i/>
          <w:iCs/>
          <w:color w:val="000000"/>
          <w:sz w:val="24"/>
          <w:szCs w:val="24"/>
        </w:rPr>
        <w:t>Macrosiphumrosae</w:t>
      </w:r>
      <w:proofErr w:type="spellEnd"/>
      <w:r w:rsidR="00970FC8" w:rsidRPr="008A7E27">
        <w:rPr>
          <w:rFonts w:ascii="Times New Roman" w:hAnsi="Times New Roman" w:cs="Times New Roman"/>
          <w:bCs/>
          <w:color w:val="000000"/>
          <w:sz w:val="24"/>
          <w:szCs w:val="24"/>
        </w:rPr>
        <w:t>) resistance, reporting the highest infestation in ‘Grand Gala’ (1.33) and ‘</w:t>
      </w:r>
      <w:proofErr w:type="spellStart"/>
      <w:r w:rsidR="00970FC8" w:rsidRPr="008A7E27">
        <w:rPr>
          <w:rFonts w:ascii="Times New Roman" w:hAnsi="Times New Roman" w:cs="Times New Roman"/>
          <w:bCs/>
          <w:color w:val="000000"/>
          <w:sz w:val="24"/>
          <w:szCs w:val="24"/>
        </w:rPr>
        <w:t>Nobless</w:t>
      </w:r>
      <w:proofErr w:type="spellEnd"/>
      <w:r w:rsidR="00970FC8" w:rsidRPr="008A7E27">
        <w:rPr>
          <w:rFonts w:ascii="Times New Roman" w:hAnsi="Times New Roman" w:cs="Times New Roman"/>
          <w:bCs/>
          <w:color w:val="000000"/>
          <w:sz w:val="24"/>
          <w:szCs w:val="24"/>
        </w:rPr>
        <w:t>’ (1.10), while ‘</w:t>
      </w:r>
      <w:proofErr w:type="spellStart"/>
      <w:r w:rsidR="00970FC8" w:rsidRPr="008A7E27">
        <w:rPr>
          <w:rFonts w:ascii="Times New Roman" w:hAnsi="Times New Roman" w:cs="Times New Roman"/>
          <w:bCs/>
          <w:color w:val="000000"/>
          <w:sz w:val="24"/>
          <w:szCs w:val="24"/>
        </w:rPr>
        <w:t>Konifittii</w:t>
      </w:r>
      <w:proofErr w:type="spellEnd"/>
      <w:r w:rsidR="00970FC8" w:rsidRPr="008A7E27">
        <w:rPr>
          <w:rFonts w:ascii="Times New Roman" w:hAnsi="Times New Roman" w:cs="Times New Roman"/>
          <w:bCs/>
          <w:color w:val="000000"/>
          <w:sz w:val="24"/>
          <w:szCs w:val="24"/>
        </w:rPr>
        <w:t xml:space="preserve">’ had the lowest (0.55). Hole and </w:t>
      </w:r>
      <w:proofErr w:type="spellStart"/>
      <w:r w:rsidR="00970FC8" w:rsidRPr="008A7E27">
        <w:rPr>
          <w:rFonts w:ascii="Times New Roman" w:hAnsi="Times New Roman" w:cs="Times New Roman"/>
          <w:bCs/>
          <w:color w:val="000000"/>
          <w:sz w:val="24"/>
          <w:szCs w:val="24"/>
        </w:rPr>
        <w:t>Salunkhe</w:t>
      </w:r>
      <w:proofErr w:type="spellEnd"/>
      <w:r w:rsidR="00970FC8" w:rsidRPr="008A7E27">
        <w:rPr>
          <w:rFonts w:ascii="Times New Roman" w:hAnsi="Times New Roman" w:cs="Times New Roman"/>
          <w:bCs/>
          <w:color w:val="000000"/>
          <w:sz w:val="24"/>
          <w:szCs w:val="24"/>
        </w:rPr>
        <w:t xml:space="preserve"> (2005) found ‘</w:t>
      </w:r>
      <w:proofErr w:type="spellStart"/>
      <w:r w:rsidR="00970FC8" w:rsidRPr="008A7E27">
        <w:rPr>
          <w:rFonts w:ascii="Times New Roman" w:hAnsi="Times New Roman" w:cs="Times New Roman"/>
          <w:bCs/>
          <w:color w:val="000000"/>
          <w:sz w:val="24"/>
          <w:szCs w:val="24"/>
        </w:rPr>
        <w:t>Rajhans</w:t>
      </w:r>
      <w:proofErr w:type="spellEnd"/>
      <w:r w:rsidR="00970FC8" w:rsidRPr="008A7E27">
        <w:rPr>
          <w:rFonts w:ascii="Times New Roman" w:hAnsi="Times New Roman" w:cs="Times New Roman"/>
          <w:bCs/>
          <w:color w:val="000000"/>
          <w:sz w:val="24"/>
          <w:szCs w:val="24"/>
        </w:rPr>
        <w:t xml:space="preserve">’ least susceptible to </w:t>
      </w:r>
      <w:proofErr w:type="spellStart"/>
      <w:r w:rsidR="00970FC8" w:rsidRPr="008A7E27">
        <w:rPr>
          <w:rFonts w:ascii="Times New Roman" w:hAnsi="Times New Roman" w:cs="Times New Roman"/>
          <w:bCs/>
          <w:color w:val="000000"/>
          <w:sz w:val="24"/>
          <w:szCs w:val="24"/>
        </w:rPr>
        <w:t>Tetranychusurticae</w:t>
      </w:r>
      <w:proofErr w:type="spellEnd"/>
      <w:r w:rsidR="00970FC8" w:rsidRPr="008A7E27">
        <w:rPr>
          <w:rFonts w:ascii="Times New Roman" w:hAnsi="Times New Roman" w:cs="Times New Roman"/>
          <w:bCs/>
          <w:color w:val="000000"/>
          <w:sz w:val="24"/>
          <w:szCs w:val="24"/>
        </w:rPr>
        <w:t xml:space="preserve"> (16.08 mites/leaf), whereas ‘Arjun’ was highly susceptible (40.01 mites/leaf). </w:t>
      </w:r>
      <w:proofErr w:type="spellStart"/>
      <w:r w:rsidR="00970FC8" w:rsidRPr="008A7E27">
        <w:rPr>
          <w:rFonts w:ascii="Times New Roman" w:hAnsi="Times New Roman" w:cs="Times New Roman"/>
          <w:bCs/>
          <w:color w:val="000000"/>
          <w:sz w:val="24"/>
          <w:szCs w:val="24"/>
        </w:rPr>
        <w:t>Sudhirkumar</w:t>
      </w:r>
      <w:proofErr w:type="spellEnd"/>
      <w:r w:rsidR="00970FC8" w:rsidRPr="008A7E27">
        <w:rPr>
          <w:rFonts w:ascii="Times New Roman" w:hAnsi="Times New Roman" w:cs="Times New Roman"/>
          <w:bCs/>
          <w:color w:val="000000"/>
          <w:sz w:val="24"/>
          <w:szCs w:val="24"/>
        </w:rPr>
        <w:t xml:space="preserve"> (2008) identified ‘First Red’ as highly susceptible under </w:t>
      </w:r>
      <w:proofErr w:type="spellStart"/>
      <w:r w:rsidR="00970FC8" w:rsidRPr="008A7E27">
        <w:rPr>
          <w:rFonts w:ascii="Times New Roman" w:hAnsi="Times New Roman" w:cs="Times New Roman"/>
          <w:bCs/>
          <w:color w:val="000000"/>
          <w:sz w:val="24"/>
          <w:szCs w:val="24"/>
        </w:rPr>
        <w:t>polyhouse</w:t>
      </w:r>
      <w:proofErr w:type="spellEnd"/>
      <w:r w:rsidR="00970FC8" w:rsidRPr="008A7E27">
        <w:rPr>
          <w:rFonts w:ascii="Times New Roman" w:hAnsi="Times New Roman" w:cs="Times New Roman"/>
          <w:bCs/>
          <w:color w:val="000000"/>
          <w:sz w:val="24"/>
          <w:szCs w:val="24"/>
        </w:rPr>
        <w:t xml:space="preserve"> conditions. Toke (2010) reported ‘</w:t>
      </w:r>
      <w:proofErr w:type="spellStart"/>
      <w:r w:rsidR="00970FC8" w:rsidRPr="008A7E27">
        <w:rPr>
          <w:rFonts w:ascii="Times New Roman" w:hAnsi="Times New Roman" w:cs="Times New Roman"/>
          <w:bCs/>
          <w:color w:val="000000"/>
          <w:sz w:val="24"/>
          <w:szCs w:val="24"/>
        </w:rPr>
        <w:t>Sakira</w:t>
      </w:r>
      <w:proofErr w:type="spellEnd"/>
      <w:r w:rsidR="00970FC8" w:rsidRPr="008A7E27">
        <w:rPr>
          <w:rFonts w:ascii="Times New Roman" w:hAnsi="Times New Roman" w:cs="Times New Roman"/>
          <w:bCs/>
          <w:color w:val="000000"/>
          <w:sz w:val="24"/>
          <w:szCs w:val="24"/>
        </w:rPr>
        <w:t>’ (8.17 mites/leaf) as least susceptible, while ‘First Red’ (12.87 mites/leaf) was the most susceptible. These findings aid in selecting resistant rose cultivars for pest management. By keeping all these in view the present experiment was carried with the objective of evaluation of gerbera varieties for field tolerance against sucking pests in controlled and natural environments</w:t>
      </w:r>
      <w:r w:rsidR="00486380" w:rsidRPr="008A7E27">
        <w:rPr>
          <w:rFonts w:ascii="Times New Roman" w:hAnsi="Times New Roman" w:cs="Times New Roman"/>
          <w:bCs/>
          <w:color w:val="000000"/>
          <w:sz w:val="24"/>
          <w:szCs w:val="24"/>
        </w:rPr>
        <w:t>.</w:t>
      </w:r>
    </w:p>
    <w:p w:rsidR="00486380" w:rsidRPr="008A7E27" w:rsidRDefault="00486380" w:rsidP="00970FC8">
      <w:pPr>
        <w:spacing w:line="360" w:lineRule="auto"/>
        <w:jc w:val="both"/>
        <w:rPr>
          <w:rFonts w:ascii="Times New Roman" w:hAnsi="Times New Roman" w:cs="Times New Roman"/>
          <w:b/>
          <w:color w:val="000000"/>
          <w:sz w:val="24"/>
          <w:szCs w:val="24"/>
        </w:rPr>
      </w:pPr>
      <w:r w:rsidRPr="008A7E27">
        <w:rPr>
          <w:rFonts w:ascii="Times New Roman" w:hAnsi="Times New Roman" w:cs="Times New Roman"/>
          <w:b/>
          <w:color w:val="000000"/>
          <w:sz w:val="24"/>
          <w:szCs w:val="24"/>
        </w:rPr>
        <w:t>Materials and methods</w:t>
      </w:r>
    </w:p>
    <w:p w:rsidR="003A61AE" w:rsidRPr="008A7E27" w:rsidRDefault="003A61AE" w:rsidP="003A61AE">
      <w:pPr>
        <w:spacing w:line="360" w:lineRule="auto"/>
        <w:jc w:val="both"/>
        <w:rPr>
          <w:rFonts w:ascii="Times New Roman" w:hAnsi="Times New Roman" w:cs="Times New Roman"/>
          <w:bCs/>
          <w:color w:val="000000"/>
          <w:sz w:val="24"/>
          <w:szCs w:val="24"/>
        </w:rPr>
      </w:pPr>
      <w:r w:rsidRPr="008A7E27">
        <w:rPr>
          <w:rFonts w:ascii="Times New Roman" w:hAnsi="Times New Roman" w:cs="Times New Roman"/>
          <w:bCs/>
          <w:color w:val="000000"/>
          <w:sz w:val="24"/>
          <w:szCs w:val="24"/>
        </w:rPr>
        <w:tab/>
        <w:t xml:space="preserve">The study was conducted at the College of Agriculture, </w:t>
      </w:r>
      <w:proofErr w:type="spellStart"/>
      <w:r w:rsidRPr="008A7E27">
        <w:rPr>
          <w:rFonts w:ascii="Times New Roman" w:hAnsi="Times New Roman" w:cs="Times New Roman"/>
          <w:bCs/>
          <w:color w:val="000000"/>
          <w:sz w:val="24"/>
          <w:szCs w:val="24"/>
        </w:rPr>
        <w:t>Vellayani</w:t>
      </w:r>
      <w:proofErr w:type="spellEnd"/>
      <w:r w:rsidRPr="008A7E27">
        <w:rPr>
          <w:rFonts w:ascii="Times New Roman" w:hAnsi="Times New Roman" w:cs="Times New Roman"/>
          <w:bCs/>
          <w:color w:val="000000"/>
          <w:sz w:val="24"/>
          <w:szCs w:val="24"/>
        </w:rPr>
        <w:t xml:space="preserve">, Thiruvananthapuram, from June 2019 to February 2020 to evaluate the field tolerance of Gerbera varieties to sucking </w:t>
      </w:r>
      <w:r w:rsidR="00DD4698" w:rsidRPr="008A7E27">
        <w:rPr>
          <w:rFonts w:ascii="Times New Roman" w:hAnsi="Times New Roman" w:cs="Times New Roman"/>
          <w:bCs/>
          <w:color w:val="000000"/>
          <w:sz w:val="24"/>
          <w:szCs w:val="24"/>
        </w:rPr>
        <w:t xml:space="preserve">insect </w:t>
      </w:r>
      <w:r w:rsidRPr="008A7E27">
        <w:rPr>
          <w:rFonts w:ascii="Times New Roman" w:hAnsi="Times New Roman" w:cs="Times New Roman"/>
          <w:bCs/>
          <w:color w:val="000000"/>
          <w:sz w:val="24"/>
          <w:szCs w:val="24"/>
        </w:rPr>
        <w:t xml:space="preserve">pests under </w:t>
      </w:r>
      <w:proofErr w:type="spellStart"/>
      <w:r w:rsidRPr="008A7E27">
        <w:rPr>
          <w:rFonts w:ascii="Times New Roman" w:hAnsi="Times New Roman" w:cs="Times New Roman"/>
          <w:bCs/>
          <w:color w:val="000000"/>
          <w:sz w:val="24"/>
          <w:szCs w:val="24"/>
        </w:rPr>
        <w:t>polyhouse</w:t>
      </w:r>
      <w:proofErr w:type="spellEnd"/>
      <w:r w:rsidRPr="008A7E27">
        <w:rPr>
          <w:rFonts w:ascii="Times New Roman" w:hAnsi="Times New Roman" w:cs="Times New Roman"/>
          <w:bCs/>
          <w:color w:val="000000"/>
          <w:sz w:val="24"/>
          <w:szCs w:val="24"/>
        </w:rPr>
        <w:t xml:space="preserve"> conditions. Five varieties—</w:t>
      </w:r>
      <w:proofErr w:type="spellStart"/>
      <w:r w:rsidRPr="008A7E27">
        <w:rPr>
          <w:rFonts w:ascii="Times New Roman" w:hAnsi="Times New Roman" w:cs="Times New Roman"/>
          <w:bCs/>
          <w:color w:val="000000"/>
          <w:sz w:val="24"/>
          <w:szCs w:val="24"/>
        </w:rPr>
        <w:t>Cappablanca</w:t>
      </w:r>
      <w:proofErr w:type="spellEnd"/>
      <w:r w:rsidRPr="008A7E27">
        <w:rPr>
          <w:rFonts w:ascii="Times New Roman" w:hAnsi="Times New Roman" w:cs="Times New Roman"/>
          <w:bCs/>
          <w:color w:val="000000"/>
          <w:sz w:val="24"/>
          <w:szCs w:val="24"/>
        </w:rPr>
        <w:t xml:space="preserve">, </w:t>
      </w:r>
      <w:proofErr w:type="spellStart"/>
      <w:r w:rsidRPr="008A7E27">
        <w:rPr>
          <w:rFonts w:ascii="Times New Roman" w:hAnsi="Times New Roman" w:cs="Times New Roman"/>
          <w:bCs/>
          <w:color w:val="000000"/>
          <w:sz w:val="24"/>
          <w:szCs w:val="24"/>
        </w:rPr>
        <w:t>Aquamelone</w:t>
      </w:r>
      <w:proofErr w:type="spellEnd"/>
      <w:r w:rsidRPr="008A7E27">
        <w:rPr>
          <w:rFonts w:ascii="Times New Roman" w:hAnsi="Times New Roman" w:cs="Times New Roman"/>
          <w:bCs/>
          <w:color w:val="000000"/>
          <w:sz w:val="24"/>
          <w:szCs w:val="24"/>
        </w:rPr>
        <w:t xml:space="preserve">, </w:t>
      </w:r>
      <w:proofErr w:type="spellStart"/>
      <w:r w:rsidRPr="008A7E27">
        <w:rPr>
          <w:rFonts w:ascii="Times New Roman" w:hAnsi="Times New Roman" w:cs="Times New Roman"/>
          <w:bCs/>
          <w:color w:val="000000"/>
          <w:sz w:val="24"/>
          <w:szCs w:val="24"/>
        </w:rPr>
        <w:t>Beaudine</w:t>
      </w:r>
      <w:proofErr w:type="spellEnd"/>
      <w:r w:rsidRPr="008A7E27">
        <w:rPr>
          <w:rFonts w:ascii="Times New Roman" w:hAnsi="Times New Roman" w:cs="Times New Roman"/>
          <w:bCs/>
          <w:color w:val="000000"/>
          <w:sz w:val="24"/>
          <w:szCs w:val="24"/>
        </w:rPr>
        <w:t xml:space="preserve">, </w:t>
      </w:r>
      <w:proofErr w:type="spellStart"/>
      <w:r w:rsidRPr="008A7E27">
        <w:rPr>
          <w:rFonts w:ascii="Times New Roman" w:hAnsi="Times New Roman" w:cs="Times New Roman"/>
          <w:bCs/>
          <w:color w:val="000000"/>
          <w:sz w:val="24"/>
          <w:szCs w:val="24"/>
        </w:rPr>
        <w:t>Esmara</w:t>
      </w:r>
      <w:proofErr w:type="spellEnd"/>
      <w:r w:rsidRPr="008A7E27">
        <w:rPr>
          <w:rFonts w:ascii="Times New Roman" w:hAnsi="Times New Roman" w:cs="Times New Roman"/>
          <w:bCs/>
          <w:color w:val="000000"/>
          <w:sz w:val="24"/>
          <w:szCs w:val="24"/>
        </w:rPr>
        <w:t xml:space="preserve">, and Sona—were cultivated in polybags using a Completely Randomized Design with </w:t>
      </w:r>
      <w:r w:rsidRPr="008A7E27">
        <w:rPr>
          <w:rFonts w:ascii="Times New Roman" w:hAnsi="Times New Roman" w:cs="Times New Roman"/>
          <w:bCs/>
          <w:color w:val="000000"/>
          <w:sz w:val="24"/>
          <w:szCs w:val="24"/>
        </w:rPr>
        <w:lastRenderedPageBreak/>
        <w:t xml:space="preserve">four replications. </w:t>
      </w:r>
      <w:proofErr w:type="spellStart"/>
      <w:r w:rsidRPr="008A7E27">
        <w:rPr>
          <w:rFonts w:ascii="Times New Roman" w:hAnsi="Times New Roman" w:cs="Times New Roman"/>
          <w:bCs/>
          <w:color w:val="000000"/>
          <w:sz w:val="24"/>
          <w:szCs w:val="24"/>
        </w:rPr>
        <w:t>Thrips</w:t>
      </w:r>
      <w:proofErr w:type="spellEnd"/>
      <w:r w:rsidRPr="008A7E27">
        <w:rPr>
          <w:rFonts w:ascii="Times New Roman" w:hAnsi="Times New Roman" w:cs="Times New Roman"/>
          <w:bCs/>
          <w:color w:val="000000"/>
          <w:sz w:val="24"/>
          <w:szCs w:val="24"/>
        </w:rPr>
        <w:t xml:space="preserve"> (</w:t>
      </w:r>
      <w:proofErr w:type="spellStart"/>
      <w:r w:rsidRPr="008A7E27">
        <w:rPr>
          <w:rFonts w:ascii="Times New Roman" w:hAnsi="Times New Roman" w:cs="Times New Roman"/>
          <w:bCs/>
          <w:i/>
          <w:iCs/>
          <w:color w:val="000000"/>
          <w:sz w:val="24"/>
          <w:szCs w:val="24"/>
        </w:rPr>
        <w:t>Scirtothrips</w:t>
      </w:r>
      <w:proofErr w:type="spellEnd"/>
      <w:r w:rsidRPr="008A7E27">
        <w:rPr>
          <w:rFonts w:ascii="Times New Roman" w:hAnsi="Times New Roman" w:cs="Times New Roman"/>
          <w:bCs/>
          <w:i/>
          <w:iCs/>
          <w:color w:val="000000"/>
          <w:sz w:val="24"/>
          <w:szCs w:val="24"/>
        </w:rPr>
        <w:t xml:space="preserve"> dorsalis, </w:t>
      </w:r>
      <w:proofErr w:type="spellStart"/>
      <w:r w:rsidRPr="008A7E27">
        <w:rPr>
          <w:rFonts w:ascii="Times New Roman" w:hAnsi="Times New Roman" w:cs="Times New Roman"/>
          <w:bCs/>
          <w:i/>
          <w:iCs/>
          <w:color w:val="000000"/>
          <w:sz w:val="24"/>
          <w:szCs w:val="24"/>
        </w:rPr>
        <w:t>Haplothrips</w:t>
      </w:r>
      <w:proofErr w:type="spellEnd"/>
      <w:r w:rsidRPr="008A7E27">
        <w:rPr>
          <w:rFonts w:ascii="Times New Roman" w:hAnsi="Times New Roman" w:cs="Times New Roman"/>
          <w:bCs/>
          <w:i/>
          <w:iCs/>
          <w:color w:val="000000"/>
          <w:sz w:val="24"/>
          <w:szCs w:val="24"/>
        </w:rPr>
        <w:t xml:space="preserve"> sp.</w:t>
      </w:r>
      <w:r w:rsidRPr="008A7E27">
        <w:rPr>
          <w:rFonts w:ascii="Times New Roman" w:hAnsi="Times New Roman" w:cs="Times New Roman"/>
          <w:bCs/>
          <w:color w:val="000000"/>
          <w:sz w:val="24"/>
          <w:szCs w:val="24"/>
        </w:rPr>
        <w:t>) and mealybugs (</w:t>
      </w:r>
      <w:proofErr w:type="spellStart"/>
      <w:r w:rsidRPr="008A7E27">
        <w:rPr>
          <w:rFonts w:ascii="Times New Roman" w:hAnsi="Times New Roman" w:cs="Times New Roman"/>
          <w:bCs/>
          <w:i/>
          <w:iCs/>
          <w:color w:val="000000"/>
          <w:sz w:val="24"/>
          <w:szCs w:val="24"/>
        </w:rPr>
        <w:t>Planococcus</w:t>
      </w:r>
      <w:proofErr w:type="spellEnd"/>
      <w:r w:rsidRPr="008A7E27">
        <w:rPr>
          <w:rFonts w:ascii="Times New Roman" w:hAnsi="Times New Roman" w:cs="Times New Roman"/>
          <w:bCs/>
          <w:i/>
          <w:iCs/>
          <w:color w:val="000000"/>
          <w:sz w:val="24"/>
          <w:szCs w:val="24"/>
        </w:rPr>
        <w:t xml:space="preserve"> </w:t>
      </w:r>
      <w:proofErr w:type="spellStart"/>
      <w:r w:rsidRPr="008A7E27">
        <w:rPr>
          <w:rFonts w:ascii="Times New Roman" w:hAnsi="Times New Roman" w:cs="Times New Roman"/>
          <w:bCs/>
          <w:i/>
          <w:iCs/>
          <w:color w:val="000000"/>
          <w:sz w:val="24"/>
          <w:szCs w:val="24"/>
        </w:rPr>
        <w:t>citri</w:t>
      </w:r>
      <w:proofErr w:type="spellEnd"/>
      <w:r w:rsidRPr="008A7E27">
        <w:rPr>
          <w:rFonts w:ascii="Times New Roman" w:hAnsi="Times New Roman" w:cs="Times New Roman"/>
          <w:bCs/>
          <w:color w:val="000000"/>
          <w:sz w:val="24"/>
          <w:szCs w:val="24"/>
        </w:rPr>
        <w:t>) were observed during the study. Pest populations were recorded from three randomly selected leaves (top, middle, and bottom) per plant</w:t>
      </w:r>
      <w:r w:rsidR="00F96074" w:rsidRPr="008A7E27">
        <w:rPr>
          <w:rFonts w:ascii="Times New Roman" w:hAnsi="Times New Roman" w:cs="Times New Roman"/>
          <w:bCs/>
          <w:color w:val="000000"/>
          <w:sz w:val="24"/>
          <w:szCs w:val="24"/>
        </w:rPr>
        <w:t xml:space="preserve"> at weekly interval for three times.</w:t>
      </w:r>
      <w:r w:rsidRPr="008A7E27">
        <w:rPr>
          <w:rFonts w:ascii="Times New Roman" w:hAnsi="Times New Roman" w:cs="Times New Roman"/>
          <w:bCs/>
          <w:color w:val="000000"/>
          <w:sz w:val="24"/>
          <w:szCs w:val="24"/>
        </w:rPr>
        <w:t xml:space="preserve"> Infestation percentages on leaves, flower buds, and flowers were documented. Data were statistically analyzed using WASP software (</w:t>
      </w:r>
      <w:proofErr w:type="spellStart"/>
      <w:r w:rsidRPr="008A7E27">
        <w:rPr>
          <w:rFonts w:ascii="Times New Roman" w:hAnsi="Times New Roman" w:cs="Times New Roman"/>
          <w:bCs/>
          <w:color w:val="000000"/>
          <w:sz w:val="24"/>
          <w:szCs w:val="24"/>
        </w:rPr>
        <w:t>Panse</w:t>
      </w:r>
      <w:proofErr w:type="spellEnd"/>
      <w:r w:rsidRPr="008A7E27">
        <w:rPr>
          <w:rFonts w:ascii="Times New Roman" w:hAnsi="Times New Roman" w:cs="Times New Roman"/>
          <w:bCs/>
          <w:color w:val="000000"/>
          <w:sz w:val="24"/>
          <w:szCs w:val="24"/>
        </w:rPr>
        <w:t xml:space="preserve"> &amp;</w:t>
      </w:r>
      <w:proofErr w:type="spellStart"/>
      <w:r w:rsidRPr="008A7E27">
        <w:rPr>
          <w:rFonts w:ascii="Times New Roman" w:hAnsi="Times New Roman" w:cs="Times New Roman"/>
          <w:bCs/>
          <w:color w:val="000000"/>
          <w:sz w:val="24"/>
          <w:szCs w:val="24"/>
        </w:rPr>
        <w:t>Sukhatme</w:t>
      </w:r>
      <w:proofErr w:type="spellEnd"/>
      <w:r w:rsidRPr="008A7E27">
        <w:rPr>
          <w:rFonts w:ascii="Times New Roman" w:hAnsi="Times New Roman" w:cs="Times New Roman"/>
          <w:bCs/>
          <w:color w:val="000000"/>
          <w:sz w:val="24"/>
          <w:szCs w:val="24"/>
        </w:rPr>
        <w:t>, 1967</w:t>
      </w:r>
      <w:r w:rsidR="003F72F4">
        <w:rPr>
          <w:rFonts w:ascii="Times New Roman" w:hAnsi="Times New Roman" w:cs="Times New Roman"/>
          <w:bCs/>
          <w:color w:val="000000"/>
          <w:sz w:val="24"/>
          <w:szCs w:val="24"/>
        </w:rPr>
        <w:t xml:space="preserve">, </w:t>
      </w:r>
      <w:r w:rsidR="003F72F4" w:rsidRPr="003F72F4">
        <w:rPr>
          <w:rFonts w:ascii="Times New Roman" w:hAnsi="Times New Roman" w:cs="Times New Roman"/>
          <w:bCs/>
          <w:color w:val="000000"/>
          <w:sz w:val="24"/>
          <w:szCs w:val="24"/>
        </w:rPr>
        <w:t>Singh</w:t>
      </w:r>
      <w:r w:rsidR="003F72F4">
        <w:rPr>
          <w:rFonts w:ascii="Times New Roman" w:hAnsi="Times New Roman" w:cs="Times New Roman"/>
          <w:bCs/>
          <w:color w:val="000000"/>
          <w:sz w:val="24"/>
          <w:szCs w:val="24"/>
        </w:rPr>
        <w:t xml:space="preserve"> </w:t>
      </w:r>
      <w:r w:rsidR="003F72F4" w:rsidRPr="003F72F4">
        <w:rPr>
          <w:rFonts w:ascii="Times New Roman" w:hAnsi="Times New Roman" w:cs="Times New Roman"/>
          <w:bCs/>
          <w:i/>
          <w:color w:val="000000"/>
          <w:sz w:val="24"/>
          <w:szCs w:val="24"/>
        </w:rPr>
        <w:t>et al</w:t>
      </w:r>
      <w:r w:rsidR="003F72F4">
        <w:rPr>
          <w:rFonts w:ascii="Times New Roman" w:hAnsi="Times New Roman" w:cs="Times New Roman"/>
          <w:bCs/>
          <w:color w:val="000000"/>
          <w:sz w:val="24"/>
          <w:szCs w:val="24"/>
        </w:rPr>
        <w:t>., 2017</w:t>
      </w:r>
      <w:r w:rsidRPr="008A7E27">
        <w:rPr>
          <w:rFonts w:ascii="Times New Roman" w:hAnsi="Times New Roman" w:cs="Times New Roman"/>
          <w:bCs/>
          <w:color w:val="000000"/>
          <w:sz w:val="24"/>
          <w:szCs w:val="24"/>
        </w:rPr>
        <w:t>), applying appropriate transformations for significance testing.</w:t>
      </w:r>
    </w:p>
    <w:p w:rsidR="005B7B79" w:rsidRPr="008A7E27" w:rsidRDefault="00306AAE" w:rsidP="003A61AE">
      <w:pPr>
        <w:spacing w:line="360" w:lineRule="auto"/>
        <w:jc w:val="both"/>
        <w:rPr>
          <w:rFonts w:ascii="Times New Roman" w:hAnsi="Times New Roman" w:cs="Times New Roman"/>
          <w:b/>
          <w:color w:val="000000"/>
          <w:sz w:val="24"/>
          <w:szCs w:val="24"/>
        </w:rPr>
      </w:pPr>
      <w:r w:rsidRPr="008A7E27">
        <w:rPr>
          <w:rFonts w:ascii="Times New Roman" w:hAnsi="Times New Roman" w:cs="Times New Roman"/>
          <w:b/>
          <w:color w:val="000000"/>
          <w:sz w:val="24"/>
          <w:szCs w:val="24"/>
        </w:rPr>
        <w:t>Results and discussion</w:t>
      </w:r>
    </w:p>
    <w:p w:rsidR="00306AAE" w:rsidRPr="008A7E27" w:rsidRDefault="00F96074" w:rsidP="0055492E">
      <w:pPr>
        <w:spacing w:after="0" w:line="360" w:lineRule="auto"/>
        <w:jc w:val="both"/>
        <w:rPr>
          <w:rFonts w:ascii="Times New Roman" w:hAnsi="Times New Roman" w:cs="Times New Roman"/>
          <w:b/>
          <w:color w:val="000000"/>
          <w:sz w:val="24"/>
          <w:szCs w:val="24"/>
        </w:rPr>
      </w:pPr>
      <w:r w:rsidRPr="008A7E27">
        <w:rPr>
          <w:rFonts w:ascii="Times New Roman" w:hAnsi="Times New Roman" w:cs="Times New Roman"/>
          <w:b/>
          <w:color w:val="000000"/>
          <w:sz w:val="24"/>
          <w:szCs w:val="24"/>
        </w:rPr>
        <w:t>1)</w:t>
      </w:r>
      <w:r w:rsidR="00306AAE" w:rsidRPr="008A7E27">
        <w:rPr>
          <w:rFonts w:ascii="Times New Roman" w:hAnsi="Times New Roman" w:cs="Times New Roman"/>
          <w:b/>
          <w:color w:val="000000"/>
          <w:sz w:val="24"/>
          <w:szCs w:val="24"/>
        </w:rPr>
        <w:t xml:space="preserve">Population and extent of infestation of </w:t>
      </w:r>
      <w:proofErr w:type="spellStart"/>
      <w:r w:rsidR="00306AAE" w:rsidRPr="008A7E27">
        <w:rPr>
          <w:rFonts w:ascii="Times New Roman" w:hAnsi="Times New Roman" w:cs="Times New Roman"/>
          <w:b/>
          <w:color w:val="000000"/>
          <w:sz w:val="24"/>
          <w:szCs w:val="24"/>
        </w:rPr>
        <w:t>thrips</w:t>
      </w:r>
      <w:proofErr w:type="spellEnd"/>
      <w:r w:rsidR="00306AAE" w:rsidRPr="008A7E27">
        <w:rPr>
          <w:rFonts w:ascii="Times New Roman" w:hAnsi="Times New Roman" w:cs="Times New Roman"/>
          <w:b/>
          <w:color w:val="000000"/>
          <w:sz w:val="24"/>
          <w:szCs w:val="24"/>
        </w:rPr>
        <w:t xml:space="preserve">, </w:t>
      </w:r>
      <w:r w:rsidR="00306AAE" w:rsidRPr="008A7E27">
        <w:rPr>
          <w:rFonts w:ascii="Times New Roman" w:hAnsi="Times New Roman" w:cs="Times New Roman"/>
          <w:b/>
          <w:i/>
          <w:iCs/>
          <w:color w:val="000000"/>
          <w:sz w:val="24"/>
          <w:szCs w:val="24"/>
        </w:rPr>
        <w:t>S. dorsalis</w:t>
      </w:r>
      <w:r w:rsidR="00306AAE" w:rsidRPr="008A7E27">
        <w:rPr>
          <w:rFonts w:ascii="Times New Roman" w:hAnsi="Times New Roman" w:cs="Times New Roman"/>
          <w:b/>
          <w:color w:val="000000"/>
          <w:sz w:val="24"/>
          <w:szCs w:val="24"/>
        </w:rPr>
        <w:t xml:space="preserve"> in different varieties of gerbera</w:t>
      </w:r>
    </w:p>
    <w:p w:rsidR="00C32DB3" w:rsidRPr="008A7E27" w:rsidRDefault="00733821" w:rsidP="00733821">
      <w:pPr>
        <w:spacing w:line="360" w:lineRule="auto"/>
        <w:jc w:val="both"/>
        <w:rPr>
          <w:rFonts w:ascii="Times New Roman" w:hAnsi="Times New Roman" w:cs="Times New Roman"/>
          <w:sz w:val="24"/>
          <w:szCs w:val="24"/>
        </w:rPr>
      </w:pPr>
      <w:r w:rsidRPr="008A7E27">
        <w:rPr>
          <w:rFonts w:ascii="Times New Roman" w:hAnsi="Times New Roman" w:cs="Times New Roman"/>
          <w:sz w:val="24"/>
          <w:szCs w:val="24"/>
        </w:rPr>
        <w:tab/>
        <w:t xml:space="preserve">The population and infestation of </w:t>
      </w:r>
      <w:proofErr w:type="spellStart"/>
      <w:r w:rsidRPr="008A7E27">
        <w:rPr>
          <w:rFonts w:ascii="Times New Roman" w:hAnsi="Times New Roman" w:cs="Times New Roman"/>
          <w:sz w:val="24"/>
          <w:szCs w:val="24"/>
        </w:rPr>
        <w:t>thrips</w:t>
      </w:r>
      <w:proofErr w:type="spellEnd"/>
      <w:r w:rsidRPr="008A7E27">
        <w:rPr>
          <w:rFonts w:ascii="Times New Roman" w:hAnsi="Times New Roman" w:cs="Times New Roman"/>
          <w:sz w:val="24"/>
          <w:szCs w:val="24"/>
        </w:rPr>
        <w:t xml:space="preserve"> (</w:t>
      </w:r>
      <w:proofErr w:type="spellStart"/>
      <w:r w:rsidRPr="008A7E27">
        <w:rPr>
          <w:rFonts w:ascii="Times New Roman" w:hAnsi="Times New Roman" w:cs="Times New Roman"/>
          <w:i/>
          <w:iCs/>
          <w:sz w:val="24"/>
          <w:szCs w:val="24"/>
        </w:rPr>
        <w:t>Scirtothrips</w:t>
      </w:r>
      <w:proofErr w:type="spellEnd"/>
      <w:r w:rsidRPr="008A7E27">
        <w:rPr>
          <w:rFonts w:ascii="Times New Roman" w:hAnsi="Times New Roman" w:cs="Times New Roman"/>
          <w:i/>
          <w:iCs/>
          <w:sz w:val="24"/>
          <w:szCs w:val="24"/>
        </w:rPr>
        <w:t xml:space="preserve"> dorsalis</w:t>
      </w:r>
      <w:r w:rsidRPr="008A7E27">
        <w:rPr>
          <w:rFonts w:ascii="Times New Roman" w:hAnsi="Times New Roman" w:cs="Times New Roman"/>
          <w:sz w:val="24"/>
          <w:szCs w:val="24"/>
        </w:rPr>
        <w:t>) on Gerbera leaves varied significantly across varieties (</w:t>
      </w:r>
      <w:r w:rsidR="00D452A4" w:rsidRPr="008A7E27">
        <w:rPr>
          <w:rFonts w:ascii="Times New Roman" w:hAnsi="Times New Roman" w:cs="Times New Roman"/>
          <w:sz w:val="24"/>
          <w:szCs w:val="24"/>
        </w:rPr>
        <w:t>Fig.1</w:t>
      </w:r>
      <w:r w:rsidRPr="008A7E27">
        <w:rPr>
          <w:rFonts w:ascii="Times New Roman" w:hAnsi="Times New Roman" w:cs="Times New Roman"/>
          <w:sz w:val="24"/>
          <w:szCs w:val="24"/>
        </w:rPr>
        <w:t xml:space="preserve">). The lowest </w:t>
      </w:r>
      <w:proofErr w:type="spellStart"/>
      <w:r w:rsidRPr="008A7E27">
        <w:rPr>
          <w:rFonts w:ascii="Times New Roman" w:hAnsi="Times New Roman" w:cs="Times New Roman"/>
          <w:sz w:val="24"/>
          <w:szCs w:val="24"/>
        </w:rPr>
        <w:t>thrips</w:t>
      </w:r>
      <w:proofErr w:type="spellEnd"/>
      <w:r w:rsidRPr="008A7E27">
        <w:rPr>
          <w:rFonts w:ascii="Times New Roman" w:hAnsi="Times New Roman" w:cs="Times New Roman"/>
          <w:sz w:val="24"/>
          <w:szCs w:val="24"/>
        </w:rPr>
        <w:t xml:space="preserve"> population was recorded in </w:t>
      </w:r>
      <w:proofErr w:type="spellStart"/>
      <w:r w:rsidRPr="008A7E27">
        <w:rPr>
          <w:rFonts w:ascii="Times New Roman" w:hAnsi="Times New Roman" w:cs="Times New Roman"/>
          <w:sz w:val="24"/>
          <w:szCs w:val="24"/>
        </w:rPr>
        <w:t>Beaudine</w:t>
      </w:r>
      <w:proofErr w:type="spellEnd"/>
      <w:r w:rsidRPr="008A7E27">
        <w:rPr>
          <w:rFonts w:ascii="Times New Roman" w:hAnsi="Times New Roman" w:cs="Times New Roman"/>
          <w:sz w:val="24"/>
          <w:szCs w:val="24"/>
        </w:rPr>
        <w:t xml:space="preserve"> (26.85), which was statistically on par with </w:t>
      </w:r>
      <w:proofErr w:type="spellStart"/>
      <w:r w:rsidRPr="008A7E27">
        <w:rPr>
          <w:rFonts w:ascii="Times New Roman" w:hAnsi="Times New Roman" w:cs="Times New Roman"/>
          <w:sz w:val="24"/>
          <w:szCs w:val="24"/>
        </w:rPr>
        <w:t>Esmara</w:t>
      </w:r>
      <w:proofErr w:type="spellEnd"/>
      <w:r w:rsidRPr="008A7E27">
        <w:rPr>
          <w:rFonts w:ascii="Times New Roman" w:hAnsi="Times New Roman" w:cs="Times New Roman"/>
          <w:sz w:val="24"/>
          <w:szCs w:val="24"/>
        </w:rPr>
        <w:t xml:space="preserve"> (30.79) and </w:t>
      </w:r>
      <w:proofErr w:type="spellStart"/>
      <w:r w:rsidRPr="008A7E27">
        <w:rPr>
          <w:rFonts w:ascii="Times New Roman" w:hAnsi="Times New Roman" w:cs="Times New Roman"/>
          <w:sz w:val="24"/>
          <w:szCs w:val="24"/>
        </w:rPr>
        <w:t>Aquamelone</w:t>
      </w:r>
      <w:proofErr w:type="spellEnd"/>
      <w:r w:rsidRPr="008A7E27">
        <w:rPr>
          <w:rFonts w:ascii="Times New Roman" w:hAnsi="Times New Roman" w:cs="Times New Roman"/>
          <w:sz w:val="24"/>
          <w:szCs w:val="24"/>
        </w:rPr>
        <w:t xml:space="preserve"> (31.12). In contrast, </w:t>
      </w:r>
      <w:proofErr w:type="spellStart"/>
      <w:r w:rsidRPr="008A7E27">
        <w:rPr>
          <w:rFonts w:ascii="Times New Roman" w:hAnsi="Times New Roman" w:cs="Times New Roman"/>
          <w:sz w:val="24"/>
          <w:szCs w:val="24"/>
        </w:rPr>
        <w:t>Cappablanca</w:t>
      </w:r>
      <w:proofErr w:type="spellEnd"/>
      <w:r w:rsidRPr="008A7E27">
        <w:rPr>
          <w:rFonts w:ascii="Times New Roman" w:hAnsi="Times New Roman" w:cs="Times New Roman"/>
          <w:sz w:val="24"/>
          <w:szCs w:val="24"/>
        </w:rPr>
        <w:t xml:space="preserve"> (58.52) had the highest infestation, followed by Sona (50.62), both of which were comparable. However, no significant differences were observed among varieties in terms of the percentage of infested leaves, which ranged from 23.55% to 34.24% (Fig.</w:t>
      </w:r>
      <w:r w:rsidR="00F96074" w:rsidRPr="008A7E27">
        <w:rPr>
          <w:rFonts w:ascii="Times New Roman" w:hAnsi="Times New Roman" w:cs="Times New Roman"/>
          <w:sz w:val="24"/>
          <w:szCs w:val="24"/>
        </w:rPr>
        <w:t xml:space="preserve"> 1</w:t>
      </w:r>
      <w:r w:rsidRPr="008A7E27">
        <w:rPr>
          <w:rFonts w:ascii="Times New Roman" w:hAnsi="Times New Roman" w:cs="Times New Roman"/>
          <w:sz w:val="24"/>
          <w:szCs w:val="24"/>
        </w:rPr>
        <w:t>).</w:t>
      </w:r>
    </w:p>
    <w:p w:rsidR="00B56BB6" w:rsidRPr="008A7E27" w:rsidRDefault="00B56BB6" w:rsidP="00B56BB6">
      <w:pPr>
        <w:spacing w:after="0" w:line="360" w:lineRule="auto"/>
        <w:jc w:val="both"/>
        <w:rPr>
          <w:rFonts w:ascii="Times New Roman" w:hAnsi="Times New Roman" w:cs="Times New Roman"/>
          <w:sz w:val="24"/>
          <w:szCs w:val="24"/>
        </w:rPr>
      </w:pPr>
      <w:r w:rsidRPr="008A7E27">
        <w:rPr>
          <w:rFonts w:ascii="Times New Roman" w:hAnsi="Times New Roman" w:cs="Times New Roman"/>
          <w:sz w:val="24"/>
          <w:szCs w:val="24"/>
        </w:rPr>
        <w:tab/>
        <w:t xml:space="preserve">The findings of the present study align with the reports of Rani and Mohan (1997) and Hole </w:t>
      </w:r>
      <w:r w:rsidR="000A39D2" w:rsidRPr="008A7E27">
        <w:rPr>
          <w:rFonts w:ascii="Times New Roman" w:hAnsi="Times New Roman" w:cs="Times New Roman"/>
          <w:i/>
          <w:iCs/>
          <w:sz w:val="24"/>
          <w:szCs w:val="24"/>
        </w:rPr>
        <w:t>et al</w:t>
      </w:r>
      <w:r w:rsidRPr="008A7E27">
        <w:rPr>
          <w:rFonts w:ascii="Times New Roman" w:hAnsi="Times New Roman" w:cs="Times New Roman"/>
          <w:sz w:val="24"/>
          <w:szCs w:val="24"/>
        </w:rPr>
        <w:t xml:space="preserve">. (2007), who also observed that </w:t>
      </w:r>
      <w:proofErr w:type="spellStart"/>
      <w:r w:rsidRPr="008A7E27">
        <w:rPr>
          <w:rFonts w:ascii="Times New Roman" w:hAnsi="Times New Roman" w:cs="Times New Roman"/>
          <w:sz w:val="24"/>
          <w:szCs w:val="24"/>
        </w:rPr>
        <w:t>thrips</w:t>
      </w:r>
      <w:proofErr w:type="spellEnd"/>
      <w:r w:rsidRPr="008A7E27">
        <w:rPr>
          <w:rFonts w:ascii="Times New Roman" w:hAnsi="Times New Roman" w:cs="Times New Roman"/>
          <w:sz w:val="24"/>
          <w:szCs w:val="24"/>
        </w:rPr>
        <w:t xml:space="preserve"> and other sucking pests significantly impact gerbera yield. Similarly, </w:t>
      </w:r>
      <w:proofErr w:type="spellStart"/>
      <w:r w:rsidRPr="008A7E27">
        <w:rPr>
          <w:rFonts w:ascii="Times New Roman" w:hAnsi="Times New Roman" w:cs="Times New Roman"/>
          <w:sz w:val="24"/>
          <w:szCs w:val="24"/>
        </w:rPr>
        <w:t>Prabhatchandra</w:t>
      </w:r>
      <w:proofErr w:type="spellEnd"/>
      <w:r w:rsidRPr="008A7E27">
        <w:rPr>
          <w:rFonts w:ascii="Times New Roman" w:hAnsi="Times New Roman" w:cs="Times New Roman"/>
          <w:sz w:val="24"/>
          <w:szCs w:val="24"/>
        </w:rPr>
        <w:t xml:space="preserve"> (2015) screened gerbera varieties for resistance against sucking pests and identified a few genotypes with tolerance. </w:t>
      </w:r>
      <w:r w:rsidR="00826849" w:rsidRPr="008A7E27">
        <w:rPr>
          <w:rFonts w:ascii="Times New Roman" w:hAnsi="Times New Roman" w:cs="Times New Roman"/>
          <w:sz w:val="24"/>
          <w:szCs w:val="24"/>
        </w:rPr>
        <w:t xml:space="preserve">These findings align with the results of the Hole </w:t>
      </w:r>
      <w:r w:rsidR="00826849" w:rsidRPr="008A7E27">
        <w:rPr>
          <w:rFonts w:ascii="Times New Roman" w:hAnsi="Times New Roman" w:cs="Times New Roman"/>
          <w:i/>
          <w:iCs/>
          <w:sz w:val="24"/>
          <w:szCs w:val="24"/>
        </w:rPr>
        <w:t xml:space="preserve">et al. </w:t>
      </w:r>
      <w:r w:rsidR="00826849" w:rsidRPr="008A7E27">
        <w:rPr>
          <w:rFonts w:ascii="Times New Roman" w:hAnsi="Times New Roman" w:cs="Times New Roman"/>
          <w:iCs/>
          <w:sz w:val="24"/>
          <w:szCs w:val="24"/>
        </w:rPr>
        <w:t xml:space="preserve">2007 </w:t>
      </w:r>
      <w:r w:rsidR="00826849" w:rsidRPr="008A7E27">
        <w:rPr>
          <w:rFonts w:ascii="Times New Roman" w:hAnsi="Times New Roman" w:cs="Times New Roman"/>
          <w:sz w:val="24"/>
          <w:szCs w:val="24"/>
        </w:rPr>
        <w:t xml:space="preserve">and </w:t>
      </w:r>
      <w:proofErr w:type="spellStart"/>
      <w:r w:rsidR="00826849" w:rsidRPr="008A7E27">
        <w:rPr>
          <w:rFonts w:ascii="Times New Roman" w:hAnsi="Times New Roman" w:cs="Times New Roman"/>
          <w:sz w:val="24"/>
          <w:szCs w:val="24"/>
        </w:rPr>
        <w:t>Prabhatchandra</w:t>
      </w:r>
      <w:proofErr w:type="spellEnd"/>
      <w:r w:rsidR="00826849" w:rsidRPr="008A7E27">
        <w:rPr>
          <w:rFonts w:ascii="Times New Roman" w:hAnsi="Times New Roman" w:cs="Times New Roman"/>
          <w:sz w:val="24"/>
          <w:szCs w:val="24"/>
        </w:rPr>
        <w:t xml:space="preserve"> (2015)</w:t>
      </w:r>
      <w:r w:rsidRPr="008A7E27">
        <w:rPr>
          <w:rFonts w:ascii="Times New Roman" w:hAnsi="Times New Roman" w:cs="Times New Roman"/>
          <w:sz w:val="24"/>
          <w:szCs w:val="24"/>
        </w:rPr>
        <w:t xml:space="preserve"> as one variety, </w:t>
      </w:r>
      <w:proofErr w:type="spellStart"/>
      <w:r w:rsidRPr="008A7E27">
        <w:rPr>
          <w:rFonts w:ascii="Times New Roman" w:hAnsi="Times New Roman" w:cs="Times New Roman"/>
          <w:sz w:val="24"/>
          <w:szCs w:val="24"/>
        </w:rPr>
        <w:t>Beaudine</w:t>
      </w:r>
      <w:proofErr w:type="spellEnd"/>
      <w:r w:rsidRPr="008A7E27">
        <w:rPr>
          <w:rFonts w:ascii="Times New Roman" w:hAnsi="Times New Roman" w:cs="Times New Roman"/>
          <w:sz w:val="24"/>
          <w:szCs w:val="24"/>
        </w:rPr>
        <w:t xml:space="preserve">, exhibited lower infestation levels, indicating its potential resistance to </w:t>
      </w:r>
      <w:proofErr w:type="spellStart"/>
      <w:r w:rsidR="00826849" w:rsidRPr="008A7E27">
        <w:rPr>
          <w:rFonts w:ascii="Times New Roman" w:hAnsi="Times New Roman" w:cs="Times New Roman"/>
          <w:sz w:val="24"/>
          <w:szCs w:val="24"/>
        </w:rPr>
        <w:t>thrips</w:t>
      </w:r>
      <w:proofErr w:type="spellEnd"/>
      <w:r w:rsidR="00826849" w:rsidRPr="008A7E27">
        <w:rPr>
          <w:rFonts w:ascii="Times New Roman" w:hAnsi="Times New Roman" w:cs="Times New Roman"/>
          <w:sz w:val="24"/>
          <w:szCs w:val="24"/>
        </w:rPr>
        <w:t xml:space="preserve"> and mealybugs</w:t>
      </w:r>
      <w:r w:rsidRPr="008A7E27">
        <w:rPr>
          <w:rFonts w:ascii="Times New Roman" w:hAnsi="Times New Roman" w:cs="Times New Roman"/>
          <w:sz w:val="24"/>
          <w:szCs w:val="24"/>
        </w:rPr>
        <w:t>. This suggests that selecting resistant varieties can be an effective strategy for managing pest infestations and minimizing yield losses in gerbera cultivation.</w:t>
      </w:r>
    </w:p>
    <w:p w:rsidR="00B56BB6" w:rsidRPr="008A7E27" w:rsidRDefault="00B56BB6" w:rsidP="00B56BB6">
      <w:pPr>
        <w:spacing w:after="0" w:line="360" w:lineRule="auto"/>
        <w:jc w:val="center"/>
        <w:rPr>
          <w:rFonts w:ascii="Times New Roman" w:hAnsi="Times New Roman" w:cs="Times New Roman"/>
          <w:sz w:val="24"/>
          <w:szCs w:val="24"/>
        </w:rPr>
      </w:pPr>
    </w:p>
    <w:p w:rsidR="00B56BB6" w:rsidRPr="008A7E27" w:rsidRDefault="00B56BB6" w:rsidP="00B56BB6">
      <w:pPr>
        <w:spacing w:after="0" w:line="360" w:lineRule="auto"/>
        <w:jc w:val="center"/>
        <w:rPr>
          <w:rFonts w:ascii="Times New Roman" w:hAnsi="Times New Roman" w:cs="Times New Roman"/>
          <w:sz w:val="24"/>
          <w:szCs w:val="24"/>
        </w:rPr>
      </w:pPr>
    </w:p>
    <w:p w:rsidR="00220A6C" w:rsidRPr="008A7E27" w:rsidRDefault="00220A6C" w:rsidP="00220A6C">
      <w:pPr>
        <w:spacing w:after="0" w:line="360" w:lineRule="auto"/>
        <w:jc w:val="center"/>
        <w:rPr>
          <w:rFonts w:ascii="Times New Roman" w:hAnsi="Times New Roman" w:cs="Times New Roman"/>
          <w:sz w:val="24"/>
          <w:szCs w:val="24"/>
        </w:rPr>
      </w:pPr>
      <w:r w:rsidRPr="008A7E27">
        <w:rPr>
          <w:rFonts w:ascii="Times New Roman" w:hAnsi="Times New Roman" w:cs="Times New Roman"/>
          <w:noProof/>
          <w:sz w:val="24"/>
          <w:szCs w:val="24"/>
        </w:rPr>
        <w:lastRenderedPageBreak/>
        <w:drawing>
          <wp:inline distT="0" distB="0" distL="0" distR="0">
            <wp:extent cx="4921249"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ps1.jpg"/>
                    <pic:cNvPicPr/>
                  </pic:nvPicPr>
                  <pic:blipFill>
                    <a:blip r:embed="rId6">
                      <a:extLst>
                        <a:ext uri="{28A0092B-C50C-407E-A947-70E740481C1C}">
                          <a14:useLocalDpi xmlns:a14="http://schemas.microsoft.com/office/drawing/2010/main" val="0"/>
                        </a:ext>
                      </a:extLst>
                    </a:blip>
                    <a:stretch>
                      <a:fillRect/>
                    </a:stretch>
                  </pic:blipFill>
                  <pic:spPr>
                    <a:xfrm>
                      <a:off x="0" y="0"/>
                      <a:ext cx="4923199" cy="2534654"/>
                    </a:xfrm>
                    <a:prstGeom prst="rect">
                      <a:avLst/>
                    </a:prstGeom>
                  </pic:spPr>
                </pic:pic>
              </a:graphicData>
            </a:graphic>
          </wp:inline>
        </w:drawing>
      </w:r>
    </w:p>
    <w:p w:rsidR="00220A6C" w:rsidRPr="008A7E27" w:rsidRDefault="00220A6C" w:rsidP="00541D8C">
      <w:pPr>
        <w:spacing w:line="360" w:lineRule="auto"/>
        <w:jc w:val="both"/>
        <w:rPr>
          <w:rFonts w:ascii="Times New Roman" w:hAnsi="Times New Roman" w:cs="Times New Roman"/>
          <w:sz w:val="24"/>
          <w:szCs w:val="24"/>
        </w:rPr>
      </w:pPr>
      <w:r w:rsidRPr="008A7E27">
        <w:rPr>
          <w:rFonts w:ascii="Times New Roman" w:hAnsi="Times New Roman" w:cs="Times New Roman"/>
          <w:b/>
          <w:bCs/>
          <w:sz w:val="24"/>
          <w:szCs w:val="24"/>
        </w:rPr>
        <w:t xml:space="preserve">Fig. 1. </w:t>
      </w:r>
      <w:r w:rsidRPr="008A7E27">
        <w:rPr>
          <w:rFonts w:ascii="Times New Roman" w:hAnsi="Times New Roman" w:cs="Times New Roman"/>
          <w:b/>
          <w:bCs/>
        </w:rPr>
        <w:t xml:space="preserve">Population and infestation of </w:t>
      </w:r>
      <w:proofErr w:type="spellStart"/>
      <w:r w:rsidRPr="008A7E27">
        <w:rPr>
          <w:rFonts w:ascii="Times New Roman" w:hAnsi="Times New Roman" w:cs="Times New Roman"/>
          <w:b/>
          <w:bCs/>
        </w:rPr>
        <w:t>thrips</w:t>
      </w:r>
      <w:proofErr w:type="spellEnd"/>
      <w:r w:rsidRPr="008A7E27">
        <w:rPr>
          <w:rFonts w:ascii="Times New Roman" w:hAnsi="Times New Roman" w:cs="Times New Roman"/>
          <w:b/>
          <w:bCs/>
        </w:rPr>
        <w:t xml:space="preserve"> gerbera under </w:t>
      </w:r>
      <w:proofErr w:type="spellStart"/>
      <w:r w:rsidRPr="008A7E27">
        <w:rPr>
          <w:rFonts w:ascii="Times New Roman" w:hAnsi="Times New Roman" w:cs="Times New Roman"/>
          <w:b/>
          <w:bCs/>
        </w:rPr>
        <w:t>polyhouse</w:t>
      </w:r>
      <w:proofErr w:type="spellEnd"/>
      <w:r w:rsidRPr="008A7E27">
        <w:rPr>
          <w:rFonts w:ascii="Times New Roman" w:hAnsi="Times New Roman" w:cs="Times New Roman"/>
          <w:b/>
          <w:bCs/>
        </w:rPr>
        <w:t xml:space="preserve"> condition</w:t>
      </w:r>
      <w:r w:rsidR="00541D8C" w:rsidRPr="008A7E27">
        <w:rPr>
          <w:rFonts w:ascii="Times New Roman" w:hAnsi="Times New Roman" w:cs="Times New Roman"/>
          <w:b/>
          <w:bCs/>
        </w:rPr>
        <w:t xml:space="preserve"> (red color indicates higher values; light yellow color indicates lower values)</w:t>
      </w:r>
    </w:p>
    <w:p w:rsidR="00220A6C" w:rsidRPr="008A7E27" w:rsidRDefault="00220A6C" w:rsidP="006D10B7">
      <w:pPr>
        <w:spacing w:after="0" w:line="360" w:lineRule="auto"/>
        <w:jc w:val="both"/>
        <w:rPr>
          <w:rFonts w:ascii="Times New Roman" w:hAnsi="Times New Roman" w:cs="Times New Roman"/>
          <w:b/>
          <w:bCs/>
          <w:sz w:val="24"/>
          <w:szCs w:val="24"/>
        </w:rPr>
      </w:pPr>
      <w:r w:rsidRPr="008A7E27">
        <w:rPr>
          <w:rFonts w:ascii="Times New Roman" w:hAnsi="Times New Roman" w:cs="Times New Roman"/>
          <w:b/>
          <w:bCs/>
          <w:sz w:val="24"/>
          <w:szCs w:val="24"/>
        </w:rPr>
        <w:t xml:space="preserve">Infestation of </w:t>
      </w:r>
      <w:proofErr w:type="spellStart"/>
      <w:r w:rsidRPr="008A7E27">
        <w:rPr>
          <w:rFonts w:ascii="Times New Roman" w:hAnsi="Times New Roman" w:cs="Times New Roman"/>
          <w:b/>
          <w:bCs/>
          <w:i/>
          <w:iCs/>
          <w:sz w:val="24"/>
          <w:szCs w:val="24"/>
        </w:rPr>
        <w:t>Haplothrips</w:t>
      </w:r>
      <w:proofErr w:type="spellEnd"/>
      <w:r w:rsidRPr="008A7E27">
        <w:rPr>
          <w:rFonts w:ascii="Times New Roman" w:hAnsi="Times New Roman" w:cs="Times New Roman"/>
          <w:b/>
          <w:bCs/>
          <w:i/>
          <w:iCs/>
          <w:sz w:val="24"/>
          <w:szCs w:val="24"/>
        </w:rPr>
        <w:t xml:space="preserve"> sp.</w:t>
      </w:r>
      <w:r w:rsidRPr="008A7E27">
        <w:rPr>
          <w:rFonts w:ascii="Times New Roman" w:hAnsi="Times New Roman" w:cs="Times New Roman"/>
          <w:b/>
          <w:bCs/>
          <w:sz w:val="24"/>
          <w:szCs w:val="24"/>
        </w:rPr>
        <w:t xml:space="preserve"> in </w:t>
      </w:r>
      <w:r w:rsidR="006D10B7" w:rsidRPr="008A7E27">
        <w:rPr>
          <w:rFonts w:ascii="Times New Roman" w:hAnsi="Times New Roman" w:cs="Times New Roman"/>
          <w:b/>
          <w:bCs/>
          <w:sz w:val="24"/>
          <w:szCs w:val="24"/>
        </w:rPr>
        <w:t>g</w:t>
      </w:r>
      <w:r w:rsidRPr="008A7E27">
        <w:rPr>
          <w:rFonts w:ascii="Times New Roman" w:hAnsi="Times New Roman" w:cs="Times New Roman"/>
          <w:b/>
          <w:bCs/>
          <w:sz w:val="24"/>
          <w:szCs w:val="24"/>
        </w:rPr>
        <w:t>erbera Varieties</w:t>
      </w:r>
    </w:p>
    <w:p w:rsidR="00220A6C" w:rsidRPr="008A7E27" w:rsidRDefault="00220A6C" w:rsidP="00220A6C">
      <w:pPr>
        <w:spacing w:line="360" w:lineRule="auto"/>
        <w:jc w:val="both"/>
        <w:rPr>
          <w:rFonts w:ascii="Times New Roman" w:hAnsi="Times New Roman" w:cs="Times New Roman"/>
          <w:sz w:val="24"/>
          <w:szCs w:val="24"/>
        </w:rPr>
      </w:pPr>
      <w:r w:rsidRPr="008A7E27">
        <w:rPr>
          <w:rFonts w:ascii="Times New Roman" w:hAnsi="Times New Roman" w:cs="Times New Roman"/>
          <w:sz w:val="24"/>
          <w:szCs w:val="24"/>
        </w:rPr>
        <w:tab/>
        <w:t xml:space="preserve">The extent of infestation of </w:t>
      </w:r>
      <w:proofErr w:type="spellStart"/>
      <w:r w:rsidRPr="008A7E27">
        <w:rPr>
          <w:rFonts w:ascii="Times New Roman" w:hAnsi="Times New Roman" w:cs="Times New Roman"/>
          <w:i/>
          <w:iCs/>
          <w:sz w:val="24"/>
          <w:szCs w:val="24"/>
        </w:rPr>
        <w:t>Haplothrips</w:t>
      </w:r>
      <w:proofErr w:type="spellEnd"/>
      <w:r w:rsidRPr="008A7E27">
        <w:rPr>
          <w:rFonts w:ascii="Times New Roman" w:hAnsi="Times New Roman" w:cs="Times New Roman"/>
          <w:i/>
          <w:iCs/>
          <w:sz w:val="24"/>
          <w:szCs w:val="24"/>
        </w:rPr>
        <w:t xml:space="preserve"> sp.</w:t>
      </w:r>
      <w:r w:rsidRPr="008A7E27">
        <w:rPr>
          <w:rFonts w:ascii="Times New Roman" w:hAnsi="Times New Roman" w:cs="Times New Roman"/>
          <w:sz w:val="24"/>
          <w:szCs w:val="24"/>
        </w:rPr>
        <w:t xml:space="preserve"> in flower buds and flowers of various gerbera varieties is presented in Fig .2. The results indicate no significant variation among the varieties regarding the percentage of infested flower buds (ranging from 20.20% to 41.14%) and flowers (51.04% to 75.51%).</w:t>
      </w:r>
    </w:p>
    <w:p w:rsidR="00220A6C" w:rsidRPr="008A7E27" w:rsidRDefault="00220A6C" w:rsidP="00541D8C">
      <w:pPr>
        <w:spacing w:after="0" w:line="360" w:lineRule="auto"/>
        <w:jc w:val="center"/>
        <w:rPr>
          <w:rFonts w:ascii="Times New Roman" w:hAnsi="Times New Roman" w:cs="Times New Roman"/>
          <w:sz w:val="24"/>
          <w:szCs w:val="24"/>
        </w:rPr>
      </w:pPr>
      <w:r w:rsidRPr="008A7E27">
        <w:rPr>
          <w:rFonts w:ascii="Times New Roman" w:hAnsi="Times New Roman" w:cs="Times New Roman"/>
          <w:noProof/>
          <w:sz w:val="24"/>
          <w:szCs w:val="24"/>
        </w:rPr>
        <w:drawing>
          <wp:inline distT="0" distB="0" distL="0" distR="0">
            <wp:extent cx="5708650" cy="3046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estation flower.jpg"/>
                    <pic:cNvPicPr/>
                  </pic:nvPicPr>
                  <pic:blipFill>
                    <a:blip r:embed="rId7">
                      <a:extLst>
                        <a:ext uri="{28A0092B-C50C-407E-A947-70E740481C1C}">
                          <a14:useLocalDpi xmlns:a14="http://schemas.microsoft.com/office/drawing/2010/main" val="0"/>
                        </a:ext>
                      </a:extLst>
                    </a:blip>
                    <a:stretch>
                      <a:fillRect/>
                    </a:stretch>
                  </pic:blipFill>
                  <pic:spPr>
                    <a:xfrm>
                      <a:off x="0" y="0"/>
                      <a:ext cx="5714659" cy="3050087"/>
                    </a:xfrm>
                    <a:prstGeom prst="rect">
                      <a:avLst/>
                    </a:prstGeom>
                  </pic:spPr>
                </pic:pic>
              </a:graphicData>
            </a:graphic>
          </wp:inline>
        </w:drawing>
      </w:r>
    </w:p>
    <w:p w:rsidR="00541D8C" w:rsidRPr="008A7E27" w:rsidRDefault="00220A6C" w:rsidP="00541D8C">
      <w:pPr>
        <w:spacing w:line="360" w:lineRule="auto"/>
        <w:jc w:val="both"/>
        <w:rPr>
          <w:rFonts w:ascii="Times New Roman" w:hAnsi="Times New Roman" w:cs="Times New Roman"/>
          <w:sz w:val="24"/>
          <w:szCs w:val="24"/>
        </w:rPr>
      </w:pPr>
      <w:r w:rsidRPr="008A7E27">
        <w:rPr>
          <w:rFonts w:ascii="Times New Roman" w:hAnsi="Times New Roman" w:cs="Times New Roman"/>
          <w:b/>
          <w:bCs/>
          <w:sz w:val="24"/>
          <w:szCs w:val="24"/>
        </w:rPr>
        <w:t xml:space="preserve">Fig. 2. </w:t>
      </w:r>
      <w:r w:rsidRPr="008A7E27">
        <w:rPr>
          <w:rFonts w:ascii="Times New Roman" w:hAnsi="Times New Roman" w:cs="Times New Roman"/>
          <w:b/>
          <w:bCs/>
        </w:rPr>
        <w:t xml:space="preserve">Infestation of </w:t>
      </w:r>
      <w:proofErr w:type="spellStart"/>
      <w:r w:rsidRPr="008A7E27">
        <w:rPr>
          <w:rFonts w:ascii="Times New Roman" w:hAnsi="Times New Roman" w:cs="Times New Roman"/>
          <w:b/>
          <w:bCs/>
        </w:rPr>
        <w:t>thrips</w:t>
      </w:r>
      <w:proofErr w:type="spellEnd"/>
      <w:r w:rsidRPr="008A7E27">
        <w:rPr>
          <w:rFonts w:ascii="Times New Roman" w:hAnsi="Times New Roman" w:cs="Times New Roman"/>
          <w:b/>
          <w:bCs/>
        </w:rPr>
        <w:t xml:space="preserve">, </w:t>
      </w:r>
      <w:proofErr w:type="spellStart"/>
      <w:r w:rsidRPr="008A7E27">
        <w:rPr>
          <w:rFonts w:ascii="Times New Roman" w:hAnsi="Times New Roman" w:cs="Times New Roman"/>
          <w:b/>
          <w:bCs/>
          <w:i/>
          <w:iCs/>
        </w:rPr>
        <w:t>Haplothrips</w:t>
      </w:r>
      <w:proofErr w:type="spellEnd"/>
      <w:r w:rsidRPr="008A7E27">
        <w:rPr>
          <w:rFonts w:ascii="Times New Roman" w:hAnsi="Times New Roman" w:cs="Times New Roman"/>
          <w:b/>
          <w:bCs/>
          <w:i/>
          <w:iCs/>
        </w:rPr>
        <w:t xml:space="preserve"> sp</w:t>
      </w:r>
      <w:r w:rsidRPr="008A7E27">
        <w:rPr>
          <w:rFonts w:ascii="Times New Roman" w:hAnsi="Times New Roman" w:cs="Times New Roman"/>
          <w:b/>
          <w:bCs/>
        </w:rPr>
        <w:t xml:space="preserve">.in gerbera under </w:t>
      </w:r>
      <w:proofErr w:type="spellStart"/>
      <w:r w:rsidRPr="008A7E27">
        <w:rPr>
          <w:rFonts w:ascii="Times New Roman" w:hAnsi="Times New Roman" w:cs="Times New Roman"/>
          <w:b/>
          <w:bCs/>
        </w:rPr>
        <w:t>polyhouse</w:t>
      </w:r>
      <w:proofErr w:type="spellEnd"/>
      <w:r w:rsidRPr="008A7E27">
        <w:rPr>
          <w:rFonts w:ascii="Times New Roman" w:hAnsi="Times New Roman" w:cs="Times New Roman"/>
          <w:b/>
          <w:bCs/>
        </w:rPr>
        <w:t xml:space="preserve"> condition</w:t>
      </w:r>
      <w:r w:rsidR="00541D8C" w:rsidRPr="008A7E27">
        <w:rPr>
          <w:rFonts w:ascii="Times New Roman" w:hAnsi="Times New Roman" w:cs="Times New Roman"/>
          <w:b/>
          <w:bCs/>
        </w:rPr>
        <w:t xml:space="preserve"> (</w:t>
      </w:r>
      <w:r w:rsidR="00D20DA2" w:rsidRPr="008A7E27">
        <w:rPr>
          <w:rFonts w:ascii="Times New Roman" w:hAnsi="Times New Roman" w:cs="Times New Roman"/>
          <w:b/>
          <w:bCs/>
        </w:rPr>
        <w:t xml:space="preserve">dark </w:t>
      </w:r>
      <w:r w:rsidR="00541D8C" w:rsidRPr="008A7E27">
        <w:rPr>
          <w:rFonts w:ascii="Times New Roman" w:hAnsi="Times New Roman" w:cs="Times New Roman"/>
          <w:b/>
          <w:bCs/>
        </w:rPr>
        <w:t>blue color indicates higher values; light blue color indicates lower values)</w:t>
      </w:r>
    </w:p>
    <w:p w:rsidR="00220A6C" w:rsidRPr="008A7E27" w:rsidRDefault="00220A6C" w:rsidP="00603DFB">
      <w:pPr>
        <w:spacing w:line="360" w:lineRule="auto"/>
        <w:jc w:val="both"/>
        <w:rPr>
          <w:rFonts w:ascii="Times New Roman" w:hAnsi="Times New Roman" w:cs="Times New Roman"/>
          <w:b/>
          <w:bCs/>
        </w:rPr>
      </w:pPr>
    </w:p>
    <w:p w:rsidR="00F96D1E" w:rsidRPr="008A7E27" w:rsidRDefault="008378D7" w:rsidP="00EC442B">
      <w:pPr>
        <w:spacing w:after="0" w:line="360" w:lineRule="auto"/>
        <w:jc w:val="center"/>
        <w:rPr>
          <w:rFonts w:ascii="Times New Roman" w:hAnsi="Times New Roman" w:cs="Times New Roman"/>
          <w:b/>
          <w:bCs/>
        </w:rPr>
      </w:pPr>
      <w:r w:rsidRPr="008A7E27">
        <w:rPr>
          <w:rFonts w:ascii="Times New Roman" w:hAnsi="Times New Roman" w:cs="Times New Roman"/>
          <w:b/>
          <w:bCs/>
          <w:noProof/>
        </w:rPr>
        <w:drawing>
          <wp:inline distT="0" distB="0" distL="0" distR="0">
            <wp:extent cx="5943600" cy="33680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ation1.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368040"/>
                    </a:xfrm>
                    <a:prstGeom prst="rect">
                      <a:avLst/>
                    </a:prstGeom>
                  </pic:spPr>
                </pic:pic>
              </a:graphicData>
            </a:graphic>
          </wp:inline>
        </w:drawing>
      </w:r>
    </w:p>
    <w:p w:rsidR="00F565EF" w:rsidRPr="008A7E27" w:rsidRDefault="00EB6B33" w:rsidP="00EC442B">
      <w:pPr>
        <w:spacing w:after="0"/>
        <w:jc w:val="both"/>
        <w:rPr>
          <w:rFonts w:ascii="Times New Roman" w:hAnsi="Times New Roman" w:cs="Times New Roman"/>
          <w:b/>
          <w:bCs/>
        </w:rPr>
      </w:pPr>
      <w:r w:rsidRPr="008A7E27">
        <w:rPr>
          <w:rFonts w:ascii="Times New Roman" w:hAnsi="Times New Roman" w:cs="Times New Roman"/>
          <w:b/>
          <w:bCs/>
        </w:rPr>
        <w:t>Fig. 3: Documentation of sucking pest infestation in gerbera—</w:t>
      </w:r>
      <w:proofErr w:type="spellStart"/>
      <w:r w:rsidRPr="008A7E27">
        <w:rPr>
          <w:rFonts w:ascii="Times New Roman" w:hAnsi="Times New Roman" w:cs="Times New Roman"/>
          <w:b/>
          <w:bCs/>
        </w:rPr>
        <w:t>Th</w:t>
      </w:r>
      <w:r w:rsidR="00172BCB" w:rsidRPr="008A7E27">
        <w:rPr>
          <w:rFonts w:ascii="Times New Roman" w:hAnsi="Times New Roman" w:cs="Times New Roman"/>
          <w:b/>
          <w:bCs/>
        </w:rPr>
        <w:t>rips</w:t>
      </w:r>
      <w:proofErr w:type="spellEnd"/>
      <w:r w:rsidR="00172BCB" w:rsidRPr="008A7E27">
        <w:rPr>
          <w:rFonts w:ascii="Times New Roman" w:hAnsi="Times New Roman" w:cs="Times New Roman"/>
          <w:b/>
          <w:bCs/>
        </w:rPr>
        <w:t xml:space="preserve"> and associated leaf damage</w:t>
      </w:r>
      <w:r w:rsidR="00D57DCA" w:rsidRPr="008A7E27">
        <w:rPr>
          <w:rFonts w:ascii="Times New Roman" w:hAnsi="Times New Roman" w:cs="Times New Roman"/>
          <w:b/>
          <w:bCs/>
        </w:rPr>
        <w:t xml:space="preserve"> (a, b), </w:t>
      </w:r>
      <w:r w:rsidR="00994AA7" w:rsidRPr="008A7E27">
        <w:rPr>
          <w:rFonts w:ascii="Times New Roman" w:hAnsi="Times New Roman" w:cs="Times New Roman"/>
          <w:b/>
          <w:bCs/>
        </w:rPr>
        <w:t>f</w:t>
      </w:r>
      <w:r w:rsidRPr="008A7E27">
        <w:rPr>
          <w:rFonts w:ascii="Times New Roman" w:hAnsi="Times New Roman" w:cs="Times New Roman"/>
          <w:b/>
          <w:bCs/>
        </w:rPr>
        <w:t xml:space="preserve">lower damage caused by </w:t>
      </w:r>
      <w:proofErr w:type="spellStart"/>
      <w:r w:rsidRPr="008A7E27">
        <w:rPr>
          <w:rFonts w:ascii="Times New Roman" w:hAnsi="Times New Roman" w:cs="Times New Roman"/>
          <w:b/>
          <w:bCs/>
          <w:i/>
          <w:iCs/>
        </w:rPr>
        <w:t>Haplothrips</w:t>
      </w:r>
      <w:proofErr w:type="spellEnd"/>
      <w:r w:rsidR="00172BCB" w:rsidRPr="008A7E27">
        <w:rPr>
          <w:rFonts w:ascii="Times New Roman" w:hAnsi="Times New Roman" w:cs="Times New Roman"/>
          <w:b/>
          <w:bCs/>
          <w:i/>
          <w:iCs/>
        </w:rPr>
        <w:t xml:space="preserve"> </w:t>
      </w:r>
      <w:r w:rsidRPr="008A7E27">
        <w:rPr>
          <w:rFonts w:ascii="Times New Roman" w:hAnsi="Times New Roman" w:cs="Times New Roman"/>
          <w:b/>
          <w:bCs/>
          <w:iCs/>
        </w:rPr>
        <w:t>sp</w:t>
      </w:r>
      <w:r w:rsidR="00172BCB" w:rsidRPr="008A7E27">
        <w:rPr>
          <w:rFonts w:ascii="Times New Roman" w:hAnsi="Times New Roman" w:cs="Times New Roman"/>
          <w:b/>
          <w:bCs/>
          <w:iCs/>
        </w:rPr>
        <w:t>.</w:t>
      </w:r>
      <w:r w:rsidR="00D57DCA" w:rsidRPr="008A7E27">
        <w:rPr>
          <w:rFonts w:ascii="Times New Roman" w:hAnsi="Times New Roman" w:cs="Times New Roman"/>
          <w:b/>
          <w:bCs/>
        </w:rPr>
        <w:t xml:space="preserve"> (c, d) </w:t>
      </w:r>
      <w:r w:rsidR="00172BCB" w:rsidRPr="008A7E27">
        <w:rPr>
          <w:rFonts w:ascii="Times New Roman" w:hAnsi="Times New Roman" w:cs="Times New Roman"/>
          <w:b/>
          <w:bCs/>
        </w:rPr>
        <w:t>and flower damage caused by mealybugs</w:t>
      </w:r>
      <w:r w:rsidR="00D57DCA" w:rsidRPr="008A7E27">
        <w:rPr>
          <w:rFonts w:ascii="Times New Roman" w:hAnsi="Times New Roman" w:cs="Times New Roman"/>
          <w:b/>
          <w:bCs/>
        </w:rPr>
        <w:t>(e).</w:t>
      </w:r>
    </w:p>
    <w:p w:rsidR="006D10B7" w:rsidRPr="008A7E27" w:rsidRDefault="006D10B7" w:rsidP="00EC442B">
      <w:pPr>
        <w:spacing w:after="0"/>
        <w:jc w:val="both"/>
        <w:rPr>
          <w:rFonts w:ascii="Times New Roman" w:hAnsi="Times New Roman" w:cs="Times New Roman"/>
          <w:b/>
          <w:bCs/>
        </w:rPr>
      </w:pPr>
    </w:p>
    <w:p w:rsidR="00994AA7" w:rsidRPr="008A7E27" w:rsidRDefault="00EC442B" w:rsidP="006D10B7">
      <w:pPr>
        <w:spacing w:after="0" w:line="360" w:lineRule="auto"/>
        <w:jc w:val="both"/>
        <w:rPr>
          <w:rFonts w:ascii="Times New Roman" w:hAnsi="Times New Roman" w:cs="Times New Roman"/>
          <w:b/>
          <w:bCs/>
        </w:rPr>
      </w:pPr>
      <w:r w:rsidRPr="008A7E27">
        <w:rPr>
          <w:rFonts w:ascii="Times New Roman" w:hAnsi="Times New Roman" w:cs="Times New Roman"/>
          <w:b/>
          <w:bCs/>
          <w:noProof/>
        </w:rPr>
        <w:drawing>
          <wp:inline distT="0" distB="0" distL="0" distR="0">
            <wp:extent cx="5943600" cy="34302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estation flower1.jpg"/>
                    <pic:cNvPicPr/>
                  </pic:nvPicPr>
                  <pic:blipFill>
                    <a:blip r:embed="rId9">
                      <a:extLst>
                        <a:ext uri="{28A0092B-C50C-407E-A947-70E740481C1C}">
                          <a14:useLocalDpi xmlns:a14="http://schemas.microsoft.com/office/drawing/2010/main" val="0"/>
                        </a:ext>
                      </a:extLst>
                    </a:blip>
                    <a:stretch>
                      <a:fillRect/>
                    </a:stretch>
                  </pic:blipFill>
                  <pic:spPr>
                    <a:xfrm>
                      <a:off x="0" y="0"/>
                      <a:ext cx="5943600" cy="3430270"/>
                    </a:xfrm>
                    <a:prstGeom prst="rect">
                      <a:avLst/>
                    </a:prstGeom>
                  </pic:spPr>
                </pic:pic>
              </a:graphicData>
            </a:graphic>
          </wp:inline>
        </w:drawing>
      </w:r>
    </w:p>
    <w:p w:rsidR="00EC442B" w:rsidRPr="008A7E27" w:rsidRDefault="006D10B7" w:rsidP="00994AA7">
      <w:pPr>
        <w:spacing w:line="360" w:lineRule="auto"/>
        <w:jc w:val="both"/>
        <w:rPr>
          <w:rFonts w:ascii="Times New Roman" w:hAnsi="Times New Roman" w:cs="Times New Roman"/>
          <w:b/>
          <w:bCs/>
        </w:rPr>
      </w:pPr>
      <w:r w:rsidRPr="008A7E27">
        <w:rPr>
          <w:rFonts w:ascii="Times New Roman" w:hAnsi="Times New Roman" w:cs="Times New Roman"/>
          <w:b/>
          <w:bCs/>
        </w:rPr>
        <w:t>Fig. 4: Documentation of sucking pest infestation in different Gerbera varieties—</w:t>
      </w:r>
      <w:proofErr w:type="spellStart"/>
      <w:r w:rsidRPr="008A7E27">
        <w:rPr>
          <w:rFonts w:ascii="Times New Roman" w:hAnsi="Times New Roman" w:cs="Times New Roman"/>
          <w:b/>
          <w:bCs/>
        </w:rPr>
        <w:t>Haplothrips</w:t>
      </w:r>
      <w:proofErr w:type="spellEnd"/>
      <w:r w:rsidRPr="008A7E27">
        <w:rPr>
          <w:rFonts w:ascii="Times New Roman" w:hAnsi="Times New Roman" w:cs="Times New Roman"/>
          <w:b/>
          <w:bCs/>
        </w:rPr>
        <w:t xml:space="preserve"> sp. damage in </w:t>
      </w:r>
      <w:r w:rsidR="00172BCB" w:rsidRPr="008A7E27">
        <w:rPr>
          <w:rFonts w:ascii="Times New Roman" w:hAnsi="Times New Roman" w:cs="Times New Roman"/>
          <w:b/>
          <w:bCs/>
        </w:rPr>
        <w:t>(f</w:t>
      </w:r>
      <w:r w:rsidR="0031501F" w:rsidRPr="008A7E27">
        <w:rPr>
          <w:rFonts w:ascii="Times New Roman" w:hAnsi="Times New Roman" w:cs="Times New Roman"/>
          <w:b/>
          <w:bCs/>
        </w:rPr>
        <w:t xml:space="preserve">) </w:t>
      </w:r>
      <w:proofErr w:type="spellStart"/>
      <w:r w:rsidRPr="008A7E27">
        <w:rPr>
          <w:rFonts w:ascii="Times New Roman" w:hAnsi="Times New Roman" w:cs="Times New Roman"/>
          <w:b/>
          <w:bCs/>
        </w:rPr>
        <w:t>Cappablanca</w:t>
      </w:r>
      <w:proofErr w:type="spellEnd"/>
      <w:r w:rsidRPr="008A7E27">
        <w:rPr>
          <w:rFonts w:ascii="Times New Roman" w:hAnsi="Times New Roman" w:cs="Times New Roman"/>
          <w:b/>
          <w:bCs/>
        </w:rPr>
        <w:t xml:space="preserve">, (g) </w:t>
      </w:r>
      <w:proofErr w:type="spellStart"/>
      <w:r w:rsidRPr="008A7E27">
        <w:rPr>
          <w:rFonts w:ascii="Times New Roman" w:hAnsi="Times New Roman" w:cs="Times New Roman"/>
          <w:b/>
          <w:bCs/>
        </w:rPr>
        <w:t>Aquamelone</w:t>
      </w:r>
      <w:proofErr w:type="spellEnd"/>
      <w:r w:rsidRPr="008A7E27">
        <w:rPr>
          <w:rFonts w:ascii="Times New Roman" w:hAnsi="Times New Roman" w:cs="Times New Roman"/>
          <w:b/>
          <w:bCs/>
        </w:rPr>
        <w:t xml:space="preserve">, (h) </w:t>
      </w:r>
      <w:proofErr w:type="spellStart"/>
      <w:r w:rsidRPr="008A7E27">
        <w:rPr>
          <w:rFonts w:ascii="Times New Roman" w:hAnsi="Times New Roman" w:cs="Times New Roman"/>
          <w:b/>
          <w:bCs/>
        </w:rPr>
        <w:t>Beaudine</w:t>
      </w:r>
      <w:proofErr w:type="spellEnd"/>
      <w:r w:rsidRPr="008A7E27">
        <w:rPr>
          <w:rFonts w:ascii="Times New Roman" w:hAnsi="Times New Roman" w:cs="Times New Roman"/>
          <w:b/>
          <w:bCs/>
        </w:rPr>
        <w:t>, (</w:t>
      </w:r>
      <w:proofErr w:type="spellStart"/>
      <w:r w:rsidRPr="008A7E27">
        <w:rPr>
          <w:rFonts w:ascii="Times New Roman" w:hAnsi="Times New Roman" w:cs="Times New Roman"/>
          <w:b/>
          <w:bCs/>
        </w:rPr>
        <w:t>i</w:t>
      </w:r>
      <w:proofErr w:type="spellEnd"/>
      <w:r w:rsidRPr="008A7E27">
        <w:rPr>
          <w:rFonts w:ascii="Times New Roman" w:hAnsi="Times New Roman" w:cs="Times New Roman"/>
          <w:b/>
          <w:bCs/>
        </w:rPr>
        <w:t xml:space="preserve">) </w:t>
      </w:r>
      <w:proofErr w:type="spellStart"/>
      <w:r w:rsidRPr="008A7E27">
        <w:rPr>
          <w:rFonts w:ascii="Times New Roman" w:hAnsi="Times New Roman" w:cs="Times New Roman"/>
          <w:b/>
          <w:bCs/>
        </w:rPr>
        <w:t>Esmara</w:t>
      </w:r>
      <w:proofErr w:type="spellEnd"/>
      <w:r w:rsidRPr="008A7E27">
        <w:rPr>
          <w:rFonts w:ascii="Times New Roman" w:hAnsi="Times New Roman" w:cs="Times New Roman"/>
          <w:b/>
          <w:bCs/>
        </w:rPr>
        <w:t>, and (j) Sona.</w:t>
      </w:r>
      <w:r w:rsidR="00172BCB" w:rsidRPr="008A7E27">
        <w:rPr>
          <w:rFonts w:ascii="Times New Roman" w:hAnsi="Times New Roman" w:cs="Times New Roman"/>
          <w:b/>
          <w:bCs/>
        </w:rPr>
        <w:t xml:space="preserve"> </w:t>
      </w:r>
    </w:p>
    <w:p w:rsidR="006D10B7" w:rsidRPr="008A7E27" w:rsidRDefault="0031501F" w:rsidP="006D10B7">
      <w:pPr>
        <w:pStyle w:val="BodyText"/>
        <w:spacing w:before="90" w:after="240"/>
        <w:jc w:val="both"/>
        <w:rPr>
          <w:rFonts w:eastAsiaTheme="minorEastAsia"/>
          <w:b/>
          <w:bCs/>
        </w:rPr>
      </w:pPr>
      <w:r w:rsidRPr="008A7E27">
        <w:rPr>
          <w:rFonts w:eastAsiaTheme="minorEastAsia"/>
          <w:b/>
          <w:bCs/>
        </w:rPr>
        <w:lastRenderedPageBreak/>
        <w:t>2) Population and i</w:t>
      </w:r>
      <w:r w:rsidR="006D10B7" w:rsidRPr="008A7E27">
        <w:rPr>
          <w:rFonts w:eastAsiaTheme="minorEastAsia"/>
          <w:b/>
          <w:bCs/>
        </w:rPr>
        <w:t xml:space="preserve">nfestation </w:t>
      </w:r>
      <w:r w:rsidRPr="008A7E27">
        <w:rPr>
          <w:rFonts w:eastAsiaTheme="minorEastAsia"/>
          <w:b/>
          <w:bCs/>
        </w:rPr>
        <w:t>l</w:t>
      </w:r>
      <w:r w:rsidR="006D10B7" w:rsidRPr="008A7E27">
        <w:rPr>
          <w:rFonts w:eastAsiaTheme="minorEastAsia"/>
          <w:b/>
          <w:bCs/>
        </w:rPr>
        <w:t xml:space="preserve">evels of </w:t>
      </w:r>
      <w:proofErr w:type="spellStart"/>
      <w:r w:rsidR="006D10B7" w:rsidRPr="008A7E27">
        <w:rPr>
          <w:rFonts w:eastAsiaTheme="minorEastAsia"/>
          <w:b/>
          <w:bCs/>
          <w:i/>
          <w:iCs/>
        </w:rPr>
        <w:t>Planococcus</w:t>
      </w:r>
      <w:proofErr w:type="spellEnd"/>
      <w:r w:rsidR="006D10B7" w:rsidRPr="008A7E27">
        <w:rPr>
          <w:rFonts w:eastAsiaTheme="minorEastAsia"/>
          <w:b/>
          <w:bCs/>
          <w:i/>
          <w:iCs/>
        </w:rPr>
        <w:t xml:space="preserve"> </w:t>
      </w:r>
      <w:proofErr w:type="spellStart"/>
      <w:r w:rsidR="006D10B7" w:rsidRPr="008A7E27">
        <w:rPr>
          <w:rFonts w:eastAsiaTheme="minorEastAsia"/>
          <w:b/>
          <w:bCs/>
          <w:i/>
          <w:iCs/>
        </w:rPr>
        <w:t>citri</w:t>
      </w:r>
      <w:proofErr w:type="spellEnd"/>
      <w:r w:rsidR="006D10B7" w:rsidRPr="008A7E27">
        <w:rPr>
          <w:rFonts w:eastAsiaTheme="minorEastAsia"/>
          <w:b/>
          <w:bCs/>
        </w:rPr>
        <w:t xml:space="preserve"> in </w:t>
      </w:r>
      <w:r w:rsidRPr="008A7E27">
        <w:rPr>
          <w:rFonts w:eastAsiaTheme="minorEastAsia"/>
          <w:b/>
          <w:bCs/>
        </w:rPr>
        <w:t>d</w:t>
      </w:r>
      <w:r w:rsidR="006D10B7" w:rsidRPr="008A7E27">
        <w:rPr>
          <w:rFonts w:eastAsiaTheme="minorEastAsia"/>
          <w:b/>
          <w:bCs/>
        </w:rPr>
        <w:t xml:space="preserve">ifferent </w:t>
      </w:r>
      <w:r w:rsidRPr="008A7E27">
        <w:rPr>
          <w:rFonts w:eastAsiaTheme="minorEastAsia"/>
          <w:b/>
          <w:bCs/>
        </w:rPr>
        <w:t>g</w:t>
      </w:r>
      <w:r w:rsidR="006D10B7" w:rsidRPr="008A7E27">
        <w:rPr>
          <w:rFonts w:eastAsiaTheme="minorEastAsia"/>
          <w:b/>
          <w:bCs/>
        </w:rPr>
        <w:t xml:space="preserve">erbera </w:t>
      </w:r>
      <w:r w:rsidRPr="008A7E27">
        <w:rPr>
          <w:rFonts w:eastAsiaTheme="minorEastAsia"/>
          <w:b/>
          <w:bCs/>
        </w:rPr>
        <w:t>v</w:t>
      </w:r>
      <w:r w:rsidR="006D10B7" w:rsidRPr="008A7E27">
        <w:rPr>
          <w:rFonts w:eastAsiaTheme="minorEastAsia"/>
          <w:b/>
          <w:bCs/>
        </w:rPr>
        <w:t>arieties</w:t>
      </w:r>
    </w:p>
    <w:p w:rsidR="006D10B7" w:rsidRPr="008A7E27" w:rsidRDefault="006D10B7" w:rsidP="000A39D2">
      <w:pPr>
        <w:pStyle w:val="BodyText"/>
        <w:spacing w:before="90" w:line="360" w:lineRule="auto"/>
        <w:jc w:val="both"/>
        <w:rPr>
          <w:rFonts w:eastAsiaTheme="minorEastAsia"/>
        </w:rPr>
      </w:pPr>
      <w:r w:rsidRPr="008A7E27">
        <w:rPr>
          <w:rFonts w:eastAsiaTheme="minorEastAsia"/>
          <w:b/>
          <w:bCs/>
        </w:rPr>
        <w:tab/>
      </w:r>
      <w:r w:rsidRPr="008A7E27">
        <w:rPr>
          <w:rFonts w:eastAsiaTheme="minorEastAsia"/>
        </w:rPr>
        <w:t xml:space="preserve">The population and infestation levels of mealybugs on different gerbera varieties are presented </w:t>
      </w:r>
      <w:proofErr w:type="gramStart"/>
      <w:r w:rsidRPr="008A7E27">
        <w:rPr>
          <w:rFonts w:eastAsiaTheme="minorEastAsia"/>
        </w:rPr>
        <w:t xml:space="preserve">in </w:t>
      </w:r>
      <w:r w:rsidR="000910EB" w:rsidRPr="008A7E27">
        <w:t xml:space="preserve"> (</w:t>
      </w:r>
      <w:proofErr w:type="gramEnd"/>
      <w:r w:rsidR="000910EB" w:rsidRPr="008A7E27">
        <w:t>Fig. 5)</w:t>
      </w:r>
      <w:r w:rsidR="000910EB" w:rsidRPr="008A7E27">
        <w:rPr>
          <w:rFonts w:eastAsiaTheme="minorEastAsia"/>
        </w:rPr>
        <w:t xml:space="preserve">. </w:t>
      </w:r>
      <w:r w:rsidRPr="008A7E27">
        <w:rPr>
          <w:rFonts w:eastAsiaTheme="minorEastAsia"/>
        </w:rPr>
        <w:t xml:space="preserve">Among the varieties, </w:t>
      </w:r>
      <w:proofErr w:type="spellStart"/>
      <w:r w:rsidRPr="008A7E27">
        <w:rPr>
          <w:rFonts w:eastAsiaTheme="minorEastAsia"/>
        </w:rPr>
        <w:t>Beaudine</w:t>
      </w:r>
      <w:proofErr w:type="spellEnd"/>
      <w:r w:rsidRPr="008A7E27">
        <w:rPr>
          <w:rFonts w:eastAsiaTheme="minorEastAsia"/>
        </w:rPr>
        <w:t xml:space="preserve"> recorded the lowest mealybug population</w:t>
      </w:r>
      <w:r w:rsidR="00364606" w:rsidRPr="008A7E27">
        <w:rPr>
          <w:rFonts w:eastAsiaTheme="minorEastAsia"/>
        </w:rPr>
        <w:t xml:space="preserve"> per plant</w:t>
      </w:r>
      <w:r w:rsidRPr="008A7E27">
        <w:rPr>
          <w:rFonts w:eastAsiaTheme="minorEastAsia"/>
        </w:rPr>
        <w:t xml:space="preserve"> (31.25), followed by </w:t>
      </w:r>
      <w:proofErr w:type="spellStart"/>
      <w:r w:rsidRPr="008A7E27">
        <w:rPr>
          <w:rFonts w:eastAsiaTheme="minorEastAsia"/>
        </w:rPr>
        <w:t>Cappablanca</w:t>
      </w:r>
      <w:proofErr w:type="spellEnd"/>
      <w:r w:rsidRPr="008A7E27">
        <w:rPr>
          <w:rFonts w:eastAsiaTheme="minorEastAsia"/>
        </w:rPr>
        <w:t xml:space="preserve"> (41.62), </w:t>
      </w:r>
      <w:proofErr w:type="spellStart"/>
      <w:r w:rsidRPr="008A7E27">
        <w:rPr>
          <w:rFonts w:eastAsiaTheme="minorEastAsia"/>
        </w:rPr>
        <w:t>Esmara</w:t>
      </w:r>
      <w:proofErr w:type="spellEnd"/>
      <w:r w:rsidRPr="008A7E27">
        <w:rPr>
          <w:rFonts w:eastAsiaTheme="minorEastAsia"/>
        </w:rPr>
        <w:t xml:space="preserve"> (42.62), and </w:t>
      </w:r>
      <w:proofErr w:type="spellStart"/>
      <w:r w:rsidRPr="008A7E27">
        <w:rPr>
          <w:rFonts w:eastAsiaTheme="minorEastAsia"/>
        </w:rPr>
        <w:t>Aquamelone</w:t>
      </w:r>
      <w:proofErr w:type="spellEnd"/>
      <w:r w:rsidRPr="008A7E27">
        <w:rPr>
          <w:rFonts w:eastAsiaTheme="minorEastAsia"/>
        </w:rPr>
        <w:t xml:space="preserve"> (48.50), all of which were statistically on par. Sona exhibited the highest mealybug population (97.81), significantly differing from the other </w:t>
      </w:r>
      <w:proofErr w:type="spellStart"/>
      <w:proofErr w:type="gramStart"/>
      <w:r w:rsidRPr="008A7E27">
        <w:rPr>
          <w:rFonts w:eastAsiaTheme="minorEastAsia"/>
        </w:rPr>
        <w:t>varieties.Leaf</w:t>
      </w:r>
      <w:proofErr w:type="spellEnd"/>
      <w:proofErr w:type="gramEnd"/>
      <w:r w:rsidRPr="008A7E27">
        <w:rPr>
          <w:rFonts w:eastAsiaTheme="minorEastAsia"/>
        </w:rPr>
        <w:t xml:space="preserve"> infestation was lowest in </w:t>
      </w:r>
      <w:proofErr w:type="spellStart"/>
      <w:r w:rsidRPr="008A7E27">
        <w:rPr>
          <w:rFonts w:eastAsiaTheme="minorEastAsia"/>
        </w:rPr>
        <w:t>Beaudine</w:t>
      </w:r>
      <w:proofErr w:type="spellEnd"/>
      <w:r w:rsidRPr="008A7E27">
        <w:rPr>
          <w:rFonts w:eastAsiaTheme="minorEastAsia"/>
        </w:rPr>
        <w:t xml:space="preserve"> (30.03%), followed by </w:t>
      </w:r>
      <w:proofErr w:type="spellStart"/>
      <w:r w:rsidRPr="008A7E27">
        <w:rPr>
          <w:rFonts w:eastAsiaTheme="minorEastAsia"/>
        </w:rPr>
        <w:t>Cappablanca</w:t>
      </w:r>
      <w:proofErr w:type="spellEnd"/>
      <w:r w:rsidRPr="008A7E27">
        <w:rPr>
          <w:rFonts w:eastAsiaTheme="minorEastAsia"/>
        </w:rPr>
        <w:t xml:space="preserve"> (30.59%), </w:t>
      </w:r>
      <w:proofErr w:type="spellStart"/>
      <w:r w:rsidRPr="008A7E27">
        <w:rPr>
          <w:rFonts w:eastAsiaTheme="minorEastAsia"/>
        </w:rPr>
        <w:t>Esmara</w:t>
      </w:r>
      <w:proofErr w:type="spellEnd"/>
      <w:r w:rsidRPr="008A7E27">
        <w:rPr>
          <w:rFonts w:eastAsiaTheme="minorEastAsia"/>
        </w:rPr>
        <w:t xml:space="preserve"> (32.56%), and </w:t>
      </w:r>
      <w:proofErr w:type="spellStart"/>
      <w:r w:rsidRPr="008A7E27">
        <w:rPr>
          <w:rFonts w:eastAsiaTheme="minorEastAsia"/>
        </w:rPr>
        <w:t>Aquamelone</w:t>
      </w:r>
      <w:proofErr w:type="spellEnd"/>
      <w:r w:rsidRPr="008A7E27">
        <w:rPr>
          <w:rFonts w:eastAsiaTheme="minorEastAsia"/>
        </w:rPr>
        <w:t xml:space="preserve"> (35.49%), with no significant differences among them. However, Sona showed the highest infestation (51.86%), which was significantly different from the </w:t>
      </w:r>
      <w:proofErr w:type="spellStart"/>
      <w:proofErr w:type="gramStart"/>
      <w:r w:rsidRPr="008A7E27">
        <w:rPr>
          <w:rFonts w:eastAsiaTheme="minorEastAsia"/>
        </w:rPr>
        <w:t>rest.No</w:t>
      </w:r>
      <w:proofErr w:type="spellEnd"/>
      <w:proofErr w:type="gramEnd"/>
      <w:r w:rsidRPr="008A7E27">
        <w:rPr>
          <w:rFonts w:eastAsiaTheme="minorEastAsia"/>
        </w:rPr>
        <w:t xml:space="preserve"> significant variation was observed in mealybug infestation on flowers across varieties (39.58% to 52.08%). However, flower bud infestation was significantly lower in </w:t>
      </w:r>
      <w:proofErr w:type="spellStart"/>
      <w:r w:rsidRPr="008A7E27">
        <w:rPr>
          <w:rFonts w:eastAsiaTheme="minorEastAsia"/>
        </w:rPr>
        <w:t>Esmara</w:t>
      </w:r>
      <w:proofErr w:type="spellEnd"/>
      <w:r w:rsidRPr="008A7E27">
        <w:rPr>
          <w:rFonts w:eastAsiaTheme="minorEastAsia"/>
        </w:rPr>
        <w:t xml:space="preserve"> (28.12%), which was on par with </w:t>
      </w:r>
      <w:proofErr w:type="spellStart"/>
      <w:r w:rsidRPr="008A7E27">
        <w:rPr>
          <w:rFonts w:eastAsiaTheme="minorEastAsia"/>
        </w:rPr>
        <w:t>Beaudine</w:t>
      </w:r>
      <w:proofErr w:type="spellEnd"/>
      <w:r w:rsidRPr="008A7E27">
        <w:rPr>
          <w:rFonts w:eastAsiaTheme="minorEastAsia"/>
        </w:rPr>
        <w:t xml:space="preserve"> (32.81%) and Sona (38.53%). In contrast, </w:t>
      </w:r>
      <w:proofErr w:type="spellStart"/>
      <w:r w:rsidRPr="008A7E27">
        <w:rPr>
          <w:rFonts w:eastAsiaTheme="minorEastAsia"/>
        </w:rPr>
        <w:t>Cappablanca</w:t>
      </w:r>
      <w:proofErr w:type="spellEnd"/>
      <w:r w:rsidRPr="008A7E27">
        <w:rPr>
          <w:rFonts w:eastAsiaTheme="minorEastAsia"/>
        </w:rPr>
        <w:t xml:space="preserve"> exhibited the highest flower bud damage (62.50%), followed by </w:t>
      </w:r>
      <w:proofErr w:type="spellStart"/>
      <w:r w:rsidRPr="008A7E27">
        <w:rPr>
          <w:rFonts w:eastAsiaTheme="minorEastAsia"/>
        </w:rPr>
        <w:t>Aquamelone</w:t>
      </w:r>
      <w:proofErr w:type="spellEnd"/>
      <w:r w:rsidRPr="008A7E27">
        <w:rPr>
          <w:rFonts w:eastAsiaTheme="minorEastAsia"/>
        </w:rPr>
        <w:t xml:space="preserve"> (49.99%), with both showing statistical </w:t>
      </w:r>
      <w:proofErr w:type="spellStart"/>
      <w:proofErr w:type="gramStart"/>
      <w:r w:rsidRPr="008A7E27">
        <w:rPr>
          <w:rFonts w:eastAsiaTheme="minorEastAsia"/>
        </w:rPr>
        <w:t>similarity.Limited</w:t>
      </w:r>
      <w:proofErr w:type="spellEnd"/>
      <w:proofErr w:type="gramEnd"/>
      <w:r w:rsidRPr="008A7E27">
        <w:rPr>
          <w:rFonts w:eastAsiaTheme="minorEastAsia"/>
        </w:rPr>
        <w:t xml:space="preserve"> studies exist on the field tolerance of gerbera varieties to sucking pests. </w:t>
      </w:r>
      <w:proofErr w:type="spellStart"/>
      <w:r w:rsidRPr="008A7E27">
        <w:rPr>
          <w:rFonts w:eastAsiaTheme="minorEastAsia"/>
        </w:rPr>
        <w:t>Prabhatchandra</w:t>
      </w:r>
      <w:proofErr w:type="spellEnd"/>
      <w:r w:rsidRPr="008A7E27">
        <w:rPr>
          <w:rFonts w:eastAsiaTheme="minorEastAsia"/>
        </w:rPr>
        <w:t xml:space="preserve"> (2015) screened eight gerbera varieties for aphid resistance and found that </w:t>
      </w:r>
      <w:proofErr w:type="spellStart"/>
      <w:r w:rsidRPr="008A7E27">
        <w:rPr>
          <w:rFonts w:eastAsiaTheme="minorEastAsia"/>
        </w:rPr>
        <w:t>Latara</w:t>
      </w:r>
      <w:proofErr w:type="spellEnd"/>
      <w:r w:rsidRPr="008A7E27">
        <w:rPr>
          <w:rFonts w:eastAsiaTheme="minorEastAsia"/>
        </w:rPr>
        <w:t xml:space="preserve"> had the lowest aphid index (0.67), on par with Alcatraz (0.76) and Dakota (1.01). The highest aphid index was recorded in </w:t>
      </w:r>
      <w:proofErr w:type="spellStart"/>
      <w:r w:rsidRPr="008A7E27">
        <w:rPr>
          <w:rFonts w:eastAsiaTheme="minorEastAsia"/>
        </w:rPr>
        <w:t>Terrajuba</w:t>
      </w:r>
      <w:proofErr w:type="spellEnd"/>
      <w:r w:rsidRPr="008A7E27">
        <w:rPr>
          <w:rFonts w:eastAsiaTheme="minorEastAsia"/>
        </w:rPr>
        <w:t xml:space="preserve"> (3.18), followed by Faith (3.00) and Basic (2.81</w:t>
      </w:r>
      <w:proofErr w:type="gramStart"/>
      <w:r w:rsidRPr="008A7E27">
        <w:rPr>
          <w:rFonts w:eastAsiaTheme="minorEastAsia"/>
        </w:rPr>
        <w:t>).</w:t>
      </w:r>
      <w:r w:rsidR="000A39D2" w:rsidRPr="008A7E27">
        <w:rPr>
          <w:rFonts w:eastAsiaTheme="minorEastAsia"/>
        </w:rPr>
        <w:t>The</w:t>
      </w:r>
      <w:proofErr w:type="gramEnd"/>
      <w:r w:rsidR="000A39D2" w:rsidRPr="008A7E27">
        <w:rPr>
          <w:rFonts w:eastAsiaTheme="minorEastAsia"/>
        </w:rPr>
        <w:t xml:space="preserve"> present findings align with previous studies by Rani &amp; Mohan (1997), Hole </w:t>
      </w:r>
      <w:r w:rsidR="000A39D2" w:rsidRPr="00BF3C8B">
        <w:rPr>
          <w:rFonts w:eastAsiaTheme="minorEastAsia"/>
          <w:i/>
        </w:rPr>
        <w:t>et al</w:t>
      </w:r>
      <w:r w:rsidR="000A39D2" w:rsidRPr="008A7E27">
        <w:rPr>
          <w:rFonts w:eastAsiaTheme="minorEastAsia"/>
        </w:rPr>
        <w:t xml:space="preserve">. (2007), and Shah (2014), </w:t>
      </w:r>
      <w:proofErr w:type="spellStart"/>
      <w:r w:rsidR="00BF3C8B">
        <w:rPr>
          <w:rFonts w:eastAsiaTheme="minorEastAsia"/>
        </w:rPr>
        <w:t>Vijayalaxmi</w:t>
      </w:r>
      <w:proofErr w:type="spellEnd"/>
      <w:r w:rsidR="00BF3C8B">
        <w:rPr>
          <w:rFonts w:eastAsiaTheme="minorEastAsia"/>
        </w:rPr>
        <w:t xml:space="preserve">  </w:t>
      </w:r>
      <w:r w:rsidR="00BF3C8B" w:rsidRPr="00BF3C8B">
        <w:rPr>
          <w:rFonts w:eastAsiaTheme="minorEastAsia"/>
          <w:i/>
        </w:rPr>
        <w:t>et al</w:t>
      </w:r>
      <w:r w:rsidR="00BF3C8B">
        <w:rPr>
          <w:rFonts w:eastAsiaTheme="minorEastAsia"/>
        </w:rPr>
        <w:t xml:space="preserve">., 2021 </w:t>
      </w:r>
      <w:r w:rsidR="000A39D2" w:rsidRPr="008A7E27">
        <w:rPr>
          <w:rFonts w:eastAsiaTheme="minorEastAsia"/>
        </w:rPr>
        <w:t xml:space="preserve">who screened various flower crop varieties for resistance to sucking pests. Their studies reported that several susceptible varieties suffered severe economic losses due to pest </w:t>
      </w:r>
      <w:proofErr w:type="spellStart"/>
      <w:proofErr w:type="gramStart"/>
      <w:r w:rsidR="000A39D2" w:rsidRPr="008A7E27">
        <w:rPr>
          <w:rFonts w:eastAsiaTheme="minorEastAsia"/>
        </w:rPr>
        <w:t>infestations.In</w:t>
      </w:r>
      <w:proofErr w:type="spellEnd"/>
      <w:proofErr w:type="gramEnd"/>
      <w:r w:rsidR="000A39D2" w:rsidRPr="008A7E27">
        <w:rPr>
          <w:rFonts w:eastAsiaTheme="minorEastAsia"/>
        </w:rPr>
        <w:t xml:space="preserve"> the current experiment, </w:t>
      </w:r>
      <w:proofErr w:type="spellStart"/>
      <w:r w:rsidR="000A39D2" w:rsidRPr="008A7E27">
        <w:rPr>
          <w:rFonts w:eastAsiaTheme="minorEastAsia"/>
        </w:rPr>
        <w:t>Beaudine</w:t>
      </w:r>
      <w:proofErr w:type="spellEnd"/>
      <w:r w:rsidR="000A39D2" w:rsidRPr="008A7E27">
        <w:rPr>
          <w:rFonts w:eastAsiaTheme="minorEastAsia"/>
        </w:rPr>
        <w:t xml:space="preserve"> exhibited </w:t>
      </w:r>
      <w:r w:rsidR="00647B7C" w:rsidRPr="008A7E27">
        <w:rPr>
          <w:rFonts w:eastAsiaTheme="minorEastAsia"/>
        </w:rPr>
        <w:t>significantly best</w:t>
      </w:r>
      <w:r w:rsidR="000A39D2" w:rsidRPr="008A7E27">
        <w:rPr>
          <w:rFonts w:eastAsiaTheme="minorEastAsia"/>
        </w:rPr>
        <w:t xml:space="preserve"> </w:t>
      </w:r>
      <w:r w:rsidR="00647B7C" w:rsidRPr="008A7E27">
        <w:rPr>
          <w:rFonts w:eastAsiaTheme="minorEastAsia"/>
        </w:rPr>
        <w:t>among</w:t>
      </w:r>
      <w:r w:rsidR="000A39D2" w:rsidRPr="008A7E27">
        <w:rPr>
          <w:rFonts w:eastAsiaTheme="minorEastAsia"/>
        </w:rPr>
        <w:t xml:space="preserve"> sucking pests, indicating its potential as a donor variety for developing pest-resistant gerbera cultivars. These results highlight the importance of selecting resistant varieties to minimize yield losses and enhance sustainable flower production.</w:t>
      </w:r>
    </w:p>
    <w:p w:rsidR="00AA1D68" w:rsidRPr="008A7E27" w:rsidRDefault="00AA1D68" w:rsidP="00AA1D68">
      <w:pPr>
        <w:pStyle w:val="BodyText"/>
        <w:spacing w:before="90" w:line="360" w:lineRule="auto"/>
        <w:jc w:val="center"/>
        <w:rPr>
          <w:rFonts w:eastAsiaTheme="minorEastAsia"/>
        </w:rPr>
      </w:pPr>
      <w:r w:rsidRPr="008A7E27">
        <w:rPr>
          <w:rFonts w:eastAsiaTheme="minorEastAsia"/>
          <w:noProof/>
        </w:rPr>
        <w:lastRenderedPageBreak/>
        <w:drawing>
          <wp:inline distT="0" distB="0" distL="0" distR="0">
            <wp:extent cx="4815840" cy="42550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 pests.jpg"/>
                    <pic:cNvPicPr/>
                  </pic:nvPicPr>
                  <pic:blipFill>
                    <a:blip r:embed="rId10">
                      <a:extLst>
                        <a:ext uri="{28A0092B-C50C-407E-A947-70E740481C1C}">
                          <a14:useLocalDpi xmlns:a14="http://schemas.microsoft.com/office/drawing/2010/main" val="0"/>
                        </a:ext>
                      </a:extLst>
                    </a:blip>
                    <a:stretch>
                      <a:fillRect/>
                    </a:stretch>
                  </pic:blipFill>
                  <pic:spPr>
                    <a:xfrm>
                      <a:off x="0" y="0"/>
                      <a:ext cx="4815840" cy="4255008"/>
                    </a:xfrm>
                    <a:prstGeom prst="rect">
                      <a:avLst/>
                    </a:prstGeom>
                  </pic:spPr>
                </pic:pic>
              </a:graphicData>
            </a:graphic>
          </wp:inline>
        </w:drawing>
      </w:r>
    </w:p>
    <w:p w:rsidR="00D20DA2" w:rsidRPr="008A7E27" w:rsidRDefault="00AA1D68" w:rsidP="00E551C0">
      <w:pPr>
        <w:spacing w:line="312" w:lineRule="auto"/>
        <w:jc w:val="both"/>
        <w:rPr>
          <w:rFonts w:ascii="Times New Roman" w:hAnsi="Times New Roman" w:cs="Times New Roman"/>
          <w:sz w:val="24"/>
          <w:szCs w:val="24"/>
        </w:rPr>
      </w:pPr>
      <w:r w:rsidRPr="008A7E27">
        <w:rPr>
          <w:rFonts w:ascii="Times New Roman" w:hAnsi="Times New Roman" w:cs="Times New Roman"/>
          <w:b/>
          <w:bCs/>
          <w:sz w:val="24"/>
          <w:szCs w:val="24"/>
        </w:rPr>
        <w:t xml:space="preserve">Fig. 5. Population and infestation of mealybugs in gerbera under </w:t>
      </w:r>
      <w:proofErr w:type="spellStart"/>
      <w:r w:rsidRPr="008A7E27">
        <w:rPr>
          <w:rFonts w:ascii="Times New Roman" w:hAnsi="Times New Roman" w:cs="Times New Roman"/>
          <w:b/>
          <w:bCs/>
          <w:sz w:val="24"/>
          <w:szCs w:val="24"/>
        </w:rPr>
        <w:t>polyhouse</w:t>
      </w:r>
      <w:proofErr w:type="spellEnd"/>
      <w:r w:rsidRPr="008A7E27">
        <w:rPr>
          <w:rFonts w:ascii="Times New Roman" w:hAnsi="Times New Roman" w:cs="Times New Roman"/>
          <w:b/>
          <w:bCs/>
          <w:sz w:val="24"/>
          <w:szCs w:val="24"/>
        </w:rPr>
        <w:t xml:space="preserve"> condition</w:t>
      </w:r>
      <w:r w:rsidR="00D20DA2" w:rsidRPr="008A7E27">
        <w:rPr>
          <w:rFonts w:ascii="Times New Roman" w:hAnsi="Times New Roman" w:cs="Times New Roman"/>
          <w:b/>
          <w:bCs/>
          <w:sz w:val="24"/>
          <w:szCs w:val="24"/>
        </w:rPr>
        <w:t xml:space="preserve"> (</w:t>
      </w:r>
      <w:r w:rsidR="000910EB" w:rsidRPr="008A7E27">
        <w:rPr>
          <w:rFonts w:ascii="Times New Roman" w:hAnsi="Times New Roman" w:cs="Times New Roman"/>
          <w:b/>
          <w:bCs/>
          <w:sz w:val="24"/>
          <w:szCs w:val="24"/>
        </w:rPr>
        <w:t>dark green</w:t>
      </w:r>
      <w:r w:rsidR="00D20DA2" w:rsidRPr="008A7E27">
        <w:rPr>
          <w:rFonts w:ascii="Times New Roman" w:hAnsi="Times New Roman" w:cs="Times New Roman"/>
          <w:b/>
          <w:bCs/>
          <w:sz w:val="24"/>
          <w:szCs w:val="24"/>
        </w:rPr>
        <w:t xml:space="preserve"> color indicates higher </w:t>
      </w:r>
      <w:proofErr w:type="gramStart"/>
      <w:r w:rsidR="00D20DA2" w:rsidRPr="008A7E27">
        <w:rPr>
          <w:rFonts w:ascii="Times New Roman" w:hAnsi="Times New Roman" w:cs="Times New Roman"/>
          <w:b/>
          <w:bCs/>
          <w:sz w:val="24"/>
          <w:szCs w:val="24"/>
        </w:rPr>
        <w:t>values,</w:t>
      </w:r>
      <w:proofErr w:type="gramEnd"/>
      <w:r w:rsidR="00D20DA2" w:rsidRPr="008A7E27">
        <w:rPr>
          <w:rFonts w:ascii="Times New Roman" w:hAnsi="Times New Roman" w:cs="Times New Roman"/>
          <w:b/>
          <w:bCs/>
          <w:sz w:val="24"/>
          <w:szCs w:val="24"/>
        </w:rPr>
        <w:t xml:space="preserve"> light </w:t>
      </w:r>
      <w:r w:rsidR="000910EB" w:rsidRPr="008A7E27">
        <w:rPr>
          <w:rFonts w:ascii="Times New Roman" w:hAnsi="Times New Roman" w:cs="Times New Roman"/>
          <w:b/>
          <w:bCs/>
          <w:sz w:val="24"/>
          <w:szCs w:val="24"/>
        </w:rPr>
        <w:t xml:space="preserve">green </w:t>
      </w:r>
      <w:r w:rsidR="00D20DA2" w:rsidRPr="008A7E27">
        <w:rPr>
          <w:rFonts w:ascii="Times New Roman" w:hAnsi="Times New Roman" w:cs="Times New Roman"/>
          <w:b/>
          <w:bCs/>
          <w:sz w:val="24"/>
          <w:szCs w:val="24"/>
        </w:rPr>
        <w:t>color indicates lower values)</w:t>
      </w:r>
    </w:p>
    <w:p w:rsidR="00F25E81" w:rsidRPr="008A7E27" w:rsidRDefault="00F25E81" w:rsidP="000A39D2">
      <w:pPr>
        <w:pStyle w:val="BodyText"/>
        <w:spacing w:before="90" w:line="360" w:lineRule="auto"/>
        <w:jc w:val="both"/>
        <w:rPr>
          <w:rFonts w:eastAsiaTheme="minorEastAsia"/>
          <w:b/>
          <w:bCs/>
        </w:rPr>
      </w:pPr>
      <w:r w:rsidRPr="008A7E27">
        <w:rPr>
          <w:rFonts w:eastAsiaTheme="minorEastAsia"/>
          <w:b/>
          <w:bCs/>
        </w:rPr>
        <w:t>Conclusion</w:t>
      </w:r>
    </w:p>
    <w:p w:rsidR="003D7C90" w:rsidRPr="008A7E27" w:rsidRDefault="003D7C90" w:rsidP="00E551C0">
      <w:pPr>
        <w:pStyle w:val="BodyText"/>
        <w:spacing w:line="360" w:lineRule="auto"/>
        <w:jc w:val="both"/>
        <w:rPr>
          <w:rFonts w:eastAsiaTheme="minorEastAsia"/>
        </w:rPr>
      </w:pPr>
      <w:r w:rsidRPr="008A7E27">
        <w:rPr>
          <w:rFonts w:eastAsiaTheme="minorEastAsia"/>
        </w:rPr>
        <w:tab/>
        <w:t xml:space="preserve">This study assessed the field tolerance of five gerbera varieties to major sucking pests under </w:t>
      </w:r>
      <w:proofErr w:type="spellStart"/>
      <w:r w:rsidRPr="008A7E27">
        <w:rPr>
          <w:rFonts w:eastAsiaTheme="minorEastAsia"/>
        </w:rPr>
        <w:t>polyhouse</w:t>
      </w:r>
      <w:proofErr w:type="spellEnd"/>
      <w:r w:rsidRPr="008A7E27">
        <w:rPr>
          <w:rFonts w:eastAsiaTheme="minorEastAsia"/>
        </w:rPr>
        <w:t xml:space="preserve"> conditions. </w:t>
      </w:r>
      <w:proofErr w:type="spellStart"/>
      <w:r w:rsidRPr="008A7E27">
        <w:rPr>
          <w:rFonts w:eastAsiaTheme="minorEastAsia"/>
        </w:rPr>
        <w:t>Beaudine</w:t>
      </w:r>
      <w:proofErr w:type="spellEnd"/>
      <w:r w:rsidRPr="008A7E27">
        <w:rPr>
          <w:rFonts w:eastAsiaTheme="minorEastAsia"/>
        </w:rPr>
        <w:t xml:space="preserve"> showed the highest resistance, with the lowest infestation of </w:t>
      </w:r>
      <w:proofErr w:type="spellStart"/>
      <w:r w:rsidRPr="008A7E27">
        <w:rPr>
          <w:rFonts w:eastAsiaTheme="minorEastAsia"/>
        </w:rPr>
        <w:t>thrips</w:t>
      </w:r>
      <w:proofErr w:type="spellEnd"/>
      <w:r w:rsidRPr="008A7E27">
        <w:rPr>
          <w:rFonts w:eastAsiaTheme="minorEastAsia"/>
        </w:rPr>
        <w:t xml:space="preserve"> (26.85) and mealybugs (31.25), while Sona was the most susceptible (97.81). No significant differences were observed in flower bud and flower infestation among varieties. These findings suggest that </w:t>
      </w:r>
      <w:proofErr w:type="spellStart"/>
      <w:r w:rsidRPr="008A7E27">
        <w:rPr>
          <w:rFonts w:eastAsiaTheme="minorEastAsia"/>
        </w:rPr>
        <w:t>Beaudine</w:t>
      </w:r>
      <w:proofErr w:type="spellEnd"/>
      <w:r w:rsidRPr="008A7E27">
        <w:rPr>
          <w:rFonts w:eastAsiaTheme="minorEastAsia"/>
        </w:rPr>
        <w:t xml:space="preserve"> could be a potential donor for breeding pest-resistant gerbera cultivars. Selecting tolerant varieties </w:t>
      </w:r>
      <w:r w:rsidR="000910EB" w:rsidRPr="008A7E27">
        <w:rPr>
          <w:rFonts w:eastAsiaTheme="minorEastAsia"/>
        </w:rPr>
        <w:t>is a cultural tool</w:t>
      </w:r>
      <w:r w:rsidRPr="008A7E27">
        <w:rPr>
          <w:rFonts w:eastAsiaTheme="minorEastAsia"/>
        </w:rPr>
        <w:t xml:space="preserve"> integrated pest management (IPM), reducing pesticide dependence and promoting sustainable cultivation. Further molecular and biochemical studies are needed to understand resistance mechanisms.</w:t>
      </w:r>
    </w:p>
    <w:p w:rsidR="00C93AE9" w:rsidRPr="008A7E27" w:rsidRDefault="00C93AE9" w:rsidP="00393AD6">
      <w:pPr>
        <w:pStyle w:val="BodyText"/>
        <w:spacing w:before="90" w:line="360" w:lineRule="auto"/>
        <w:jc w:val="both"/>
        <w:rPr>
          <w:rFonts w:eastAsiaTheme="minorEastAsia"/>
          <w:b/>
          <w:bCs/>
        </w:rPr>
      </w:pPr>
    </w:p>
    <w:p w:rsidR="002A7553" w:rsidRDefault="002A7553" w:rsidP="002A7553">
      <w:pPr>
        <w:rPr>
          <w:highlight w:val="yellow"/>
        </w:rPr>
      </w:pPr>
      <w:r>
        <w:rPr>
          <w:highlight w:val="yellow"/>
        </w:rPr>
        <w:t>Disclaimer (Artificial intelligence)</w:t>
      </w:r>
    </w:p>
    <w:p w:rsidR="002A7553" w:rsidRDefault="002A7553" w:rsidP="002A7553">
      <w:pPr>
        <w:rPr>
          <w:highlight w:val="yellow"/>
        </w:rPr>
      </w:pPr>
      <w:r>
        <w:rPr>
          <w:highlight w:val="yellow"/>
        </w:rPr>
        <w:t xml:space="preserve">Option 1: </w:t>
      </w:r>
    </w:p>
    <w:p w:rsidR="002A7553" w:rsidRDefault="002A7553" w:rsidP="002A7553">
      <w:pPr>
        <w:rPr>
          <w:highlight w:val="yellow"/>
        </w:rPr>
      </w:pPr>
      <w:r>
        <w:rPr>
          <w:highlight w:val="yellow"/>
        </w:rPr>
        <w:lastRenderedPageBreak/>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2A7553" w:rsidRDefault="002A7553" w:rsidP="002A7553">
      <w:pPr>
        <w:rPr>
          <w:highlight w:val="yellow"/>
        </w:rPr>
      </w:pPr>
      <w:r>
        <w:rPr>
          <w:highlight w:val="yellow"/>
        </w:rPr>
        <w:t xml:space="preserve">Option 2: </w:t>
      </w:r>
    </w:p>
    <w:p w:rsidR="002A7553" w:rsidRDefault="002A7553" w:rsidP="002A7553">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2A7553" w:rsidRDefault="002A7553" w:rsidP="002A7553">
      <w:pPr>
        <w:rPr>
          <w:highlight w:val="yellow"/>
        </w:rPr>
      </w:pPr>
      <w:r>
        <w:rPr>
          <w:highlight w:val="yellow"/>
        </w:rPr>
        <w:t>Details of the AI usage are given below:</w:t>
      </w:r>
    </w:p>
    <w:p w:rsidR="002A7553" w:rsidRDefault="002A7553" w:rsidP="002A7553">
      <w:pPr>
        <w:rPr>
          <w:highlight w:val="yellow"/>
        </w:rPr>
      </w:pPr>
      <w:r>
        <w:rPr>
          <w:highlight w:val="yellow"/>
        </w:rPr>
        <w:t>1.</w:t>
      </w:r>
    </w:p>
    <w:p w:rsidR="002A7553" w:rsidRDefault="002A7553" w:rsidP="002A7553">
      <w:pPr>
        <w:rPr>
          <w:highlight w:val="yellow"/>
        </w:rPr>
      </w:pPr>
      <w:r>
        <w:rPr>
          <w:highlight w:val="yellow"/>
        </w:rPr>
        <w:t>2.</w:t>
      </w:r>
    </w:p>
    <w:p w:rsidR="002A7553" w:rsidRDefault="002A7553" w:rsidP="002A7553">
      <w:r>
        <w:rPr>
          <w:highlight w:val="yellow"/>
        </w:rPr>
        <w:t>3.</w:t>
      </w:r>
    </w:p>
    <w:p w:rsidR="00C93AE9" w:rsidRPr="008A7E27" w:rsidRDefault="00C93AE9" w:rsidP="00393AD6">
      <w:pPr>
        <w:pStyle w:val="BodyText"/>
        <w:spacing w:before="90" w:line="360" w:lineRule="auto"/>
        <w:jc w:val="both"/>
        <w:rPr>
          <w:rFonts w:eastAsiaTheme="minorEastAsia"/>
          <w:b/>
          <w:bCs/>
        </w:rPr>
      </w:pPr>
      <w:bookmarkStart w:id="0" w:name="_GoBack"/>
      <w:bookmarkEnd w:id="0"/>
    </w:p>
    <w:p w:rsidR="00C93AE9" w:rsidRPr="008A7E27" w:rsidRDefault="00C93AE9" w:rsidP="00393AD6">
      <w:pPr>
        <w:pStyle w:val="BodyText"/>
        <w:spacing w:before="90" w:line="360" w:lineRule="auto"/>
        <w:jc w:val="both"/>
        <w:rPr>
          <w:rFonts w:eastAsiaTheme="minorEastAsia"/>
          <w:b/>
          <w:bCs/>
        </w:rPr>
      </w:pPr>
    </w:p>
    <w:p w:rsidR="00C93AE9" w:rsidRPr="008A7E27" w:rsidRDefault="00C93AE9" w:rsidP="00393AD6">
      <w:pPr>
        <w:pStyle w:val="BodyText"/>
        <w:spacing w:before="90" w:line="360" w:lineRule="auto"/>
        <w:jc w:val="both"/>
        <w:rPr>
          <w:rFonts w:eastAsiaTheme="minorEastAsia"/>
          <w:b/>
          <w:bCs/>
        </w:rPr>
      </w:pPr>
    </w:p>
    <w:p w:rsidR="00B86764" w:rsidRPr="008A7E27" w:rsidRDefault="0052012D" w:rsidP="00393AD6">
      <w:pPr>
        <w:pStyle w:val="BodyText"/>
        <w:spacing w:before="90" w:line="360" w:lineRule="auto"/>
        <w:jc w:val="both"/>
        <w:rPr>
          <w:rFonts w:eastAsiaTheme="minorEastAsia"/>
          <w:b/>
          <w:bCs/>
        </w:rPr>
      </w:pPr>
      <w:r w:rsidRPr="008A7E27">
        <w:rPr>
          <w:rFonts w:eastAsiaTheme="minorEastAsia"/>
          <w:b/>
          <w:bCs/>
        </w:rPr>
        <w:t>References</w:t>
      </w:r>
    </w:p>
    <w:p w:rsidR="00BB2B27" w:rsidRPr="008A7E27" w:rsidRDefault="00BB2B27" w:rsidP="00D20DA2">
      <w:pPr>
        <w:pStyle w:val="BodyText"/>
        <w:spacing w:before="90" w:line="360" w:lineRule="auto"/>
        <w:jc w:val="both"/>
      </w:pPr>
      <w:r w:rsidRPr="008A7E27">
        <w:t xml:space="preserve">Abraham, C. M. 2012. Developing integrated pest management strategies for greenhouse gerbera </w:t>
      </w:r>
      <w:r w:rsidRPr="008A7E27">
        <w:tab/>
        <w:t>daisies. M. Sc. (Ag) thesis, University of Georgia, Athens, 187p.</w:t>
      </w:r>
    </w:p>
    <w:p w:rsidR="00BB2B27" w:rsidRPr="008A7E27" w:rsidRDefault="00BB2B27" w:rsidP="00D20DA2">
      <w:pPr>
        <w:pStyle w:val="BodyText"/>
        <w:spacing w:before="90" w:line="360" w:lineRule="auto"/>
        <w:jc w:val="both"/>
      </w:pPr>
      <w:r w:rsidRPr="008A7E27">
        <w:t xml:space="preserve">Hole, U. B. 2007. Management of pests infesting rose under </w:t>
      </w:r>
      <w:proofErr w:type="spellStart"/>
      <w:r w:rsidRPr="008A7E27">
        <w:t>polyhouse</w:t>
      </w:r>
      <w:proofErr w:type="spellEnd"/>
      <w:r w:rsidRPr="008A7E27">
        <w:t xml:space="preserve"> condition. M.Sc. (Ag) </w:t>
      </w:r>
      <w:r w:rsidRPr="008A7E27">
        <w:tab/>
        <w:t xml:space="preserve">thesis, </w:t>
      </w:r>
      <w:r w:rsidRPr="008A7E27">
        <w:tab/>
        <w:t xml:space="preserve">Mahatma Phule Krishi Vidyapeeth, </w:t>
      </w:r>
      <w:proofErr w:type="spellStart"/>
      <w:r w:rsidRPr="008A7E27">
        <w:t>Rahuri</w:t>
      </w:r>
      <w:proofErr w:type="spellEnd"/>
      <w:r w:rsidRPr="008A7E27">
        <w:t>, 179p.</w:t>
      </w:r>
    </w:p>
    <w:p w:rsidR="00BB2B27" w:rsidRPr="008A7E27" w:rsidRDefault="00BB2B27" w:rsidP="00D20DA2">
      <w:pPr>
        <w:pStyle w:val="BodyText"/>
        <w:spacing w:before="90" w:line="360" w:lineRule="auto"/>
        <w:jc w:val="both"/>
      </w:pPr>
      <w:r w:rsidRPr="008A7E27">
        <w:t xml:space="preserve">Hole, U. B. and </w:t>
      </w:r>
      <w:proofErr w:type="spellStart"/>
      <w:r w:rsidRPr="008A7E27">
        <w:t>Salunkhe</w:t>
      </w:r>
      <w:proofErr w:type="spellEnd"/>
      <w:r w:rsidRPr="008A7E27">
        <w:t xml:space="preserve">, G. N. 2005. Studies on the relative resistance of rose cultivars to two </w:t>
      </w:r>
      <w:r w:rsidRPr="008A7E27">
        <w:tab/>
        <w:t xml:space="preserve">spotted spider </w:t>
      </w:r>
      <w:proofErr w:type="gramStart"/>
      <w:r w:rsidRPr="008A7E27">
        <w:t>mite</w:t>
      </w:r>
      <w:proofErr w:type="gramEnd"/>
      <w:r w:rsidRPr="008A7E27">
        <w:t xml:space="preserve"> (</w:t>
      </w:r>
      <w:proofErr w:type="spellStart"/>
      <w:r w:rsidRPr="008A7E27">
        <w:rPr>
          <w:i/>
          <w:iCs/>
        </w:rPr>
        <w:t>Tetranychus</w:t>
      </w:r>
      <w:proofErr w:type="spellEnd"/>
      <w:r w:rsidR="00DA16E6" w:rsidRPr="008A7E27">
        <w:rPr>
          <w:i/>
          <w:iCs/>
        </w:rPr>
        <w:t xml:space="preserve"> </w:t>
      </w:r>
      <w:proofErr w:type="spellStart"/>
      <w:r w:rsidRPr="008A7E27">
        <w:rPr>
          <w:i/>
          <w:iCs/>
        </w:rPr>
        <w:t>urticae</w:t>
      </w:r>
      <w:proofErr w:type="spellEnd"/>
      <w:r w:rsidR="006B3F87" w:rsidRPr="008A7E27">
        <w:rPr>
          <w:i/>
          <w:iCs/>
        </w:rPr>
        <w:t xml:space="preserve"> </w:t>
      </w:r>
      <w:r w:rsidRPr="008A7E27">
        <w:t xml:space="preserve">Koch). </w:t>
      </w:r>
      <w:r w:rsidRPr="008A7E27">
        <w:rPr>
          <w:i/>
          <w:iCs/>
        </w:rPr>
        <w:t xml:space="preserve">J. Maharashtra Agric. Univ. </w:t>
      </w:r>
      <w:r w:rsidRPr="008A7E27">
        <w:t>30(3): 316-</w:t>
      </w:r>
      <w:r w:rsidRPr="008A7E27">
        <w:tab/>
        <w:t>317.</w:t>
      </w:r>
    </w:p>
    <w:p w:rsidR="00BB2B27" w:rsidRPr="008A7E27" w:rsidRDefault="00BB2B27" w:rsidP="00D20DA2">
      <w:pPr>
        <w:pStyle w:val="BodyText"/>
        <w:spacing w:before="90" w:line="360" w:lineRule="auto"/>
        <w:jc w:val="both"/>
      </w:pPr>
      <w:r w:rsidRPr="008A7E27">
        <w:t xml:space="preserve">Kaur, S., Singh, J., Singh, B., &amp; Singh, G. (2021). </w:t>
      </w:r>
      <w:r w:rsidRPr="008A7E27">
        <w:rPr>
          <w:rStyle w:val="Emphasis"/>
        </w:rPr>
        <w:t>Introduction and Scope of Gerbera</w:t>
      </w:r>
      <w:r w:rsidRPr="008A7E27">
        <w:t xml:space="preserve">. Just </w:t>
      </w:r>
      <w:r w:rsidRPr="008A7E27">
        <w:tab/>
        <w:t>Agriculture. 2(3): 1-4.</w:t>
      </w:r>
    </w:p>
    <w:p w:rsidR="00BB2B27" w:rsidRPr="008A7E27" w:rsidRDefault="00BB2B27" w:rsidP="00D20DA2">
      <w:pPr>
        <w:pStyle w:val="BodyText"/>
        <w:spacing w:before="90" w:line="360" w:lineRule="auto"/>
        <w:jc w:val="both"/>
      </w:pPr>
      <w:r w:rsidRPr="008A7E27">
        <w:t xml:space="preserve">Munib, M. and </w:t>
      </w:r>
      <w:proofErr w:type="spellStart"/>
      <w:r w:rsidRPr="008A7E27">
        <w:t>Abass</w:t>
      </w:r>
      <w:proofErr w:type="spellEnd"/>
      <w:r w:rsidRPr="008A7E27">
        <w:t xml:space="preserve">, M. A. A. 2015. Survey and screening of different rose cultivars against </w:t>
      </w:r>
      <w:r w:rsidRPr="008A7E27">
        <w:tab/>
        <w:t xml:space="preserve">rose </w:t>
      </w:r>
      <w:r w:rsidRPr="008A7E27">
        <w:tab/>
        <w:t>aphid (</w:t>
      </w:r>
      <w:proofErr w:type="spellStart"/>
      <w:r w:rsidRPr="008A7E27">
        <w:rPr>
          <w:i/>
          <w:iCs/>
        </w:rPr>
        <w:t>Macrosiphum</w:t>
      </w:r>
      <w:proofErr w:type="spellEnd"/>
      <w:r w:rsidR="00DA16E6" w:rsidRPr="008A7E27">
        <w:rPr>
          <w:i/>
          <w:iCs/>
        </w:rPr>
        <w:t xml:space="preserve"> </w:t>
      </w:r>
      <w:proofErr w:type="spellStart"/>
      <w:r w:rsidRPr="008A7E27">
        <w:rPr>
          <w:i/>
          <w:iCs/>
        </w:rPr>
        <w:t>rosae</w:t>
      </w:r>
      <w:proofErr w:type="spellEnd"/>
      <w:r w:rsidRPr="008A7E27">
        <w:t xml:space="preserve">). </w:t>
      </w:r>
      <w:r w:rsidRPr="008A7E27">
        <w:rPr>
          <w:i/>
          <w:iCs/>
        </w:rPr>
        <w:t xml:space="preserve">J. Eco-friendly Agric. </w:t>
      </w:r>
      <w:r w:rsidRPr="008A7E27">
        <w:t>10(2): 175-179.</w:t>
      </w:r>
    </w:p>
    <w:p w:rsidR="00BB2B27" w:rsidRPr="008A7E27" w:rsidRDefault="00BB2B27" w:rsidP="00D20DA2">
      <w:pPr>
        <w:spacing w:after="0" w:line="360" w:lineRule="auto"/>
        <w:ind w:left="720" w:hanging="720"/>
        <w:jc w:val="both"/>
        <w:rPr>
          <w:rFonts w:ascii="Times New Roman" w:hAnsi="Times New Roman" w:cs="Times New Roman"/>
          <w:bCs/>
          <w:color w:val="000000"/>
          <w:sz w:val="24"/>
          <w:szCs w:val="24"/>
          <w:shd w:val="clear" w:color="auto" w:fill="FFFFFF"/>
        </w:rPr>
      </w:pPr>
      <w:proofErr w:type="spellStart"/>
      <w:r w:rsidRPr="008A7E27">
        <w:rPr>
          <w:rFonts w:ascii="Times New Roman" w:hAnsi="Times New Roman" w:cs="Times New Roman"/>
          <w:bCs/>
          <w:color w:val="000000"/>
          <w:sz w:val="24"/>
          <w:szCs w:val="24"/>
          <w:shd w:val="clear" w:color="auto" w:fill="FFFFFF"/>
        </w:rPr>
        <w:t>Panse</w:t>
      </w:r>
      <w:proofErr w:type="spellEnd"/>
      <w:r w:rsidRPr="008A7E27">
        <w:rPr>
          <w:rFonts w:ascii="Times New Roman" w:hAnsi="Times New Roman" w:cs="Times New Roman"/>
          <w:bCs/>
          <w:color w:val="000000"/>
          <w:sz w:val="24"/>
          <w:szCs w:val="24"/>
          <w:shd w:val="clear" w:color="auto" w:fill="FFFFFF"/>
        </w:rPr>
        <w:t xml:space="preserve">, V. G. and </w:t>
      </w:r>
      <w:proofErr w:type="spellStart"/>
      <w:r w:rsidRPr="008A7E27">
        <w:rPr>
          <w:rFonts w:ascii="Times New Roman" w:hAnsi="Times New Roman" w:cs="Times New Roman"/>
          <w:bCs/>
          <w:color w:val="000000"/>
          <w:sz w:val="24"/>
          <w:szCs w:val="24"/>
          <w:shd w:val="clear" w:color="auto" w:fill="FFFFFF"/>
        </w:rPr>
        <w:t>Sukhatme</w:t>
      </w:r>
      <w:proofErr w:type="spellEnd"/>
      <w:r w:rsidRPr="008A7E27">
        <w:rPr>
          <w:rFonts w:ascii="Times New Roman" w:hAnsi="Times New Roman" w:cs="Times New Roman"/>
          <w:bCs/>
          <w:color w:val="000000"/>
          <w:sz w:val="24"/>
          <w:szCs w:val="24"/>
          <w:shd w:val="clear" w:color="auto" w:fill="FFFFFF"/>
        </w:rPr>
        <w:t>, P. V. 1967. Statistical method for Agricultural workers. Second edition. Indian Council of Agricultural Research. New Delhi, 381p.</w:t>
      </w:r>
    </w:p>
    <w:p w:rsidR="00BB2B27" w:rsidRPr="008A7E27" w:rsidRDefault="00BB2B27" w:rsidP="00D20DA2">
      <w:pPr>
        <w:spacing w:line="360" w:lineRule="auto"/>
        <w:ind w:left="720" w:hanging="720"/>
        <w:jc w:val="both"/>
        <w:rPr>
          <w:rFonts w:ascii="Times New Roman" w:hAnsi="Times New Roman" w:cs="Times New Roman"/>
          <w:b/>
          <w:color w:val="000000"/>
          <w:sz w:val="24"/>
          <w:szCs w:val="24"/>
          <w:shd w:val="clear" w:color="auto" w:fill="FFFFFF"/>
        </w:rPr>
      </w:pPr>
      <w:proofErr w:type="spellStart"/>
      <w:r w:rsidRPr="008A7E27">
        <w:rPr>
          <w:rFonts w:ascii="Times New Roman" w:hAnsi="Times New Roman" w:cs="Times New Roman"/>
          <w:color w:val="000000"/>
          <w:sz w:val="24"/>
          <w:szCs w:val="24"/>
          <w:shd w:val="clear" w:color="auto" w:fill="FFFFFF"/>
        </w:rPr>
        <w:lastRenderedPageBreak/>
        <w:t>Prabhatchandra</w:t>
      </w:r>
      <w:proofErr w:type="spellEnd"/>
      <w:r w:rsidRPr="008A7E27">
        <w:rPr>
          <w:rFonts w:ascii="Times New Roman" w:hAnsi="Times New Roman" w:cs="Times New Roman"/>
          <w:color w:val="000000"/>
          <w:sz w:val="24"/>
          <w:szCs w:val="24"/>
          <w:shd w:val="clear" w:color="auto" w:fill="FFFFFF"/>
        </w:rPr>
        <w:t>, P. P. 2015. </w:t>
      </w:r>
      <w:r w:rsidRPr="008A7E27">
        <w:rPr>
          <w:rFonts w:ascii="Times New Roman" w:hAnsi="Times New Roman" w:cs="Times New Roman"/>
          <w:iCs/>
          <w:color w:val="000000"/>
          <w:sz w:val="24"/>
          <w:szCs w:val="24"/>
          <w:shd w:val="clear" w:color="auto" w:fill="FFFFFF"/>
        </w:rPr>
        <w:t>Seasonal abundance, screening of genotypes and chemical control of gerbera aphid</w:t>
      </w:r>
      <w:r w:rsidRPr="008A7E27">
        <w:rPr>
          <w:rFonts w:ascii="Times New Roman" w:hAnsi="Times New Roman" w:cs="Times New Roman"/>
          <w:color w:val="000000"/>
          <w:sz w:val="24"/>
          <w:szCs w:val="24"/>
          <w:shd w:val="clear" w:color="auto" w:fill="FFFFFF"/>
        </w:rPr>
        <w:t>. M. Sc. (Ag.) thesis, Navsari Agricultural University, Navsari, 46p</w:t>
      </w:r>
      <w:r w:rsidRPr="008A7E27">
        <w:rPr>
          <w:rFonts w:ascii="Times New Roman" w:hAnsi="Times New Roman" w:cs="Times New Roman"/>
          <w:b/>
          <w:color w:val="000000"/>
          <w:sz w:val="24"/>
          <w:szCs w:val="24"/>
          <w:shd w:val="clear" w:color="auto" w:fill="FFFFFF"/>
        </w:rPr>
        <w:t>.</w:t>
      </w:r>
    </w:p>
    <w:p w:rsidR="00BB2B27" w:rsidRPr="008A7E27" w:rsidRDefault="00BB2B27" w:rsidP="00D20DA2">
      <w:pPr>
        <w:pStyle w:val="BodyText"/>
        <w:spacing w:line="360" w:lineRule="auto"/>
        <w:jc w:val="both"/>
        <w:rPr>
          <w:rFonts w:eastAsiaTheme="minorEastAsia"/>
        </w:rPr>
      </w:pPr>
      <w:r w:rsidRPr="008A7E27">
        <w:rPr>
          <w:rFonts w:eastAsiaTheme="minorEastAsia"/>
        </w:rPr>
        <w:t xml:space="preserve">Rani, B. J. and Mohan, N. J. 1997. Pest management in ornamental crops. Progressive </w:t>
      </w:r>
      <w:r w:rsidRPr="008A7E27">
        <w:rPr>
          <w:rFonts w:eastAsiaTheme="minorEastAsia"/>
        </w:rPr>
        <w:tab/>
        <w:t>Floriculture 169 – 181.</w:t>
      </w:r>
    </w:p>
    <w:p w:rsidR="00BB2B27" w:rsidRPr="008A7E27" w:rsidRDefault="00BB2B27" w:rsidP="00D20DA2">
      <w:pPr>
        <w:pStyle w:val="BodyText"/>
        <w:spacing w:line="360" w:lineRule="auto"/>
        <w:jc w:val="both"/>
      </w:pPr>
      <w:r w:rsidRPr="008A7E27">
        <w:t xml:space="preserve">Reddy, P. V. and </w:t>
      </w:r>
      <w:proofErr w:type="spellStart"/>
      <w:r w:rsidRPr="008A7E27">
        <w:t>Janakiram</w:t>
      </w:r>
      <w:proofErr w:type="spellEnd"/>
      <w:r w:rsidRPr="008A7E27">
        <w:t xml:space="preserve">, T. 2004. Germplasm evaluation of chrysanthemum for resistance to </w:t>
      </w:r>
      <w:r w:rsidRPr="008A7E27">
        <w:tab/>
        <w:t xml:space="preserve">aphid, </w:t>
      </w:r>
      <w:proofErr w:type="spellStart"/>
      <w:r w:rsidRPr="008A7E27">
        <w:rPr>
          <w:i/>
          <w:iCs/>
        </w:rPr>
        <w:t>Macrosiphoniella</w:t>
      </w:r>
      <w:proofErr w:type="spellEnd"/>
      <w:r w:rsidR="00DA16E6" w:rsidRPr="008A7E27">
        <w:rPr>
          <w:i/>
          <w:iCs/>
        </w:rPr>
        <w:t xml:space="preserve"> </w:t>
      </w:r>
      <w:proofErr w:type="spellStart"/>
      <w:proofErr w:type="gramStart"/>
      <w:r w:rsidRPr="008A7E27">
        <w:rPr>
          <w:i/>
          <w:iCs/>
        </w:rPr>
        <w:t>sanbornii</w:t>
      </w:r>
      <w:proofErr w:type="spellEnd"/>
      <w:r w:rsidRPr="008A7E27">
        <w:t>(</w:t>
      </w:r>
      <w:proofErr w:type="gramEnd"/>
      <w:r w:rsidRPr="008A7E27">
        <w:t xml:space="preserve">Gillette). </w:t>
      </w:r>
      <w:r w:rsidRPr="008A7E27">
        <w:rPr>
          <w:i/>
          <w:iCs/>
        </w:rPr>
        <w:t xml:space="preserve">J. Ornamental </w:t>
      </w:r>
      <w:proofErr w:type="spellStart"/>
      <w:r w:rsidRPr="008A7E27">
        <w:rPr>
          <w:i/>
          <w:iCs/>
        </w:rPr>
        <w:t>Hortic</w:t>
      </w:r>
      <w:proofErr w:type="spellEnd"/>
      <w:r w:rsidRPr="008A7E27">
        <w:rPr>
          <w:i/>
          <w:iCs/>
        </w:rPr>
        <w:t xml:space="preserve">. </w:t>
      </w:r>
      <w:r w:rsidRPr="008A7E27">
        <w:t>7(4): 27-31.</w:t>
      </w:r>
    </w:p>
    <w:p w:rsidR="00BB2B27" w:rsidRDefault="00BB2B27" w:rsidP="00D20DA2">
      <w:pPr>
        <w:pStyle w:val="BodyText"/>
        <w:spacing w:before="90" w:line="312" w:lineRule="auto"/>
        <w:jc w:val="both"/>
        <w:rPr>
          <w:rFonts w:eastAsiaTheme="minorEastAsia"/>
        </w:rPr>
      </w:pPr>
      <w:r w:rsidRPr="008A7E27">
        <w:rPr>
          <w:rFonts w:eastAsiaTheme="minorEastAsia"/>
        </w:rPr>
        <w:t>Shah, D. R. 2014. Studies on mite (</w:t>
      </w:r>
      <w:proofErr w:type="spellStart"/>
      <w:r w:rsidRPr="008A7E27">
        <w:rPr>
          <w:rFonts w:eastAsiaTheme="minorEastAsia"/>
          <w:i/>
        </w:rPr>
        <w:t>Tetranychus</w:t>
      </w:r>
      <w:proofErr w:type="spellEnd"/>
      <w:r w:rsidR="00DA16E6" w:rsidRPr="008A7E27">
        <w:rPr>
          <w:rFonts w:eastAsiaTheme="minorEastAsia"/>
          <w:i/>
        </w:rPr>
        <w:t xml:space="preserve"> </w:t>
      </w:r>
      <w:proofErr w:type="spellStart"/>
      <w:r w:rsidRPr="008A7E27">
        <w:rPr>
          <w:rFonts w:eastAsiaTheme="minorEastAsia"/>
          <w:i/>
        </w:rPr>
        <w:t>urticae</w:t>
      </w:r>
      <w:proofErr w:type="spellEnd"/>
      <w:r w:rsidRPr="008A7E27">
        <w:rPr>
          <w:rFonts w:eastAsiaTheme="minorEastAsia"/>
        </w:rPr>
        <w:t xml:space="preserve"> Koch) infesting gerbera (</w:t>
      </w:r>
      <w:r w:rsidRPr="008A7E27">
        <w:rPr>
          <w:rFonts w:eastAsiaTheme="minorEastAsia"/>
          <w:i/>
          <w:iCs/>
        </w:rPr>
        <w:t xml:space="preserve">Gerbera </w:t>
      </w:r>
      <w:r w:rsidRPr="008A7E27">
        <w:rPr>
          <w:rFonts w:eastAsiaTheme="minorEastAsia"/>
          <w:i/>
          <w:iCs/>
        </w:rPr>
        <w:tab/>
      </w:r>
      <w:proofErr w:type="spellStart"/>
      <w:r w:rsidRPr="008A7E27">
        <w:rPr>
          <w:rFonts w:eastAsiaTheme="minorEastAsia"/>
          <w:i/>
          <w:iCs/>
        </w:rPr>
        <w:t>jamesonii</w:t>
      </w:r>
      <w:proofErr w:type="spellEnd"/>
      <w:r w:rsidRPr="008A7E27">
        <w:rPr>
          <w:rFonts w:eastAsiaTheme="minorEastAsia"/>
        </w:rPr>
        <w:t xml:space="preserve">) under </w:t>
      </w:r>
      <w:proofErr w:type="spellStart"/>
      <w:r w:rsidRPr="008A7E27">
        <w:rPr>
          <w:rFonts w:eastAsiaTheme="minorEastAsia"/>
        </w:rPr>
        <w:t>polyhouse</w:t>
      </w:r>
      <w:proofErr w:type="spellEnd"/>
      <w:r w:rsidRPr="008A7E27">
        <w:rPr>
          <w:rFonts w:eastAsiaTheme="minorEastAsia"/>
        </w:rPr>
        <w:t xml:space="preserve"> condition. M. Sc. (Ag) thesis, Navsari Agricultural </w:t>
      </w:r>
      <w:r w:rsidRPr="008A7E27">
        <w:rPr>
          <w:rFonts w:eastAsiaTheme="minorEastAsia"/>
        </w:rPr>
        <w:tab/>
        <w:t>University, Navsari, 182p.</w:t>
      </w:r>
    </w:p>
    <w:p w:rsidR="003F72F4" w:rsidRDefault="003F72F4" w:rsidP="003F72F4">
      <w:pPr>
        <w:pStyle w:val="BodyText"/>
        <w:spacing w:before="90" w:line="312" w:lineRule="auto"/>
        <w:ind w:left="720" w:hanging="720"/>
        <w:jc w:val="both"/>
        <w:rPr>
          <w:shd w:val="clear" w:color="auto" w:fill="FFFFFF"/>
        </w:rPr>
      </w:pPr>
      <w:proofErr w:type="spellStart"/>
      <w:r>
        <w:rPr>
          <w:rFonts w:eastAsiaTheme="minorEastAsia"/>
        </w:rPr>
        <w:t>Sidhya</w:t>
      </w:r>
      <w:proofErr w:type="spellEnd"/>
      <w:r>
        <w:rPr>
          <w:rFonts w:eastAsiaTheme="minorEastAsia"/>
        </w:rPr>
        <w:t xml:space="preserve">, P., </w:t>
      </w:r>
      <w:r w:rsidRPr="002D4E11">
        <w:rPr>
          <w:rFonts w:eastAsiaTheme="minorEastAsia"/>
        </w:rPr>
        <w:t>Sarkar</w:t>
      </w:r>
      <w:r>
        <w:rPr>
          <w:rFonts w:eastAsiaTheme="minorEastAsia"/>
        </w:rPr>
        <w:t>, D.,</w:t>
      </w:r>
      <w:r w:rsidRPr="002D4E11">
        <w:rPr>
          <w:rFonts w:eastAsiaTheme="minorEastAsia"/>
        </w:rPr>
        <w:t xml:space="preserve"> </w:t>
      </w:r>
      <w:r>
        <w:rPr>
          <w:rFonts w:eastAsiaTheme="minorEastAsia"/>
        </w:rPr>
        <w:t xml:space="preserve">Sarkar, I </w:t>
      </w:r>
      <w:r w:rsidRPr="002D4E11">
        <w:rPr>
          <w:rFonts w:eastAsiaTheme="minorEastAsia"/>
        </w:rPr>
        <w:t>and Pal</w:t>
      </w:r>
      <w:r>
        <w:rPr>
          <w:rFonts w:eastAsiaTheme="minorEastAsia"/>
        </w:rPr>
        <w:t>, S.</w:t>
      </w:r>
      <w:r w:rsidRPr="002D4E11">
        <w:rPr>
          <w:rFonts w:eastAsiaTheme="minorEastAsia"/>
        </w:rPr>
        <w:t xml:space="preserve"> 2024. “Screening of </w:t>
      </w:r>
      <w:r>
        <w:rPr>
          <w:rFonts w:eastAsiaTheme="minorEastAsia"/>
        </w:rPr>
        <w:t>c</w:t>
      </w:r>
      <w:r w:rsidRPr="002D4E11">
        <w:rPr>
          <w:rFonts w:eastAsiaTheme="minorEastAsia"/>
        </w:rPr>
        <w:t xml:space="preserve">hrysanthemum </w:t>
      </w:r>
      <w:r>
        <w:rPr>
          <w:rFonts w:eastAsiaTheme="minorEastAsia"/>
        </w:rPr>
        <w:t>cultivars for their t</w:t>
      </w:r>
      <w:r w:rsidRPr="002D4E11">
        <w:rPr>
          <w:rFonts w:eastAsiaTheme="minorEastAsia"/>
        </w:rPr>
        <w:t xml:space="preserve">olerance </w:t>
      </w:r>
      <w:r>
        <w:rPr>
          <w:rFonts w:eastAsiaTheme="minorEastAsia"/>
        </w:rPr>
        <w:t>a</w:t>
      </w:r>
      <w:r w:rsidRPr="002D4E11">
        <w:rPr>
          <w:rFonts w:eastAsiaTheme="minorEastAsia"/>
        </w:rPr>
        <w:t xml:space="preserve">gainst </w:t>
      </w:r>
      <w:r>
        <w:rPr>
          <w:rFonts w:eastAsiaTheme="minorEastAsia"/>
        </w:rPr>
        <w:t>s</w:t>
      </w:r>
      <w:r w:rsidRPr="002D4E11">
        <w:rPr>
          <w:rFonts w:eastAsiaTheme="minorEastAsia"/>
        </w:rPr>
        <w:t xml:space="preserve">ucking </w:t>
      </w:r>
      <w:r>
        <w:rPr>
          <w:rFonts w:eastAsiaTheme="minorEastAsia"/>
        </w:rPr>
        <w:t>p</w:t>
      </w:r>
      <w:r w:rsidRPr="002D4E11">
        <w:rPr>
          <w:rFonts w:eastAsiaTheme="minorEastAsia"/>
        </w:rPr>
        <w:t xml:space="preserve">ests in </w:t>
      </w:r>
      <w:proofErr w:type="spellStart"/>
      <w:r>
        <w:rPr>
          <w:rFonts w:eastAsiaTheme="minorEastAsia"/>
        </w:rPr>
        <w:t>t</w:t>
      </w:r>
      <w:r w:rsidRPr="002D4E11">
        <w:rPr>
          <w:rFonts w:eastAsiaTheme="minorEastAsia"/>
        </w:rPr>
        <w:t>erai</w:t>
      </w:r>
      <w:proofErr w:type="spellEnd"/>
      <w:r w:rsidRPr="002D4E11">
        <w:rPr>
          <w:rFonts w:eastAsiaTheme="minorEastAsia"/>
        </w:rPr>
        <w:t xml:space="preserve"> </w:t>
      </w:r>
      <w:r>
        <w:rPr>
          <w:rFonts w:eastAsiaTheme="minorEastAsia"/>
        </w:rPr>
        <w:t>r</w:t>
      </w:r>
      <w:r w:rsidRPr="002D4E11">
        <w:rPr>
          <w:rFonts w:eastAsiaTheme="minorEastAsia"/>
        </w:rPr>
        <w:t>egion of West Bengal, India”.</w:t>
      </w:r>
      <w:r w:rsidRPr="00DA559E">
        <w:rPr>
          <w:rFonts w:ascii="Arial" w:hAnsi="Arial" w:cs="Arial"/>
          <w:sz w:val="17"/>
          <w:szCs w:val="17"/>
          <w:shd w:val="clear" w:color="auto" w:fill="FFFFFF"/>
        </w:rPr>
        <w:t xml:space="preserve"> </w:t>
      </w:r>
      <w:r w:rsidRPr="00DA559E">
        <w:rPr>
          <w:i/>
          <w:shd w:val="clear" w:color="auto" w:fill="FFFFFF"/>
        </w:rPr>
        <w:t xml:space="preserve">Uttar </w:t>
      </w:r>
      <w:r>
        <w:rPr>
          <w:i/>
          <w:shd w:val="clear" w:color="auto" w:fill="FFFFFF"/>
        </w:rPr>
        <w:t xml:space="preserve">                                                    </w:t>
      </w:r>
      <w:r w:rsidRPr="00DA559E">
        <w:rPr>
          <w:i/>
          <w:shd w:val="clear" w:color="auto" w:fill="FFFFFF"/>
        </w:rPr>
        <w:t xml:space="preserve">Pradesh </w:t>
      </w:r>
      <w:r>
        <w:rPr>
          <w:i/>
          <w:shd w:val="clear" w:color="auto" w:fill="FFFFFF"/>
        </w:rPr>
        <w:tab/>
      </w:r>
      <w:r w:rsidRPr="00DA559E">
        <w:rPr>
          <w:i/>
          <w:shd w:val="clear" w:color="auto" w:fill="FFFFFF"/>
        </w:rPr>
        <w:t xml:space="preserve">J. </w:t>
      </w:r>
      <w:proofErr w:type="spellStart"/>
      <w:r w:rsidRPr="00DA559E">
        <w:rPr>
          <w:i/>
          <w:shd w:val="clear" w:color="auto" w:fill="FFFFFF"/>
        </w:rPr>
        <w:t>Zool</w:t>
      </w:r>
      <w:proofErr w:type="spellEnd"/>
      <w:r w:rsidRPr="00DA559E">
        <w:rPr>
          <w:shd w:val="clear" w:color="auto" w:fill="FFFFFF"/>
        </w:rPr>
        <w:t>, vol. 45, no. 20, pp. 465-471</w:t>
      </w:r>
      <w:r>
        <w:rPr>
          <w:shd w:val="clear" w:color="auto" w:fill="FFFFFF"/>
        </w:rPr>
        <w:t>.</w:t>
      </w:r>
    </w:p>
    <w:p w:rsidR="003F72F4" w:rsidRDefault="003F72F4" w:rsidP="003F72F4">
      <w:pPr>
        <w:pStyle w:val="BodyText"/>
        <w:spacing w:before="90" w:line="312" w:lineRule="auto"/>
        <w:ind w:left="720" w:hanging="720"/>
        <w:jc w:val="both"/>
        <w:rPr>
          <w:rFonts w:eastAsiaTheme="minorEastAsia"/>
        </w:rPr>
      </w:pPr>
      <w:r w:rsidRPr="003F72F4">
        <w:rPr>
          <w:rFonts w:eastAsiaTheme="minorEastAsia"/>
        </w:rPr>
        <w:t xml:space="preserve">Singh, P., Bhardwaj, A., Kumar, R., &amp; Singh, D. (2017). Evaluation of gerbera varieties for yield and quality under protected environment conditions in Bihar. Int. J. </w:t>
      </w:r>
      <w:proofErr w:type="spellStart"/>
      <w:r w:rsidRPr="003F72F4">
        <w:rPr>
          <w:rFonts w:eastAsiaTheme="minorEastAsia"/>
        </w:rPr>
        <w:t>Curr</w:t>
      </w:r>
      <w:proofErr w:type="spellEnd"/>
      <w:r w:rsidRPr="003F72F4">
        <w:rPr>
          <w:rFonts w:eastAsiaTheme="minorEastAsia"/>
        </w:rPr>
        <w:t>. Microbiol. App. Sci, 6(9), 112-116.</w:t>
      </w:r>
    </w:p>
    <w:p w:rsidR="00BB2B27" w:rsidRPr="008A7E27" w:rsidRDefault="00BB2B27" w:rsidP="00D20DA2">
      <w:pPr>
        <w:pStyle w:val="BodyText"/>
        <w:spacing w:before="90" w:line="312" w:lineRule="auto"/>
        <w:jc w:val="both"/>
      </w:pPr>
      <w:proofErr w:type="spellStart"/>
      <w:r w:rsidRPr="008A7E27">
        <w:t>Sudhirkumar</w:t>
      </w:r>
      <w:proofErr w:type="spellEnd"/>
      <w:r w:rsidRPr="008A7E27">
        <w:t xml:space="preserve">, S. 2008. </w:t>
      </w:r>
      <w:proofErr w:type="spellStart"/>
      <w:r w:rsidRPr="008A7E27">
        <w:t>Bioefficacy</w:t>
      </w:r>
      <w:proofErr w:type="spellEnd"/>
      <w:r w:rsidRPr="008A7E27">
        <w:t xml:space="preserve"> of newer miticides against two spotted spider </w:t>
      </w:r>
      <w:proofErr w:type="gramStart"/>
      <w:r w:rsidRPr="008A7E27">
        <w:t>mite</w:t>
      </w:r>
      <w:proofErr w:type="gramEnd"/>
      <w:r w:rsidRPr="008A7E27">
        <w:tab/>
        <w:t>(</w:t>
      </w:r>
      <w:proofErr w:type="spellStart"/>
      <w:r w:rsidRPr="008A7E27">
        <w:rPr>
          <w:i/>
          <w:iCs/>
        </w:rPr>
        <w:t>Tetranychus</w:t>
      </w:r>
      <w:proofErr w:type="spellEnd"/>
      <w:r w:rsidRPr="008A7E27">
        <w:rPr>
          <w:i/>
          <w:iCs/>
        </w:rPr>
        <w:tab/>
      </w:r>
      <w:proofErr w:type="spellStart"/>
      <w:r w:rsidRPr="008A7E27">
        <w:rPr>
          <w:i/>
          <w:iCs/>
        </w:rPr>
        <w:t>urticae</w:t>
      </w:r>
      <w:proofErr w:type="spellEnd"/>
      <w:r w:rsidR="00DA16E6" w:rsidRPr="008A7E27">
        <w:rPr>
          <w:i/>
          <w:iCs/>
        </w:rPr>
        <w:t xml:space="preserve"> </w:t>
      </w:r>
      <w:r w:rsidRPr="008A7E27">
        <w:t xml:space="preserve">Koch) on rose under </w:t>
      </w:r>
      <w:proofErr w:type="spellStart"/>
      <w:r w:rsidRPr="008A7E27">
        <w:t>polyhouse</w:t>
      </w:r>
      <w:proofErr w:type="spellEnd"/>
      <w:r w:rsidRPr="008A7E27">
        <w:t xml:space="preserve"> condition. M. Sc. (Ag) thesis, </w:t>
      </w:r>
      <w:r w:rsidRPr="008A7E27">
        <w:tab/>
        <w:t xml:space="preserve">Mahatma Phule Krishi </w:t>
      </w:r>
      <w:r w:rsidRPr="008A7E27">
        <w:tab/>
        <w:t xml:space="preserve">Vidyapeeth, </w:t>
      </w:r>
      <w:proofErr w:type="spellStart"/>
      <w:r w:rsidRPr="008A7E27">
        <w:t>Rahuri</w:t>
      </w:r>
      <w:proofErr w:type="spellEnd"/>
      <w:r w:rsidRPr="008A7E27">
        <w:t>, 97p.</w:t>
      </w:r>
    </w:p>
    <w:p w:rsidR="00D70805" w:rsidRDefault="00BB2B27" w:rsidP="00D20DA2">
      <w:pPr>
        <w:pStyle w:val="BodyText"/>
        <w:spacing w:before="90" w:line="312" w:lineRule="auto"/>
        <w:jc w:val="both"/>
      </w:pPr>
      <w:r w:rsidRPr="008A7E27">
        <w:t xml:space="preserve">Toke, N. 2010. Biology, population </w:t>
      </w:r>
      <w:proofErr w:type="spellStart"/>
      <w:r w:rsidRPr="008A7E27">
        <w:t>dyanmics</w:t>
      </w:r>
      <w:proofErr w:type="spellEnd"/>
      <w:r w:rsidRPr="008A7E27">
        <w:t xml:space="preserve">, varietal screening and chemical control of rose </w:t>
      </w:r>
      <w:r w:rsidRPr="008A7E27">
        <w:tab/>
        <w:t xml:space="preserve">mite </w:t>
      </w:r>
      <w:r w:rsidRPr="008A7E27">
        <w:tab/>
        <w:t>(</w:t>
      </w:r>
      <w:proofErr w:type="spellStart"/>
      <w:r w:rsidRPr="008A7E27">
        <w:rPr>
          <w:i/>
          <w:iCs/>
        </w:rPr>
        <w:t>Tetranychus</w:t>
      </w:r>
      <w:proofErr w:type="spellEnd"/>
      <w:r w:rsidR="00DA16E6" w:rsidRPr="008A7E27">
        <w:rPr>
          <w:i/>
          <w:iCs/>
        </w:rPr>
        <w:t xml:space="preserve"> </w:t>
      </w:r>
      <w:proofErr w:type="spellStart"/>
      <w:r w:rsidRPr="008A7E27">
        <w:rPr>
          <w:i/>
          <w:iCs/>
        </w:rPr>
        <w:t>urticae</w:t>
      </w:r>
      <w:proofErr w:type="spellEnd"/>
      <w:r w:rsidR="00DA16E6" w:rsidRPr="008A7E27">
        <w:rPr>
          <w:i/>
          <w:iCs/>
        </w:rPr>
        <w:t xml:space="preserve"> </w:t>
      </w:r>
      <w:r w:rsidRPr="008A7E27">
        <w:t xml:space="preserve">Koch) M. Sc. (Ag) thesis, Navsari Agricultural University, </w:t>
      </w:r>
      <w:r w:rsidRPr="008A7E27">
        <w:tab/>
        <w:t>Navsari, 153p.</w:t>
      </w:r>
    </w:p>
    <w:p w:rsidR="00BF3C8B" w:rsidRDefault="00BF3C8B" w:rsidP="00BF3C8B">
      <w:pPr>
        <w:pStyle w:val="BodyText"/>
        <w:spacing w:before="90" w:line="312" w:lineRule="auto"/>
        <w:ind w:left="720" w:hanging="720"/>
        <w:jc w:val="both"/>
      </w:pPr>
      <w:proofErr w:type="spellStart"/>
      <w:r w:rsidRPr="00BF3C8B">
        <w:t>Vijayalaxmi</w:t>
      </w:r>
      <w:proofErr w:type="spellEnd"/>
      <w:r w:rsidRPr="00BF3C8B">
        <w:t xml:space="preserve">, M., Rao, A. M., </w:t>
      </w:r>
      <w:proofErr w:type="spellStart"/>
      <w:r w:rsidRPr="00BF3C8B">
        <w:t>Saidaiah</w:t>
      </w:r>
      <w:proofErr w:type="spellEnd"/>
      <w:r w:rsidRPr="00BF3C8B">
        <w:t xml:space="preserve">, P., &amp; Swathi, K. (2021). Evaluation of gerbera varieties for yield and quality under protected environment conditions in Hyderabad. Journal homepage: http://www. </w:t>
      </w:r>
      <w:proofErr w:type="spellStart"/>
      <w:r w:rsidRPr="00BF3C8B">
        <w:t>ijcmas</w:t>
      </w:r>
      <w:proofErr w:type="spellEnd"/>
      <w:r w:rsidRPr="00BF3C8B">
        <w:t>. com, 10(03), 2021.</w:t>
      </w:r>
    </w:p>
    <w:sectPr w:rsidR="00BF3C8B" w:rsidSect="00652C05">
      <w:headerReference w:type="even" r:id="rId11"/>
      <w:headerReference w:type="default" r:id="rId12"/>
      <w:footerReference w:type="even" r:id="rId13"/>
      <w:footerReference w:type="default" r:id="rId14"/>
      <w:headerReference w:type="first" r:id="rId15"/>
      <w:footerReference w:type="first" r:id="rId16"/>
      <w:pgSz w:w="12240" w:h="15840"/>
      <w:pgMar w:top="135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E56868" w16cex:dateUtc="2025-03-25T11:31:00Z"/>
  <w16cex:commentExtensible w16cex:durableId="5C0E7443" w16cex:dateUtc="2025-03-25T11:36:00Z"/>
  <w16cex:commentExtensible w16cex:durableId="0910C949" w16cex:dateUtc="2025-03-25T11:53:00Z"/>
  <w16cex:commentExtensible w16cex:durableId="330B6B27" w16cex:dateUtc="2025-03-25T11:53:00Z"/>
  <w16cex:commentExtensible w16cex:durableId="010134CD" w16cex:dateUtc="2025-03-25T11:54:00Z"/>
  <w16cex:commentExtensible w16cex:durableId="05F1A980" w16cex:dateUtc="2025-03-25T11:54:00Z"/>
  <w16cex:commentExtensible w16cex:durableId="21DF4C80" w16cex:dateUtc="2025-03-25T11:56:00Z"/>
  <w16cex:commentExtensible w16cex:durableId="31AEF978" w16cex:dateUtc="2025-03-25T11:56:00Z"/>
  <w16cex:commentExtensible w16cex:durableId="2FD62D96" w16cex:dateUtc="2025-03-25T12:22:00Z"/>
  <w16cex:commentExtensible w16cex:durableId="6BB983D0" w16cex:dateUtc="2025-03-25T12:24:00Z"/>
  <w16cex:commentExtensible w16cex:durableId="7743DAEF" w16cex:dateUtc="2025-03-25T12:26:00Z"/>
  <w16cex:commentExtensible w16cex:durableId="72B2B227" w16cex:dateUtc="2025-03-25T12:29:00Z"/>
  <w16cex:commentExtensible w16cex:durableId="5CF4D2D9" w16cex:dateUtc="2025-03-25T12:29:00Z"/>
  <w16cex:commentExtensible w16cex:durableId="4B714070" w16cex:dateUtc="2025-03-25T13:48:00Z"/>
  <w16cex:commentExtensible w16cex:durableId="5A33BFEE" w16cex:dateUtc="2025-03-25T13:49:00Z"/>
  <w16cex:commentExtensible w16cex:durableId="70C052EF" w16cex:dateUtc="2025-03-25T13:07:00Z"/>
  <w16cex:commentExtensible w16cex:durableId="00C070DB" w16cex:dateUtc="2025-03-25T13:07:00Z"/>
  <w16cex:commentExtensible w16cex:durableId="4C12EB14" w16cex:dateUtc="2025-03-25T13:20:00Z"/>
  <w16cex:commentExtensible w16cex:durableId="3721B64D" w16cex:dateUtc="2025-03-25T13:05:00Z"/>
  <w16cex:commentExtensible w16cex:durableId="0F440E98" w16cex:dateUtc="2025-03-25T13:05:00Z"/>
  <w16cex:commentExtensible w16cex:durableId="1FC3F8C8" w16cex:dateUtc="2025-03-25T13:08:00Z"/>
  <w16cex:commentExtensible w16cex:durableId="0C5725F0" w16cex:dateUtc="2025-03-25T13:09:00Z"/>
  <w16cex:commentExtensible w16cex:durableId="668FD46B" w16cex:dateUtc="2025-03-25T13:10:00Z"/>
  <w16cex:commentExtensible w16cex:durableId="365C04D4" w16cex:dateUtc="2025-03-25T13:11:00Z"/>
  <w16cex:commentExtensible w16cex:durableId="77187729" w16cex:dateUtc="2025-03-25T13:11:00Z"/>
  <w16cex:commentExtensible w16cex:durableId="551B9F88" w16cex:dateUtc="2025-03-25T13:15:00Z"/>
  <w16cex:commentExtensible w16cex:durableId="547567DA" w16cex:dateUtc="2025-03-25T13:15:00Z"/>
  <w16cex:commentExtensible w16cex:durableId="16D38241" w16cex:dateUtc="2025-03-25T13:18:00Z"/>
  <w16cex:commentExtensible w16cex:durableId="12C4F598" w16cex:dateUtc="2025-03-25T12:54:00Z"/>
  <w16cex:commentExtensible w16cex:durableId="0913A47F" w16cex:dateUtc="2025-03-25T12:54:00Z"/>
  <w16cex:commentExtensible w16cex:durableId="47449F02" w16cex:dateUtc="2025-03-25T12:55:00Z"/>
  <w16cex:commentExtensible w16cex:durableId="5D415279" w16cex:dateUtc="2025-03-25T12:55:00Z"/>
  <w16cex:commentExtensible w16cex:durableId="230EAF31" w16cex:dateUtc="2025-03-25T12:57:00Z"/>
  <w16cex:commentExtensible w16cex:durableId="146D110A" w16cex:dateUtc="2025-03-25T13:40:00Z"/>
  <w16cex:commentExtensible w16cex:durableId="4A207D3A" w16cex:dateUtc="2025-03-25T13:21:00Z"/>
  <w16cex:commentExtensible w16cex:durableId="2E61F468" w16cex:dateUtc="2025-03-25T13:22:00Z"/>
  <w16cex:commentExtensible w16cex:durableId="38D8D535" w16cex:dateUtc="2025-03-25T13:23:00Z"/>
  <w16cex:commentExtensible w16cex:durableId="051FFFD3" w16cex:dateUtc="2025-03-25T13:24:00Z"/>
  <w16cex:commentExtensible w16cex:durableId="662E7323" w16cex:dateUtc="2025-03-25T13:22:00Z"/>
  <w16cex:commentExtensible w16cex:durableId="696D9012" w16cex:dateUtc="2025-03-25T13:23:00Z"/>
  <w16cex:commentExtensible w16cex:durableId="25FBCE03" w16cex:dateUtc="2025-03-25T13:26:00Z"/>
  <w16cex:commentExtensible w16cex:durableId="2ED45E75" w16cex:dateUtc="2025-03-25T13:27:00Z"/>
  <w16cex:commentExtensible w16cex:durableId="32EAD74A" w16cex:dateUtc="2025-03-25T13:30:00Z"/>
  <w16cex:commentExtensible w16cex:durableId="3637F25B" w16cex:dateUtc="2025-03-25T13:32:00Z"/>
  <w16cex:commentExtensible w16cex:durableId="7F5113DA" w16cex:dateUtc="2025-03-25T13:28:00Z"/>
  <w16cex:commentExtensible w16cex:durableId="624CA49C" w16cex:dateUtc="2025-03-25T13:29:00Z"/>
  <w16cex:commentExtensible w16cex:durableId="67110D7C" w16cex:dateUtc="2025-03-25T13:35:00Z"/>
  <w16cex:commentExtensible w16cex:durableId="13B8BDCC" w16cex:dateUtc="2025-03-25T13: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2D4" w:rsidRDefault="001A32D4" w:rsidP="00C93AE9">
      <w:pPr>
        <w:spacing w:after="0" w:line="240" w:lineRule="auto"/>
      </w:pPr>
      <w:r>
        <w:separator/>
      </w:r>
    </w:p>
  </w:endnote>
  <w:endnote w:type="continuationSeparator" w:id="0">
    <w:p w:rsidR="001A32D4" w:rsidRDefault="001A32D4" w:rsidP="00C9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AE9" w:rsidRDefault="00C93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AE9" w:rsidRDefault="00C93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AE9" w:rsidRDefault="00C93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2D4" w:rsidRDefault="001A32D4" w:rsidP="00C93AE9">
      <w:pPr>
        <w:spacing w:after="0" w:line="240" w:lineRule="auto"/>
      </w:pPr>
      <w:r>
        <w:separator/>
      </w:r>
    </w:p>
  </w:footnote>
  <w:footnote w:type="continuationSeparator" w:id="0">
    <w:p w:rsidR="001A32D4" w:rsidRDefault="001A32D4" w:rsidP="00C93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AE9" w:rsidRDefault="001A32D4">
    <w:pPr>
      <w:pStyle w:val="Header"/>
    </w:pPr>
    <w:r>
      <w:rPr>
        <w:noProof/>
      </w:rPr>
      <w:pict w14:anchorId="5EE0D8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53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AE9" w:rsidRDefault="001A32D4">
    <w:pPr>
      <w:pStyle w:val="Header"/>
    </w:pPr>
    <w:r>
      <w:rPr>
        <w:noProof/>
      </w:rPr>
      <w:pict w14:anchorId="1EDC7B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53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AE9" w:rsidRDefault="001A32D4">
    <w:pPr>
      <w:pStyle w:val="Header"/>
    </w:pPr>
    <w:r>
      <w:rPr>
        <w:noProof/>
      </w:rPr>
      <w:pict w14:anchorId="0B3C0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53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A7FAC"/>
    <w:rsid w:val="0003489F"/>
    <w:rsid w:val="0005390F"/>
    <w:rsid w:val="000554C8"/>
    <w:rsid w:val="000910EB"/>
    <w:rsid w:val="000A39D2"/>
    <w:rsid w:val="000B2AE6"/>
    <w:rsid w:val="000D2D9E"/>
    <w:rsid w:val="000F0207"/>
    <w:rsid w:val="00125430"/>
    <w:rsid w:val="00126DA0"/>
    <w:rsid w:val="00144838"/>
    <w:rsid w:val="001519D9"/>
    <w:rsid w:val="00160F52"/>
    <w:rsid w:val="00167503"/>
    <w:rsid w:val="00172BCB"/>
    <w:rsid w:val="001A32D4"/>
    <w:rsid w:val="001A67E9"/>
    <w:rsid w:val="001A7FAC"/>
    <w:rsid w:val="001B747A"/>
    <w:rsid w:val="00214451"/>
    <w:rsid w:val="00220A6C"/>
    <w:rsid w:val="0023232A"/>
    <w:rsid w:val="0024691E"/>
    <w:rsid w:val="00293639"/>
    <w:rsid w:val="002A7553"/>
    <w:rsid w:val="002D1B10"/>
    <w:rsid w:val="002D4E11"/>
    <w:rsid w:val="002F655E"/>
    <w:rsid w:val="00306AAE"/>
    <w:rsid w:val="0031501F"/>
    <w:rsid w:val="00364606"/>
    <w:rsid w:val="00375E33"/>
    <w:rsid w:val="00393AD6"/>
    <w:rsid w:val="003A61AE"/>
    <w:rsid w:val="003B1580"/>
    <w:rsid w:val="003B1F66"/>
    <w:rsid w:val="003D5F3E"/>
    <w:rsid w:val="003D7C90"/>
    <w:rsid w:val="003E6756"/>
    <w:rsid w:val="003F72F4"/>
    <w:rsid w:val="004330FD"/>
    <w:rsid w:val="004340AE"/>
    <w:rsid w:val="00464180"/>
    <w:rsid w:val="00464B2C"/>
    <w:rsid w:val="00486380"/>
    <w:rsid w:val="00494290"/>
    <w:rsid w:val="004A4C02"/>
    <w:rsid w:val="004A7EB4"/>
    <w:rsid w:val="004C2A61"/>
    <w:rsid w:val="004D22BC"/>
    <w:rsid w:val="004E576C"/>
    <w:rsid w:val="004E5CB7"/>
    <w:rsid w:val="00514758"/>
    <w:rsid w:val="0052012D"/>
    <w:rsid w:val="00523353"/>
    <w:rsid w:val="00526C3E"/>
    <w:rsid w:val="00541D8C"/>
    <w:rsid w:val="0055492E"/>
    <w:rsid w:val="00564D38"/>
    <w:rsid w:val="00587BF6"/>
    <w:rsid w:val="005B7B79"/>
    <w:rsid w:val="005E6DDB"/>
    <w:rsid w:val="005F0297"/>
    <w:rsid w:val="00603DFB"/>
    <w:rsid w:val="00607228"/>
    <w:rsid w:val="00640C91"/>
    <w:rsid w:val="00647B7C"/>
    <w:rsid w:val="00652C05"/>
    <w:rsid w:val="006B3F87"/>
    <w:rsid w:val="006B60EB"/>
    <w:rsid w:val="006D10B7"/>
    <w:rsid w:val="006D4DF3"/>
    <w:rsid w:val="006F41B3"/>
    <w:rsid w:val="00733821"/>
    <w:rsid w:val="00756A0A"/>
    <w:rsid w:val="00774E9A"/>
    <w:rsid w:val="00780C1B"/>
    <w:rsid w:val="007B1939"/>
    <w:rsid w:val="00826849"/>
    <w:rsid w:val="008277CB"/>
    <w:rsid w:val="008378D7"/>
    <w:rsid w:val="0085243B"/>
    <w:rsid w:val="00875848"/>
    <w:rsid w:val="00881EE9"/>
    <w:rsid w:val="00890089"/>
    <w:rsid w:val="008A7E27"/>
    <w:rsid w:val="008C2679"/>
    <w:rsid w:val="0090787D"/>
    <w:rsid w:val="00910AB4"/>
    <w:rsid w:val="00920A00"/>
    <w:rsid w:val="00930C6D"/>
    <w:rsid w:val="009344D2"/>
    <w:rsid w:val="0094232F"/>
    <w:rsid w:val="00970FC8"/>
    <w:rsid w:val="009743E0"/>
    <w:rsid w:val="00994AA7"/>
    <w:rsid w:val="009D2C27"/>
    <w:rsid w:val="009F6BFD"/>
    <w:rsid w:val="00A12C9B"/>
    <w:rsid w:val="00A165EA"/>
    <w:rsid w:val="00A4188C"/>
    <w:rsid w:val="00A611C7"/>
    <w:rsid w:val="00A62001"/>
    <w:rsid w:val="00AA1D68"/>
    <w:rsid w:val="00AB2001"/>
    <w:rsid w:val="00AB3E86"/>
    <w:rsid w:val="00B56BB6"/>
    <w:rsid w:val="00B86764"/>
    <w:rsid w:val="00BB2B27"/>
    <w:rsid w:val="00BF3C8B"/>
    <w:rsid w:val="00C00DD6"/>
    <w:rsid w:val="00C01A82"/>
    <w:rsid w:val="00C32DB3"/>
    <w:rsid w:val="00C516F8"/>
    <w:rsid w:val="00C8116B"/>
    <w:rsid w:val="00C93AE9"/>
    <w:rsid w:val="00CB4A2D"/>
    <w:rsid w:val="00CB5EB8"/>
    <w:rsid w:val="00D20DA2"/>
    <w:rsid w:val="00D452A4"/>
    <w:rsid w:val="00D57DCA"/>
    <w:rsid w:val="00D70805"/>
    <w:rsid w:val="00D75E19"/>
    <w:rsid w:val="00D87C9B"/>
    <w:rsid w:val="00DA16E6"/>
    <w:rsid w:val="00DA559E"/>
    <w:rsid w:val="00DB0F66"/>
    <w:rsid w:val="00DB656C"/>
    <w:rsid w:val="00DD4557"/>
    <w:rsid w:val="00DD4698"/>
    <w:rsid w:val="00DD7F43"/>
    <w:rsid w:val="00DE1FE6"/>
    <w:rsid w:val="00DE2BAB"/>
    <w:rsid w:val="00DF1500"/>
    <w:rsid w:val="00E46A83"/>
    <w:rsid w:val="00E551C0"/>
    <w:rsid w:val="00E75B6A"/>
    <w:rsid w:val="00EA1933"/>
    <w:rsid w:val="00EB4076"/>
    <w:rsid w:val="00EB6B33"/>
    <w:rsid w:val="00EC2C02"/>
    <w:rsid w:val="00EC442B"/>
    <w:rsid w:val="00EC64AB"/>
    <w:rsid w:val="00EE55A1"/>
    <w:rsid w:val="00F05D67"/>
    <w:rsid w:val="00F141C4"/>
    <w:rsid w:val="00F158D0"/>
    <w:rsid w:val="00F25E81"/>
    <w:rsid w:val="00F565EF"/>
    <w:rsid w:val="00F96074"/>
    <w:rsid w:val="00F96D1E"/>
    <w:rsid w:val="00FD0CCC"/>
    <w:rsid w:val="00FD73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005993D-B418-435C-88A3-D3CD8376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FAC"/>
    <w:rPr>
      <w:rFonts w:ascii="Tahoma" w:hAnsi="Tahoma" w:cs="Tahoma"/>
      <w:sz w:val="16"/>
      <w:szCs w:val="16"/>
    </w:rPr>
  </w:style>
  <w:style w:type="paragraph" w:styleId="NormalWeb">
    <w:name w:val="Normal (Web)"/>
    <w:basedOn w:val="Normal"/>
    <w:uiPriority w:val="99"/>
    <w:semiHidden/>
    <w:unhideWhenUsed/>
    <w:rsid w:val="001A67E9"/>
    <w:pPr>
      <w:spacing w:before="100" w:beforeAutospacing="1" w:after="100" w:afterAutospacing="1" w:line="240" w:lineRule="auto"/>
    </w:pPr>
    <w:rPr>
      <w:rFonts w:ascii="Times New Roman" w:eastAsia="Times New Roman" w:hAnsi="Times New Roman" w:cs="Times New Roman"/>
      <w:sz w:val="24"/>
      <w:szCs w:val="24"/>
      <w:lang w:bidi="te-IN"/>
    </w:rPr>
  </w:style>
  <w:style w:type="character" w:styleId="Strong">
    <w:name w:val="Strong"/>
    <w:basedOn w:val="DefaultParagraphFont"/>
    <w:uiPriority w:val="22"/>
    <w:qFormat/>
    <w:rsid w:val="001A67E9"/>
    <w:rPr>
      <w:b/>
      <w:bCs/>
    </w:rPr>
  </w:style>
  <w:style w:type="paragraph" w:styleId="BodyText">
    <w:name w:val="Body Text"/>
    <w:basedOn w:val="Normal"/>
    <w:link w:val="BodyTextChar"/>
    <w:uiPriority w:val="1"/>
    <w:qFormat/>
    <w:rsid w:val="00D452A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52A4"/>
    <w:rPr>
      <w:rFonts w:ascii="Times New Roman" w:eastAsia="Times New Roman" w:hAnsi="Times New Roman" w:cs="Times New Roman"/>
      <w:sz w:val="24"/>
      <w:szCs w:val="24"/>
    </w:rPr>
  </w:style>
  <w:style w:type="character" w:styleId="Emphasis">
    <w:name w:val="Emphasis"/>
    <w:basedOn w:val="DefaultParagraphFont"/>
    <w:uiPriority w:val="20"/>
    <w:qFormat/>
    <w:rsid w:val="00C516F8"/>
    <w:rPr>
      <w:i/>
      <w:iCs/>
    </w:rPr>
  </w:style>
  <w:style w:type="character" w:styleId="Hyperlink">
    <w:name w:val="Hyperlink"/>
    <w:basedOn w:val="DefaultParagraphFont"/>
    <w:uiPriority w:val="99"/>
    <w:unhideWhenUsed/>
    <w:rsid w:val="0085243B"/>
    <w:rPr>
      <w:color w:val="0000FF" w:themeColor="hyperlink"/>
      <w:u w:val="single"/>
    </w:rPr>
  </w:style>
  <w:style w:type="character" w:customStyle="1" w:styleId="UnresolvedMention1">
    <w:name w:val="Unresolved Mention1"/>
    <w:basedOn w:val="DefaultParagraphFont"/>
    <w:uiPriority w:val="99"/>
    <w:semiHidden/>
    <w:unhideWhenUsed/>
    <w:rsid w:val="0085243B"/>
    <w:rPr>
      <w:color w:val="605E5C"/>
      <w:shd w:val="clear" w:color="auto" w:fill="E1DFDD"/>
    </w:rPr>
  </w:style>
  <w:style w:type="paragraph" w:styleId="Header">
    <w:name w:val="header"/>
    <w:basedOn w:val="Normal"/>
    <w:link w:val="HeaderChar"/>
    <w:uiPriority w:val="99"/>
    <w:unhideWhenUsed/>
    <w:rsid w:val="00C93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AE9"/>
  </w:style>
  <w:style w:type="paragraph" w:styleId="Footer">
    <w:name w:val="footer"/>
    <w:basedOn w:val="Normal"/>
    <w:link w:val="FooterChar"/>
    <w:uiPriority w:val="99"/>
    <w:unhideWhenUsed/>
    <w:rsid w:val="00C93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AE9"/>
  </w:style>
  <w:style w:type="character" w:styleId="CommentReference">
    <w:name w:val="annotation reference"/>
    <w:basedOn w:val="DefaultParagraphFont"/>
    <w:uiPriority w:val="99"/>
    <w:semiHidden/>
    <w:unhideWhenUsed/>
    <w:rsid w:val="00CB5EB8"/>
    <w:rPr>
      <w:sz w:val="16"/>
      <w:szCs w:val="16"/>
    </w:rPr>
  </w:style>
  <w:style w:type="paragraph" w:styleId="CommentText">
    <w:name w:val="annotation text"/>
    <w:basedOn w:val="Normal"/>
    <w:link w:val="CommentTextChar"/>
    <w:uiPriority w:val="99"/>
    <w:semiHidden/>
    <w:unhideWhenUsed/>
    <w:rsid w:val="00CB5EB8"/>
    <w:pPr>
      <w:spacing w:line="240" w:lineRule="auto"/>
    </w:pPr>
    <w:rPr>
      <w:sz w:val="20"/>
      <w:szCs w:val="20"/>
    </w:rPr>
  </w:style>
  <w:style w:type="character" w:customStyle="1" w:styleId="CommentTextChar">
    <w:name w:val="Comment Text Char"/>
    <w:basedOn w:val="DefaultParagraphFont"/>
    <w:link w:val="CommentText"/>
    <w:uiPriority w:val="99"/>
    <w:semiHidden/>
    <w:rsid w:val="00CB5EB8"/>
    <w:rPr>
      <w:sz w:val="20"/>
      <w:szCs w:val="20"/>
    </w:rPr>
  </w:style>
  <w:style w:type="paragraph" w:styleId="CommentSubject">
    <w:name w:val="annotation subject"/>
    <w:basedOn w:val="CommentText"/>
    <w:next w:val="CommentText"/>
    <w:link w:val="CommentSubjectChar"/>
    <w:uiPriority w:val="99"/>
    <w:semiHidden/>
    <w:unhideWhenUsed/>
    <w:rsid w:val="00CB5EB8"/>
    <w:rPr>
      <w:b/>
      <w:bCs/>
    </w:rPr>
  </w:style>
  <w:style w:type="character" w:customStyle="1" w:styleId="CommentSubjectChar">
    <w:name w:val="Comment Subject Char"/>
    <w:basedOn w:val="CommentTextChar"/>
    <w:link w:val="CommentSubject"/>
    <w:uiPriority w:val="99"/>
    <w:semiHidden/>
    <w:rsid w:val="00CB5E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1606">
      <w:bodyDiv w:val="1"/>
      <w:marLeft w:val="0"/>
      <w:marRight w:val="0"/>
      <w:marTop w:val="0"/>
      <w:marBottom w:val="0"/>
      <w:divBdr>
        <w:top w:val="none" w:sz="0" w:space="0" w:color="auto"/>
        <w:left w:val="none" w:sz="0" w:space="0" w:color="auto"/>
        <w:bottom w:val="none" w:sz="0" w:space="0" w:color="auto"/>
        <w:right w:val="none" w:sz="0" w:space="0" w:color="auto"/>
      </w:divBdr>
      <w:divsChild>
        <w:div w:id="2042631510">
          <w:marLeft w:val="0"/>
          <w:marRight w:val="0"/>
          <w:marTop w:val="0"/>
          <w:marBottom w:val="0"/>
          <w:divBdr>
            <w:top w:val="none" w:sz="0" w:space="0" w:color="auto"/>
            <w:left w:val="none" w:sz="0" w:space="0" w:color="auto"/>
            <w:bottom w:val="none" w:sz="0" w:space="0" w:color="auto"/>
            <w:right w:val="none" w:sz="0" w:space="0" w:color="auto"/>
          </w:divBdr>
          <w:divsChild>
            <w:div w:id="324287342">
              <w:marLeft w:val="0"/>
              <w:marRight w:val="0"/>
              <w:marTop w:val="0"/>
              <w:marBottom w:val="0"/>
              <w:divBdr>
                <w:top w:val="none" w:sz="0" w:space="0" w:color="auto"/>
                <w:left w:val="none" w:sz="0" w:space="0" w:color="auto"/>
                <w:bottom w:val="none" w:sz="0" w:space="0" w:color="auto"/>
                <w:right w:val="none" w:sz="0" w:space="0" w:color="auto"/>
              </w:divBdr>
              <w:divsChild>
                <w:div w:id="857543692">
                  <w:marLeft w:val="0"/>
                  <w:marRight w:val="0"/>
                  <w:marTop w:val="0"/>
                  <w:marBottom w:val="0"/>
                  <w:divBdr>
                    <w:top w:val="none" w:sz="0" w:space="0" w:color="auto"/>
                    <w:left w:val="none" w:sz="0" w:space="0" w:color="auto"/>
                    <w:bottom w:val="none" w:sz="0" w:space="0" w:color="auto"/>
                    <w:right w:val="none" w:sz="0" w:space="0" w:color="auto"/>
                  </w:divBdr>
                  <w:divsChild>
                    <w:div w:id="3176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4726">
      <w:bodyDiv w:val="1"/>
      <w:marLeft w:val="0"/>
      <w:marRight w:val="0"/>
      <w:marTop w:val="0"/>
      <w:marBottom w:val="0"/>
      <w:divBdr>
        <w:top w:val="none" w:sz="0" w:space="0" w:color="auto"/>
        <w:left w:val="none" w:sz="0" w:space="0" w:color="auto"/>
        <w:bottom w:val="none" w:sz="0" w:space="0" w:color="auto"/>
        <w:right w:val="none" w:sz="0" w:space="0" w:color="auto"/>
      </w:divBdr>
      <w:divsChild>
        <w:div w:id="130900422">
          <w:marLeft w:val="0"/>
          <w:marRight w:val="0"/>
          <w:marTop w:val="0"/>
          <w:marBottom w:val="0"/>
          <w:divBdr>
            <w:top w:val="none" w:sz="0" w:space="0" w:color="auto"/>
            <w:left w:val="none" w:sz="0" w:space="0" w:color="auto"/>
            <w:bottom w:val="none" w:sz="0" w:space="0" w:color="auto"/>
            <w:right w:val="none" w:sz="0" w:space="0" w:color="auto"/>
          </w:divBdr>
          <w:divsChild>
            <w:div w:id="1956210622">
              <w:marLeft w:val="0"/>
              <w:marRight w:val="0"/>
              <w:marTop w:val="0"/>
              <w:marBottom w:val="0"/>
              <w:divBdr>
                <w:top w:val="none" w:sz="0" w:space="0" w:color="auto"/>
                <w:left w:val="none" w:sz="0" w:space="0" w:color="auto"/>
                <w:bottom w:val="none" w:sz="0" w:space="0" w:color="auto"/>
                <w:right w:val="none" w:sz="0" w:space="0" w:color="auto"/>
              </w:divBdr>
              <w:divsChild>
                <w:div w:id="824711877">
                  <w:marLeft w:val="0"/>
                  <w:marRight w:val="0"/>
                  <w:marTop w:val="0"/>
                  <w:marBottom w:val="0"/>
                  <w:divBdr>
                    <w:top w:val="none" w:sz="0" w:space="0" w:color="auto"/>
                    <w:left w:val="none" w:sz="0" w:space="0" w:color="auto"/>
                    <w:bottom w:val="none" w:sz="0" w:space="0" w:color="auto"/>
                    <w:right w:val="none" w:sz="0" w:space="0" w:color="auto"/>
                  </w:divBdr>
                  <w:divsChild>
                    <w:div w:id="2018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955">
      <w:bodyDiv w:val="1"/>
      <w:marLeft w:val="0"/>
      <w:marRight w:val="0"/>
      <w:marTop w:val="0"/>
      <w:marBottom w:val="0"/>
      <w:divBdr>
        <w:top w:val="none" w:sz="0" w:space="0" w:color="auto"/>
        <w:left w:val="none" w:sz="0" w:space="0" w:color="auto"/>
        <w:bottom w:val="none" w:sz="0" w:space="0" w:color="auto"/>
        <w:right w:val="none" w:sz="0" w:space="0" w:color="auto"/>
      </w:divBdr>
      <w:divsChild>
        <w:div w:id="1543057131">
          <w:marLeft w:val="0"/>
          <w:marRight w:val="0"/>
          <w:marTop w:val="0"/>
          <w:marBottom w:val="0"/>
          <w:divBdr>
            <w:top w:val="none" w:sz="0" w:space="0" w:color="auto"/>
            <w:left w:val="none" w:sz="0" w:space="0" w:color="auto"/>
            <w:bottom w:val="none" w:sz="0" w:space="0" w:color="auto"/>
            <w:right w:val="none" w:sz="0" w:space="0" w:color="auto"/>
          </w:divBdr>
          <w:divsChild>
            <w:div w:id="533539321">
              <w:marLeft w:val="0"/>
              <w:marRight w:val="0"/>
              <w:marTop w:val="0"/>
              <w:marBottom w:val="0"/>
              <w:divBdr>
                <w:top w:val="none" w:sz="0" w:space="0" w:color="auto"/>
                <w:left w:val="none" w:sz="0" w:space="0" w:color="auto"/>
                <w:bottom w:val="none" w:sz="0" w:space="0" w:color="auto"/>
                <w:right w:val="none" w:sz="0" w:space="0" w:color="auto"/>
              </w:divBdr>
              <w:divsChild>
                <w:div w:id="593394541">
                  <w:marLeft w:val="0"/>
                  <w:marRight w:val="0"/>
                  <w:marTop w:val="0"/>
                  <w:marBottom w:val="0"/>
                  <w:divBdr>
                    <w:top w:val="none" w:sz="0" w:space="0" w:color="auto"/>
                    <w:left w:val="none" w:sz="0" w:space="0" w:color="auto"/>
                    <w:bottom w:val="none" w:sz="0" w:space="0" w:color="auto"/>
                    <w:right w:val="none" w:sz="0" w:space="0" w:color="auto"/>
                  </w:divBdr>
                  <w:divsChild>
                    <w:div w:id="8492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978747">
      <w:bodyDiv w:val="1"/>
      <w:marLeft w:val="0"/>
      <w:marRight w:val="0"/>
      <w:marTop w:val="0"/>
      <w:marBottom w:val="0"/>
      <w:divBdr>
        <w:top w:val="none" w:sz="0" w:space="0" w:color="auto"/>
        <w:left w:val="none" w:sz="0" w:space="0" w:color="auto"/>
        <w:bottom w:val="none" w:sz="0" w:space="0" w:color="auto"/>
        <w:right w:val="none" w:sz="0" w:space="0" w:color="auto"/>
      </w:divBdr>
      <w:divsChild>
        <w:div w:id="745148341">
          <w:marLeft w:val="0"/>
          <w:marRight w:val="0"/>
          <w:marTop w:val="0"/>
          <w:marBottom w:val="0"/>
          <w:divBdr>
            <w:top w:val="none" w:sz="0" w:space="0" w:color="auto"/>
            <w:left w:val="none" w:sz="0" w:space="0" w:color="auto"/>
            <w:bottom w:val="none" w:sz="0" w:space="0" w:color="auto"/>
            <w:right w:val="none" w:sz="0" w:space="0" w:color="auto"/>
          </w:divBdr>
          <w:divsChild>
            <w:div w:id="674918582">
              <w:marLeft w:val="0"/>
              <w:marRight w:val="0"/>
              <w:marTop w:val="0"/>
              <w:marBottom w:val="0"/>
              <w:divBdr>
                <w:top w:val="none" w:sz="0" w:space="0" w:color="auto"/>
                <w:left w:val="none" w:sz="0" w:space="0" w:color="auto"/>
                <w:bottom w:val="none" w:sz="0" w:space="0" w:color="auto"/>
                <w:right w:val="none" w:sz="0" w:space="0" w:color="auto"/>
              </w:divBdr>
              <w:divsChild>
                <w:div w:id="1122193715">
                  <w:marLeft w:val="0"/>
                  <w:marRight w:val="0"/>
                  <w:marTop w:val="0"/>
                  <w:marBottom w:val="0"/>
                  <w:divBdr>
                    <w:top w:val="none" w:sz="0" w:space="0" w:color="auto"/>
                    <w:left w:val="none" w:sz="0" w:space="0" w:color="auto"/>
                    <w:bottom w:val="none" w:sz="0" w:space="0" w:color="auto"/>
                    <w:right w:val="none" w:sz="0" w:space="0" w:color="auto"/>
                  </w:divBdr>
                  <w:divsChild>
                    <w:div w:id="10322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9403">
      <w:bodyDiv w:val="1"/>
      <w:marLeft w:val="0"/>
      <w:marRight w:val="0"/>
      <w:marTop w:val="0"/>
      <w:marBottom w:val="0"/>
      <w:divBdr>
        <w:top w:val="none" w:sz="0" w:space="0" w:color="auto"/>
        <w:left w:val="none" w:sz="0" w:space="0" w:color="auto"/>
        <w:bottom w:val="none" w:sz="0" w:space="0" w:color="auto"/>
        <w:right w:val="none" w:sz="0" w:space="0" w:color="auto"/>
      </w:divBdr>
    </w:div>
    <w:div w:id="675183020">
      <w:bodyDiv w:val="1"/>
      <w:marLeft w:val="0"/>
      <w:marRight w:val="0"/>
      <w:marTop w:val="0"/>
      <w:marBottom w:val="0"/>
      <w:divBdr>
        <w:top w:val="none" w:sz="0" w:space="0" w:color="auto"/>
        <w:left w:val="none" w:sz="0" w:space="0" w:color="auto"/>
        <w:bottom w:val="none" w:sz="0" w:space="0" w:color="auto"/>
        <w:right w:val="none" w:sz="0" w:space="0" w:color="auto"/>
      </w:divBdr>
      <w:divsChild>
        <w:div w:id="1077871023">
          <w:marLeft w:val="0"/>
          <w:marRight w:val="0"/>
          <w:marTop w:val="0"/>
          <w:marBottom w:val="0"/>
          <w:divBdr>
            <w:top w:val="none" w:sz="0" w:space="0" w:color="auto"/>
            <w:left w:val="none" w:sz="0" w:space="0" w:color="auto"/>
            <w:bottom w:val="none" w:sz="0" w:space="0" w:color="auto"/>
            <w:right w:val="none" w:sz="0" w:space="0" w:color="auto"/>
          </w:divBdr>
          <w:divsChild>
            <w:div w:id="1522234054">
              <w:marLeft w:val="0"/>
              <w:marRight w:val="0"/>
              <w:marTop w:val="0"/>
              <w:marBottom w:val="0"/>
              <w:divBdr>
                <w:top w:val="none" w:sz="0" w:space="0" w:color="auto"/>
                <w:left w:val="none" w:sz="0" w:space="0" w:color="auto"/>
                <w:bottom w:val="none" w:sz="0" w:space="0" w:color="auto"/>
                <w:right w:val="none" w:sz="0" w:space="0" w:color="auto"/>
              </w:divBdr>
              <w:divsChild>
                <w:div w:id="1640764309">
                  <w:marLeft w:val="0"/>
                  <w:marRight w:val="0"/>
                  <w:marTop w:val="0"/>
                  <w:marBottom w:val="0"/>
                  <w:divBdr>
                    <w:top w:val="none" w:sz="0" w:space="0" w:color="auto"/>
                    <w:left w:val="none" w:sz="0" w:space="0" w:color="auto"/>
                    <w:bottom w:val="none" w:sz="0" w:space="0" w:color="auto"/>
                    <w:right w:val="none" w:sz="0" w:space="0" w:color="auto"/>
                  </w:divBdr>
                  <w:divsChild>
                    <w:div w:id="12020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84365">
      <w:bodyDiv w:val="1"/>
      <w:marLeft w:val="0"/>
      <w:marRight w:val="0"/>
      <w:marTop w:val="0"/>
      <w:marBottom w:val="0"/>
      <w:divBdr>
        <w:top w:val="none" w:sz="0" w:space="0" w:color="auto"/>
        <w:left w:val="none" w:sz="0" w:space="0" w:color="auto"/>
        <w:bottom w:val="none" w:sz="0" w:space="0" w:color="auto"/>
        <w:right w:val="none" w:sz="0" w:space="0" w:color="auto"/>
      </w:divBdr>
    </w:div>
    <w:div w:id="1064596605">
      <w:bodyDiv w:val="1"/>
      <w:marLeft w:val="0"/>
      <w:marRight w:val="0"/>
      <w:marTop w:val="0"/>
      <w:marBottom w:val="0"/>
      <w:divBdr>
        <w:top w:val="none" w:sz="0" w:space="0" w:color="auto"/>
        <w:left w:val="none" w:sz="0" w:space="0" w:color="auto"/>
        <w:bottom w:val="none" w:sz="0" w:space="0" w:color="auto"/>
        <w:right w:val="none" w:sz="0" w:space="0" w:color="auto"/>
      </w:divBdr>
      <w:divsChild>
        <w:div w:id="518006505">
          <w:marLeft w:val="0"/>
          <w:marRight w:val="0"/>
          <w:marTop w:val="0"/>
          <w:marBottom w:val="0"/>
          <w:divBdr>
            <w:top w:val="none" w:sz="0" w:space="0" w:color="auto"/>
            <w:left w:val="none" w:sz="0" w:space="0" w:color="auto"/>
            <w:bottom w:val="none" w:sz="0" w:space="0" w:color="auto"/>
            <w:right w:val="none" w:sz="0" w:space="0" w:color="auto"/>
          </w:divBdr>
          <w:divsChild>
            <w:div w:id="776145875">
              <w:marLeft w:val="0"/>
              <w:marRight w:val="0"/>
              <w:marTop w:val="0"/>
              <w:marBottom w:val="0"/>
              <w:divBdr>
                <w:top w:val="none" w:sz="0" w:space="0" w:color="auto"/>
                <w:left w:val="none" w:sz="0" w:space="0" w:color="auto"/>
                <w:bottom w:val="none" w:sz="0" w:space="0" w:color="auto"/>
                <w:right w:val="none" w:sz="0" w:space="0" w:color="auto"/>
              </w:divBdr>
              <w:divsChild>
                <w:div w:id="762338331">
                  <w:marLeft w:val="0"/>
                  <w:marRight w:val="0"/>
                  <w:marTop w:val="0"/>
                  <w:marBottom w:val="0"/>
                  <w:divBdr>
                    <w:top w:val="none" w:sz="0" w:space="0" w:color="auto"/>
                    <w:left w:val="none" w:sz="0" w:space="0" w:color="auto"/>
                    <w:bottom w:val="none" w:sz="0" w:space="0" w:color="auto"/>
                    <w:right w:val="none" w:sz="0" w:space="0" w:color="auto"/>
                  </w:divBdr>
                  <w:divsChild>
                    <w:div w:id="88460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642820">
      <w:bodyDiv w:val="1"/>
      <w:marLeft w:val="0"/>
      <w:marRight w:val="0"/>
      <w:marTop w:val="0"/>
      <w:marBottom w:val="0"/>
      <w:divBdr>
        <w:top w:val="none" w:sz="0" w:space="0" w:color="auto"/>
        <w:left w:val="none" w:sz="0" w:space="0" w:color="auto"/>
        <w:bottom w:val="none" w:sz="0" w:space="0" w:color="auto"/>
        <w:right w:val="none" w:sz="0" w:space="0" w:color="auto"/>
      </w:divBdr>
    </w:div>
    <w:div w:id="1096900947">
      <w:bodyDiv w:val="1"/>
      <w:marLeft w:val="0"/>
      <w:marRight w:val="0"/>
      <w:marTop w:val="0"/>
      <w:marBottom w:val="0"/>
      <w:divBdr>
        <w:top w:val="none" w:sz="0" w:space="0" w:color="auto"/>
        <w:left w:val="none" w:sz="0" w:space="0" w:color="auto"/>
        <w:bottom w:val="none" w:sz="0" w:space="0" w:color="auto"/>
        <w:right w:val="none" w:sz="0" w:space="0" w:color="auto"/>
      </w:divBdr>
    </w:div>
    <w:div w:id="1249732630">
      <w:bodyDiv w:val="1"/>
      <w:marLeft w:val="0"/>
      <w:marRight w:val="0"/>
      <w:marTop w:val="0"/>
      <w:marBottom w:val="0"/>
      <w:divBdr>
        <w:top w:val="none" w:sz="0" w:space="0" w:color="auto"/>
        <w:left w:val="none" w:sz="0" w:space="0" w:color="auto"/>
        <w:bottom w:val="none" w:sz="0" w:space="0" w:color="auto"/>
        <w:right w:val="none" w:sz="0" w:space="0" w:color="auto"/>
      </w:divBdr>
      <w:divsChild>
        <w:div w:id="296301840">
          <w:marLeft w:val="0"/>
          <w:marRight w:val="0"/>
          <w:marTop w:val="0"/>
          <w:marBottom w:val="0"/>
          <w:divBdr>
            <w:top w:val="none" w:sz="0" w:space="0" w:color="auto"/>
            <w:left w:val="none" w:sz="0" w:space="0" w:color="auto"/>
            <w:bottom w:val="none" w:sz="0" w:space="0" w:color="auto"/>
            <w:right w:val="none" w:sz="0" w:space="0" w:color="auto"/>
          </w:divBdr>
          <w:divsChild>
            <w:div w:id="346906891">
              <w:marLeft w:val="0"/>
              <w:marRight w:val="0"/>
              <w:marTop w:val="0"/>
              <w:marBottom w:val="0"/>
              <w:divBdr>
                <w:top w:val="none" w:sz="0" w:space="0" w:color="auto"/>
                <w:left w:val="none" w:sz="0" w:space="0" w:color="auto"/>
                <w:bottom w:val="none" w:sz="0" w:space="0" w:color="auto"/>
                <w:right w:val="none" w:sz="0" w:space="0" w:color="auto"/>
              </w:divBdr>
              <w:divsChild>
                <w:div w:id="801533133">
                  <w:marLeft w:val="0"/>
                  <w:marRight w:val="0"/>
                  <w:marTop w:val="0"/>
                  <w:marBottom w:val="0"/>
                  <w:divBdr>
                    <w:top w:val="none" w:sz="0" w:space="0" w:color="auto"/>
                    <w:left w:val="none" w:sz="0" w:space="0" w:color="auto"/>
                    <w:bottom w:val="none" w:sz="0" w:space="0" w:color="auto"/>
                    <w:right w:val="none" w:sz="0" w:space="0" w:color="auto"/>
                  </w:divBdr>
                  <w:divsChild>
                    <w:div w:id="541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22987">
          <w:marLeft w:val="0"/>
          <w:marRight w:val="0"/>
          <w:marTop w:val="0"/>
          <w:marBottom w:val="0"/>
          <w:divBdr>
            <w:top w:val="none" w:sz="0" w:space="0" w:color="auto"/>
            <w:left w:val="none" w:sz="0" w:space="0" w:color="auto"/>
            <w:bottom w:val="none" w:sz="0" w:space="0" w:color="auto"/>
            <w:right w:val="none" w:sz="0" w:space="0" w:color="auto"/>
          </w:divBdr>
          <w:divsChild>
            <w:div w:id="1495955260">
              <w:marLeft w:val="0"/>
              <w:marRight w:val="0"/>
              <w:marTop w:val="0"/>
              <w:marBottom w:val="0"/>
              <w:divBdr>
                <w:top w:val="none" w:sz="0" w:space="0" w:color="auto"/>
                <w:left w:val="none" w:sz="0" w:space="0" w:color="auto"/>
                <w:bottom w:val="none" w:sz="0" w:space="0" w:color="auto"/>
                <w:right w:val="none" w:sz="0" w:space="0" w:color="auto"/>
              </w:divBdr>
              <w:divsChild>
                <w:div w:id="2000383780">
                  <w:marLeft w:val="0"/>
                  <w:marRight w:val="0"/>
                  <w:marTop w:val="0"/>
                  <w:marBottom w:val="0"/>
                  <w:divBdr>
                    <w:top w:val="none" w:sz="0" w:space="0" w:color="auto"/>
                    <w:left w:val="none" w:sz="0" w:space="0" w:color="auto"/>
                    <w:bottom w:val="none" w:sz="0" w:space="0" w:color="auto"/>
                    <w:right w:val="none" w:sz="0" w:space="0" w:color="auto"/>
                  </w:divBdr>
                  <w:divsChild>
                    <w:div w:id="1081486722">
                      <w:marLeft w:val="0"/>
                      <w:marRight w:val="0"/>
                      <w:marTop w:val="0"/>
                      <w:marBottom w:val="0"/>
                      <w:divBdr>
                        <w:top w:val="none" w:sz="0" w:space="0" w:color="auto"/>
                        <w:left w:val="none" w:sz="0" w:space="0" w:color="auto"/>
                        <w:bottom w:val="none" w:sz="0" w:space="0" w:color="auto"/>
                        <w:right w:val="none" w:sz="0" w:space="0" w:color="auto"/>
                      </w:divBdr>
                      <w:divsChild>
                        <w:div w:id="855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3106">
      <w:bodyDiv w:val="1"/>
      <w:marLeft w:val="0"/>
      <w:marRight w:val="0"/>
      <w:marTop w:val="0"/>
      <w:marBottom w:val="0"/>
      <w:divBdr>
        <w:top w:val="none" w:sz="0" w:space="0" w:color="auto"/>
        <w:left w:val="none" w:sz="0" w:space="0" w:color="auto"/>
        <w:bottom w:val="none" w:sz="0" w:space="0" w:color="auto"/>
        <w:right w:val="none" w:sz="0" w:space="0" w:color="auto"/>
      </w:divBdr>
      <w:divsChild>
        <w:div w:id="1751196380">
          <w:marLeft w:val="0"/>
          <w:marRight w:val="0"/>
          <w:marTop w:val="0"/>
          <w:marBottom w:val="0"/>
          <w:divBdr>
            <w:top w:val="none" w:sz="0" w:space="0" w:color="auto"/>
            <w:left w:val="none" w:sz="0" w:space="0" w:color="auto"/>
            <w:bottom w:val="none" w:sz="0" w:space="0" w:color="auto"/>
            <w:right w:val="none" w:sz="0" w:space="0" w:color="auto"/>
          </w:divBdr>
          <w:divsChild>
            <w:div w:id="1195003939">
              <w:marLeft w:val="0"/>
              <w:marRight w:val="0"/>
              <w:marTop w:val="0"/>
              <w:marBottom w:val="0"/>
              <w:divBdr>
                <w:top w:val="none" w:sz="0" w:space="0" w:color="auto"/>
                <w:left w:val="none" w:sz="0" w:space="0" w:color="auto"/>
                <w:bottom w:val="none" w:sz="0" w:space="0" w:color="auto"/>
                <w:right w:val="none" w:sz="0" w:space="0" w:color="auto"/>
              </w:divBdr>
              <w:divsChild>
                <w:div w:id="1729186836">
                  <w:marLeft w:val="0"/>
                  <w:marRight w:val="0"/>
                  <w:marTop w:val="0"/>
                  <w:marBottom w:val="0"/>
                  <w:divBdr>
                    <w:top w:val="none" w:sz="0" w:space="0" w:color="auto"/>
                    <w:left w:val="none" w:sz="0" w:space="0" w:color="auto"/>
                    <w:bottom w:val="none" w:sz="0" w:space="0" w:color="auto"/>
                    <w:right w:val="none" w:sz="0" w:space="0" w:color="auto"/>
                  </w:divBdr>
                  <w:divsChild>
                    <w:div w:id="4356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68737">
      <w:bodyDiv w:val="1"/>
      <w:marLeft w:val="0"/>
      <w:marRight w:val="0"/>
      <w:marTop w:val="0"/>
      <w:marBottom w:val="0"/>
      <w:divBdr>
        <w:top w:val="none" w:sz="0" w:space="0" w:color="auto"/>
        <w:left w:val="none" w:sz="0" w:space="0" w:color="auto"/>
        <w:bottom w:val="none" w:sz="0" w:space="0" w:color="auto"/>
        <w:right w:val="none" w:sz="0" w:space="0" w:color="auto"/>
      </w:divBdr>
      <w:divsChild>
        <w:div w:id="447118707">
          <w:marLeft w:val="0"/>
          <w:marRight w:val="0"/>
          <w:marTop w:val="0"/>
          <w:marBottom w:val="0"/>
          <w:divBdr>
            <w:top w:val="none" w:sz="0" w:space="0" w:color="auto"/>
            <w:left w:val="none" w:sz="0" w:space="0" w:color="auto"/>
            <w:bottom w:val="none" w:sz="0" w:space="0" w:color="auto"/>
            <w:right w:val="none" w:sz="0" w:space="0" w:color="auto"/>
          </w:divBdr>
          <w:divsChild>
            <w:div w:id="329450814">
              <w:marLeft w:val="0"/>
              <w:marRight w:val="0"/>
              <w:marTop w:val="0"/>
              <w:marBottom w:val="0"/>
              <w:divBdr>
                <w:top w:val="none" w:sz="0" w:space="0" w:color="auto"/>
                <w:left w:val="none" w:sz="0" w:space="0" w:color="auto"/>
                <w:bottom w:val="none" w:sz="0" w:space="0" w:color="auto"/>
                <w:right w:val="none" w:sz="0" w:space="0" w:color="auto"/>
              </w:divBdr>
              <w:divsChild>
                <w:div w:id="166099016">
                  <w:marLeft w:val="0"/>
                  <w:marRight w:val="0"/>
                  <w:marTop w:val="0"/>
                  <w:marBottom w:val="0"/>
                  <w:divBdr>
                    <w:top w:val="none" w:sz="0" w:space="0" w:color="auto"/>
                    <w:left w:val="none" w:sz="0" w:space="0" w:color="auto"/>
                    <w:bottom w:val="none" w:sz="0" w:space="0" w:color="auto"/>
                    <w:right w:val="none" w:sz="0" w:space="0" w:color="auto"/>
                  </w:divBdr>
                  <w:divsChild>
                    <w:div w:id="9731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673888">
      <w:bodyDiv w:val="1"/>
      <w:marLeft w:val="0"/>
      <w:marRight w:val="0"/>
      <w:marTop w:val="0"/>
      <w:marBottom w:val="0"/>
      <w:divBdr>
        <w:top w:val="none" w:sz="0" w:space="0" w:color="auto"/>
        <w:left w:val="none" w:sz="0" w:space="0" w:color="auto"/>
        <w:bottom w:val="none" w:sz="0" w:space="0" w:color="auto"/>
        <w:right w:val="none" w:sz="0" w:space="0" w:color="auto"/>
      </w:divBdr>
      <w:divsChild>
        <w:div w:id="1061056048">
          <w:marLeft w:val="0"/>
          <w:marRight w:val="0"/>
          <w:marTop w:val="0"/>
          <w:marBottom w:val="0"/>
          <w:divBdr>
            <w:top w:val="none" w:sz="0" w:space="0" w:color="auto"/>
            <w:left w:val="none" w:sz="0" w:space="0" w:color="auto"/>
            <w:bottom w:val="none" w:sz="0" w:space="0" w:color="auto"/>
            <w:right w:val="none" w:sz="0" w:space="0" w:color="auto"/>
          </w:divBdr>
          <w:divsChild>
            <w:div w:id="1902249289">
              <w:marLeft w:val="0"/>
              <w:marRight w:val="0"/>
              <w:marTop w:val="0"/>
              <w:marBottom w:val="0"/>
              <w:divBdr>
                <w:top w:val="none" w:sz="0" w:space="0" w:color="auto"/>
                <w:left w:val="none" w:sz="0" w:space="0" w:color="auto"/>
                <w:bottom w:val="none" w:sz="0" w:space="0" w:color="auto"/>
                <w:right w:val="none" w:sz="0" w:space="0" w:color="auto"/>
              </w:divBdr>
              <w:divsChild>
                <w:div w:id="2018120091">
                  <w:marLeft w:val="0"/>
                  <w:marRight w:val="0"/>
                  <w:marTop w:val="0"/>
                  <w:marBottom w:val="0"/>
                  <w:divBdr>
                    <w:top w:val="none" w:sz="0" w:space="0" w:color="auto"/>
                    <w:left w:val="none" w:sz="0" w:space="0" w:color="auto"/>
                    <w:bottom w:val="none" w:sz="0" w:space="0" w:color="auto"/>
                    <w:right w:val="none" w:sz="0" w:space="0" w:color="auto"/>
                  </w:divBdr>
                  <w:divsChild>
                    <w:div w:id="19345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34100">
      <w:bodyDiv w:val="1"/>
      <w:marLeft w:val="0"/>
      <w:marRight w:val="0"/>
      <w:marTop w:val="0"/>
      <w:marBottom w:val="0"/>
      <w:divBdr>
        <w:top w:val="none" w:sz="0" w:space="0" w:color="auto"/>
        <w:left w:val="none" w:sz="0" w:space="0" w:color="auto"/>
        <w:bottom w:val="none" w:sz="0" w:space="0" w:color="auto"/>
        <w:right w:val="none" w:sz="0" w:space="0" w:color="auto"/>
      </w:divBdr>
    </w:div>
    <w:div w:id="1653943366">
      <w:bodyDiv w:val="1"/>
      <w:marLeft w:val="0"/>
      <w:marRight w:val="0"/>
      <w:marTop w:val="0"/>
      <w:marBottom w:val="0"/>
      <w:divBdr>
        <w:top w:val="none" w:sz="0" w:space="0" w:color="auto"/>
        <w:left w:val="none" w:sz="0" w:space="0" w:color="auto"/>
        <w:bottom w:val="none" w:sz="0" w:space="0" w:color="auto"/>
        <w:right w:val="none" w:sz="0" w:space="0" w:color="auto"/>
      </w:divBdr>
    </w:div>
    <w:div w:id="1655134850">
      <w:bodyDiv w:val="1"/>
      <w:marLeft w:val="0"/>
      <w:marRight w:val="0"/>
      <w:marTop w:val="0"/>
      <w:marBottom w:val="0"/>
      <w:divBdr>
        <w:top w:val="none" w:sz="0" w:space="0" w:color="auto"/>
        <w:left w:val="none" w:sz="0" w:space="0" w:color="auto"/>
        <w:bottom w:val="none" w:sz="0" w:space="0" w:color="auto"/>
        <w:right w:val="none" w:sz="0" w:space="0" w:color="auto"/>
      </w:divBdr>
    </w:div>
    <w:div w:id="1753307917">
      <w:bodyDiv w:val="1"/>
      <w:marLeft w:val="0"/>
      <w:marRight w:val="0"/>
      <w:marTop w:val="0"/>
      <w:marBottom w:val="0"/>
      <w:divBdr>
        <w:top w:val="none" w:sz="0" w:space="0" w:color="auto"/>
        <w:left w:val="none" w:sz="0" w:space="0" w:color="auto"/>
        <w:bottom w:val="none" w:sz="0" w:space="0" w:color="auto"/>
        <w:right w:val="none" w:sz="0" w:space="0" w:color="auto"/>
      </w:divBdr>
      <w:divsChild>
        <w:div w:id="587925003">
          <w:marLeft w:val="0"/>
          <w:marRight w:val="0"/>
          <w:marTop w:val="0"/>
          <w:marBottom w:val="0"/>
          <w:divBdr>
            <w:top w:val="none" w:sz="0" w:space="0" w:color="auto"/>
            <w:left w:val="none" w:sz="0" w:space="0" w:color="auto"/>
            <w:bottom w:val="none" w:sz="0" w:space="0" w:color="auto"/>
            <w:right w:val="none" w:sz="0" w:space="0" w:color="auto"/>
          </w:divBdr>
          <w:divsChild>
            <w:div w:id="954872640">
              <w:marLeft w:val="0"/>
              <w:marRight w:val="0"/>
              <w:marTop w:val="0"/>
              <w:marBottom w:val="0"/>
              <w:divBdr>
                <w:top w:val="none" w:sz="0" w:space="0" w:color="auto"/>
                <w:left w:val="none" w:sz="0" w:space="0" w:color="auto"/>
                <w:bottom w:val="none" w:sz="0" w:space="0" w:color="auto"/>
                <w:right w:val="none" w:sz="0" w:space="0" w:color="auto"/>
              </w:divBdr>
              <w:divsChild>
                <w:div w:id="587663705">
                  <w:marLeft w:val="0"/>
                  <w:marRight w:val="0"/>
                  <w:marTop w:val="0"/>
                  <w:marBottom w:val="0"/>
                  <w:divBdr>
                    <w:top w:val="none" w:sz="0" w:space="0" w:color="auto"/>
                    <w:left w:val="none" w:sz="0" w:space="0" w:color="auto"/>
                    <w:bottom w:val="none" w:sz="0" w:space="0" w:color="auto"/>
                    <w:right w:val="none" w:sz="0" w:space="0" w:color="auto"/>
                  </w:divBdr>
                  <w:divsChild>
                    <w:div w:id="4747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86661">
      <w:bodyDiv w:val="1"/>
      <w:marLeft w:val="0"/>
      <w:marRight w:val="0"/>
      <w:marTop w:val="0"/>
      <w:marBottom w:val="0"/>
      <w:divBdr>
        <w:top w:val="none" w:sz="0" w:space="0" w:color="auto"/>
        <w:left w:val="none" w:sz="0" w:space="0" w:color="auto"/>
        <w:bottom w:val="none" w:sz="0" w:space="0" w:color="auto"/>
        <w:right w:val="none" w:sz="0" w:space="0" w:color="auto"/>
      </w:divBdr>
      <w:divsChild>
        <w:div w:id="1324578223">
          <w:marLeft w:val="0"/>
          <w:marRight w:val="0"/>
          <w:marTop w:val="0"/>
          <w:marBottom w:val="0"/>
          <w:divBdr>
            <w:top w:val="none" w:sz="0" w:space="0" w:color="auto"/>
            <w:left w:val="none" w:sz="0" w:space="0" w:color="auto"/>
            <w:bottom w:val="none" w:sz="0" w:space="0" w:color="auto"/>
            <w:right w:val="none" w:sz="0" w:space="0" w:color="auto"/>
          </w:divBdr>
          <w:divsChild>
            <w:div w:id="92483356">
              <w:marLeft w:val="0"/>
              <w:marRight w:val="0"/>
              <w:marTop w:val="0"/>
              <w:marBottom w:val="0"/>
              <w:divBdr>
                <w:top w:val="none" w:sz="0" w:space="0" w:color="auto"/>
                <w:left w:val="none" w:sz="0" w:space="0" w:color="auto"/>
                <w:bottom w:val="none" w:sz="0" w:space="0" w:color="auto"/>
                <w:right w:val="none" w:sz="0" w:space="0" w:color="auto"/>
              </w:divBdr>
              <w:divsChild>
                <w:div w:id="1170409192">
                  <w:marLeft w:val="0"/>
                  <w:marRight w:val="0"/>
                  <w:marTop w:val="0"/>
                  <w:marBottom w:val="0"/>
                  <w:divBdr>
                    <w:top w:val="none" w:sz="0" w:space="0" w:color="auto"/>
                    <w:left w:val="none" w:sz="0" w:space="0" w:color="auto"/>
                    <w:bottom w:val="none" w:sz="0" w:space="0" w:color="auto"/>
                    <w:right w:val="none" w:sz="0" w:space="0" w:color="auto"/>
                  </w:divBdr>
                  <w:divsChild>
                    <w:div w:id="14224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02398">
      <w:bodyDiv w:val="1"/>
      <w:marLeft w:val="0"/>
      <w:marRight w:val="0"/>
      <w:marTop w:val="0"/>
      <w:marBottom w:val="0"/>
      <w:divBdr>
        <w:top w:val="none" w:sz="0" w:space="0" w:color="auto"/>
        <w:left w:val="none" w:sz="0" w:space="0" w:color="auto"/>
        <w:bottom w:val="none" w:sz="0" w:space="0" w:color="auto"/>
        <w:right w:val="none" w:sz="0" w:space="0" w:color="auto"/>
      </w:divBdr>
    </w:div>
    <w:div w:id="1865631725">
      <w:bodyDiv w:val="1"/>
      <w:marLeft w:val="0"/>
      <w:marRight w:val="0"/>
      <w:marTop w:val="0"/>
      <w:marBottom w:val="0"/>
      <w:divBdr>
        <w:top w:val="none" w:sz="0" w:space="0" w:color="auto"/>
        <w:left w:val="none" w:sz="0" w:space="0" w:color="auto"/>
        <w:bottom w:val="none" w:sz="0" w:space="0" w:color="auto"/>
        <w:right w:val="none" w:sz="0" w:space="0" w:color="auto"/>
      </w:divBdr>
    </w:div>
    <w:div w:id="1907303420">
      <w:bodyDiv w:val="1"/>
      <w:marLeft w:val="0"/>
      <w:marRight w:val="0"/>
      <w:marTop w:val="0"/>
      <w:marBottom w:val="0"/>
      <w:divBdr>
        <w:top w:val="none" w:sz="0" w:space="0" w:color="auto"/>
        <w:left w:val="none" w:sz="0" w:space="0" w:color="auto"/>
        <w:bottom w:val="none" w:sz="0" w:space="0" w:color="auto"/>
        <w:right w:val="none" w:sz="0" w:space="0" w:color="auto"/>
      </w:divBdr>
      <w:divsChild>
        <w:div w:id="1169491524">
          <w:marLeft w:val="0"/>
          <w:marRight w:val="0"/>
          <w:marTop w:val="0"/>
          <w:marBottom w:val="0"/>
          <w:divBdr>
            <w:top w:val="none" w:sz="0" w:space="0" w:color="auto"/>
            <w:left w:val="none" w:sz="0" w:space="0" w:color="auto"/>
            <w:bottom w:val="none" w:sz="0" w:space="0" w:color="auto"/>
            <w:right w:val="none" w:sz="0" w:space="0" w:color="auto"/>
          </w:divBdr>
          <w:divsChild>
            <w:div w:id="1328051113">
              <w:marLeft w:val="0"/>
              <w:marRight w:val="0"/>
              <w:marTop w:val="0"/>
              <w:marBottom w:val="0"/>
              <w:divBdr>
                <w:top w:val="none" w:sz="0" w:space="0" w:color="auto"/>
                <w:left w:val="none" w:sz="0" w:space="0" w:color="auto"/>
                <w:bottom w:val="none" w:sz="0" w:space="0" w:color="auto"/>
                <w:right w:val="none" w:sz="0" w:space="0" w:color="auto"/>
              </w:divBdr>
              <w:divsChild>
                <w:div w:id="1725518062">
                  <w:marLeft w:val="0"/>
                  <w:marRight w:val="0"/>
                  <w:marTop w:val="0"/>
                  <w:marBottom w:val="0"/>
                  <w:divBdr>
                    <w:top w:val="none" w:sz="0" w:space="0" w:color="auto"/>
                    <w:left w:val="none" w:sz="0" w:space="0" w:color="auto"/>
                    <w:bottom w:val="none" w:sz="0" w:space="0" w:color="auto"/>
                    <w:right w:val="none" w:sz="0" w:space="0" w:color="auto"/>
                  </w:divBdr>
                  <w:divsChild>
                    <w:div w:id="8630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8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21" Type="http://schemas.microsoft.com/office/2018/08/relationships/commentsExtensible" Target="commentsExtensible.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1515</TotalTime>
  <Pages>9</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Shalem</dc:creator>
  <cp:lastModifiedBy>SDI 1137</cp:lastModifiedBy>
  <cp:revision>121</cp:revision>
  <cp:lastPrinted>2025-03-14T11:40:00Z</cp:lastPrinted>
  <dcterms:created xsi:type="dcterms:W3CDTF">2024-08-29T04:33:00Z</dcterms:created>
  <dcterms:modified xsi:type="dcterms:W3CDTF">2025-03-28T12:20:00Z</dcterms:modified>
</cp:coreProperties>
</file>