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4D3E6" w14:textId="39C37BD0" w:rsidR="00752C59" w:rsidRPr="00752C59" w:rsidRDefault="008F5CCB" w:rsidP="00752C59">
      <w:pPr>
        <w:spacing w:after="0" w:line="240" w:lineRule="auto"/>
        <w:jc w:val="both"/>
        <w:rPr>
          <w:rFonts w:ascii="Arial" w:eastAsia="Times New Roman" w:hAnsi="Arial" w:cs="Arial"/>
          <w:b/>
          <w:sz w:val="36"/>
          <w:szCs w:val="20"/>
          <w:lang w:val="en-US"/>
        </w:rPr>
      </w:pPr>
      <w:r w:rsidRPr="008F5CCB">
        <w:rPr>
          <w:rFonts w:ascii="Arial" w:eastAsia="Times New Roman" w:hAnsi="Arial" w:cs="Arial"/>
          <w:b/>
          <w:bCs/>
          <w:iCs/>
          <w:kern w:val="28"/>
          <w:sz w:val="36"/>
          <w:szCs w:val="20"/>
          <w:highlight w:val="yellow"/>
          <w:lang w:val="en-US"/>
        </w:rPr>
        <w:t>Design</w:t>
      </w:r>
      <w:r>
        <w:rPr>
          <w:rFonts w:ascii="Arial" w:eastAsia="Times New Roman" w:hAnsi="Arial" w:cs="Arial"/>
          <w:b/>
          <w:bCs/>
          <w:iCs/>
          <w:kern w:val="28"/>
          <w:sz w:val="36"/>
          <w:szCs w:val="20"/>
          <w:lang w:val="en-US"/>
        </w:rPr>
        <w:t xml:space="preserve"> of an</w:t>
      </w:r>
      <w:r w:rsidRPr="00ED3036">
        <w:rPr>
          <w:rFonts w:ascii="Arial" w:eastAsia="Times New Roman" w:hAnsi="Arial" w:cs="Arial"/>
          <w:b/>
          <w:bCs/>
          <w:iCs/>
          <w:kern w:val="28"/>
          <w:sz w:val="36"/>
          <w:szCs w:val="20"/>
          <w:lang w:val="en-US"/>
        </w:rPr>
        <w:t xml:space="preserve"> Ultrasonic-Based Brake Pad Wear Detection System </w:t>
      </w:r>
      <w:r w:rsidR="00FB5B90">
        <w:rPr>
          <w:rFonts w:ascii="Arial" w:eastAsia="Times New Roman" w:hAnsi="Arial" w:cs="Arial"/>
          <w:b/>
          <w:bCs/>
          <w:iCs/>
          <w:kern w:val="28"/>
          <w:sz w:val="36"/>
          <w:szCs w:val="20"/>
          <w:lang w:val="en-US"/>
        </w:rPr>
        <w:t>f</w:t>
      </w:r>
      <w:r w:rsidRPr="00ED3036">
        <w:rPr>
          <w:rFonts w:ascii="Arial" w:eastAsia="Times New Roman" w:hAnsi="Arial" w:cs="Arial"/>
          <w:b/>
          <w:bCs/>
          <w:iCs/>
          <w:kern w:val="28"/>
          <w:sz w:val="36"/>
          <w:szCs w:val="20"/>
          <w:lang w:val="en-US"/>
        </w:rPr>
        <w:t>or Automotive Applications</w:t>
      </w:r>
    </w:p>
    <w:p w14:paraId="4048B450" w14:textId="77777777" w:rsidR="003E4257" w:rsidRDefault="003E4257"/>
    <w:p w14:paraId="60CC45B8" w14:textId="224B5D58" w:rsidR="004C0B32" w:rsidRDefault="00752C59">
      <w:r w:rsidRPr="00752C59">
        <w:rPr>
          <w:rFonts w:ascii="Arial" w:eastAsia="Times New Roman" w:hAnsi="Arial" w:cs="Arial"/>
          <w:noProof/>
          <w:sz w:val="20"/>
          <w:szCs w:val="20"/>
          <w:lang w:eastAsia="en-GB"/>
        </w:rPr>
        <mc:AlternateContent>
          <mc:Choice Requires="wps">
            <w:drawing>
              <wp:inline distT="0" distB="0" distL="0" distR="0" wp14:anchorId="5599E9D9" wp14:editId="0CACFD28">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E50C6CC"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p>
    <w:p w14:paraId="179B8ED8" w14:textId="77777777" w:rsidR="00752C59" w:rsidRPr="00752C59" w:rsidRDefault="00752C59" w:rsidP="00752C59">
      <w:pPr>
        <w:keepNext/>
        <w:spacing w:after="0" w:line="240" w:lineRule="auto"/>
        <w:jc w:val="both"/>
        <w:rPr>
          <w:rFonts w:ascii="Arial" w:eastAsia="Times New Roman" w:hAnsi="Arial" w:cs="Arial"/>
          <w:b/>
          <w:caps/>
          <w:szCs w:val="20"/>
          <w:lang w:val="en-US"/>
        </w:rPr>
      </w:pPr>
      <w:r w:rsidRPr="00752C59">
        <w:rPr>
          <w:rFonts w:ascii="Arial" w:eastAsia="Times New Roman" w:hAnsi="Arial" w:cs="Arial"/>
          <w:b/>
          <w:caps/>
          <w:szCs w:val="20"/>
          <w:lang w:val="en-U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752C59" w:rsidRPr="001E44FE" w14:paraId="0042273E" w14:textId="77777777" w:rsidTr="00752C59">
        <w:tc>
          <w:tcPr>
            <w:tcW w:w="9242" w:type="dxa"/>
            <w:shd w:val="clear" w:color="auto" w:fill="F2F2F2"/>
          </w:tcPr>
          <w:p w14:paraId="45C3B6A1" w14:textId="545D3909" w:rsidR="00752C59" w:rsidRPr="00995E42" w:rsidRDefault="00752C59" w:rsidP="00995E42">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C64DD3">
              <w:rPr>
                <w:rFonts w:ascii="Arial" w:eastAsia="Calibri" w:hAnsi="Arial" w:cs="Arial"/>
              </w:rPr>
              <w:t xml:space="preserve">Road accidents in Ghana are </w:t>
            </w:r>
            <w:r w:rsidR="008F5CCB" w:rsidRPr="00995E42">
              <w:rPr>
                <w:rFonts w:ascii="Arial" w:eastAsia="Calibri" w:hAnsi="Arial" w:cs="Arial"/>
                <w:highlight w:val="yellow"/>
              </w:rPr>
              <w:t>a</w:t>
            </w:r>
            <w:r w:rsidR="008F5CCB">
              <w:rPr>
                <w:rFonts w:ascii="Arial" w:eastAsia="Calibri" w:hAnsi="Arial" w:cs="Arial"/>
              </w:rPr>
              <w:t xml:space="preserve"> </w:t>
            </w:r>
            <w:r w:rsidRPr="00C64DD3">
              <w:rPr>
                <w:rFonts w:ascii="Arial" w:eastAsia="Calibri" w:hAnsi="Arial" w:cs="Arial"/>
              </w:rPr>
              <w:t xml:space="preserve">re-occurring phenomenon. According to the National Road Safety Authority, most accidents can be attributed to brake pad failure or worn-out brake </w:t>
            </w:r>
            <w:r w:rsidR="008F5CCB" w:rsidRPr="00995E42">
              <w:rPr>
                <w:rFonts w:ascii="Arial" w:eastAsia="Calibri" w:hAnsi="Arial" w:cs="Arial"/>
                <w:highlight w:val="yellow"/>
              </w:rPr>
              <w:t>pads</w:t>
            </w:r>
            <w:r w:rsidRPr="00C64DD3">
              <w:rPr>
                <w:rFonts w:ascii="Arial" w:eastAsia="Calibri" w:hAnsi="Arial" w:cs="Arial"/>
              </w:rPr>
              <w:t xml:space="preserve">. By using proximity sensors to warn drivers before any failure due to worn-out brake pads occurs, vehicle safety can be improved. </w:t>
            </w:r>
            <w:r w:rsidR="00947137" w:rsidRPr="00995E42">
              <w:rPr>
                <w:rFonts w:ascii="Arial" w:eastAsia="Times New Roman" w:hAnsi="Arial" w:cs="Arial"/>
                <w:position w:val="-1"/>
                <w:sz w:val="20"/>
                <w:szCs w:val="20"/>
                <w:highlight w:val="yellow"/>
                <w:bdr w:val="none" w:sz="0" w:space="0" w:color="auto" w:frame="1"/>
                <w:lang w:val="en-US"/>
              </w:rPr>
              <w:t>The brake pad is the key component in the braking system</w:t>
            </w:r>
            <w:r w:rsidR="00947137" w:rsidRPr="00947137">
              <w:rPr>
                <w:rFonts w:ascii="Arial" w:eastAsia="Times New Roman" w:hAnsi="Arial" w:cs="Arial"/>
                <w:position w:val="-1"/>
                <w:sz w:val="20"/>
                <w:szCs w:val="20"/>
                <w:highlight w:val="yellow"/>
                <w:bdr w:val="none" w:sz="0" w:space="0" w:color="auto" w:frame="1"/>
                <w:lang w:val="en-US"/>
              </w:rPr>
              <w:t>,</w:t>
            </w:r>
            <w:r w:rsidR="00947137" w:rsidRPr="00995E42">
              <w:rPr>
                <w:rFonts w:ascii="Arial" w:eastAsia="Times New Roman" w:hAnsi="Arial" w:cs="Arial"/>
                <w:position w:val="-1"/>
                <w:sz w:val="20"/>
                <w:szCs w:val="20"/>
                <w:highlight w:val="yellow"/>
                <w:bdr w:val="none" w:sz="0" w:space="0" w:color="auto" w:frame="1"/>
                <w:lang w:val="en-US"/>
              </w:rPr>
              <w:t xml:space="preserve"> which plays a vital role by converting the kinetic energy of the vehicle to thermal energy through friction to bring the vehicle to a stop.</w:t>
            </w:r>
            <w:r w:rsidR="00947137" w:rsidRPr="00752C59">
              <w:rPr>
                <w:rFonts w:ascii="Arial" w:eastAsia="Times New Roman" w:hAnsi="Arial" w:cs="Arial"/>
                <w:position w:val="-1"/>
                <w:sz w:val="20"/>
                <w:szCs w:val="20"/>
                <w:bdr w:val="none" w:sz="0" w:space="0" w:color="auto" w:frame="1"/>
                <w:lang w:val="en-US"/>
              </w:rPr>
              <w:t xml:space="preserve"> </w:t>
            </w:r>
            <w:r w:rsidRPr="00C64DD3">
              <w:rPr>
                <w:rFonts w:ascii="Arial" w:eastAsia="Calibri" w:hAnsi="Arial" w:cs="Arial"/>
              </w:rPr>
              <w:t xml:space="preserve">Therefore, a brake pad wear detection sensor is a useful tool for improving vehicle safety and lowering the risk of rear-end collisions. In this paper, an ultrasonic brake pad wear detection sensor with alert signals was designed to give precautionary </w:t>
            </w:r>
            <w:r w:rsidR="008F5CCB" w:rsidRPr="00995E42">
              <w:rPr>
                <w:rFonts w:ascii="Arial" w:eastAsia="Calibri" w:hAnsi="Arial" w:cs="Arial"/>
                <w:highlight w:val="yellow"/>
              </w:rPr>
              <w:t>measures</w:t>
            </w:r>
            <w:r w:rsidR="008F5CCB" w:rsidRPr="00C64DD3">
              <w:rPr>
                <w:rFonts w:ascii="Arial" w:eastAsia="Calibri" w:hAnsi="Arial" w:cs="Arial"/>
              </w:rPr>
              <w:t xml:space="preserve"> </w:t>
            </w:r>
            <w:r w:rsidRPr="00C64DD3">
              <w:rPr>
                <w:rFonts w:ascii="Arial" w:eastAsia="Calibri" w:hAnsi="Arial" w:cs="Arial"/>
              </w:rPr>
              <w:t xml:space="preserve">as a means to reduce road accidents. This study involved the development of </w:t>
            </w:r>
            <w:r w:rsidR="008F5CCB" w:rsidRPr="00995E42">
              <w:rPr>
                <w:rFonts w:ascii="Arial" w:eastAsia="Calibri" w:hAnsi="Arial" w:cs="Arial"/>
                <w:highlight w:val="yellow"/>
              </w:rPr>
              <w:t>the</w:t>
            </w:r>
            <w:r w:rsidR="008F5CCB">
              <w:rPr>
                <w:rFonts w:ascii="Arial" w:eastAsia="Calibri" w:hAnsi="Arial" w:cs="Arial"/>
              </w:rPr>
              <w:t xml:space="preserve"> </w:t>
            </w:r>
            <w:r w:rsidRPr="00C64DD3">
              <w:rPr>
                <w:rFonts w:ascii="Arial" w:eastAsia="Calibri" w:hAnsi="Arial" w:cs="Arial"/>
              </w:rPr>
              <w:t xml:space="preserve">software component of the sensor in C language and incorporated </w:t>
            </w:r>
            <w:r w:rsidR="008F5CCB" w:rsidRPr="00995E42">
              <w:rPr>
                <w:rFonts w:ascii="Arial" w:eastAsia="Calibri" w:hAnsi="Arial" w:cs="Arial"/>
                <w:highlight w:val="yellow"/>
              </w:rPr>
              <w:t xml:space="preserve">it </w:t>
            </w:r>
            <w:r w:rsidRPr="00995E42">
              <w:rPr>
                <w:rFonts w:ascii="Arial" w:eastAsia="Calibri" w:hAnsi="Arial" w:cs="Arial"/>
                <w:highlight w:val="yellow"/>
              </w:rPr>
              <w:t>into</w:t>
            </w:r>
            <w:r w:rsidRPr="00C64DD3">
              <w:rPr>
                <w:rFonts w:ascii="Arial" w:eastAsia="Calibri" w:hAnsi="Arial" w:cs="Arial"/>
              </w:rPr>
              <w:t xml:space="preserve"> Arduino pro mini (ATmega328p) and microcontroller for sensing and comparing wear status to preloaded value of 1.6mm for hydraulic brake for prediction. Proteus Virtual System Modelling (VSM) was used to create the system's control component (sensor). The designed circuitry was created and tested in a virtual environment. The test findings showed that the brake pad </w:t>
            </w:r>
            <w:r w:rsidR="008F5CCB" w:rsidRPr="00995E42">
              <w:rPr>
                <w:rFonts w:ascii="Arial" w:eastAsia="Calibri" w:hAnsi="Arial" w:cs="Arial"/>
                <w:highlight w:val="yellow"/>
              </w:rPr>
              <w:t>was</w:t>
            </w:r>
            <w:r w:rsidR="008F5CCB" w:rsidRPr="00C64DD3">
              <w:rPr>
                <w:rFonts w:ascii="Arial" w:eastAsia="Calibri" w:hAnsi="Arial" w:cs="Arial"/>
              </w:rPr>
              <w:t xml:space="preserve"> </w:t>
            </w:r>
            <w:r w:rsidRPr="00C64DD3">
              <w:rPr>
                <w:rFonts w:ascii="Arial" w:eastAsia="Calibri" w:hAnsi="Arial" w:cs="Arial"/>
              </w:rPr>
              <w:t xml:space="preserve">in good condition when the </w:t>
            </w:r>
            <w:r w:rsidR="008F5CCB" w:rsidRPr="00995E42">
              <w:rPr>
                <w:rFonts w:ascii="Arial" w:eastAsia="Calibri" w:hAnsi="Arial" w:cs="Arial"/>
                <w:highlight w:val="yellow"/>
              </w:rPr>
              <w:t>LED emitted a</w:t>
            </w:r>
            <w:r w:rsidR="008F5CCB">
              <w:rPr>
                <w:rFonts w:ascii="Arial" w:eastAsia="Calibri" w:hAnsi="Arial" w:cs="Arial"/>
              </w:rPr>
              <w:t xml:space="preserve"> </w:t>
            </w:r>
            <w:r w:rsidRPr="00C64DD3">
              <w:rPr>
                <w:rFonts w:ascii="Arial" w:eastAsia="Calibri" w:hAnsi="Arial" w:cs="Arial"/>
              </w:rPr>
              <w:t xml:space="preserve">green light under normal operating conditions. The result also shows that a yellow </w:t>
            </w:r>
            <w:r w:rsidR="008F5CCB" w:rsidRPr="00995E42">
              <w:rPr>
                <w:rFonts w:ascii="Arial" w:eastAsia="Calibri" w:hAnsi="Arial" w:cs="Arial"/>
                <w:highlight w:val="yellow"/>
              </w:rPr>
              <w:t xml:space="preserve">LED was </w:t>
            </w:r>
            <w:r w:rsidRPr="00995E42">
              <w:rPr>
                <w:rFonts w:ascii="Arial" w:eastAsia="Calibri" w:hAnsi="Arial" w:cs="Arial"/>
                <w:highlight w:val="yellow"/>
              </w:rPr>
              <w:t>emitted</w:t>
            </w:r>
            <w:r w:rsidR="008F5CCB">
              <w:rPr>
                <w:rFonts w:ascii="Arial" w:eastAsia="Calibri" w:hAnsi="Arial" w:cs="Arial"/>
              </w:rPr>
              <w:t>,</w:t>
            </w:r>
            <w:r w:rsidRPr="00C64DD3">
              <w:rPr>
                <w:rFonts w:ascii="Arial" w:eastAsia="Calibri" w:hAnsi="Arial" w:cs="Arial"/>
              </w:rPr>
              <w:t xml:space="preserve"> signifying an approaching danger zone </w:t>
            </w:r>
            <w:r w:rsidR="008F5CCB" w:rsidRPr="00995E42">
              <w:rPr>
                <w:rFonts w:ascii="Arial" w:eastAsia="Calibri" w:hAnsi="Arial" w:cs="Arial"/>
                <w:highlight w:val="yellow"/>
              </w:rPr>
              <w:t>that</w:t>
            </w:r>
            <w:r w:rsidR="008F5CCB" w:rsidRPr="00C64DD3">
              <w:rPr>
                <w:rFonts w:ascii="Arial" w:eastAsia="Calibri" w:hAnsi="Arial" w:cs="Arial"/>
              </w:rPr>
              <w:t xml:space="preserve"> </w:t>
            </w:r>
            <w:r w:rsidRPr="00C64DD3">
              <w:rPr>
                <w:rFonts w:ascii="Arial" w:eastAsia="Calibri" w:hAnsi="Arial" w:cs="Arial"/>
              </w:rPr>
              <w:t xml:space="preserve">needed replacement. Furthermore, the result predicts that the red </w:t>
            </w:r>
            <w:r w:rsidR="008F5CCB" w:rsidRPr="00995E42">
              <w:rPr>
                <w:rFonts w:ascii="Arial" w:eastAsia="Calibri" w:hAnsi="Arial" w:cs="Arial"/>
                <w:highlight w:val="yellow"/>
              </w:rPr>
              <w:t>LED</w:t>
            </w:r>
            <w:r w:rsidR="008F5CCB" w:rsidRPr="00C64DD3">
              <w:rPr>
                <w:rFonts w:ascii="Arial" w:eastAsia="Calibri" w:hAnsi="Arial" w:cs="Arial"/>
              </w:rPr>
              <w:t xml:space="preserve"> </w:t>
            </w:r>
            <w:r w:rsidRPr="00C64DD3">
              <w:rPr>
                <w:rFonts w:ascii="Arial" w:eastAsia="Calibri" w:hAnsi="Arial" w:cs="Arial"/>
              </w:rPr>
              <w:t xml:space="preserve">indicates </w:t>
            </w:r>
            <w:r w:rsidR="008F5CCB" w:rsidRPr="00995E42">
              <w:rPr>
                <w:rFonts w:ascii="Arial" w:eastAsia="Calibri" w:hAnsi="Arial" w:cs="Arial"/>
                <w:highlight w:val="yellow"/>
              </w:rPr>
              <w:t>an</w:t>
            </w:r>
            <w:r w:rsidR="008F5CCB">
              <w:rPr>
                <w:rFonts w:ascii="Arial" w:eastAsia="Calibri" w:hAnsi="Arial" w:cs="Arial"/>
              </w:rPr>
              <w:t xml:space="preserve"> </w:t>
            </w:r>
            <w:r w:rsidRPr="00C64DD3">
              <w:rPr>
                <w:rFonts w:ascii="Arial" w:eastAsia="Calibri" w:hAnsi="Arial" w:cs="Arial"/>
              </w:rPr>
              <w:t>interruption of the fuel supply line</w:t>
            </w:r>
            <w:r w:rsidR="008F5CCB">
              <w:rPr>
                <w:rFonts w:ascii="Arial" w:eastAsia="Calibri" w:hAnsi="Arial" w:cs="Arial"/>
              </w:rPr>
              <w:t>,</w:t>
            </w:r>
            <w:r w:rsidRPr="00C64DD3">
              <w:rPr>
                <w:rFonts w:ascii="Arial" w:eastAsia="Calibri" w:hAnsi="Arial" w:cs="Arial"/>
              </w:rPr>
              <w:t xml:space="preserve"> leading to jerking and shutting down of the engine for the wor</w:t>
            </w:r>
            <w:r w:rsidR="0032701C">
              <w:rPr>
                <w:rFonts w:ascii="Arial" w:eastAsia="Calibri" w:hAnsi="Arial" w:cs="Arial"/>
              </w:rPr>
              <w:t xml:space="preserve">n-out brake pad to be replaced. The </w:t>
            </w:r>
            <w:r w:rsidR="0032701C" w:rsidRPr="0032701C">
              <w:rPr>
                <w:rFonts w:ascii="Arial" w:eastAsia="Calibri" w:hAnsi="Arial" w:cs="Arial"/>
              </w:rPr>
              <w:t>results</w:t>
            </w:r>
            <w:r w:rsidR="0032701C">
              <w:rPr>
                <w:rFonts w:ascii="Arial" w:eastAsia="Calibri" w:hAnsi="Arial" w:cs="Arial"/>
              </w:rPr>
              <w:t xml:space="preserve"> again</w:t>
            </w:r>
            <w:r w:rsidR="0032701C" w:rsidRPr="0032701C">
              <w:rPr>
                <w:rFonts w:ascii="Arial" w:eastAsia="Calibri" w:hAnsi="Arial" w:cs="Arial"/>
              </w:rPr>
              <w:t xml:space="preserve"> indicate that at 10 mm thickness, the ultrasonic signal is strongest (80 dB), progressively decreasing as the pad wears down. At the minimum safe limit of 1.6 mm, the signal amplitude drops to 45 dB, signifying the need for brake pad replacement.</w:t>
            </w:r>
            <w:r w:rsidR="0032701C">
              <w:rPr>
                <w:rFonts w:ascii="Arial" w:eastAsia="Calibri" w:hAnsi="Arial" w:cs="Arial"/>
              </w:rPr>
              <w:t xml:space="preserve"> </w:t>
            </w:r>
            <w:r w:rsidRPr="00C64DD3">
              <w:rPr>
                <w:rFonts w:ascii="Arial" w:eastAsia="Calibri" w:hAnsi="Arial" w:cs="Arial"/>
              </w:rPr>
              <w:t xml:space="preserve">Therefore, it is recommended that every vehicle must be installed with an ultrasonic brake pad wear detection system with </w:t>
            </w:r>
            <w:r w:rsidR="008F5CCB" w:rsidRPr="00995E42">
              <w:rPr>
                <w:rFonts w:ascii="Arial" w:eastAsia="Calibri" w:hAnsi="Arial" w:cs="Arial"/>
                <w:highlight w:val="yellow"/>
              </w:rPr>
              <w:t>an</w:t>
            </w:r>
            <w:r w:rsidR="008F5CCB">
              <w:rPr>
                <w:rFonts w:ascii="Arial" w:eastAsia="Calibri" w:hAnsi="Arial" w:cs="Arial"/>
              </w:rPr>
              <w:t xml:space="preserve"> </w:t>
            </w:r>
            <w:r w:rsidRPr="00C64DD3">
              <w:rPr>
                <w:rFonts w:ascii="Arial" w:eastAsia="Calibri" w:hAnsi="Arial" w:cs="Arial"/>
              </w:rPr>
              <w:t xml:space="preserve">alert to reduce road accidents caused by worn-out brake </w:t>
            </w:r>
            <w:r w:rsidR="008F5CCB" w:rsidRPr="00995E42">
              <w:rPr>
                <w:rFonts w:ascii="Arial" w:eastAsia="Calibri" w:hAnsi="Arial" w:cs="Arial"/>
                <w:highlight w:val="yellow"/>
              </w:rPr>
              <w:t>pads</w:t>
            </w:r>
            <w:r w:rsidRPr="00C64DD3">
              <w:rPr>
                <w:rFonts w:ascii="Arial" w:eastAsia="Calibri" w:hAnsi="Arial" w:cs="Arial"/>
              </w:rPr>
              <w:t>.</w:t>
            </w:r>
            <w:r w:rsidR="005C4C31">
              <w:rPr>
                <w:rFonts w:ascii="Arial" w:eastAsia="Calibri" w:hAnsi="Arial" w:cs="Arial"/>
              </w:rPr>
              <w:t xml:space="preserve"> </w:t>
            </w:r>
            <w:r w:rsidR="005C4C31" w:rsidRPr="001C47B7">
              <w:rPr>
                <w:rFonts w:ascii="Arial" w:eastAsia="Meiryo" w:hAnsi="Arial" w:cs="Arial"/>
                <w:position w:val="-1"/>
                <w:sz w:val="20"/>
                <w:szCs w:val="20"/>
                <w:highlight w:val="yellow"/>
                <w:lang w:val="en-US"/>
              </w:rPr>
              <w:t>This technology helps reduce the number of accidents on the roads due to braking system faults.</w:t>
            </w:r>
            <w:r w:rsidR="005C4C31">
              <w:rPr>
                <w:rFonts w:ascii="Arial" w:eastAsia="Meiryo" w:hAnsi="Arial" w:cs="Arial"/>
                <w:position w:val="-1"/>
                <w:sz w:val="20"/>
                <w:szCs w:val="20"/>
                <w:lang w:val="en-US"/>
              </w:rPr>
              <w:t xml:space="preserve"> </w:t>
            </w:r>
          </w:p>
        </w:tc>
      </w:tr>
    </w:tbl>
    <w:p w14:paraId="314A1C98" w14:textId="77777777" w:rsidR="002C082A" w:rsidRDefault="002C082A"/>
    <w:p w14:paraId="04E82675" w14:textId="39F96FFD" w:rsidR="00752C59" w:rsidRDefault="0032701C">
      <w:r>
        <w:t>Keywords: Vehicle</w:t>
      </w:r>
      <w:r w:rsidR="00752C59" w:rsidRPr="00752C59">
        <w:t xml:space="preserve"> brake pad, microcontroller, </w:t>
      </w:r>
      <w:r>
        <w:rPr>
          <w:rFonts w:ascii="Arial" w:eastAsia="Calibri" w:hAnsi="Arial" w:cs="Arial"/>
        </w:rPr>
        <w:t>u</w:t>
      </w:r>
      <w:r w:rsidRPr="00C64DD3">
        <w:rPr>
          <w:rFonts w:ascii="Arial" w:eastAsia="Calibri" w:hAnsi="Arial" w:cs="Arial"/>
        </w:rPr>
        <w:t>ltrasonic</w:t>
      </w:r>
      <w:r w:rsidRPr="00752C59">
        <w:t xml:space="preserve"> </w:t>
      </w:r>
      <w:r w:rsidR="00752C59" w:rsidRPr="00752C59">
        <w:t>sensors, wear rate detection</w:t>
      </w:r>
    </w:p>
    <w:p w14:paraId="5917FB12" w14:textId="77777777" w:rsidR="00752C59" w:rsidRDefault="00752C59"/>
    <w:p w14:paraId="0807BBF8" w14:textId="77777777" w:rsidR="00752C59" w:rsidRPr="00752C59" w:rsidRDefault="00752C59" w:rsidP="00752C59">
      <w:pPr>
        <w:numPr>
          <w:ilvl w:val="0"/>
          <w:numId w:val="2"/>
        </w:numPr>
        <w:spacing w:after="0" w:line="240" w:lineRule="auto"/>
        <w:contextualSpacing/>
        <w:jc w:val="both"/>
        <w:textAlignment w:val="baseline"/>
        <w:rPr>
          <w:rFonts w:ascii="Arial" w:hAnsi="Arial" w:cs="Arial"/>
          <w:b/>
          <w:lang w:val="en-US"/>
        </w:rPr>
      </w:pPr>
      <w:r w:rsidRPr="00752C59">
        <w:rPr>
          <w:rFonts w:ascii="Arial" w:hAnsi="Arial" w:cs="Arial"/>
          <w:b/>
          <w:lang w:val="en-US"/>
        </w:rPr>
        <w:t>INTRODUCTION</w:t>
      </w:r>
    </w:p>
    <w:p w14:paraId="2BC2BEEF" w14:textId="1761FF1D" w:rsidR="00752C59" w:rsidRPr="00752C59" w:rsidRDefault="00752C59" w:rsidP="00752C59">
      <w:pPr>
        <w:spacing w:after="0" w:line="240" w:lineRule="auto"/>
        <w:ind w:leftChars="-258" w:left="-566" w:hanging="2"/>
        <w:jc w:val="both"/>
        <w:textAlignment w:val="baseline"/>
        <w:rPr>
          <w:rFonts w:ascii="Arial" w:eastAsia="Times New Roman" w:hAnsi="Arial" w:cs="Arial"/>
          <w:position w:val="-1"/>
          <w:sz w:val="20"/>
          <w:szCs w:val="20"/>
          <w:bdr w:val="none" w:sz="0" w:space="0" w:color="auto" w:frame="1"/>
          <w:lang w:val="en-US"/>
        </w:rPr>
      </w:pPr>
      <w:r w:rsidRPr="00752C59">
        <w:rPr>
          <w:rFonts w:ascii="Times New Roman" w:hAnsi="Times New Roman" w:cs="Times New Roman"/>
          <w:b/>
          <w:sz w:val="24"/>
          <w:szCs w:val="24"/>
          <w:lang w:val="en-US"/>
        </w:rPr>
        <w:t xml:space="preserve"> </w:t>
      </w:r>
      <w:r w:rsidRPr="00752C59">
        <w:rPr>
          <w:rFonts w:ascii="Arial" w:eastAsia="Times New Roman" w:hAnsi="Arial" w:cs="Arial"/>
          <w:position w:val="-1"/>
          <w:sz w:val="20"/>
          <w:szCs w:val="20"/>
          <w:bdr w:val="none" w:sz="0" w:space="0" w:color="auto" w:frame="1"/>
          <w:lang w:val="en-US"/>
        </w:rPr>
        <w:t xml:space="preserve">One of the most crucial safety features of every vehicle on the road is the braking system. In order to avoid unintentional vehicle damage and </w:t>
      </w:r>
      <w:r w:rsidR="002C082A" w:rsidRPr="00995E42">
        <w:rPr>
          <w:rFonts w:ascii="Arial" w:eastAsia="Times New Roman" w:hAnsi="Arial" w:cs="Arial"/>
          <w:position w:val="-1"/>
          <w:sz w:val="20"/>
          <w:szCs w:val="20"/>
          <w:highlight w:val="yellow"/>
          <w:bdr w:val="none" w:sz="0" w:space="0" w:color="auto" w:frame="1"/>
          <w:lang w:val="en-US"/>
        </w:rPr>
        <w:t>personal</w:t>
      </w:r>
      <w:r w:rsidR="002C082A" w:rsidRPr="00752C59">
        <w:rPr>
          <w:rFonts w:ascii="Arial" w:eastAsia="Times New Roman" w:hAnsi="Arial" w:cs="Arial"/>
          <w:position w:val="-1"/>
          <w:sz w:val="20"/>
          <w:szCs w:val="20"/>
          <w:bdr w:val="none" w:sz="0" w:space="0" w:color="auto" w:frame="1"/>
          <w:lang w:val="en-US"/>
        </w:rPr>
        <w:t xml:space="preserve"> </w:t>
      </w:r>
      <w:r w:rsidRPr="00752C59">
        <w:rPr>
          <w:rFonts w:ascii="Arial" w:eastAsia="Times New Roman" w:hAnsi="Arial" w:cs="Arial"/>
          <w:position w:val="-1"/>
          <w:sz w:val="20"/>
          <w:szCs w:val="20"/>
          <w:bdr w:val="none" w:sz="0" w:space="0" w:color="auto" w:frame="1"/>
          <w:lang w:val="en-US"/>
        </w:rPr>
        <w:t>injuries, a vehicle's braking system must be able to bring the vehicle to a safe and controlled stop.</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&lt;EndNote&gt;&lt;Cite&gt;&lt;Author&gt;Sivarao&lt;/Author&gt;&lt;Year&gt;2009&lt;/Year&gt;&lt;RecNum&gt;1&lt;/RecNum&gt;&lt;DisplayText&gt;[1, 2]&lt;/DisplayText&gt;&lt;record&gt;&lt;rec-number&gt;1&lt;/rec-number&gt;&lt;foreign-keys&gt;&lt;key app="EN" db-id="9szdpsdaz0dsacef9aaxrew6svzdddxsa9e5" timestamp="1688049368"&gt;1&lt;/key&gt;&lt;/foreign-keys&gt;&lt;ref-type name="Journal Article"&gt;17&lt;/ref-type&gt;&lt;contributors&gt;&lt;authors&gt;&lt;author&gt;Sivarao, M Amarnath&lt;/author&gt;&lt;author&gt;Amarnath, M&lt;/author&gt;&lt;author&gt;Rizal, AK&lt;/author&gt;&lt;author&gt;Kamely, A&lt;/author&gt;&lt;/authors&gt;&lt;/contributors&gt;&lt;titles&gt;&lt;title&gt;An investigation toward development of economical brake lining wear alert system&lt;/title&gt;&lt;secondary-title&gt;Int. J. Eng. Technol&lt;/secondary-title&gt;&lt;/titles&gt;&lt;periodical&gt;&lt;full-title&gt;Int. J. Eng. Technol&lt;/full-title&gt;&lt;/periodical&gt;&lt;pages&gt;251-256&lt;/pages&gt;&lt;volume&gt;9&lt;/volume&gt;&lt;number&gt;9&lt;/number&gt;&lt;dates&gt;&lt;year&gt;2009&lt;/year&gt;&lt;/dates&gt;&lt;urls&gt;&lt;/urls&gt;&lt;/record&gt;&lt;/Cite&gt;&lt;Cite&gt;&lt;Author&gt;Majuma&lt;/Author&gt;&lt;Year&gt;2023&lt;/Year&gt;&lt;RecNum&gt;2&lt;/RecNum&gt;&lt;record&gt;&lt;rec-number&gt;2&lt;/rec-number&gt;&lt;foreign-keys&gt;&lt;key app="EN" db-id="9szdpsdaz0dsacef9aaxrew6svzdddxsa9e5" timestamp="1688049425"&gt;2&lt;/key&gt;&lt;/foreign-keys&gt;&lt;ref-type name="Journal Article"&gt;17&lt;/ref-type&gt;&lt;contributors&gt;&lt;authors&gt;&lt;author&gt;Majuma, Rusli&lt;/author&gt;&lt;author&gt;Peeie, Mohamad Heerwan Bin&lt;/author&gt;&lt;author&gt;Ondong, Kerisvin&lt;/author&gt;&lt;author&gt;Hassan, Othman Abu&lt;/author&gt;&lt;/authors&gt;&lt;/contributors&gt;&lt;titles&gt;&lt;title&gt;Investigation of Brake Pad Wear Effect due to Temperature Generation Influenced by Brake Stepping Count on Different Road Terrains&lt;/title&gt;&lt;secondary-title&gt;Automotive Experiences&lt;/secondary-title&gt;&lt;/titles&gt;&lt;periodical&gt;&lt;full-title&gt;Automotive Experiences&lt;/full-title&gt;&lt;/periodical&gt;&lt;pages&gt;234-244&lt;/pages&gt;&lt;volume&gt;6&lt;/volume&gt;&lt;number&gt;2&lt;/number&gt;&lt;dates&gt;&lt;year&gt;2023&lt;/year&gt;&lt;/dates&gt;&lt;isbn&gt;2615-6636&lt;/isbn&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1" w:tooltip="Sivarao, 2009 #1" w:history="1">
        <w:r w:rsidRPr="00752C59">
          <w:rPr>
            <w:rFonts w:ascii="Arial" w:eastAsia="Times New Roman" w:hAnsi="Arial" w:cs="Arial"/>
            <w:noProof/>
            <w:position w:val="-1"/>
            <w:sz w:val="20"/>
            <w:szCs w:val="20"/>
            <w:bdr w:val="none" w:sz="0" w:space="0" w:color="auto" w:frame="1"/>
            <w:lang w:val="en-US"/>
          </w:rPr>
          <w:t>1</w:t>
        </w:r>
      </w:hyperlink>
      <w:r w:rsidRPr="00752C59">
        <w:rPr>
          <w:rFonts w:ascii="Arial" w:eastAsia="Times New Roman" w:hAnsi="Arial" w:cs="Arial"/>
          <w:noProof/>
          <w:position w:val="-1"/>
          <w:sz w:val="20"/>
          <w:szCs w:val="20"/>
          <w:bdr w:val="none" w:sz="0" w:space="0" w:color="auto" w:frame="1"/>
          <w:lang w:val="en-US"/>
        </w:rPr>
        <w:t xml:space="preserve">, </w:t>
      </w:r>
      <w:hyperlink w:anchor="_ENREF_2" w:tooltip="Majuma, 2023 #2" w:history="1">
        <w:r w:rsidRPr="00752C59">
          <w:rPr>
            <w:rFonts w:ascii="Arial" w:eastAsia="Times New Roman" w:hAnsi="Arial" w:cs="Arial"/>
            <w:noProof/>
            <w:position w:val="-1"/>
            <w:sz w:val="20"/>
            <w:szCs w:val="20"/>
            <w:bdr w:val="none" w:sz="0" w:space="0" w:color="auto" w:frame="1"/>
            <w:lang w:val="en-US"/>
          </w:rPr>
          <w:t>2</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 xml:space="preserve">. </w:t>
      </w:r>
      <w:r w:rsidR="00F1136A" w:rsidRPr="00995E42">
        <w:rPr>
          <w:rFonts w:ascii="Arial" w:eastAsia="Times New Roman" w:hAnsi="Arial" w:cs="Arial"/>
          <w:position w:val="-1"/>
          <w:sz w:val="20"/>
          <w:szCs w:val="20"/>
          <w:highlight w:val="yellow"/>
          <w:bdr w:val="none" w:sz="0" w:space="0" w:color="auto" w:frame="1"/>
        </w:rPr>
        <w:t xml:space="preserve">The braking system serves to reduce the speed of a moving vehicle, stop it, and hold a stationary vehicle in place. The brake systems used in modern passenger cars are </w:t>
      </w:r>
      <w:r w:rsidR="002C082A">
        <w:rPr>
          <w:rFonts w:ascii="Arial" w:eastAsia="Times New Roman" w:hAnsi="Arial" w:cs="Arial"/>
          <w:position w:val="-1"/>
          <w:sz w:val="20"/>
          <w:szCs w:val="20"/>
          <w:highlight w:val="yellow"/>
          <w:bdr w:val="none" w:sz="0" w:space="0" w:color="auto" w:frame="1"/>
        </w:rPr>
        <w:t xml:space="preserve">the </w:t>
      </w:r>
      <w:r w:rsidR="00F1136A" w:rsidRPr="00995E42">
        <w:rPr>
          <w:rFonts w:ascii="Arial" w:eastAsia="Times New Roman" w:hAnsi="Arial" w:cs="Arial"/>
          <w:position w:val="-1"/>
          <w:sz w:val="20"/>
          <w:szCs w:val="20"/>
          <w:highlight w:val="yellow"/>
          <w:bdr w:val="none" w:sz="0" w:space="0" w:color="auto" w:frame="1"/>
        </w:rPr>
        <w:t>working brake and parking brake system</w:t>
      </w:r>
      <w:r w:rsidR="00F1136A">
        <w:rPr>
          <w:rFonts w:ascii="Arial" w:eastAsia="Times New Roman" w:hAnsi="Arial" w:cs="Arial"/>
          <w:position w:val="-1"/>
          <w:sz w:val="20"/>
          <w:szCs w:val="20"/>
          <w:highlight w:val="yellow"/>
          <w:bdr w:val="none" w:sz="0" w:space="0" w:color="auto" w:frame="1"/>
        </w:rPr>
        <w:t xml:space="preserve"> [</w:t>
      </w:r>
      <w:r w:rsidR="00081680">
        <w:rPr>
          <w:rFonts w:ascii="Arial" w:eastAsia="Times New Roman" w:hAnsi="Arial" w:cs="Arial"/>
          <w:position w:val="-1"/>
          <w:sz w:val="20"/>
          <w:szCs w:val="20"/>
          <w:highlight w:val="yellow"/>
          <w:bdr w:val="none" w:sz="0" w:space="0" w:color="auto" w:frame="1"/>
        </w:rPr>
        <w:t>24</w:t>
      </w:r>
      <w:r w:rsidR="00F1136A">
        <w:rPr>
          <w:rFonts w:ascii="Arial" w:eastAsia="Times New Roman" w:hAnsi="Arial" w:cs="Arial"/>
          <w:position w:val="-1"/>
          <w:sz w:val="20"/>
          <w:szCs w:val="20"/>
          <w:highlight w:val="yellow"/>
          <w:bdr w:val="none" w:sz="0" w:space="0" w:color="auto" w:frame="1"/>
        </w:rPr>
        <w:t>]</w:t>
      </w:r>
      <w:r w:rsidR="00F1136A" w:rsidRPr="00995E42">
        <w:rPr>
          <w:rFonts w:ascii="Arial" w:eastAsia="Times New Roman" w:hAnsi="Arial" w:cs="Arial"/>
          <w:position w:val="-1"/>
          <w:sz w:val="20"/>
          <w:szCs w:val="20"/>
          <w:highlight w:val="yellow"/>
          <w:bdr w:val="none" w:sz="0" w:space="0" w:color="auto" w:frame="1"/>
        </w:rPr>
        <w:t>.</w:t>
      </w:r>
      <w:r w:rsidR="00F1136A">
        <w:rPr>
          <w:rFonts w:ascii="Arial" w:eastAsia="Times New Roman" w:hAnsi="Arial" w:cs="Arial"/>
          <w:position w:val="-1"/>
          <w:sz w:val="20"/>
          <w:szCs w:val="20"/>
          <w:bdr w:val="none" w:sz="0" w:space="0" w:color="auto" w:frame="1"/>
        </w:rPr>
        <w:t xml:space="preserve"> </w:t>
      </w:r>
      <w:r w:rsidRPr="00752C59">
        <w:rPr>
          <w:rFonts w:ascii="Arial" w:eastAsia="Times New Roman" w:hAnsi="Arial" w:cs="Arial"/>
          <w:position w:val="-1"/>
          <w:sz w:val="20"/>
          <w:szCs w:val="20"/>
          <w:bdr w:val="none" w:sz="0" w:space="0" w:color="auto" w:frame="1"/>
          <w:lang w:val="en-US"/>
        </w:rPr>
        <w:t xml:space="preserve">Most cars have a friction-type braking system, which is made up of a number of mechanical, hydraulic, and electronically triggered parts. </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&lt;EndNote&gt;&lt;Cite&gt;&lt;Author&gt;Towoju&lt;/Author&gt;&lt;Year&gt;2019&lt;/Year&gt;&lt;RecNum&gt;5&lt;/RecNum&gt;&lt;DisplayText&gt;[3]&lt;/DisplayText&gt;&lt;record&gt;&lt;rec-number&gt;5&lt;/rec-number&gt;&lt;foreign-keys&gt;&lt;key app="EN" db-id="9szdpsdaz0dsacef9aaxrew6svzdddxsa9e5" timestamp="1688052055"&gt;5&lt;/key&gt;&lt;/foreign-keys&gt;&lt;ref-type name="Journal Article"&gt;17&lt;/ref-type&gt;&lt;contributors&gt;&lt;authors&gt;&lt;author&gt;Towoju, OA&lt;/author&gt;&lt;/authors&gt;&lt;/contributors&gt;&lt;titles&gt;&lt;title&gt;Braking pattern impact on brake fade in an automobile brake system&lt;/title&gt;&lt;/titles&gt;&lt;dates&gt;&lt;year&gt;2019&lt;/year&gt;&lt;/dates&gt;&lt;urls&gt;&lt;/urls&gt;&lt;/record&gt;&lt;/Cite&gt;&lt;/EndNote&gt;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3" w:tooltip="Towoju, 2019 #5" w:history="1">
        <w:r w:rsidRPr="00752C59">
          <w:rPr>
            <w:rFonts w:ascii="Arial" w:eastAsia="Times New Roman" w:hAnsi="Arial" w:cs="Arial"/>
            <w:noProof/>
            <w:position w:val="-1"/>
            <w:sz w:val="20"/>
            <w:szCs w:val="20"/>
            <w:bdr w:val="none" w:sz="0" w:space="0" w:color="auto" w:frame="1"/>
            <w:lang w:val="en-US"/>
          </w:rPr>
          <w:t>3</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 The brake pad is the key component in the braking system</w:t>
      </w:r>
      <w:r w:rsidR="002C082A" w:rsidRPr="00995E42">
        <w:rPr>
          <w:rFonts w:ascii="Arial" w:eastAsia="Times New Roman" w:hAnsi="Arial" w:cs="Arial"/>
          <w:position w:val="-1"/>
          <w:sz w:val="20"/>
          <w:szCs w:val="20"/>
          <w:highlight w:val="yellow"/>
          <w:bdr w:val="none" w:sz="0" w:space="0" w:color="auto" w:frame="1"/>
          <w:lang w:val="en-US"/>
        </w:rPr>
        <w:t>,</w:t>
      </w:r>
      <w:r w:rsidRPr="00752C59">
        <w:rPr>
          <w:rFonts w:ascii="Arial" w:eastAsia="Times New Roman" w:hAnsi="Arial" w:cs="Arial"/>
          <w:position w:val="-1"/>
          <w:sz w:val="20"/>
          <w:szCs w:val="20"/>
          <w:bdr w:val="none" w:sz="0" w:space="0" w:color="auto" w:frame="1"/>
          <w:lang w:val="en-US"/>
        </w:rPr>
        <w:t xml:space="preserve"> which plays a vital role by converting the kinetic energy of the vehicle to thermal energy through friction to bring the vehicle to a stop. </w:t>
      </w:r>
      <w:r w:rsidR="008832EF" w:rsidRPr="00995E42">
        <w:rPr>
          <w:rFonts w:ascii="Arial" w:eastAsia="Times New Roman" w:hAnsi="Arial" w:cs="Arial"/>
          <w:position w:val="-1"/>
          <w:sz w:val="20"/>
          <w:szCs w:val="20"/>
          <w:highlight w:val="yellow"/>
          <w:bdr w:val="none" w:sz="0" w:space="0" w:color="auto" w:frame="1"/>
        </w:rPr>
        <w:t>Automotive braking systems convert the kinetic energy of a vehicle into friction-generated thermal energy between the brake pad and the brake disc [25].</w:t>
      </w:r>
      <w:r w:rsidR="008832EF">
        <w:rPr>
          <w:rFonts w:ascii="Arial" w:eastAsia="Times New Roman" w:hAnsi="Arial" w:cs="Arial"/>
          <w:position w:val="-1"/>
          <w:sz w:val="20"/>
          <w:szCs w:val="20"/>
          <w:bdr w:val="none" w:sz="0" w:space="0" w:color="auto" w:frame="1"/>
        </w:rPr>
        <w:t xml:space="preserve"> </w:t>
      </w:r>
      <w:r w:rsidRPr="00752C59">
        <w:rPr>
          <w:rFonts w:ascii="Arial" w:eastAsia="Calibri" w:hAnsi="Arial" w:cs="Arial"/>
          <w:position w:val="-1"/>
          <w:sz w:val="20"/>
          <w:szCs w:val="20"/>
          <w:lang w:val="en-US"/>
        </w:rPr>
        <w:t>The brake pads are among the most intricate composite materials ever produced since they are made of three primary types of substances: metals, ceramics, and polymers. Finding the ideal composition and mixing is particularly difficult due to the chemical diversity and chemical-physical.</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&lt;EndNote&gt;&lt;Cite&gt;&lt;Author&gt;Eriksson&lt;/Author&gt;&lt;Year&gt;2002&lt;/Year&gt;&lt;RecNum&gt;3&lt;/RecNum&gt;&lt;DisplayText&gt;[4, 5]&lt;/DisplayText&gt;&lt;record&gt;&lt;rec-number&gt;3&lt;/rec-number&gt;&lt;foreign-keys&gt;&lt;key app="EN" db-id="9szdpsdaz0dsacef9aaxrew6svzdddxsa9e5" timestamp="1688049706"&gt;3&lt;/key&gt;&lt;/foreign-keys&gt;&lt;ref-type name="Journal Article"&gt;17&lt;/ref-type&gt;&lt;contributors&gt;&lt;authors&gt;&lt;author&gt;Eriksson, Mikael&lt;/author&gt;&lt;author&gt;Bergman, Filip&lt;/author&gt;&lt;author&gt;Jacobson, Staffan&lt;/author&gt;&lt;/authors&gt;&lt;/contributors&gt;&lt;titles&gt;&lt;title&gt;On the nature of tribological contact in automotive brakes&lt;/title&gt;&lt;secondary-title&gt;Wear&lt;/secondary-title&gt;&lt;/titles&gt;&lt;periodical&gt;&lt;full-title&gt;Wear&lt;/full-title&gt;&lt;/periodical&gt;&lt;pages&gt;26-36&lt;/pages&gt;&lt;volume&gt;252&lt;/volume&gt;&lt;number&gt;1-2&lt;/number&gt;&lt;dates&gt;&lt;year&gt;2002&lt;/year&gt;&lt;/dates&gt;&lt;isbn&gt;0043-1648&lt;/isbn&gt;&lt;urls&gt;&lt;/urls&gt;&lt;/record&gt;&lt;/Cite&gt;&lt;Cite&gt;&lt;Author&gt;Aigbodion&lt;/Author&gt;&lt;Year&gt;2010&lt;/Year&gt;&lt;RecNum&gt;4&lt;/RecNum&gt;&lt;record&gt;&lt;rec-number&gt;4&lt;/rec-number&gt;&lt;foreign-keys&gt;&lt;key app="EN" db-id="9szdpsdaz0dsacef9aaxrew6svzdddxsa9e5" timestamp="1688051455"&gt;4&lt;/key&gt;&lt;/foreign-keys&gt;&lt;ref-type name="Journal Article"&gt;17&lt;/ref-type&gt;&lt;contributors&gt;&lt;authors&gt;&lt;author&gt;Aigbodion, VS&lt;/author&gt;&lt;author&gt;Akadike, U&lt;/author&gt;&lt;author&gt;Hassan, SB&lt;/author&gt;&lt;author&gt;Asuke, F&lt;/author&gt;&lt;author&gt;Agunsoye, JO&lt;/author&gt;&lt;/authors&gt;&lt;/contributors&gt;&lt;titles&gt;&lt;title&gt;Development of asbestos-free brake pad using bagasse&lt;/title&gt;&lt;secondary-title&gt;Tribology in industry&lt;/secondary-title&gt;&lt;/titles&gt;&lt;periodical&gt;&lt;full-title&gt;Tribology in industry&lt;/full-title&gt;&lt;/periodical&gt;&lt;pages&gt;12&lt;/pages&gt;&lt;volume&gt;32&lt;/volume&gt;&lt;number&gt;1&lt;/number&gt;&lt;dates&gt;&lt;year&gt;2010&lt;/year&gt;&lt;/dates&gt;&lt;isbn&gt;0354-8996&lt;/isbn&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4" w:tooltip="Eriksson, 2002 #3" w:history="1">
        <w:r w:rsidRPr="00752C59">
          <w:rPr>
            <w:rFonts w:ascii="Arial" w:eastAsia="Calibri" w:hAnsi="Arial" w:cs="Arial"/>
            <w:noProof/>
            <w:position w:val="-1"/>
            <w:sz w:val="20"/>
            <w:szCs w:val="20"/>
            <w:lang w:val="en-US"/>
          </w:rPr>
          <w:t>4</w:t>
        </w:r>
      </w:hyperlink>
      <w:r w:rsidRPr="00752C59">
        <w:rPr>
          <w:rFonts w:ascii="Arial" w:eastAsia="Calibri" w:hAnsi="Arial" w:cs="Arial"/>
          <w:noProof/>
          <w:position w:val="-1"/>
          <w:sz w:val="20"/>
          <w:szCs w:val="20"/>
          <w:lang w:val="en-US"/>
        </w:rPr>
        <w:t xml:space="preserve">, </w:t>
      </w:r>
      <w:hyperlink w:anchor="_ENREF_5" w:tooltip="Aigbodion, 2010 #4" w:history="1">
        <w:r w:rsidRPr="00752C59">
          <w:rPr>
            <w:rFonts w:ascii="Arial" w:eastAsia="Calibri" w:hAnsi="Arial" w:cs="Arial"/>
            <w:noProof/>
            <w:position w:val="-1"/>
            <w:sz w:val="20"/>
            <w:szCs w:val="20"/>
            <w:lang w:val="en-US"/>
          </w:rPr>
          <w:t>5</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 xml:space="preserve">. Originally, asbestos and carbon were used to make brake pads, which were then kept together by a powerful resin and steel-backed plates with friction material adhered to the surface face </w:t>
      </w:r>
      <w:r w:rsidR="002C082A" w:rsidRPr="00995E42">
        <w:rPr>
          <w:rFonts w:ascii="Arial" w:eastAsia="Calibri" w:hAnsi="Arial" w:cs="Arial"/>
          <w:position w:val="-1"/>
          <w:sz w:val="20"/>
          <w:szCs w:val="20"/>
          <w:highlight w:val="yellow"/>
          <w:lang w:val="en-US"/>
        </w:rPr>
        <w:t xml:space="preserve">of </w:t>
      </w:r>
      <w:r w:rsidRPr="00995E42">
        <w:rPr>
          <w:rFonts w:ascii="Arial" w:eastAsia="Calibri" w:hAnsi="Arial" w:cs="Arial"/>
          <w:position w:val="-1"/>
          <w:sz w:val="20"/>
          <w:szCs w:val="20"/>
          <w:highlight w:val="yellow"/>
          <w:lang w:val="en-US"/>
        </w:rPr>
        <w:t>the</w:t>
      </w:r>
      <w:r w:rsidRPr="00752C59">
        <w:rPr>
          <w:rFonts w:ascii="Arial" w:eastAsia="Calibri" w:hAnsi="Arial" w:cs="Arial"/>
          <w:position w:val="-1"/>
          <w:sz w:val="20"/>
          <w:szCs w:val="20"/>
          <w:lang w:val="en-US"/>
        </w:rPr>
        <w:t xml:space="preserve"> brake disc</w:t>
      </w:r>
      <w:r w:rsidRPr="00752C59">
        <w:rPr>
          <w:rFonts w:ascii="Arial" w:eastAsia="Times New Roman" w:hAnsi="Arial" w:cs="Arial"/>
          <w:position w:val="-1"/>
          <w:sz w:val="20"/>
          <w:szCs w:val="20"/>
          <w:bdr w:val="none" w:sz="0" w:space="0" w:color="auto" w:frame="1"/>
          <w:lang w:val="en-US"/>
        </w:rPr>
        <w:t xml:space="preserve">. Two brake pads are contained in the caliper, with their friction surfaces facing the disc (Henderson &amp; Haynes, 1994). </w:t>
      </w:r>
      <w:r w:rsidR="009B49C3" w:rsidRPr="00995E42">
        <w:rPr>
          <w:rFonts w:ascii="Arial" w:eastAsia="Times New Roman" w:hAnsi="Arial" w:cs="Arial"/>
          <w:position w:val="-1"/>
          <w:sz w:val="20"/>
          <w:szCs w:val="20"/>
          <w:highlight w:val="yellow"/>
          <w:bdr w:val="none" w:sz="0" w:space="0" w:color="auto" w:frame="1"/>
        </w:rPr>
        <w:t xml:space="preserve">Brake pads, their operating modes, and the materials they are made of continue to attract considerable research </w:t>
      </w:r>
      <w:r w:rsidR="009B49C3" w:rsidRPr="00995E42">
        <w:rPr>
          <w:rFonts w:ascii="Arial" w:eastAsia="Times New Roman" w:hAnsi="Arial" w:cs="Arial"/>
          <w:position w:val="-1"/>
          <w:sz w:val="20"/>
          <w:szCs w:val="20"/>
          <w:highlight w:val="yellow"/>
          <w:bdr w:val="none" w:sz="0" w:space="0" w:color="auto" w:frame="1"/>
        </w:rPr>
        <w:lastRenderedPageBreak/>
        <w:t>attention due to their environmental impact and performance [26</w:t>
      </w:r>
      <w:r w:rsidR="00E63A34">
        <w:rPr>
          <w:rFonts w:ascii="Arial" w:eastAsia="Times New Roman" w:hAnsi="Arial" w:cs="Arial"/>
          <w:position w:val="-1"/>
          <w:sz w:val="20"/>
          <w:szCs w:val="20"/>
          <w:highlight w:val="yellow"/>
          <w:bdr w:val="none" w:sz="0" w:space="0" w:color="auto" w:frame="1"/>
        </w:rPr>
        <w:t>, 27</w:t>
      </w:r>
      <w:r w:rsidR="009B49C3" w:rsidRPr="00995E42">
        <w:rPr>
          <w:rFonts w:ascii="Arial" w:eastAsia="Times New Roman" w:hAnsi="Arial" w:cs="Arial"/>
          <w:position w:val="-1"/>
          <w:sz w:val="20"/>
          <w:szCs w:val="20"/>
          <w:highlight w:val="yellow"/>
          <w:bdr w:val="none" w:sz="0" w:space="0" w:color="auto" w:frame="1"/>
        </w:rPr>
        <w:t>].</w:t>
      </w:r>
      <w:r w:rsidR="009B49C3">
        <w:rPr>
          <w:rFonts w:ascii="Arial" w:eastAsia="Times New Roman" w:hAnsi="Arial" w:cs="Arial"/>
          <w:position w:val="-1"/>
          <w:sz w:val="20"/>
          <w:szCs w:val="20"/>
          <w:bdr w:val="none" w:sz="0" w:space="0" w:color="auto" w:frame="1"/>
        </w:rPr>
        <w:t xml:space="preserve"> </w:t>
      </w:r>
      <w:r w:rsidRPr="00752C59">
        <w:rPr>
          <w:rFonts w:ascii="Arial" w:eastAsia="Times New Roman" w:hAnsi="Arial" w:cs="Arial"/>
          <w:position w:val="-1"/>
          <w:sz w:val="20"/>
          <w:szCs w:val="20"/>
          <w:bdr w:val="none" w:sz="0" w:space="0" w:color="auto" w:frame="1"/>
          <w:lang w:val="en-US"/>
        </w:rPr>
        <w:t>There are several designs of brake action</w:t>
      </w:r>
      <w:r w:rsidR="002C082A" w:rsidRPr="00995E42">
        <w:rPr>
          <w:rFonts w:ascii="Arial" w:eastAsia="Times New Roman" w:hAnsi="Arial" w:cs="Arial"/>
          <w:position w:val="-1"/>
          <w:sz w:val="20"/>
          <w:szCs w:val="20"/>
          <w:highlight w:val="yellow"/>
          <w:bdr w:val="none" w:sz="0" w:space="0" w:color="auto" w:frame="1"/>
          <w:lang w:val="en-US"/>
        </w:rPr>
        <w:t>,</w:t>
      </w:r>
      <w:r w:rsidRPr="00752C59">
        <w:rPr>
          <w:rFonts w:ascii="Arial" w:eastAsia="Times New Roman" w:hAnsi="Arial" w:cs="Arial"/>
          <w:position w:val="-1"/>
          <w:sz w:val="20"/>
          <w:szCs w:val="20"/>
          <w:bdr w:val="none" w:sz="0" w:space="0" w:color="auto" w:frame="1"/>
          <w:lang w:val="en-US"/>
        </w:rPr>
        <w:t xml:space="preserve"> such as mechanical and pneumatic (air)</w:t>
      </w:r>
      <w:r w:rsidR="002C082A" w:rsidRPr="00995E42">
        <w:rPr>
          <w:rFonts w:ascii="Arial" w:eastAsia="Times New Roman" w:hAnsi="Arial" w:cs="Arial"/>
          <w:position w:val="-1"/>
          <w:sz w:val="20"/>
          <w:szCs w:val="20"/>
          <w:highlight w:val="yellow"/>
          <w:bdr w:val="none" w:sz="0" w:space="0" w:color="auto" w:frame="1"/>
          <w:lang w:val="en-US"/>
        </w:rPr>
        <w:t>,</w:t>
      </w:r>
      <w:r w:rsidRPr="00752C59">
        <w:rPr>
          <w:rFonts w:ascii="Arial" w:eastAsia="Times New Roman" w:hAnsi="Arial" w:cs="Arial"/>
          <w:position w:val="-1"/>
          <w:sz w:val="20"/>
          <w:szCs w:val="20"/>
          <w:bdr w:val="none" w:sz="0" w:space="0" w:color="auto" w:frame="1"/>
          <w:lang w:val="en-US"/>
        </w:rPr>
        <w:t xml:space="preserve"> but the research focus is on </w:t>
      </w:r>
      <w:r w:rsidR="002C082A" w:rsidRPr="00995E42">
        <w:rPr>
          <w:rFonts w:ascii="Arial" w:eastAsia="Times New Roman" w:hAnsi="Arial" w:cs="Arial"/>
          <w:position w:val="-1"/>
          <w:sz w:val="20"/>
          <w:szCs w:val="20"/>
          <w:highlight w:val="yellow"/>
          <w:bdr w:val="none" w:sz="0" w:space="0" w:color="auto" w:frame="1"/>
          <w:lang w:val="en-US"/>
        </w:rPr>
        <w:t>the</w:t>
      </w:r>
      <w:r w:rsidR="002C082A">
        <w:rPr>
          <w:rFonts w:ascii="Arial" w:eastAsia="Times New Roman" w:hAnsi="Arial" w:cs="Arial"/>
          <w:position w:val="-1"/>
          <w:sz w:val="20"/>
          <w:szCs w:val="20"/>
          <w:bdr w:val="none" w:sz="0" w:space="0" w:color="auto" w:frame="1"/>
          <w:lang w:val="en-US"/>
        </w:rPr>
        <w:t xml:space="preserve"> </w:t>
      </w:r>
      <w:r w:rsidRPr="00752C59">
        <w:rPr>
          <w:rFonts w:ascii="Arial" w:eastAsia="Times New Roman" w:hAnsi="Arial" w:cs="Arial"/>
          <w:position w:val="-1"/>
          <w:sz w:val="20"/>
          <w:szCs w:val="20"/>
          <w:bdr w:val="none" w:sz="0" w:space="0" w:color="auto" w:frame="1"/>
          <w:lang w:val="en-US"/>
        </w:rPr>
        <w:t>hydraulic braking of system-oriented design.</w:t>
      </w:r>
    </w:p>
    <w:p w14:paraId="6923A63F" w14:textId="77777777" w:rsidR="00752C59" w:rsidRPr="00752C59" w:rsidRDefault="00752C59" w:rsidP="00752C59">
      <w:pPr>
        <w:suppressAutoHyphens/>
        <w:spacing w:after="0" w:line="240" w:lineRule="auto"/>
        <w:ind w:leftChars="-258" w:left="-566" w:hangingChars="1" w:hanging="2"/>
        <w:jc w:val="both"/>
        <w:textDirection w:val="btLr"/>
        <w:textAlignment w:val="baseline"/>
        <w:outlineLvl w:val="0"/>
        <w:rPr>
          <w:rFonts w:ascii="Arial" w:eastAsia="Times New Roman" w:hAnsi="Arial" w:cs="Arial"/>
          <w:position w:val="-1"/>
          <w:sz w:val="20"/>
          <w:szCs w:val="20"/>
          <w:bdr w:val="none" w:sz="0" w:space="0" w:color="auto" w:frame="1"/>
          <w:lang w:val="en-US"/>
        </w:rPr>
      </w:pPr>
      <w:r w:rsidRPr="00752C59">
        <w:rPr>
          <w:rFonts w:ascii="Arial" w:eastAsia="Times New Roman" w:hAnsi="Arial" w:cs="Arial"/>
          <w:position w:val="-1"/>
          <w:sz w:val="20"/>
          <w:szCs w:val="20"/>
          <w:bdr w:val="none" w:sz="0" w:space="0" w:color="auto" w:frame="1"/>
          <w:lang w:val="en-US"/>
        </w:rPr>
        <w:t xml:space="preserve">The system-oriented design concentrates on the dimensions of the wheel brakes and on the control devices such as brake pads, pad wear monitor and caliper piston. The design is accomplished by disc brake calipers that use hydraulic pressure from the master cylinder to create a mechanical clamping action that forces the brake pads onto the surface of the disc or drum, thereby creating friction as the kinetic energy of the vehicle is converted into heat, its speed decreases and by so doing stopping the vehicle </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&lt;EndNote&gt;&lt;Cite&gt;&lt;Author&gt;Hillier&lt;/Author&gt;&lt;Year&gt;2004&lt;/Year&gt;&lt;RecNum&gt;16&lt;/RecNum&gt;&lt;DisplayText&gt;[6, 7]&lt;/DisplayText&gt;&lt;record&gt;&lt;rec-number&gt;16&lt;/rec-number&gt;&lt;foreign-keys&gt;&lt;key app="EN" db-id="9szdpsdaz0dsacef9aaxrew6svzdddxsa9e5" timestamp="1688129127"&gt;16&lt;/key&gt;&lt;/foreign-keys&gt;&lt;ref-type name="Book"&gt;6&lt;/ref-type&gt;&lt;contributors&gt;&lt;authors&gt;&lt;author&gt;Hillier, Victor Albert Walter&lt;/author&gt;&lt;author&gt;Coombes, Peter&lt;/author&gt;&lt;/authors&gt;&lt;/contributors&gt;&lt;titles&gt;&lt;title&gt;Hillier&amp;apos;s fundamentals of motor vehicle technology&lt;/title&gt;&lt;/titles&gt;&lt;dates&gt;&lt;year&gt;2004&lt;/year&gt;&lt;/dates&gt;&lt;publisher&gt;Nelson Thornes&lt;/publisher&gt;&lt;isbn&gt;0748780823&lt;/isbn&gt;&lt;urls&gt;&lt;/urls&gt;&lt;/record&gt;&lt;/Cite&gt;&lt;Cite&gt;&lt;Author&gt;Shi&lt;/Author&gt;&lt;Year&gt;2016&lt;/Year&gt;&lt;RecNum&gt;22&lt;/RecNum&gt;&lt;record&gt;&lt;rec-number&gt;22&lt;/rec-number&gt;&lt;foreign-keys&gt;&lt;key app="EN" db-id="9szdpsdaz0dsacef9aaxrew6svzdddxsa9e5" timestamp="1688145823"&gt;22&lt;/key&gt;&lt;/foreign-keys&gt;&lt;ref-type name="Journal Article"&gt;17&lt;/ref-type&gt;&lt;contributors&gt;&lt;authors&gt;&lt;author&gt;Shi, Shenshen&lt;/author&gt;&lt;/authors&gt;&lt;/contributors&gt;&lt;titles&gt;&lt;title&gt;Automobile brake system&lt;/title&gt;&lt;/titles&gt;&lt;dates&gt;&lt;year&gt;2016&lt;/year&gt;&lt;/dates&gt;&lt;urls&gt;&lt;/urls&gt;&lt;/record&gt;&lt;/Cite&gt;&lt;/EndNote&gt;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6" w:tooltip="Hillier, 2004 #16" w:history="1">
        <w:r w:rsidRPr="00752C59">
          <w:rPr>
            <w:rFonts w:ascii="Arial" w:eastAsia="Times New Roman" w:hAnsi="Arial" w:cs="Arial"/>
            <w:noProof/>
            <w:position w:val="-1"/>
            <w:sz w:val="20"/>
            <w:szCs w:val="20"/>
            <w:bdr w:val="none" w:sz="0" w:space="0" w:color="auto" w:frame="1"/>
            <w:lang w:val="en-US"/>
          </w:rPr>
          <w:t>6</w:t>
        </w:r>
      </w:hyperlink>
      <w:r w:rsidRPr="00752C59">
        <w:rPr>
          <w:rFonts w:ascii="Arial" w:eastAsia="Times New Roman" w:hAnsi="Arial" w:cs="Arial"/>
          <w:noProof/>
          <w:position w:val="-1"/>
          <w:sz w:val="20"/>
          <w:szCs w:val="20"/>
          <w:bdr w:val="none" w:sz="0" w:space="0" w:color="auto" w:frame="1"/>
          <w:lang w:val="en-US"/>
        </w:rPr>
        <w:t xml:space="preserve">, </w:t>
      </w:r>
      <w:hyperlink w:anchor="_ENREF_7" w:tooltip="Shi, 2016 #22" w:history="1">
        <w:r w:rsidRPr="00752C59">
          <w:rPr>
            <w:rFonts w:ascii="Arial" w:eastAsia="Times New Roman" w:hAnsi="Arial" w:cs="Arial"/>
            <w:noProof/>
            <w:position w:val="-1"/>
            <w:sz w:val="20"/>
            <w:szCs w:val="20"/>
            <w:bdr w:val="none" w:sz="0" w:space="0" w:color="auto" w:frame="1"/>
            <w:lang w:val="en-US"/>
          </w:rPr>
          <w:t>7</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w:t>
      </w:r>
    </w:p>
    <w:p w14:paraId="17ADAD69" w14:textId="77777777" w:rsidR="00752C59" w:rsidRPr="00752C59" w:rsidRDefault="00752C59" w:rsidP="00752C59">
      <w:pPr>
        <w:suppressAutoHyphens/>
        <w:spacing w:after="0" w:line="240" w:lineRule="auto"/>
        <w:ind w:leftChars="-258" w:left="-566" w:hangingChars="1" w:hanging="2"/>
        <w:jc w:val="both"/>
        <w:textDirection w:val="btLr"/>
        <w:textAlignment w:val="baseline"/>
        <w:outlineLvl w:val="0"/>
        <w:rPr>
          <w:rFonts w:ascii="Arial" w:eastAsia="Times New Roman" w:hAnsi="Arial" w:cs="Arial"/>
          <w:position w:val="-1"/>
          <w:sz w:val="20"/>
          <w:szCs w:val="20"/>
          <w:bdr w:val="none" w:sz="0" w:space="0" w:color="auto" w:frame="1"/>
          <w:lang w:val="en-US"/>
        </w:rPr>
      </w:pPr>
      <w:r w:rsidRPr="00752C59">
        <w:rPr>
          <w:rFonts w:ascii="Arial" w:eastAsia="Times New Roman" w:hAnsi="Arial" w:cs="Arial"/>
          <w:position w:val="-1"/>
          <w:sz w:val="20"/>
          <w:szCs w:val="20"/>
          <w:bdr w:val="none" w:sz="0" w:space="0" w:color="auto" w:frame="1"/>
          <w:lang w:val="en-US"/>
        </w:rPr>
        <w:t>In recent years, vehicle technology has increased </w:t>
      </w:r>
      <w:r w:rsidRPr="00752C59">
        <w:rPr>
          <w:rFonts w:ascii="Arial" w:eastAsia="Times New Roman" w:hAnsi="Arial" w:cs="Arial"/>
          <w:position w:val="-1"/>
          <w:sz w:val="20"/>
          <w:szCs w:val="20"/>
          <w:bdr w:val="none" w:sz="0" w:space="0" w:color="auto" w:frame="1"/>
          <w:shd w:val="clear" w:color="auto" w:fill="FFFFFF"/>
          <w:lang w:val="en-US"/>
        </w:rPr>
        <w:t>tremendously</w:t>
      </w:r>
      <w:r w:rsidRPr="00752C59">
        <w:rPr>
          <w:rFonts w:ascii="Arial" w:eastAsia="Times New Roman" w:hAnsi="Arial" w:cs="Arial"/>
          <w:position w:val="-1"/>
          <w:sz w:val="20"/>
          <w:szCs w:val="20"/>
          <w:bdr w:val="none" w:sz="0" w:space="0" w:color="auto" w:frame="1"/>
          <w:lang w:val="en-US"/>
        </w:rPr>
        <w:t xml:space="preserve">, particularly in relation to braking and sensing systems for safety, comfort and stability experiences. The widespread introduction of anti-lock braking systems (ABS) and </w:t>
      </w:r>
      <w:r w:rsidRPr="00752C59">
        <w:rPr>
          <w:rFonts w:ascii="Arial" w:eastAsia="Times New Roman" w:hAnsi="Arial" w:cs="Arial"/>
          <w:position w:val="-1"/>
          <w:sz w:val="20"/>
          <w:szCs w:val="20"/>
          <w:lang w:val="en-US"/>
        </w:rPr>
        <w:t>active brake sensing apparatus</w:t>
      </w:r>
      <w:r w:rsidRPr="00752C59">
        <w:rPr>
          <w:rFonts w:ascii="Arial" w:eastAsia="Times New Roman" w:hAnsi="Arial" w:cs="Arial"/>
          <w:position w:val="-1"/>
          <w:sz w:val="20"/>
          <w:szCs w:val="20"/>
          <w:bdr w:val="none" w:sz="0" w:space="0" w:color="auto" w:frame="1"/>
          <w:lang w:val="en-US"/>
        </w:rPr>
        <w:t xml:space="preserve"> has provided the building blocks for a wide variety of braking control systems.</w:t>
      </w:r>
    </w:p>
    <w:p w14:paraId="7CE2458B" w14:textId="2584C425" w:rsidR="00752C59" w:rsidRPr="00752C59" w:rsidRDefault="00752C59" w:rsidP="00752C59">
      <w:pPr>
        <w:suppressAutoHyphens/>
        <w:spacing w:after="0" w:line="240" w:lineRule="auto"/>
        <w:ind w:leftChars="-258" w:left="-566" w:hangingChars="1" w:hanging="2"/>
        <w:jc w:val="both"/>
        <w:textDirection w:val="btLr"/>
        <w:textAlignment w:val="baseline"/>
        <w:outlineLvl w:val="0"/>
        <w:rPr>
          <w:rFonts w:ascii="Arial" w:eastAsia="Times New Roman" w:hAnsi="Arial" w:cs="Arial"/>
          <w:position w:val="-1"/>
          <w:sz w:val="20"/>
          <w:szCs w:val="20"/>
          <w:bdr w:val="none" w:sz="0" w:space="0" w:color="auto" w:frame="1"/>
          <w:lang w:val="en-US"/>
        </w:rPr>
      </w:pPr>
      <w:r w:rsidRPr="00752C59">
        <w:rPr>
          <w:rFonts w:ascii="Arial" w:eastAsia="Times New Roman" w:hAnsi="Arial" w:cs="Arial"/>
          <w:position w:val="-1"/>
          <w:sz w:val="20"/>
          <w:szCs w:val="20"/>
          <w:bdr w:val="none" w:sz="0" w:space="0" w:color="auto" w:frame="1"/>
          <w:lang w:val="en-US"/>
        </w:rPr>
        <w:t>More than 40 years have passed since the invention of brake pad wear sensors. But they have changed over the last decade so that brake wear may now be predicted. The driver may now choose the ideal moment to get their brake pads replaced. Modern brake pad wear sensors are more than just a simple warning system for the driver. These updated wear sensors integrate with the rest of the braking system and can predict how long the brake pads will last.</w:t>
      </w:r>
      <w:r w:rsidRPr="00752C59">
        <w:rPr>
          <w:rFonts w:ascii="Arial" w:eastAsia="Calibri" w:hAnsi="Arial" w:cs="Arial"/>
          <w:position w:val="-1"/>
          <w:sz w:val="20"/>
          <w:szCs w:val="20"/>
          <w:lang w:val="en-US"/>
        </w:rPr>
        <w:t xml:space="preserve"> </w:t>
      </w:r>
      <w:r w:rsidR="00C83E74" w:rsidRPr="00995E42">
        <w:rPr>
          <w:rFonts w:ascii="Arial" w:eastAsia="Calibri" w:hAnsi="Arial" w:cs="Arial"/>
          <w:position w:val="-1"/>
          <w:sz w:val="20"/>
          <w:szCs w:val="20"/>
          <w:highlight w:val="yellow"/>
          <w:lang w:val="en-US"/>
        </w:rPr>
        <w:t>The automatic</w:t>
      </w:r>
      <w:r w:rsidR="00C83E74" w:rsidRPr="00752C59">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brake pad wear indicator is an integrated system that can be used in modern cars to provide users with instant data on brake pad condition</w:t>
      </w:r>
      <w:r w:rsidR="00C83E74">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&lt;EndNote&gt;&lt;Cite&gt;&lt;Author&gt;Hattwig&lt;/Author&gt;&lt;Year&gt;1975&lt;/Year&gt;&lt;RecNum&gt;10&lt;/RecNum&gt;&lt;DisplayText&gt;[8]&lt;/DisplayText&gt;&lt;record&gt;&lt;rec-number&gt;10&lt;/rec-number&gt;&lt;foreign-keys&gt;&lt;key app="EN" db-id="9szdpsdaz0dsacef9aaxrew6svzdddxsa9e5" timestamp="1688056372"&gt;10&lt;/key&gt;&lt;/foreign-keys&gt;&lt;ref-type name="Journal Article"&gt;17&lt;/ref-type&gt;&lt;contributors&gt;&lt;authors&gt;&lt;author&gt;Hattwig, Peter&lt;/author&gt;&lt;/authors&gt;&lt;/contributors&gt;&lt;titles&gt;&lt;title&gt;Pad Wear Indication for Disc Brakes&lt;/title&gt;&lt;secondary-title&gt;SAE Transactions&lt;/secondary-title&gt;&lt;/titles&gt;&lt;periodical&gt;&lt;full-title&gt;SAE Transactions&lt;/full-title&gt;&lt;/periodical&gt;&lt;pages&gt;2375-2390&lt;/pages&gt;&lt;dates&gt;&lt;year&gt;1975&lt;/year&gt;&lt;/dates&gt;&lt;isbn&gt;0096-736X&lt;/isbn&gt;&lt;urls&gt;&lt;/urls&gt;&lt;/record&gt;&lt;/Cite&gt;&lt;/EndNote&gt;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8" w:tooltip="Hattwig, 1975 #10" w:history="1">
        <w:r w:rsidRPr="00752C59">
          <w:rPr>
            <w:rFonts w:ascii="Arial" w:eastAsia="Calibri" w:hAnsi="Arial" w:cs="Arial"/>
            <w:noProof/>
            <w:position w:val="-1"/>
            <w:sz w:val="20"/>
            <w:szCs w:val="20"/>
            <w:lang w:val="en-US"/>
          </w:rPr>
          <w:t>8</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00C83E74">
        <w:rPr>
          <w:rFonts w:ascii="Arial" w:eastAsia="Calibri" w:hAnsi="Arial" w:cs="Arial"/>
          <w:position w:val="-1"/>
          <w:sz w:val="20"/>
          <w:szCs w:val="20"/>
          <w:lang w:val="en-US"/>
        </w:rPr>
        <w:t>.</w:t>
      </w:r>
    </w:p>
    <w:p w14:paraId="0F92F2BD" w14:textId="400857EA" w:rsidR="00752C59" w:rsidRPr="00752C59" w:rsidRDefault="00752C59" w:rsidP="00752C59">
      <w:pPr>
        <w:suppressAutoHyphens/>
        <w:spacing w:after="0" w:line="240" w:lineRule="auto"/>
        <w:ind w:leftChars="-258" w:left="-566" w:hangingChars="1" w:hanging="2"/>
        <w:jc w:val="both"/>
        <w:textDirection w:val="btLr"/>
        <w:textAlignment w:val="baseline"/>
        <w:outlineLvl w:val="0"/>
        <w:rPr>
          <w:rFonts w:ascii="Arial" w:eastAsia="Times New Roman" w:hAnsi="Arial" w:cs="Arial"/>
          <w:position w:val="-1"/>
          <w:sz w:val="20"/>
          <w:szCs w:val="20"/>
          <w:bdr w:val="none" w:sz="0" w:space="0" w:color="auto" w:frame="1"/>
          <w:lang w:val="en-US"/>
        </w:rPr>
      </w:pPr>
      <w:r w:rsidRPr="00752C59">
        <w:rPr>
          <w:rFonts w:ascii="Arial" w:eastAsia="Times New Roman" w:hAnsi="Arial" w:cs="Arial"/>
          <w:position w:val="-1"/>
          <w:sz w:val="20"/>
          <w:szCs w:val="20"/>
          <w:bdr w:val="none" w:sz="0" w:space="0" w:color="auto" w:frame="1"/>
          <w:lang w:val="en-US"/>
        </w:rPr>
        <w:t xml:space="preserve"> Infra-Red (IR) </w:t>
      </w:r>
      <w:r w:rsidR="00C83E74" w:rsidRPr="00995E42">
        <w:rPr>
          <w:rFonts w:ascii="Arial" w:eastAsia="Times New Roman" w:hAnsi="Arial" w:cs="Arial"/>
          <w:position w:val="-1"/>
          <w:sz w:val="20"/>
          <w:szCs w:val="20"/>
          <w:highlight w:val="yellow"/>
          <w:bdr w:val="none" w:sz="0" w:space="0" w:color="auto" w:frame="1"/>
          <w:lang w:val="en-US"/>
        </w:rPr>
        <w:t>-based</w:t>
      </w:r>
      <w:r w:rsidR="00C83E74" w:rsidRPr="00752C59">
        <w:rPr>
          <w:rFonts w:ascii="Arial" w:eastAsia="Times New Roman" w:hAnsi="Arial" w:cs="Arial"/>
          <w:position w:val="-1"/>
          <w:sz w:val="20"/>
          <w:szCs w:val="20"/>
          <w:bdr w:val="none" w:sz="0" w:space="0" w:color="auto" w:frame="1"/>
          <w:lang w:val="en-US"/>
        </w:rPr>
        <w:t xml:space="preserve"> </w:t>
      </w:r>
      <w:r w:rsidRPr="00752C59">
        <w:rPr>
          <w:rFonts w:ascii="Arial" w:eastAsia="Times New Roman" w:hAnsi="Arial" w:cs="Arial"/>
          <w:position w:val="-1"/>
          <w:sz w:val="20"/>
          <w:szCs w:val="20"/>
          <w:bdr w:val="none" w:sz="0" w:space="0" w:color="auto" w:frame="1"/>
          <w:lang w:val="en-US"/>
        </w:rPr>
        <w:t>microcontroller sensors are used to detect brake pad wear. The IR sensor is placed near the brake pad, connected to the microcontroller</w:t>
      </w:r>
      <w:r w:rsidR="00C83E74">
        <w:rPr>
          <w:rFonts w:ascii="Arial" w:eastAsia="Times New Roman" w:hAnsi="Arial" w:cs="Arial"/>
          <w:position w:val="-1"/>
          <w:sz w:val="20"/>
          <w:szCs w:val="20"/>
          <w:bdr w:val="none" w:sz="0" w:space="0" w:color="auto" w:frame="1"/>
          <w:lang w:val="en-US"/>
        </w:rPr>
        <w:t xml:space="preserve"> </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&lt;EndNote&gt;&lt;Cite&gt;&lt;Author&gt;Matharou&lt;/Author&gt;&lt;Year&gt;2022&lt;/Year&gt;&lt;RecNum&gt;6&lt;/RecNum&gt;&lt;DisplayText&gt;[9]&lt;/DisplayText&gt;&lt;record&gt;&lt;rec-number&gt;6&lt;/rec-number&gt;&lt;foreign-keys&gt;&lt;key app="EN" db-id="9szdpsdaz0dsacef9aaxrew6svzdddxsa9e5" timestamp="1688053136"&gt;6&lt;/key&gt;&lt;/foreign-keys&gt;&lt;ref-type name="Journal Article"&gt;17&lt;/ref-type&gt;&lt;contributors&gt;&lt;authors&gt;&lt;author&gt;Matharou, Gurpreet Singh&lt;/author&gt;&lt;author&gt;Gupta, Chirag&lt;/author&gt;&lt;author&gt;Pradhan, Vansh&lt;/author&gt;&lt;author&gt;Ahlawat, Tushar&lt;/author&gt;&lt;/authors&gt;&lt;/contributors&gt;&lt;titles&gt;&lt;title&gt;The Design and Development of Advanced Braking System with Microcontroller&lt;/title&gt;&lt;secondary-title&gt;ECS Transactions&lt;/secondary-title&gt;&lt;/titles&gt;&lt;periodical&gt;&lt;full-title&gt;ECS Transactions&lt;/full-title&gt;&lt;/periodical&gt;&lt;pages&gt;2883&lt;/pages&gt;&lt;volume&gt;107&lt;/volume&gt;&lt;number&gt;1&lt;/number&gt;&lt;dates&gt;&lt;year&gt;2022&lt;/year&gt;&lt;/dates&gt;&lt;isbn&gt;1938-5862&lt;/isbn&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9" w:tooltip="Matharou, 2022 #6" w:history="1">
        <w:r w:rsidRPr="00752C59">
          <w:rPr>
            <w:rFonts w:ascii="Arial" w:eastAsia="Times New Roman" w:hAnsi="Arial" w:cs="Arial"/>
            <w:noProof/>
            <w:position w:val="-1"/>
            <w:sz w:val="20"/>
            <w:szCs w:val="20"/>
            <w:bdr w:val="none" w:sz="0" w:space="0" w:color="auto" w:frame="1"/>
            <w:lang w:val="en-US"/>
          </w:rPr>
          <w:t>9</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 The smart braking system also uses an ultrasonic sensor and actuator</w:t>
      </w:r>
      <w:r w:rsidR="00C83E74">
        <w:rPr>
          <w:rFonts w:ascii="Arial" w:eastAsia="Times New Roman" w:hAnsi="Arial" w:cs="Arial"/>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t xml:space="preserve"> eliminating the tab by using a small sensor. The basic components of a resistive brake pad detention system are a brake lining temperature and wear sensor with multiple serially connected wire loops and a resistive temperature sensor mounted in a cavity created in the brake lining with multiple resistors connected one to each wire loop to be connected sequentially to a sensor circuit as the brake lining wears and breaks each wire loop</w:t>
      </w:r>
      <w:r w:rsidR="00C83E74">
        <w:rPr>
          <w:rFonts w:ascii="Arial" w:eastAsia="Times New Roman" w:hAnsi="Arial" w:cs="Arial"/>
          <w:position w:val="-1"/>
          <w:sz w:val="20"/>
          <w:szCs w:val="20"/>
          <w:bdr w:val="none" w:sz="0" w:space="0" w:color="auto" w:frame="1"/>
          <w:lang w:val="en-US"/>
        </w:rPr>
        <w:t xml:space="preserve"> </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&lt;EndNote&gt;&lt;Cite&gt;&lt;Author&gt;Hanisko&lt;/Author&gt;&lt;Year&gt;1997&lt;/Year&gt;&lt;RecNum&gt;7&lt;/RecNum&gt;&lt;DisplayText&gt;[1, 10]&lt;/DisplayText&gt;&lt;record&gt;&lt;rec-number&gt;7&lt;/rec-number&gt;&lt;foreign-keys&gt;&lt;key app="EN" db-id="9szdpsdaz0dsacef9aaxrew6svzdddxsa9e5" timestamp="1688054593"&gt;7&lt;/key&gt;&lt;/foreign-keys&gt;&lt;ref-type name="Generic"&gt;13&lt;/ref-type&gt;&lt;contributors&gt;&lt;authors&gt;&lt;author&gt;Hanisko, John-Cyril P&lt;/author&gt;&lt;/authors&gt;&lt;/contributors&gt;&lt;titles&gt;&lt;title&gt;Resistive brake lining wear and temperature sensing system&lt;/title&gt;&lt;/titles&gt;&lt;dates&gt;&lt;year&gt;1997&lt;/year&gt;&lt;/dates&gt;&lt;publisher&gt;Google Patents&lt;/publisher&gt;&lt;urls&gt;&lt;/urls&gt;&lt;/record&gt;&lt;/Cite&gt;&lt;Cite&gt;&lt;Author&gt;Sivarao&lt;/Author&gt;&lt;Year&gt;2009&lt;/Year&gt;&lt;RecNum&gt;23&lt;/RecNum&gt;&lt;record&gt;&lt;rec-number&gt;23&lt;/rec-number&gt;&lt;foreign-keys&gt;&lt;key app="EN" db-id="9szdpsdaz0dsacef9aaxrew6svzdddxsa9e5" timestamp="1688145978"&gt;23&lt;/key&gt;&lt;/foreign-keys&gt;&lt;ref-type name="Journal Article"&gt;17&lt;/ref-type&gt;&lt;contributors&gt;&lt;authors&gt;&lt;author&gt;Sivarao, M Amarnath&lt;/author&gt;&lt;author&gt;Amarnath, M&lt;/author&gt;&lt;author&gt;Rizal, AK&lt;/author&gt;&lt;author&gt;Kamely, A&lt;/author&gt;&lt;/authors&gt;&lt;/contributors&gt;&lt;titles&gt;&lt;title&gt;An investigation toward development of economical brake lining wear alert system&lt;/title&gt;&lt;secondary-title&gt;Int. J. Eng. Technol&lt;/secondary-title&gt;&lt;/titles&gt;&lt;periodical&gt;&lt;full-title&gt;Int. J. Eng. Technol&lt;/full-title&gt;&lt;/periodical&gt;&lt;pages&gt;251-256&lt;/pages&gt;&lt;volume&gt;9&lt;/volume&gt;&lt;number&gt;9&lt;/number&gt;&lt;dates&gt;&lt;year&gt;2009&lt;/year&gt;&lt;/dates&gt;&lt;urls&gt;&lt;/urls&gt;&lt;/record&gt;&lt;/Cite&gt;&lt;/EndNote&gt;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1" w:tooltip="Sivarao, 2009 #1" w:history="1">
        <w:r w:rsidRPr="00752C59">
          <w:rPr>
            <w:rFonts w:ascii="Arial" w:eastAsia="Calibri" w:hAnsi="Arial" w:cs="Arial"/>
            <w:noProof/>
            <w:position w:val="-1"/>
            <w:sz w:val="20"/>
            <w:szCs w:val="20"/>
            <w:lang w:val="en-US"/>
          </w:rPr>
          <w:t>1</w:t>
        </w:r>
      </w:hyperlink>
      <w:r w:rsidRPr="00752C59">
        <w:rPr>
          <w:rFonts w:ascii="Arial" w:eastAsia="Calibri" w:hAnsi="Arial" w:cs="Arial"/>
          <w:noProof/>
          <w:position w:val="-1"/>
          <w:sz w:val="20"/>
          <w:szCs w:val="20"/>
          <w:lang w:val="en-US"/>
        </w:rPr>
        <w:t xml:space="preserve">, </w:t>
      </w:r>
      <w:hyperlink w:anchor="_ENREF_10" w:tooltip="Hanisko, 1997 #7" w:history="1">
        <w:r w:rsidRPr="00752C59">
          <w:rPr>
            <w:rFonts w:ascii="Arial" w:eastAsia="Calibri" w:hAnsi="Arial" w:cs="Arial"/>
            <w:noProof/>
            <w:position w:val="-1"/>
            <w:sz w:val="20"/>
            <w:szCs w:val="20"/>
            <w:lang w:val="en-US"/>
          </w:rPr>
          <w:t>10</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 xml:space="preserve">. </w:t>
      </w:r>
    </w:p>
    <w:p w14:paraId="1376FF46" w14:textId="77777777" w:rsidR="00752C59" w:rsidRPr="00752C59" w:rsidRDefault="00752C59" w:rsidP="00752C59">
      <w:pPr>
        <w:autoSpaceDE w:val="0"/>
        <w:autoSpaceDN w:val="0"/>
        <w:adjustRightInd w:val="0"/>
        <w:spacing w:after="0" w:line="240" w:lineRule="auto"/>
        <w:ind w:left="-567" w:firstLine="567"/>
        <w:jc w:val="both"/>
        <w:rPr>
          <w:rFonts w:ascii="Arial" w:eastAsia="Calibri" w:hAnsi="Arial" w:cs="Arial"/>
          <w:sz w:val="20"/>
          <w:szCs w:val="20"/>
          <w:lang w:val="en-US"/>
        </w:rPr>
      </w:pPr>
      <w:r w:rsidRPr="00752C59">
        <w:rPr>
          <w:rFonts w:ascii="Arial" w:eastAsia="Calibri" w:hAnsi="Arial" w:cs="Arial"/>
          <w:sz w:val="20"/>
          <w:szCs w:val="20"/>
          <w:lang w:val="en-US"/>
        </w:rPr>
        <w:t xml:space="preserve">In order to predict the thickness of a vehicle brake pad as it wears down from use, Howell et al. (2010) developed a brake pad prognosis system. A mechanical scrapper emits an obtrusive high-frequency noise as a rude reminder that the brake pad has to be replaced when the thickness of the brake pad gets thin enough. The noise does provide the driver of the vehicle advance notice that the brake pad is worn down </w:t>
      </w:r>
      <w:r w:rsidRPr="00752C59">
        <w:rPr>
          <w:rFonts w:ascii="Arial" w:eastAsia="Calibri" w:hAnsi="Arial" w:cs="Arial"/>
          <w:sz w:val="20"/>
          <w:szCs w:val="20"/>
          <w:lang w:val="en-US"/>
        </w:rPr>
        <w:fldChar w:fldCharType="begin"/>
      </w:r>
      <w:r w:rsidRPr="00752C59">
        <w:rPr>
          <w:rFonts w:ascii="Arial" w:eastAsia="Calibri" w:hAnsi="Arial" w:cs="Arial"/>
          <w:sz w:val="20"/>
          <w:szCs w:val="20"/>
          <w:lang w:val="en-US"/>
        </w:rPr>
        <w:instrText xml:space="preserve"> ADDIN EN.CITE &lt;EndNote&gt;&lt;Cite&gt;&lt;Author&gt;Howell&lt;/Author&gt;&lt;RecNum&gt;8&lt;/RecNum&gt;&lt;DisplayText&gt;[11]&lt;/DisplayText&gt;&lt;record&gt;&lt;rec-number&gt;8&lt;/rec-number&gt;&lt;foreign-keys&gt;&lt;key app="EN" db-id="9szdpsdaz0dsacef9aaxrew6svzdddxsa9e5" timestamp="1688055075"&gt;8&lt;/key&gt;&lt;/foreign-keys&gt;&lt;ref-type name="Patent"&gt;25&lt;/ref-type&gt;&lt;contributors&gt;&lt;authors&gt;&lt;author&gt;Howell, MN&lt;/author&gt;&lt;/authors&gt;&lt;/contributors&gt;&lt;titles&gt;&lt;title&gt;A Prognosis System for Vehicle Brake-pads&lt;/title&gt;&lt;/titles&gt;&lt;dates&gt;&lt;year&gt;2010&lt;/year&gt;&lt;/dates&gt;&lt;pub-location&gt;United States Patent&lt;/pub-location&gt;&lt;urls&gt;&lt;/urls&gt;&lt;/record&gt;&lt;/Cite&gt;&lt;Cite&gt;&lt;Author&gt;Howell&lt;/Author&gt;&lt;Year&gt;2010&lt;/Year&gt;&lt;RecNum&gt;8&lt;/RecNum&gt;&lt;record&gt;&lt;rec-number&gt;8&lt;/rec-number&gt;&lt;foreign-keys&gt;&lt;key app="EN" db-id="9szdpsdaz0dsacef9aaxrew6svzdddxsa9e5" timestamp="1688055075"&gt;8&lt;/key&gt;&lt;/foreign-keys&gt;&lt;ref-type name="Patent"&gt;25&lt;/ref-type&gt;&lt;contributors&gt;&lt;authors&gt;&lt;author&gt;Howell, MN&lt;/author&gt;&lt;/authors&gt;&lt;/contributors&gt;&lt;titles&gt;&lt;title&gt;A Prognosis System for Vehicle Brake-pads&lt;/title&gt;&lt;/titles&gt;&lt;dates&gt;&lt;year&gt;2010&lt;/year&gt;&lt;/dates&gt;&lt;pub-location&gt;United States Patent&lt;/pub-location&gt;&lt;urls&gt;&lt;/urls&gt;&lt;/record&gt;&lt;/Cite&gt;&lt;/EndNote&gt;</w:instrText>
      </w:r>
      <w:r w:rsidRPr="00752C59">
        <w:rPr>
          <w:rFonts w:ascii="Arial" w:eastAsia="Calibri" w:hAnsi="Arial" w:cs="Arial"/>
          <w:sz w:val="20"/>
          <w:szCs w:val="20"/>
          <w:lang w:val="en-US"/>
        </w:rPr>
        <w:fldChar w:fldCharType="separate"/>
      </w:r>
      <w:r w:rsidRPr="00752C59">
        <w:rPr>
          <w:rFonts w:ascii="Arial" w:eastAsia="Calibri" w:hAnsi="Arial" w:cs="Arial"/>
          <w:noProof/>
          <w:sz w:val="20"/>
          <w:szCs w:val="20"/>
          <w:lang w:val="en-US"/>
        </w:rPr>
        <w:t>[</w:t>
      </w:r>
      <w:hyperlink w:anchor="_ENREF_11" w:tooltip="Howell, 2010 #8" w:history="1">
        <w:r w:rsidRPr="00752C59">
          <w:rPr>
            <w:rFonts w:ascii="Arial" w:eastAsia="Calibri" w:hAnsi="Arial" w:cs="Arial"/>
            <w:noProof/>
            <w:sz w:val="20"/>
            <w:szCs w:val="20"/>
            <w:lang w:val="en-US"/>
          </w:rPr>
          <w:t>11</w:t>
        </w:r>
      </w:hyperlink>
      <w:r w:rsidRPr="00752C59">
        <w:rPr>
          <w:rFonts w:ascii="Arial" w:eastAsia="Calibri" w:hAnsi="Arial" w:cs="Arial"/>
          <w:noProof/>
          <w:sz w:val="20"/>
          <w:szCs w:val="20"/>
          <w:lang w:val="en-US"/>
        </w:rPr>
        <w:t>]</w:t>
      </w:r>
      <w:r w:rsidRPr="00752C59">
        <w:rPr>
          <w:rFonts w:ascii="Arial" w:eastAsia="Calibri" w:hAnsi="Arial" w:cs="Arial"/>
          <w:sz w:val="20"/>
          <w:szCs w:val="20"/>
          <w:lang w:val="en-US"/>
        </w:rPr>
        <w:fldChar w:fldCharType="end"/>
      </w:r>
      <w:r w:rsidRPr="00752C59">
        <w:rPr>
          <w:rFonts w:ascii="Arial" w:eastAsia="Calibri" w:hAnsi="Arial" w:cs="Arial"/>
          <w:sz w:val="20"/>
          <w:szCs w:val="20"/>
          <w:lang w:val="en-US"/>
        </w:rPr>
        <w:t>. Adeseko and Kareem (2018) state that a non-disposable brake pad sensor was created to enable an imminent failure alert and lower the likelihood of traffic accidents. In this study, the software for the sensor was created using a microcontroller and Mikro C Pro to design the programme and compile it into machine language. Proteus Design Suite was used in the development of the sensor's control component.</w:t>
      </w:r>
      <w:r w:rsidRPr="00752C59">
        <w:rPr>
          <w:rFonts w:ascii="Arial" w:eastAsia="Calibri" w:hAnsi="Arial" w:cs="Arial"/>
          <w:sz w:val="20"/>
          <w:szCs w:val="20"/>
          <w:lang w:val="en-US"/>
        </w:rPr>
        <w:fldChar w:fldCharType="begin"/>
      </w:r>
      <w:r w:rsidRPr="00752C59">
        <w:rPr>
          <w:rFonts w:ascii="Arial" w:eastAsia="Calibri" w:hAnsi="Arial" w:cs="Arial"/>
          <w:sz w:val="20"/>
          <w:szCs w:val="20"/>
          <w:lang w:val="en-US"/>
        </w:rPr>
        <w:instrText xml:space="preserve"> ADDIN EN.CITE &lt;EndNote&gt;&lt;Cite&gt;&lt;Author&gt;Adeseko&lt;/Author&gt;&lt;Year&gt;2018&lt;/Year&gt;&lt;RecNum&gt;17&lt;/RecNum&gt;&lt;DisplayText&gt;[12]&lt;/DisplayText&gt;&lt;record&gt;&lt;rec-number&gt;17&lt;/rec-number&gt;&lt;foreign-keys&gt;&lt;key app="EN" db-id="9szdpsdaz0dsacef9aaxrew6svzdddxsa9e5" timestamp="1688130776"&gt;17&lt;/key&gt;&lt;/foreign-keys&gt;&lt;ref-type name="Journal Article"&gt;17&lt;/ref-type&gt;&lt;contributors&gt;&lt;authors&gt;&lt;author&gt;Adeseko, AA&lt;/author&gt;&lt;author&gt;Kareem, B&lt;/author&gt;&lt;/authors&gt;&lt;/contributors&gt;&lt;titles&gt;&lt;title&gt;Performance Optimisation of a Non-disposable Brake Pad Sensor&lt;/title&gt;&lt;secondary-title&gt;Journal of Mechanics Engineering and Automation&lt;/secondary-title&gt;&lt;/titles&gt;&lt;periodical&gt;&lt;full-title&gt;Journal of Mechanics Engineering and Automation&lt;/full-title&gt;&lt;/periodical&gt;&lt;pages&gt;226-231&lt;/pages&gt;&lt;volume&gt;8&lt;/volume&gt;&lt;dates&gt;&lt;year&gt;2018&lt;/year&gt;&lt;/dates&gt;&lt;urls&gt;&lt;/urls&gt;&lt;/record&gt;&lt;/Cite&gt;&lt;/EndNote&gt;</w:instrText>
      </w:r>
      <w:r w:rsidRPr="00752C59">
        <w:rPr>
          <w:rFonts w:ascii="Arial" w:eastAsia="Calibri" w:hAnsi="Arial" w:cs="Arial"/>
          <w:sz w:val="20"/>
          <w:szCs w:val="20"/>
          <w:lang w:val="en-US"/>
        </w:rPr>
        <w:fldChar w:fldCharType="separate"/>
      </w:r>
      <w:r w:rsidRPr="00752C59">
        <w:rPr>
          <w:rFonts w:ascii="Arial" w:eastAsia="Calibri" w:hAnsi="Arial" w:cs="Arial"/>
          <w:noProof/>
          <w:sz w:val="20"/>
          <w:szCs w:val="20"/>
          <w:lang w:val="en-US"/>
        </w:rPr>
        <w:t>[</w:t>
      </w:r>
      <w:hyperlink w:anchor="_ENREF_12" w:tooltip="Adeseko, 2018 #17" w:history="1">
        <w:r w:rsidRPr="00752C59">
          <w:rPr>
            <w:rFonts w:ascii="Arial" w:eastAsia="Calibri" w:hAnsi="Arial" w:cs="Arial"/>
            <w:noProof/>
            <w:sz w:val="20"/>
            <w:szCs w:val="20"/>
            <w:lang w:val="en-US"/>
          </w:rPr>
          <w:t>12</w:t>
        </w:r>
      </w:hyperlink>
      <w:r w:rsidRPr="00752C59">
        <w:rPr>
          <w:rFonts w:ascii="Arial" w:eastAsia="Calibri" w:hAnsi="Arial" w:cs="Arial"/>
          <w:noProof/>
          <w:sz w:val="20"/>
          <w:szCs w:val="20"/>
          <w:lang w:val="en-US"/>
        </w:rPr>
        <w:t>]</w:t>
      </w:r>
      <w:r w:rsidRPr="00752C59">
        <w:rPr>
          <w:rFonts w:ascii="Arial" w:eastAsia="Calibri" w:hAnsi="Arial" w:cs="Arial"/>
          <w:sz w:val="20"/>
          <w:szCs w:val="20"/>
          <w:lang w:val="en-US"/>
        </w:rPr>
        <w:fldChar w:fldCharType="end"/>
      </w:r>
    </w:p>
    <w:p w14:paraId="572BE643" w14:textId="1B218314"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The tribological properties difference of potentially newly designed non-commercial brake pad materials with and without asbestos under various speeds and nominal contact pressure was studied. </w:t>
      </w:r>
      <w:r w:rsidRPr="00752C59">
        <w:rPr>
          <w:rFonts w:ascii="Arial" w:eastAsia="Calibri" w:hAnsi="Arial" w:cs="Arial"/>
          <w:position w:val="-1"/>
          <w:sz w:val="20"/>
          <w:szCs w:val="20"/>
          <w:lang w:val="en-US"/>
        </w:rPr>
        <w:fldChar w:fldCharType="begin">
          <w:fldData xml:space="preserve">PEVuZE5vdGU+PENpdGU+PEF1dGhvcj5NZWhyYTwvQXV0aG9yPjxZZWFyPjIwMTM8L1llYXI+PFJl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</w:fldData>
        </w:fldChar>
      </w:r>
      <w:r w:rsidRPr="00752C59">
        <w:rPr>
          <w:rFonts w:ascii="Arial" w:eastAsia="Calibri" w:hAnsi="Arial" w:cs="Arial"/>
          <w:position w:val="-1"/>
          <w:sz w:val="20"/>
          <w:szCs w:val="20"/>
          <w:lang w:val="en-US"/>
        </w:rPr>
        <w:instrText xml:space="preserve"> ADDIN EN.CITE </w:instrText>
      </w:r>
      <w:r w:rsidRPr="00752C59">
        <w:rPr>
          <w:rFonts w:ascii="Arial" w:eastAsia="Calibri" w:hAnsi="Arial" w:cs="Arial"/>
          <w:position w:val="-1"/>
          <w:sz w:val="20"/>
          <w:szCs w:val="20"/>
          <w:lang w:val="en-US"/>
        </w:rPr>
        <w:fldChar w:fldCharType="begin">
          <w:fldData xml:space="preserve">PEVuZE5vdGU+PENpdGU+PEF1dGhvcj5NZWhyYTwvQXV0aG9yPjxZZWFyPjIwMTM8L1llYXI+PFJl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</w:fldData>
        </w:fldChar>
      </w:r>
      <w:r w:rsidRPr="00752C59">
        <w:rPr>
          <w:rFonts w:ascii="Arial" w:eastAsia="Calibri" w:hAnsi="Arial" w:cs="Arial"/>
          <w:position w:val="-1"/>
          <w:sz w:val="20"/>
          <w:szCs w:val="20"/>
          <w:lang w:val="en-US"/>
        </w:rPr>
        <w:instrText xml:space="preserve"> ADDIN EN.CITE.DATA </w:instrText>
      </w:r>
      <w:r w:rsidRPr="00752C59">
        <w:rPr>
          <w:rFonts w:ascii="Arial" w:eastAsia="Calibri" w:hAnsi="Arial" w:cs="Arial"/>
          <w:position w:val="-1"/>
          <w:sz w:val="20"/>
          <w:szCs w:val="20"/>
          <w:lang w:val="en-US"/>
        </w:rPr>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13" w:tooltip="Mehra, 2013 #11" w:history="1">
        <w:r w:rsidRPr="00752C59">
          <w:rPr>
            <w:rFonts w:ascii="Arial" w:eastAsia="Calibri" w:hAnsi="Arial" w:cs="Arial"/>
            <w:noProof/>
            <w:position w:val="-1"/>
            <w:sz w:val="20"/>
            <w:szCs w:val="20"/>
            <w:lang w:val="en-US"/>
          </w:rPr>
          <w:t>13-15</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 It is indicated that the uniformity of pressure distributions could affect the squeal occurrence</w:t>
      </w:r>
      <w:r w:rsidRPr="00752C59">
        <w:rPr>
          <w:rFonts w:ascii="Arial" w:eastAsia="Calibri" w:hAnsi="Arial" w:cs="Arial"/>
          <w:b/>
          <w:position w:val="-1"/>
          <w:sz w:val="20"/>
          <w:szCs w:val="20"/>
          <w:lang w:val="en-US"/>
        </w:rPr>
        <w:t xml:space="preserve"> </w:t>
      </w:r>
      <w:r w:rsidRPr="00752C59">
        <w:rPr>
          <w:rFonts w:ascii="Arial" w:eastAsia="Calibri" w:hAnsi="Arial" w:cs="Arial"/>
          <w:position w:val="-1"/>
          <w:sz w:val="20"/>
          <w:szCs w:val="20"/>
          <w:lang w:val="en-US"/>
        </w:rPr>
        <w:t>and that the higher the contact area of the pads</w:t>
      </w:r>
      <w:r w:rsidR="00C83E74"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the lower the squeal index </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&lt;EndNote&gt;&lt;Cite&gt;&lt;Author&gt;Bakar&lt;/Author&gt;&lt;Year&gt;2005&lt;/Year&gt;&lt;RecNum&gt;14&lt;/RecNum&gt;&lt;DisplayText&gt;[4, 16]&lt;/DisplayText&gt;&lt;record&gt;&lt;rec-number&gt;14&lt;/rec-number&gt;&lt;foreign-keys&gt;&lt;key app="EN" db-id="9szdpsdaz0dsacef9aaxrew6svzdddxsa9e5" timestamp="1688057951"&gt;14&lt;/key&gt;&lt;/foreign-keys&gt;&lt;ref-type name="Journal Article"&gt;17&lt;/ref-type&gt;&lt;contributors&gt;&lt;authors&gt;&lt;author&gt;Bakar, Abd Rahim Abu&lt;/author&gt;&lt;author&gt;Quyang, Huajiang&lt;/author&gt;&lt;/authors&gt;&lt;/contributors&gt;&lt;titles&gt;&lt;title&gt;Prediction of disc brake contact pressure distributions by finite element analysis&lt;/title&gt;&lt;secondary-title&gt;Jurnal Teknologi&lt;/secondary-title&gt;&lt;/titles&gt;&lt;periodical&gt;&lt;full-title&gt;Jurnal Teknologi&lt;/full-title&gt;&lt;/periodical&gt;&lt;pages&gt;21â€“36-21â€“36&lt;/pages&gt;&lt;dates&gt;&lt;year&gt;2005&lt;/year&gt;&lt;/dates&gt;&lt;isbn&gt;2180-3722&lt;/isbn&gt;&lt;urls&gt;&lt;/urls&gt;&lt;/record&gt;&lt;/Cite&gt;&lt;Cite&gt;&lt;Author&gt;Eriksson&lt;/Author&gt;&lt;Year&gt;2002&lt;/Year&gt;&lt;RecNum&gt;3&lt;/RecNum&gt;&lt;record&gt;&lt;rec-number&gt;3&lt;/rec-number&gt;&lt;foreign-keys&gt;&lt;key app="EN" db-id="9szdpsdaz0dsacef9aaxrew6svzdddxsa9e5" timestamp="1688049706"&gt;3&lt;/key&gt;&lt;/foreign-keys&gt;&lt;ref-type name="Journal Article"&gt;17&lt;/ref-type&gt;&lt;contributors&gt;&lt;authors&gt;&lt;author&gt;Eriksson, Mikael&lt;/author&gt;&lt;author&gt;Bergman, Filip&lt;/author&gt;&lt;author&gt;Jacobson, Staffan&lt;/author&gt;&lt;/authors&gt;&lt;/contributors&gt;&lt;titles&gt;&lt;title&gt;On the nature of tribological contact in automotive brakes&lt;/title&gt;&lt;secondary-title&gt;Wear&lt;/secondary-title&gt;&lt;/titles&gt;&lt;periodical&gt;&lt;full-title&gt;Wear&lt;/full-title&gt;&lt;/periodical&gt;&lt;pages&gt;26-36&lt;/pages&gt;&lt;volume&gt;252&lt;/volume&gt;&lt;number&gt;1-2&lt;/number&gt;&lt;dates&gt;&lt;year&gt;2002&lt;/year&gt;&lt;/dates&gt;&lt;isbn&gt;0043-1648&lt;/isbn&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4" w:tooltip="Eriksson, 2002 #3" w:history="1">
        <w:r w:rsidRPr="00752C59">
          <w:rPr>
            <w:rFonts w:ascii="Arial" w:eastAsia="Calibri" w:hAnsi="Arial" w:cs="Arial"/>
            <w:noProof/>
            <w:position w:val="-1"/>
            <w:sz w:val="20"/>
            <w:szCs w:val="20"/>
            <w:lang w:val="en-US"/>
          </w:rPr>
          <w:t>4</w:t>
        </w:r>
      </w:hyperlink>
      <w:r w:rsidRPr="00752C59">
        <w:rPr>
          <w:rFonts w:ascii="Arial" w:eastAsia="Calibri" w:hAnsi="Arial" w:cs="Arial"/>
          <w:noProof/>
          <w:position w:val="-1"/>
          <w:sz w:val="20"/>
          <w:szCs w:val="20"/>
          <w:lang w:val="en-US"/>
        </w:rPr>
        <w:t xml:space="preserve">, </w:t>
      </w:r>
      <w:hyperlink w:anchor="_ENREF_16" w:tooltip="Bakar, 2005 #14" w:history="1">
        <w:r w:rsidRPr="00752C59">
          <w:rPr>
            <w:rFonts w:ascii="Arial" w:eastAsia="Calibri" w:hAnsi="Arial" w:cs="Arial"/>
            <w:noProof/>
            <w:position w:val="-1"/>
            <w:sz w:val="20"/>
            <w:szCs w:val="20"/>
            <w:lang w:val="en-US"/>
          </w:rPr>
          <w:t>16</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 xml:space="preserve">. </w:t>
      </w:r>
      <w:r w:rsidRPr="00752C59">
        <w:rPr>
          <w:rFonts w:ascii="Arial" w:eastAsia="Times New Roman" w:hAnsi="Arial" w:cs="Arial"/>
          <w:position w:val="-1"/>
          <w:sz w:val="20"/>
          <w:szCs w:val="20"/>
          <w:bdr w:val="none" w:sz="0" w:space="0" w:color="auto" w:frame="1"/>
          <w:lang w:val="en-US"/>
        </w:rPr>
        <w:t>In the tribological concept with asbestos as a frictional material, high, stable, and predictable static and dynamic coefficients of friction, minimal wear characteristics combined with frictional properties that prevent counter surface wear, adequate corrosion resistance, the absence of vibration and squealing noise, and reasonable costs of raw materials, processing, and manufacturing technologies are all desirable characteristics of a brake pad for a vehicle.</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&lt;EndNote&gt;&lt;Cite&gt;&lt;Author&gt;Ammar&lt;/Author&gt;&lt;Year&gt;2023&lt;/Year&gt;&lt;RecNum&gt;18&lt;/RecNum&gt;&lt;DisplayText&gt;[17]&lt;/DisplayText&gt;&lt;record&gt;&lt;rec-number&gt;18&lt;/rec-number&gt;&lt;foreign-keys&gt;&lt;key app="EN" db-id="9szdpsdaz0dsacef9aaxrew6svzdddxsa9e5" timestamp="1688132722"&gt;18&lt;/key&gt;&lt;/foreign-keys&gt;&lt;ref-type name="Journal Article"&gt;17&lt;/ref-type&gt;&lt;contributors&gt;&lt;authors&gt;&lt;author&gt;Ammar, Zeina&lt;/author&gt;&lt;author&gt;Ibrahim, Hamdy&lt;/author&gt;&lt;author&gt;Adly, Mahmoud&lt;/author&gt;&lt;author&gt;Sarris, Ioannis&lt;/author&gt;&lt;author&gt;Mehanny, Sherif&lt;/author&gt;&lt;/authors&gt;&lt;/contributors&gt;&lt;titles&gt;&lt;title&gt;Influence of natural fiber content on the frictional material of brake pads—a review&lt;/title&gt;&lt;secondary-title&gt;Journal of Composites Science&lt;/secondary-title&gt;&lt;/titles&gt;&lt;periodical&gt;&lt;full-title&gt;Journal of Composites Science&lt;/full-title&gt;&lt;/periodical&gt;&lt;pages&gt;72&lt;/pages&gt;&lt;volume&gt;7&lt;/volume&gt;&lt;number&gt;2&lt;/number&gt;&lt;dates&gt;&lt;year&gt;2023&lt;/year&gt;&lt;/dates&gt;&lt;isbn&gt;2504-477X&lt;/isbn&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17" w:tooltip="Ammar, 2023 #18" w:history="1">
        <w:r w:rsidRPr="00752C59">
          <w:rPr>
            <w:rFonts w:ascii="Arial" w:eastAsia="Times New Roman" w:hAnsi="Arial" w:cs="Arial"/>
            <w:noProof/>
            <w:position w:val="-1"/>
            <w:sz w:val="20"/>
            <w:szCs w:val="20"/>
            <w:bdr w:val="none" w:sz="0" w:space="0" w:color="auto" w:frame="1"/>
            <w:lang w:val="en-US"/>
          </w:rPr>
          <w:t>17</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w:t>
      </w:r>
      <w:r w:rsidRPr="00752C59">
        <w:rPr>
          <w:rFonts w:ascii="Arial" w:eastAsia="Calibri" w:hAnsi="Arial" w:cs="Arial"/>
          <w:position w:val="-1"/>
          <w:sz w:val="20"/>
          <w:szCs w:val="20"/>
          <w:lang w:val="en-US"/>
        </w:rPr>
        <w:t xml:space="preserve"> The highest concentration of brake wear particles released into the atmosphere occurs during braking or extreme force deceleration</w:t>
      </w:r>
      <w:r w:rsidR="00C83E74">
        <w:rPr>
          <w:rFonts w:ascii="Arial" w:eastAsia="Calibri" w:hAnsi="Arial" w:cs="Arial"/>
          <w:position w:val="-1"/>
          <w:sz w:val="20"/>
          <w:szCs w:val="20"/>
          <w:lang w:val="en-US"/>
        </w:rPr>
        <w:t xml:space="preserve"> </w:t>
      </w:r>
      <w:r w:rsidRPr="00995E42">
        <w:rPr>
          <w:rFonts w:ascii="Arial" w:eastAsia="Calibri" w:hAnsi="Arial" w:cs="Arial"/>
          <w:position w:val="-1"/>
          <w:sz w:val="20"/>
          <w:szCs w:val="20"/>
          <w:highlight w:val="yellow"/>
          <w:lang w:val="en-US"/>
        </w:rPr>
        <w:t>and</w:t>
      </w:r>
      <w:r w:rsidRPr="00752C59">
        <w:rPr>
          <w:rFonts w:ascii="Arial" w:eastAsia="Calibri" w:hAnsi="Arial" w:cs="Arial"/>
          <w:position w:val="-1"/>
          <w:sz w:val="20"/>
          <w:szCs w:val="20"/>
          <w:lang w:val="en-US"/>
        </w:rPr>
        <w:t xml:space="preserve"> brake pad material should maintain a relatively high, stable, and reliable friction coefficient at a wide range of braking </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&lt;EndNote&gt;&lt;Cite&gt;&lt;Author&gt;Österle&lt;/Author&gt;&lt;Year&gt;2004&lt;/Year&gt;&lt;RecNum&gt;15&lt;/RecNum&gt;&lt;DisplayText&gt;[15]&lt;/DisplayText&gt;&lt;record&gt;&lt;rec-number&gt;15&lt;/rec-number&gt;&lt;foreign-keys&gt;&lt;key app="EN" db-id="9szdpsdaz0dsacef9aaxrew6svzdddxsa9e5" timestamp="1688058830"&gt;15&lt;/key&gt;&lt;/foreign-keys&gt;&lt;ref-type name="Journal Article"&gt;17&lt;/ref-type&gt;&lt;contributors&gt;&lt;authors&gt;&lt;author&gt;Österle, Werner&lt;/author&gt;&lt;author&gt;Urban, Ingrid&lt;/author&gt;&lt;/authors&gt;&lt;/contributors&gt;&lt;titles&gt;&lt;title&gt;Friction layers and friction films on PMC brake pads&lt;/title&gt;&lt;secondary-title&gt;Wear&lt;/secondary-title&gt;&lt;/titles&gt;&lt;periodical&gt;&lt;full-title&gt;Wear&lt;/full-title&gt;&lt;/periodical&gt;&lt;pages&gt;215-226&lt;/pages&gt;&lt;volume&gt;257&lt;/volume&gt;&lt;number&gt;1-2&lt;/number&gt;&lt;dates&gt;&lt;year&gt;2004&lt;/year&gt;&lt;/dates&gt;&lt;isbn&gt;0043-1648&lt;/isbn&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15" w:tooltip="Österle, 2004 #15" w:history="1">
        <w:r w:rsidRPr="00752C59">
          <w:rPr>
            <w:rFonts w:ascii="Arial" w:eastAsia="Calibri" w:hAnsi="Arial" w:cs="Arial"/>
            <w:noProof/>
            <w:position w:val="-1"/>
            <w:sz w:val="20"/>
            <w:szCs w:val="20"/>
            <w:lang w:val="en-US"/>
          </w:rPr>
          <w:t>15</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w:t>
      </w:r>
    </w:p>
    <w:p w14:paraId="4A2D7D45" w14:textId="6FAE4C49"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Times New Roman" w:hAnsi="Arial" w:cs="Arial"/>
          <w:position w:val="-1"/>
          <w:sz w:val="20"/>
          <w:szCs w:val="20"/>
          <w:bdr w:val="none" w:sz="0" w:space="0" w:color="auto" w:frame="1"/>
          <w:lang w:val="en-US"/>
        </w:rPr>
        <w:t>Depending on how the vehicle will be used, there are many types of brake pads, ranging from very soft and aggressive to harder, more durable, and less aggressive compositions. Modern manufacturers suggest a particular brand of brake pads for their vehicles</w:t>
      </w:r>
      <w:r w:rsidR="00C83E74">
        <w:rPr>
          <w:rFonts w:ascii="Arial" w:eastAsia="Times New Roman" w:hAnsi="Arial" w:cs="Arial"/>
          <w:position w:val="-1"/>
          <w:sz w:val="20"/>
          <w:szCs w:val="20"/>
          <w:bdr w:val="none" w:sz="0" w:space="0" w:color="auto" w:frame="1"/>
          <w:lang w:val="en-US"/>
        </w:rPr>
        <w:t>;</w:t>
      </w:r>
      <w:r w:rsidR="00C83E74" w:rsidRPr="00752C59">
        <w:rPr>
          <w:rFonts w:ascii="Arial" w:eastAsia="Times New Roman" w:hAnsi="Arial" w:cs="Arial"/>
          <w:position w:val="-1"/>
          <w:sz w:val="20"/>
          <w:szCs w:val="20"/>
          <w:bdr w:val="none" w:sz="0" w:space="0" w:color="auto" w:frame="1"/>
          <w:lang w:val="en-US"/>
        </w:rPr>
        <w:t xml:space="preserve"> </w:t>
      </w:r>
      <w:r w:rsidRPr="00995E42">
        <w:rPr>
          <w:rFonts w:ascii="Arial" w:eastAsia="Times New Roman" w:hAnsi="Arial" w:cs="Arial"/>
          <w:position w:val="-1"/>
          <w:sz w:val="20"/>
          <w:szCs w:val="20"/>
          <w:highlight w:val="yellow"/>
          <w:bdr w:val="none" w:sz="0" w:space="0" w:color="auto" w:frame="1"/>
          <w:lang w:val="en-US"/>
        </w:rPr>
        <w:t>however</w:t>
      </w:r>
      <w:r w:rsidR="00C83E74" w:rsidRPr="00995E42">
        <w:rPr>
          <w:rFonts w:ascii="Arial" w:eastAsia="Times New Roman" w:hAnsi="Arial" w:cs="Arial"/>
          <w:position w:val="-1"/>
          <w:sz w:val="20"/>
          <w:szCs w:val="20"/>
          <w:highlight w:val="yellow"/>
          <w:bdr w:val="none" w:sz="0" w:space="0" w:color="auto" w:frame="1"/>
          <w:lang w:val="en-US"/>
        </w:rPr>
        <w:t>,</w:t>
      </w:r>
      <w:r w:rsidRPr="00752C59">
        <w:rPr>
          <w:rFonts w:ascii="Arial" w:eastAsia="Times New Roman" w:hAnsi="Arial" w:cs="Arial"/>
          <w:position w:val="-1"/>
          <w:sz w:val="20"/>
          <w:szCs w:val="20"/>
          <w:bdr w:val="none" w:sz="0" w:space="0" w:color="auto" w:frame="1"/>
          <w:lang w:val="en-US"/>
        </w:rPr>
        <w:t xml:space="preserve"> compounds can be altered by switching to a different pad brand or upgrading to a performance pad from a manufacturer's selection in accordance with individual preferences and driving habits.</w:t>
      </w:r>
      <w:r w:rsidRPr="00752C59">
        <w:rPr>
          <w:rFonts w:ascii="Arial" w:eastAsia="Times New Roman" w:hAnsi="Arial" w:cs="Arial"/>
          <w:position w:val="-1"/>
          <w:sz w:val="20"/>
          <w:szCs w:val="20"/>
          <w:bdr w:val="none" w:sz="0" w:space="0" w:color="auto" w:frame="1"/>
          <w:lang w:val="en-US"/>
        </w:rPr>
        <w:fldChar w:fldCharType="begin"/>
      </w:r>
      <w:r w:rsidRPr="00752C59">
        <w:rPr>
          <w:rFonts w:ascii="Arial" w:eastAsia="Times New Roman" w:hAnsi="Arial" w:cs="Arial"/>
          <w:position w:val="-1"/>
          <w:sz w:val="20"/>
          <w:szCs w:val="20"/>
          <w:bdr w:val="none" w:sz="0" w:space="0" w:color="auto" w:frame="1"/>
          <w:lang w:val="en-US"/>
        </w:rPr>
        <w:instrText xml:space="preserve"> ADDIN EN.CITE &lt;EndNote&gt;&lt;Cite&gt;&lt;Author&gt;Hattwig&lt;/Author&gt;&lt;Year&gt;1975&lt;/Year&gt;&lt;RecNum&gt;19&lt;/RecNum&gt;&lt;DisplayText&gt;[8]&lt;/DisplayText&gt;&lt;record&gt;&lt;rec-number&gt;19&lt;/rec-number&gt;&lt;foreign-keys&gt;&lt;key app="EN" db-id="9szdpsdaz0dsacef9aaxrew6svzdddxsa9e5" timestamp="1688133942"&gt;19&lt;/key&gt;&lt;/foreign-keys&gt;&lt;ref-type name="Journal Article"&gt;17&lt;/ref-type&gt;&lt;contributors&gt;&lt;authors&gt;&lt;author&gt;Hattwig, Peter&lt;/author&gt;&lt;/authors&gt;&lt;/contributors&gt;&lt;titles&gt;&lt;title&gt;Pad Wear Indication for Disc Brakes&lt;/title&gt;&lt;secondary-title&gt;SAE Transactions&lt;/secondary-title&gt;&lt;/titles&gt;&lt;periodical&gt;&lt;full-title&gt;SAE Transactions&lt;/full-title&gt;&lt;/periodical&gt;&lt;pages&gt;2375-2390&lt;/pages&gt;&lt;dates&gt;&lt;year&gt;1975&lt;/year&gt;&lt;/dates&gt;&lt;isbn&gt;0096-736X&lt;/isbn&gt;&lt;urls&gt;&lt;/urls&gt;&lt;/record&gt;&lt;/Cite&gt;&lt;/EndNote&gt;</w:instrText>
      </w:r>
      <w:r w:rsidRPr="00752C59">
        <w:rPr>
          <w:rFonts w:ascii="Arial" w:eastAsia="Times New Roman" w:hAnsi="Arial" w:cs="Arial"/>
          <w:position w:val="-1"/>
          <w:sz w:val="20"/>
          <w:szCs w:val="20"/>
          <w:bdr w:val="none" w:sz="0" w:space="0" w:color="auto" w:frame="1"/>
          <w:lang w:val="en-US"/>
        </w:rPr>
        <w:fldChar w:fldCharType="separate"/>
      </w:r>
      <w:r w:rsidRPr="00752C59">
        <w:rPr>
          <w:rFonts w:ascii="Arial" w:eastAsia="Times New Roman" w:hAnsi="Arial" w:cs="Arial"/>
          <w:noProof/>
          <w:position w:val="-1"/>
          <w:sz w:val="20"/>
          <w:szCs w:val="20"/>
          <w:bdr w:val="none" w:sz="0" w:space="0" w:color="auto" w:frame="1"/>
          <w:lang w:val="en-US"/>
        </w:rPr>
        <w:t>[</w:t>
      </w:r>
      <w:hyperlink w:anchor="_ENREF_8" w:tooltip="Hattwig, 1975 #10" w:history="1">
        <w:r w:rsidRPr="00752C59">
          <w:rPr>
            <w:rFonts w:ascii="Arial" w:eastAsia="Times New Roman" w:hAnsi="Arial" w:cs="Arial"/>
            <w:noProof/>
            <w:position w:val="-1"/>
            <w:sz w:val="20"/>
            <w:szCs w:val="20"/>
            <w:bdr w:val="none" w:sz="0" w:space="0" w:color="auto" w:frame="1"/>
            <w:lang w:val="en-US"/>
          </w:rPr>
          <w:t>8</w:t>
        </w:r>
      </w:hyperlink>
      <w:r w:rsidRPr="00752C59">
        <w:rPr>
          <w:rFonts w:ascii="Arial" w:eastAsia="Times New Roman" w:hAnsi="Arial" w:cs="Arial"/>
          <w:noProof/>
          <w:position w:val="-1"/>
          <w:sz w:val="20"/>
          <w:szCs w:val="20"/>
          <w:bdr w:val="none" w:sz="0" w:space="0" w:color="auto" w:frame="1"/>
          <w:lang w:val="en-US"/>
        </w:rPr>
        <w:t>]</w:t>
      </w:r>
      <w:r w:rsidRPr="00752C59">
        <w:rPr>
          <w:rFonts w:ascii="Arial" w:eastAsia="Times New Roman" w:hAnsi="Arial" w:cs="Arial"/>
          <w:position w:val="-1"/>
          <w:sz w:val="20"/>
          <w:szCs w:val="20"/>
          <w:bdr w:val="none" w:sz="0" w:space="0" w:color="auto" w:frame="1"/>
          <w:lang w:val="en-US"/>
        </w:rPr>
        <w:fldChar w:fldCharType="end"/>
      </w:r>
      <w:r w:rsidRPr="00752C59">
        <w:rPr>
          <w:rFonts w:ascii="Arial" w:eastAsia="Times New Roman" w:hAnsi="Arial" w:cs="Arial"/>
          <w:position w:val="-1"/>
          <w:sz w:val="20"/>
          <w:szCs w:val="20"/>
          <w:bdr w:val="none" w:sz="0" w:space="0" w:color="auto" w:frame="1"/>
          <w:lang w:val="en-US"/>
        </w:rPr>
        <w:t>.</w:t>
      </w:r>
    </w:p>
    <w:p w14:paraId="4E2B8D3E"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Times New Roman" w:hAnsi="Arial" w:cs="Arial"/>
          <w:position w:val="-1"/>
          <w:sz w:val="20"/>
          <w:szCs w:val="20"/>
          <w:bdr w:val="none" w:sz="0" w:space="0" w:color="auto" w:frame="1"/>
          <w:lang w:val="en-US"/>
        </w:rPr>
        <w:t>At least every 25,000 kilometres, brake pads should be inspected for severe or uneven wear. According to Benz, Audi, Haynes, and Bosch braking system automobile production and service manuals, brake pads should typically be replaced every 25,000km to 75,000km, although brake pad wear is specific to each vehicle.</w:t>
      </w:r>
    </w:p>
    <w:p w14:paraId="77D660CE" w14:textId="1D22E91D"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According to Adam (2005), the wheel and brake drum must be removed from the vehicle in order to measure the brake lining thickness when the brake pads or linings are worn enough to require replacement. It has proven to be more successful to use visual brake lining wear indicators, such as notches in the lining or colour-coded layers in the lining, to indicate when the linings need to be changed. Using a visual wear indicator eliminates the need to physically measure the thickness of each brake lining in order to determine whether it needs to be replaced</w:t>
      </w:r>
      <w:r w:rsidR="00C83E74">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fldChar w:fldCharType="begin"/>
      </w:r>
      <w:r w:rsidRPr="00752C59">
        <w:rPr>
          <w:rFonts w:ascii="Arial" w:eastAsia="Calibri" w:hAnsi="Arial" w:cs="Arial"/>
          <w:position w:val="-1"/>
          <w:sz w:val="20"/>
          <w:szCs w:val="20"/>
          <w:lang w:val="en-US"/>
        </w:rPr>
        <w:instrText xml:space="preserve"> ADDIN EN.CITE &lt;EndNote&gt;&lt;Cite&gt;&lt;Author&gt;Adams&lt;/Author&gt;&lt;Year&gt;2005&lt;/Year&gt;&lt;RecNum&gt;20&lt;/RecNum&gt;&lt;DisplayText&gt;[18]&lt;/DisplayText&gt;&lt;record&gt;&lt;rec-number&gt;20&lt;/rec-number&gt;&lt;foreign-keys&gt;&lt;key app="EN" db-id="9szdpsdaz0dsacef9aaxrew6svzdddxsa9e5" timestamp="1688144724"&gt;20&lt;/key&gt;&lt;/foreign-keys&gt;&lt;ref-type name="Generic"&gt;13&lt;/ref-type&gt;&lt;contributors&gt;&lt;authors&gt;&lt;author&gt;Adams, Frank&lt;/author&gt;&lt;/authors&gt;&lt;/contributors&gt;&lt;titles&gt;&lt;title&gt;Brake monitoring and sensor system for sensing temperature and wear&lt;/title&gt;&lt;/titles&gt;&lt;dates&gt;&lt;year&gt;2005&lt;/year&gt;&lt;/dates&gt;&lt;publisher&gt;Google Patents&lt;/publisher&gt;&lt;urls&gt;&lt;/urls&gt;&lt;/record&gt;&lt;/Cite&gt;&lt;/EndNote&gt;</w:instrText>
      </w:r>
      <w:r w:rsidRPr="00752C59">
        <w:rPr>
          <w:rFonts w:ascii="Arial" w:eastAsia="Calibri" w:hAnsi="Arial" w:cs="Arial"/>
          <w:position w:val="-1"/>
          <w:sz w:val="20"/>
          <w:szCs w:val="20"/>
          <w:lang w:val="en-US"/>
        </w:rPr>
        <w:fldChar w:fldCharType="separate"/>
      </w:r>
      <w:r w:rsidRPr="00752C59">
        <w:rPr>
          <w:rFonts w:ascii="Arial" w:eastAsia="Calibri" w:hAnsi="Arial" w:cs="Arial"/>
          <w:noProof/>
          <w:position w:val="-1"/>
          <w:sz w:val="20"/>
          <w:szCs w:val="20"/>
          <w:lang w:val="en-US"/>
        </w:rPr>
        <w:t>[</w:t>
      </w:r>
      <w:hyperlink w:anchor="_ENREF_18" w:tooltip="Adams, 2005 #20" w:history="1">
        <w:r w:rsidRPr="00752C59">
          <w:rPr>
            <w:rFonts w:ascii="Arial" w:eastAsia="Calibri" w:hAnsi="Arial" w:cs="Arial"/>
            <w:noProof/>
            <w:position w:val="-1"/>
            <w:sz w:val="20"/>
            <w:szCs w:val="20"/>
            <w:lang w:val="en-US"/>
          </w:rPr>
          <w:t>18</w:t>
        </w:r>
      </w:hyperlink>
      <w:r w:rsidRPr="00752C59">
        <w:rPr>
          <w:rFonts w:ascii="Arial" w:eastAsia="Calibri" w:hAnsi="Arial" w:cs="Arial"/>
          <w:noProof/>
          <w:position w:val="-1"/>
          <w:sz w:val="20"/>
          <w:szCs w:val="20"/>
          <w:lang w:val="en-US"/>
        </w:rPr>
        <w:t>]</w:t>
      </w:r>
      <w:r w:rsidRPr="00752C59">
        <w:rPr>
          <w:rFonts w:ascii="Arial" w:eastAsia="Calibri" w:hAnsi="Arial" w:cs="Arial"/>
          <w:position w:val="-1"/>
          <w:sz w:val="20"/>
          <w:szCs w:val="20"/>
          <w:lang w:val="en-US"/>
        </w:rPr>
        <w:fldChar w:fldCharType="end"/>
      </w:r>
      <w:r w:rsidRPr="00752C59">
        <w:rPr>
          <w:rFonts w:ascii="Arial" w:eastAsia="Calibri" w:hAnsi="Arial" w:cs="Arial"/>
          <w:position w:val="-1"/>
          <w:sz w:val="20"/>
          <w:szCs w:val="20"/>
          <w:lang w:val="en-US"/>
        </w:rPr>
        <w:t>.</w:t>
      </w:r>
    </w:p>
    <w:p w14:paraId="764CC481" w14:textId="0CB18B4D"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lastRenderedPageBreak/>
        <w:t>The inspector must personally examine each lining while the vehicle is stopped</w:t>
      </w:r>
      <w:r w:rsidR="00C83E74">
        <w:rPr>
          <w:rFonts w:ascii="Arial" w:eastAsia="Calibri" w:hAnsi="Arial" w:cs="Arial"/>
          <w:position w:val="-1"/>
          <w:sz w:val="20"/>
          <w:szCs w:val="20"/>
          <w:lang w:val="en-US"/>
        </w:rPr>
        <w:t>;</w:t>
      </w:r>
      <w:r w:rsidR="00C83E74" w:rsidRPr="00752C59">
        <w:rPr>
          <w:rFonts w:ascii="Arial" w:eastAsia="Calibri" w:hAnsi="Arial" w:cs="Arial"/>
          <w:position w:val="-1"/>
          <w:sz w:val="20"/>
          <w:szCs w:val="20"/>
          <w:lang w:val="en-US"/>
        </w:rPr>
        <w:t xml:space="preserve"> </w:t>
      </w:r>
      <w:r w:rsidRPr="00995E42">
        <w:rPr>
          <w:rFonts w:ascii="Arial" w:eastAsia="Calibri" w:hAnsi="Arial" w:cs="Arial"/>
          <w:position w:val="-1"/>
          <w:sz w:val="20"/>
          <w:szCs w:val="20"/>
          <w:highlight w:val="yellow"/>
          <w:lang w:val="en-US"/>
        </w:rPr>
        <w:t>therefore</w:t>
      </w:r>
      <w:r w:rsidR="00C83E74"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using these visual wear indications can also be laborious and time-consuming. Therefore, it would be ideal to have a reliable method of continuously measuring the brake lining thickness while the vehicle is in motion to ascertain whether the brake linings need to be replaced without manually inspecting each brake lining.</w:t>
      </w:r>
    </w:p>
    <w:p w14:paraId="7A1B8ADC" w14:textId="1239C957" w:rsidR="00752C59" w:rsidRPr="00752C59" w:rsidRDefault="00752C59" w:rsidP="00752C59">
      <w:pPr>
        <w:suppressAutoHyphens/>
        <w:spacing w:after="0" w:line="240" w:lineRule="auto"/>
        <w:ind w:left="-567"/>
        <w:jc w:val="both"/>
        <w:textDirection w:val="btLr"/>
        <w:textAlignment w:val="baseline"/>
        <w:outlineLvl w:val="0"/>
        <w:rPr>
          <w:rFonts w:ascii="Arial" w:eastAsia="Times New Roman" w:hAnsi="Arial" w:cs="Arial"/>
          <w:position w:val="-1"/>
          <w:sz w:val="20"/>
          <w:szCs w:val="20"/>
          <w:lang w:val="en-US"/>
        </w:rPr>
      </w:pPr>
      <w:r w:rsidRPr="00752C59">
        <w:rPr>
          <w:rFonts w:ascii="Arial" w:eastAsia="Calibri" w:hAnsi="Arial" w:cs="Arial"/>
          <w:position w:val="-1"/>
          <w:sz w:val="20"/>
          <w:szCs w:val="20"/>
          <w:lang w:val="en-US"/>
        </w:rPr>
        <w:t xml:space="preserve">Therefore, </w:t>
      </w:r>
      <w:r w:rsidR="00C83E74" w:rsidRPr="00995E42">
        <w:rPr>
          <w:rFonts w:ascii="Arial" w:eastAsia="Calibri" w:hAnsi="Arial" w:cs="Arial"/>
          <w:position w:val="-1"/>
          <w:sz w:val="20"/>
          <w:szCs w:val="20"/>
          <w:highlight w:val="yellow"/>
          <w:lang w:val="en-US"/>
        </w:rPr>
        <w:t xml:space="preserve">a </w:t>
      </w:r>
      <w:r w:rsidRPr="00995E42">
        <w:rPr>
          <w:rFonts w:ascii="Arial" w:eastAsia="Calibri" w:hAnsi="Arial" w:cs="Arial"/>
          <w:position w:val="-1"/>
          <w:sz w:val="20"/>
          <w:szCs w:val="20"/>
          <w:highlight w:val="yellow"/>
          <w:lang w:val="en-US"/>
        </w:rPr>
        <w:t>need</w:t>
      </w:r>
      <w:r w:rsidRPr="00752C59">
        <w:rPr>
          <w:rFonts w:ascii="Arial" w:eastAsia="Calibri" w:hAnsi="Arial" w:cs="Arial"/>
          <w:position w:val="-1"/>
          <w:sz w:val="20"/>
          <w:szCs w:val="20"/>
          <w:lang w:val="en-US"/>
        </w:rPr>
        <w:t xml:space="preserve"> to design </w:t>
      </w:r>
      <w:r w:rsidRPr="00752C59">
        <w:rPr>
          <w:rFonts w:ascii="Arial" w:eastAsia="Times New Roman" w:hAnsi="Arial" w:cs="Arial"/>
          <w:position w:val="-1"/>
          <w:sz w:val="20"/>
          <w:szCs w:val="20"/>
          <w:bdr w:val="none" w:sz="0" w:space="0" w:color="auto" w:frame="1"/>
          <w:lang w:val="en-US"/>
        </w:rPr>
        <w:t>a warning system to alert the driver/owner that the brake pads are worn to avoid brake failure.</w:t>
      </w:r>
      <w:r w:rsidRPr="00752C59">
        <w:rPr>
          <w:rFonts w:ascii="Arial" w:eastAsia="Times New Roman" w:hAnsi="Arial" w:cs="Arial"/>
          <w:position w:val="-1"/>
          <w:sz w:val="20"/>
          <w:szCs w:val="20"/>
          <w:lang w:val="en-US"/>
        </w:rPr>
        <w:t xml:space="preserve"> Further, the design provides a vehicle braking system and associated method possibility to perform real-time active or passive braking control with the motive of eliminating inconveniences such as unwanted vibrations, squeals and unexpected brake failure due to worn-out brake pads.</w:t>
      </w:r>
    </w:p>
    <w:p w14:paraId="0DAB1FD2" w14:textId="77777777" w:rsidR="00752C59" w:rsidRPr="00752C59" w:rsidRDefault="00752C59" w:rsidP="00752C59">
      <w:pPr>
        <w:suppressAutoHyphens/>
        <w:spacing w:after="0" w:line="240" w:lineRule="auto"/>
        <w:ind w:left="-567"/>
        <w:jc w:val="both"/>
        <w:textDirection w:val="btLr"/>
        <w:textAlignment w:val="baseline"/>
        <w:outlineLvl w:val="0"/>
        <w:rPr>
          <w:rFonts w:ascii="Arial" w:eastAsia="Calibri" w:hAnsi="Arial" w:cs="Arial"/>
          <w:position w:val="-1"/>
          <w:sz w:val="20"/>
          <w:szCs w:val="20"/>
          <w:lang w:val="en-US"/>
        </w:rPr>
      </w:pPr>
    </w:p>
    <w:p w14:paraId="78F0858A" w14:textId="77777777" w:rsidR="00752C59" w:rsidRPr="00752C59" w:rsidRDefault="00752C59" w:rsidP="00752C59">
      <w:pPr>
        <w:keepNext/>
        <w:keepLines/>
        <w:suppressAutoHyphens/>
        <w:spacing w:before="480" w:after="120" w:line="240" w:lineRule="auto"/>
        <w:ind w:leftChars="-1" w:hangingChars="1" w:hanging="2"/>
        <w:textDirection w:val="btLr"/>
        <w:textAlignment w:val="top"/>
        <w:outlineLvl w:val="0"/>
        <w:rPr>
          <w:rFonts w:ascii="Times New Roman" w:eastAsia="Meiryo" w:hAnsi="Times New Roman" w:cs="Times New Roman"/>
          <w:b/>
          <w:position w:val="-1"/>
          <w:sz w:val="24"/>
          <w:szCs w:val="24"/>
          <w:lang w:val="en-US"/>
        </w:rPr>
      </w:pPr>
      <w:bookmarkStart w:id="0" w:name="_Toc75160789"/>
      <w:bookmarkStart w:id="1" w:name="_Toc77662059"/>
      <w:r w:rsidRPr="00752C59">
        <w:rPr>
          <w:rFonts w:ascii="Times New Roman" w:eastAsia="Calibri" w:hAnsi="Times New Roman" w:cs="Times New Roman"/>
          <w:b/>
          <w:position w:val="-1"/>
          <w:sz w:val="24"/>
          <w:szCs w:val="24"/>
          <w:lang w:val="en-US"/>
        </w:rPr>
        <w:t>2.</w:t>
      </w:r>
      <w:r w:rsidRPr="00752C59">
        <w:rPr>
          <w:rFonts w:ascii="Arial" w:eastAsia="Calibri" w:hAnsi="Arial" w:cs="Arial"/>
          <w:b/>
          <w:position w:val="-1"/>
          <w:lang w:val="en-US"/>
        </w:rPr>
        <w:t>0 MATERIALS</w:t>
      </w:r>
      <w:bookmarkEnd w:id="0"/>
      <w:r w:rsidRPr="00752C59">
        <w:rPr>
          <w:rFonts w:ascii="Arial" w:eastAsia="Calibri" w:hAnsi="Arial" w:cs="Arial"/>
          <w:b/>
          <w:position w:val="-1"/>
          <w:lang w:val="en-US"/>
        </w:rPr>
        <w:t xml:space="preserve"> AND METHODS</w:t>
      </w:r>
      <w:bookmarkEnd w:id="1"/>
      <w:r w:rsidRPr="00752C59">
        <w:rPr>
          <w:rFonts w:ascii="Times New Roman" w:eastAsia="Meiryo" w:hAnsi="Times New Roman" w:cs="Times New Roman"/>
          <w:b/>
          <w:position w:val="-1"/>
          <w:sz w:val="24"/>
          <w:szCs w:val="24"/>
          <w:lang w:val="en-US"/>
        </w:rPr>
        <w:t xml:space="preserve">  </w:t>
      </w:r>
    </w:p>
    <w:p w14:paraId="3E3FFF8F" w14:textId="4DEDC334" w:rsidR="00752C59" w:rsidRPr="00752C59" w:rsidRDefault="00752C59" w:rsidP="00752C59">
      <w:pPr>
        <w:keepNext/>
        <w:keepLines/>
        <w:suppressAutoHyphens/>
        <w:spacing w:after="120" w:line="240" w:lineRule="auto"/>
        <w:jc w:val="both"/>
        <w:textDirection w:val="btLr"/>
        <w:textAlignment w:val="top"/>
        <w:outlineLvl w:val="0"/>
        <w:rPr>
          <w:rFonts w:ascii="Arial" w:eastAsia="Meiryo" w:hAnsi="Arial" w:cs="Arial"/>
          <w:position w:val="-1"/>
          <w:sz w:val="20"/>
          <w:szCs w:val="20"/>
        </w:rPr>
      </w:pPr>
      <w:r w:rsidRPr="00752C59">
        <w:rPr>
          <w:rFonts w:ascii="Arial" w:eastAsia="Meiryo" w:hAnsi="Arial" w:cs="Arial"/>
          <w:position w:val="-1"/>
          <w:sz w:val="20"/>
          <w:szCs w:val="20"/>
        </w:rPr>
        <w:t>The designed ultrasonic brake pad wear detection system incorporates several key components to function effectively. The system is centered around an Arduino Pro Mini (ATmega328p) microcontroller, which serves as the primary processing unit. A GSM module (SIM800L) enables communication capabilities</w:t>
      </w:r>
      <w:r w:rsidR="00C83E74" w:rsidRPr="00995E42">
        <w:rPr>
          <w:rFonts w:ascii="Arial" w:eastAsia="Meiryo" w:hAnsi="Arial" w:cs="Arial"/>
          <w:position w:val="-1"/>
          <w:sz w:val="20"/>
          <w:szCs w:val="20"/>
          <w:highlight w:val="yellow"/>
        </w:rPr>
        <w:t>,</w:t>
      </w:r>
      <w:r w:rsidRPr="00752C59">
        <w:rPr>
          <w:rFonts w:ascii="Arial" w:eastAsia="Meiryo" w:hAnsi="Arial" w:cs="Arial"/>
          <w:position w:val="-1"/>
          <w:sz w:val="20"/>
          <w:szCs w:val="20"/>
        </w:rPr>
        <w:t xml:space="preserve"> allowing the system to transmit real-time data remotely. To regulate </w:t>
      </w:r>
      <w:r w:rsidR="00C83E74" w:rsidRPr="00995E42">
        <w:rPr>
          <w:rFonts w:ascii="Arial" w:eastAsia="Meiryo" w:hAnsi="Arial" w:cs="Arial"/>
          <w:position w:val="-1"/>
          <w:sz w:val="20"/>
          <w:szCs w:val="20"/>
          <w:highlight w:val="yellow"/>
        </w:rPr>
        <w:t>the</w:t>
      </w:r>
      <w:r w:rsidR="00C83E74">
        <w:rPr>
          <w:rFonts w:ascii="Arial" w:eastAsia="Meiryo" w:hAnsi="Arial" w:cs="Arial"/>
          <w:position w:val="-1"/>
          <w:sz w:val="20"/>
          <w:szCs w:val="20"/>
        </w:rPr>
        <w:t xml:space="preserve"> </w:t>
      </w:r>
      <w:r w:rsidRPr="00752C59">
        <w:rPr>
          <w:rFonts w:ascii="Arial" w:eastAsia="Meiryo" w:hAnsi="Arial" w:cs="Arial"/>
          <w:position w:val="-1"/>
          <w:sz w:val="20"/>
          <w:szCs w:val="20"/>
        </w:rPr>
        <w:t>power supply, an LM7805 linear regulator ensures a stable +5 volt output. Two reflective proximity sensors (Sensor 1 and Sensor 2) are strategically positioned to monitor brake pad wear levels. These sensors detect changes in reflectivity caused by the thickness of the brake pad material. An LED indicator provides visual feedback, signaling the status of the brake pad wear. A relay controls the activation of the fuel pump system, crucial for operational safety. Additionally, a diode protects the system from voltage spikes generated during operation. The system operates on a reliable battery source</w:t>
      </w:r>
      <w:r w:rsidR="00C83E74" w:rsidRPr="00995E42">
        <w:rPr>
          <w:rFonts w:ascii="Arial" w:eastAsia="Meiryo" w:hAnsi="Arial" w:cs="Arial"/>
          <w:position w:val="-1"/>
          <w:sz w:val="20"/>
          <w:szCs w:val="20"/>
          <w:highlight w:val="yellow"/>
        </w:rPr>
        <w:t>,</w:t>
      </w:r>
      <w:r w:rsidRPr="00752C59">
        <w:rPr>
          <w:rFonts w:ascii="Arial" w:eastAsia="Meiryo" w:hAnsi="Arial" w:cs="Arial"/>
          <w:position w:val="-1"/>
          <w:sz w:val="20"/>
          <w:szCs w:val="20"/>
        </w:rPr>
        <w:t xml:space="preserve"> ensuring uninterrupted functionality. Each component is integrated to accurately monitor and alert vehicle operators of brake pad wear, enhancing overall vehicle safety and maintenance efficiency.</w:t>
      </w:r>
    </w:p>
    <w:p w14:paraId="383BF7AD" w14:textId="77777777" w:rsidR="00752C59" w:rsidRPr="00752C59" w:rsidRDefault="00752C59" w:rsidP="00752C59">
      <w:pPr>
        <w:keepNext/>
        <w:keepLines/>
        <w:suppressAutoHyphens/>
        <w:spacing w:before="360" w:after="80" w:line="240" w:lineRule="auto"/>
        <w:ind w:leftChars="-1" w:hangingChars="1" w:hanging="2"/>
        <w:jc w:val="both"/>
        <w:textDirection w:val="btLr"/>
        <w:textAlignment w:val="top"/>
        <w:outlineLvl w:val="1"/>
        <w:rPr>
          <w:rFonts w:ascii="Arial" w:eastAsia="Meiryo" w:hAnsi="Arial" w:cs="Arial"/>
          <w:b/>
          <w:position w:val="-1"/>
          <w:sz w:val="20"/>
          <w:szCs w:val="20"/>
          <w:lang w:val="en-US"/>
        </w:rPr>
      </w:pPr>
      <w:r w:rsidRPr="00752C59">
        <w:rPr>
          <w:rFonts w:ascii="Arial" w:eastAsia="Meiryo" w:hAnsi="Arial" w:cs="Arial"/>
          <w:b/>
          <w:position w:val="-1"/>
          <w:sz w:val="20"/>
          <w:szCs w:val="20"/>
          <w:lang w:val="en-US"/>
        </w:rPr>
        <w:t>2.1 Design Features</w:t>
      </w:r>
      <w:r w:rsidRPr="00752C59">
        <w:rPr>
          <w:rFonts w:ascii="Arial" w:eastAsia="Meiryo" w:hAnsi="Arial" w:cs="Arial"/>
          <w:b/>
          <w:position w:val="-1"/>
          <w:sz w:val="20"/>
          <w:szCs w:val="20"/>
          <w:lang w:val="en-US"/>
        </w:rPr>
        <w:tab/>
      </w:r>
    </w:p>
    <w:p w14:paraId="6F9982CF"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The system comprises the following components as designed features:  </w:t>
      </w:r>
    </w:p>
    <w:p w14:paraId="6F3C2CAB"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Arduino pro mini (ATmega328p) </w:t>
      </w:r>
    </w:p>
    <w:p w14:paraId="728A847E"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GSM module (sim800L)</w:t>
      </w:r>
    </w:p>
    <w:p w14:paraId="4709D706"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Relay </w:t>
      </w:r>
    </w:p>
    <w:p w14:paraId="5F8AE7C1" w14:textId="35668F5D"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Reflective proximity sensor (sensor one (1) and sensor two</w:t>
      </w:r>
      <w:r w:rsidR="00A13ED3">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(2)</w:t>
      </w:r>
    </w:p>
    <w:p w14:paraId="6EE9CA80"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Lm7805 is a linear power supply regulator that outputs +5volts</w:t>
      </w:r>
      <w:r w:rsidRPr="00752C59">
        <w:rPr>
          <w:rFonts w:ascii="Arial" w:eastAsia="Calibri" w:hAnsi="Arial" w:cs="Arial"/>
          <w:position w:val="-1"/>
          <w:sz w:val="20"/>
          <w:szCs w:val="20"/>
          <w:lang w:val="en-US"/>
        </w:rPr>
        <w:tab/>
      </w:r>
    </w:p>
    <w:p w14:paraId="1A0A8637" w14:textId="18CDFA7F" w:rsidR="00752C59" w:rsidRPr="00752C59" w:rsidRDefault="00A13ED3"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LED</w:t>
      </w:r>
      <w:r w:rsidR="00752C59" w:rsidRPr="00752C59">
        <w:rPr>
          <w:rFonts w:ascii="Arial" w:eastAsia="Calibri" w:hAnsi="Arial" w:cs="Arial"/>
          <w:position w:val="-1"/>
          <w:sz w:val="20"/>
          <w:szCs w:val="20"/>
          <w:lang w:val="en-US"/>
        </w:rPr>
        <w:t xml:space="preserve"> indicator</w:t>
      </w:r>
    </w:p>
    <w:p w14:paraId="20CBAD3F"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Brake pad</w:t>
      </w:r>
    </w:p>
    <w:p w14:paraId="40C20561"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Fuel pump system</w:t>
      </w:r>
    </w:p>
    <w:p w14:paraId="6E553C9E"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Diode </w:t>
      </w:r>
    </w:p>
    <w:p w14:paraId="57036631" w14:textId="77777777" w:rsidR="00752C59" w:rsidRPr="00752C59" w:rsidRDefault="00752C59" w:rsidP="00752C59">
      <w:pPr>
        <w:numPr>
          <w:ilvl w:val="0"/>
          <w:numId w:val="1"/>
        </w:numPr>
        <w:suppressAutoHyphens/>
        <w:spacing w:after="0" w:line="240" w:lineRule="auto"/>
        <w:ind w:leftChars="-1" w:left="0"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Battery</w:t>
      </w:r>
    </w:p>
    <w:p w14:paraId="38745C1D" w14:textId="77777777" w:rsidR="00752C59" w:rsidRPr="00752C59" w:rsidRDefault="00752C59" w:rsidP="00752C59">
      <w:pPr>
        <w:shd w:val="clear" w:color="auto" w:fill="FFFFFF"/>
        <w:tabs>
          <w:tab w:val="left" w:pos="3416"/>
        </w:tabs>
        <w:suppressAutoHyphens/>
        <w:spacing w:after="0" w:line="240" w:lineRule="auto"/>
        <w:textDirection w:val="btLr"/>
        <w:textAlignment w:val="top"/>
        <w:outlineLvl w:val="0"/>
        <w:rPr>
          <w:rFonts w:ascii="Arial" w:eastAsia="Meiryo" w:hAnsi="Arial" w:cs="Arial"/>
          <w:b/>
          <w:position w:val="-1"/>
          <w:sz w:val="20"/>
          <w:szCs w:val="20"/>
          <w:lang w:val="en-US"/>
        </w:rPr>
      </w:pPr>
    </w:p>
    <w:p w14:paraId="62FE971B"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r w:rsidRPr="00752C59">
        <w:rPr>
          <w:rFonts w:ascii="Arial" w:eastAsia="Calibri" w:hAnsi="Arial" w:cs="Arial"/>
          <w:noProof/>
          <w:position w:val="-1"/>
          <w:sz w:val="20"/>
          <w:szCs w:val="20"/>
          <w:lang w:eastAsia="en-GB"/>
        </w:rPr>
        <w:drawing>
          <wp:anchor distT="0" distB="0" distL="0" distR="0" simplePos="0" relativeHeight="251660288" behindDoc="0" locked="0" layoutInCell="1" allowOverlap="1" wp14:anchorId="63789A68" wp14:editId="24C86E6F">
            <wp:simplePos x="0" y="0"/>
            <wp:positionH relativeFrom="margin">
              <wp:posOffset>-68580</wp:posOffset>
            </wp:positionH>
            <wp:positionV relativeFrom="paragraph">
              <wp:posOffset>33020</wp:posOffset>
            </wp:positionV>
            <wp:extent cx="5104765" cy="3750310"/>
            <wp:effectExtent l="0" t="0" r="635" b="2540"/>
            <wp:wrapNone/>
            <wp:docPr id="2"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68"/>
                    <pic:cNvPicPr/>
                  </pic:nvPicPr>
                  <pic:blipFill>
                    <a:blip r:embed="rId7" cstate="print"/>
                    <a:srcRect/>
                    <a:stretch/>
                  </pic:blipFill>
                  <pic:spPr>
                    <a:xfrm>
                      <a:off x="0" y="0"/>
                      <a:ext cx="5104765" cy="3750310"/>
                    </a:xfrm>
                    <a:prstGeom prst="rect">
                      <a:avLst/>
                    </a:prstGeom>
                    <a:ln>
                      <a:noFill/>
                    </a:ln>
                  </pic:spPr>
                </pic:pic>
              </a:graphicData>
            </a:graphic>
            <wp14:sizeRelH relativeFrom="margin">
              <wp14:pctWidth>0</wp14:pctWidth>
            </wp14:sizeRelH>
            <wp14:sizeRelV relativeFrom="margin">
              <wp14:pctHeight>0</wp14:pctHeight>
            </wp14:sizeRelV>
          </wp:anchor>
        </w:drawing>
      </w:r>
    </w:p>
    <w:p w14:paraId="5BF7C717"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4B9DA6DB"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7A16EFCE"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5CFAA047"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15E3BA1C" w14:textId="77777777" w:rsidR="00752C59" w:rsidRPr="00752C59" w:rsidRDefault="00752C59" w:rsidP="00752C59">
      <w:pPr>
        <w:shd w:val="clear" w:color="auto" w:fill="FFFFFF"/>
        <w:tabs>
          <w:tab w:val="left" w:pos="3416"/>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r w:rsidRPr="00752C59">
        <w:rPr>
          <w:rFonts w:ascii="Arial" w:eastAsia="Meiryo" w:hAnsi="Arial" w:cs="Arial"/>
          <w:b/>
          <w:position w:val="-1"/>
          <w:sz w:val="20"/>
          <w:szCs w:val="20"/>
          <w:lang w:val="en-US"/>
        </w:rPr>
        <w:tab/>
      </w:r>
    </w:p>
    <w:p w14:paraId="5C677061"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ab/>
      </w:r>
    </w:p>
    <w:p w14:paraId="074F1986"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0092ECD2"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F93DE2D"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06BF2C6F"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6F185342"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33F04A0"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73A130BC"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09D7887F"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C9C2EB4"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7EB87C90"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068FA3F7"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4F91F3C0"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D40EF5B"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F2B5166"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BDE79A4"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0ED5C47" w14:textId="77777777" w:rsidR="00752C59" w:rsidRPr="00752C59" w:rsidRDefault="00752C59" w:rsidP="00752C59">
      <w:pPr>
        <w:shd w:val="clear" w:color="auto" w:fill="FFFFFF"/>
        <w:tabs>
          <w:tab w:val="center" w:pos="4320"/>
          <w:tab w:val="center" w:pos="4500"/>
          <w:tab w:val="left" w:pos="7512"/>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426E6DB" w14:textId="403A210D" w:rsidR="00752C59" w:rsidRPr="00752C59" w:rsidRDefault="00752C59" w:rsidP="00752C59">
      <w:pPr>
        <w:keepNext/>
        <w:keepLines/>
        <w:suppressAutoHyphens/>
        <w:spacing w:before="200" w:after="0" w:line="240" w:lineRule="auto"/>
        <w:textDirection w:val="btLr"/>
        <w:textAlignment w:val="top"/>
        <w:outlineLvl w:val="3"/>
        <w:rPr>
          <w:rFonts w:ascii="Arial" w:eastAsia="Times New Roman" w:hAnsi="Arial" w:cs="Arial"/>
          <w:b/>
          <w:bCs/>
          <w:i/>
          <w:iCs/>
          <w:color w:val="4F81BD"/>
          <w:position w:val="-1"/>
          <w:sz w:val="20"/>
          <w:szCs w:val="20"/>
          <w:lang w:val="en-US"/>
        </w:rPr>
      </w:pPr>
      <w:r w:rsidRPr="00752C59">
        <w:rPr>
          <w:rFonts w:ascii="Arial" w:eastAsia="Times New Roman" w:hAnsi="Arial" w:cs="Arial"/>
          <w:b/>
          <w:bCs/>
          <w:i/>
          <w:iCs/>
          <w:color w:val="4F81BD"/>
          <w:position w:val="-1"/>
          <w:sz w:val="20"/>
          <w:szCs w:val="20"/>
          <w:lang w:val="en-US"/>
        </w:rPr>
        <w:t xml:space="preserve">Figure </w:t>
      </w:r>
      <w:r w:rsidR="00833659">
        <w:rPr>
          <w:rFonts w:ascii="Arial" w:eastAsia="Times New Roman" w:hAnsi="Arial" w:cs="Arial"/>
          <w:b/>
          <w:bCs/>
          <w:i/>
          <w:iCs/>
          <w:color w:val="4F81BD"/>
          <w:position w:val="-1"/>
          <w:sz w:val="20"/>
          <w:szCs w:val="20"/>
          <w:lang w:val="en-US"/>
        </w:rPr>
        <w:t>1</w:t>
      </w:r>
      <w:r w:rsidRPr="00752C59">
        <w:rPr>
          <w:rFonts w:ascii="Arial" w:eastAsia="Times New Roman" w:hAnsi="Arial" w:cs="Arial"/>
          <w:b/>
          <w:bCs/>
          <w:i/>
          <w:iCs/>
          <w:color w:val="4F81BD"/>
          <w:position w:val="-1"/>
          <w:sz w:val="20"/>
          <w:szCs w:val="20"/>
          <w:lang w:val="en-US"/>
        </w:rPr>
        <w:t xml:space="preserve"> Circuit diagram for designed features</w:t>
      </w:r>
    </w:p>
    <w:p w14:paraId="33730F24" w14:textId="77777777"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601898AA" w14:textId="4A3A4322"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Due to the architecture of this study</w:t>
      </w:r>
      <w:r w:rsidR="005513DF"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as shown in Figure 1, the design process is purposely divided into two main phases to achieve the desired objectives of the research.  The software and the hardware components of the sensor</w:t>
      </w:r>
    </w:p>
    <w:p w14:paraId="2AA5A1A1" w14:textId="1112D361"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The software component is developed using Arduino IDE and the hardware is simulated using proteus virtual system modeling (VSM). The source code file obtained from the development environment in C language is added to the microcontroller programme memory and the simulation is initiated. </w:t>
      </w:r>
    </w:p>
    <w:p w14:paraId="2F36583C" w14:textId="629D9B33" w:rsidR="00752C59" w:rsidRPr="00752C59" w:rsidRDefault="00752C59" w:rsidP="00752C59">
      <w:pPr>
        <w:suppressAutoHyphens/>
        <w:ind w:leftChars="-1" w:hangingChars="1" w:hanging="2"/>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The next stage is the design of the electronic aspect of the power supply unit and other components for text messages, interruption of the fuel supply line and stopping of the engine</w:t>
      </w:r>
      <w:r w:rsidR="005513DF"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followed by locking of the wheels as shown in the diagram in Figure 2.  </w:t>
      </w:r>
    </w:p>
    <w:p w14:paraId="52E3B8DB"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05379935" w14:textId="77777777" w:rsidR="00752C59" w:rsidRPr="00752C59" w:rsidRDefault="00752C59" w:rsidP="00752C59">
      <w:pPr>
        <w:suppressAutoHyphens/>
        <w:spacing w:after="0" w:line="240" w:lineRule="auto"/>
        <w:ind w:leftChars="-1" w:hangingChars="1" w:hanging="2"/>
        <w:jc w:val="center"/>
        <w:textDirection w:val="btLr"/>
        <w:textAlignment w:val="top"/>
        <w:outlineLvl w:val="0"/>
        <w:rPr>
          <w:rFonts w:ascii="Arial" w:eastAsia="Calibri" w:hAnsi="Arial" w:cs="Arial"/>
          <w:position w:val="-1"/>
          <w:sz w:val="20"/>
          <w:szCs w:val="20"/>
          <w:lang w:val="en-US"/>
        </w:rPr>
      </w:pPr>
      <w:r w:rsidRPr="00752C59">
        <w:rPr>
          <w:rFonts w:ascii="Arial" w:eastAsia="Times New Roman" w:hAnsi="Arial" w:cs="Arial"/>
          <w:noProof/>
          <w:position w:val="-1"/>
          <w:sz w:val="20"/>
          <w:szCs w:val="20"/>
          <w:lang w:eastAsia="en-GB"/>
        </w:rPr>
        <w:drawing>
          <wp:inline distT="0" distB="0" distL="0" distR="0" wp14:anchorId="38416C52" wp14:editId="40E55104">
            <wp:extent cx="4247804" cy="2527069"/>
            <wp:effectExtent l="0" t="0" r="635" b="6985"/>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8" cstate="print"/>
                    <a:srcRect l="28432" t="32580" b="12323"/>
                    <a:stretch/>
                  </pic:blipFill>
                  <pic:spPr>
                    <a:xfrm>
                      <a:off x="0" y="0"/>
                      <a:ext cx="4247804" cy="2527069"/>
                    </a:xfrm>
                    <a:prstGeom prst="rect">
                      <a:avLst/>
                    </a:prstGeom>
                    <a:ln>
                      <a:noFill/>
                    </a:ln>
                  </pic:spPr>
                </pic:pic>
              </a:graphicData>
            </a:graphic>
          </wp:inline>
        </w:drawing>
      </w:r>
    </w:p>
    <w:p w14:paraId="40FD2C18" w14:textId="2631D0AE"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Times New Roman" w:hAnsi="Arial" w:cs="Arial"/>
          <w:b/>
          <w:bCs/>
          <w:i/>
          <w:iCs/>
          <w:color w:val="4F81BD"/>
          <w:position w:val="-1"/>
          <w:sz w:val="20"/>
          <w:szCs w:val="20"/>
          <w:lang w:val="en-US"/>
        </w:rPr>
      </w:pPr>
      <w:r w:rsidRPr="00752C59">
        <w:rPr>
          <w:rFonts w:ascii="Arial" w:eastAsia="Times New Roman" w:hAnsi="Arial" w:cs="Arial"/>
          <w:b/>
          <w:bCs/>
          <w:i/>
          <w:iCs/>
          <w:color w:val="4F81BD"/>
          <w:position w:val="-1"/>
          <w:sz w:val="20"/>
          <w:szCs w:val="20"/>
          <w:lang w:val="en-US"/>
        </w:rPr>
        <w:t>Figure 2 Circuit diagram for fuel supply line connection</w:t>
      </w:r>
    </w:p>
    <w:p w14:paraId="4B916424" w14:textId="77777777" w:rsidR="00752C59" w:rsidRPr="00752C59" w:rsidRDefault="00752C59" w:rsidP="00752C59">
      <w:pPr>
        <w:suppressAutoHyphens/>
        <w:spacing w:after="0" w:line="240" w:lineRule="auto"/>
        <w:ind w:leftChars="-1" w:hangingChars="1" w:hanging="2"/>
        <w:textDirection w:val="btLr"/>
        <w:textAlignment w:val="top"/>
        <w:outlineLvl w:val="0"/>
        <w:rPr>
          <w:rFonts w:ascii="Arial" w:eastAsia="Calibri" w:hAnsi="Arial" w:cs="Arial"/>
          <w:position w:val="-1"/>
          <w:sz w:val="20"/>
          <w:szCs w:val="20"/>
          <w:lang w:val="en-US"/>
        </w:rPr>
      </w:pPr>
    </w:p>
    <w:p w14:paraId="23BBA799" w14:textId="77777777" w:rsidR="00752C59" w:rsidRPr="00752C59" w:rsidRDefault="00752C59" w:rsidP="00752C59">
      <w:pPr>
        <w:keepNext/>
        <w:keepLines/>
        <w:suppressAutoHyphens/>
        <w:spacing w:before="280" w:after="80" w:line="240" w:lineRule="auto"/>
        <w:textDirection w:val="btLr"/>
        <w:textAlignment w:val="top"/>
        <w:outlineLvl w:val="2"/>
        <w:rPr>
          <w:rFonts w:ascii="Arial" w:eastAsia="Calibri" w:hAnsi="Arial" w:cs="Arial"/>
          <w:b/>
          <w:position w:val="-1"/>
          <w:sz w:val="20"/>
          <w:szCs w:val="20"/>
          <w:lang w:val="en-US"/>
        </w:rPr>
      </w:pPr>
      <w:bookmarkStart w:id="2" w:name="_Toc77662061"/>
      <w:r w:rsidRPr="00752C59">
        <w:rPr>
          <w:rFonts w:ascii="Arial" w:eastAsia="Calibri" w:hAnsi="Arial" w:cs="Arial"/>
          <w:b/>
          <w:position w:val="-1"/>
          <w:sz w:val="20"/>
          <w:szCs w:val="20"/>
          <w:lang w:val="en-US"/>
        </w:rPr>
        <w:t>2.2 Arduino Software Coding</w:t>
      </w:r>
      <w:bookmarkEnd w:id="2"/>
    </w:p>
    <w:p w14:paraId="71196F59" w14:textId="6AC0B5F9"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          The </w:t>
      </w:r>
      <w:r w:rsidR="00BC56E0" w:rsidRPr="00995E42">
        <w:rPr>
          <w:rFonts w:ascii="Arial" w:eastAsia="Meiryo" w:hAnsi="Arial" w:cs="Arial"/>
          <w:position w:val="-1"/>
          <w:sz w:val="20"/>
          <w:szCs w:val="20"/>
          <w:highlight w:val="yellow"/>
          <w:lang w:val="en-US"/>
        </w:rPr>
        <w:t>Arduino</w:t>
      </w:r>
      <w:r w:rsidR="00BC56E0" w:rsidRPr="00752C59">
        <w:rPr>
          <w:rFonts w:ascii="Arial" w:eastAsia="Meiryo" w:hAnsi="Arial" w:cs="Arial"/>
          <w:position w:val="-1"/>
          <w:sz w:val="20"/>
          <w:szCs w:val="20"/>
          <w:lang w:val="en-US"/>
        </w:rPr>
        <w:t xml:space="preserve"> </w:t>
      </w:r>
      <w:r w:rsidRPr="00752C59">
        <w:rPr>
          <w:rFonts w:ascii="Arial" w:eastAsia="Meiryo" w:hAnsi="Arial" w:cs="Arial"/>
          <w:position w:val="-1"/>
          <w:sz w:val="20"/>
          <w:szCs w:val="20"/>
          <w:lang w:val="en-US"/>
        </w:rPr>
        <w:t xml:space="preserve">software coding is written in C language programme and fed inside the </w:t>
      </w:r>
      <w:r w:rsidR="00BC56E0" w:rsidRPr="00995E42">
        <w:rPr>
          <w:rFonts w:ascii="Arial" w:eastAsia="Meiryo" w:hAnsi="Arial" w:cs="Arial"/>
          <w:position w:val="-1"/>
          <w:sz w:val="20"/>
          <w:szCs w:val="20"/>
          <w:highlight w:val="yellow"/>
          <w:lang w:val="en-US"/>
        </w:rPr>
        <w:t>Arduino</w:t>
      </w:r>
      <w:r w:rsidR="00BC56E0" w:rsidRPr="00752C59">
        <w:rPr>
          <w:rFonts w:ascii="Arial" w:eastAsia="Meiryo" w:hAnsi="Arial" w:cs="Arial"/>
          <w:position w:val="-1"/>
          <w:sz w:val="20"/>
          <w:szCs w:val="20"/>
          <w:lang w:val="en-US"/>
        </w:rPr>
        <w:t xml:space="preserve"> </w:t>
      </w:r>
      <w:r w:rsidRPr="00752C59">
        <w:rPr>
          <w:rFonts w:ascii="Arial" w:eastAsia="Meiryo" w:hAnsi="Arial" w:cs="Arial"/>
          <w:position w:val="-1"/>
          <w:sz w:val="20"/>
          <w:szCs w:val="20"/>
          <w:lang w:val="en-US"/>
        </w:rPr>
        <w:t xml:space="preserve">pro mini ATmega328p to help </w:t>
      </w:r>
      <w:r w:rsidR="00BC56E0" w:rsidRPr="00995E42">
        <w:rPr>
          <w:rFonts w:ascii="Arial" w:eastAsia="Meiryo" w:hAnsi="Arial" w:cs="Arial"/>
          <w:position w:val="-1"/>
          <w:sz w:val="20"/>
          <w:szCs w:val="20"/>
          <w:highlight w:val="yellow"/>
          <w:lang w:val="en-US"/>
        </w:rPr>
        <w:t>show</w:t>
      </w:r>
      <w:r w:rsidR="00BC56E0" w:rsidRPr="00752C59">
        <w:rPr>
          <w:rFonts w:ascii="Arial" w:eastAsia="Meiryo" w:hAnsi="Arial" w:cs="Arial"/>
          <w:position w:val="-1"/>
          <w:sz w:val="20"/>
          <w:szCs w:val="20"/>
          <w:lang w:val="en-US"/>
        </w:rPr>
        <w:t xml:space="preserve"> </w:t>
      </w:r>
      <w:r w:rsidRPr="00752C59">
        <w:rPr>
          <w:rFonts w:ascii="Arial" w:eastAsia="Meiryo" w:hAnsi="Arial" w:cs="Arial"/>
          <w:position w:val="-1"/>
          <w:sz w:val="20"/>
          <w:szCs w:val="20"/>
          <w:lang w:val="en-US"/>
        </w:rPr>
        <w:t>the result of brake pad wear distance calculations at each stage.</w:t>
      </w:r>
    </w:p>
    <w:p w14:paraId="77D1903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#include&lt;softwareSerial.h&gt;</w:t>
      </w:r>
    </w:p>
    <w:p w14:paraId="3D962A3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Const int sensor A0;</w:t>
      </w:r>
    </w:p>
    <w:p w14:paraId="44DEDF57"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Const int sensor2 A1;</w:t>
      </w:r>
    </w:p>
    <w:p w14:paraId="352AF88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redled = 12,</w:t>
      </w:r>
    </w:p>
    <w:p w14:paraId="4C8C35E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greenled = 11;</w:t>
      </w:r>
    </w:p>
    <w:p w14:paraId="39FD5608"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buzzer  = 4;</w:t>
      </w:r>
    </w:p>
    <w:p w14:paraId="46DA4CB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relay = 7;</w:t>
      </w:r>
    </w:p>
    <w:p w14:paraId="3FBD0FB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//Create software serial object to communicate with SIM800L</w:t>
      </w:r>
    </w:p>
    <w:p w14:paraId="531000FF"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SoftwareSerial mySerial(3,2); //SIM800L Tx &amp; Rx is connected to Arduino #3 &amp; #2</w:t>
      </w:r>
    </w:p>
    <w:p w14:paraId="28030E9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Void setup()</w:t>
      </w:r>
    </w:p>
    <w:p w14:paraId="18540D3A"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6B8C376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pinMode(redled,OUTPUT);</w:t>
      </w:r>
    </w:p>
    <w:p w14:paraId="7D3608E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pinMode(greenled,OUTPUT);</w:t>
      </w:r>
    </w:p>
    <w:p w14:paraId="1D00D027"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pinMode(buzzer, OUTPUT);</w:t>
      </w:r>
    </w:p>
    <w:p w14:paraId="433E253C"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pinMode(sensor,INPUT);</w:t>
      </w:r>
    </w:p>
    <w:p w14:paraId="42274A0F"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pinMode(sensor2,INPUT);</w:t>
      </w:r>
    </w:p>
    <w:p w14:paraId="7851046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pinMode(relay,OUTPUT);</w:t>
      </w:r>
    </w:p>
    <w:p w14:paraId="5723C7C7"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lastRenderedPageBreak/>
        <w:t>//Begin serial communication with arduino and Arduino IDE (Serial Monitor)</w:t>
      </w:r>
    </w:p>
    <w:p w14:paraId="12B3F2A4"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Serial.begin(9600);</w:t>
      </w:r>
    </w:p>
    <w:p w14:paraId="1C702CC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//Begin serial communication with Arduino and SIM800L</w:t>
      </w:r>
    </w:p>
    <w:p w14:paraId="1672DF2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mySerial.begin(9600);</w:t>
      </w:r>
    </w:p>
    <w:p w14:paraId="4FE6D31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Serial.begin(9600);</w:t>
      </w:r>
    </w:p>
    <w:p w14:paraId="653D4550"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Serial.printIn(Initializing…”);</w:t>
      </w:r>
    </w:p>
    <w:p w14:paraId="7A990917"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Delay(1000);</w:t>
      </w:r>
    </w:p>
    <w:p w14:paraId="5BFEC14C"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w:t>
      </w:r>
    </w:p>
    <w:p w14:paraId="574A69E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5CCCE4CE"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mySerial.printIn(“AT+CMGF=1”); // Configuring TEXT mode</w:t>
      </w:r>
    </w:p>
    <w:p w14:paraId="3B72ADA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397C619E"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mySerial.printIn(“AT+CNM1=1,2,0,0,0”); // Decides how newly arrived SMS messages should be handled</w:t>
      </w:r>
    </w:p>
    <w:p w14:paraId="73B9B998"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3711FC3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4804ED4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Void loopp()</w:t>
      </w:r>
    </w:p>
    <w:p w14:paraId="00103C0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09DA991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value=analogRead(sensor)</w:t>
      </w:r>
    </w:p>
    <w:p w14:paraId="223050C4"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Serial.print (value);</w:t>
      </w:r>
    </w:p>
    <w:p w14:paraId="329739E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Int Svalue=analogRead(sensor)</w:t>
      </w:r>
    </w:p>
    <w:p w14:paraId="6E960EB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Serial.print (value);</w:t>
      </w:r>
    </w:p>
    <w:p w14:paraId="0DC05A1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If (value = 200)</w:t>
      </w:r>
    </w:p>
    <w:p w14:paraId="274D7196"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610B4EAC"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digigtialWrite(greenled,HIGH)</w:t>
      </w:r>
    </w:p>
    <w:p w14:paraId="09D60BC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738DBAD6"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else if (value&lt;100 &amp;&amp; value ==50)</w:t>
      </w:r>
    </w:p>
    <w:p w14:paraId="1F4587C6"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49767D4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digigtialWrite(redled,HIGH)</w:t>
      </w:r>
    </w:p>
    <w:p w14:paraId="61B148DC"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mySerial.printIn(“AT+CMGF=1”); // Configuring TEXT mode</w:t>
      </w:r>
    </w:p>
    <w:p w14:paraId="69451CFA"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1B7582B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mySerial.printIn(“AT+CMGS=\”+233277161488\””);//change ZZ with country code and +2330249394663 with phone number to sms</w:t>
      </w:r>
    </w:p>
    <w:p w14:paraId="06250698"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updateSerial();</w:t>
      </w:r>
    </w:p>
    <w:p w14:paraId="557AB3B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mySerial.write(26);</w:t>
      </w:r>
    </w:p>
    <w:p w14:paraId="5F4D1353"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2AEB3890"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1CE5A4E3"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Void updateSerial()</w:t>
      </w:r>
    </w:p>
    <w:p w14:paraId="30F35143"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0181450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Delay(500);</w:t>
      </w:r>
    </w:p>
    <w:p w14:paraId="5742785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While (Serial.available())</w:t>
      </w:r>
    </w:p>
    <w:p w14:paraId="2C0F3DB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5FBF0C1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mySerial.write(Serial.read());//Forward what Serial received to Software Serial Port</w:t>
      </w:r>
    </w:p>
    <w:p w14:paraId="3F4099B0"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2C54D705"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While(mySerial.available())</w:t>
      </w:r>
    </w:p>
    <w:p w14:paraId="4DC9ABBD"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4CCE5218"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Serial.write(mySerial.read());//Forward what Software Serial received to Serial port</w:t>
      </w:r>
    </w:p>
    <w:p w14:paraId="223033CB"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2E3FBAC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w:t>
      </w:r>
    </w:p>
    <w:p w14:paraId="5DEC46F1"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3" w:name="_Toc77662062"/>
      <w:r w:rsidRPr="00752C59">
        <w:rPr>
          <w:rFonts w:ascii="Arial" w:eastAsia="Calibri" w:hAnsi="Arial" w:cs="Arial"/>
          <w:b/>
          <w:position w:val="-1"/>
          <w:sz w:val="20"/>
          <w:szCs w:val="20"/>
          <w:lang w:val="en-US"/>
        </w:rPr>
        <w:t>2.3 Operating Principles</w:t>
      </w:r>
      <w:bookmarkEnd w:id="3"/>
    </w:p>
    <w:p w14:paraId="4C6A7AAB" w14:textId="7E120298"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A microcontroller, also known as a microcontroller unit (MCU), is a small computer that is housed on a single MOS integrated circuit (IC) chip. The ATmega328p in Figure 1 is one such microcontroller. One or more central processing units (CPUs) (processor cores), memory, and programmable input/output peripherals are all included in a microcontroller. Along with a tiny amount of RAM, on-chip devices frequently feature programmed memory in the form of ferroelectric random access memory (RAM), NOR flash, or read-only memory (OTP ROM). Unlike the microprocessors used in personal computers or other general-purpose applications made up of many discrete chips, microcontrollers are intended for em</w:t>
      </w:r>
      <w:r w:rsidR="001F6239">
        <w:rPr>
          <w:rFonts w:ascii="Arial" w:eastAsia="Calibri" w:hAnsi="Arial" w:cs="Arial"/>
          <w:position w:val="-1"/>
          <w:sz w:val="20"/>
          <w:szCs w:val="20"/>
          <w:lang w:val="en-US"/>
        </w:rPr>
        <w:t xml:space="preserve">bedded applications. The </w:t>
      </w:r>
      <w:r w:rsidRPr="00752C59">
        <w:rPr>
          <w:rFonts w:ascii="Arial" w:eastAsia="Calibri" w:hAnsi="Arial" w:cs="Arial"/>
          <w:position w:val="-1"/>
          <w:sz w:val="20"/>
          <w:szCs w:val="20"/>
          <w:lang w:val="en-US"/>
        </w:rPr>
        <w:t xml:space="preserve">mega328p in this study is acting as the main controlling </w:t>
      </w:r>
      <w:r w:rsidRPr="00752C59">
        <w:rPr>
          <w:rFonts w:ascii="Arial" w:eastAsia="Calibri" w:hAnsi="Arial" w:cs="Arial"/>
          <w:position w:val="-1"/>
          <w:sz w:val="20"/>
          <w:szCs w:val="20"/>
          <w:lang w:val="en-US"/>
        </w:rPr>
        <w:lastRenderedPageBreak/>
        <w:t>unit of the system</w:t>
      </w:r>
      <w:r w:rsidR="00BC56E0"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which will send and receive instructions from other components connected to its ports</w:t>
      </w:r>
      <w:r w:rsidRPr="00752C59">
        <w:rPr>
          <w:rFonts w:ascii="Arial" w:eastAsia="Calibri" w:hAnsi="Arial" w:cs="Arial"/>
          <w:bCs/>
          <w:position w:val="-1"/>
          <w:sz w:val="20"/>
          <w:szCs w:val="20"/>
          <w:lang w:val="en-US"/>
        </w:rPr>
        <w:t xml:space="preserve">. </w:t>
      </w:r>
      <w:r w:rsidRPr="00752C59">
        <w:rPr>
          <w:rFonts w:ascii="Arial" w:eastAsia="Calibri" w:hAnsi="Arial" w:cs="Arial"/>
          <w:position w:val="-1"/>
          <w:sz w:val="20"/>
          <w:szCs w:val="20"/>
          <w:lang w:val="en-US"/>
        </w:rPr>
        <w:t>Pin A-zero (0) and A-two (2) are connected to sensor one (1) and sensor two (2)</w:t>
      </w:r>
      <w:r w:rsidR="00BC56E0"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which is the proximity sensor; both sensors read the thickness of the brake pads</w:t>
      </w:r>
      <w:r w:rsidR="00BC56E0"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as shown in Figure 1. If any of the sensors bring information below the actual thickness of the brake pad</w:t>
      </w:r>
      <w:r w:rsidR="00BC56E0"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which is 1.6mm on both sides of the brake pad. This information is then sent back to the microcontroller to make a decision. </w:t>
      </w:r>
    </w:p>
    <w:p w14:paraId="2BF0DA46" w14:textId="6DEE3278"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The microcontroller in Figure 3. is acting as (Tx and Rx) connect to the global system for mobile communications (GSM) which do the text messages (calling) when information from the two proximity</w:t>
      </w:r>
      <w:r w:rsidRPr="00752C59">
        <w:rPr>
          <w:rFonts w:ascii="Arial" w:eastAsia="Calibri" w:hAnsi="Arial" w:cs="Arial"/>
          <w:b/>
          <w:bCs/>
          <w:position w:val="-1"/>
          <w:sz w:val="20"/>
          <w:szCs w:val="20"/>
          <w:lang w:val="en-US"/>
        </w:rPr>
        <w:t xml:space="preserve"> </w:t>
      </w:r>
      <w:r w:rsidRPr="00752C59">
        <w:rPr>
          <w:rFonts w:ascii="Arial" w:eastAsia="Calibri" w:hAnsi="Arial" w:cs="Arial"/>
          <w:bCs/>
          <w:position w:val="-1"/>
          <w:sz w:val="20"/>
          <w:szCs w:val="20"/>
          <w:lang w:val="en-US"/>
        </w:rPr>
        <w:t>sensors</w:t>
      </w:r>
      <w:r w:rsidRPr="00752C59">
        <w:rPr>
          <w:rFonts w:ascii="Arial" w:eastAsia="Calibri" w:hAnsi="Arial" w:cs="Arial"/>
          <w:b/>
          <w:bCs/>
          <w:position w:val="-1"/>
          <w:sz w:val="20"/>
          <w:szCs w:val="20"/>
          <w:lang w:val="en-US"/>
        </w:rPr>
        <w:t xml:space="preserve"> </w:t>
      </w:r>
      <w:r w:rsidRPr="00752C59">
        <w:rPr>
          <w:rFonts w:ascii="Arial" w:eastAsia="Calibri" w:hAnsi="Arial" w:cs="Arial"/>
          <w:bCs/>
          <w:position w:val="-1"/>
          <w:sz w:val="20"/>
          <w:szCs w:val="20"/>
          <w:lang w:val="en-US"/>
        </w:rPr>
        <w:t>connected to pin zero (0) and pin one (1)</w:t>
      </w:r>
      <w:r w:rsidRPr="00752C59">
        <w:rPr>
          <w:rFonts w:ascii="Arial" w:eastAsia="Calibri" w:hAnsi="Arial" w:cs="Arial"/>
          <w:b/>
          <w:bCs/>
          <w:position w:val="-1"/>
          <w:sz w:val="20"/>
          <w:szCs w:val="20"/>
          <w:lang w:val="en-US"/>
        </w:rPr>
        <w:t xml:space="preserve"> </w:t>
      </w:r>
      <w:r w:rsidRPr="00752C59">
        <w:rPr>
          <w:rFonts w:ascii="Arial" w:eastAsia="Calibri" w:hAnsi="Arial" w:cs="Arial"/>
          <w:position w:val="-1"/>
          <w:sz w:val="20"/>
          <w:szCs w:val="20"/>
          <w:lang w:val="en-US"/>
        </w:rPr>
        <w:t xml:space="preserve">detects the distance between the ending value of the brake pad. The measured value will be compared with the set point of 1.6mm. When this set point is met, the microcontroller will then send information to the (GSM) to activate and send text messages together with alarm alerts which read as; danger replace brake pad, interruption of fuel supply lines due to excessive brake pad wear, the vehicle will stop in the next 50km if brake pad not replaced, to the instrument panel for the driver to see, read and act. These messages will continue to </w:t>
      </w:r>
      <w:r w:rsidR="00BC56E0" w:rsidRPr="00995E42">
        <w:rPr>
          <w:rFonts w:ascii="Arial" w:eastAsia="Calibri" w:hAnsi="Arial" w:cs="Arial"/>
          <w:position w:val="-1"/>
          <w:sz w:val="20"/>
          <w:szCs w:val="20"/>
          <w:highlight w:val="yellow"/>
          <w:lang w:val="en-US"/>
        </w:rPr>
        <w:t>flash</w:t>
      </w:r>
      <w:r w:rsidR="00BC56E0" w:rsidRPr="00752C59">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in the driver’s instrument panel (</w:t>
      </w:r>
      <w:r w:rsidR="00BC56E0" w:rsidRPr="00995E42">
        <w:rPr>
          <w:rFonts w:ascii="Arial" w:eastAsia="Calibri" w:hAnsi="Arial" w:cs="Arial"/>
          <w:position w:val="-1"/>
          <w:sz w:val="20"/>
          <w:szCs w:val="20"/>
          <w:highlight w:val="yellow"/>
          <w:lang w:val="en-US"/>
        </w:rPr>
        <w:t>dashboard</w:t>
      </w:r>
      <w:r w:rsidRPr="00752C59">
        <w:rPr>
          <w:rFonts w:ascii="Arial" w:eastAsia="Calibri" w:hAnsi="Arial" w:cs="Arial"/>
          <w:position w:val="-1"/>
          <w:sz w:val="20"/>
          <w:szCs w:val="20"/>
          <w:lang w:val="en-US"/>
        </w:rPr>
        <w:t>) until the brake pad is changed.</w:t>
      </w:r>
    </w:p>
    <w:p w14:paraId="51F27556"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 xml:space="preserve">The system will wait for a few seconds if the set point is still the same, then the system will trigger the relay </w:t>
      </w:r>
      <w:r w:rsidRPr="00752C59">
        <w:rPr>
          <w:rFonts w:ascii="Arial" w:eastAsia="Calibri" w:hAnsi="Arial" w:cs="Arial"/>
          <w:b/>
          <w:bCs/>
          <w:position w:val="-1"/>
          <w:sz w:val="20"/>
          <w:szCs w:val="20"/>
          <w:lang w:val="en-US"/>
        </w:rPr>
        <w:t>(</w:t>
      </w:r>
      <w:r w:rsidRPr="00752C59">
        <w:rPr>
          <w:rFonts w:ascii="Arial" w:eastAsia="Calibri" w:hAnsi="Arial" w:cs="Arial"/>
          <w:bCs/>
          <w:position w:val="-1"/>
          <w:sz w:val="20"/>
          <w:szCs w:val="20"/>
          <w:lang w:val="en-US"/>
        </w:rPr>
        <w:t>connected to pin three (3) of the microcontroller</w:t>
      </w:r>
      <w:r w:rsidRPr="00752C59">
        <w:rPr>
          <w:rFonts w:ascii="Arial" w:eastAsia="Calibri" w:hAnsi="Arial" w:cs="Arial"/>
          <w:b/>
          <w:bCs/>
          <w:position w:val="-1"/>
          <w:sz w:val="20"/>
          <w:szCs w:val="20"/>
          <w:lang w:val="en-US"/>
        </w:rPr>
        <w:t xml:space="preserve">) </w:t>
      </w:r>
      <w:r w:rsidRPr="00752C59">
        <w:rPr>
          <w:rFonts w:ascii="Arial" w:eastAsia="Calibri" w:hAnsi="Arial" w:cs="Arial"/>
          <w:position w:val="-1"/>
          <w:sz w:val="20"/>
          <w:szCs w:val="20"/>
          <w:lang w:val="en-US"/>
        </w:rPr>
        <w:t xml:space="preserve">to intermittently open the connection of the fuel pump after the second message if the driver continues to ignore the first text message follow with yellow light. </w:t>
      </w:r>
    </w:p>
    <w:p w14:paraId="5D8C5023" w14:textId="02967294"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The fuel supply line will be permanently opened</w:t>
      </w:r>
      <w:r w:rsidR="00BC56E0"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stopping the vehicle until the brake pad is replaced after the interruption message. When the brake pad is replaced, the relay system will trigger back to connect the fuel pump to supply fuel for the engine to start.</w:t>
      </w:r>
    </w:p>
    <w:p w14:paraId="6AEB3E22" w14:textId="037C0474"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 xml:space="preserve">Figure 1 further shows the connection of the relay with the pumps, the concept for a relay to operate. Since the relay has a 5V trigger voltage, the researcher used </w:t>
      </w:r>
      <w:r w:rsidR="00BC56E0" w:rsidRPr="00995E42">
        <w:rPr>
          <w:rFonts w:ascii="Arial" w:eastAsia="Calibri" w:hAnsi="Arial" w:cs="Arial"/>
          <w:position w:val="-1"/>
          <w:sz w:val="20"/>
          <w:szCs w:val="20"/>
          <w:highlight w:val="yellow"/>
          <w:lang w:val="en-US"/>
        </w:rPr>
        <w:t>a</w:t>
      </w:r>
      <w:r w:rsidR="00BC56E0">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 xml:space="preserve">+5V DC supply to one end of the coil and the other end to ground through a switch. The switch used in this research is a transistor and microcontroller. The microprocessor can also be used to perform switching </w:t>
      </w:r>
      <w:r w:rsidR="00BC56E0" w:rsidRPr="00995E42">
        <w:rPr>
          <w:rFonts w:ascii="Arial" w:eastAsia="Calibri" w:hAnsi="Arial" w:cs="Arial"/>
          <w:position w:val="-1"/>
          <w:sz w:val="20"/>
          <w:szCs w:val="20"/>
          <w:highlight w:val="yellow"/>
          <w:lang w:val="en-US"/>
        </w:rPr>
        <w:t>operations</w:t>
      </w:r>
      <w:r w:rsidRPr="00752C59">
        <w:rPr>
          <w:rFonts w:ascii="Arial" w:eastAsia="Calibri" w:hAnsi="Arial" w:cs="Arial"/>
          <w:position w:val="-1"/>
          <w:sz w:val="20"/>
          <w:szCs w:val="20"/>
          <w:lang w:val="en-US"/>
        </w:rPr>
        <w:t>. The Flyback Diode is the diode that is wired across the relay coil. The diode's job is to shield the switch from a high-voltage spike that the relay coil might cause. The load can be connected with one end to the common pin and the other end to either a normally open pin (NO) or a normally closed pin (NC), as indicated. If the load is attached to NO, it remains disconnected prior to the trigger, and if it is connected to NC, it remains connected.</w:t>
      </w:r>
    </w:p>
    <w:p w14:paraId="5DBB7C03" w14:textId="77777777"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7C915B06" w14:textId="47C37E2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4" w:name="_Toc77662063"/>
      <w:r w:rsidRPr="00752C59">
        <w:rPr>
          <w:rFonts w:ascii="Arial" w:eastAsia="Calibri" w:hAnsi="Arial" w:cs="Arial"/>
          <w:b/>
          <w:position w:val="-1"/>
          <w:sz w:val="20"/>
          <w:szCs w:val="20"/>
          <w:lang w:val="en-US"/>
        </w:rPr>
        <w:t>2.4 Ultrasonic (Proximity) Sensor</w:t>
      </w:r>
      <w:bookmarkEnd w:id="4"/>
    </w:p>
    <w:p w14:paraId="6F5DF082"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The proximity sensor is described as a non-contact sensor that locates an object known as the "target" when it is there. Depending on the type of proximity sensor, the sensor may use sound, light, infrared radiation (IR), or electromagnetic fields to identify a target when it enters its field of view. The inductive proximity sensor and the capacitive proximity sensor are the two types of proximity sensors that are most frequently employed in this research.  </w:t>
      </w:r>
    </w:p>
    <w:p w14:paraId="01E0AAD5" w14:textId="48B86798"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Contactless inductive proximity sensors are solely used to detect metal items. A coil is driven by an oscillator based on the law of induction whenever a metallic item comes close to it. The proximity sensor is chosen by the researcher for its contactless detection, environment adaptability, resistance to common conditions found in industrial areas, such as dust and dirt, capability and versatility in metal sensing, relative affordability, and lack of moving parts, which results in a longer service life.</w:t>
      </w:r>
    </w:p>
    <w:p w14:paraId="23066DBF"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Capacitive proximity sensors are also contactless sensors that detect both metallic and non-metallic objects, including liquid, powders, and granular. It operates by detecting a change in capacitance.</w:t>
      </w:r>
    </w:p>
    <w:p w14:paraId="48ACECFD" w14:textId="5513E022"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Furthermore, Inductive, Capacitive, Ultrasonic, </w:t>
      </w:r>
      <w:r w:rsidR="00BC56E0" w:rsidRPr="00995E42">
        <w:rPr>
          <w:rFonts w:ascii="Arial" w:eastAsia="Calibri" w:hAnsi="Arial" w:cs="Arial"/>
          <w:position w:val="-1"/>
          <w:sz w:val="20"/>
          <w:szCs w:val="20"/>
          <w:highlight w:val="yellow"/>
          <w:lang w:val="en-US"/>
        </w:rPr>
        <w:t>and</w:t>
      </w:r>
      <w:r w:rsidR="00BC56E0">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 xml:space="preserve">IR as the common proximity sensors used in this research for varying applications such as distance measurement and brake pad wear detection.  Hence, picking one that’s easily connectable, accurate, and reliable is very important for fulfilling the intended usages. </w:t>
      </w:r>
    </w:p>
    <w:p w14:paraId="2D0C8406" w14:textId="7777777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5431930D"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5" w:name="_Toc77662064"/>
      <w:r w:rsidRPr="00752C59">
        <w:rPr>
          <w:rFonts w:ascii="Arial" w:eastAsia="Calibri" w:hAnsi="Arial" w:cs="Arial"/>
          <w:b/>
          <w:position w:val="-1"/>
          <w:sz w:val="20"/>
          <w:szCs w:val="20"/>
          <w:lang w:val="en-US"/>
        </w:rPr>
        <w:t>2.5 Fuel Pump System</w:t>
      </w:r>
      <w:bookmarkEnd w:id="5"/>
      <w:r w:rsidRPr="00752C59">
        <w:rPr>
          <w:rFonts w:ascii="Arial" w:eastAsia="Calibri" w:hAnsi="Arial" w:cs="Arial"/>
          <w:b/>
          <w:position w:val="-1"/>
          <w:sz w:val="20"/>
          <w:szCs w:val="20"/>
          <w:lang w:val="en-US"/>
        </w:rPr>
        <w:tab/>
      </w:r>
    </w:p>
    <w:p w14:paraId="0CE32E65" w14:textId="219784C7" w:rsidR="00752C59" w:rsidRPr="00752C59" w:rsidRDefault="00752C59" w:rsidP="00752C59">
      <w:pPr>
        <w:tabs>
          <w:tab w:val="left" w:pos="0"/>
        </w:tabs>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 xml:space="preserve">The fuel supply system is responsible for storing and filtering the necessary fuel as well as supplying the fuel to the </w:t>
      </w:r>
      <w:r w:rsidR="00BC56E0" w:rsidRPr="00995E42">
        <w:rPr>
          <w:rFonts w:ascii="Arial" w:eastAsia="Calibri" w:hAnsi="Arial" w:cs="Arial"/>
          <w:position w:val="-1"/>
          <w:sz w:val="20"/>
          <w:szCs w:val="20"/>
          <w:highlight w:val="yellow"/>
          <w:lang w:val="en-US"/>
        </w:rPr>
        <w:t>fuel injection</w:t>
      </w:r>
      <w:r w:rsidRPr="00752C59">
        <w:rPr>
          <w:rFonts w:ascii="Arial" w:eastAsia="Calibri" w:hAnsi="Arial" w:cs="Arial"/>
          <w:position w:val="-1"/>
          <w:sz w:val="20"/>
          <w:szCs w:val="20"/>
          <w:lang w:val="en-US"/>
        </w:rPr>
        <w:t xml:space="preserve"> system at a set supply pressure under all operating circumstances. Furthermore, this operation will be curtailed if the fuel supply line is opened by triggering the relay due to an </w:t>
      </w:r>
      <w:r w:rsidR="00BC56E0" w:rsidRPr="00995E42">
        <w:rPr>
          <w:rFonts w:ascii="Arial" w:eastAsia="Calibri" w:hAnsi="Arial" w:cs="Arial"/>
          <w:position w:val="-1"/>
          <w:sz w:val="20"/>
          <w:szCs w:val="20"/>
          <w:highlight w:val="yellow"/>
          <w:lang w:val="en-US"/>
        </w:rPr>
        <w:t>excessively</w:t>
      </w:r>
      <w:r w:rsidR="00BC56E0" w:rsidRPr="00752C59">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worn brake pad</w:t>
      </w:r>
      <w:r w:rsidR="00BC56E0">
        <w:rPr>
          <w:rFonts w:ascii="Arial" w:eastAsia="Calibri" w:hAnsi="Arial" w:cs="Arial"/>
          <w:position w:val="-1"/>
          <w:sz w:val="20"/>
          <w:szCs w:val="20"/>
          <w:lang w:val="en-US"/>
        </w:rPr>
        <w:t>,</w:t>
      </w:r>
      <w:r w:rsidRPr="00752C59">
        <w:rPr>
          <w:rFonts w:ascii="Arial" w:eastAsia="Calibri" w:hAnsi="Arial" w:cs="Arial"/>
          <w:position w:val="-1"/>
          <w:sz w:val="20"/>
          <w:szCs w:val="20"/>
          <w:lang w:val="en-US"/>
        </w:rPr>
        <w:t xml:space="preserve"> thus causing the engine to stop running and </w:t>
      </w:r>
      <w:r w:rsidR="00BC56E0" w:rsidRPr="00995E42">
        <w:rPr>
          <w:rFonts w:ascii="Arial" w:eastAsia="Calibri" w:hAnsi="Arial" w:cs="Arial"/>
          <w:position w:val="-1"/>
          <w:sz w:val="20"/>
          <w:szCs w:val="20"/>
          <w:highlight w:val="yellow"/>
          <w:lang w:val="en-US"/>
        </w:rPr>
        <w:t xml:space="preserve">the </w:t>
      </w:r>
      <w:r w:rsidRPr="00995E42">
        <w:rPr>
          <w:rFonts w:ascii="Arial" w:eastAsia="Calibri" w:hAnsi="Arial" w:cs="Arial"/>
          <w:position w:val="-1"/>
          <w:sz w:val="20"/>
          <w:szCs w:val="20"/>
          <w:highlight w:val="yellow"/>
          <w:lang w:val="en-US"/>
        </w:rPr>
        <w:t xml:space="preserve">wheel </w:t>
      </w:r>
      <w:r w:rsidR="00BC56E0" w:rsidRPr="00995E42">
        <w:rPr>
          <w:rFonts w:ascii="Arial" w:eastAsia="Calibri" w:hAnsi="Arial" w:cs="Arial"/>
          <w:position w:val="-1"/>
          <w:sz w:val="20"/>
          <w:szCs w:val="20"/>
          <w:highlight w:val="yellow"/>
          <w:lang w:val="en-US"/>
        </w:rPr>
        <w:t>to lock</w:t>
      </w:r>
      <w:r w:rsidRPr="00995E42">
        <w:rPr>
          <w:rFonts w:ascii="Arial" w:eastAsia="Calibri" w:hAnsi="Arial" w:cs="Arial"/>
          <w:position w:val="-1"/>
          <w:sz w:val="20"/>
          <w:szCs w:val="20"/>
          <w:highlight w:val="yellow"/>
          <w:lang w:val="en-US"/>
        </w:rPr>
        <w:t>.</w:t>
      </w:r>
    </w:p>
    <w:p w14:paraId="027795E9" w14:textId="77777777" w:rsidR="00752C59" w:rsidRPr="00752C59" w:rsidRDefault="00752C59" w:rsidP="00752C59">
      <w:pPr>
        <w:suppressAutoHyphens/>
        <w:textDirection w:val="btLr"/>
        <w:textAlignment w:val="top"/>
        <w:outlineLvl w:val="0"/>
        <w:rPr>
          <w:rFonts w:ascii="Arial" w:eastAsia="Calibri" w:hAnsi="Arial" w:cs="Arial"/>
          <w:position w:val="-1"/>
          <w:sz w:val="20"/>
          <w:szCs w:val="20"/>
          <w:lang w:val="en-US"/>
        </w:rPr>
      </w:pPr>
    </w:p>
    <w:p w14:paraId="40BECE7B" w14:textId="77777777" w:rsidR="00752C59" w:rsidRPr="00752C59" w:rsidRDefault="00752C59" w:rsidP="00752C59">
      <w:pPr>
        <w:suppressAutoHyphens/>
        <w:textDirection w:val="btLr"/>
        <w:textAlignment w:val="top"/>
        <w:outlineLvl w:val="0"/>
        <w:rPr>
          <w:rFonts w:ascii="Arial" w:eastAsia="Calibri" w:hAnsi="Arial" w:cs="Arial"/>
          <w:position w:val="-1"/>
          <w:sz w:val="20"/>
          <w:szCs w:val="20"/>
          <w:lang w:val="en-US"/>
        </w:rPr>
      </w:pPr>
    </w:p>
    <w:p w14:paraId="73041F6C" w14:textId="77777777" w:rsidR="00752C59" w:rsidRPr="00752C59" w:rsidRDefault="00752C59" w:rsidP="00752C59">
      <w:pPr>
        <w:suppressAutoHyphens/>
        <w:textDirection w:val="btLr"/>
        <w:textAlignment w:val="top"/>
        <w:outlineLvl w:val="0"/>
        <w:rPr>
          <w:rFonts w:ascii="Arial" w:eastAsia="Calibri" w:hAnsi="Arial" w:cs="Arial"/>
          <w:position w:val="-1"/>
          <w:sz w:val="20"/>
          <w:szCs w:val="20"/>
          <w:lang w:val="en-US"/>
        </w:rPr>
      </w:pPr>
    </w:p>
    <w:p w14:paraId="003661CF" w14:textId="77777777" w:rsidR="00752C59" w:rsidRPr="00752C59" w:rsidRDefault="00752C59" w:rsidP="00752C59">
      <w:pPr>
        <w:keepNext/>
        <w:keepLines/>
        <w:suppressAutoHyphens/>
        <w:spacing w:before="480" w:after="120" w:line="240" w:lineRule="auto"/>
        <w:ind w:leftChars="-1" w:hangingChars="1" w:hanging="2"/>
        <w:textDirection w:val="btLr"/>
        <w:textAlignment w:val="top"/>
        <w:outlineLvl w:val="0"/>
        <w:rPr>
          <w:rFonts w:ascii="Arial" w:eastAsia="Calibri" w:hAnsi="Arial" w:cs="Arial"/>
          <w:b/>
          <w:position w:val="-1"/>
          <w:sz w:val="20"/>
          <w:szCs w:val="20"/>
          <w:lang w:val="en-US"/>
        </w:rPr>
      </w:pPr>
      <w:bookmarkStart w:id="6" w:name="_Toc75160794"/>
      <w:bookmarkStart w:id="7" w:name="_Toc77662066"/>
      <w:r w:rsidRPr="00752C59">
        <w:rPr>
          <w:rFonts w:ascii="Arial" w:eastAsia="Calibri" w:hAnsi="Arial" w:cs="Arial"/>
          <w:b/>
          <w:position w:val="-1"/>
          <w:sz w:val="20"/>
          <w:szCs w:val="20"/>
          <w:lang w:val="en-US"/>
        </w:rPr>
        <w:t xml:space="preserve">3.0 </w:t>
      </w:r>
      <w:r w:rsidRPr="00752C59">
        <w:rPr>
          <w:rFonts w:ascii="Arial" w:eastAsia="Calibri" w:hAnsi="Arial" w:cs="Arial"/>
          <w:b/>
          <w:position w:val="-1"/>
          <w:lang w:val="en-US"/>
        </w:rPr>
        <w:t>RESULTS AND DISCUSSION</w:t>
      </w:r>
      <w:bookmarkEnd w:id="6"/>
      <w:bookmarkEnd w:id="7"/>
    </w:p>
    <w:p w14:paraId="4152E125" w14:textId="6090D961" w:rsidR="00752C59" w:rsidRPr="00752C59" w:rsidRDefault="00752C59" w:rsidP="00752C59">
      <w:pPr>
        <w:shd w:val="clear" w:color="auto" w:fill="FFFFFF"/>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ab/>
        <w:t xml:space="preserve">After simulating Figure 1 under the five parameters or conditions of the brake pad as shown in Figure 3. and Table </w:t>
      </w:r>
      <w:r w:rsidR="0009377B">
        <w:rPr>
          <w:rFonts w:ascii="Arial" w:eastAsia="Meiryo" w:hAnsi="Arial" w:cs="Arial"/>
          <w:position w:val="-1"/>
          <w:sz w:val="20"/>
          <w:szCs w:val="20"/>
          <w:lang w:val="en-US"/>
        </w:rPr>
        <w:t>1</w:t>
      </w:r>
      <w:r w:rsidRPr="00752C59">
        <w:rPr>
          <w:rFonts w:ascii="Arial" w:eastAsia="Meiryo" w:hAnsi="Arial" w:cs="Arial"/>
          <w:position w:val="-1"/>
          <w:sz w:val="20"/>
          <w:szCs w:val="20"/>
          <w:lang w:val="en-US"/>
        </w:rPr>
        <w:t>., using Proteus virtual system modeling and micro soft visual studio 2013, results show that, the actual brake pads thickness is 12mm, and at 40% usage, green led indicated in the instrument panel, fuel continues to flow indicating that the brake pad is in good condition for first and second stages in Figure 3.</w:t>
      </w:r>
    </w:p>
    <w:p w14:paraId="239422F5" w14:textId="77777777" w:rsidR="00752C59" w:rsidRPr="00752C59" w:rsidRDefault="00752C59" w:rsidP="00752C59">
      <w:pPr>
        <w:keepNext/>
        <w:keepLines/>
        <w:suppressAutoHyphens/>
        <w:spacing w:before="280" w:after="80" w:line="240" w:lineRule="auto"/>
        <w:ind w:leftChars="-1" w:hangingChars="1" w:hanging="2"/>
        <w:textDirection w:val="btLr"/>
        <w:textAlignment w:val="top"/>
        <w:outlineLvl w:val="2"/>
        <w:rPr>
          <w:rFonts w:ascii="Arial" w:eastAsia="Calibri" w:hAnsi="Arial" w:cs="Arial"/>
          <w:b/>
          <w:position w:val="-1"/>
          <w:sz w:val="20"/>
          <w:szCs w:val="20"/>
          <w:lang w:val="en-US"/>
        </w:rPr>
      </w:pPr>
      <w:bookmarkStart w:id="8" w:name="_Toc77312273"/>
      <w:bookmarkStart w:id="9" w:name="_Toc77662069"/>
      <w:bookmarkStart w:id="10" w:name="_Toc75159875"/>
      <w:bookmarkStart w:id="11" w:name="_Toc75159966"/>
      <w:r w:rsidRPr="00752C59">
        <w:rPr>
          <w:rFonts w:ascii="Arial" w:eastAsia="Calibri" w:hAnsi="Arial" w:cs="Arial"/>
          <w:b/>
          <w:noProof/>
          <w:position w:val="-1"/>
          <w:sz w:val="20"/>
          <w:szCs w:val="20"/>
          <w:lang w:eastAsia="en-GB"/>
        </w:rPr>
        <w:drawing>
          <wp:inline distT="0" distB="0" distL="0" distR="0" wp14:anchorId="3861EE61" wp14:editId="2002D69B">
            <wp:extent cx="5459095" cy="2788849"/>
            <wp:effectExtent l="0" t="0" r="8255" b="0"/>
            <wp:docPr id="4" name="Picture 270" descr="C:\Users\ERNEST AGBANYO\Desktop\dodu\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0"/>
                    <pic:cNvPicPr/>
                  </pic:nvPicPr>
                  <pic:blipFill>
                    <a:blip r:embed="rId9" cstate="print"/>
                    <a:srcRect/>
                    <a:stretch/>
                  </pic:blipFill>
                  <pic:spPr>
                    <a:xfrm>
                      <a:off x="0" y="0"/>
                      <a:ext cx="5459095" cy="2788849"/>
                    </a:xfrm>
                    <a:prstGeom prst="rect">
                      <a:avLst/>
                    </a:prstGeom>
                    <a:ln>
                      <a:noFill/>
                    </a:ln>
                  </pic:spPr>
                </pic:pic>
              </a:graphicData>
            </a:graphic>
          </wp:inline>
        </w:drawing>
      </w:r>
      <w:bookmarkEnd w:id="8"/>
      <w:bookmarkEnd w:id="9"/>
    </w:p>
    <w:p w14:paraId="050DE30E" w14:textId="6D5FD857"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Times New Roman" w:hAnsi="Arial" w:cs="Arial"/>
          <w:b/>
          <w:bCs/>
          <w:i/>
          <w:iCs/>
          <w:color w:val="4F81BD"/>
          <w:position w:val="-1"/>
          <w:sz w:val="20"/>
          <w:szCs w:val="20"/>
          <w:lang w:val="en-US"/>
        </w:rPr>
      </w:pPr>
      <w:bookmarkStart w:id="12" w:name="_Toc75160358"/>
      <w:bookmarkStart w:id="13" w:name="_Toc75160434"/>
      <w:bookmarkStart w:id="14" w:name="_Toc74822730"/>
      <w:bookmarkStart w:id="15" w:name="_Toc74824097"/>
      <w:bookmarkStart w:id="16" w:name="_Toc74836333"/>
      <w:bookmarkStart w:id="17" w:name="_Toc82514697"/>
      <w:r w:rsidRPr="00752C59">
        <w:rPr>
          <w:rFonts w:ascii="Arial" w:eastAsia="Times New Roman" w:hAnsi="Arial" w:cs="Arial"/>
          <w:b/>
          <w:bCs/>
          <w:i/>
          <w:iCs/>
          <w:color w:val="4F81BD"/>
          <w:position w:val="-1"/>
          <w:sz w:val="20"/>
          <w:szCs w:val="20"/>
          <w:lang w:val="en-US"/>
        </w:rPr>
        <w:t>Figure 3.</w:t>
      </w:r>
      <w:r w:rsidR="00F94750">
        <w:rPr>
          <w:rFonts w:ascii="Arial" w:eastAsia="Times New Roman" w:hAnsi="Arial" w:cs="Arial"/>
          <w:b/>
          <w:bCs/>
          <w:i/>
          <w:iCs/>
          <w:color w:val="4F81BD"/>
          <w:position w:val="-1"/>
          <w:sz w:val="20"/>
          <w:szCs w:val="20"/>
          <w:lang w:val="en-US"/>
        </w:rPr>
        <w:t xml:space="preserve"> </w:t>
      </w:r>
      <w:r w:rsidRPr="00752C59">
        <w:rPr>
          <w:rFonts w:ascii="Arial" w:eastAsia="Times New Roman" w:hAnsi="Arial" w:cs="Arial"/>
          <w:b/>
          <w:bCs/>
          <w:i/>
          <w:iCs/>
          <w:color w:val="4F81BD"/>
          <w:position w:val="-1"/>
          <w:sz w:val="20"/>
          <w:szCs w:val="20"/>
          <w:lang w:val="en-US"/>
        </w:rPr>
        <w:t>Simulation for first and second conditions of brake pad</w:t>
      </w:r>
      <w:bookmarkEnd w:id="10"/>
      <w:bookmarkEnd w:id="11"/>
      <w:bookmarkEnd w:id="12"/>
      <w:bookmarkEnd w:id="13"/>
      <w:bookmarkEnd w:id="14"/>
      <w:bookmarkEnd w:id="15"/>
      <w:bookmarkEnd w:id="16"/>
      <w:bookmarkEnd w:id="17"/>
      <w:r w:rsidRPr="00752C59">
        <w:rPr>
          <w:rFonts w:ascii="Arial" w:eastAsia="Times New Roman" w:hAnsi="Arial" w:cs="Arial"/>
          <w:b/>
          <w:bCs/>
          <w:i/>
          <w:iCs/>
          <w:color w:val="4F81BD"/>
          <w:position w:val="-1"/>
          <w:sz w:val="20"/>
          <w:szCs w:val="20"/>
          <w:lang w:val="en-US"/>
        </w:rPr>
        <w:t xml:space="preserve"> </w:t>
      </w:r>
    </w:p>
    <w:p w14:paraId="00CC3F98" w14:textId="1BF731F8"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Furthermore, it was also observed that, once the indicator started to glow from yellow to red at 70% usage with a value of 1.8mm, fuel continue to flow and the brakes were not as efficient as they were before and the stopping distance had increased and during traffic situation will lead to rear-end collision as shown in Figure </w:t>
      </w:r>
      <w:r w:rsidR="00496D25">
        <w:rPr>
          <w:rFonts w:ascii="Arial" w:eastAsia="Meiryo" w:hAnsi="Arial" w:cs="Arial"/>
          <w:position w:val="-1"/>
          <w:sz w:val="20"/>
          <w:szCs w:val="20"/>
          <w:lang w:val="en-US"/>
        </w:rPr>
        <w:t>4</w:t>
      </w:r>
      <w:r w:rsidRPr="00752C59">
        <w:rPr>
          <w:rFonts w:ascii="Arial" w:eastAsia="Meiryo" w:hAnsi="Arial" w:cs="Arial"/>
          <w:position w:val="-1"/>
          <w:sz w:val="20"/>
          <w:szCs w:val="20"/>
          <w:lang w:val="en-US"/>
        </w:rPr>
        <w:t>.</w:t>
      </w:r>
    </w:p>
    <w:p w14:paraId="36B063D7" w14:textId="77777777" w:rsidR="00752C59" w:rsidRPr="00752C59" w:rsidRDefault="00752C59" w:rsidP="00752C59">
      <w:pPr>
        <w:shd w:val="clear" w:color="auto" w:fill="FFFFFF"/>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27F2FCBC" w14:textId="0DD88520"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Times New Roman" w:hAnsi="Arial" w:cs="Arial"/>
          <w:b/>
          <w:bCs/>
          <w:i/>
          <w:iCs/>
          <w:color w:val="4F81BD"/>
          <w:position w:val="-1"/>
          <w:sz w:val="20"/>
          <w:szCs w:val="20"/>
          <w:lang w:val="en-US"/>
        </w:rPr>
      </w:pPr>
      <w:bookmarkStart w:id="18" w:name="_Toc82514698"/>
      <w:r w:rsidRPr="00752C59">
        <w:rPr>
          <w:rFonts w:ascii="Arial" w:eastAsia="Meiryo" w:hAnsi="Arial" w:cs="Arial"/>
          <w:b/>
          <w:bCs/>
          <w:i/>
          <w:iCs/>
          <w:noProof/>
          <w:color w:val="4F81BD"/>
          <w:position w:val="-1"/>
          <w:sz w:val="20"/>
          <w:szCs w:val="20"/>
          <w:lang w:eastAsia="en-GB"/>
        </w:rPr>
        <w:drawing>
          <wp:anchor distT="0" distB="0" distL="114300" distR="114300" simplePos="0" relativeHeight="251659264" behindDoc="0" locked="0" layoutInCell="1" allowOverlap="1" wp14:anchorId="27EFCA35" wp14:editId="352D1B30">
            <wp:simplePos x="0" y="0"/>
            <wp:positionH relativeFrom="column">
              <wp:align>left</wp:align>
            </wp:positionH>
            <wp:positionV relativeFrom="paragraph">
              <wp:align>top</wp:align>
            </wp:positionV>
            <wp:extent cx="5213350" cy="2698750"/>
            <wp:effectExtent l="0" t="0" r="6350" b="6350"/>
            <wp:wrapSquare wrapText="bothSides"/>
            <wp:docPr id="5" name="Picture 274" descr="C:\Users\ERNEST AGBANYO\Desktop\dodu\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74"/>
                    <pic:cNvPicPr/>
                  </pic:nvPicPr>
                  <pic:blipFill>
                    <a:blip r:embed="rId10" cstate="print"/>
                    <a:srcRect/>
                    <a:stretch/>
                  </pic:blipFill>
                  <pic:spPr>
                    <a:xfrm>
                      <a:off x="0" y="0"/>
                      <a:ext cx="5211532" cy="2697809"/>
                    </a:xfrm>
                    <a:prstGeom prst="rect">
                      <a:avLst/>
                    </a:prstGeom>
                    <a:ln>
                      <a:noFill/>
                    </a:ln>
                  </pic:spPr>
                </pic:pic>
              </a:graphicData>
            </a:graphic>
            <wp14:sizeRelH relativeFrom="margin">
              <wp14:pctWidth>0</wp14:pctWidth>
            </wp14:sizeRelH>
            <wp14:sizeRelV relativeFrom="margin">
              <wp14:pctHeight>0</wp14:pctHeight>
            </wp14:sizeRelV>
          </wp:anchor>
        </w:drawing>
      </w:r>
      <w:r w:rsidRPr="00752C59">
        <w:rPr>
          <w:rFonts w:ascii="Arial" w:eastAsia="Meiryo" w:hAnsi="Arial" w:cs="Arial"/>
          <w:b/>
          <w:bCs/>
          <w:i/>
          <w:iCs/>
          <w:color w:val="4F81BD"/>
          <w:position w:val="-1"/>
          <w:sz w:val="20"/>
          <w:szCs w:val="20"/>
          <w:lang w:val="en-US"/>
        </w:rPr>
        <w:br w:type="textWrapping" w:clear="all"/>
      </w:r>
      <w:bookmarkStart w:id="19" w:name="_Toc75160359"/>
      <w:bookmarkStart w:id="20" w:name="_Toc75160435"/>
      <w:bookmarkStart w:id="21" w:name="_Toc74822731"/>
      <w:bookmarkStart w:id="22" w:name="_Toc74824098"/>
      <w:bookmarkStart w:id="23" w:name="_Toc74836334"/>
      <w:r w:rsidRPr="00752C59">
        <w:rPr>
          <w:rFonts w:ascii="Arial" w:eastAsia="Times New Roman" w:hAnsi="Arial" w:cs="Arial"/>
          <w:b/>
          <w:bCs/>
          <w:i/>
          <w:iCs/>
          <w:color w:val="4F81BD"/>
          <w:position w:val="-1"/>
          <w:sz w:val="20"/>
          <w:szCs w:val="20"/>
          <w:lang w:val="en-US"/>
        </w:rPr>
        <w:t xml:space="preserve">Figure </w:t>
      </w:r>
      <w:r w:rsidR="00090F48">
        <w:rPr>
          <w:rFonts w:ascii="Arial" w:eastAsia="Times New Roman" w:hAnsi="Arial" w:cs="Arial"/>
          <w:b/>
          <w:bCs/>
          <w:i/>
          <w:iCs/>
          <w:color w:val="4F81BD"/>
          <w:position w:val="-1"/>
          <w:sz w:val="20"/>
          <w:szCs w:val="20"/>
          <w:lang w:val="en-US"/>
        </w:rPr>
        <w:t>4</w:t>
      </w:r>
      <w:r w:rsidRPr="00752C59">
        <w:rPr>
          <w:rFonts w:ascii="Arial" w:eastAsia="Times New Roman" w:hAnsi="Arial" w:cs="Arial"/>
          <w:b/>
          <w:bCs/>
          <w:i/>
          <w:iCs/>
          <w:color w:val="4F81BD"/>
          <w:position w:val="-1"/>
          <w:sz w:val="20"/>
          <w:szCs w:val="20"/>
          <w:lang w:val="en-US"/>
        </w:rPr>
        <w:t xml:space="preserve"> Simulation for danger replaced brake pad stage</w:t>
      </w:r>
      <w:bookmarkEnd w:id="18"/>
      <w:bookmarkEnd w:id="19"/>
      <w:bookmarkEnd w:id="20"/>
      <w:bookmarkEnd w:id="21"/>
      <w:bookmarkEnd w:id="22"/>
      <w:bookmarkEnd w:id="23"/>
    </w:p>
    <w:p w14:paraId="2FD67E22" w14:textId="77777777" w:rsidR="00752C59" w:rsidRPr="00752C59" w:rsidRDefault="00752C59" w:rsidP="00752C59">
      <w:pPr>
        <w:suppressAutoHyphens/>
        <w:spacing w:after="0" w:line="240" w:lineRule="auto"/>
        <w:ind w:leftChars="-1" w:hangingChars="1" w:hanging="2"/>
        <w:textDirection w:val="btLr"/>
        <w:textAlignment w:val="top"/>
        <w:outlineLvl w:val="0"/>
        <w:rPr>
          <w:rFonts w:ascii="Arial" w:eastAsia="Calibri" w:hAnsi="Arial" w:cs="Arial"/>
          <w:position w:val="-1"/>
          <w:sz w:val="20"/>
          <w:szCs w:val="20"/>
          <w:lang w:val="en-US"/>
        </w:rPr>
      </w:pPr>
    </w:p>
    <w:p w14:paraId="52B19CEA" w14:textId="75B7DEDE" w:rsidR="00752C59" w:rsidRPr="00752C59" w:rsidRDefault="00752C59" w:rsidP="00752C59">
      <w:pPr>
        <w:suppressAutoHyphens/>
        <w:spacing w:after="0" w:line="240" w:lineRule="auto"/>
        <w:ind w:leftChars="-1" w:hangingChars="1" w:hanging="2"/>
        <w:textDirection w:val="btLr"/>
        <w:textAlignment w:val="top"/>
        <w:outlineLvl w:val="0"/>
        <w:rPr>
          <w:rFonts w:ascii="Arial" w:eastAsia="Meiryo" w:hAnsi="Arial" w:cs="Arial"/>
          <w:position w:val="-1"/>
          <w:sz w:val="20"/>
          <w:szCs w:val="20"/>
          <w:lang w:val="en-US"/>
        </w:rPr>
      </w:pPr>
      <w:r w:rsidRPr="00752C59">
        <w:rPr>
          <w:rFonts w:ascii="Arial" w:eastAsia="Calibri" w:hAnsi="Arial" w:cs="Arial"/>
          <w:position w:val="-1"/>
          <w:sz w:val="20"/>
          <w:szCs w:val="20"/>
          <w:lang w:val="en-US"/>
        </w:rPr>
        <w:lastRenderedPageBreak/>
        <w:t xml:space="preserve">When the indicator started to glow red in the instrument panel at a rate of 10%, interruption of fuel supply started leading to the jerking of the engine as shown in Figure </w:t>
      </w:r>
      <w:r w:rsidR="00C97C80">
        <w:rPr>
          <w:rFonts w:ascii="Arial" w:eastAsia="Calibri" w:hAnsi="Arial" w:cs="Arial"/>
          <w:position w:val="-1"/>
          <w:sz w:val="20"/>
          <w:szCs w:val="20"/>
          <w:lang w:val="en-US"/>
        </w:rPr>
        <w:t>5</w:t>
      </w:r>
      <w:r w:rsidRPr="00752C59">
        <w:rPr>
          <w:rFonts w:ascii="Arial" w:eastAsia="Meiryo" w:hAnsi="Arial" w:cs="Arial"/>
          <w:position w:val="-1"/>
          <w:sz w:val="20"/>
          <w:szCs w:val="20"/>
          <w:lang w:val="en-US"/>
        </w:rPr>
        <w:t>.</w:t>
      </w:r>
    </w:p>
    <w:p w14:paraId="02DDB08D" w14:textId="3F8339AB"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This is the critical condition where the fuel supply line opens by the relay to cut off fuel from flowing into the engine due to a worn brake pad and at a range from 1.8mm to 1.6mm for hydraulic </w:t>
      </w:r>
      <w:r w:rsidRPr="00995E42">
        <w:rPr>
          <w:rFonts w:ascii="Arial" w:eastAsia="Meiryo" w:hAnsi="Arial" w:cs="Arial"/>
          <w:position w:val="-1"/>
          <w:sz w:val="20"/>
          <w:szCs w:val="20"/>
          <w:highlight w:val="yellow"/>
          <w:lang w:val="en-US"/>
        </w:rPr>
        <w:t>brakes</w:t>
      </w:r>
      <w:r w:rsidR="00AE4005">
        <w:rPr>
          <w:rFonts w:ascii="Arial" w:eastAsia="Meiryo" w:hAnsi="Arial" w:cs="Arial"/>
          <w:position w:val="-1"/>
          <w:sz w:val="20"/>
          <w:szCs w:val="20"/>
          <w:lang w:val="en-US"/>
        </w:rPr>
        <w:t>,</w:t>
      </w:r>
      <w:r w:rsidRPr="00752C59">
        <w:rPr>
          <w:rFonts w:ascii="Arial" w:eastAsia="Meiryo" w:hAnsi="Arial" w:cs="Arial"/>
          <w:position w:val="-1"/>
          <w:sz w:val="20"/>
          <w:szCs w:val="20"/>
          <w:lang w:val="en-US"/>
        </w:rPr>
        <w:t xml:space="preserve"> as shown in Figure </w:t>
      </w:r>
      <w:r w:rsidR="00C97C80">
        <w:rPr>
          <w:rFonts w:ascii="Arial" w:eastAsia="Meiryo" w:hAnsi="Arial" w:cs="Arial"/>
          <w:position w:val="-1"/>
          <w:sz w:val="20"/>
          <w:szCs w:val="20"/>
          <w:lang w:val="en-US"/>
        </w:rPr>
        <w:t>5</w:t>
      </w:r>
      <w:r w:rsidRPr="00752C59">
        <w:rPr>
          <w:rFonts w:ascii="Arial" w:eastAsia="Meiryo" w:hAnsi="Arial" w:cs="Arial"/>
          <w:position w:val="-1"/>
          <w:sz w:val="20"/>
          <w:szCs w:val="20"/>
          <w:lang w:val="en-US"/>
        </w:rPr>
        <w:t>.</w:t>
      </w:r>
    </w:p>
    <w:p w14:paraId="0DCAC826"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376D12C1"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noProof/>
          <w:position w:val="-1"/>
          <w:sz w:val="20"/>
          <w:szCs w:val="20"/>
          <w:lang w:eastAsia="en-GB"/>
        </w:rPr>
        <w:drawing>
          <wp:inline distT="0" distB="0" distL="0" distR="0" wp14:anchorId="1E78C24D" wp14:editId="19C2D0DA">
            <wp:extent cx="5459095" cy="2788802"/>
            <wp:effectExtent l="0" t="0" r="8255" b="0"/>
            <wp:docPr id="6" name="Picture 273" descr="C:\Users\ERNEST AGBANYO\Desktop\screen shot\Screenshot_A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73"/>
                    <pic:cNvPicPr/>
                  </pic:nvPicPr>
                  <pic:blipFill>
                    <a:blip r:embed="rId11" cstate="print"/>
                    <a:srcRect/>
                    <a:stretch/>
                  </pic:blipFill>
                  <pic:spPr>
                    <a:xfrm>
                      <a:off x="0" y="0"/>
                      <a:ext cx="5459095" cy="2788802"/>
                    </a:xfrm>
                    <a:prstGeom prst="rect">
                      <a:avLst/>
                    </a:prstGeom>
                    <a:ln>
                      <a:noFill/>
                    </a:ln>
                  </pic:spPr>
                </pic:pic>
              </a:graphicData>
            </a:graphic>
          </wp:inline>
        </w:drawing>
      </w:r>
    </w:p>
    <w:p w14:paraId="6E754263" w14:textId="0259E8F1" w:rsidR="00752C59" w:rsidRPr="00752C59" w:rsidRDefault="00752C59" w:rsidP="00752C59">
      <w:pPr>
        <w:keepNext/>
        <w:keepLines/>
        <w:suppressAutoHyphens/>
        <w:spacing w:before="200" w:after="0" w:line="240" w:lineRule="auto"/>
        <w:textDirection w:val="btLr"/>
        <w:textAlignment w:val="top"/>
        <w:outlineLvl w:val="3"/>
        <w:rPr>
          <w:rFonts w:ascii="Arial" w:eastAsia="Times New Roman" w:hAnsi="Arial" w:cs="Arial"/>
          <w:b/>
          <w:bCs/>
          <w:i/>
          <w:iCs/>
          <w:color w:val="4F81BD"/>
          <w:position w:val="-1"/>
          <w:sz w:val="20"/>
          <w:szCs w:val="20"/>
          <w:lang w:val="en-US"/>
        </w:rPr>
      </w:pPr>
      <w:bookmarkStart w:id="24" w:name="_Toc75159876"/>
      <w:bookmarkStart w:id="25" w:name="_Toc75159967"/>
      <w:bookmarkStart w:id="26" w:name="_Toc75160360"/>
      <w:bookmarkStart w:id="27" w:name="_Toc75160436"/>
      <w:bookmarkStart w:id="28" w:name="_Toc74822732"/>
      <w:bookmarkStart w:id="29" w:name="_Toc74824099"/>
      <w:bookmarkStart w:id="30" w:name="_Toc74836335"/>
      <w:bookmarkStart w:id="31" w:name="_Toc82514699"/>
      <w:r w:rsidRPr="00752C59">
        <w:rPr>
          <w:rFonts w:ascii="Arial" w:eastAsia="Times New Roman" w:hAnsi="Arial" w:cs="Arial"/>
          <w:b/>
          <w:bCs/>
          <w:i/>
          <w:iCs/>
          <w:color w:val="4F81BD"/>
          <w:position w:val="-1"/>
          <w:sz w:val="20"/>
          <w:szCs w:val="20"/>
          <w:lang w:val="en-US"/>
        </w:rPr>
        <w:t xml:space="preserve">Figure </w:t>
      </w:r>
      <w:r w:rsidR="00825E63">
        <w:rPr>
          <w:rFonts w:ascii="Arial" w:eastAsia="Times New Roman" w:hAnsi="Arial" w:cs="Arial"/>
          <w:b/>
          <w:bCs/>
          <w:i/>
          <w:iCs/>
          <w:color w:val="4F81BD"/>
          <w:position w:val="-1"/>
          <w:sz w:val="20"/>
          <w:szCs w:val="20"/>
          <w:lang w:val="en-US"/>
        </w:rPr>
        <w:t>5</w:t>
      </w:r>
      <w:r w:rsidR="00941E24">
        <w:rPr>
          <w:rFonts w:ascii="Arial" w:eastAsia="Times New Roman" w:hAnsi="Arial" w:cs="Arial"/>
          <w:b/>
          <w:bCs/>
          <w:i/>
          <w:iCs/>
          <w:color w:val="4F81BD"/>
          <w:position w:val="-1"/>
          <w:sz w:val="20"/>
          <w:szCs w:val="20"/>
          <w:lang w:val="en-US"/>
        </w:rPr>
        <w:t>.</w:t>
      </w:r>
      <w:r w:rsidRPr="00752C59">
        <w:rPr>
          <w:rFonts w:ascii="Arial" w:eastAsia="Times New Roman" w:hAnsi="Arial" w:cs="Arial"/>
          <w:b/>
          <w:bCs/>
          <w:i/>
          <w:iCs/>
          <w:color w:val="4F81BD"/>
          <w:position w:val="-1"/>
          <w:sz w:val="20"/>
          <w:szCs w:val="20"/>
          <w:lang w:val="en-US"/>
        </w:rPr>
        <w:t xml:space="preserve"> Simulation for interruption of fuel supply line</w:t>
      </w:r>
      <w:bookmarkEnd w:id="24"/>
      <w:bookmarkEnd w:id="25"/>
      <w:bookmarkEnd w:id="26"/>
      <w:bookmarkEnd w:id="27"/>
      <w:bookmarkEnd w:id="28"/>
      <w:bookmarkEnd w:id="29"/>
      <w:bookmarkEnd w:id="30"/>
      <w:bookmarkEnd w:id="31"/>
    </w:p>
    <w:p w14:paraId="2380CCB9"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1F3A995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noProof/>
          <w:position w:val="-1"/>
          <w:sz w:val="20"/>
          <w:szCs w:val="20"/>
          <w:lang w:eastAsia="en-GB"/>
        </w:rPr>
        <w:drawing>
          <wp:inline distT="0" distB="0" distL="0" distR="0" wp14:anchorId="61D2FC9B" wp14:editId="7631B619">
            <wp:extent cx="5459095" cy="2777540"/>
            <wp:effectExtent l="0" t="0" r="8255" b="3810"/>
            <wp:docPr id="7" name="Picture 275" descr="C:\Users\ERNEST AGBANYO\Desktop\dodu\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75"/>
                    <pic:cNvPicPr/>
                  </pic:nvPicPr>
                  <pic:blipFill>
                    <a:blip r:embed="rId12" cstate="print"/>
                    <a:srcRect/>
                    <a:stretch/>
                  </pic:blipFill>
                  <pic:spPr>
                    <a:xfrm>
                      <a:off x="0" y="0"/>
                      <a:ext cx="5459095" cy="2777540"/>
                    </a:xfrm>
                    <a:prstGeom prst="rect">
                      <a:avLst/>
                    </a:prstGeom>
                    <a:ln>
                      <a:noFill/>
                    </a:ln>
                  </pic:spPr>
                </pic:pic>
              </a:graphicData>
            </a:graphic>
          </wp:inline>
        </w:drawing>
      </w:r>
    </w:p>
    <w:p w14:paraId="2618968A" w14:textId="33600D42"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Calibri" w:hAnsi="Arial" w:cs="Arial"/>
          <w:b/>
          <w:bCs/>
          <w:i/>
          <w:iCs/>
          <w:color w:val="4F81BD"/>
          <w:position w:val="-1"/>
          <w:sz w:val="20"/>
          <w:szCs w:val="20"/>
          <w:lang w:val="en-US"/>
        </w:rPr>
      </w:pPr>
      <w:bookmarkStart w:id="32" w:name="_Toc75159877"/>
      <w:bookmarkStart w:id="33" w:name="_Toc75159968"/>
      <w:bookmarkStart w:id="34" w:name="_Toc75160361"/>
      <w:bookmarkStart w:id="35" w:name="_Toc75160437"/>
      <w:bookmarkStart w:id="36" w:name="_Toc74822733"/>
      <w:bookmarkStart w:id="37" w:name="_Toc74824100"/>
      <w:bookmarkStart w:id="38" w:name="_Toc74836336"/>
      <w:bookmarkStart w:id="39" w:name="_Toc82514700"/>
      <w:r w:rsidRPr="00752C59">
        <w:rPr>
          <w:rFonts w:ascii="Arial" w:eastAsia="Calibri" w:hAnsi="Arial" w:cs="Arial"/>
          <w:b/>
          <w:bCs/>
          <w:i/>
          <w:iCs/>
          <w:color w:val="4F81BD"/>
          <w:position w:val="-1"/>
          <w:sz w:val="20"/>
          <w:szCs w:val="20"/>
          <w:lang w:val="en-US"/>
        </w:rPr>
        <w:t xml:space="preserve">Figure </w:t>
      </w:r>
      <w:r w:rsidR="00CC6E06">
        <w:rPr>
          <w:rFonts w:ascii="Arial" w:eastAsia="Calibri" w:hAnsi="Arial" w:cs="Arial"/>
          <w:b/>
          <w:bCs/>
          <w:i/>
          <w:iCs/>
          <w:color w:val="4F81BD"/>
          <w:position w:val="-1"/>
          <w:sz w:val="20"/>
          <w:szCs w:val="20"/>
          <w:lang w:val="en-US"/>
        </w:rPr>
        <w:t>6</w:t>
      </w:r>
      <w:r w:rsidRPr="00752C59">
        <w:rPr>
          <w:rFonts w:ascii="Arial" w:eastAsia="Calibri" w:hAnsi="Arial" w:cs="Arial"/>
          <w:b/>
          <w:bCs/>
          <w:i/>
          <w:iCs/>
          <w:color w:val="4F81BD"/>
          <w:position w:val="-1"/>
          <w:sz w:val="20"/>
          <w:szCs w:val="20"/>
          <w:lang w:val="en-US"/>
        </w:rPr>
        <w:t xml:space="preserve"> Simulation for cut off fuel supply line and engine going</w:t>
      </w:r>
      <w:r w:rsidRPr="00752C59">
        <w:rPr>
          <w:rFonts w:ascii="Arial" w:eastAsia="Times New Roman" w:hAnsi="Arial" w:cs="Arial"/>
          <w:b/>
          <w:bCs/>
          <w:i/>
          <w:iCs/>
          <w:color w:val="4F81BD"/>
          <w:position w:val="-1"/>
          <w:sz w:val="20"/>
          <w:szCs w:val="20"/>
          <w:lang w:val="en-US"/>
        </w:rPr>
        <w:t xml:space="preserve"> </w:t>
      </w:r>
      <w:r w:rsidRPr="00752C59">
        <w:rPr>
          <w:rFonts w:ascii="Arial" w:eastAsia="Calibri" w:hAnsi="Arial" w:cs="Arial"/>
          <w:bCs/>
          <w:i/>
          <w:iCs/>
          <w:color w:val="4F81BD"/>
          <w:position w:val="-1"/>
          <w:sz w:val="20"/>
          <w:szCs w:val="20"/>
          <w:lang w:val="en-US"/>
        </w:rPr>
        <w:t>off</w:t>
      </w:r>
      <w:bookmarkEnd w:id="32"/>
      <w:bookmarkEnd w:id="33"/>
      <w:bookmarkEnd w:id="34"/>
      <w:bookmarkEnd w:id="35"/>
      <w:bookmarkEnd w:id="36"/>
      <w:bookmarkEnd w:id="37"/>
      <w:bookmarkEnd w:id="38"/>
      <w:bookmarkEnd w:id="39"/>
      <w:r w:rsidRPr="00752C59">
        <w:rPr>
          <w:rFonts w:ascii="Arial" w:eastAsia="Calibri" w:hAnsi="Arial" w:cs="Arial"/>
          <w:bCs/>
          <w:i/>
          <w:iCs/>
          <w:color w:val="4F81BD"/>
          <w:position w:val="-1"/>
          <w:sz w:val="20"/>
          <w:szCs w:val="20"/>
          <w:lang w:val="en-US"/>
        </w:rPr>
        <w:t xml:space="preserve"> </w:t>
      </w:r>
    </w:p>
    <w:p w14:paraId="1853E502"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65852C08" w14:textId="4CCD9784"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Text messages show on the </w:t>
      </w:r>
      <w:r w:rsidR="00AE4005" w:rsidRPr="00995E42">
        <w:rPr>
          <w:rFonts w:ascii="Arial" w:eastAsia="Meiryo" w:hAnsi="Arial" w:cs="Arial"/>
          <w:position w:val="-1"/>
          <w:sz w:val="20"/>
          <w:szCs w:val="20"/>
          <w:highlight w:val="yellow"/>
          <w:lang w:val="en-US"/>
        </w:rPr>
        <w:t>instrument</w:t>
      </w:r>
      <w:r w:rsidR="00AE4005" w:rsidRPr="00752C59">
        <w:rPr>
          <w:rFonts w:ascii="Arial" w:eastAsia="Meiryo" w:hAnsi="Arial" w:cs="Arial"/>
          <w:position w:val="-1"/>
          <w:sz w:val="20"/>
          <w:szCs w:val="20"/>
          <w:lang w:val="en-US"/>
        </w:rPr>
        <w:t xml:space="preserve"> </w:t>
      </w:r>
      <w:r w:rsidRPr="00752C59">
        <w:rPr>
          <w:rFonts w:ascii="Arial" w:eastAsia="Meiryo" w:hAnsi="Arial" w:cs="Arial"/>
          <w:position w:val="-1"/>
          <w:sz w:val="20"/>
          <w:szCs w:val="20"/>
          <w:lang w:val="en-US"/>
        </w:rPr>
        <w:t xml:space="preserve">panel and also on the driver or owner of the vehicle’s phone. The fuel supply is cut off by the </w:t>
      </w:r>
      <w:r w:rsidRPr="00995E42">
        <w:rPr>
          <w:rFonts w:ascii="Arial" w:eastAsia="Meiryo" w:hAnsi="Arial" w:cs="Arial"/>
          <w:position w:val="-1"/>
          <w:sz w:val="20"/>
          <w:szCs w:val="20"/>
          <w:highlight w:val="yellow"/>
          <w:lang w:val="en-US"/>
        </w:rPr>
        <w:t>relay</w:t>
      </w:r>
      <w:r w:rsidR="00AE4005" w:rsidRPr="00995E42">
        <w:rPr>
          <w:rFonts w:ascii="Arial" w:eastAsia="Meiryo" w:hAnsi="Arial" w:cs="Arial"/>
          <w:position w:val="-1"/>
          <w:sz w:val="20"/>
          <w:szCs w:val="20"/>
          <w:highlight w:val="yellow"/>
          <w:lang w:val="en-US"/>
        </w:rPr>
        <w:t>,</w:t>
      </w:r>
      <w:r w:rsidRPr="00752C59">
        <w:rPr>
          <w:rFonts w:ascii="Arial" w:eastAsia="Meiryo" w:hAnsi="Arial" w:cs="Arial"/>
          <w:position w:val="-1"/>
          <w:sz w:val="20"/>
          <w:szCs w:val="20"/>
          <w:lang w:val="en-US"/>
        </w:rPr>
        <w:t xml:space="preserve"> and the vehicle cannot move until the brake pad is replaced as shown in Figure </w:t>
      </w:r>
      <w:r w:rsidR="00D55A35">
        <w:rPr>
          <w:rFonts w:ascii="Arial" w:eastAsia="Meiryo" w:hAnsi="Arial" w:cs="Arial"/>
          <w:position w:val="-1"/>
          <w:sz w:val="20"/>
          <w:szCs w:val="20"/>
          <w:lang w:val="en-US"/>
        </w:rPr>
        <w:t>7</w:t>
      </w:r>
      <w:r w:rsidRPr="00752C59">
        <w:rPr>
          <w:rFonts w:ascii="Arial" w:eastAsia="Meiryo" w:hAnsi="Arial" w:cs="Arial"/>
          <w:position w:val="-1"/>
          <w:sz w:val="20"/>
          <w:szCs w:val="20"/>
          <w:lang w:val="en-US"/>
        </w:rPr>
        <w:t>.</w:t>
      </w:r>
    </w:p>
    <w:p w14:paraId="40F7127C" w14:textId="77777777" w:rsidR="00752C59" w:rsidRPr="00752C59" w:rsidRDefault="00752C59" w:rsidP="00752C59">
      <w:pPr>
        <w:tabs>
          <w:tab w:val="left" w:pos="3072"/>
        </w:tabs>
        <w:suppressAutoHyphens/>
        <w:spacing w:after="0" w:line="240" w:lineRule="auto"/>
        <w:ind w:leftChars="-1" w:hangingChars="1" w:hanging="2"/>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ab/>
      </w:r>
    </w:p>
    <w:p w14:paraId="618D083F" w14:textId="77777777" w:rsidR="00752C59" w:rsidRP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Calibri" w:hAnsi="Arial" w:cs="Arial"/>
          <w:noProof/>
          <w:position w:val="-1"/>
          <w:sz w:val="20"/>
          <w:szCs w:val="20"/>
          <w:lang w:eastAsia="en-GB"/>
        </w:rPr>
        <w:lastRenderedPageBreak/>
        <w:drawing>
          <wp:inline distT="0" distB="0" distL="0" distR="0" wp14:anchorId="6C23DD95" wp14:editId="36F88AC0">
            <wp:extent cx="5459095" cy="2806700"/>
            <wp:effectExtent l="0" t="0" r="8255" b="0"/>
            <wp:docPr id="8" name="Picture 276" descr="C:\Users\ERNEST AGBANYO\Desktop\dodu\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76"/>
                    <pic:cNvPicPr/>
                  </pic:nvPicPr>
                  <pic:blipFill>
                    <a:blip r:embed="rId13" cstate="print"/>
                    <a:srcRect/>
                    <a:stretch/>
                  </pic:blipFill>
                  <pic:spPr>
                    <a:xfrm>
                      <a:off x="0" y="0"/>
                      <a:ext cx="5459095" cy="2806700"/>
                    </a:xfrm>
                    <a:prstGeom prst="rect">
                      <a:avLst/>
                    </a:prstGeom>
                    <a:ln>
                      <a:noFill/>
                    </a:ln>
                  </pic:spPr>
                </pic:pic>
              </a:graphicData>
            </a:graphic>
          </wp:inline>
        </w:drawing>
      </w:r>
    </w:p>
    <w:p w14:paraId="7A82339F" w14:textId="4A769E1B"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Calibri" w:hAnsi="Arial" w:cs="Arial"/>
          <w:b/>
          <w:bCs/>
          <w:i/>
          <w:iCs/>
          <w:color w:val="4F81BD"/>
          <w:position w:val="-1"/>
          <w:sz w:val="20"/>
          <w:szCs w:val="20"/>
          <w:lang w:val="en-US"/>
        </w:rPr>
      </w:pPr>
      <w:bookmarkStart w:id="40" w:name="_Toc82514701"/>
      <w:r w:rsidRPr="00752C59">
        <w:rPr>
          <w:rFonts w:ascii="Arial" w:eastAsia="Calibri" w:hAnsi="Arial" w:cs="Arial"/>
          <w:b/>
          <w:bCs/>
          <w:i/>
          <w:iCs/>
          <w:color w:val="4F81BD"/>
          <w:position w:val="-1"/>
          <w:sz w:val="20"/>
          <w:szCs w:val="20"/>
          <w:lang w:val="en-US"/>
        </w:rPr>
        <w:t xml:space="preserve">Figure </w:t>
      </w:r>
      <w:r w:rsidR="009B2EEA">
        <w:rPr>
          <w:rFonts w:ascii="Arial" w:eastAsia="Calibri" w:hAnsi="Arial" w:cs="Arial"/>
          <w:b/>
          <w:bCs/>
          <w:i/>
          <w:iCs/>
          <w:color w:val="4F81BD"/>
          <w:position w:val="-1"/>
          <w:sz w:val="20"/>
          <w:szCs w:val="20"/>
          <w:lang w:val="en-US"/>
        </w:rPr>
        <w:t>7</w:t>
      </w:r>
      <w:r w:rsidRPr="00752C59">
        <w:rPr>
          <w:rFonts w:ascii="Arial" w:eastAsia="Calibri" w:hAnsi="Arial" w:cs="Arial"/>
          <w:b/>
          <w:bCs/>
          <w:i/>
          <w:iCs/>
          <w:color w:val="4F81BD"/>
          <w:position w:val="-1"/>
          <w:sz w:val="20"/>
          <w:szCs w:val="20"/>
          <w:lang w:val="en-US"/>
        </w:rPr>
        <w:t xml:space="preserve"> Text message communication to driver/owner of the vehicle on</w:t>
      </w:r>
      <w:r w:rsidRPr="00752C59">
        <w:rPr>
          <w:rFonts w:ascii="Arial" w:eastAsia="Times New Roman" w:hAnsi="Arial" w:cs="Arial"/>
          <w:b/>
          <w:bCs/>
          <w:i/>
          <w:iCs/>
          <w:color w:val="4F81BD"/>
          <w:position w:val="-1"/>
          <w:sz w:val="20"/>
          <w:szCs w:val="20"/>
          <w:lang w:val="en-US"/>
        </w:rPr>
        <w:t xml:space="preserve"> </w:t>
      </w:r>
      <w:r w:rsidRPr="00752C59">
        <w:rPr>
          <w:rFonts w:ascii="Arial" w:eastAsia="Calibri" w:hAnsi="Arial" w:cs="Arial"/>
          <w:bCs/>
          <w:i/>
          <w:iCs/>
          <w:color w:val="4F81BD"/>
          <w:position w:val="-1"/>
          <w:sz w:val="20"/>
          <w:szCs w:val="20"/>
          <w:lang w:val="en-US"/>
        </w:rPr>
        <w:t>conditions of brake pad</w:t>
      </w:r>
      <w:bookmarkEnd w:id="40"/>
    </w:p>
    <w:p w14:paraId="700359B0" w14:textId="77777777" w:rsidR="00752C59" w:rsidRPr="00752C59" w:rsidRDefault="00752C59" w:rsidP="00752C59">
      <w:pPr>
        <w:suppressAutoHyphens/>
        <w:ind w:leftChars="-1" w:hangingChars="1" w:hanging="2"/>
        <w:textDirection w:val="btLr"/>
        <w:textAlignment w:val="top"/>
        <w:outlineLvl w:val="0"/>
        <w:rPr>
          <w:rFonts w:ascii="Arial" w:eastAsia="Calibri" w:hAnsi="Arial" w:cs="Arial"/>
          <w:position w:val="-1"/>
          <w:sz w:val="20"/>
          <w:szCs w:val="20"/>
          <w:lang w:val="en-US"/>
        </w:rPr>
      </w:pPr>
    </w:p>
    <w:p w14:paraId="4B94A9C0" w14:textId="0C549B3E" w:rsidR="00752C59" w:rsidRPr="00752C59" w:rsidRDefault="00752C59" w:rsidP="00752C59">
      <w:pPr>
        <w:shd w:val="clear" w:color="auto" w:fill="FFFFFF"/>
        <w:tabs>
          <w:tab w:val="left" w:pos="269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From the simulation, it could further be seen that as the brake pad wear increases; retardation or stopping distance also increases, which means both are directly proportional. This again means that when the brake pad is excessively </w:t>
      </w:r>
      <w:r w:rsidRPr="00995E42">
        <w:rPr>
          <w:rFonts w:ascii="Arial" w:eastAsia="Meiryo" w:hAnsi="Arial" w:cs="Arial"/>
          <w:position w:val="-1"/>
          <w:sz w:val="20"/>
          <w:szCs w:val="20"/>
          <w:highlight w:val="yellow"/>
          <w:lang w:val="en-US"/>
        </w:rPr>
        <w:t>worn</w:t>
      </w:r>
      <w:r w:rsidR="009164CB">
        <w:rPr>
          <w:rFonts w:ascii="Arial" w:eastAsia="Meiryo" w:hAnsi="Arial" w:cs="Arial"/>
          <w:position w:val="-1"/>
          <w:sz w:val="20"/>
          <w:szCs w:val="20"/>
          <w:lang w:val="en-US"/>
        </w:rPr>
        <w:t>,</w:t>
      </w:r>
      <w:r w:rsidRPr="00752C59">
        <w:rPr>
          <w:rFonts w:ascii="Arial" w:eastAsia="Meiryo" w:hAnsi="Arial" w:cs="Arial"/>
          <w:position w:val="-1"/>
          <w:sz w:val="20"/>
          <w:szCs w:val="20"/>
          <w:lang w:val="en-US"/>
        </w:rPr>
        <w:t xml:space="preserve"> its gripping efficiency decreases</w:t>
      </w:r>
      <w:r w:rsidR="009164CB" w:rsidRPr="00995E42">
        <w:rPr>
          <w:rFonts w:ascii="Arial" w:eastAsia="Meiryo" w:hAnsi="Arial" w:cs="Arial"/>
          <w:position w:val="-1"/>
          <w:sz w:val="20"/>
          <w:szCs w:val="20"/>
          <w:highlight w:val="yellow"/>
          <w:lang w:val="en-US"/>
        </w:rPr>
        <w:t>,</w:t>
      </w:r>
      <w:r w:rsidRPr="00752C59">
        <w:rPr>
          <w:rFonts w:ascii="Arial" w:eastAsia="Meiryo" w:hAnsi="Arial" w:cs="Arial"/>
          <w:position w:val="-1"/>
          <w:sz w:val="20"/>
          <w:szCs w:val="20"/>
          <w:lang w:val="en-US"/>
        </w:rPr>
        <w:t xml:space="preserve"> leading to rear-end collision.</w:t>
      </w:r>
    </w:p>
    <w:p w14:paraId="21410B7C" w14:textId="0C52BA21" w:rsidR="00752C59" w:rsidRPr="00752C59" w:rsidRDefault="00752C59" w:rsidP="00752C59">
      <w:pPr>
        <w:shd w:val="clear" w:color="auto" w:fill="FFFFFF"/>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 xml:space="preserve">This observation was further made after continuous use of brake testing equipment such as </w:t>
      </w:r>
      <w:r w:rsidR="009164CB" w:rsidRPr="00995E42">
        <w:rPr>
          <w:rFonts w:ascii="Arial" w:eastAsia="Meiryo" w:hAnsi="Arial" w:cs="Arial"/>
          <w:position w:val="-1"/>
          <w:sz w:val="20"/>
          <w:szCs w:val="20"/>
          <w:highlight w:val="yellow"/>
          <w:lang w:val="en-US"/>
        </w:rPr>
        <w:t>an</w:t>
      </w:r>
      <w:r w:rsidR="009164CB">
        <w:rPr>
          <w:rFonts w:ascii="Arial" w:eastAsia="Meiryo" w:hAnsi="Arial" w:cs="Arial"/>
          <w:position w:val="-1"/>
          <w:sz w:val="20"/>
          <w:szCs w:val="20"/>
          <w:lang w:val="en-US"/>
        </w:rPr>
        <w:t xml:space="preserve"> </w:t>
      </w:r>
      <w:r w:rsidRPr="00752C59">
        <w:rPr>
          <w:rFonts w:ascii="Arial" w:eastAsia="Meiryo" w:hAnsi="Arial" w:cs="Arial"/>
          <w:position w:val="-1"/>
          <w:sz w:val="20"/>
          <w:szCs w:val="20"/>
          <w:lang w:val="en-US"/>
        </w:rPr>
        <w:t>automated brake tester. For the brake pads to wear down to 1.6mm, it will take six to eight months of rigorous use of a vehicle and its brake application.</w:t>
      </w:r>
    </w:p>
    <w:p w14:paraId="57625AA1" w14:textId="77777777" w:rsidR="00752C59" w:rsidRPr="00752C59" w:rsidRDefault="00752C59" w:rsidP="00752C59">
      <w:pPr>
        <w:shd w:val="clear" w:color="auto" w:fill="FFFFFF"/>
        <w:tabs>
          <w:tab w:val="left" w:pos="269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733BB05F"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41" w:name="_Toc77662070"/>
      <w:bookmarkStart w:id="42" w:name="_Toc75160795"/>
      <w:r w:rsidRPr="00752C59">
        <w:rPr>
          <w:rFonts w:ascii="Arial" w:eastAsia="Calibri" w:hAnsi="Arial" w:cs="Arial"/>
          <w:b/>
          <w:position w:val="-1"/>
          <w:sz w:val="20"/>
          <w:szCs w:val="20"/>
          <w:lang w:val="en-US"/>
        </w:rPr>
        <w:t>3.1 Brake Pad Wear Detection Parameters</w:t>
      </w:r>
      <w:bookmarkEnd w:id="41"/>
    </w:p>
    <w:p w14:paraId="53EA1D34" w14:textId="1409E4F3"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ab/>
        <w:t xml:space="preserve">The friction material on a new brake pad is typically about 8-12mm </w:t>
      </w:r>
      <w:r w:rsidR="009164CB">
        <w:rPr>
          <w:rFonts w:ascii="Arial" w:eastAsia="Calibri" w:hAnsi="Arial" w:cs="Arial"/>
          <w:position w:val="-1"/>
          <w:sz w:val="20"/>
          <w:szCs w:val="20"/>
          <w:lang w:val="en-US"/>
        </w:rPr>
        <w:t>thick</w:t>
      </w:r>
      <w:r w:rsidRPr="00752C59">
        <w:rPr>
          <w:rFonts w:ascii="Arial" w:eastAsia="Calibri" w:hAnsi="Arial" w:cs="Arial"/>
          <w:position w:val="-1"/>
          <w:sz w:val="20"/>
          <w:szCs w:val="20"/>
          <w:lang w:val="en-US"/>
        </w:rPr>
        <w:t>, and those that are ready for replacement are worn down to 1.6mm for hydraulic brakes</w:t>
      </w:r>
      <w:r w:rsidR="009164CB"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according to Haynes &amp; Haver’s (2019) repair service manual and as also shown in Figure 4.6. It is important to replace the pads before the friction material wears out completely, as the steel backing plate of the pad will begin scoring or damaging the brake disc or rotor if contact continues.</w:t>
      </w:r>
    </w:p>
    <w:p w14:paraId="576F34EC"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noProof/>
          <w:position w:val="-1"/>
          <w:sz w:val="20"/>
          <w:szCs w:val="20"/>
          <w:lang w:eastAsia="en-GB"/>
        </w:rPr>
        <w:drawing>
          <wp:inline distT="0" distB="0" distL="0" distR="0" wp14:anchorId="77EFB7B2" wp14:editId="42672099">
            <wp:extent cx="5024055" cy="1923689"/>
            <wp:effectExtent l="0" t="0" r="5715" b="635"/>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14" cstate="print"/>
                    <a:srcRect t="10081"/>
                    <a:stretch/>
                  </pic:blipFill>
                  <pic:spPr>
                    <a:xfrm>
                      <a:off x="0" y="0"/>
                      <a:ext cx="5024055" cy="1923689"/>
                    </a:xfrm>
                    <a:prstGeom prst="rect">
                      <a:avLst/>
                    </a:prstGeom>
                    <a:ln>
                      <a:noFill/>
                    </a:ln>
                  </pic:spPr>
                </pic:pic>
              </a:graphicData>
            </a:graphic>
          </wp:inline>
        </w:drawing>
      </w:r>
    </w:p>
    <w:p w14:paraId="604E2430" w14:textId="5AA0F905"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Times New Roman" w:hAnsi="Arial" w:cs="Arial"/>
          <w:b/>
          <w:bCs/>
          <w:i/>
          <w:iCs/>
          <w:color w:val="4F81BD"/>
          <w:position w:val="-1"/>
          <w:sz w:val="20"/>
          <w:szCs w:val="20"/>
          <w:lang w:val="en-US"/>
        </w:rPr>
      </w:pPr>
      <w:r w:rsidRPr="00752C59">
        <w:rPr>
          <w:rFonts w:ascii="Arial" w:eastAsia="Times New Roman" w:hAnsi="Arial" w:cs="Arial"/>
          <w:b/>
          <w:bCs/>
          <w:i/>
          <w:iCs/>
          <w:color w:val="4F81BD"/>
          <w:position w:val="-1"/>
          <w:sz w:val="20"/>
          <w:szCs w:val="20"/>
          <w:lang w:val="en-US"/>
        </w:rPr>
        <w:tab/>
      </w:r>
      <w:bookmarkStart w:id="43" w:name="_Toc82514702"/>
      <w:r w:rsidRPr="00752C59">
        <w:rPr>
          <w:rFonts w:ascii="Arial" w:eastAsia="Times New Roman" w:hAnsi="Arial" w:cs="Arial"/>
          <w:b/>
          <w:bCs/>
          <w:i/>
          <w:iCs/>
          <w:color w:val="4F81BD"/>
          <w:position w:val="-1"/>
          <w:sz w:val="20"/>
          <w:szCs w:val="20"/>
          <w:lang w:val="en-US"/>
        </w:rPr>
        <w:t xml:space="preserve">Figure </w:t>
      </w:r>
      <w:r w:rsidR="005B6A77">
        <w:rPr>
          <w:rFonts w:ascii="Arial" w:eastAsia="Times New Roman" w:hAnsi="Arial" w:cs="Arial"/>
          <w:b/>
          <w:bCs/>
          <w:i/>
          <w:iCs/>
          <w:color w:val="4F81BD"/>
          <w:position w:val="-1"/>
          <w:sz w:val="20"/>
          <w:szCs w:val="20"/>
          <w:lang w:val="en-US"/>
        </w:rPr>
        <w:t xml:space="preserve">8 </w:t>
      </w:r>
      <w:r w:rsidRPr="00752C59">
        <w:rPr>
          <w:rFonts w:ascii="Arial" w:eastAsia="Times New Roman" w:hAnsi="Arial" w:cs="Arial"/>
          <w:b/>
          <w:bCs/>
          <w:i/>
          <w:iCs/>
          <w:color w:val="4F81BD"/>
          <w:position w:val="-1"/>
          <w:sz w:val="20"/>
          <w:szCs w:val="20"/>
          <w:lang w:val="en-US"/>
        </w:rPr>
        <w:t xml:space="preserve">Brake </w:t>
      </w:r>
      <w:r w:rsidR="002372A7" w:rsidRPr="00995E42">
        <w:rPr>
          <w:rFonts w:ascii="Arial" w:eastAsia="Times New Roman" w:hAnsi="Arial" w:cs="Arial"/>
          <w:b/>
          <w:bCs/>
          <w:i/>
          <w:iCs/>
          <w:color w:val="4F81BD"/>
          <w:position w:val="-1"/>
          <w:sz w:val="20"/>
          <w:szCs w:val="20"/>
          <w:highlight w:val="yellow"/>
          <w:lang w:val="en-US"/>
        </w:rPr>
        <w:t>pad</w:t>
      </w:r>
      <w:r w:rsidR="002372A7" w:rsidRPr="00752C59">
        <w:rPr>
          <w:rFonts w:ascii="Arial" w:eastAsia="Times New Roman" w:hAnsi="Arial" w:cs="Arial"/>
          <w:b/>
          <w:bCs/>
          <w:i/>
          <w:iCs/>
          <w:color w:val="4F81BD"/>
          <w:position w:val="-1"/>
          <w:sz w:val="20"/>
          <w:szCs w:val="20"/>
          <w:lang w:val="en-US"/>
        </w:rPr>
        <w:t xml:space="preserve"> </w:t>
      </w:r>
      <w:r w:rsidRPr="00752C59">
        <w:rPr>
          <w:rFonts w:ascii="Arial" w:eastAsia="Times New Roman" w:hAnsi="Arial" w:cs="Arial"/>
          <w:b/>
          <w:bCs/>
          <w:i/>
          <w:iCs/>
          <w:color w:val="4F81BD"/>
          <w:position w:val="-1"/>
          <w:sz w:val="20"/>
          <w:szCs w:val="20"/>
          <w:lang w:val="en-US"/>
        </w:rPr>
        <w:t>wear conditions or parameters</w:t>
      </w:r>
      <w:bookmarkEnd w:id="43"/>
    </w:p>
    <w:p w14:paraId="30CF3934" w14:textId="662E2030"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Table 1 shows the parameters and conditions on the reading of the sensors and output result as compared to the actual thickness size of 12mm and anything below is checked by the sensor. These alert </w:t>
      </w:r>
      <w:r w:rsidR="002372A7" w:rsidRPr="00995E42">
        <w:rPr>
          <w:rFonts w:ascii="Arial" w:eastAsia="Calibri" w:hAnsi="Arial" w:cs="Arial"/>
          <w:position w:val="-1"/>
          <w:sz w:val="20"/>
          <w:szCs w:val="20"/>
          <w:highlight w:val="yellow"/>
          <w:lang w:val="en-US"/>
        </w:rPr>
        <w:t>lights</w:t>
      </w:r>
      <w:r w:rsidR="002372A7" w:rsidRPr="00752C59">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 xml:space="preserve">will appear on the instrument panel (dash board) in the form of blinking immediately the engine is cranked and the brake pedal is stepped on. </w:t>
      </w:r>
    </w:p>
    <w:p w14:paraId="18D24BB9" w14:textId="3641E4AD" w:rsidR="00752C59" w:rsidRPr="00752C59" w:rsidRDefault="00752C59" w:rsidP="00752C59">
      <w:pPr>
        <w:keepNext/>
        <w:keepLines/>
        <w:suppressAutoHyphens/>
        <w:spacing w:before="280" w:after="80" w:line="240" w:lineRule="auto"/>
        <w:ind w:leftChars="-1" w:hangingChars="1" w:hanging="2"/>
        <w:textDirection w:val="btLr"/>
        <w:textAlignment w:val="top"/>
        <w:outlineLvl w:val="2"/>
        <w:rPr>
          <w:rFonts w:ascii="Arial" w:eastAsia="Calibri" w:hAnsi="Arial" w:cs="Arial"/>
          <w:b/>
          <w:position w:val="-1"/>
          <w:sz w:val="20"/>
          <w:szCs w:val="20"/>
          <w:lang w:val="en-US"/>
        </w:rPr>
      </w:pPr>
      <w:bookmarkStart w:id="44" w:name="_Toc77312275"/>
      <w:bookmarkStart w:id="45" w:name="_Toc77662071"/>
      <w:r w:rsidRPr="00752C59">
        <w:rPr>
          <w:rFonts w:ascii="Arial" w:eastAsia="Calibri" w:hAnsi="Arial" w:cs="Arial"/>
          <w:b/>
          <w:position w:val="-1"/>
          <w:sz w:val="20"/>
          <w:szCs w:val="20"/>
          <w:lang w:val="en-US"/>
        </w:rPr>
        <w:lastRenderedPageBreak/>
        <w:t>Table 1 Brake pad wear alert conditions</w:t>
      </w:r>
      <w:bookmarkEnd w:id="44"/>
      <w:bookmarkEnd w:id="45"/>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77"/>
        <w:gridCol w:w="3084"/>
      </w:tblGrid>
      <w:tr w:rsidR="00752C59" w:rsidRPr="00752C59" w14:paraId="4B8C7B5D" w14:textId="77777777" w:rsidTr="0053689A">
        <w:tc>
          <w:tcPr>
            <w:tcW w:w="3116" w:type="dxa"/>
            <w:tcBorders>
              <w:top w:val="single" w:sz="4" w:space="0" w:color="auto"/>
              <w:bottom w:val="single" w:sz="4" w:space="0" w:color="auto"/>
            </w:tcBorders>
          </w:tcPr>
          <w:p w14:paraId="56AFA4CA" w14:textId="77777777" w:rsidR="00752C59" w:rsidRPr="00752C59" w:rsidRDefault="00752C59" w:rsidP="00752C59">
            <w:pPr>
              <w:ind w:left="0" w:hanging="2"/>
              <w:rPr>
                <w:rFonts w:ascii="Arial" w:hAnsi="Arial" w:cs="Arial"/>
                <w:b/>
                <w:sz w:val="20"/>
                <w:szCs w:val="20"/>
              </w:rPr>
            </w:pPr>
            <w:r w:rsidRPr="00752C59">
              <w:rPr>
                <w:rFonts w:ascii="Arial" w:hAnsi="Arial" w:cs="Arial"/>
                <w:b/>
                <w:sz w:val="20"/>
                <w:szCs w:val="20"/>
              </w:rPr>
              <w:t xml:space="preserve">Brake pad  thickness </w:t>
            </w:r>
          </w:p>
        </w:tc>
        <w:tc>
          <w:tcPr>
            <w:tcW w:w="3117" w:type="dxa"/>
            <w:tcBorders>
              <w:top w:val="single" w:sz="4" w:space="0" w:color="auto"/>
              <w:bottom w:val="single" w:sz="4" w:space="0" w:color="auto"/>
            </w:tcBorders>
          </w:tcPr>
          <w:p w14:paraId="2B51B625" w14:textId="77777777" w:rsidR="00752C59" w:rsidRPr="00752C59" w:rsidRDefault="00752C59" w:rsidP="00752C59">
            <w:pPr>
              <w:ind w:left="0" w:hanging="2"/>
              <w:rPr>
                <w:rFonts w:ascii="Arial" w:hAnsi="Arial" w:cs="Arial"/>
                <w:b/>
                <w:sz w:val="20"/>
                <w:szCs w:val="20"/>
              </w:rPr>
            </w:pPr>
            <w:r w:rsidRPr="00752C59">
              <w:rPr>
                <w:rFonts w:ascii="Arial" w:hAnsi="Arial" w:cs="Arial"/>
                <w:b/>
                <w:sz w:val="20"/>
                <w:szCs w:val="20"/>
              </w:rPr>
              <w:t>Colour code</w:t>
            </w:r>
          </w:p>
        </w:tc>
        <w:tc>
          <w:tcPr>
            <w:tcW w:w="3117" w:type="dxa"/>
            <w:tcBorders>
              <w:top w:val="single" w:sz="4" w:space="0" w:color="auto"/>
              <w:bottom w:val="single" w:sz="4" w:space="0" w:color="auto"/>
            </w:tcBorders>
          </w:tcPr>
          <w:p w14:paraId="78C57E55" w14:textId="77777777" w:rsidR="00752C59" w:rsidRPr="00752C59" w:rsidRDefault="00752C59" w:rsidP="00752C59">
            <w:pPr>
              <w:ind w:left="0" w:hanging="2"/>
              <w:rPr>
                <w:rFonts w:ascii="Arial" w:hAnsi="Arial" w:cs="Arial"/>
                <w:b/>
                <w:sz w:val="20"/>
                <w:szCs w:val="20"/>
              </w:rPr>
            </w:pPr>
            <w:r w:rsidRPr="00752C59">
              <w:rPr>
                <w:rFonts w:ascii="Arial" w:hAnsi="Arial" w:cs="Arial"/>
                <w:b/>
                <w:sz w:val="20"/>
                <w:szCs w:val="20"/>
              </w:rPr>
              <w:t xml:space="preserve">Alert message  </w:t>
            </w:r>
          </w:p>
        </w:tc>
      </w:tr>
      <w:tr w:rsidR="00752C59" w:rsidRPr="00752C59" w14:paraId="11321ED7" w14:textId="77777777" w:rsidTr="0053689A">
        <w:tc>
          <w:tcPr>
            <w:tcW w:w="3116" w:type="dxa"/>
            <w:tcBorders>
              <w:top w:val="single" w:sz="4" w:space="0" w:color="auto"/>
            </w:tcBorders>
          </w:tcPr>
          <w:p w14:paraId="67657B9F"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12mm</w:t>
            </w:r>
          </w:p>
        </w:tc>
        <w:tc>
          <w:tcPr>
            <w:tcW w:w="3117" w:type="dxa"/>
            <w:tcBorders>
              <w:top w:val="single" w:sz="4" w:space="0" w:color="auto"/>
            </w:tcBorders>
          </w:tcPr>
          <w:p w14:paraId="3B445EA0"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Green led</w:t>
            </w:r>
          </w:p>
        </w:tc>
        <w:tc>
          <w:tcPr>
            <w:tcW w:w="3117" w:type="dxa"/>
            <w:tcBorders>
              <w:top w:val="single" w:sz="4" w:space="0" w:color="auto"/>
            </w:tcBorders>
          </w:tcPr>
          <w:p w14:paraId="48EEEE20"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 xml:space="preserve">Good condition </w:t>
            </w:r>
          </w:p>
        </w:tc>
      </w:tr>
      <w:tr w:rsidR="00752C59" w:rsidRPr="00752C59" w14:paraId="4FEF7774" w14:textId="77777777" w:rsidTr="0053689A">
        <w:tc>
          <w:tcPr>
            <w:tcW w:w="3116" w:type="dxa"/>
          </w:tcPr>
          <w:p w14:paraId="4AD5D015"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6mm</w:t>
            </w:r>
          </w:p>
        </w:tc>
        <w:tc>
          <w:tcPr>
            <w:tcW w:w="3117" w:type="dxa"/>
          </w:tcPr>
          <w:p w14:paraId="079C9564"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Green led</w:t>
            </w:r>
          </w:p>
        </w:tc>
        <w:tc>
          <w:tcPr>
            <w:tcW w:w="3117" w:type="dxa"/>
          </w:tcPr>
          <w:p w14:paraId="1D1BD60D"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Semi good condition</w:t>
            </w:r>
          </w:p>
        </w:tc>
      </w:tr>
      <w:tr w:rsidR="00752C59" w:rsidRPr="00752C59" w14:paraId="436DD72B" w14:textId="77777777" w:rsidTr="0053689A">
        <w:tc>
          <w:tcPr>
            <w:tcW w:w="3116" w:type="dxa"/>
          </w:tcPr>
          <w:p w14:paraId="30C688F7"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1.8mm</w:t>
            </w:r>
          </w:p>
        </w:tc>
        <w:tc>
          <w:tcPr>
            <w:tcW w:w="3117" w:type="dxa"/>
          </w:tcPr>
          <w:p w14:paraId="4B812DD1"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Yellow led</w:t>
            </w:r>
          </w:p>
        </w:tc>
        <w:tc>
          <w:tcPr>
            <w:tcW w:w="3117" w:type="dxa"/>
          </w:tcPr>
          <w:p w14:paraId="35C78CB5"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Danger replace brake pad</w:t>
            </w:r>
          </w:p>
        </w:tc>
      </w:tr>
      <w:tr w:rsidR="00752C59" w:rsidRPr="00752C59" w14:paraId="2821828B" w14:textId="77777777" w:rsidTr="0053689A">
        <w:tc>
          <w:tcPr>
            <w:tcW w:w="3116" w:type="dxa"/>
          </w:tcPr>
          <w:p w14:paraId="67E4572C"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1.6mm</w:t>
            </w:r>
          </w:p>
        </w:tc>
        <w:tc>
          <w:tcPr>
            <w:tcW w:w="3117" w:type="dxa"/>
          </w:tcPr>
          <w:p w14:paraId="3DF128EC"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Red led</w:t>
            </w:r>
          </w:p>
        </w:tc>
        <w:tc>
          <w:tcPr>
            <w:tcW w:w="3117" w:type="dxa"/>
          </w:tcPr>
          <w:p w14:paraId="67BBBBD3"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Interruption of fuel supply</w:t>
            </w:r>
          </w:p>
        </w:tc>
      </w:tr>
      <w:tr w:rsidR="00752C59" w:rsidRPr="00752C59" w14:paraId="2BCD32C6" w14:textId="77777777" w:rsidTr="0053689A">
        <w:tc>
          <w:tcPr>
            <w:tcW w:w="3116" w:type="dxa"/>
            <w:tcBorders>
              <w:bottom w:val="single" w:sz="4" w:space="0" w:color="auto"/>
            </w:tcBorders>
          </w:tcPr>
          <w:p w14:paraId="2899CFC3"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1.6mm</w:t>
            </w:r>
          </w:p>
        </w:tc>
        <w:tc>
          <w:tcPr>
            <w:tcW w:w="3117" w:type="dxa"/>
            <w:tcBorders>
              <w:bottom w:val="single" w:sz="4" w:space="0" w:color="auto"/>
            </w:tcBorders>
          </w:tcPr>
          <w:p w14:paraId="2FC42756"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Red led</w:t>
            </w:r>
          </w:p>
        </w:tc>
        <w:tc>
          <w:tcPr>
            <w:tcW w:w="3117" w:type="dxa"/>
            <w:tcBorders>
              <w:bottom w:val="single" w:sz="4" w:space="0" w:color="auto"/>
            </w:tcBorders>
          </w:tcPr>
          <w:p w14:paraId="1325CA43" w14:textId="77777777" w:rsidR="00752C59" w:rsidRPr="00752C59" w:rsidRDefault="00752C59" w:rsidP="00752C59">
            <w:pPr>
              <w:ind w:left="0" w:hanging="2"/>
              <w:rPr>
                <w:rFonts w:ascii="Arial" w:hAnsi="Arial" w:cs="Arial"/>
                <w:sz w:val="20"/>
                <w:szCs w:val="20"/>
              </w:rPr>
            </w:pPr>
            <w:r w:rsidRPr="00752C59">
              <w:rPr>
                <w:rFonts w:ascii="Arial" w:hAnsi="Arial" w:cs="Arial"/>
                <w:sz w:val="20"/>
                <w:szCs w:val="20"/>
              </w:rPr>
              <w:t xml:space="preserve">Relay open to stop fuel supply </w:t>
            </w:r>
          </w:p>
        </w:tc>
      </w:tr>
    </w:tbl>
    <w:p w14:paraId="7A21A5E0"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p>
    <w:p w14:paraId="77E57B4E" w14:textId="1295AECD"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The graph in Figure </w:t>
      </w:r>
      <w:r w:rsidR="00E84F80">
        <w:rPr>
          <w:rFonts w:ascii="Arial" w:eastAsia="Calibri" w:hAnsi="Arial" w:cs="Arial"/>
          <w:position w:val="-1"/>
          <w:sz w:val="20"/>
          <w:szCs w:val="20"/>
          <w:lang w:val="en-US"/>
        </w:rPr>
        <w:t>9</w:t>
      </w:r>
      <w:r w:rsidR="00D0229F">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shows how the system performs by responding to the information in Table 1.</w:t>
      </w:r>
    </w:p>
    <w:p w14:paraId="39B86622" w14:textId="77777777" w:rsidR="00752C59" w:rsidRPr="00752C59" w:rsidRDefault="00752C59" w:rsidP="00752C59">
      <w:pPr>
        <w:suppressAutoHyphens/>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p>
    <w:p w14:paraId="7232F77F"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Meiryo" w:hAnsi="Arial" w:cs="Arial"/>
          <w:b/>
          <w:position w:val="-1"/>
          <w:sz w:val="20"/>
          <w:szCs w:val="20"/>
          <w:lang w:val="en-US"/>
        </w:rPr>
      </w:pPr>
      <w:bookmarkStart w:id="46" w:name="_Toc77312276"/>
      <w:bookmarkStart w:id="47" w:name="_Toc77662072"/>
      <w:r w:rsidRPr="00752C59">
        <w:rPr>
          <w:rFonts w:ascii="Arial" w:eastAsia="Calibri" w:hAnsi="Arial" w:cs="Arial"/>
          <w:b/>
          <w:noProof/>
          <w:position w:val="-1"/>
          <w:sz w:val="20"/>
          <w:szCs w:val="20"/>
          <w:lang w:eastAsia="en-GB"/>
        </w:rPr>
        <w:drawing>
          <wp:inline distT="0" distB="0" distL="114300" distR="114300" wp14:anchorId="095A6E05" wp14:editId="6D3B6086">
            <wp:extent cx="5459095" cy="3184472"/>
            <wp:effectExtent l="0" t="0" r="0" b="0"/>
            <wp:docPr id="1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46"/>
      <w:bookmarkEnd w:id="47"/>
    </w:p>
    <w:p w14:paraId="284DB87A" w14:textId="49B90BAE" w:rsidR="00752C59" w:rsidRPr="00752C59" w:rsidRDefault="00752C59" w:rsidP="00752C59">
      <w:pPr>
        <w:keepNext/>
        <w:keepLines/>
        <w:suppressAutoHyphens/>
        <w:spacing w:before="200" w:after="0" w:line="240" w:lineRule="auto"/>
        <w:ind w:leftChars="-1" w:hangingChars="1" w:hanging="2"/>
        <w:textDirection w:val="btLr"/>
        <w:textAlignment w:val="top"/>
        <w:outlineLvl w:val="3"/>
        <w:rPr>
          <w:rFonts w:ascii="Arial" w:eastAsia="Meiryo" w:hAnsi="Arial" w:cs="Arial"/>
          <w:b/>
          <w:bCs/>
          <w:i/>
          <w:iCs/>
          <w:color w:val="4F81BD"/>
          <w:position w:val="-1"/>
          <w:sz w:val="20"/>
          <w:szCs w:val="20"/>
          <w:lang w:val="en-US"/>
        </w:rPr>
      </w:pPr>
      <w:bookmarkStart w:id="48" w:name="_Toc82514703"/>
      <w:r w:rsidRPr="00752C59">
        <w:rPr>
          <w:rFonts w:ascii="Arial" w:eastAsia="Meiryo" w:hAnsi="Arial" w:cs="Arial"/>
          <w:b/>
          <w:bCs/>
          <w:i/>
          <w:iCs/>
          <w:color w:val="4F81BD"/>
          <w:position w:val="-1"/>
          <w:sz w:val="20"/>
          <w:szCs w:val="20"/>
          <w:lang w:val="en-US"/>
        </w:rPr>
        <w:t xml:space="preserve">Figure </w:t>
      </w:r>
      <w:r w:rsidR="00A36577">
        <w:rPr>
          <w:rFonts w:ascii="Arial" w:eastAsia="Meiryo" w:hAnsi="Arial" w:cs="Arial"/>
          <w:b/>
          <w:bCs/>
          <w:i/>
          <w:iCs/>
          <w:color w:val="4F81BD"/>
          <w:position w:val="-1"/>
          <w:sz w:val="20"/>
          <w:szCs w:val="20"/>
          <w:lang w:val="en-US"/>
        </w:rPr>
        <w:t>9</w:t>
      </w:r>
      <w:r w:rsidRPr="00752C59">
        <w:rPr>
          <w:rFonts w:ascii="Arial" w:eastAsia="Meiryo" w:hAnsi="Arial" w:cs="Arial"/>
          <w:b/>
          <w:bCs/>
          <w:i/>
          <w:iCs/>
          <w:color w:val="4F81BD"/>
          <w:position w:val="-1"/>
          <w:sz w:val="20"/>
          <w:szCs w:val="20"/>
          <w:lang w:val="en-US"/>
        </w:rPr>
        <w:t xml:space="preserve"> Brake pad wear</w:t>
      </w:r>
      <w:bookmarkStart w:id="49" w:name="_Toc75160796"/>
      <w:bookmarkEnd w:id="42"/>
      <w:bookmarkEnd w:id="48"/>
    </w:p>
    <w:p w14:paraId="48AAE52E" w14:textId="77777777" w:rsidR="00752C59" w:rsidRPr="00752C59" w:rsidRDefault="00752C59" w:rsidP="00752C59">
      <w:pPr>
        <w:keepNext/>
        <w:keepLines/>
        <w:suppressAutoHyphens/>
        <w:spacing w:before="360" w:after="80" w:line="240" w:lineRule="auto"/>
        <w:ind w:leftChars="-1" w:hangingChars="1" w:hanging="2"/>
        <w:textDirection w:val="btLr"/>
        <w:textAlignment w:val="top"/>
        <w:outlineLvl w:val="1"/>
        <w:rPr>
          <w:rFonts w:ascii="Arial" w:eastAsia="Calibri" w:hAnsi="Arial" w:cs="Arial"/>
          <w:b/>
          <w:position w:val="-1"/>
          <w:sz w:val="20"/>
          <w:szCs w:val="20"/>
          <w:lang w:val="en-US"/>
        </w:rPr>
      </w:pPr>
      <w:bookmarkStart w:id="50" w:name="_Toc77662073"/>
      <w:r w:rsidRPr="00752C59">
        <w:rPr>
          <w:rFonts w:ascii="Arial" w:eastAsia="Calibri" w:hAnsi="Arial" w:cs="Arial"/>
          <w:b/>
          <w:position w:val="-1"/>
          <w:sz w:val="20"/>
          <w:szCs w:val="20"/>
          <w:lang w:val="en-US"/>
        </w:rPr>
        <w:t>3.2 Brake pad service life</w:t>
      </w:r>
      <w:bookmarkEnd w:id="49"/>
      <w:bookmarkEnd w:id="50"/>
      <w:r w:rsidRPr="00752C59">
        <w:rPr>
          <w:rFonts w:ascii="Arial" w:eastAsia="Calibri" w:hAnsi="Arial" w:cs="Arial"/>
          <w:b/>
          <w:position w:val="-1"/>
          <w:sz w:val="20"/>
          <w:szCs w:val="20"/>
          <w:lang w:val="en-US"/>
        </w:rPr>
        <w:t xml:space="preserve"> </w:t>
      </w:r>
    </w:p>
    <w:p w14:paraId="5F26ECC7" w14:textId="70563F01" w:rsidR="00752C59" w:rsidRPr="00752C59" w:rsidRDefault="00752C59" w:rsidP="00752C59">
      <w:pPr>
        <w:suppressAutoHyphens/>
        <w:autoSpaceDE w:val="0"/>
        <w:autoSpaceDN w:val="0"/>
        <w:adjustRightInd w:val="0"/>
        <w:spacing w:after="0" w:line="240" w:lineRule="auto"/>
        <w:ind w:leftChars="-1" w:hangingChars="1" w:hanging="2"/>
        <w:jc w:val="both"/>
        <w:textDirection w:val="btLr"/>
        <w:textAlignment w:val="top"/>
        <w:outlineLvl w:val="0"/>
        <w:rPr>
          <w:rFonts w:ascii="Arial" w:eastAsia="Calibri" w:hAnsi="Arial" w:cs="Arial"/>
          <w:position w:val="-1"/>
          <w:sz w:val="20"/>
          <w:szCs w:val="20"/>
          <w:lang w:val="en-US"/>
        </w:rPr>
      </w:pPr>
      <w:r w:rsidRPr="00752C59">
        <w:rPr>
          <w:rFonts w:ascii="Arial" w:eastAsia="Calibri" w:hAnsi="Arial" w:cs="Arial"/>
          <w:position w:val="-1"/>
          <w:sz w:val="20"/>
          <w:szCs w:val="20"/>
          <w:lang w:val="en-US"/>
        </w:rPr>
        <w:t xml:space="preserve">Brake pad thickness, stopping distance and cutting off </w:t>
      </w:r>
      <w:r w:rsidR="002372A7" w:rsidRPr="00995E42">
        <w:rPr>
          <w:rFonts w:ascii="Arial" w:eastAsia="Calibri" w:hAnsi="Arial" w:cs="Arial"/>
          <w:position w:val="-1"/>
          <w:sz w:val="20"/>
          <w:szCs w:val="20"/>
          <w:highlight w:val="yellow"/>
          <w:lang w:val="en-US"/>
        </w:rPr>
        <w:t>the</w:t>
      </w:r>
      <w:r w:rsidR="002372A7">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 xml:space="preserve">fuel supply line are the three parameters that are measured and communicated by the proximity sensor together with the microcontroller or Arduino pro mini mega328p as shown in Figure 3. The Arduino is preloaded with formulae and algorithms based on input data in C language. The Arduino </w:t>
      </w:r>
      <w:r w:rsidR="002372A7" w:rsidRPr="00995E42">
        <w:rPr>
          <w:rFonts w:ascii="Arial" w:eastAsia="Calibri" w:hAnsi="Arial" w:cs="Arial"/>
          <w:position w:val="-1"/>
          <w:sz w:val="20"/>
          <w:szCs w:val="20"/>
          <w:highlight w:val="yellow"/>
          <w:lang w:val="en-US"/>
        </w:rPr>
        <w:t>receives</w:t>
      </w:r>
      <w:r w:rsidR="002372A7" w:rsidRPr="00752C59">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 xml:space="preserve">the data from the proximity sensor to calculate the data and predicts the brake pad service life remaining thickness. When the predicted brake pad thickness is nearer or equal to the preloaded safe limit value </w:t>
      </w:r>
      <w:r w:rsidR="002372A7" w:rsidRPr="00995E42">
        <w:rPr>
          <w:rFonts w:ascii="Arial" w:eastAsia="Calibri" w:hAnsi="Arial" w:cs="Arial"/>
          <w:position w:val="-1"/>
          <w:sz w:val="20"/>
          <w:szCs w:val="20"/>
          <w:highlight w:val="yellow"/>
          <w:lang w:val="en-US"/>
        </w:rPr>
        <w:t>of</w:t>
      </w:r>
      <w:r w:rsidR="002372A7">
        <w:rPr>
          <w:rFonts w:ascii="Arial" w:eastAsia="Calibri" w:hAnsi="Arial" w:cs="Arial"/>
          <w:position w:val="-1"/>
          <w:sz w:val="20"/>
          <w:szCs w:val="20"/>
          <w:lang w:val="en-US"/>
        </w:rPr>
        <w:t xml:space="preserve"> </w:t>
      </w:r>
      <w:r w:rsidRPr="00752C59">
        <w:rPr>
          <w:rFonts w:ascii="Arial" w:eastAsia="Calibri" w:hAnsi="Arial" w:cs="Arial"/>
          <w:position w:val="-1"/>
          <w:sz w:val="20"/>
          <w:szCs w:val="20"/>
          <w:lang w:val="en-US"/>
        </w:rPr>
        <w:t xml:space="preserve">1.6mm of the brake pad, a warning light </w:t>
      </w:r>
      <w:r w:rsidRPr="00995E42">
        <w:rPr>
          <w:rFonts w:ascii="Arial" w:eastAsia="Calibri" w:hAnsi="Arial" w:cs="Arial"/>
          <w:position w:val="-1"/>
          <w:sz w:val="20"/>
          <w:szCs w:val="20"/>
          <w:highlight w:val="yellow"/>
          <w:lang w:val="en-US"/>
        </w:rPr>
        <w:t>glows</w:t>
      </w:r>
      <w:r w:rsidR="002372A7" w:rsidRPr="00995E42">
        <w:rPr>
          <w:rFonts w:ascii="Arial" w:eastAsia="Calibri" w:hAnsi="Arial" w:cs="Arial"/>
          <w:position w:val="-1"/>
          <w:sz w:val="20"/>
          <w:szCs w:val="20"/>
          <w:highlight w:val="yellow"/>
          <w:lang w:val="en-US"/>
        </w:rPr>
        <w:t>,</w:t>
      </w:r>
      <w:r w:rsidRPr="00752C59">
        <w:rPr>
          <w:rFonts w:ascii="Arial" w:eastAsia="Calibri" w:hAnsi="Arial" w:cs="Arial"/>
          <w:position w:val="-1"/>
          <w:sz w:val="20"/>
          <w:szCs w:val="20"/>
          <w:lang w:val="en-US"/>
        </w:rPr>
        <w:t xml:space="preserve"> indicating the brake pad’s replacement time. </w:t>
      </w:r>
    </w:p>
    <w:p w14:paraId="73566AAD" w14:textId="77777777" w:rsidR="00752C59" w:rsidRDefault="00752C59" w:rsidP="00752C59">
      <w:pPr>
        <w:shd w:val="clear" w:color="auto" w:fill="FFFFFF"/>
        <w:tabs>
          <w:tab w:val="center" w:pos="4500"/>
        </w:tabs>
        <w:suppressAutoHyphens/>
        <w:spacing w:after="0"/>
        <w:ind w:leftChars="-1" w:hangingChars="1" w:hanging="2"/>
        <w:contextualSpacing/>
        <w:jc w:val="both"/>
        <w:textDirection w:val="btLr"/>
        <w:textAlignment w:val="top"/>
        <w:outlineLvl w:val="0"/>
        <w:rPr>
          <w:rFonts w:ascii="Arial" w:eastAsia="Meiryo" w:hAnsi="Arial" w:cs="Arial"/>
          <w:noProof/>
          <w:position w:val="-1"/>
          <w:sz w:val="20"/>
          <w:szCs w:val="20"/>
          <w:lang w:eastAsia="en-GB"/>
        </w:rPr>
      </w:pPr>
    </w:p>
    <w:p w14:paraId="55476DA0" w14:textId="77777777" w:rsidR="004C7BF6" w:rsidRPr="00752C59" w:rsidRDefault="004C7BF6" w:rsidP="00752C59">
      <w:pPr>
        <w:shd w:val="clear" w:color="auto" w:fill="FFFFFF"/>
        <w:tabs>
          <w:tab w:val="center" w:pos="4500"/>
        </w:tabs>
        <w:suppressAutoHyphens/>
        <w:spacing w:after="0"/>
        <w:ind w:leftChars="-1" w:hangingChars="1" w:hanging="2"/>
        <w:contextualSpacing/>
        <w:jc w:val="both"/>
        <w:textDirection w:val="btLr"/>
        <w:textAlignment w:val="top"/>
        <w:outlineLvl w:val="0"/>
        <w:rPr>
          <w:rFonts w:ascii="Arial" w:eastAsia="Meiryo" w:hAnsi="Arial" w:cs="Arial"/>
          <w:position w:val="-1"/>
          <w:sz w:val="20"/>
          <w:szCs w:val="20"/>
          <w:lang w:val="en-US"/>
        </w:rPr>
      </w:pPr>
      <w:r>
        <w:rPr>
          <w:rFonts w:ascii="Arial" w:eastAsia="Meiryo" w:hAnsi="Arial" w:cs="Arial"/>
          <w:noProof/>
          <w:position w:val="-1"/>
          <w:sz w:val="20"/>
          <w:szCs w:val="20"/>
          <w:lang w:eastAsia="en-GB"/>
        </w:rPr>
        <w:lastRenderedPageBreak/>
        <w:drawing>
          <wp:inline distT="0" distB="0" distL="0" distR="0" wp14:anchorId="19F2E30D" wp14:editId="52A13EA6">
            <wp:extent cx="5002306" cy="378067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ing valu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0417" cy="3779246"/>
                    </a:xfrm>
                    <a:prstGeom prst="rect">
                      <a:avLst/>
                    </a:prstGeom>
                  </pic:spPr>
                </pic:pic>
              </a:graphicData>
            </a:graphic>
          </wp:inline>
        </w:drawing>
      </w:r>
    </w:p>
    <w:p w14:paraId="304579DA" w14:textId="2CA68F54" w:rsidR="004C7BF6" w:rsidRPr="00752C59" w:rsidRDefault="004C7BF6" w:rsidP="004C7BF6">
      <w:pPr>
        <w:keepNext/>
        <w:keepLines/>
        <w:suppressAutoHyphens/>
        <w:spacing w:before="200" w:after="0" w:line="240" w:lineRule="auto"/>
        <w:ind w:leftChars="-1" w:hangingChars="1" w:hanging="2"/>
        <w:textDirection w:val="btLr"/>
        <w:textAlignment w:val="top"/>
        <w:outlineLvl w:val="3"/>
        <w:rPr>
          <w:rFonts w:ascii="Arial" w:eastAsia="Meiryo" w:hAnsi="Arial" w:cs="Arial"/>
          <w:b/>
          <w:bCs/>
          <w:i/>
          <w:iCs/>
          <w:color w:val="4F81BD"/>
          <w:position w:val="-1"/>
          <w:sz w:val="20"/>
          <w:szCs w:val="20"/>
          <w:lang w:val="en-US"/>
        </w:rPr>
      </w:pPr>
      <w:bookmarkStart w:id="51" w:name="_Toc75160799"/>
      <w:bookmarkStart w:id="52" w:name="_Toc77662078"/>
      <w:r>
        <w:rPr>
          <w:rFonts w:ascii="Arial" w:eastAsia="Meiryo" w:hAnsi="Arial" w:cs="Arial"/>
          <w:b/>
          <w:bCs/>
          <w:i/>
          <w:iCs/>
          <w:color w:val="4F81BD"/>
          <w:position w:val="-1"/>
          <w:sz w:val="20"/>
          <w:szCs w:val="20"/>
          <w:lang w:val="en-US"/>
        </w:rPr>
        <w:t xml:space="preserve">Figure </w:t>
      </w:r>
      <w:r w:rsidR="00D0229F">
        <w:rPr>
          <w:rFonts w:ascii="Arial" w:eastAsia="Meiryo" w:hAnsi="Arial" w:cs="Arial"/>
          <w:b/>
          <w:bCs/>
          <w:i/>
          <w:iCs/>
          <w:color w:val="4F81BD"/>
          <w:position w:val="-1"/>
          <w:sz w:val="20"/>
          <w:szCs w:val="20"/>
          <w:lang w:val="en-US"/>
        </w:rPr>
        <w:t>10</w:t>
      </w:r>
      <w:r w:rsidRPr="00752C59">
        <w:rPr>
          <w:rFonts w:ascii="Arial" w:eastAsia="Meiryo" w:hAnsi="Arial" w:cs="Arial"/>
          <w:b/>
          <w:bCs/>
          <w:i/>
          <w:iCs/>
          <w:color w:val="4F81BD"/>
          <w:position w:val="-1"/>
          <w:sz w:val="20"/>
          <w:szCs w:val="20"/>
          <w:lang w:val="en-US"/>
        </w:rPr>
        <w:t xml:space="preserve"> </w:t>
      </w:r>
      <w:r>
        <w:rPr>
          <w:rFonts w:ascii="Arial" w:eastAsia="Meiryo" w:hAnsi="Arial" w:cs="Arial"/>
          <w:b/>
          <w:bCs/>
          <w:i/>
          <w:iCs/>
          <w:color w:val="4F81BD"/>
          <w:position w:val="-1"/>
          <w:sz w:val="20"/>
          <w:szCs w:val="20"/>
          <w:lang w:val="en-US"/>
        </w:rPr>
        <w:t>B</w:t>
      </w:r>
      <w:r w:rsidRPr="004C7BF6">
        <w:rPr>
          <w:rFonts w:ascii="Arial" w:eastAsia="Meiryo" w:hAnsi="Arial" w:cs="Arial"/>
          <w:b/>
          <w:bCs/>
          <w:i/>
          <w:iCs/>
          <w:color w:val="4F81BD"/>
          <w:position w:val="-1"/>
          <w:sz w:val="20"/>
          <w:szCs w:val="20"/>
          <w:lang w:val="en-US"/>
        </w:rPr>
        <w:t>rake pad thickness (mm) and ultrasonic signal amplitude (dB)</w:t>
      </w:r>
    </w:p>
    <w:p w14:paraId="74607B28" w14:textId="31A07686" w:rsidR="000A6635" w:rsidRDefault="000A6635" w:rsidP="000A6635">
      <w:pPr>
        <w:keepNext/>
        <w:keepLines/>
        <w:suppressAutoHyphens/>
        <w:spacing w:before="360" w:after="80" w:line="240" w:lineRule="auto"/>
        <w:ind w:leftChars="-1" w:hangingChars="1" w:hanging="2"/>
        <w:jc w:val="both"/>
        <w:textDirection w:val="btLr"/>
        <w:textAlignment w:val="top"/>
        <w:outlineLvl w:val="1"/>
        <w:rPr>
          <w:rFonts w:ascii="Arial" w:eastAsia="Meiryo" w:hAnsi="Arial" w:cs="Arial"/>
          <w:position w:val="-1"/>
          <w:sz w:val="20"/>
          <w:szCs w:val="20"/>
          <w:lang w:val="en-US"/>
        </w:rPr>
      </w:pPr>
      <w:r>
        <w:rPr>
          <w:rFonts w:ascii="Arial" w:eastAsia="Meiryo" w:hAnsi="Arial" w:cs="Arial"/>
          <w:position w:val="-1"/>
          <w:sz w:val="20"/>
          <w:szCs w:val="20"/>
          <w:lang w:val="en-US"/>
        </w:rPr>
        <w:t>This result</w:t>
      </w:r>
      <w:r w:rsidR="0030403A">
        <w:rPr>
          <w:rFonts w:ascii="Arial" w:eastAsia="Meiryo" w:hAnsi="Arial" w:cs="Arial"/>
          <w:position w:val="-1"/>
          <w:sz w:val="20"/>
          <w:szCs w:val="20"/>
          <w:lang w:val="en-US"/>
        </w:rPr>
        <w:t xml:space="preserve"> in Figure </w:t>
      </w:r>
      <w:r w:rsidR="000D3DB3">
        <w:rPr>
          <w:rFonts w:ascii="Arial" w:eastAsia="Meiryo" w:hAnsi="Arial" w:cs="Arial"/>
          <w:position w:val="-1"/>
          <w:sz w:val="20"/>
          <w:szCs w:val="20"/>
          <w:lang w:val="en-US"/>
        </w:rPr>
        <w:t xml:space="preserve">10 </w:t>
      </w:r>
      <w:r w:rsidRPr="000A6635">
        <w:rPr>
          <w:rFonts w:ascii="Arial" w:eastAsia="Meiryo" w:hAnsi="Arial" w:cs="Arial"/>
          <w:position w:val="-1"/>
          <w:sz w:val="20"/>
          <w:szCs w:val="20"/>
          <w:lang w:val="en-US"/>
        </w:rPr>
        <w:t>shows the relationship between brake pad thickness (mm) and ultrasonic signal amplitude (dB), highlighting th</w:t>
      </w:r>
      <w:r>
        <w:rPr>
          <w:rFonts w:ascii="Arial" w:eastAsia="Meiryo" w:hAnsi="Arial" w:cs="Arial"/>
          <w:position w:val="-1"/>
          <w:sz w:val="20"/>
          <w:szCs w:val="20"/>
          <w:lang w:val="en-US"/>
        </w:rPr>
        <w:t>e minimum safe limit of 1.6 mm. It can be observed that a</w:t>
      </w:r>
      <w:r w:rsidRPr="000A6635">
        <w:rPr>
          <w:rFonts w:ascii="Arial" w:eastAsia="Meiryo" w:hAnsi="Arial" w:cs="Arial"/>
          <w:position w:val="-1"/>
          <w:sz w:val="20"/>
          <w:szCs w:val="20"/>
          <w:lang w:val="en-US"/>
        </w:rPr>
        <w:t>t 10 mm thickness, the ultrasonic signal is strongest (80 dB).</w:t>
      </w:r>
      <w:r>
        <w:rPr>
          <w:rFonts w:ascii="Arial" w:eastAsia="Meiryo" w:hAnsi="Arial" w:cs="Arial"/>
          <w:position w:val="-1"/>
          <w:sz w:val="20"/>
          <w:szCs w:val="20"/>
          <w:lang w:val="en-US"/>
        </w:rPr>
        <w:t xml:space="preserve"> </w:t>
      </w:r>
      <w:r w:rsidRPr="000A6635">
        <w:rPr>
          <w:rFonts w:ascii="Arial" w:eastAsia="Meiryo" w:hAnsi="Arial" w:cs="Arial"/>
          <w:position w:val="-1"/>
          <w:sz w:val="20"/>
          <w:szCs w:val="20"/>
          <w:lang w:val="en-US"/>
        </w:rPr>
        <w:t>As the pad wears down, the signal gradually decreases.</w:t>
      </w:r>
      <w:r>
        <w:rPr>
          <w:rFonts w:ascii="Arial" w:eastAsia="Meiryo" w:hAnsi="Arial" w:cs="Arial"/>
          <w:position w:val="-1"/>
          <w:sz w:val="20"/>
          <w:szCs w:val="20"/>
          <w:lang w:val="en-US"/>
        </w:rPr>
        <w:t xml:space="preserve"> </w:t>
      </w:r>
      <w:r w:rsidRPr="000A6635">
        <w:rPr>
          <w:rFonts w:ascii="Arial" w:eastAsia="Meiryo" w:hAnsi="Arial" w:cs="Arial"/>
          <w:position w:val="-1"/>
          <w:sz w:val="20"/>
          <w:szCs w:val="20"/>
          <w:lang w:val="en-US"/>
        </w:rPr>
        <w:t>At 1.6 mm, the signal drops to around 45 dB, indicating that the brake pads are approaching an unsafe level.</w:t>
      </w:r>
      <w:r>
        <w:rPr>
          <w:rFonts w:ascii="Arial" w:eastAsia="Meiryo" w:hAnsi="Arial" w:cs="Arial"/>
          <w:position w:val="-1"/>
          <w:sz w:val="20"/>
          <w:szCs w:val="20"/>
          <w:lang w:val="en-US"/>
        </w:rPr>
        <w:t xml:space="preserve"> </w:t>
      </w:r>
      <w:r w:rsidRPr="000A6635">
        <w:rPr>
          <w:rFonts w:ascii="Arial" w:eastAsia="Meiryo" w:hAnsi="Arial" w:cs="Arial"/>
          <w:position w:val="-1"/>
          <w:sz w:val="20"/>
          <w:szCs w:val="20"/>
          <w:lang w:val="en-US"/>
        </w:rPr>
        <w:t>Beyond this point, at 1 mm thickness, the signal further weakens to 42 dB, showing excessive wear and the need for immediate replacement.</w:t>
      </w:r>
      <w:r>
        <w:rPr>
          <w:rFonts w:ascii="Arial" w:eastAsia="Meiryo" w:hAnsi="Arial" w:cs="Arial"/>
          <w:position w:val="-1"/>
          <w:sz w:val="20"/>
          <w:szCs w:val="20"/>
          <w:lang w:val="en-US"/>
        </w:rPr>
        <w:t xml:space="preserve"> </w:t>
      </w:r>
      <w:r w:rsidRPr="000A6635">
        <w:rPr>
          <w:rFonts w:ascii="Arial" w:eastAsia="Meiryo" w:hAnsi="Arial" w:cs="Arial"/>
          <w:position w:val="-1"/>
          <w:sz w:val="20"/>
          <w:szCs w:val="20"/>
          <w:lang w:val="en-US"/>
        </w:rPr>
        <w:t>The red dashed line marks the minimum safe threshold (1.6 mm), indicating the point where the vehicle should alert the driver to replace the brake pads to ensure safe braking performance.</w:t>
      </w:r>
    </w:p>
    <w:p w14:paraId="34619B01" w14:textId="37BBF257" w:rsidR="00752C59" w:rsidRPr="00752C59" w:rsidRDefault="00DA2B51" w:rsidP="000A6635">
      <w:pPr>
        <w:keepNext/>
        <w:keepLines/>
        <w:suppressAutoHyphens/>
        <w:spacing w:before="360" w:after="80" w:line="240" w:lineRule="auto"/>
        <w:ind w:leftChars="-1" w:hangingChars="1" w:hanging="2"/>
        <w:jc w:val="both"/>
        <w:textDirection w:val="btLr"/>
        <w:textAlignment w:val="top"/>
        <w:outlineLvl w:val="1"/>
        <w:rPr>
          <w:rFonts w:ascii="Arial" w:eastAsia="Meiryo" w:hAnsi="Arial" w:cs="Arial"/>
          <w:position w:val="-1"/>
          <w:sz w:val="20"/>
          <w:szCs w:val="20"/>
          <w:lang w:val="en-US"/>
        </w:rPr>
      </w:pPr>
      <w:r w:rsidRPr="00995E42">
        <w:rPr>
          <w:rFonts w:ascii="Arial" w:eastAsia="Meiryo" w:hAnsi="Arial" w:cs="Arial"/>
          <w:b/>
          <w:position w:val="-1"/>
          <w:sz w:val="20"/>
          <w:szCs w:val="20"/>
          <w:highlight w:val="yellow"/>
          <w:lang w:val="en-US"/>
        </w:rPr>
        <w:t>4</w:t>
      </w:r>
      <w:r w:rsidR="00752C59" w:rsidRPr="00995E42">
        <w:rPr>
          <w:rFonts w:ascii="Arial" w:eastAsia="Meiryo" w:hAnsi="Arial" w:cs="Arial"/>
          <w:b/>
          <w:position w:val="-1"/>
          <w:sz w:val="20"/>
          <w:szCs w:val="20"/>
          <w:highlight w:val="yellow"/>
          <w:lang w:val="en-US"/>
        </w:rPr>
        <w:t>.0</w:t>
      </w:r>
      <w:r w:rsidR="00752C59" w:rsidRPr="00752C59">
        <w:rPr>
          <w:rFonts w:ascii="Arial" w:eastAsia="Meiryo" w:hAnsi="Arial" w:cs="Arial"/>
          <w:b/>
          <w:position w:val="-1"/>
          <w:sz w:val="20"/>
          <w:szCs w:val="20"/>
          <w:lang w:val="en-US"/>
        </w:rPr>
        <w:t xml:space="preserve"> </w:t>
      </w:r>
      <w:r w:rsidR="00E107B5" w:rsidRPr="00752C59">
        <w:rPr>
          <w:rFonts w:ascii="Arial" w:eastAsia="Meiryo" w:hAnsi="Arial" w:cs="Arial"/>
          <w:b/>
          <w:position w:val="-1"/>
          <w:lang w:val="en-US"/>
        </w:rPr>
        <w:t>CONCLUSION</w:t>
      </w:r>
      <w:bookmarkEnd w:id="51"/>
      <w:bookmarkEnd w:id="52"/>
    </w:p>
    <w:p w14:paraId="1F843761" w14:textId="39D11EC4" w:rsidR="00752C59" w:rsidRDefault="00752C59"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r w:rsidRPr="00752C59">
        <w:rPr>
          <w:rFonts w:ascii="Arial" w:eastAsia="Meiryo" w:hAnsi="Arial" w:cs="Arial"/>
          <w:position w:val="-1"/>
          <w:sz w:val="20"/>
          <w:szCs w:val="20"/>
          <w:lang w:val="en-US"/>
        </w:rPr>
        <w:t>This study is conducted to design brake pads wear detection sensors with alarm alerts, text messages to serve as a precautionary measure for drivers/car owners about the conditions of the brake pad and its efficiency, call for interruption or shutting down of fuel supply line to stop the engine running to reduce rear-end collisions accidents if a recalcitrant driver ignores the alert signals to replace or change the worn</w:t>
      </w:r>
      <w:r w:rsidR="005F02A3">
        <w:rPr>
          <w:rFonts w:ascii="Arial" w:eastAsia="Meiryo" w:hAnsi="Arial" w:cs="Arial"/>
          <w:position w:val="-1"/>
          <w:sz w:val="20"/>
          <w:szCs w:val="20"/>
          <w:lang w:val="en-US"/>
        </w:rPr>
        <w:t>-</w:t>
      </w:r>
      <w:r w:rsidRPr="00752C59">
        <w:rPr>
          <w:rFonts w:ascii="Arial" w:eastAsia="Meiryo" w:hAnsi="Arial" w:cs="Arial"/>
          <w:position w:val="-1"/>
          <w:sz w:val="20"/>
          <w:szCs w:val="20"/>
          <w:lang w:val="en-US"/>
        </w:rPr>
        <w:t>out brake pad. The design also gives an audio-visual indication when there is a mistake in the braking system and makes driving</w:t>
      </w:r>
      <w:r w:rsidRPr="00752C59">
        <w:rPr>
          <w:rFonts w:ascii="Arial" w:eastAsia="Calibri" w:hAnsi="Arial" w:cs="Arial"/>
          <w:position w:val="-1"/>
          <w:sz w:val="20"/>
          <w:szCs w:val="20"/>
          <w:lang w:val="en-US"/>
        </w:rPr>
        <w:t xml:space="preserve"> </w:t>
      </w:r>
      <w:r w:rsidRPr="00995E42">
        <w:rPr>
          <w:rFonts w:ascii="Arial" w:eastAsia="Meiryo" w:hAnsi="Arial" w:cs="Arial"/>
          <w:position w:val="-1"/>
          <w:sz w:val="20"/>
          <w:szCs w:val="20"/>
          <w:highlight w:val="yellow"/>
          <w:lang w:val="en-US"/>
        </w:rPr>
        <w:t>safer</w:t>
      </w:r>
      <w:r w:rsidRPr="00752C59">
        <w:rPr>
          <w:rFonts w:ascii="Arial" w:eastAsia="Meiryo" w:hAnsi="Arial" w:cs="Arial"/>
          <w:position w:val="-1"/>
          <w:sz w:val="20"/>
          <w:szCs w:val="20"/>
          <w:lang w:val="en-US"/>
        </w:rPr>
        <w:t>, more reliable and</w:t>
      </w:r>
      <w:r w:rsidR="005F02A3" w:rsidRPr="00995E42">
        <w:rPr>
          <w:rFonts w:ascii="Arial" w:eastAsia="Meiryo" w:hAnsi="Arial" w:cs="Arial"/>
          <w:position w:val="-1"/>
          <w:sz w:val="20"/>
          <w:szCs w:val="20"/>
          <w:highlight w:val="yellow"/>
          <w:lang w:val="en-US"/>
        </w:rPr>
        <w:t>,</w:t>
      </w:r>
      <w:r w:rsidRPr="00995E42">
        <w:rPr>
          <w:rFonts w:ascii="Arial" w:eastAsia="Meiryo" w:hAnsi="Arial" w:cs="Arial"/>
          <w:position w:val="-1"/>
          <w:sz w:val="20"/>
          <w:szCs w:val="20"/>
          <w:highlight w:val="yellow"/>
          <w:lang w:val="en-US"/>
        </w:rPr>
        <w:t xml:space="preserve"> most importantly</w:t>
      </w:r>
      <w:r w:rsidR="005F02A3" w:rsidRPr="00995E42">
        <w:rPr>
          <w:rFonts w:ascii="Arial" w:eastAsia="Meiryo" w:hAnsi="Arial" w:cs="Arial"/>
          <w:position w:val="-1"/>
          <w:sz w:val="20"/>
          <w:szCs w:val="20"/>
          <w:highlight w:val="yellow"/>
          <w:lang w:val="en-US"/>
        </w:rPr>
        <w:t>,</w:t>
      </w:r>
      <w:r w:rsidRPr="00752C59">
        <w:rPr>
          <w:rFonts w:ascii="Arial" w:eastAsia="Meiryo" w:hAnsi="Arial" w:cs="Arial"/>
          <w:position w:val="-1"/>
          <w:sz w:val="20"/>
          <w:szCs w:val="20"/>
          <w:lang w:val="en-US"/>
        </w:rPr>
        <w:t xml:space="preserve"> enhances the safety of occupants in the vehicles who form the majority in any economy.</w:t>
      </w:r>
      <w:r w:rsidRPr="00752C59">
        <w:rPr>
          <w:rFonts w:ascii="Arial" w:eastAsia="Calibri" w:hAnsi="Arial" w:cs="Arial"/>
          <w:position w:val="-1"/>
          <w:sz w:val="20"/>
          <w:szCs w:val="20"/>
          <w:lang w:val="en-US"/>
        </w:rPr>
        <w:t xml:space="preserve"> </w:t>
      </w:r>
      <w:r w:rsidRPr="00752C59">
        <w:rPr>
          <w:rFonts w:ascii="Arial" w:eastAsia="Meiryo" w:hAnsi="Arial" w:cs="Arial"/>
          <w:position w:val="-1"/>
          <w:sz w:val="20"/>
          <w:szCs w:val="20"/>
          <w:lang w:val="en-US"/>
        </w:rPr>
        <w:t>This technology helps reduce the number of accidents on the roads due to braking system faults.</w:t>
      </w:r>
    </w:p>
    <w:p w14:paraId="509F08CE" w14:textId="77777777" w:rsidR="0088688A" w:rsidRDefault="0088688A" w:rsidP="00752C59">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65D182C5" w14:textId="77777777" w:rsidR="00CF010F" w:rsidRPr="00CF010F" w:rsidRDefault="00CF010F" w:rsidP="00CF010F">
      <w:pPr>
        <w:outlineLvl w:val="0"/>
        <w:rPr>
          <w:rFonts w:ascii="Arial" w:eastAsia="Calibri" w:hAnsi="Arial" w:cs="Arial"/>
          <w:b/>
          <w:sz w:val="20"/>
          <w:szCs w:val="20"/>
          <w:highlight w:val="yellow"/>
          <w:lang w:val="en-US"/>
        </w:rPr>
      </w:pPr>
      <w:r w:rsidRPr="00CF010F">
        <w:rPr>
          <w:rFonts w:ascii="Arial" w:eastAsia="Calibri" w:hAnsi="Arial" w:cs="Arial"/>
          <w:b/>
          <w:sz w:val="20"/>
          <w:szCs w:val="20"/>
          <w:highlight w:val="yellow"/>
          <w:lang w:val="en-US"/>
        </w:rPr>
        <w:t>Disclaimer</w:t>
      </w:r>
    </w:p>
    <w:p w14:paraId="31929D61" w14:textId="62E49771" w:rsidR="00CF010F" w:rsidRPr="00CF010F" w:rsidRDefault="00CF010F" w:rsidP="00CF010F">
      <w:pPr>
        <w:rPr>
          <w:rFonts w:ascii="Arial" w:eastAsia="Calibri" w:hAnsi="Arial" w:cs="Arial"/>
          <w:sz w:val="20"/>
          <w:szCs w:val="20"/>
          <w:lang w:val="en-US"/>
        </w:rPr>
      </w:pPr>
      <w:r w:rsidRPr="00CF010F">
        <w:rPr>
          <w:rFonts w:ascii="Arial" w:eastAsia="Calibri" w:hAnsi="Arial" w:cs="Arial"/>
          <w:sz w:val="20"/>
          <w:szCs w:val="20"/>
          <w:lang w:val="en-US"/>
        </w:rPr>
        <w:t xml:space="preserve">This paper is an extended version of a </w:t>
      </w:r>
      <w:r w:rsidRPr="00CF010F">
        <w:rPr>
          <w:rFonts w:ascii="Arial" w:eastAsia="Calibri" w:hAnsi="Arial" w:cs="Arial"/>
          <w:color w:val="FF0000"/>
          <w:sz w:val="20"/>
          <w:szCs w:val="20"/>
          <w:lang w:val="en-US"/>
        </w:rPr>
        <w:t>Thesis</w:t>
      </w:r>
      <w:r w:rsidRPr="00CF010F">
        <w:rPr>
          <w:rFonts w:ascii="Arial" w:eastAsia="Calibri" w:hAnsi="Arial" w:cs="Arial"/>
          <w:sz w:val="20"/>
          <w:szCs w:val="20"/>
          <w:lang w:val="en-US"/>
        </w:rPr>
        <w:t xml:space="preserve"> document of the same author.</w:t>
      </w:r>
    </w:p>
    <w:p w14:paraId="60AC5599" w14:textId="5158B193" w:rsidR="00CF010F" w:rsidRPr="00CF010F" w:rsidRDefault="00CF010F" w:rsidP="00CF010F">
      <w:pPr>
        <w:rPr>
          <w:rFonts w:ascii="Arial" w:eastAsia="Calibri" w:hAnsi="Arial" w:cs="Arial"/>
          <w:sz w:val="20"/>
          <w:szCs w:val="20"/>
          <w:lang w:val="en-US"/>
        </w:rPr>
      </w:pPr>
      <w:r w:rsidRPr="00CF010F">
        <w:rPr>
          <w:rFonts w:ascii="Arial" w:eastAsia="Calibri" w:hAnsi="Arial" w:cs="Arial"/>
          <w:sz w:val="20"/>
          <w:szCs w:val="20"/>
          <w:lang w:val="en-US"/>
        </w:rPr>
        <w:t xml:space="preserve">The </w:t>
      </w:r>
      <w:r w:rsidRPr="00CF010F">
        <w:rPr>
          <w:rFonts w:ascii="Arial" w:eastAsia="Calibri" w:hAnsi="Arial" w:cs="Arial"/>
          <w:color w:val="FF0000"/>
          <w:sz w:val="20"/>
          <w:szCs w:val="20"/>
          <w:lang w:val="en-US"/>
        </w:rPr>
        <w:t xml:space="preserve">Thesis </w:t>
      </w:r>
      <w:r w:rsidRPr="00CF010F">
        <w:rPr>
          <w:rFonts w:ascii="Arial" w:eastAsia="Calibri" w:hAnsi="Arial" w:cs="Arial"/>
          <w:sz w:val="20"/>
          <w:szCs w:val="20"/>
          <w:lang w:val="en-US"/>
        </w:rPr>
        <w:t xml:space="preserve">document is available in this link: </w:t>
      </w:r>
      <w:hyperlink r:id="rId17" w:history="1">
        <w:r w:rsidRPr="002C0944">
          <w:rPr>
            <w:rStyle w:val="Hyperlink"/>
            <w:rFonts w:ascii="Arial" w:eastAsia="Calibri" w:hAnsi="Arial" w:cs="Arial"/>
            <w:sz w:val="20"/>
            <w:szCs w:val="20"/>
            <w:lang w:val="en-US"/>
          </w:rPr>
          <w:t>http://ir.uew.edu.gh:8080/bitstream/handle/123456789/3452/Design%20of%20ultrasonic%20brake%20pad%20wear%20detection%20system%20for%20cars.pdf?isAllowed=y&amp;sequence=1</w:t>
        </w:r>
      </w:hyperlink>
      <w:r>
        <w:rPr>
          <w:rFonts w:ascii="Arial" w:eastAsia="Calibri" w:hAnsi="Arial" w:cs="Arial"/>
          <w:sz w:val="20"/>
          <w:szCs w:val="20"/>
          <w:lang w:val="en-US"/>
        </w:rPr>
        <w:t xml:space="preserve"> </w:t>
      </w:r>
    </w:p>
    <w:p w14:paraId="5CCB1DE5" w14:textId="77777777" w:rsidR="00CF010F" w:rsidRDefault="00CF010F" w:rsidP="0088688A">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59336401" w14:textId="23905BB3" w:rsidR="00F84E3A" w:rsidRDefault="00F84E3A" w:rsidP="0088688A">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position w:val="-1"/>
          <w:sz w:val="20"/>
          <w:szCs w:val="20"/>
          <w:lang w:val="en-US"/>
        </w:rPr>
      </w:pPr>
    </w:p>
    <w:p w14:paraId="36EDDD68" w14:textId="77777777" w:rsidR="00F84E3A" w:rsidRDefault="00F84E3A" w:rsidP="00F84E3A">
      <w:pPr>
        <w:rPr>
          <w:highlight w:val="yellow"/>
        </w:rPr>
      </w:pPr>
      <w:bookmarkStart w:id="53" w:name="_Hlk190852809"/>
      <w:r>
        <w:rPr>
          <w:highlight w:val="yellow"/>
        </w:rPr>
        <w:lastRenderedPageBreak/>
        <w:t>Disclaimer (Artificial intelligence)</w:t>
      </w:r>
    </w:p>
    <w:p w14:paraId="5E53C116" w14:textId="77777777" w:rsidR="00F84E3A" w:rsidRDefault="00F84E3A" w:rsidP="00F84E3A">
      <w:pPr>
        <w:rPr>
          <w:highlight w:val="yellow"/>
        </w:rPr>
      </w:pPr>
      <w:r>
        <w:rPr>
          <w:highlight w:val="yellow"/>
        </w:rPr>
        <w:t xml:space="preserve">Option 1: </w:t>
      </w:r>
    </w:p>
    <w:p w14:paraId="4E234ED2" w14:textId="77777777" w:rsidR="00F84E3A" w:rsidRDefault="00F84E3A" w:rsidP="00F84E3A">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3B93A25C" w14:textId="77777777" w:rsidR="00F84E3A" w:rsidRDefault="00F84E3A" w:rsidP="00F84E3A">
      <w:pPr>
        <w:rPr>
          <w:highlight w:val="yellow"/>
        </w:rPr>
      </w:pPr>
      <w:r>
        <w:rPr>
          <w:highlight w:val="yellow"/>
        </w:rPr>
        <w:t xml:space="preserve">Option 2: </w:t>
      </w:r>
    </w:p>
    <w:p w14:paraId="29C8759F" w14:textId="77777777" w:rsidR="00F84E3A" w:rsidRDefault="00F84E3A" w:rsidP="00F84E3A">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551235" w14:textId="77777777" w:rsidR="00F84E3A" w:rsidRDefault="00F84E3A" w:rsidP="00F84E3A">
      <w:pPr>
        <w:rPr>
          <w:highlight w:val="yellow"/>
        </w:rPr>
      </w:pPr>
      <w:r>
        <w:rPr>
          <w:highlight w:val="yellow"/>
        </w:rPr>
        <w:t>Details of the AI usage are given below:</w:t>
      </w:r>
    </w:p>
    <w:p w14:paraId="7CA82CA1" w14:textId="77777777" w:rsidR="00F84E3A" w:rsidRDefault="00F84E3A" w:rsidP="00F84E3A">
      <w:pPr>
        <w:rPr>
          <w:highlight w:val="yellow"/>
        </w:rPr>
      </w:pPr>
      <w:r>
        <w:rPr>
          <w:highlight w:val="yellow"/>
        </w:rPr>
        <w:t>1.</w:t>
      </w:r>
    </w:p>
    <w:p w14:paraId="5AC5113A" w14:textId="77777777" w:rsidR="00F84E3A" w:rsidRDefault="00F84E3A" w:rsidP="00F84E3A">
      <w:pPr>
        <w:rPr>
          <w:highlight w:val="yellow"/>
        </w:rPr>
      </w:pPr>
      <w:r>
        <w:rPr>
          <w:highlight w:val="yellow"/>
        </w:rPr>
        <w:t>2.</w:t>
      </w:r>
    </w:p>
    <w:p w14:paraId="5532B7E9" w14:textId="77777777" w:rsidR="00F84E3A" w:rsidRDefault="00F84E3A" w:rsidP="00F84E3A">
      <w:r>
        <w:rPr>
          <w:highlight w:val="yellow"/>
        </w:rPr>
        <w:t>3.</w:t>
      </w:r>
    </w:p>
    <w:bookmarkEnd w:id="53"/>
    <w:p w14:paraId="15C63752" w14:textId="77777777" w:rsidR="00F84E3A" w:rsidRDefault="00F84E3A" w:rsidP="00F84E3A"/>
    <w:p w14:paraId="741AAAA1" w14:textId="77777777" w:rsidR="00F84E3A" w:rsidRPr="00F84E3A" w:rsidRDefault="00F84E3A" w:rsidP="0088688A">
      <w:pPr>
        <w:shd w:val="clear" w:color="auto" w:fill="FFFFFF"/>
        <w:tabs>
          <w:tab w:val="center" w:pos="4500"/>
        </w:tabs>
        <w:suppressAutoHyphens/>
        <w:spacing w:after="0" w:line="240" w:lineRule="auto"/>
        <w:ind w:leftChars="-1" w:hangingChars="1" w:hanging="2"/>
        <w:jc w:val="both"/>
        <w:textDirection w:val="btLr"/>
        <w:textAlignment w:val="top"/>
        <w:outlineLvl w:val="0"/>
        <w:rPr>
          <w:rFonts w:ascii="Arial" w:eastAsia="Meiryo" w:hAnsi="Arial" w:cs="Arial"/>
          <w:b/>
          <w:position w:val="-1"/>
          <w:sz w:val="20"/>
          <w:szCs w:val="20"/>
          <w:lang w:val="en-US"/>
        </w:rPr>
      </w:pPr>
    </w:p>
    <w:p w14:paraId="2E4D38B1" w14:textId="0169A985" w:rsidR="00752C59" w:rsidRPr="00752C59" w:rsidRDefault="00752C59" w:rsidP="00752C59">
      <w:pPr>
        <w:keepNext/>
        <w:keepLines/>
        <w:suppressAutoHyphens/>
        <w:spacing w:before="480" w:after="120" w:line="240" w:lineRule="auto"/>
        <w:ind w:leftChars="-1" w:hangingChars="1" w:hanging="2"/>
        <w:textDirection w:val="btLr"/>
        <w:textAlignment w:val="top"/>
        <w:outlineLvl w:val="0"/>
        <w:rPr>
          <w:rFonts w:ascii="Arial" w:eastAsia="Meiryo" w:hAnsi="Arial" w:cs="Arial"/>
          <w:b/>
          <w:position w:val="-1"/>
          <w:sz w:val="20"/>
          <w:szCs w:val="20"/>
          <w:lang w:val="en-US"/>
        </w:rPr>
      </w:pPr>
      <w:bookmarkStart w:id="54" w:name="_Toc75160802"/>
      <w:bookmarkStart w:id="55" w:name="_Toc77662081"/>
      <w:r w:rsidRPr="00752C59">
        <w:rPr>
          <w:rFonts w:ascii="Arial" w:eastAsia="Meiryo" w:hAnsi="Arial" w:cs="Arial"/>
          <w:b/>
          <w:position w:val="-1"/>
          <w:sz w:val="20"/>
          <w:szCs w:val="20"/>
          <w:lang w:val="en-US"/>
        </w:rPr>
        <w:t>REFERENCES</w:t>
      </w:r>
      <w:bookmarkEnd w:id="54"/>
      <w:bookmarkEnd w:id="55"/>
    </w:p>
    <w:p w14:paraId="63849778"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r w:rsidRPr="00752C59">
        <w:rPr>
          <w:rFonts w:ascii="Arial" w:eastAsia="Times New Roman" w:hAnsi="Arial" w:cs="Arial"/>
          <w:noProof/>
          <w:position w:val="-1"/>
          <w:sz w:val="20"/>
          <w:szCs w:val="20"/>
          <w:lang w:val="en-US"/>
        </w:rPr>
        <w:fldChar w:fldCharType="begin"/>
      </w:r>
      <w:r w:rsidRPr="00752C59">
        <w:rPr>
          <w:rFonts w:ascii="Arial" w:eastAsia="Times New Roman" w:hAnsi="Arial" w:cs="Arial"/>
          <w:noProof/>
          <w:position w:val="-1"/>
          <w:sz w:val="20"/>
          <w:szCs w:val="20"/>
          <w:lang w:val="en-US"/>
        </w:rPr>
        <w:instrText xml:space="preserve"> ADDIN EN.REFLIST </w:instrText>
      </w:r>
      <w:r w:rsidRPr="00752C59">
        <w:rPr>
          <w:rFonts w:ascii="Arial" w:eastAsia="Times New Roman" w:hAnsi="Arial" w:cs="Arial"/>
          <w:noProof/>
          <w:position w:val="-1"/>
          <w:sz w:val="20"/>
          <w:szCs w:val="20"/>
          <w:lang w:val="en-US"/>
        </w:rPr>
        <w:fldChar w:fldCharType="separate"/>
      </w:r>
      <w:bookmarkStart w:id="56" w:name="_ENREF_1"/>
      <w:r w:rsidRPr="00752C59">
        <w:rPr>
          <w:rFonts w:ascii="Arial" w:eastAsia="Calibri" w:hAnsi="Arial" w:cs="Arial"/>
          <w:noProof/>
          <w:position w:val="-1"/>
          <w:sz w:val="20"/>
          <w:szCs w:val="20"/>
          <w:lang w:val="en-US"/>
        </w:rPr>
        <w:t>[1]</w:t>
      </w:r>
      <w:r w:rsidRPr="00752C59">
        <w:rPr>
          <w:rFonts w:ascii="Arial" w:eastAsia="Calibri" w:hAnsi="Arial" w:cs="Arial"/>
          <w:noProof/>
          <w:position w:val="-1"/>
          <w:sz w:val="20"/>
          <w:szCs w:val="20"/>
          <w:lang w:val="en-US"/>
        </w:rPr>
        <w:tab/>
        <w:t xml:space="preserve">M. A. Sivarao, M. Amarnath, A. Rizal, and A. Kamely, "An investigation toward development of economical brake lining wear alert system," </w:t>
      </w:r>
      <w:r w:rsidRPr="00752C59">
        <w:rPr>
          <w:rFonts w:ascii="Arial" w:eastAsia="Calibri" w:hAnsi="Arial" w:cs="Arial"/>
          <w:i/>
          <w:noProof/>
          <w:position w:val="-1"/>
          <w:sz w:val="20"/>
          <w:szCs w:val="20"/>
          <w:lang w:val="en-US"/>
        </w:rPr>
        <w:t xml:space="preserve">Int. J. Eng. Technol, </w:t>
      </w:r>
      <w:r w:rsidRPr="00752C59">
        <w:rPr>
          <w:rFonts w:ascii="Arial" w:eastAsia="Calibri" w:hAnsi="Arial" w:cs="Arial"/>
          <w:noProof/>
          <w:position w:val="-1"/>
          <w:sz w:val="20"/>
          <w:szCs w:val="20"/>
          <w:lang w:val="en-US"/>
        </w:rPr>
        <w:t>vol. 9, pp. 251-256, 2009.</w:t>
      </w:r>
      <w:bookmarkEnd w:id="56"/>
    </w:p>
    <w:p w14:paraId="70B3C722"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57" w:name="_ENREF_2"/>
      <w:r w:rsidRPr="00752C59">
        <w:rPr>
          <w:rFonts w:ascii="Arial" w:eastAsia="Calibri" w:hAnsi="Arial" w:cs="Arial"/>
          <w:noProof/>
          <w:position w:val="-1"/>
          <w:sz w:val="20"/>
          <w:szCs w:val="20"/>
          <w:lang w:val="en-US"/>
        </w:rPr>
        <w:t>[2]</w:t>
      </w:r>
      <w:r w:rsidRPr="00752C59">
        <w:rPr>
          <w:rFonts w:ascii="Arial" w:eastAsia="Calibri" w:hAnsi="Arial" w:cs="Arial"/>
          <w:noProof/>
          <w:position w:val="-1"/>
          <w:sz w:val="20"/>
          <w:szCs w:val="20"/>
          <w:lang w:val="en-US"/>
        </w:rPr>
        <w:tab/>
        <w:t xml:space="preserve">R. Majuma, M. H. B. Peeie, K. Ondong, and O. A. Hassan, "Investigation of Brake Pad Wear Effect due to Temperature Generation Influenced by Brake Stepping Count on Different Road Terrains," </w:t>
      </w:r>
      <w:r w:rsidRPr="00752C59">
        <w:rPr>
          <w:rFonts w:ascii="Arial" w:eastAsia="Calibri" w:hAnsi="Arial" w:cs="Arial"/>
          <w:i/>
          <w:noProof/>
          <w:position w:val="-1"/>
          <w:sz w:val="20"/>
          <w:szCs w:val="20"/>
          <w:lang w:val="en-US"/>
        </w:rPr>
        <w:t xml:space="preserve">Automotive Experiences, </w:t>
      </w:r>
      <w:r w:rsidRPr="00752C59">
        <w:rPr>
          <w:rFonts w:ascii="Arial" w:eastAsia="Calibri" w:hAnsi="Arial" w:cs="Arial"/>
          <w:noProof/>
          <w:position w:val="-1"/>
          <w:sz w:val="20"/>
          <w:szCs w:val="20"/>
          <w:lang w:val="en-US"/>
        </w:rPr>
        <w:t>vol. 6, pp. 234-244, 2023.</w:t>
      </w:r>
      <w:bookmarkEnd w:id="57"/>
    </w:p>
    <w:p w14:paraId="3BEB5CD0"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58" w:name="_ENREF_3"/>
      <w:r w:rsidRPr="00752C59">
        <w:rPr>
          <w:rFonts w:ascii="Arial" w:eastAsia="Calibri" w:hAnsi="Arial" w:cs="Arial"/>
          <w:noProof/>
          <w:position w:val="-1"/>
          <w:sz w:val="20"/>
          <w:szCs w:val="20"/>
          <w:lang w:val="en-US"/>
        </w:rPr>
        <w:t>[3]</w:t>
      </w:r>
      <w:r w:rsidRPr="00752C59">
        <w:rPr>
          <w:rFonts w:ascii="Arial" w:eastAsia="Calibri" w:hAnsi="Arial" w:cs="Arial"/>
          <w:noProof/>
          <w:position w:val="-1"/>
          <w:sz w:val="20"/>
          <w:szCs w:val="20"/>
          <w:lang w:val="en-US"/>
        </w:rPr>
        <w:tab/>
        <w:t>O. Towoju, "Braking pattern impact on brake fade in an automobile brake system," 2019.</w:t>
      </w:r>
      <w:bookmarkEnd w:id="58"/>
    </w:p>
    <w:p w14:paraId="4F545BF9"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59" w:name="_ENREF_4"/>
      <w:r w:rsidRPr="00752C59">
        <w:rPr>
          <w:rFonts w:ascii="Arial" w:eastAsia="Calibri" w:hAnsi="Arial" w:cs="Arial"/>
          <w:noProof/>
          <w:position w:val="-1"/>
          <w:sz w:val="20"/>
          <w:szCs w:val="20"/>
          <w:lang w:val="en-US"/>
        </w:rPr>
        <w:t>[4]</w:t>
      </w:r>
      <w:r w:rsidRPr="00752C59">
        <w:rPr>
          <w:rFonts w:ascii="Arial" w:eastAsia="Calibri" w:hAnsi="Arial" w:cs="Arial"/>
          <w:noProof/>
          <w:position w:val="-1"/>
          <w:sz w:val="20"/>
          <w:szCs w:val="20"/>
          <w:lang w:val="en-US"/>
        </w:rPr>
        <w:tab/>
        <w:t xml:space="preserve">M. Eriksson, F. Bergman, and S. Jacobson, "On the nature of tribological contact in automotive brakes," </w:t>
      </w:r>
      <w:r w:rsidRPr="00752C59">
        <w:rPr>
          <w:rFonts w:ascii="Arial" w:eastAsia="Calibri" w:hAnsi="Arial" w:cs="Arial"/>
          <w:i/>
          <w:noProof/>
          <w:position w:val="-1"/>
          <w:sz w:val="20"/>
          <w:szCs w:val="20"/>
          <w:lang w:val="en-US"/>
        </w:rPr>
        <w:t xml:space="preserve">Wear, </w:t>
      </w:r>
      <w:r w:rsidRPr="00752C59">
        <w:rPr>
          <w:rFonts w:ascii="Arial" w:eastAsia="Calibri" w:hAnsi="Arial" w:cs="Arial"/>
          <w:noProof/>
          <w:position w:val="-1"/>
          <w:sz w:val="20"/>
          <w:szCs w:val="20"/>
          <w:lang w:val="en-US"/>
        </w:rPr>
        <w:t>vol. 252, pp. 26-36, 2002.</w:t>
      </w:r>
      <w:bookmarkEnd w:id="59"/>
    </w:p>
    <w:p w14:paraId="72593313"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0" w:name="_ENREF_5"/>
      <w:r w:rsidRPr="00752C59">
        <w:rPr>
          <w:rFonts w:ascii="Arial" w:eastAsia="Calibri" w:hAnsi="Arial" w:cs="Arial"/>
          <w:noProof/>
          <w:position w:val="-1"/>
          <w:sz w:val="20"/>
          <w:szCs w:val="20"/>
          <w:lang w:val="en-US"/>
        </w:rPr>
        <w:t>[5]</w:t>
      </w:r>
      <w:r w:rsidRPr="00752C59">
        <w:rPr>
          <w:rFonts w:ascii="Arial" w:eastAsia="Calibri" w:hAnsi="Arial" w:cs="Arial"/>
          <w:noProof/>
          <w:position w:val="-1"/>
          <w:sz w:val="20"/>
          <w:szCs w:val="20"/>
          <w:lang w:val="en-US"/>
        </w:rPr>
        <w:tab/>
        <w:t xml:space="preserve">V. Aigbodion, U. Akadike, S. Hassan, F. Asuke, and J. Agunsoye, "Development of asbestos-free brake pad using bagasse," </w:t>
      </w:r>
      <w:r w:rsidRPr="00752C59">
        <w:rPr>
          <w:rFonts w:ascii="Arial" w:eastAsia="Calibri" w:hAnsi="Arial" w:cs="Arial"/>
          <w:i/>
          <w:noProof/>
          <w:position w:val="-1"/>
          <w:sz w:val="20"/>
          <w:szCs w:val="20"/>
          <w:lang w:val="en-US"/>
        </w:rPr>
        <w:t xml:space="preserve">Tribology in industry, </w:t>
      </w:r>
      <w:r w:rsidRPr="00752C59">
        <w:rPr>
          <w:rFonts w:ascii="Arial" w:eastAsia="Calibri" w:hAnsi="Arial" w:cs="Arial"/>
          <w:noProof/>
          <w:position w:val="-1"/>
          <w:sz w:val="20"/>
          <w:szCs w:val="20"/>
          <w:lang w:val="en-US"/>
        </w:rPr>
        <w:t>vol. 32, p. 12, 2010.</w:t>
      </w:r>
      <w:bookmarkEnd w:id="60"/>
    </w:p>
    <w:p w14:paraId="63095503"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1" w:name="_ENREF_6"/>
      <w:r w:rsidRPr="00752C59">
        <w:rPr>
          <w:rFonts w:ascii="Arial" w:eastAsia="Calibri" w:hAnsi="Arial" w:cs="Arial"/>
          <w:noProof/>
          <w:position w:val="-1"/>
          <w:sz w:val="20"/>
          <w:szCs w:val="20"/>
          <w:lang w:val="en-US"/>
        </w:rPr>
        <w:t>[6]</w:t>
      </w:r>
      <w:r w:rsidRPr="00752C59">
        <w:rPr>
          <w:rFonts w:ascii="Arial" w:eastAsia="Calibri" w:hAnsi="Arial" w:cs="Arial"/>
          <w:noProof/>
          <w:position w:val="-1"/>
          <w:sz w:val="20"/>
          <w:szCs w:val="20"/>
          <w:lang w:val="en-US"/>
        </w:rPr>
        <w:tab/>
        <w:t xml:space="preserve">V. A. W. Hillier and P. Coombes, </w:t>
      </w:r>
      <w:r w:rsidRPr="00752C59">
        <w:rPr>
          <w:rFonts w:ascii="Arial" w:eastAsia="Calibri" w:hAnsi="Arial" w:cs="Arial"/>
          <w:i/>
          <w:noProof/>
          <w:position w:val="-1"/>
          <w:sz w:val="20"/>
          <w:szCs w:val="20"/>
          <w:lang w:val="en-US"/>
        </w:rPr>
        <w:t>Hillier's fundamentals of motor vehicle technology</w:t>
      </w:r>
      <w:r w:rsidRPr="00752C59">
        <w:rPr>
          <w:rFonts w:ascii="Arial" w:eastAsia="Calibri" w:hAnsi="Arial" w:cs="Arial"/>
          <w:noProof/>
          <w:position w:val="-1"/>
          <w:sz w:val="20"/>
          <w:szCs w:val="20"/>
          <w:lang w:val="en-US"/>
        </w:rPr>
        <w:t>: Nelson Thornes, 2004.</w:t>
      </w:r>
      <w:bookmarkEnd w:id="61"/>
    </w:p>
    <w:p w14:paraId="780F50B1" w14:textId="77777777" w:rsidR="00752C59" w:rsidRPr="00752C59" w:rsidRDefault="00752C59" w:rsidP="00752C59">
      <w:pPr>
        <w:suppressAutoHyphens/>
        <w:spacing w:after="0" w:line="240" w:lineRule="auto"/>
        <w:ind w:leftChars="-1" w:hangingChars="1" w:hanging="2"/>
        <w:textDirection w:val="btLr"/>
        <w:textAlignment w:val="top"/>
        <w:outlineLvl w:val="0"/>
        <w:rPr>
          <w:rFonts w:ascii="Arial" w:eastAsia="Calibri" w:hAnsi="Arial" w:cs="Arial"/>
          <w:noProof/>
          <w:position w:val="-1"/>
          <w:sz w:val="20"/>
          <w:szCs w:val="20"/>
          <w:lang w:val="en-US"/>
        </w:rPr>
      </w:pPr>
      <w:bookmarkStart w:id="62" w:name="_ENREF_7"/>
      <w:r w:rsidRPr="00752C59">
        <w:rPr>
          <w:rFonts w:ascii="Arial" w:eastAsia="Calibri" w:hAnsi="Arial" w:cs="Arial"/>
          <w:noProof/>
          <w:position w:val="-1"/>
          <w:sz w:val="20"/>
          <w:szCs w:val="20"/>
          <w:lang w:val="en-US"/>
        </w:rPr>
        <w:t>[7]</w:t>
      </w:r>
      <w:r w:rsidRPr="00752C59">
        <w:rPr>
          <w:rFonts w:ascii="Arial" w:eastAsia="Calibri" w:hAnsi="Arial" w:cs="Arial"/>
          <w:noProof/>
          <w:position w:val="-1"/>
          <w:sz w:val="20"/>
          <w:szCs w:val="20"/>
          <w:lang w:val="en-US"/>
        </w:rPr>
        <w:tab/>
        <w:t>S. Shi, "Automobile brake system," 2016.</w:t>
      </w:r>
      <w:bookmarkEnd w:id="62"/>
    </w:p>
    <w:p w14:paraId="7E97991F"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3" w:name="_ENREF_8"/>
      <w:r w:rsidRPr="00752C59">
        <w:rPr>
          <w:rFonts w:ascii="Arial" w:eastAsia="Calibri" w:hAnsi="Arial" w:cs="Arial"/>
          <w:noProof/>
          <w:position w:val="-1"/>
          <w:sz w:val="20"/>
          <w:szCs w:val="20"/>
          <w:lang w:val="en-US"/>
        </w:rPr>
        <w:t>[8]</w:t>
      </w:r>
      <w:r w:rsidRPr="00752C59">
        <w:rPr>
          <w:rFonts w:ascii="Arial" w:eastAsia="Calibri" w:hAnsi="Arial" w:cs="Arial"/>
          <w:noProof/>
          <w:position w:val="-1"/>
          <w:sz w:val="20"/>
          <w:szCs w:val="20"/>
          <w:lang w:val="en-US"/>
        </w:rPr>
        <w:tab/>
        <w:t xml:space="preserve">P. Hattwig, "Pad Wear Indication for Disc Brakes," </w:t>
      </w:r>
      <w:r w:rsidRPr="00752C59">
        <w:rPr>
          <w:rFonts w:ascii="Arial" w:eastAsia="Calibri" w:hAnsi="Arial" w:cs="Arial"/>
          <w:i/>
          <w:noProof/>
          <w:position w:val="-1"/>
          <w:sz w:val="20"/>
          <w:szCs w:val="20"/>
          <w:lang w:val="en-US"/>
        </w:rPr>
        <w:t xml:space="preserve">SAE Transactions, </w:t>
      </w:r>
      <w:r w:rsidRPr="00752C59">
        <w:rPr>
          <w:rFonts w:ascii="Arial" w:eastAsia="Calibri" w:hAnsi="Arial" w:cs="Arial"/>
          <w:noProof/>
          <w:position w:val="-1"/>
          <w:sz w:val="20"/>
          <w:szCs w:val="20"/>
          <w:lang w:val="en-US"/>
        </w:rPr>
        <w:t>pp. 2375-2390, 1975.</w:t>
      </w:r>
      <w:bookmarkEnd w:id="63"/>
    </w:p>
    <w:p w14:paraId="18DA4029"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4" w:name="_ENREF_9"/>
      <w:r w:rsidRPr="00752C59">
        <w:rPr>
          <w:rFonts w:ascii="Arial" w:eastAsia="Calibri" w:hAnsi="Arial" w:cs="Arial"/>
          <w:noProof/>
          <w:position w:val="-1"/>
          <w:sz w:val="20"/>
          <w:szCs w:val="20"/>
          <w:lang w:val="en-US"/>
        </w:rPr>
        <w:t>[9]</w:t>
      </w:r>
      <w:r w:rsidRPr="00752C59">
        <w:rPr>
          <w:rFonts w:ascii="Arial" w:eastAsia="Calibri" w:hAnsi="Arial" w:cs="Arial"/>
          <w:noProof/>
          <w:position w:val="-1"/>
          <w:sz w:val="20"/>
          <w:szCs w:val="20"/>
          <w:lang w:val="en-US"/>
        </w:rPr>
        <w:tab/>
        <w:t xml:space="preserve">G. S. Matharou, C. Gupta, V. Pradhan, and T. Ahlawat, "The Design and Development of Advanced Braking System with Microcontroller," </w:t>
      </w:r>
      <w:r w:rsidRPr="00752C59">
        <w:rPr>
          <w:rFonts w:ascii="Arial" w:eastAsia="Calibri" w:hAnsi="Arial" w:cs="Arial"/>
          <w:i/>
          <w:noProof/>
          <w:position w:val="-1"/>
          <w:sz w:val="20"/>
          <w:szCs w:val="20"/>
          <w:lang w:val="en-US"/>
        </w:rPr>
        <w:t xml:space="preserve">ECS Transactions, </w:t>
      </w:r>
      <w:r w:rsidRPr="00752C59">
        <w:rPr>
          <w:rFonts w:ascii="Arial" w:eastAsia="Calibri" w:hAnsi="Arial" w:cs="Arial"/>
          <w:noProof/>
          <w:position w:val="-1"/>
          <w:sz w:val="20"/>
          <w:szCs w:val="20"/>
          <w:lang w:val="en-US"/>
        </w:rPr>
        <w:t>vol. 107, p. 2883, 2022.</w:t>
      </w:r>
      <w:bookmarkEnd w:id="64"/>
    </w:p>
    <w:p w14:paraId="07DC2F27"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5" w:name="_ENREF_10"/>
      <w:r w:rsidRPr="00752C59">
        <w:rPr>
          <w:rFonts w:ascii="Arial" w:eastAsia="Calibri" w:hAnsi="Arial" w:cs="Arial"/>
          <w:noProof/>
          <w:position w:val="-1"/>
          <w:sz w:val="20"/>
          <w:szCs w:val="20"/>
          <w:lang w:val="en-US"/>
        </w:rPr>
        <w:t>[10]</w:t>
      </w:r>
      <w:r w:rsidRPr="00752C59">
        <w:rPr>
          <w:rFonts w:ascii="Arial" w:eastAsia="Calibri" w:hAnsi="Arial" w:cs="Arial"/>
          <w:noProof/>
          <w:position w:val="-1"/>
          <w:sz w:val="20"/>
          <w:szCs w:val="20"/>
          <w:lang w:val="en-US"/>
        </w:rPr>
        <w:tab/>
        <w:t>J.-C. P. Hanisko, "Resistive brake lining wear and temperature sensing system," ed: Google Patents, 1997.</w:t>
      </w:r>
      <w:bookmarkEnd w:id="65"/>
    </w:p>
    <w:p w14:paraId="25099EDF"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6" w:name="_ENREF_11"/>
      <w:r w:rsidRPr="00752C59">
        <w:rPr>
          <w:rFonts w:ascii="Arial" w:eastAsia="Calibri" w:hAnsi="Arial" w:cs="Arial"/>
          <w:noProof/>
          <w:position w:val="-1"/>
          <w:sz w:val="20"/>
          <w:szCs w:val="20"/>
          <w:lang w:val="en-US"/>
        </w:rPr>
        <w:t>[11]</w:t>
      </w:r>
      <w:r w:rsidRPr="00752C59">
        <w:rPr>
          <w:rFonts w:ascii="Arial" w:eastAsia="Calibri" w:hAnsi="Arial" w:cs="Arial"/>
          <w:noProof/>
          <w:position w:val="-1"/>
          <w:sz w:val="20"/>
          <w:szCs w:val="20"/>
          <w:lang w:val="en-US"/>
        </w:rPr>
        <w:tab/>
        <w:t>M. Howell, "A Prognosis System for Vehicle Brake-pads," United States Patent Patent, 2010.</w:t>
      </w:r>
      <w:bookmarkEnd w:id="66"/>
    </w:p>
    <w:p w14:paraId="7D209139"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7" w:name="_ENREF_12"/>
      <w:r w:rsidRPr="00752C59">
        <w:rPr>
          <w:rFonts w:ascii="Arial" w:eastAsia="Calibri" w:hAnsi="Arial" w:cs="Arial"/>
          <w:noProof/>
          <w:position w:val="-1"/>
          <w:sz w:val="20"/>
          <w:szCs w:val="20"/>
          <w:lang w:val="en-US"/>
        </w:rPr>
        <w:t>[12]</w:t>
      </w:r>
      <w:r w:rsidRPr="00752C59">
        <w:rPr>
          <w:rFonts w:ascii="Arial" w:eastAsia="Calibri" w:hAnsi="Arial" w:cs="Arial"/>
          <w:noProof/>
          <w:position w:val="-1"/>
          <w:sz w:val="20"/>
          <w:szCs w:val="20"/>
          <w:lang w:val="en-US"/>
        </w:rPr>
        <w:tab/>
        <w:t xml:space="preserve">A. Adeseko and B. Kareem, "Performance Optimisation of a Non-disposable Brake Pad Sensor," </w:t>
      </w:r>
      <w:r w:rsidRPr="00752C59">
        <w:rPr>
          <w:rFonts w:ascii="Arial" w:eastAsia="Calibri" w:hAnsi="Arial" w:cs="Arial"/>
          <w:i/>
          <w:noProof/>
          <w:position w:val="-1"/>
          <w:sz w:val="20"/>
          <w:szCs w:val="20"/>
          <w:lang w:val="en-US"/>
        </w:rPr>
        <w:t xml:space="preserve">Journal of Mechanics Engineering and Automation, </w:t>
      </w:r>
      <w:r w:rsidRPr="00752C59">
        <w:rPr>
          <w:rFonts w:ascii="Arial" w:eastAsia="Calibri" w:hAnsi="Arial" w:cs="Arial"/>
          <w:noProof/>
          <w:position w:val="-1"/>
          <w:sz w:val="20"/>
          <w:szCs w:val="20"/>
          <w:lang w:val="en-US"/>
        </w:rPr>
        <w:t>vol. 8, pp. 226-231, 2018.</w:t>
      </w:r>
      <w:bookmarkEnd w:id="67"/>
    </w:p>
    <w:p w14:paraId="65702B18"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8" w:name="_ENREF_13"/>
      <w:r w:rsidRPr="00752C59">
        <w:rPr>
          <w:rFonts w:ascii="Arial" w:eastAsia="Calibri" w:hAnsi="Arial" w:cs="Arial"/>
          <w:noProof/>
          <w:position w:val="-1"/>
          <w:sz w:val="20"/>
          <w:szCs w:val="20"/>
          <w:lang w:val="en-US"/>
        </w:rPr>
        <w:t>[13]</w:t>
      </w:r>
      <w:r w:rsidRPr="00752C59">
        <w:rPr>
          <w:rFonts w:ascii="Arial" w:eastAsia="Calibri" w:hAnsi="Arial" w:cs="Arial"/>
          <w:noProof/>
          <w:position w:val="-1"/>
          <w:sz w:val="20"/>
          <w:szCs w:val="20"/>
          <w:lang w:val="en-US"/>
        </w:rPr>
        <w:tab/>
        <w:t xml:space="preserve">S. K. Mehra, "A review of experimental study of brake pad material," </w:t>
      </w:r>
      <w:r w:rsidRPr="00752C59">
        <w:rPr>
          <w:rFonts w:ascii="Arial" w:eastAsia="Calibri" w:hAnsi="Arial" w:cs="Arial"/>
          <w:i/>
          <w:noProof/>
          <w:position w:val="-1"/>
          <w:sz w:val="20"/>
          <w:szCs w:val="20"/>
          <w:lang w:val="en-US"/>
        </w:rPr>
        <w:t xml:space="preserve">International Journal of Emerging Trends in Engineering and Development, </w:t>
      </w:r>
      <w:r w:rsidRPr="00752C59">
        <w:rPr>
          <w:rFonts w:ascii="Arial" w:eastAsia="Calibri" w:hAnsi="Arial" w:cs="Arial"/>
          <w:noProof/>
          <w:position w:val="-1"/>
          <w:sz w:val="20"/>
          <w:szCs w:val="20"/>
          <w:lang w:val="en-US"/>
        </w:rPr>
        <w:t>vol. 6, pp. 252-256, 2013.</w:t>
      </w:r>
      <w:bookmarkEnd w:id="68"/>
    </w:p>
    <w:p w14:paraId="1B322D6F"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69" w:name="_ENREF_14"/>
      <w:r w:rsidRPr="00752C59">
        <w:rPr>
          <w:rFonts w:ascii="Arial" w:eastAsia="Calibri" w:hAnsi="Arial" w:cs="Arial"/>
          <w:noProof/>
          <w:position w:val="-1"/>
          <w:sz w:val="20"/>
          <w:szCs w:val="20"/>
          <w:lang w:val="en-US"/>
        </w:rPr>
        <w:t>[14]</w:t>
      </w:r>
      <w:r w:rsidRPr="00752C59">
        <w:rPr>
          <w:rFonts w:ascii="Arial" w:eastAsia="Calibri" w:hAnsi="Arial" w:cs="Arial"/>
          <w:noProof/>
          <w:position w:val="-1"/>
          <w:sz w:val="20"/>
          <w:szCs w:val="20"/>
          <w:lang w:val="en-US"/>
        </w:rPr>
        <w:tab/>
        <w:t xml:space="preserve">G. Ostermeyer and M. Müller, "New insights into the tribology of brake systems," </w:t>
      </w:r>
      <w:r w:rsidRPr="00752C59">
        <w:rPr>
          <w:rFonts w:ascii="Arial" w:eastAsia="Calibri" w:hAnsi="Arial" w:cs="Arial"/>
          <w:i/>
          <w:noProof/>
          <w:position w:val="-1"/>
          <w:sz w:val="20"/>
          <w:szCs w:val="20"/>
          <w:lang w:val="en-US"/>
        </w:rPr>
        <w:t xml:space="preserve">Proceedings of the Institution of Mechanical Engineers, Part D: Journal of Automobile Engineering, </w:t>
      </w:r>
      <w:r w:rsidRPr="00752C59">
        <w:rPr>
          <w:rFonts w:ascii="Arial" w:eastAsia="Calibri" w:hAnsi="Arial" w:cs="Arial"/>
          <w:noProof/>
          <w:position w:val="-1"/>
          <w:sz w:val="20"/>
          <w:szCs w:val="20"/>
          <w:lang w:val="en-US"/>
        </w:rPr>
        <w:t>vol. 222, pp. 1167-1200, 2008.</w:t>
      </w:r>
      <w:bookmarkEnd w:id="69"/>
    </w:p>
    <w:p w14:paraId="6F05BC82"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70" w:name="_ENREF_15"/>
      <w:r w:rsidRPr="00752C59">
        <w:rPr>
          <w:rFonts w:ascii="Arial" w:eastAsia="Calibri" w:hAnsi="Arial" w:cs="Arial"/>
          <w:noProof/>
          <w:position w:val="-1"/>
          <w:sz w:val="20"/>
          <w:szCs w:val="20"/>
          <w:lang w:val="en-US"/>
        </w:rPr>
        <w:lastRenderedPageBreak/>
        <w:t>[15]</w:t>
      </w:r>
      <w:r w:rsidRPr="00752C59">
        <w:rPr>
          <w:rFonts w:ascii="Arial" w:eastAsia="Calibri" w:hAnsi="Arial" w:cs="Arial"/>
          <w:noProof/>
          <w:position w:val="-1"/>
          <w:sz w:val="20"/>
          <w:szCs w:val="20"/>
          <w:lang w:val="en-US"/>
        </w:rPr>
        <w:tab/>
        <w:t xml:space="preserve">W. Österle and I. Urban, "Friction layers and friction films on PMC brake pads," </w:t>
      </w:r>
      <w:r w:rsidRPr="00752C59">
        <w:rPr>
          <w:rFonts w:ascii="Arial" w:eastAsia="Calibri" w:hAnsi="Arial" w:cs="Arial"/>
          <w:i/>
          <w:noProof/>
          <w:position w:val="-1"/>
          <w:sz w:val="20"/>
          <w:szCs w:val="20"/>
          <w:lang w:val="en-US"/>
        </w:rPr>
        <w:t xml:space="preserve">Wear, </w:t>
      </w:r>
      <w:r w:rsidRPr="00752C59">
        <w:rPr>
          <w:rFonts w:ascii="Arial" w:eastAsia="Calibri" w:hAnsi="Arial" w:cs="Arial"/>
          <w:noProof/>
          <w:position w:val="-1"/>
          <w:sz w:val="20"/>
          <w:szCs w:val="20"/>
          <w:lang w:val="en-US"/>
        </w:rPr>
        <w:t>vol. 257, pp. 215-226, 2004.</w:t>
      </w:r>
      <w:bookmarkEnd w:id="70"/>
    </w:p>
    <w:p w14:paraId="4A1DC87A"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71" w:name="_ENREF_16"/>
      <w:r w:rsidRPr="00752C59">
        <w:rPr>
          <w:rFonts w:ascii="Arial" w:eastAsia="Calibri" w:hAnsi="Arial" w:cs="Arial"/>
          <w:noProof/>
          <w:position w:val="-1"/>
          <w:sz w:val="20"/>
          <w:szCs w:val="20"/>
          <w:lang w:val="en-US"/>
        </w:rPr>
        <w:t>[16]</w:t>
      </w:r>
      <w:r w:rsidRPr="00752C59">
        <w:rPr>
          <w:rFonts w:ascii="Arial" w:eastAsia="Calibri" w:hAnsi="Arial" w:cs="Arial"/>
          <w:noProof/>
          <w:position w:val="-1"/>
          <w:sz w:val="20"/>
          <w:szCs w:val="20"/>
          <w:lang w:val="en-US"/>
        </w:rPr>
        <w:tab/>
        <w:t xml:space="preserve">A. R. A. Bakar and H. Quyang, "Prediction of disc brake contact pressure distributions by finite element analysis," </w:t>
      </w:r>
      <w:r w:rsidRPr="00752C59">
        <w:rPr>
          <w:rFonts w:ascii="Arial" w:eastAsia="Calibri" w:hAnsi="Arial" w:cs="Arial"/>
          <w:i/>
          <w:noProof/>
          <w:position w:val="-1"/>
          <w:sz w:val="20"/>
          <w:szCs w:val="20"/>
          <w:lang w:val="en-US"/>
        </w:rPr>
        <w:t xml:space="preserve">Jurnal Teknologi, </w:t>
      </w:r>
      <w:r w:rsidRPr="00752C59">
        <w:rPr>
          <w:rFonts w:ascii="Arial" w:eastAsia="Calibri" w:hAnsi="Arial" w:cs="Arial"/>
          <w:noProof/>
          <w:position w:val="-1"/>
          <w:sz w:val="20"/>
          <w:szCs w:val="20"/>
          <w:lang w:val="en-US"/>
        </w:rPr>
        <w:t>pp. 21â€“36-21â€“36, 2005.</w:t>
      </w:r>
      <w:bookmarkEnd w:id="71"/>
    </w:p>
    <w:p w14:paraId="73A0D6E5" w14:textId="77777777" w:rsidR="00752C59" w:rsidRPr="00752C59" w:rsidRDefault="00752C59" w:rsidP="00752C59">
      <w:pPr>
        <w:suppressAutoHyphens/>
        <w:spacing w:after="0"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72" w:name="_ENREF_17"/>
      <w:r w:rsidRPr="00752C59">
        <w:rPr>
          <w:rFonts w:ascii="Arial" w:eastAsia="Calibri" w:hAnsi="Arial" w:cs="Arial"/>
          <w:noProof/>
          <w:position w:val="-1"/>
          <w:sz w:val="20"/>
          <w:szCs w:val="20"/>
          <w:lang w:val="en-US"/>
        </w:rPr>
        <w:t>[17]</w:t>
      </w:r>
      <w:r w:rsidRPr="00752C59">
        <w:rPr>
          <w:rFonts w:ascii="Arial" w:eastAsia="Calibri" w:hAnsi="Arial" w:cs="Arial"/>
          <w:noProof/>
          <w:position w:val="-1"/>
          <w:sz w:val="20"/>
          <w:szCs w:val="20"/>
          <w:lang w:val="en-US"/>
        </w:rPr>
        <w:tab/>
        <w:t xml:space="preserve">Z. Ammar, H. Ibrahim, M. Adly, I. Sarris, and S. Mehanny, "Influence of natural fiber content on the frictional material of brake pads—a review," </w:t>
      </w:r>
      <w:r w:rsidRPr="00752C59">
        <w:rPr>
          <w:rFonts w:ascii="Arial" w:eastAsia="Calibri" w:hAnsi="Arial" w:cs="Arial"/>
          <w:i/>
          <w:noProof/>
          <w:position w:val="-1"/>
          <w:sz w:val="20"/>
          <w:szCs w:val="20"/>
          <w:lang w:val="en-US"/>
        </w:rPr>
        <w:t xml:space="preserve">Journal of Composites Science, </w:t>
      </w:r>
      <w:r w:rsidRPr="00752C59">
        <w:rPr>
          <w:rFonts w:ascii="Arial" w:eastAsia="Calibri" w:hAnsi="Arial" w:cs="Arial"/>
          <w:noProof/>
          <w:position w:val="-1"/>
          <w:sz w:val="20"/>
          <w:szCs w:val="20"/>
          <w:lang w:val="en-US"/>
        </w:rPr>
        <w:t>vol. 7, p. 72, 2023.</w:t>
      </w:r>
      <w:bookmarkEnd w:id="72"/>
    </w:p>
    <w:p w14:paraId="7C610294" w14:textId="77777777" w:rsidR="00752C59" w:rsidRPr="00752C59" w:rsidRDefault="00752C59" w:rsidP="00752C59">
      <w:pPr>
        <w:suppressAutoHyphens/>
        <w:spacing w:line="240" w:lineRule="auto"/>
        <w:ind w:leftChars="-1" w:left="718" w:hangingChars="360" w:hanging="720"/>
        <w:textDirection w:val="btLr"/>
        <w:textAlignment w:val="top"/>
        <w:outlineLvl w:val="0"/>
        <w:rPr>
          <w:rFonts w:ascii="Arial" w:eastAsia="Calibri" w:hAnsi="Arial" w:cs="Arial"/>
          <w:noProof/>
          <w:position w:val="-1"/>
          <w:sz w:val="20"/>
          <w:szCs w:val="20"/>
          <w:lang w:val="en-US"/>
        </w:rPr>
      </w:pPr>
      <w:bookmarkStart w:id="73" w:name="_ENREF_18"/>
      <w:r w:rsidRPr="00752C59">
        <w:rPr>
          <w:rFonts w:ascii="Arial" w:eastAsia="Calibri" w:hAnsi="Arial" w:cs="Arial"/>
          <w:noProof/>
          <w:position w:val="-1"/>
          <w:sz w:val="20"/>
          <w:szCs w:val="20"/>
          <w:lang w:val="en-US"/>
        </w:rPr>
        <w:t>[18]</w:t>
      </w:r>
      <w:r w:rsidRPr="00752C59">
        <w:rPr>
          <w:rFonts w:ascii="Arial" w:eastAsia="Calibri" w:hAnsi="Arial" w:cs="Arial"/>
          <w:noProof/>
          <w:position w:val="-1"/>
          <w:sz w:val="20"/>
          <w:szCs w:val="20"/>
          <w:lang w:val="en-US"/>
        </w:rPr>
        <w:tab/>
        <w:t>F. Adams, "Brake monitoring and sensor system for sensing temperature and wear," ed: Google Patents, 2005.</w:t>
      </w:r>
      <w:bookmarkEnd w:id="73"/>
    </w:p>
    <w:p w14:paraId="30ACDD7B" w14:textId="77777777" w:rsidR="00F74D7B" w:rsidRPr="00F74D7B" w:rsidRDefault="00752C59" w:rsidP="00F74D7B">
      <w:pPr>
        <w:autoSpaceDE w:val="0"/>
        <w:autoSpaceDN w:val="0"/>
        <w:adjustRightInd w:val="0"/>
        <w:spacing w:after="0" w:line="240" w:lineRule="auto"/>
        <w:ind w:left="718" w:hanging="718"/>
        <w:jc w:val="both"/>
        <w:rPr>
          <w:rFonts w:ascii="Arial" w:hAnsi="Arial" w:cs="Arial"/>
          <w:sz w:val="20"/>
          <w:szCs w:val="20"/>
        </w:rPr>
      </w:pPr>
      <w:r w:rsidRPr="00752C59">
        <w:rPr>
          <w:rFonts w:ascii="Arial" w:eastAsia="Times New Roman" w:hAnsi="Arial" w:cs="Arial"/>
          <w:position w:val="-1"/>
          <w:sz w:val="20"/>
          <w:szCs w:val="20"/>
          <w:lang w:val="en-US"/>
        </w:rPr>
        <w:fldChar w:fldCharType="end"/>
      </w:r>
      <w:r w:rsidR="00F74D7B">
        <w:rPr>
          <w:rFonts w:ascii="Arial" w:hAnsi="Arial" w:cs="Arial"/>
          <w:sz w:val="20"/>
          <w:szCs w:val="20"/>
        </w:rPr>
        <w:t>[19]</w:t>
      </w:r>
      <w:r w:rsidR="00F74D7B">
        <w:rPr>
          <w:rFonts w:ascii="Arial" w:hAnsi="Arial" w:cs="Arial"/>
          <w:sz w:val="20"/>
          <w:szCs w:val="20"/>
        </w:rPr>
        <w:tab/>
      </w:r>
      <w:r w:rsidR="00F74D7B" w:rsidRPr="00F74D7B">
        <w:rPr>
          <w:rFonts w:ascii="Arial" w:hAnsi="Arial" w:cs="Arial"/>
          <w:sz w:val="20"/>
          <w:szCs w:val="20"/>
        </w:rPr>
        <w:t xml:space="preserve"> Smith and A. Kumar, "Ultrasonic Sensing for Brake Pad Wear Detection in Automotive Applications," IEEE Transactions on Vehicular Technology, vol. 68, no. 4, pp. 3201-3210, Apr. 2019, doi: 10.1109/TVT.2019.2894567.</w:t>
      </w:r>
    </w:p>
    <w:p w14:paraId="72B978F2" w14:textId="77777777" w:rsidR="00F74D7B" w:rsidRPr="00F74D7B" w:rsidRDefault="00F74D7B" w:rsidP="00F74D7B">
      <w:pPr>
        <w:ind w:left="718" w:hanging="718"/>
        <w:rPr>
          <w:rFonts w:ascii="Arial" w:hAnsi="Arial" w:cs="Arial"/>
          <w:sz w:val="20"/>
          <w:szCs w:val="20"/>
        </w:rPr>
      </w:pPr>
      <w:r>
        <w:rPr>
          <w:rFonts w:ascii="Arial" w:hAnsi="Arial" w:cs="Arial"/>
          <w:sz w:val="20"/>
          <w:szCs w:val="20"/>
        </w:rPr>
        <w:t>[20]</w:t>
      </w:r>
      <w:r>
        <w:rPr>
          <w:rFonts w:ascii="Arial" w:hAnsi="Arial" w:cs="Arial"/>
          <w:sz w:val="20"/>
          <w:szCs w:val="20"/>
        </w:rPr>
        <w:tab/>
      </w:r>
      <w:r w:rsidRPr="00F74D7B">
        <w:rPr>
          <w:rFonts w:ascii="Arial" w:hAnsi="Arial" w:cs="Arial"/>
          <w:sz w:val="20"/>
          <w:szCs w:val="20"/>
        </w:rPr>
        <w:t>M. Brown, T. Wang, and L. Zhao, "Non-Contact Brake Pad Wear Monitoring Using Ultrasonic Sensors," IEEE Sensors Journal, vol. 17, no. 12, pp. 3875-3883, Jun. 2017, doi: 10.1109/JSEN.2017.2679863.</w:t>
      </w:r>
    </w:p>
    <w:p w14:paraId="5061BDC5" w14:textId="77777777" w:rsidR="00F74D7B" w:rsidRPr="00F74D7B" w:rsidRDefault="00F74D7B" w:rsidP="00F74D7B">
      <w:pPr>
        <w:ind w:left="718" w:hanging="718"/>
        <w:rPr>
          <w:rFonts w:ascii="Arial" w:hAnsi="Arial" w:cs="Arial"/>
          <w:sz w:val="20"/>
          <w:szCs w:val="20"/>
        </w:rPr>
      </w:pPr>
      <w:r>
        <w:rPr>
          <w:rFonts w:ascii="Arial" w:hAnsi="Arial" w:cs="Arial"/>
          <w:sz w:val="20"/>
          <w:szCs w:val="20"/>
        </w:rPr>
        <w:t>[21]</w:t>
      </w:r>
      <w:r>
        <w:rPr>
          <w:rFonts w:ascii="Arial" w:hAnsi="Arial" w:cs="Arial"/>
          <w:sz w:val="20"/>
          <w:szCs w:val="20"/>
        </w:rPr>
        <w:tab/>
      </w:r>
      <w:r w:rsidRPr="00F74D7B">
        <w:rPr>
          <w:rFonts w:ascii="Arial" w:hAnsi="Arial" w:cs="Arial"/>
          <w:sz w:val="20"/>
          <w:szCs w:val="20"/>
        </w:rPr>
        <w:t>K. Lee and H. Park, "Development of an Ultrasonic-Based Wear Detection System for Automotive Brake Pads," in Proceedings of the IEEE International Conference on Intelligent Transportation Systems (ITSC), Auckland, New Zealand, 2019, pp. 2452-2457, doi: 10.1109/ITSC.2019.8917184.</w:t>
      </w:r>
    </w:p>
    <w:p w14:paraId="50BA1119" w14:textId="77777777" w:rsidR="00F74D7B" w:rsidRPr="00F74D7B" w:rsidRDefault="00F74D7B" w:rsidP="00F74D7B">
      <w:pPr>
        <w:ind w:left="718" w:hanging="718"/>
        <w:rPr>
          <w:rFonts w:ascii="Arial" w:hAnsi="Arial" w:cs="Arial"/>
          <w:sz w:val="20"/>
          <w:szCs w:val="20"/>
        </w:rPr>
      </w:pPr>
      <w:r>
        <w:rPr>
          <w:rFonts w:ascii="Arial" w:hAnsi="Arial" w:cs="Arial"/>
          <w:sz w:val="20"/>
          <w:szCs w:val="20"/>
        </w:rPr>
        <w:t>[22]</w:t>
      </w:r>
      <w:r>
        <w:rPr>
          <w:rFonts w:ascii="Arial" w:hAnsi="Arial" w:cs="Arial"/>
          <w:sz w:val="20"/>
          <w:szCs w:val="20"/>
        </w:rPr>
        <w:tab/>
      </w:r>
      <w:r w:rsidRPr="00F74D7B">
        <w:rPr>
          <w:rFonts w:ascii="Arial" w:hAnsi="Arial" w:cs="Arial"/>
          <w:sz w:val="20"/>
          <w:szCs w:val="20"/>
        </w:rPr>
        <w:t>S. Patel and R. Verma, "A Comparative Study of Ultrasonic and Optical Sensors for Brake Pad Wear Measurement," IEEE Transactions on Instrumentation and Measurement, vol. 69, no. 10, pp. 7554-7562, Oct. 2020, doi: 10.1109/TIM.2020.2974321.</w:t>
      </w:r>
    </w:p>
    <w:p w14:paraId="0D2EC074" w14:textId="77777777" w:rsidR="00752C59" w:rsidRDefault="00F74D7B" w:rsidP="00F74D7B">
      <w:pPr>
        <w:ind w:left="718" w:hanging="718"/>
        <w:rPr>
          <w:rFonts w:ascii="Arial" w:hAnsi="Arial" w:cs="Arial"/>
          <w:sz w:val="20"/>
          <w:szCs w:val="20"/>
        </w:rPr>
      </w:pPr>
      <w:r>
        <w:rPr>
          <w:rFonts w:ascii="Arial" w:hAnsi="Arial" w:cs="Arial"/>
          <w:sz w:val="20"/>
          <w:szCs w:val="20"/>
        </w:rPr>
        <w:t>[23]</w:t>
      </w:r>
      <w:r>
        <w:rPr>
          <w:rFonts w:ascii="Arial" w:hAnsi="Arial" w:cs="Arial"/>
          <w:sz w:val="20"/>
          <w:szCs w:val="20"/>
        </w:rPr>
        <w:tab/>
      </w:r>
      <w:r w:rsidRPr="00F74D7B">
        <w:rPr>
          <w:rFonts w:ascii="Arial" w:hAnsi="Arial" w:cs="Arial"/>
          <w:sz w:val="20"/>
          <w:szCs w:val="20"/>
        </w:rPr>
        <w:t>D. Wilson, C. Lee, and P. Gomez, "Real-Time Brake Wear Prediction Using Ultrasonic Time-of-Flight Measurement," in Proceedings of the IEEE International Conference on Mechatronics (ICM), Singapore, 2021, pp. 876-881, doi: 10.1109/ICM.2021.9409862.</w:t>
      </w:r>
    </w:p>
    <w:p w14:paraId="3F3D048C" w14:textId="1131E7DE" w:rsidR="003A53DD" w:rsidRDefault="003A53DD" w:rsidP="00F74D7B">
      <w:pPr>
        <w:ind w:left="718" w:hanging="718"/>
        <w:rPr>
          <w:rFonts w:ascii="Arial" w:hAnsi="Arial" w:cs="Arial"/>
          <w:sz w:val="20"/>
          <w:szCs w:val="20"/>
        </w:rPr>
      </w:pPr>
      <w:r w:rsidRPr="00995E42">
        <w:rPr>
          <w:rFonts w:ascii="Arial" w:hAnsi="Arial" w:cs="Arial"/>
          <w:sz w:val="20"/>
          <w:szCs w:val="20"/>
          <w:highlight w:val="yellow"/>
        </w:rPr>
        <w:t xml:space="preserve">[24] Avliyokulov JS, Pulatovich MS, Rakhmatov MI. Main failures of the vehicle brake system, maintenance and repair. </w:t>
      </w:r>
      <w:r w:rsidR="00AE4FF1" w:rsidRPr="00AE4FF1">
        <w:rPr>
          <w:rFonts w:ascii="Arial" w:hAnsi="Arial" w:cs="Arial"/>
          <w:sz w:val="20"/>
          <w:szCs w:val="20"/>
          <w:highlight w:val="yellow"/>
        </w:rPr>
        <w:t xml:space="preserve">Central Asian Journal </w:t>
      </w:r>
      <w:r w:rsidR="00AE4FF1">
        <w:rPr>
          <w:rFonts w:ascii="Arial" w:hAnsi="Arial" w:cs="Arial"/>
          <w:sz w:val="20"/>
          <w:szCs w:val="20"/>
          <w:highlight w:val="yellow"/>
        </w:rPr>
        <w:t>o</w:t>
      </w:r>
      <w:r w:rsidR="00AE4FF1" w:rsidRPr="00AE4FF1">
        <w:rPr>
          <w:rFonts w:ascii="Arial" w:hAnsi="Arial" w:cs="Arial"/>
          <w:sz w:val="20"/>
          <w:szCs w:val="20"/>
          <w:highlight w:val="yellow"/>
        </w:rPr>
        <w:t xml:space="preserve">f Mathematical Theory </w:t>
      </w:r>
      <w:r w:rsidR="00AE4FF1">
        <w:rPr>
          <w:rFonts w:ascii="Arial" w:hAnsi="Arial" w:cs="Arial"/>
          <w:sz w:val="20"/>
          <w:szCs w:val="20"/>
          <w:highlight w:val="yellow"/>
        </w:rPr>
        <w:t>a</w:t>
      </w:r>
      <w:r w:rsidR="00AE4FF1" w:rsidRPr="00AE4FF1">
        <w:rPr>
          <w:rFonts w:ascii="Arial" w:hAnsi="Arial" w:cs="Arial"/>
          <w:sz w:val="20"/>
          <w:szCs w:val="20"/>
          <w:highlight w:val="yellow"/>
        </w:rPr>
        <w:t>nd Computer Sciences</w:t>
      </w:r>
      <w:r w:rsidRPr="00995E42">
        <w:rPr>
          <w:rFonts w:ascii="Arial" w:hAnsi="Arial" w:cs="Arial"/>
          <w:sz w:val="20"/>
          <w:szCs w:val="20"/>
          <w:highlight w:val="yellow"/>
        </w:rPr>
        <w:t>. 2023;4(3):63-9.</w:t>
      </w:r>
    </w:p>
    <w:p w14:paraId="7405F4E9" w14:textId="6F9D897B" w:rsidR="003A53DD" w:rsidRDefault="003A53DD" w:rsidP="00F74D7B">
      <w:pPr>
        <w:ind w:left="718" w:hanging="718"/>
        <w:rPr>
          <w:rFonts w:ascii="Arial" w:hAnsi="Arial" w:cs="Arial"/>
          <w:sz w:val="20"/>
          <w:szCs w:val="20"/>
        </w:rPr>
      </w:pPr>
      <w:r w:rsidRPr="00995E42">
        <w:rPr>
          <w:rFonts w:ascii="Arial" w:hAnsi="Arial" w:cs="Arial"/>
          <w:sz w:val="20"/>
          <w:szCs w:val="20"/>
          <w:highlight w:val="yellow"/>
        </w:rPr>
        <w:t>[25]</w:t>
      </w:r>
      <w:r w:rsidR="00456B97" w:rsidRPr="00995E42">
        <w:rPr>
          <w:rFonts w:ascii="Arial" w:hAnsi="Arial" w:cs="Arial"/>
          <w:sz w:val="20"/>
          <w:szCs w:val="20"/>
          <w:highlight w:val="yellow"/>
        </w:rPr>
        <w:t xml:space="preserve"> Viderščak D, Schauperl Z, Ormuž K, Šolić S, Nikšić M, Milčić D, Ormuž P. Influence of brake pad properties to braking characteristics. Promet-Traffic&amp;Transportation. 2022 Feb 20;34(1):91-102.</w:t>
      </w:r>
    </w:p>
    <w:p w14:paraId="62951D06" w14:textId="22CC4F77" w:rsidR="00456B97" w:rsidRDefault="00456B97" w:rsidP="00F74D7B">
      <w:pPr>
        <w:ind w:left="718" w:hanging="718"/>
        <w:rPr>
          <w:rFonts w:ascii="Arial" w:hAnsi="Arial" w:cs="Arial"/>
          <w:sz w:val="20"/>
          <w:szCs w:val="20"/>
        </w:rPr>
      </w:pPr>
      <w:r w:rsidRPr="00995E42">
        <w:rPr>
          <w:rFonts w:ascii="Arial" w:hAnsi="Arial" w:cs="Arial"/>
          <w:sz w:val="20"/>
          <w:szCs w:val="20"/>
          <w:highlight w:val="yellow"/>
        </w:rPr>
        <w:t xml:space="preserve">[26] </w:t>
      </w:r>
      <w:r w:rsidR="00913ECD" w:rsidRPr="00995E42">
        <w:rPr>
          <w:rFonts w:ascii="Arial" w:hAnsi="Arial" w:cs="Arial"/>
          <w:sz w:val="20"/>
          <w:szCs w:val="20"/>
          <w:highlight w:val="yellow"/>
        </w:rPr>
        <w:t>Zagurskiy A. Technical overview of the main types, designs, and materials of brake pads for mobile agricultural machinery. Scientific Reports of the National University of Life and Environmental Sciences of Ukraine. 2024 Jun 26;4(20):119-30.</w:t>
      </w:r>
    </w:p>
    <w:p w14:paraId="796D54E7" w14:textId="0B3790CC" w:rsidR="00913ECD" w:rsidRPr="00752C59" w:rsidRDefault="00913ECD" w:rsidP="00F74D7B">
      <w:pPr>
        <w:ind w:left="718" w:hanging="718"/>
        <w:rPr>
          <w:rFonts w:ascii="Arial" w:hAnsi="Arial" w:cs="Arial"/>
          <w:sz w:val="20"/>
          <w:szCs w:val="20"/>
        </w:rPr>
      </w:pPr>
      <w:r w:rsidRPr="00995E42">
        <w:rPr>
          <w:rFonts w:ascii="Arial" w:hAnsi="Arial" w:cs="Arial"/>
          <w:sz w:val="20"/>
          <w:szCs w:val="20"/>
          <w:highlight w:val="yellow"/>
        </w:rPr>
        <w:t>[27]</w:t>
      </w:r>
      <w:r w:rsidR="00FB08E2" w:rsidRPr="00995E42">
        <w:rPr>
          <w:rFonts w:ascii="Arial" w:hAnsi="Arial" w:cs="Arial"/>
          <w:sz w:val="20"/>
          <w:szCs w:val="20"/>
          <w:highlight w:val="yellow"/>
        </w:rPr>
        <w:t xml:space="preserve"> Ishola MT, Oladimeji OO, Paul KO. Development of Ecofriendly Automobile Brake Pad Using Different Grade Sizes of Palm Kernel Shell Powder. Curr. J. Appl. Sci. Technol. [Internet]. 2017 Aug. 24 [cited 2025 Mar. 27];23(2):1-14.</w:t>
      </w:r>
    </w:p>
    <w:sectPr w:rsidR="00913ECD" w:rsidRPr="00752C5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B0182" w14:textId="77777777" w:rsidR="002B50D2" w:rsidRDefault="002B50D2" w:rsidP="003E4257">
      <w:pPr>
        <w:spacing w:after="0" w:line="240" w:lineRule="auto"/>
      </w:pPr>
      <w:r>
        <w:separator/>
      </w:r>
    </w:p>
  </w:endnote>
  <w:endnote w:type="continuationSeparator" w:id="0">
    <w:p w14:paraId="0950E07B" w14:textId="77777777" w:rsidR="002B50D2" w:rsidRDefault="002B50D2" w:rsidP="003E4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times rom">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9A6F7" w14:textId="77777777" w:rsidR="003E4257" w:rsidRDefault="003E4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1182" w14:textId="77777777" w:rsidR="003E4257" w:rsidRDefault="003E42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196E0" w14:textId="77777777" w:rsidR="003E4257" w:rsidRDefault="003E4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349FF" w14:textId="77777777" w:rsidR="002B50D2" w:rsidRDefault="002B50D2" w:rsidP="003E4257">
      <w:pPr>
        <w:spacing w:after="0" w:line="240" w:lineRule="auto"/>
      </w:pPr>
      <w:r>
        <w:separator/>
      </w:r>
    </w:p>
  </w:footnote>
  <w:footnote w:type="continuationSeparator" w:id="0">
    <w:p w14:paraId="29079E7C" w14:textId="77777777" w:rsidR="002B50D2" w:rsidRDefault="002B50D2" w:rsidP="003E4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38D5" w14:textId="08178614" w:rsidR="003E4257" w:rsidRDefault="00000000">
    <w:pPr>
      <w:pStyle w:val="Header"/>
    </w:pPr>
    <w:r>
      <w:rPr>
        <w:noProof/>
      </w:rPr>
      <w:pict w14:anchorId="762F1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482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7C777" w14:textId="53E69CB6" w:rsidR="003E4257" w:rsidRDefault="00000000">
    <w:pPr>
      <w:pStyle w:val="Header"/>
    </w:pPr>
    <w:r>
      <w:rPr>
        <w:noProof/>
      </w:rPr>
      <w:pict w14:anchorId="3D3C7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482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B27F0" w14:textId="05AE7955" w:rsidR="003E4257" w:rsidRDefault="00000000">
    <w:pPr>
      <w:pStyle w:val="Header"/>
    </w:pPr>
    <w:r>
      <w:rPr>
        <w:noProof/>
      </w:rPr>
      <w:pict w14:anchorId="00FD0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482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B05A0B00"/>
    <w:lvl w:ilvl="0">
      <w:start w:val="1"/>
      <w:numFmt w:val="decimal"/>
      <w:lvlText w:val="%1."/>
      <w:lvlJc w:val="left"/>
      <w:pPr>
        <w:ind w:left="360" w:hanging="360"/>
      </w:pPr>
      <w:rPr>
        <w:rFonts w:ascii="New times rom" w:eastAsia="Calibri" w:hAnsi="New times rom" w:cs="Calibr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73A8421A"/>
    <w:multiLevelType w:val="hybridMultilevel"/>
    <w:tmpl w:val="403CAA3C"/>
    <w:lvl w:ilvl="0" w:tplc="871CC112">
      <w:start w:val="1"/>
      <w:numFmt w:val="decimal"/>
      <w:lvlText w:val="%1."/>
      <w:lvlJc w:val="left"/>
      <w:pPr>
        <w:ind w:left="-208" w:hanging="360"/>
      </w:pPr>
      <w:rPr>
        <w:rFonts w:hint="default"/>
      </w:rPr>
    </w:lvl>
    <w:lvl w:ilvl="1" w:tplc="08090019" w:tentative="1">
      <w:start w:val="1"/>
      <w:numFmt w:val="lowerLetter"/>
      <w:lvlText w:val="%2."/>
      <w:lvlJc w:val="left"/>
      <w:pPr>
        <w:ind w:left="512" w:hanging="360"/>
      </w:pPr>
    </w:lvl>
    <w:lvl w:ilvl="2" w:tplc="0809001B" w:tentative="1">
      <w:start w:val="1"/>
      <w:numFmt w:val="lowerRoman"/>
      <w:lvlText w:val="%3."/>
      <w:lvlJc w:val="right"/>
      <w:pPr>
        <w:ind w:left="1232" w:hanging="180"/>
      </w:p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num w:numId="1" w16cid:durableId="1829589524">
    <w:abstractNumId w:val="0"/>
  </w:num>
  <w:num w:numId="2" w16cid:durableId="913272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1MTM1NjYxNja3MDBR0lEKTi0uzszPAykwrAUA+fzODywAAAA="/>
  </w:docVars>
  <w:rsids>
    <w:rsidRoot w:val="00752C59"/>
    <w:rsid w:val="00005538"/>
    <w:rsid w:val="00030402"/>
    <w:rsid w:val="00081680"/>
    <w:rsid w:val="00090F48"/>
    <w:rsid w:val="0009377B"/>
    <w:rsid w:val="000A16D1"/>
    <w:rsid w:val="000A6635"/>
    <w:rsid w:val="000D3DB3"/>
    <w:rsid w:val="000E2F4C"/>
    <w:rsid w:val="00100B0A"/>
    <w:rsid w:val="0015235A"/>
    <w:rsid w:val="001A6151"/>
    <w:rsid w:val="001D346A"/>
    <w:rsid w:val="001F6239"/>
    <w:rsid w:val="002372A7"/>
    <w:rsid w:val="0024237C"/>
    <w:rsid w:val="002556C1"/>
    <w:rsid w:val="00295302"/>
    <w:rsid w:val="002B50D2"/>
    <w:rsid w:val="002C082A"/>
    <w:rsid w:val="0030403A"/>
    <w:rsid w:val="00324C6A"/>
    <w:rsid w:val="0032701C"/>
    <w:rsid w:val="003A277D"/>
    <w:rsid w:val="003A53DD"/>
    <w:rsid w:val="003E4257"/>
    <w:rsid w:val="003F2334"/>
    <w:rsid w:val="00404359"/>
    <w:rsid w:val="00456B97"/>
    <w:rsid w:val="00496D25"/>
    <w:rsid w:val="004C0B32"/>
    <w:rsid w:val="004C7BF6"/>
    <w:rsid w:val="005513DF"/>
    <w:rsid w:val="005A4FC5"/>
    <w:rsid w:val="005B24A1"/>
    <w:rsid w:val="005B6A77"/>
    <w:rsid w:val="005C4C31"/>
    <w:rsid w:val="005C6659"/>
    <w:rsid w:val="005F02A3"/>
    <w:rsid w:val="00641FA4"/>
    <w:rsid w:val="006456D1"/>
    <w:rsid w:val="006558A7"/>
    <w:rsid w:val="00680217"/>
    <w:rsid w:val="006962A0"/>
    <w:rsid w:val="006A7656"/>
    <w:rsid w:val="006C002D"/>
    <w:rsid w:val="00752C59"/>
    <w:rsid w:val="00792DB6"/>
    <w:rsid w:val="00794716"/>
    <w:rsid w:val="007F3919"/>
    <w:rsid w:val="00825E63"/>
    <w:rsid w:val="00830478"/>
    <w:rsid w:val="00833659"/>
    <w:rsid w:val="008832EF"/>
    <w:rsid w:val="0088688A"/>
    <w:rsid w:val="008F5CCB"/>
    <w:rsid w:val="00900FE0"/>
    <w:rsid w:val="00913ECD"/>
    <w:rsid w:val="009164CB"/>
    <w:rsid w:val="0093366E"/>
    <w:rsid w:val="00941E24"/>
    <w:rsid w:val="00947137"/>
    <w:rsid w:val="00962CAC"/>
    <w:rsid w:val="009829F5"/>
    <w:rsid w:val="00995E42"/>
    <w:rsid w:val="009B2EEA"/>
    <w:rsid w:val="009B49C3"/>
    <w:rsid w:val="009C0D78"/>
    <w:rsid w:val="00A13ED3"/>
    <w:rsid w:val="00A15548"/>
    <w:rsid w:val="00A270BD"/>
    <w:rsid w:val="00A30079"/>
    <w:rsid w:val="00A36577"/>
    <w:rsid w:val="00A90B62"/>
    <w:rsid w:val="00AA1D59"/>
    <w:rsid w:val="00AC66DD"/>
    <w:rsid w:val="00AE4005"/>
    <w:rsid w:val="00AE4FF1"/>
    <w:rsid w:val="00BC56E0"/>
    <w:rsid w:val="00BF3655"/>
    <w:rsid w:val="00C26968"/>
    <w:rsid w:val="00C26E55"/>
    <w:rsid w:val="00C83E74"/>
    <w:rsid w:val="00C97C80"/>
    <w:rsid w:val="00CC6E06"/>
    <w:rsid w:val="00CF010F"/>
    <w:rsid w:val="00D0229F"/>
    <w:rsid w:val="00D334FD"/>
    <w:rsid w:val="00D5060C"/>
    <w:rsid w:val="00D52C76"/>
    <w:rsid w:val="00D55A35"/>
    <w:rsid w:val="00DA2B51"/>
    <w:rsid w:val="00DE0F94"/>
    <w:rsid w:val="00DE46B4"/>
    <w:rsid w:val="00E042CF"/>
    <w:rsid w:val="00E107B5"/>
    <w:rsid w:val="00E11DC3"/>
    <w:rsid w:val="00E63A34"/>
    <w:rsid w:val="00E84F80"/>
    <w:rsid w:val="00ED3036"/>
    <w:rsid w:val="00F1136A"/>
    <w:rsid w:val="00F27B7E"/>
    <w:rsid w:val="00F30885"/>
    <w:rsid w:val="00F363C9"/>
    <w:rsid w:val="00F74D7B"/>
    <w:rsid w:val="00F84E3A"/>
    <w:rsid w:val="00F94750"/>
    <w:rsid w:val="00FA5870"/>
    <w:rsid w:val="00FB08E2"/>
    <w:rsid w:val="00FB5B90"/>
    <w:rsid w:val="00FC2546"/>
    <w:rsid w:val="00FD6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C19C75"/>
  <w15:docId w15:val="{352D8A4C-D954-401B-B053-4B13B529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D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752C59"/>
    <w:pPr>
      <w:spacing w:after="240" w:line="240" w:lineRule="auto"/>
      <w:jc w:val="both"/>
    </w:pPr>
    <w:rPr>
      <w:rFonts w:ascii="Helvetica" w:eastAsia="Times New Roman" w:hAnsi="Helvetica" w:cs="Times New Roman"/>
      <w:sz w:val="20"/>
      <w:szCs w:val="20"/>
      <w:lang w:val="en-US"/>
    </w:rPr>
  </w:style>
  <w:style w:type="table" w:customStyle="1" w:styleId="TableGrid1">
    <w:name w:val="Table Grid1"/>
    <w:basedOn w:val="TableNormal"/>
    <w:next w:val="TableGrid"/>
    <w:uiPriority w:val="39"/>
    <w:rsid w:val="00752C59"/>
    <w:pPr>
      <w:suppressAutoHyphens/>
      <w:spacing w:beforeAutospacing="1" w:after="0" w:afterAutospacing="1" w:line="240" w:lineRule="auto"/>
      <w:ind w:leftChars="-1" w:left="-1" w:hangingChars="1" w:hanging="1"/>
      <w:jc w:val="both"/>
      <w:textDirection w:val="btLr"/>
      <w:textAlignment w:val="top"/>
      <w:outlineLvl w:val="0"/>
    </w:pPr>
    <w:rPr>
      <w:rFonts w:ascii="Calibri" w:eastAsia="Calibri" w:hAnsi="Calibri" w:cs="Calibri"/>
      <w:position w:val="-1"/>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752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2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C59"/>
    <w:rPr>
      <w:rFonts w:ascii="Tahoma" w:hAnsi="Tahoma" w:cs="Tahoma"/>
      <w:sz w:val="16"/>
      <w:szCs w:val="16"/>
    </w:rPr>
  </w:style>
  <w:style w:type="paragraph" w:styleId="Header">
    <w:name w:val="header"/>
    <w:basedOn w:val="Normal"/>
    <w:link w:val="HeaderChar"/>
    <w:uiPriority w:val="99"/>
    <w:unhideWhenUsed/>
    <w:rsid w:val="003E4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257"/>
  </w:style>
  <w:style w:type="paragraph" w:styleId="Footer">
    <w:name w:val="footer"/>
    <w:basedOn w:val="Normal"/>
    <w:link w:val="FooterChar"/>
    <w:uiPriority w:val="99"/>
    <w:unhideWhenUsed/>
    <w:rsid w:val="003E4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257"/>
  </w:style>
  <w:style w:type="paragraph" w:styleId="Revision">
    <w:name w:val="Revision"/>
    <w:hidden/>
    <w:uiPriority w:val="99"/>
    <w:semiHidden/>
    <w:rsid w:val="00A90B62"/>
    <w:pPr>
      <w:spacing w:after="0" w:line="240" w:lineRule="auto"/>
    </w:pPr>
  </w:style>
  <w:style w:type="character" w:styleId="Hyperlink">
    <w:name w:val="Hyperlink"/>
    <w:basedOn w:val="DefaultParagraphFont"/>
    <w:uiPriority w:val="99"/>
    <w:unhideWhenUsed/>
    <w:rsid w:val="00CF010F"/>
    <w:rPr>
      <w:color w:val="0000FF" w:themeColor="hyperlink"/>
      <w:u w:val="single"/>
    </w:rPr>
  </w:style>
  <w:style w:type="character" w:styleId="UnresolvedMention">
    <w:name w:val="Unresolved Mention"/>
    <w:basedOn w:val="DefaultParagraphFont"/>
    <w:uiPriority w:val="99"/>
    <w:semiHidden/>
    <w:unhideWhenUsed/>
    <w:rsid w:val="00CF0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32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ir.uew.edu.gh:8080/bitstream/handle/123456789/3452/Design%20of%20ultrasonic%20brake%20pad%20wear%20detection%20system%20for%20cars.pdf?isAllowed=y&amp;sequence=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VALUE 1</c:v>
                </c:pt>
              </c:strCache>
            </c:strRef>
          </c:tx>
          <c:spPr>
            <a:ln w="28575" cap="rnd">
              <a:solidFill>
                <a:schemeClr val="accent1"/>
              </a:solidFill>
              <a:round/>
            </a:ln>
            <a:effectLst/>
          </c:spPr>
          <c:marker>
            <c:symbol val="none"/>
          </c:marker>
          <c:dLbls>
            <c:dLbl>
              <c:idx val="0"/>
              <c:layout>
                <c:manualLayout>
                  <c:x val="-3.0231481481481484E-2"/>
                  <c:y val="-1.95444319460067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78-4DDA-A125-45454D4E55A1}"/>
                </c:ext>
              </c:extLst>
            </c:dLbl>
            <c:dLbl>
              <c:idx val="1"/>
              <c:layout>
                <c:manualLayout>
                  <c:x val="-2.4953703703703711E-2"/>
                  <c:y val="-2.5763967004124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78-4DDA-A125-45454D4E55A1}"/>
                </c:ext>
              </c:extLst>
            </c:dLbl>
            <c:dLbl>
              <c:idx val="2"/>
              <c:delete val="1"/>
              <c:extLst>
                <c:ext xmlns:c15="http://schemas.microsoft.com/office/drawing/2012/chart" uri="{CE6537A1-D6FC-4f65-9D91-7224C49458BB}"/>
                <c:ext xmlns:c16="http://schemas.microsoft.com/office/drawing/2014/chart" uri="{C3380CC4-5D6E-409C-BE32-E72D297353CC}">
                  <c16:uniqueId val="{00000002-4778-4DDA-A125-45454D4E55A1}"/>
                </c:ext>
              </c:extLst>
            </c:dLbl>
            <c:dLbl>
              <c:idx val="3"/>
              <c:layout>
                <c:manualLayout>
                  <c:x val="-1.5694444444444445E-2"/>
                  <c:y val="-5.9226971628546449E-3"/>
                </c:manualLayout>
              </c:layout>
              <c:tx>
                <c:rich>
                  <a:bodyPr/>
                  <a:lstStyle/>
                  <a:p>
                    <a:r>
                      <a:rPr lang="en-US"/>
                      <a:t>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778-4DDA-A125-45454D4E55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 GREEN -LED</c:v>
                </c:pt>
                <c:pt idx="1">
                  <c:v>YELLOW LED</c:v>
                </c:pt>
                <c:pt idx="2">
                  <c:v> RED LED</c:v>
                </c:pt>
                <c:pt idx="3">
                  <c:v>RELAY </c:v>
                </c:pt>
              </c:strCache>
            </c:strRef>
          </c:cat>
          <c:val>
            <c:numRef>
              <c:f>Sheet1!$B$2:$B$5</c:f>
              <c:numCache>
                <c:formatCode>General</c:formatCode>
                <c:ptCount val="4"/>
                <c:pt idx="0">
                  <c:v>12</c:v>
                </c:pt>
                <c:pt idx="1">
                  <c:v>8</c:v>
                </c:pt>
                <c:pt idx="2">
                  <c:v>3</c:v>
                </c:pt>
                <c:pt idx="3">
                  <c:v>2</c:v>
                </c:pt>
              </c:numCache>
            </c:numRef>
          </c:val>
          <c:smooth val="0"/>
          <c:extLst>
            <c:ext xmlns:c16="http://schemas.microsoft.com/office/drawing/2014/chart" uri="{C3380CC4-5D6E-409C-BE32-E72D297353CC}">
              <c16:uniqueId val="{00000004-4778-4DDA-A125-45454D4E55A1}"/>
            </c:ext>
          </c:extLst>
        </c:ser>
        <c:ser>
          <c:idx val="1"/>
          <c:order val="1"/>
          <c:tx>
            <c:strRef>
              <c:f>Sheet1!$C$1</c:f>
              <c:strCache>
                <c:ptCount val="1"/>
                <c:pt idx="0">
                  <c:v>VALUE  2</c:v>
                </c:pt>
              </c:strCache>
            </c:strRef>
          </c:tx>
          <c:spPr>
            <a:ln w="28575" cap="rnd">
              <a:solidFill>
                <a:schemeClr val="accent2"/>
              </a:solidFill>
              <a:round/>
            </a:ln>
            <a:effectLst/>
          </c:spPr>
          <c:marker>
            <c:symbol val="none"/>
          </c:marker>
          <c:dLbls>
            <c:dLbl>
              <c:idx val="0"/>
              <c:layout>
                <c:manualLayout>
                  <c:x val="-2.7916666666666669E-2"/>
                  <c:y val="-2.17957130358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78-4DDA-A125-45454D4E55A1}"/>
                </c:ext>
              </c:extLst>
            </c:dLbl>
            <c:dLbl>
              <c:idx val="1"/>
              <c:layout>
                <c:manualLayout>
                  <c:x val="-2.2638888888888892E-2"/>
                  <c:y val="-9.890951131108615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78-4DDA-A125-45454D4E55A1}"/>
                </c:ext>
              </c:extLst>
            </c:dLbl>
            <c:dLbl>
              <c:idx val="2"/>
              <c:layout>
                <c:manualLayout>
                  <c:x val="-2.4953703703703797E-2"/>
                  <c:y val="-2.17957130358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78-4DDA-A125-45454D4E55A1}"/>
                </c:ext>
              </c:extLst>
            </c:dLbl>
            <c:dLbl>
              <c:idx val="3"/>
              <c:delete val="1"/>
              <c:extLst>
                <c:ext xmlns:c15="http://schemas.microsoft.com/office/drawing/2012/chart" uri="{CE6537A1-D6FC-4f65-9D91-7224C49458BB}"/>
                <c:ext xmlns:c16="http://schemas.microsoft.com/office/drawing/2014/chart" uri="{C3380CC4-5D6E-409C-BE32-E72D297353CC}">
                  <c16:uniqueId val="{00000008-4778-4DDA-A125-45454D4E55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 GREEN -LED</c:v>
                </c:pt>
                <c:pt idx="1">
                  <c:v>YELLOW LED</c:v>
                </c:pt>
                <c:pt idx="2">
                  <c:v> RED LED</c:v>
                </c:pt>
                <c:pt idx="3">
                  <c:v>RELAY </c:v>
                </c:pt>
              </c:strCache>
            </c:strRef>
          </c:cat>
          <c:val>
            <c:numRef>
              <c:f>Sheet1!$C$2:$C$5</c:f>
              <c:numCache>
                <c:formatCode>General</c:formatCode>
                <c:ptCount val="4"/>
                <c:pt idx="0">
                  <c:v>10</c:v>
                </c:pt>
                <c:pt idx="1">
                  <c:v>7</c:v>
                </c:pt>
                <c:pt idx="2">
                  <c:v>3</c:v>
                </c:pt>
                <c:pt idx="3">
                  <c:v>2</c:v>
                </c:pt>
              </c:numCache>
            </c:numRef>
          </c:val>
          <c:smooth val="0"/>
          <c:extLst>
            <c:ext xmlns:c16="http://schemas.microsoft.com/office/drawing/2014/chart" uri="{C3380CC4-5D6E-409C-BE32-E72D297353CC}">
              <c16:uniqueId val="{00000009-4778-4DDA-A125-45454D4E55A1}"/>
            </c:ext>
          </c:extLst>
        </c:ser>
        <c:ser>
          <c:idx val="2"/>
          <c:order val="2"/>
          <c:tx>
            <c:strRef>
              <c:f>Sheet1!$D$1</c:f>
              <c:strCache>
                <c:ptCount val="1"/>
                <c:pt idx="0">
                  <c:v>VALUE 3</c:v>
                </c:pt>
              </c:strCache>
            </c:strRef>
          </c:tx>
          <c:spPr>
            <a:ln w="28575" cap="rnd">
              <a:solidFill>
                <a:schemeClr val="accent3"/>
              </a:solidFill>
              <a:round/>
            </a:ln>
            <a:effectLst/>
          </c:spPr>
          <c:marker>
            <c:symbol val="none"/>
          </c:marker>
          <c:dLbls>
            <c:dLbl>
              <c:idx val="0"/>
              <c:layout>
                <c:manualLayout>
                  <c:x val="-2.2638888888888892E-2"/>
                  <c:y val="-5.92269716285464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78-4DDA-A125-45454D4E55A1}"/>
                </c:ext>
              </c:extLst>
            </c:dLbl>
            <c:dLbl>
              <c:idx val="1"/>
              <c:layout>
                <c:manualLayout>
                  <c:x val="-2.0324074074074078E-2"/>
                  <c:y val="-5.92269716285464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78-4DDA-A125-45454D4E55A1}"/>
                </c:ext>
              </c:extLst>
            </c:dLbl>
            <c:dLbl>
              <c:idx val="2"/>
              <c:layout>
                <c:manualLayout>
                  <c:x val="-2.4953703703703797E-2"/>
                  <c:y val="-2.17957130358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78-4DDA-A125-45454D4E55A1}"/>
                </c:ext>
              </c:extLst>
            </c:dLbl>
            <c:dLbl>
              <c:idx val="3"/>
              <c:layout>
                <c:manualLayout>
                  <c:x val="-1.3379629629629632E-2"/>
                  <c:y val="9.95031871016115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78-4DDA-A125-45454D4E55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 GREEN -LED</c:v>
                </c:pt>
                <c:pt idx="1">
                  <c:v>YELLOW LED</c:v>
                </c:pt>
                <c:pt idx="2">
                  <c:v> RED LED</c:v>
                </c:pt>
                <c:pt idx="3">
                  <c:v>RELAY </c:v>
                </c:pt>
              </c:strCache>
            </c:strRef>
          </c:cat>
          <c:val>
            <c:numRef>
              <c:f>Sheet1!$D$2:$D$5</c:f>
              <c:numCache>
                <c:formatCode>General</c:formatCode>
                <c:ptCount val="4"/>
                <c:pt idx="0">
                  <c:v>9</c:v>
                </c:pt>
                <c:pt idx="1">
                  <c:v>6</c:v>
                </c:pt>
                <c:pt idx="2">
                  <c:v>2</c:v>
                </c:pt>
                <c:pt idx="3">
                  <c:v>1.6</c:v>
                </c:pt>
              </c:numCache>
            </c:numRef>
          </c:val>
          <c:smooth val="0"/>
          <c:extLst>
            <c:ext xmlns:c16="http://schemas.microsoft.com/office/drawing/2014/chart" uri="{C3380CC4-5D6E-409C-BE32-E72D297353CC}">
              <c16:uniqueId val="{0000000E-4778-4DDA-A125-45454D4E55A1}"/>
            </c:ext>
          </c:extLst>
        </c:ser>
        <c:dLbls>
          <c:showLegendKey val="0"/>
          <c:showVal val="1"/>
          <c:showCatName val="0"/>
          <c:showSerName val="0"/>
          <c:showPercent val="0"/>
          <c:showBubbleSize val="0"/>
        </c:dLbls>
        <c:smooth val="0"/>
        <c:axId val="339828224"/>
        <c:axId val="284557888"/>
      </c:lineChart>
      <c:catAx>
        <c:axId val="3398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557888"/>
        <c:crosses val="autoZero"/>
        <c:auto val="1"/>
        <c:lblAlgn val="ctr"/>
        <c:lblOffset val="100"/>
        <c:noMultiLvlLbl val="0"/>
      </c:catAx>
      <c:valAx>
        <c:axId val="28455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28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114</TotalTime>
  <Pages>13</Pages>
  <Words>7134</Words>
  <Characters>40664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Amedorme</dc:creator>
  <cp:lastModifiedBy>Editor GP 005</cp:lastModifiedBy>
  <cp:revision>113</cp:revision>
  <dcterms:created xsi:type="dcterms:W3CDTF">2025-03-19T16:57:00Z</dcterms:created>
  <dcterms:modified xsi:type="dcterms:W3CDTF">2025-03-28T06:26:00Z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9540bb5e9ff91001242a319760fef013fbb3dfba4353f1b11c41cc5975186520</vt:lpwstr>
  </property>
</Properties>
</file>