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29FB3" w14:textId="77777777" w:rsidR="00337B25" w:rsidRDefault="00337B25">
      <w:pPr>
        <w:pStyle w:val="Title"/>
        <w:spacing w:after="0"/>
        <w:jc w:val="left"/>
        <w:rPr>
          <w:rFonts w:ascii="Arial" w:hAnsi="Arial" w:cs="Arial"/>
          <w:sz w:val="24"/>
          <w:szCs w:val="24"/>
        </w:rPr>
      </w:pPr>
    </w:p>
    <w:p w14:paraId="5B79CCC2" w14:textId="77777777" w:rsidR="008F469D" w:rsidRPr="006647B4" w:rsidRDefault="008F469D">
      <w:pPr>
        <w:spacing w:line="276" w:lineRule="auto"/>
        <w:jc w:val="right"/>
        <w:rPr>
          <w:rFonts w:ascii="Arial" w:hAnsi="Arial" w:cs="Arial"/>
          <w:b/>
          <w:iCs/>
          <w:kern w:val="28"/>
          <w:sz w:val="36"/>
        </w:rPr>
      </w:pPr>
      <w:r w:rsidRPr="006647B4">
        <w:rPr>
          <w:rFonts w:ascii="Arial" w:hAnsi="Arial" w:cs="Arial"/>
          <w:b/>
          <w:iCs/>
          <w:kern w:val="28"/>
          <w:sz w:val="36"/>
        </w:rPr>
        <w:t>Genetic Improvement of Rabbits and it's Limitations in Southern Benin</w:t>
      </w:r>
      <w:r w:rsidRPr="006647B4" w:rsidDel="008F469D">
        <w:rPr>
          <w:rFonts w:ascii="Arial" w:hAnsi="Arial" w:cs="Arial"/>
          <w:b/>
          <w:iCs/>
          <w:kern w:val="28"/>
          <w:sz w:val="36"/>
        </w:rPr>
        <w:t xml:space="preserve"> </w:t>
      </w:r>
    </w:p>
    <w:p w14:paraId="24F7B8D5" w14:textId="77777777" w:rsidR="008F469D" w:rsidRPr="006647B4" w:rsidRDefault="008F469D">
      <w:pPr>
        <w:spacing w:line="276" w:lineRule="auto"/>
        <w:jc w:val="right"/>
        <w:rPr>
          <w:rFonts w:ascii="Arial" w:hAnsi="Arial" w:cs="Arial"/>
          <w:b/>
          <w:iCs/>
          <w:kern w:val="28"/>
          <w:sz w:val="36"/>
        </w:rPr>
      </w:pPr>
    </w:p>
    <w:p w14:paraId="743C4FA4" w14:textId="77777777" w:rsidR="00337B25" w:rsidRPr="006647B4" w:rsidRDefault="00337B25">
      <w:pPr>
        <w:pStyle w:val="MDPI13authornames"/>
        <w:jc w:val="right"/>
        <w:rPr>
          <w:rFonts w:ascii="Arial" w:hAnsi="Arial" w:cs="Arial"/>
          <w:color w:val="auto"/>
          <w:sz w:val="24"/>
          <w:szCs w:val="20"/>
          <w:lang w:eastAsia="en-US" w:bidi="ar-SA"/>
        </w:rPr>
      </w:pPr>
    </w:p>
    <w:p w14:paraId="48C8382B" w14:textId="77777777" w:rsidR="00337B25" w:rsidRPr="006647B4" w:rsidRDefault="00337B25">
      <w:pPr>
        <w:pStyle w:val="Affiliation"/>
        <w:spacing w:after="0" w:line="240" w:lineRule="auto"/>
        <w:jc w:val="both"/>
        <w:rPr>
          <w:rFonts w:ascii="Arial" w:hAnsi="Arial" w:cs="Arial"/>
        </w:rPr>
      </w:pPr>
    </w:p>
    <w:p w14:paraId="458CA86F" w14:textId="77777777" w:rsidR="00337B25" w:rsidRPr="006647B4" w:rsidRDefault="006D09B3">
      <w:pPr>
        <w:pStyle w:val="Copyright"/>
        <w:spacing w:after="0" w:line="240" w:lineRule="auto"/>
        <w:jc w:val="both"/>
        <w:rPr>
          <w:rFonts w:ascii="Arial" w:hAnsi="Arial" w:cs="Arial"/>
        </w:rPr>
        <w:sectPr w:rsidR="00337B25" w:rsidRPr="006647B4">
          <w:headerReference w:type="even" r:id="rId12"/>
          <w:headerReference w:type="default" r:id="rId13"/>
          <w:footerReference w:type="even" r:id="rId14"/>
          <w:footerReference w:type="default" r:id="rId15"/>
          <w:headerReference w:type="first" r:id="rId16"/>
          <w:pgSz w:w="12240" w:h="15840" w:code="1"/>
          <w:pgMar w:top="1440" w:right="2016" w:bottom="2016" w:left="2016" w:header="720" w:footer="1296" w:gutter="0"/>
          <w:cols w:space="720"/>
          <w:docGrid w:linePitch="272"/>
        </w:sectPr>
      </w:pPr>
      <w:r w:rsidRPr="006647B4">
        <w:rPr>
          <w:rFonts w:ascii="Arial" w:hAnsi="Arial" w:cs="Arial"/>
          <w:noProof/>
        </w:rPr>
        <mc:AlternateContent>
          <mc:Choice Requires="wps">
            <w:drawing>
              <wp:inline distT="0" distB="0" distL="0" distR="0" wp14:anchorId="1584DBC9" wp14:editId="24F07594">
                <wp:extent cx="5303520" cy="635"/>
                <wp:effectExtent l="13334" t="13334" r="17145" b="15240"/>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635"/>
                        </a:xfrm>
                        <a:prstGeom prst="straightConnector1">
                          <a:avLst/>
                        </a:prstGeom>
                        <a:ln w="19050" cap="flat" cmpd="sng">
                          <a:solidFill>
                            <a:srgbClr val="000000"/>
                          </a:solidFill>
                          <a:prstDash val="solid"/>
                          <a:round/>
                          <a:headEnd type="none" w="med" len="med"/>
                          <a:tailEnd type="none" w="med" len="med"/>
                        </a:ln>
                      </wps:spPr>
                      <wps:bodyPr/>
                    </wps:wsp>
                  </a:graphicData>
                </a:graphic>
              </wp:inline>
            </w:drawing>
          </mc:Choice>
          <mc:Fallback xmlns:wpsCustomData="http://www.wps.cn/officeDocument/2013/wpsCustomData">
            <w:pict>
              <v:shapetype id="_x0000_t32" coordsize="21600,21600" o:spt="32" o:oned="t" path="m,l21600,21600e">
                <v:path arrowok="t" fillok="f" o:connecttype="none"/>
                <o:lock v:ext="edit" shapetype="t"/>
              </v:shapetype>
              <v:shape id="1026" type="#_x0000_t32" filled="f" style="margin-left:0.0pt;margin-top:0.0pt;width:417.6pt;height:0.05pt;mso-wrap-distance-left:0.0pt;mso-wrap-distance-right:0.0pt;visibility:visible;">
                <w10:anchorlock/>
                <v:stroke weight="1.5pt"/>
                <v:fill rotate="true"/>
              </v:shape>
            </w:pict>
          </mc:Fallback>
        </mc:AlternateContent>
      </w:r>
      <w:r w:rsidRPr="006647B4">
        <w:rPr>
          <w:rFonts w:ascii="Arial" w:hAnsi="Arial" w:cs="Arial"/>
        </w:rPr>
        <w:t>.</w:t>
      </w:r>
    </w:p>
    <w:p w14:paraId="40268A28" w14:textId="77777777" w:rsidR="00337B25" w:rsidRPr="006647B4" w:rsidRDefault="006D09B3">
      <w:pPr>
        <w:pStyle w:val="AbstHead"/>
        <w:spacing w:after="0"/>
        <w:jc w:val="both"/>
        <w:rPr>
          <w:rFonts w:ascii="Arial" w:hAnsi="Arial" w:cs="Arial"/>
        </w:rPr>
      </w:pPr>
      <w:r w:rsidRPr="006647B4">
        <w:rPr>
          <w:rFonts w:ascii="Arial" w:hAnsi="Arial" w:cs="Arial"/>
        </w:rPr>
        <w:t xml:space="preserve">ABSTRACT </w:t>
      </w:r>
    </w:p>
    <w:p w14:paraId="218F0696" w14:textId="77777777" w:rsidR="00337B25" w:rsidRPr="006647B4" w:rsidRDefault="00337B2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337B25" w:rsidRPr="006647B4" w14:paraId="6B6922AA" w14:textId="77777777">
        <w:tc>
          <w:tcPr>
            <w:tcW w:w="9576" w:type="dxa"/>
            <w:shd w:val="clear" w:color="auto" w:fill="F2F2F2"/>
          </w:tcPr>
          <w:p w14:paraId="1A20E366" w14:textId="6A936371" w:rsidR="00666E8D" w:rsidRPr="006647B4" w:rsidRDefault="00666E8D">
            <w:pPr>
              <w:pStyle w:val="Body"/>
              <w:snapToGrid w:val="0"/>
              <w:spacing w:before="120" w:after="0"/>
              <w:rPr>
                <w:rFonts w:ascii="Arial" w:eastAsia="Calibri" w:hAnsi="Arial" w:cs="Arial"/>
                <w:b/>
                <w:szCs w:val="22"/>
              </w:rPr>
            </w:pPr>
            <w:r w:rsidRPr="006647B4">
              <w:rPr>
                <w:rFonts w:ascii="Arial" w:eastAsia="Calibri" w:hAnsi="Arial" w:cs="Arial"/>
                <w:b/>
                <w:szCs w:val="22"/>
              </w:rPr>
              <w:t xml:space="preserve">Background: </w:t>
            </w:r>
            <w:r w:rsidRPr="006647B4">
              <w:rPr>
                <w:rFonts w:ascii="Arial" w:eastAsia="Calibri" w:hAnsi="Arial" w:cs="Arial"/>
                <w:szCs w:val="22"/>
              </w:rPr>
              <w:t xml:space="preserve">The rabbit farming industry is </w:t>
            </w:r>
            <w:r w:rsidR="008A5B1C" w:rsidRPr="006647B4">
              <w:rPr>
                <w:rFonts w:ascii="Arial" w:eastAsia="Calibri" w:hAnsi="Arial" w:cs="Arial"/>
                <w:szCs w:val="22"/>
              </w:rPr>
              <w:t>characterized</w:t>
            </w:r>
            <w:r w:rsidRPr="006647B4">
              <w:rPr>
                <w:rFonts w:ascii="Arial" w:eastAsia="Calibri" w:hAnsi="Arial" w:cs="Arial"/>
                <w:szCs w:val="22"/>
              </w:rPr>
              <w:t xml:space="preserve"> by the predominance of local rabbit breeds. Significant </w:t>
            </w:r>
            <w:proofErr w:type="spellStart"/>
            <w:r w:rsidRPr="006647B4">
              <w:rPr>
                <w:rFonts w:ascii="Arial" w:eastAsia="Calibri" w:hAnsi="Arial" w:cs="Arial"/>
                <w:szCs w:val="22"/>
              </w:rPr>
              <w:t>endeavours</w:t>
            </w:r>
            <w:proofErr w:type="spellEnd"/>
            <w:r w:rsidRPr="006647B4">
              <w:rPr>
                <w:rFonts w:ascii="Arial" w:eastAsia="Calibri" w:hAnsi="Arial" w:cs="Arial"/>
                <w:szCs w:val="22"/>
              </w:rPr>
              <w:t xml:space="preserve"> have been undertaken to enhance the genetic quality of these breeds through selection programs, yielding substantial advancements in the area that have subsequently been disseminated to various rabbit farming communities.</w:t>
            </w:r>
          </w:p>
          <w:p w14:paraId="06FC6B1B" w14:textId="26E1C982" w:rsidR="00337B25" w:rsidRPr="006647B4" w:rsidRDefault="006D09B3">
            <w:pPr>
              <w:pStyle w:val="Body"/>
              <w:snapToGrid w:val="0"/>
              <w:spacing w:before="120" w:after="0"/>
              <w:rPr>
                <w:rFonts w:ascii="Arial" w:hAnsi="Arial" w:cs="Arial"/>
                <w:szCs w:val="18"/>
              </w:rPr>
            </w:pPr>
            <w:r w:rsidRPr="006647B4">
              <w:rPr>
                <w:rFonts w:ascii="Arial" w:eastAsia="Calibri" w:hAnsi="Arial" w:cs="Arial"/>
                <w:b/>
                <w:szCs w:val="22"/>
              </w:rPr>
              <w:t xml:space="preserve">Aims: </w:t>
            </w:r>
            <w:r w:rsidRPr="006647B4">
              <w:rPr>
                <w:rFonts w:ascii="Arial" w:hAnsi="Arial" w:cs="Arial"/>
                <w:szCs w:val="18"/>
              </w:rPr>
              <w:t xml:space="preserve">The </w:t>
            </w:r>
            <w:r w:rsidR="00F160F3" w:rsidRPr="006647B4">
              <w:rPr>
                <w:rFonts w:ascii="Arial" w:hAnsi="Arial" w:cs="Arial"/>
                <w:szCs w:val="18"/>
              </w:rPr>
              <w:t>study aim</w:t>
            </w:r>
            <w:r w:rsidRPr="006647B4">
              <w:rPr>
                <w:rFonts w:ascii="Arial" w:hAnsi="Arial" w:cs="Arial"/>
                <w:szCs w:val="18"/>
              </w:rPr>
              <w:t xml:space="preserve">s to identify the constraints and limits to </w:t>
            </w:r>
            <w:r w:rsidR="00B87EDC" w:rsidRPr="006647B4">
              <w:rPr>
                <w:rFonts w:ascii="Arial" w:hAnsi="Arial" w:cs="Arial"/>
                <w:szCs w:val="18"/>
              </w:rPr>
              <w:t xml:space="preserve">the </w:t>
            </w:r>
            <w:r w:rsidRPr="006647B4">
              <w:rPr>
                <w:rFonts w:ascii="Arial" w:hAnsi="Arial" w:cs="Arial"/>
                <w:szCs w:val="18"/>
              </w:rPr>
              <w:t>genetic improvement of rabbits in Benin.</w:t>
            </w:r>
          </w:p>
          <w:p w14:paraId="28941068" w14:textId="48B7EC50" w:rsidR="00337B25" w:rsidRPr="006647B4" w:rsidRDefault="006D09B3" w:rsidP="00F160F3">
            <w:pPr>
              <w:pStyle w:val="Body"/>
              <w:snapToGrid w:val="0"/>
              <w:spacing w:before="120"/>
              <w:rPr>
                <w:rFonts w:ascii="Arial" w:hAnsi="Arial" w:cs="Arial"/>
              </w:rPr>
            </w:pPr>
            <w:r w:rsidRPr="006647B4">
              <w:rPr>
                <w:rFonts w:ascii="Arial" w:eastAsia="Calibri" w:hAnsi="Arial" w:cs="Arial"/>
                <w:b/>
                <w:bCs/>
                <w:szCs w:val="22"/>
              </w:rPr>
              <w:t>Methodology:</w:t>
            </w:r>
            <w:r w:rsidRPr="006647B4">
              <w:rPr>
                <w:rFonts w:ascii="Arial" w:eastAsia="Calibri" w:hAnsi="Arial" w:cs="Arial"/>
                <w:szCs w:val="22"/>
              </w:rPr>
              <w:t xml:space="preserve"> </w:t>
            </w:r>
            <w:r w:rsidR="00666E8D" w:rsidRPr="006647B4">
              <w:rPr>
                <w:rFonts w:ascii="Arial" w:eastAsia="Calibri" w:hAnsi="Arial" w:cs="Arial"/>
                <w:szCs w:val="22"/>
              </w:rPr>
              <w:t xml:space="preserve">The study was conducted with 80 rabbit breeders </w:t>
            </w:r>
            <w:r w:rsidR="00666E8D" w:rsidRPr="006647B4">
              <w:rPr>
                <w:rFonts w:ascii="Arial" w:hAnsi="Arial" w:cs="Arial"/>
              </w:rPr>
              <w:t>in the</w:t>
            </w:r>
            <w:r w:rsidR="00666E8D" w:rsidRPr="006647B4">
              <w:rPr>
                <w:rFonts w:ascii="Arial" w:hAnsi="Arial" w:cs="Arial"/>
              </w:rPr>
              <w:br/>
            </w:r>
            <w:r w:rsidR="00F33528" w:rsidRPr="006647B4">
              <w:rPr>
                <w:rFonts w:ascii="Arial" w:hAnsi="Arial" w:cs="Arial"/>
              </w:rPr>
              <w:t xml:space="preserve">Departments </w:t>
            </w:r>
            <w:r w:rsidR="00666E8D" w:rsidRPr="006647B4">
              <w:rPr>
                <w:rFonts w:ascii="Arial" w:hAnsi="Arial" w:cs="Arial"/>
              </w:rPr>
              <w:t xml:space="preserve">of </w:t>
            </w:r>
            <w:proofErr w:type="spellStart"/>
            <w:r w:rsidR="00666E8D" w:rsidRPr="006647B4">
              <w:rPr>
                <w:rFonts w:ascii="Arial" w:hAnsi="Arial" w:cs="Arial"/>
              </w:rPr>
              <w:t>Ouémé</w:t>
            </w:r>
            <w:proofErr w:type="spellEnd"/>
            <w:r w:rsidR="00666E8D" w:rsidRPr="006647B4">
              <w:rPr>
                <w:rFonts w:ascii="Arial" w:hAnsi="Arial" w:cs="Arial"/>
              </w:rPr>
              <w:t xml:space="preserve">, Mono, </w:t>
            </w:r>
            <w:proofErr w:type="spellStart"/>
            <w:r w:rsidR="00666E8D" w:rsidRPr="006647B4">
              <w:rPr>
                <w:rFonts w:ascii="Arial" w:hAnsi="Arial" w:cs="Arial"/>
              </w:rPr>
              <w:t>Couffo</w:t>
            </w:r>
            <w:proofErr w:type="spellEnd"/>
            <w:r w:rsidR="00666E8D" w:rsidRPr="006647B4">
              <w:rPr>
                <w:rFonts w:ascii="Arial" w:hAnsi="Arial" w:cs="Arial"/>
              </w:rPr>
              <w:t xml:space="preserve">, </w:t>
            </w:r>
            <w:proofErr w:type="spellStart"/>
            <w:r w:rsidR="00666E8D" w:rsidRPr="006647B4">
              <w:rPr>
                <w:rFonts w:ascii="Arial" w:hAnsi="Arial" w:cs="Arial"/>
              </w:rPr>
              <w:t>Atlantique</w:t>
            </w:r>
            <w:proofErr w:type="spellEnd"/>
            <w:r w:rsidR="00666E8D" w:rsidRPr="006647B4">
              <w:rPr>
                <w:rFonts w:ascii="Arial" w:hAnsi="Arial" w:cs="Arial"/>
              </w:rPr>
              <w:t xml:space="preserve"> and Littoral in southern Benin during January to July 2022. </w:t>
            </w:r>
            <w:r w:rsidRPr="006647B4">
              <w:rPr>
                <w:rFonts w:ascii="Arial" w:hAnsi="Arial" w:cs="Arial"/>
              </w:rPr>
              <w:t>The farmers were questioned about their identity, the methods they employed in farming, the genetic improvement techniques they utilized on their farms, and the constraints associated with these techniques.</w:t>
            </w:r>
            <w:r w:rsidR="009A499D" w:rsidRPr="006647B4">
              <w:rPr>
                <w:rFonts w:ascii="Arial" w:hAnsi="Arial" w:cs="Arial"/>
              </w:rPr>
              <w:t xml:space="preserve"> The collected data were analyzed with SAS software (SAS Institute Inc., Cary, NC, USA) and R Version 4.0.2. The MCA function of R's Facto</w:t>
            </w:r>
            <w:r w:rsidR="00D24A04" w:rsidRPr="006647B4">
              <w:rPr>
                <w:rFonts w:ascii="Arial" w:hAnsi="Arial" w:cs="Arial"/>
              </w:rPr>
              <w:t xml:space="preserve"> </w:t>
            </w:r>
            <w:proofErr w:type="spellStart"/>
            <w:r w:rsidR="009A499D" w:rsidRPr="006647B4">
              <w:rPr>
                <w:rFonts w:ascii="Arial" w:hAnsi="Arial" w:cs="Arial"/>
              </w:rPr>
              <w:t>MineR</w:t>
            </w:r>
            <w:proofErr w:type="spellEnd"/>
            <w:r w:rsidR="009A499D" w:rsidRPr="006647B4">
              <w:rPr>
                <w:rFonts w:ascii="Arial" w:hAnsi="Arial" w:cs="Arial"/>
              </w:rPr>
              <w:t xml:space="preserve"> library was used for multiple correspondence analysis (MCA). For quantitative variables, an analysis of variance was performed using the PROC GLM procedure in SAS, and the only variation factor considered in the model was the effect of </w:t>
            </w:r>
            <w:r w:rsidR="00F33528" w:rsidRPr="006647B4">
              <w:rPr>
                <w:rFonts w:ascii="Arial" w:hAnsi="Arial" w:cs="Arial"/>
              </w:rPr>
              <w:t xml:space="preserve">the </w:t>
            </w:r>
            <w:r w:rsidR="009A499D" w:rsidRPr="006647B4">
              <w:rPr>
                <w:rFonts w:ascii="Arial" w:hAnsi="Arial" w:cs="Arial"/>
              </w:rPr>
              <w:t xml:space="preserve">breeding group. The Fisher test was used to determine the significance of this effect, and comparisons between group means were made in pairs using the Student's t test. </w:t>
            </w:r>
            <w:r w:rsidRPr="006647B4">
              <w:rPr>
                <w:rFonts w:ascii="Arial" w:hAnsi="Arial" w:cs="Arial"/>
              </w:rPr>
              <w:t xml:space="preserve"> </w:t>
            </w:r>
          </w:p>
          <w:p w14:paraId="53461CB4" w14:textId="77777777" w:rsidR="00337B25" w:rsidRPr="006647B4" w:rsidRDefault="006D09B3">
            <w:pPr>
              <w:pStyle w:val="Body"/>
              <w:snapToGrid w:val="0"/>
              <w:spacing w:before="120" w:after="0"/>
              <w:rPr>
                <w:rFonts w:ascii="Arial" w:eastAsia="Calibri" w:hAnsi="Arial" w:cs="Arial"/>
                <w:b/>
                <w:bCs/>
                <w:szCs w:val="22"/>
              </w:rPr>
            </w:pPr>
            <w:r w:rsidRPr="006647B4">
              <w:rPr>
                <w:rFonts w:ascii="Arial" w:eastAsia="Calibri" w:hAnsi="Arial" w:cs="Arial"/>
                <w:b/>
                <w:bCs/>
                <w:szCs w:val="22"/>
              </w:rPr>
              <w:t>Results:</w:t>
            </w:r>
            <w:r w:rsidRPr="006647B4">
              <w:rPr>
                <w:rFonts w:ascii="Arial" w:hAnsi="Arial" w:cs="Arial"/>
                <w:szCs w:val="18"/>
              </w:rPr>
              <w:t xml:space="preserve"> The first group consists of farmers who use selection as a genetic improvement method. Group 2 consists of farmers who use both selection and crossbreeding, and group 3 consists of farmers who use crossbreeding. The problems affecting the genetic improvement of breeds were difficulties in obtaining pure breeds, as well as financial, technical and sanitary difficulties. The low availability of pure breeds was mentioned more often in group 1 than in group 2. Health problems were mentioned more often in group 2 than in group 1. Even if farmers declared that they were making progress, the lack of performance recording, the lack of performance monitoring and the non-</w:t>
            </w:r>
            <w:proofErr w:type="spellStart"/>
            <w:r w:rsidRPr="006647B4">
              <w:rPr>
                <w:rFonts w:ascii="Arial" w:hAnsi="Arial" w:cs="Arial"/>
                <w:szCs w:val="18"/>
              </w:rPr>
              <w:t>synchronisation</w:t>
            </w:r>
            <w:proofErr w:type="spellEnd"/>
            <w:r w:rsidRPr="006647B4">
              <w:rPr>
                <w:rFonts w:ascii="Arial" w:hAnsi="Arial" w:cs="Arial"/>
                <w:szCs w:val="18"/>
              </w:rPr>
              <w:t xml:space="preserve"> of efforts make improvements less perceptible on the ground.</w:t>
            </w:r>
          </w:p>
          <w:p w14:paraId="43C804B3" w14:textId="77777777" w:rsidR="00337B25" w:rsidRPr="006647B4" w:rsidRDefault="006D09B3">
            <w:pPr>
              <w:pStyle w:val="Body"/>
              <w:snapToGrid w:val="0"/>
              <w:spacing w:before="120" w:after="0"/>
              <w:rPr>
                <w:rFonts w:ascii="Palatino Linotype" w:hAnsi="Palatino Linotype"/>
                <w:szCs w:val="18"/>
              </w:rPr>
            </w:pPr>
            <w:r w:rsidRPr="006647B4">
              <w:rPr>
                <w:rFonts w:ascii="Arial" w:eastAsia="Calibri" w:hAnsi="Arial" w:cs="Arial"/>
                <w:b/>
                <w:bCs/>
                <w:szCs w:val="22"/>
              </w:rPr>
              <w:t>Conclusion:</w:t>
            </w:r>
            <w:r w:rsidRPr="006647B4">
              <w:rPr>
                <w:rFonts w:ascii="Arial" w:eastAsia="Calibri" w:hAnsi="Arial" w:cs="Arial"/>
                <w:szCs w:val="22"/>
              </w:rPr>
              <w:t xml:space="preserve"> </w:t>
            </w:r>
            <w:r w:rsidRPr="006647B4">
              <w:rPr>
                <w:rFonts w:ascii="Arial" w:hAnsi="Arial" w:cs="Arial"/>
                <w:szCs w:val="18"/>
              </w:rPr>
              <w:t>To remedy these shortcomings, it would be necessary to encourage the emergence of selection breeding to supply pure-bred animals to breeders and to seek solutions to the problems faced by farmers.</w:t>
            </w:r>
          </w:p>
        </w:tc>
      </w:tr>
    </w:tbl>
    <w:p w14:paraId="3B63B338" w14:textId="77777777" w:rsidR="00337B25" w:rsidRPr="006647B4" w:rsidRDefault="00337B25">
      <w:pPr>
        <w:pStyle w:val="Body"/>
        <w:spacing w:after="0"/>
        <w:rPr>
          <w:rFonts w:ascii="Arial" w:hAnsi="Arial" w:cs="Arial"/>
          <w:i/>
        </w:rPr>
      </w:pPr>
    </w:p>
    <w:p w14:paraId="7ADF2EB3" w14:textId="77777777" w:rsidR="00337B25" w:rsidRPr="006647B4" w:rsidRDefault="006D09B3">
      <w:pPr>
        <w:pStyle w:val="Body"/>
        <w:spacing w:after="0"/>
        <w:rPr>
          <w:rFonts w:ascii="Arial" w:hAnsi="Arial" w:cs="Arial"/>
          <w:i/>
        </w:rPr>
      </w:pPr>
      <w:r w:rsidRPr="00E814DE">
        <w:rPr>
          <w:rFonts w:ascii="Arial" w:hAnsi="Arial" w:cs="Arial"/>
          <w:b/>
          <w:i/>
        </w:rPr>
        <w:t>Keywords:</w:t>
      </w:r>
      <w:r w:rsidRPr="006647B4">
        <w:rPr>
          <w:rFonts w:ascii="Arial" w:hAnsi="Arial" w:cs="Arial"/>
          <w:i/>
        </w:rPr>
        <w:t xml:space="preserve"> Rabbits; Selection; Crossbreeding; exotic breeds; Benin</w:t>
      </w:r>
    </w:p>
    <w:p w14:paraId="5F0F948B" w14:textId="77777777" w:rsidR="00337B25" w:rsidRPr="006647B4" w:rsidRDefault="00337B25">
      <w:pPr>
        <w:pStyle w:val="Body"/>
        <w:spacing w:after="0"/>
        <w:rPr>
          <w:rFonts w:ascii="Arial" w:hAnsi="Arial" w:cs="Arial"/>
          <w:i/>
        </w:rPr>
      </w:pPr>
    </w:p>
    <w:p w14:paraId="73C27AB9" w14:textId="77777777" w:rsidR="00337B25" w:rsidRPr="006647B4" w:rsidRDefault="006D09B3">
      <w:pPr>
        <w:pStyle w:val="AbstHead"/>
        <w:snapToGrid w:val="0"/>
        <w:spacing w:before="120" w:after="120"/>
        <w:jc w:val="both"/>
        <w:rPr>
          <w:rFonts w:ascii="Arial" w:hAnsi="Arial" w:cs="Arial"/>
        </w:rPr>
      </w:pPr>
      <w:r w:rsidRPr="006647B4">
        <w:rPr>
          <w:rFonts w:ascii="Arial" w:hAnsi="Arial" w:cs="Arial"/>
        </w:rPr>
        <w:t>1. INTRODUCTION</w:t>
      </w:r>
    </w:p>
    <w:p w14:paraId="06EB106F" w14:textId="7CA16746" w:rsidR="00337B25" w:rsidRPr="006647B4" w:rsidRDefault="008F469D">
      <w:pPr>
        <w:pStyle w:val="MDPI31text"/>
        <w:spacing w:before="120" w:after="120" w:line="240" w:lineRule="auto"/>
        <w:ind w:left="0" w:firstLine="0"/>
        <w:rPr>
          <w:rFonts w:ascii="Arial" w:hAnsi="Arial" w:cs="Arial"/>
        </w:rPr>
      </w:pPr>
      <w:r w:rsidRPr="006647B4">
        <w:rPr>
          <w:rFonts w:ascii="Arial" w:hAnsi="Arial" w:cs="Arial"/>
        </w:rPr>
        <w:t>Rabbit farming is one of the sustainable and profitable agricultural practices due to the higher fecundity, efficient feed conversion, and the ability of rabbits to adapt to a variety of environments as well as the lower initial investment and a small production area required to breed rabbits on the large scale (</w:t>
      </w:r>
      <w:proofErr w:type="spellStart"/>
      <w:r w:rsidR="00F160F3" w:rsidRPr="006647B4">
        <w:rPr>
          <w:rFonts w:ascii="Arial" w:hAnsi="Arial" w:cs="Arial"/>
        </w:rPr>
        <w:t>Anongo</w:t>
      </w:r>
      <w:proofErr w:type="spellEnd"/>
      <w:r w:rsidR="00F160F3" w:rsidRPr="006647B4">
        <w:rPr>
          <w:rFonts w:ascii="Arial" w:hAnsi="Arial" w:cs="Arial"/>
        </w:rPr>
        <w:t xml:space="preserve"> et al., 2023;</w:t>
      </w:r>
      <w:r w:rsidR="00615CD2">
        <w:rPr>
          <w:rFonts w:ascii="Arial" w:hAnsi="Arial" w:cs="Arial"/>
        </w:rPr>
        <w:t xml:space="preserve"> </w:t>
      </w:r>
      <w:r w:rsidRPr="006647B4">
        <w:rPr>
          <w:rFonts w:ascii="Arial" w:hAnsi="Arial" w:cs="Arial"/>
        </w:rPr>
        <w:t xml:space="preserve">Goswami et al., 2025). </w:t>
      </w:r>
      <w:r w:rsidR="006D09B3" w:rsidRPr="006647B4">
        <w:rPr>
          <w:rFonts w:ascii="Arial" w:hAnsi="Arial" w:cs="Arial"/>
        </w:rPr>
        <w:t>In Benin, rabbit farming is a practice that is widely engaged in</w:t>
      </w:r>
      <w:r w:rsidR="006D09B3" w:rsidRPr="006647B4">
        <w:rPr>
          <w:rFonts w:hAnsi="Arial" w:cs="Arial"/>
        </w:rPr>
        <w:t>,</w:t>
      </w:r>
      <w:r w:rsidR="006D09B3" w:rsidRPr="006647B4">
        <w:rPr>
          <w:rFonts w:ascii="Arial" w:hAnsi="Arial" w:cs="Arial"/>
        </w:rPr>
        <w:t xml:space="preserve"> and its meat is widely consumed by the population </w:t>
      </w:r>
      <w:r w:rsidR="006D09B3" w:rsidRPr="006647B4">
        <w:rPr>
          <w:rFonts w:ascii="Arial" w:hAnsi="Arial" w:cs="Arial"/>
        </w:rPr>
        <w:fldChar w:fldCharType="begin"/>
      </w:r>
      <w:r w:rsidR="006D09B3" w:rsidRPr="006647B4">
        <w:rPr>
          <w:rFonts w:ascii="Arial" w:hAnsi="Arial" w:cs="Arial"/>
        </w:rPr>
        <w:instrText xml:space="preserve"> ADDIN ZOTERO_ITEM CSL_CITATION {"citationID":"Xhn5IpH6","properties":{"formattedCitation":"(Yo, Adanguidi &amp; Sodjinou, 2018)","plainCitation":"(Yo, Adanguidi &amp; Sodjinou,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sidR="006D09B3" w:rsidRPr="006647B4">
        <w:rPr>
          <w:rFonts w:ascii="Arial" w:hAnsi="Arial" w:cs="Arial"/>
        </w:rPr>
        <w:fldChar w:fldCharType="separate"/>
      </w:r>
      <w:r w:rsidR="006D09B3" w:rsidRPr="006647B4">
        <w:rPr>
          <w:rFonts w:ascii="Arial" w:hAnsi="Arial" w:cs="Arial"/>
        </w:rPr>
        <w:t xml:space="preserve">(Yo </w:t>
      </w:r>
      <w:r w:rsidR="006D09B3" w:rsidRPr="006647B4">
        <w:rPr>
          <w:rFonts w:ascii="Arial" w:hAnsi="Arial" w:cs="Arial"/>
          <w:iCs/>
        </w:rPr>
        <w:t>et al.,</w:t>
      </w:r>
      <w:r w:rsidR="006D09B3" w:rsidRPr="006647B4">
        <w:rPr>
          <w:rFonts w:ascii="Arial" w:hAnsi="Arial" w:cs="Arial"/>
        </w:rPr>
        <w:t xml:space="preserve"> 2018)</w:t>
      </w:r>
      <w:r w:rsidR="006D09B3" w:rsidRPr="006647B4">
        <w:rPr>
          <w:rFonts w:ascii="Arial" w:hAnsi="Arial" w:cs="Arial"/>
        </w:rPr>
        <w:fldChar w:fldCharType="end"/>
      </w:r>
      <w:r w:rsidR="006D09B3" w:rsidRPr="006647B4">
        <w:rPr>
          <w:rFonts w:ascii="Arial" w:hAnsi="Arial" w:cs="Arial"/>
        </w:rPr>
        <w:t xml:space="preserve">. The </w:t>
      </w:r>
      <w:r w:rsidR="006D09B3" w:rsidRPr="006647B4">
        <w:rPr>
          <w:rFonts w:ascii="Arial" w:hAnsi="Arial" w:cs="Arial"/>
        </w:rPr>
        <w:lastRenderedPageBreak/>
        <w:t xml:space="preserve">high level of participation by the population in this farming activity is associated with the relatively short production cycle for rabbits </w:t>
      </w:r>
      <w:r w:rsidR="006D09B3" w:rsidRPr="006647B4">
        <w:rPr>
          <w:rFonts w:ascii="Arial" w:hAnsi="Arial" w:cs="Arial"/>
        </w:rPr>
        <w:fldChar w:fldCharType="begin"/>
      </w:r>
      <w:r w:rsidR="006D09B3" w:rsidRPr="006647B4">
        <w:rPr>
          <w:rFonts w:ascii="Arial" w:hAnsi="Arial" w:cs="Arial"/>
        </w:rPr>
        <w:instrText xml:space="preserve"> ADDIN ZOTERO_ITEM CSL_CITATION {"citationID":"1FOTBS0y","properties":{"formattedCitation":"(Fontanesi,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sidR="006D09B3" w:rsidRPr="006647B4">
        <w:rPr>
          <w:rFonts w:ascii="Arial" w:hAnsi="Arial" w:cs="Arial"/>
        </w:rPr>
        <w:fldChar w:fldCharType="separate"/>
      </w:r>
      <w:r w:rsidR="006D09B3" w:rsidRPr="006647B4">
        <w:rPr>
          <w:rFonts w:ascii="Arial" w:hAnsi="Arial" w:cs="Arial"/>
        </w:rPr>
        <w:t>(Fontanesi, 2021)</w:t>
      </w:r>
      <w:r w:rsidR="006D09B3" w:rsidRPr="006647B4">
        <w:rPr>
          <w:rFonts w:ascii="Arial" w:hAnsi="Arial" w:cs="Arial"/>
        </w:rPr>
        <w:fldChar w:fldCharType="end"/>
      </w:r>
      <w:r w:rsidR="006D09B3" w:rsidRPr="006647B4">
        <w:rPr>
          <w:rFonts w:ascii="Arial" w:hAnsi="Arial" w:cs="Arial"/>
        </w:rPr>
        <w:t xml:space="preserve">. The consumption of this meat by the population is associated with the quality of the rabbit meat </w:t>
      </w:r>
      <w:r w:rsidR="006D09B3" w:rsidRPr="006647B4">
        <w:rPr>
          <w:rFonts w:ascii="Arial" w:hAnsi="Arial" w:cs="Arial"/>
        </w:rPr>
        <w:fldChar w:fldCharType="begin"/>
      </w:r>
      <w:r w:rsidR="006D09B3" w:rsidRPr="006647B4">
        <w:rPr>
          <w:rFonts w:ascii="Arial" w:hAnsi="Arial" w:cs="Arial"/>
        </w:rPr>
        <w:instrText xml:space="preserve"> ADDIN ZOTERO_ITEM CSL_CITATION {"citationID":"L48HXJeu","properties":{"formattedCitation":"(Siddiqui {\\i{}et al.}, 2023)","plainCitation":"(Siddiqui et al., 2023)","noteIndex":0},"citationItems":[{"id":18177,"uris":["http://zotero.org/users/2396181/items/K4VSQV6R"],"itemData":{"id":18177,"type":"article-journal","abstract":"Rabbit meat could play an important role in health, the rural economy, and sustainable development. Rabbit meat has excellent nutritional features, such as high protein content, low-fat content, and a high percentage of unsaturated fatty acids, low cholesterol and sodium levels. In addition, rabbit meat production contributes to maintaining economic activities in rural marginal areas. However, the consumption of rabbit meat is still limited due to several factors such as the higher cost of commercial food that is slowing down rabbits’ breeding. Socio-demographic characteristics, attitudes, and nationality of consumers influence the demand and consumption of rabbit meat. The social and economic changes of the past years are leading to an increased interest in rabbit meat products with convenience characteristics. Consumers are also increasingly paying attention to animal husbandry methods for health concerns and ethical reasons. This paper presents an overview of rabbit meat focusing on production, nutritional composition, consumers’ preferences, and marketing. The review proposes strategies that, coupled with information campaigns could improve consumers’ knowledge of the positive characteristics of rabbit meat, which would contribute to the market development.","container-title":"Sustainability","DOI":"10.3390/su15032008","ISSN":"2071-1050","issue":"3","language":"en","license":"http://creativecommons.org/licenses/by/3.0/","note":"number: 3\npublisher: Multidisciplinary Digital Publishing Institute","page":"2008","source":"www.mdpi.com","title":"Rabbit Meat—Production, Consumption and Consumers’ Attitudes and Behavior","volume":"15","author":[{"family":"Siddiqui","given":"Shahida Anusha"},{"family":"Gerini","given":"Francesca"},{"family":"Ikram","given":"Ali"},{"family":"Saeed","given":"Farhan"},{"family":"Feng","given":"Xi"},{"family":"Chen","given":"Yanping"}],"issued":{"date-parts":[["2023",1]]}}}],"schema":"https://github.com/citation-style-language/schema/raw/master/csl-citation.json"} </w:instrText>
      </w:r>
      <w:r w:rsidR="006D09B3" w:rsidRPr="006647B4">
        <w:rPr>
          <w:rFonts w:ascii="Arial" w:hAnsi="Arial" w:cs="Arial"/>
        </w:rPr>
        <w:fldChar w:fldCharType="separate"/>
      </w:r>
      <w:r w:rsidR="006D09B3" w:rsidRPr="006647B4">
        <w:rPr>
          <w:rFonts w:ascii="Arial" w:hAnsi="Arial" w:cs="Arial"/>
          <w:szCs w:val="24"/>
        </w:rPr>
        <w:t>(Siddiqui et al., 2023)</w:t>
      </w:r>
      <w:r w:rsidR="006D09B3" w:rsidRPr="006647B4">
        <w:rPr>
          <w:rFonts w:ascii="Arial" w:hAnsi="Arial" w:cs="Arial"/>
        </w:rPr>
        <w:fldChar w:fldCharType="end"/>
      </w:r>
      <w:r w:rsidR="006D09B3" w:rsidRPr="006647B4">
        <w:rPr>
          <w:rFonts w:ascii="Arial" w:hAnsi="Arial" w:cs="Arial"/>
        </w:rPr>
        <w:t>. It can be reasonably proposed that rabbit farming may assist the country in attaining self-sufficiency in animal protein.</w:t>
      </w:r>
    </w:p>
    <w:p w14:paraId="1420F38E" w14:textId="07C063D1"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The breeding of short-cycle species such as rabbits was promoted </w:t>
      </w:r>
      <w:r w:rsidR="00F33528" w:rsidRPr="006647B4">
        <w:rPr>
          <w:rFonts w:ascii="Arial" w:hAnsi="Arial" w:cs="Arial"/>
        </w:rPr>
        <w:t>to intensify</w:t>
      </w:r>
      <w:r w:rsidRPr="006647B4">
        <w:rPr>
          <w:rFonts w:ascii="Arial" w:hAnsi="Arial" w:cs="Arial"/>
        </w:rPr>
        <w:t xml:space="preserve"> meat production in order to reduce or even eliminate the massive imports of meat into Benin. This led to a significant development of the rabbit industry, particularly with the dissemination of innovative technologies by the Centre </w:t>
      </w:r>
      <w:proofErr w:type="spellStart"/>
      <w:r w:rsidRPr="006647B4">
        <w:rPr>
          <w:rFonts w:ascii="Arial" w:hAnsi="Arial" w:cs="Arial"/>
        </w:rPr>
        <w:t>Cunicole</w:t>
      </w:r>
      <w:proofErr w:type="spellEnd"/>
      <w:r w:rsidRPr="006647B4">
        <w:rPr>
          <w:rFonts w:ascii="Arial" w:hAnsi="Arial" w:cs="Arial"/>
        </w:rPr>
        <w:t xml:space="preserve"> de Recherche et </w:t>
      </w:r>
      <w:proofErr w:type="spellStart"/>
      <w:r w:rsidRPr="006647B4">
        <w:rPr>
          <w:rFonts w:ascii="Arial" w:hAnsi="Arial" w:cs="Arial"/>
        </w:rPr>
        <w:t>d'Information</w:t>
      </w:r>
      <w:proofErr w:type="spellEnd"/>
      <w:r w:rsidRPr="006647B4">
        <w:rPr>
          <w:rFonts w:ascii="Arial" w:hAnsi="Arial" w:cs="Arial"/>
        </w:rPr>
        <w:t xml:space="preserve"> (</w:t>
      </w:r>
      <w:proofErr w:type="spellStart"/>
      <w:r w:rsidRPr="006647B4">
        <w:rPr>
          <w:rFonts w:ascii="Arial" w:hAnsi="Arial" w:cs="Arial"/>
        </w:rPr>
        <w:t>CeCURI</w:t>
      </w:r>
      <w:proofErr w:type="spellEnd"/>
      <w:r w:rsidRPr="006647B4">
        <w:rPr>
          <w:rFonts w:ascii="Arial" w:hAnsi="Arial" w:cs="Arial"/>
        </w:rPr>
        <w:t xml:space="preserve">, UAC) </w:t>
      </w:r>
      <w:r w:rsidRPr="006647B4">
        <w:rPr>
          <w:rFonts w:ascii="Arial" w:hAnsi="Arial" w:cs="Arial"/>
        </w:rPr>
        <w:fldChar w:fldCharType="begin"/>
      </w:r>
      <w:r w:rsidRPr="006647B4">
        <w:rPr>
          <w:rFonts w:ascii="Arial" w:hAnsi="Arial" w:cs="Arial"/>
        </w:rPr>
        <w:instrText xml:space="preserve"> ADDIN ZOTERO_ITEM CSL_CITATION {"citationID":"72YchcLd","properties":{"formattedCitation":"(Kpodekon &amp; Coudert, 1993)","plainCitation":"(Kpodekon &amp; Coudert, 1993)","noteIndex":0},"citationItems":[{"id":3056,"uris":["http://zotero.org/users/2396181/items/MYVIHDDH"],"itemData":{"id":3056,"type":"article-journal","container-title":"World Rabbit Science","DOI":"10.4995/wrs.1993.192","issue":"1","page":"25-30","title":"Impact d'un centre cunicole de recherche et d'information sur la recherche et le développement de la cuniculture au Bénin","volume":"1","author":[{"family":"Kpodekon","given":"M."},{"family":"Coudert","given":"P."}],"issued":{"date-parts":[["1993"]]}}}],"schema":"https://github.com/citation-style-language/schema/raw/master/csl-citation.json"} </w:instrText>
      </w:r>
      <w:r w:rsidRPr="006647B4">
        <w:rPr>
          <w:rFonts w:ascii="Arial" w:hAnsi="Arial" w:cs="Arial"/>
        </w:rPr>
        <w:fldChar w:fldCharType="separate"/>
      </w:r>
      <w:r w:rsidRPr="006647B4">
        <w:rPr>
          <w:rFonts w:ascii="Arial" w:hAnsi="Arial" w:cs="Arial"/>
        </w:rPr>
        <w:t>(Kpodekon &amp; Coudert, 1993)</w:t>
      </w:r>
      <w:r w:rsidRPr="006647B4">
        <w:rPr>
          <w:rFonts w:ascii="Arial" w:hAnsi="Arial" w:cs="Arial"/>
        </w:rPr>
        <w:fldChar w:fldCharType="end"/>
      </w:r>
      <w:r w:rsidRPr="006647B4">
        <w:rPr>
          <w:rFonts w:ascii="Arial" w:hAnsi="Arial" w:cs="Arial"/>
        </w:rPr>
        <w:t xml:space="preserve">. These </w:t>
      </w:r>
      <w:proofErr w:type="spellStart"/>
      <w:r w:rsidRPr="006647B4">
        <w:rPr>
          <w:rFonts w:ascii="Arial" w:hAnsi="Arial" w:cs="Arial"/>
        </w:rPr>
        <w:t>CeCURI</w:t>
      </w:r>
      <w:proofErr w:type="spellEnd"/>
      <w:r w:rsidRPr="006647B4">
        <w:rPr>
          <w:rFonts w:ascii="Arial" w:hAnsi="Arial" w:cs="Arial"/>
        </w:rPr>
        <w:t xml:space="preserve"> innovations are supported by the work of other actors in the sector. In general, improvement work has focused on increasing numerical and weight productivity through health monitoring, feeding and breeding practices </w:t>
      </w:r>
      <w:r w:rsidRPr="006647B4">
        <w:rPr>
          <w:rFonts w:ascii="Arial" w:hAnsi="Arial" w:cs="Arial"/>
        </w:rPr>
        <w:fldChar w:fldCharType="begin"/>
      </w:r>
      <w:r w:rsidRPr="006647B4">
        <w:rPr>
          <w:rFonts w:ascii="Arial" w:hAnsi="Arial" w:cs="Arial"/>
        </w:rPr>
        <w:instrText xml:space="preserve"> ADDIN ZOTERO_ITEM CSL_CITATION {"citationID":"1eaR0bRI","properties":{"formattedCitation":"(Kpodekon {\\i{}et al.}, 2000, 2004; Koutinhouin {\\i{}et al.}, 2009; Akpo {\\i{}et al.}, 2012; Konmy {\\i{}et al.}, 2023)","plainCitation":"(Kpodekon et al., 2000, 2004; Koutinhouin et al., 2009; Akpo et al., 2012; Konmy et al., 2023)","noteIndex":0},"citationItems":[{"id":18181,"uris":["http://zotero.org/users/2396181/items/2KU6WZYP"],"itemData":{"id":18181,"type":"paper-conference","container-title":"Proc.: 8th World Rabbit Congress, 7-10 September, 2004. Puebla, Mexico. 555","source":"Google Scholar","title":"Results of the technical management of four rabbit farms in Benin","URL":"http://world-rabbit-science.com/WRSA-Proceedings/Congress-2004-Puebla/Papers/Management-&amp;-Economy/M-Kpodekon.pdf","volume":"561","author":[{"family":"Kpodekon","given":"M."},{"family":"Djago","given":"Y."},{"family":"Farougou","given":"S."},{"family":"Coudert","given":"Pierre"},{"family":"Lebas","given":"F."}],"accessed":{"date-parts":[["2024",12,31]]},"issued":{"date-parts":[["2004"]]}}},{"id":18179,"uris":["http://zotero.org/users/2396181/items/IJTDKPPS"],"itemData":{"id":18179,"type":"article-journal","container-title":"World Rabbit Science","issue":"1","page":"103–110","source":"Google Scholar","title":"Rabbit production and network in Benin in 1998","volume":"8","author":[{"family":"Kpodekon","given":"M."},{"family":"Gnimadi","given":"A."},{"family":"Djago","given":"Y."},{"family":"Bhouin","given":"S. Faorugou S."},{"family":"Faorugou","given":"S."}],"issued":{"date-parts":[["2000"]]}}},{"id":18183,"uris":["http://zotero.org/users/2396181/items/5LUB97GN"],"itemData":{"id":18183,"type":"article-journal","abstract":"&lt;h2&gt;Abstract&lt;/h2&gt;&lt;p&gt;The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Mawulé"},{"family":"Baba-Moussa","given":"Lamine"}],"accessed":{"date-parts":[["2024",12,31]]},"issued":{"date-parts":[["2023",4,1]]}}},{"id":3052,"uris":["http://zotero.org/users/2396181/items/IMYDC4ZX"],"itemData":{"id":3052,"type":"article-journal","abstract":"CITATIONS 6 READS 44 4 authors, including: Some of the authors of this publication are also working on these related projects: PROJET LAIT: Amélioration des techniques de production, de transformation et de la qualité du lait et des produits laitiers issus des vaches des élevages extensif et semi-intensif au Bénin View project Amélioration des aptitudes bouchères et de la résilience du porc local du Bénin par croisement avec le Piétrain stress négatif au Sud du Bénin View project","container-title":"Bulletin de la Recherche Agronomique du Bénin","page":"13-18","title":"Incidence de la séparation mère-portée sur la fertilité des lapines allaitantes et la taille de la portée au Sud du Bénin","volume":"63","author":[{"family":"Koutinhouin","given":"B."},{"family":"Youssao","given":"Issaka Karim Abdou"},{"family":"Kpodékon","given":"T. Marc"},{"family":"Djago","given":"Y."},{"family":"Houenon","given":"R."}],"issued":{"date-parts":[["2009"]]}}},{"id":3075,"uris":["http://zotero.org/users/2396181/items/U3D2MQUB"],"itemData":{"id":3075,"type":"article-journal","abstract":"Three groups of twelve 35-day-old rabbits were used for the experiment. Two groups were vaccinated with a mixture of precocious lines of Eimeria magna and Eimeria media originating from corresponding wild strains isolated in Benin. One group benefited of a booster whereas the second one was kept without booster. A third non-vaccinated group was used as control. All groups were c</w:instrText>
      </w:r>
      <w:r w:rsidRPr="006647B4">
        <w:rPr>
          <w:rFonts w:ascii="Arial" w:hAnsi="Arial" w:cs="Arial"/>
          <w:lang w:val="fr-CH"/>
        </w:rPr>
        <w:instrText xml:space="preserve">hallenged per os with an equal mixture of the wild strains of E. magna and E. media at a dose of 104 oocysts per animal. Three weeks after the challenge inoculation, no case of diarrhoea was recorded in the two groups of vaccinated rabbits, as compared to the non-vaccinated rabbits that developed diarrhoea. No mortality was recorded in the three groups. During the patent period, oocyst output of vaccinated rabbits was significantly lower than that of control animals (P&lt;0.01), confirming a good immunogenic characteristic of the precocious lines. No booster effect was noticed for the boost vaccinated group. The daily weigh gain of the two groups of vaccinated rabbits was significantly higher than that of the non-vaccinated rabbits (P&lt;0.05). Consequently the precocious lines of Benin origin turned out to be immunogenic and therefore constitute good potential candidates for vaccine production for this country. © 2011 Elsevier B.V.","container-title":"Veterinary Parasitology","DOI":"10.1016/j.vetpar.2011.08.012","issue":"1","page":"73-76","title":"Vaccination of rabbits against coccidiosis using precocious lines of Eimeria magna and Eimeria media in Benin","volume":"184","author":[{"family":"Akpo","given":"Y."},{"family":"Kpodékon","given":"M. T."},{"family":"Djago","given":"Y."},{"family":"Licois","given":"D."},{"family":"Youssao","given":"I. A. K."}],"issued":{"date-parts":[["2012"]]}}}],"schema":"https://github.com/citation-style-language/schema/raw/master/csl-citation.json"} </w:instrText>
      </w:r>
      <w:r w:rsidRPr="006647B4">
        <w:rPr>
          <w:rFonts w:ascii="Arial" w:hAnsi="Arial" w:cs="Arial"/>
        </w:rPr>
        <w:fldChar w:fldCharType="separate"/>
      </w:r>
      <w:r w:rsidRPr="006647B4">
        <w:rPr>
          <w:rFonts w:ascii="Arial" w:hAnsi="Arial" w:cs="Arial"/>
          <w:szCs w:val="24"/>
          <w:lang w:val="fr-CH"/>
        </w:rPr>
        <w:t>(Kpodekon et al., 2000, 2004; Koutinhouin et al., 2009; Akpo et al., 2012; Konmy et al., 2023)</w:t>
      </w:r>
      <w:r w:rsidRPr="006647B4">
        <w:rPr>
          <w:rFonts w:ascii="Arial" w:hAnsi="Arial" w:cs="Arial"/>
        </w:rPr>
        <w:fldChar w:fldCharType="end"/>
      </w:r>
      <w:r w:rsidRPr="006647B4">
        <w:rPr>
          <w:rFonts w:ascii="Arial" w:hAnsi="Arial" w:cs="Arial"/>
          <w:lang w:val="fr-CH"/>
        </w:rPr>
        <w:t xml:space="preserve">. </w:t>
      </w:r>
      <w:r w:rsidRPr="006647B4">
        <w:rPr>
          <w:rFonts w:ascii="Arial" w:hAnsi="Arial" w:cs="Arial"/>
        </w:rPr>
        <w:t xml:space="preserve">These various works have contributed to improvements in farm production, though the results have not always aligned with the efforts made. After solving the technical problems, the low yields in the sector are linked to the genetic types of animals reared </w:t>
      </w:r>
      <w:r w:rsidRPr="006647B4">
        <w:rPr>
          <w:rFonts w:ascii="Arial" w:hAnsi="Arial" w:cs="Arial"/>
        </w:rPr>
        <w:fldChar w:fldCharType="begin"/>
      </w:r>
      <w:r w:rsidRPr="006647B4">
        <w:rPr>
          <w:rFonts w:ascii="Arial" w:hAnsi="Arial" w:cs="Arial"/>
        </w:rPr>
        <w:instrText xml:space="preserve"> ADDIN ZOTERO_ITEM CSL_CITATION {"citationID":"hL3VIztP","properties":{"formattedCitation":"(Alabi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6647B4">
        <w:rPr>
          <w:rFonts w:ascii="Arial" w:hAnsi="Arial" w:cs="Arial"/>
        </w:rPr>
        <w:fldChar w:fldCharType="separate"/>
      </w:r>
      <w:r w:rsidRPr="006647B4">
        <w:rPr>
          <w:rFonts w:ascii="Arial" w:hAnsi="Arial" w:cs="Arial"/>
          <w:szCs w:val="24"/>
        </w:rPr>
        <w:t>(Alabi et al., 2022)</w:t>
      </w:r>
      <w:r w:rsidRPr="006647B4">
        <w:rPr>
          <w:rFonts w:ascii="Arial" w:hAnsi="Arial" w:cs="Arial"/>
        </w:rPr>
        <w:fldChar w:fldCharType="end"/>
      </w:r>
      <w:r w:rsidRPr="006647B4">
        <w:rPr>
          <w:rFonts w:ascii="Arial" w:hAnsi="Arial" w:cs="Arial"/>
        </w:rPr>
        <w:t>.</w:t>
      </w:r>
      <w:r w:rsidR="008F469D" w:rsidRPr="006647B4">
        <w:rPr>
          <w:rFonts w:ascii="Arial" w:hAnsi="Arial" w:cs="Arial"/>
        </w:rPr>
        <w:t xml:space="preserve"> Nowadays, genomic-assisted selection (GAS) and precision nutrition (PN) approaches are used to enhance the production and farming potential of rabbits as the demand for rabbit meat and sustainable raw materials is growing worldwide. GAS, particularly genomic selection (GS), Marker-assisted Selection (MAS), Genome-wide Association Studies (GWAS), Genomic prediction models, and genotyping and phenotyping, have been widely adopted in animal breeding programs due to its potential to improve selection accuracy, minimize phenotyping, reduce cycle time, and increase genetic gains (</w:t>
      </w:r>
      <w:proofErr w:type="spellStart"/>
      <w:r w:rsidR="008F469D" w:rsidRPr="006647B4">
        <w:rPr>
          <w:rFonts w:ascii="Arial" w:hAnsi="Arial" w:cs="Arial"/>
        </w:rPr>
        <w:t>Wongnaa</w:t>
      </w:r>
      <w:proofErr w:type="spellEnd"/>
      <w:r w:rsidR="008F469D" w:rsidRPr="006647B4">
        <w:rPr>
          <w:rFonts w:ascii="Arial" w:hAnsi="Arial" w:cs="Arial"/>
        </w:rPr>
        <w:t xml:space="preserve"> et al., 2023; </w:t>
      </w:r>
      <w:proofErr w:type="spellStart"/>
      <w:r w:rsidR="008F469D" w:rsidRPr="006647B4">
        <w:rPr>
          <w:rFonts w:ascii="Arial" w:hAnsi="Arial" w:cs="Arial"/>
        </w:rPr>
        <w:t>Benedek</w:t>
      </w:r>
      <w:proofErr w:type="spellEnd"/>
      <w:r w:rsidR="008F469D" w:rsidRPr="006647B4">
        <w:rPr>
          <w:rFonts w:ascii="Arial" w:hAnsi="Arial" w:cs="Arial"/>
        </w:rPr>
        <w:t xml:space="preserve"> et al., 2023).</w:t>
      </w:r>
    </w:p>
    <w:p w14:paraId="71454218" w14:textId="77777777"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In Benin, the rabbit farming industry is </w:t>
      </w:r>
      <w:proofErr w:type="spellStart"/>
      <w:r w:rsidRPr="006647B4">
        <w:rPr>
          <w:rFonts w:ascii="Arial" w:hAnsi="Arial" w:cs="Arial"/>
        </w:rPr>
        <w:t>characterised</w:t>
      </w:r>
      <w:proofErr w:type="spellEnd"/>
      <w:r w:rsidRPr="006647B4">
        <w:rPr>
          <w:rFonts w:ascii="Arial" w:hAnsi="Arial" w:cs="Arial"/>
        </w:rPr>
        <w:t xml:space="preserve"> by the predominance of local rabbit breeds </w:t>
      </w:r>
      <w:r w:rsidRPr="006647B4">
        <w:rPr>
          <w:rFonts w:ascii="Arial" w:hAnsi="Arial" w:cs="Arial"/>
        </w:rPr>
        <w:fldChar w:fldCharType="begin"/>
      </w:r>
      <w:r w:rsidRPr="006647B4">
        <w:rPr>
          <w:rFonts w:ascii="Arial" w:hAnsi="Arial" w:cs="Arial"/>
        </w:rPr>
        <w:instrText xml:space="preserve"> ADDIN ZOTERO_ITEM CSL_CITATION {"citationID":"Z45RTtRh","properties":{"formattedCitation":"(Alabi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6647B4">
        <w:rPr>
          <w:rFonts w:ascii="Arial" w:hAnsi="Arial" w:cs="Arial"/>
        </w:rPr>
        <w:fldChar w:fldCharType="separate"/>
      </w:r>
      <w:r w:rsidRPr="006647B4">
        <w:rPr>
          <w:rFonts w:ascii="Arial" w:hAnsi="Arial" w:cs="Arial"/>
          <w:szCs w:val="24"/>
        </w:rPr>
        <w:t>(Alabi et al., 2022)</w:t>
      </w:r>
      <w:r w:rsidRPr="006647B4">
        <w:rPr>
          <w:rFonts w:ascii="Arial" w:hAnsi="Arial" w:cs="Arial"/>
        </w:rPr>
        <w:fldChar w:fldCharType="end"/>
      </w:r>
      <w:r w:rsidRPr="006647B4">
        <w:rPr>
          <w:rFonts w:ascii="Arial" w:hAnsi="Arial" w:cs="Arial"/>
        </w:rPr>
        <w:t xml:space="preserve">. Significant </w:t>
      </w:r>
      <w:proofErr w:type="spellStart"/>
      <w:r w:rsidRPr="006647B4">
        <w:rPr>
          <w:rFonts w:ascii="Arial" w:hAnsi="Arial" w:cs="Arial"/>
        </w:rPr>
        <w:t>endeavours</w:t>
      </w:r>
      <w:proofErr w:type="spellEnd"/>
      <w:r w:rsidRPr="006647B4">
        <w:rPr>
          <w:rFonts w:ascii="Arial" w:hAnsi="Arial" w:cs="Arial"/>
        </w:rPr>
        <w:t xml:space="preserve"> have been undertaken to enhance the genetic quality of these breeds through selection programs, yielding substantial advancements in the area that have subsequently been disseminated to various rabbit farming communities </w:t>
      </w:r>
      <w:r w:rsidRPr="006647B4">
        <w:rPr>
          <w:rFonts w:ascii="Arial" w:hAnsi="Arial" w:cs="Arial"/>
        </w:rPr>
        <w:fldChar w:fldCharType="begin"/>
      </w:r>
      <w:r w:rsidRPr="006647B4">
        <w:rPr>
          <w:rFonts w:ascii="Arial" w:hAnsi="Arial" w:cs="Arial"/>
        </w:rPr>
        <w:instrText xml:space="preserve"> ADDIN ZOTERO_ITEM CSL_CITATION {"citationID":"g9lsNuR4","properties":{"formattedCitation":"(Akpo {\\i{}et al.}, 2008)","plainCitation":"(Akpo et al., 2008)","noteIndex":0},"citationItems":[{"id":3071,"uris":["http://zotero.org/users/2396181/items/9INL7QV5"],"itemData":{"id":3071,"type":"paper-conference","abstract":"The aim of this study was to make an initial evaluation of the does (n=147) which will be introduced in a selection program in CECURI. The reproductive parameters of 400 litters were recorded and analyzed. The fertility rate of the herd was 65% and the interval between kindling varied from 63 to 44 days according to the parity. The mean weight of the litters at weaning was higher in the second than in the first parities (1612 g vs. 2313 g; P&lt;0.05). The mean individual mean weight at 28 days was 396±132 g. The rate of weaning was 94, 90 and 86%, respectively for the first, the second and the third kindling. The mean litter size was 5.7 born alive. It was significantly lower in the first litter (5.1) than in the following parities. The stillbirth rate was 2.5, 2.3 and 2.2%, respectively for the first, the second and the third kindling of the does.","event-title":"9th World Rabbit Congress –","page":"29-34","title":"Evaluation of the reproductive performance of a local population of rabbits in south Benin","URL":"http://world-rabbit-science.com/WRSA-Proceedings/Congress-2008-Verona/Papers/G-Akpo.pdf","author":[{"family":"Akpo","given":"Yao"},{"family":"Kpodekon","given":"T. Marc"},{"family":"Tanimomo","given":"E."},{"family":"Djago","given":"Y."},{"family":"Youssao","given":"A. K. I."},{"family":"Coubert","given":"P."}],"issued":{"date-parts":[["2008"]]}}}],"schema":"https://github.com/citation-style-language/schema/raw/master/csl-citation.json"} </w:instrText>
      </w:r>
      <w:r w:rsidRPr="006647B4">
        <w:rPr>
          <w:rFonts w:ascii="Arial" w:hAnsi="Arial" w:cs="Arial"/>
        </w:rPr>
        <w:fldChar w:fldCharType="separate"/>
      </w:r>
      <w:r w:rsidRPr="006647B4">
        <w:rPr>
          <w:rFonts w:ascii="Arial" w:hAnsi="Arial" w:cs="Arial"/>
          <w:szCs w:val="24"/>
        </w:rPr>
        <w:t>(Akpo et al., 2008)</w:t>
      </w:r>
      <w:r w:rsidRPr="006647B4">
        <w:rPr>
          <w:rFonts w:ascii="Arial" w:hAnsi="Arial" w:cs="Arial"/>
        </w:rPr>
        <w:fldChar w:fldCharType="end"/>
      </w:r>
      <w:r w:rsidRPr="006647B4">
        <w:rPr>
          <w:rFonts w:ascii="Arial" w:hAnsi="Arial" w:cs="Arial"/>
        </w:rPr>
        <w:t xml:space="preserve">. Other studies have addressed crossbreeding with imported semen of exotic strains from developed countries </w:t>
      </w:r>
      <w:r w:rsidRPr="006647B4">
        <w:rPr>
          <w:rFonts w:ascii="Arial" w:hAnsi="Arial" w:cs="Arial"/>
        </w:rPr>
        <w:fldChar w:fldCharType="begin"/>
      </w:r>
      <w:r w:rsidRPr="006647B4">
        <w:rPr>
          <w:rFonts w:ascii="Arial" w:hAnsi="Arial" w:cs="Arial"/>
        </w:rPr>
        <w:instrText xml:space="preserve"> ADDIN ZOTERO_ITEM CSL_CITATION {"citationID":"fKal7CQL","properties":{"formattedCitation":"(Dotch\\uc0\\u233{} {\\i{}et al.}, 2018)","plainCitation":"(Dotché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M."}],"issued":{"date-parts":[["2018"]]}}}],"schema":"https://github.com/citation-style-language/schema/raw/master/csl-citation.json"} </w:instrText>
      </w:r>
      <w:r w:rsidRPr="006647B4">
        <w:rPr>
          <w:rFonts w:ascii="Arial" w:hAnsi="Arial" w:cs="Arial"/>
        </w:rPr>
        <w:fldChar w:fldCharType="separate"/>
      </w:r>
      <w:r w:rsidRPr="006647B4">
        <w:rPr>
          <w:rFonts w:ascii="Arial" w:hAnsi="Arial" w:cs="Arial"/>
          <w:szCs w:val="24"/>
        </w:rPr>
        <w:t>(Dotché et al., 2018)</w:t>
      </w:r>
      <w:r w:rsidRPr="006647B4">
        <w:rPr>
          <w:rFonts w:ascii="Arial" w:hAnsi="Arial" w:cs="Arial"/>
        </w:rPr>
        <w:fldChar w:fldCharType="end"/>
      </w:r>
      <w:r w:rsidRPr="006647B4">
        <w:rPr>
          <w:rFonts w:ascii="Arial" w:hAnsi="Arial" w:cs="Arial"/>
        </w:rPr>
        <w:t xml:space="preserve">. The supervision of all of the aforementioned work was conducted by </w:t>
      </w:r>
      <w:proofErr w:type="spellStart"/>
      <w:r w:rsidRPr="006647B4">
        <w:rPr>
          <w:rFonts w:ascii="Arial" w:hAnsi="Arial" w:cs="Arial"/>
        </w:rPr>
        <w:t>CeCURI</w:t>
      </w:r>
      <w:proofErr w:type="spellEnd"/>
      <w:r w:rsidRPr="006647B4">
        <w:rPr>
          <w:rFonts w:ascii="Arial" w:hAnsi="Arial" w:cs="Arial"/>
        </w:rPr>
        <w:t xml:space="preserve">. However, due to its success, </w:t>
      </w:r>
      <w:proofErr w:type="spellStart"/>
      <w:r w:rsidRPr="006647B4">
        <w:rPr>
          <w:rFonts w:ascii="Arial" w:hAnsi="Arial" w:cs="Arial"/>
        </w:rPr>
        <w:t>CeCURI</w:t>
      </w:r>
      <w:proofErr w:type="spellEnd"/>
      <w:r w:rsidRPr="006647B4">
        <w:rPr>
          <w:rFonts w:ascii="Arial" w:hAnsi="Arial" w:cs="Arial"/>
        </w:rPr>
        <w:t xml:space="preserve"> is no longer in a position to satisfy the increasing demand for new farmers, in terms of providing reproducers and assistance to farmers. This has resulted in farmers themselves selecting breeder stock on ordinary farms based on criteria that are not always objective, and in the uncontrolled introduction of animals of foreign breeds. Furthermore, inbreeding occurs on farms, which has a detrimental impact on animal performance </w:t>
      </w:r>
      <w:r w:rsidRPr="006647B4">
        <w:rPr>
          <w:rFonts w:ascii="Arial" w:hAnsi="Arial" w:cs="Arial"/>
        </w:rPr>
        <w:fldChar w:fldCharType="begin"/>
      </w:r>
      <w:r w:rsidRPr="006647B4">
        <w:rPr>
          <w:rFonts w:ascii="Arial" w:hAnsi="Arial" w:cs="Arial"/>
        </w:rPr>
        <w:instrText xml:space="preserve"> ADDIN ZOTERO_ITEM CSL_CITATION {"citationID":"z4hpwUcC","properties":{"formattedCitation":"(Yo {\\i{}et al.}, 2018)","plainCitation":"(Yo et al.,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sidRPr="006647B4">
        <w:rPr>
          <w:rFonts w:ascii="Arial" w:hAnsi="Arial" w:cs="Arial"/>
        </w:rPr>
        <w:fldChar w:fldCharType="separate"/>
      </w:r>
      <w:r w:rsidRPr="006647B4">
        <w:rPr>
          <w:rFonts w:ascii="Arial" w:hAnsi="Arial" w:cs="Arial"/>
          <w:szCs w:val="24"/>
        </w:rPr>
        <w:t>(Yo et al., 2018)</w:t>
      </w:r>
      <w:r w:rsidRPr="006647B4">
        <w:rPr>
          <w:rFonts w:ascii="Arial" w:hAnsi="Arial" w:cs="Arial"/>
        </w:rPr>
        <w:fldChar w:fldCharType="end"/>
      </w:r>
      <w:r w:rsidRPr="006647B4">
        <w:rPr>
          <w:rFonts w:ascii="Arial" w:hAnsi="Arial" w:cs="Arial"/>
        </w:rPr>
        <w:t>. In light of this, it is imperative to provide farmers with the necessary support to effectively manage their animal resources. The objective of this study is to delineate the typology of rabbit farms based on genetic improvement methods, thereby identifying the challenges and constraints associated with breed improvement on farms in southern Benin. The results of this study will facilitate the more structured development of genetic improvement strategies for common rabbits in Benin.</w:t>
      </w:r>
    </w:p>
    <w:p w14:paraId="31504E0B" w14:textId="7DE5F9A2" w:rsidR="00337B25" w:rsidRPr="006647B4" w:rsidRDefault="006D09B3">
      <w:pPr>
        <w:pStyle w:val="AbstHead"/>
        <w:snapToGrid w:val="0"/>
        <w:spacing w:before="120" w:after="120"/>
        <w:jc w:val="both"/>
        <w:rPr>
          <w:rFonts w:ascii="Arial" w:hAnsi="Arial" w:cs="Arial"/>
        </w:rPr>
      </w:pPr>
      <w:r w:rsidRPr="006647B4">
        <w:rPr>
          <w:rFonts w:ascii="Arial" w:hAnsi="Arial" w:cs="Arial"/>
        </w:rPr>
        <w:t>2. material</w:t>
      </w:r>
      <w:r w:rsidR="008A2462" w:rsidRPr="006647B4">
        <w:rPr>
          <w:rFonts w:ascii="Arial" w:hAnsi="Arial" w:cs="Arial"/>
        </w:rPr>
        <w:t>S</w:t>
      </w:r>
      <w:r w:rsidRPr="006647B4">
        <w:rPr>
          <w:rFonts w:ascii="Arial" w:hAnsi="Arial" w:cs="Arial"/>
        </w:rPr>
        <w:t xml:space="preserve"> and method</w:t>
      </w:r>
    </w:p>
    <w:p w14:paraId="70CECAAB" w14:textId="77777777" w:rsidR="00337B25" w:rsidRPr="006647B4" w:rsidRDefault="006D09B3">
      <w:pPr>
        <w:pStyle w:val="MDPI22heading2"/>
        <w:spacing w:before="120" w:after="120" w:line="240" w:lineRule="auto"/>
        <w:ind w:left="0"/>
        <w:rPr>
          <w:rFonts w:ascii="Arial" w:hAnsi="Arial" w:cs="Arial"/>
          <w:b/>
          <w:bCs/>
          <w:i w:val="0"/>
          <w:iCs/>
          <w:sz w:val="22"/>
        </w:rPr>
      </w:pPr>
      <w:r w:rsidRPr="006647B4">
        <w:rPr>
          <w:rFonts w:ascii="Arial" w:hAnsi="Arial" w:cs="Arial"/>
          <w:b/>
          <w:bCs/>
          <w:i w:val="0"/>
          <w:iCs/>
          <w:sz w:val="22"/>
        </w:rPr>
        <w:t>2.1. Study area</w:t>
      </w:r>
    </w:p>
    <w:p w14:paraId="4841F7AF" w14:textId="7BF9B130"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The Republic of Benin is located between 6°30' and 12°30' North latitude and 1° and 3°40' East longitude. It has a surface area of 114,763 km² and shares borders with the Atlantic Ocean to the south, Togo to the west, Nigeria to the east, Niger to the northeast, and Burkina Faso to the northwest. Benin is divided into twelve departments. The study on the challenges and limits of improving the genetics of rabbits was conducted in five regions of southern Benin. These departments were </w:t>
      </w:r>
      <w:proofErr w:type="spellStart"/>
      <w:r w:rsidRPr="006647B4">
        <w:rPr>
          <w:rFonts w:ascii="Arial" w:hAnsi="Arial" w:cs="Arial"/>
        </w:rPr>
        <w:t>Ouémé</w:t>
      </w:r>
      <w:proofErr w:type="spellEnd"/>
      <w:r w:rsidRPr="006647B4">
        <w:rPr>
          <w:rFonts w:ascii="Arial" w:hAnsi="Arial" w:cs="Arial"/>
        </w:rPr>
        <w:t xml:space="preserve">, Mono, </w:t>
      </w:r>
      <w:proofErr w:type="spellStart"/>
      <w:r w:rsidRPr="006647B4">
        <w:rPr>
          <w:rFonts w:ascii="Arial" w:hAnsi="Arial" w:cs="Arial"/>
        </w:rPr>
        <w:t>Couffo</w:t>
      </w:r>
      <w:proofErr w:type="spellEnd"/>
      <w:r w:rsidRPr="006647B4">
        <w:rPr>
          <w:rFonts w:ascii="Arial" w:hAnsi="Arial" w:cs="Arial"/>
        </w:rPr>
        <w:t xml:space="preserve">, </w:t>
      </w:r>
      <w:proofErr w:type="spellStart"/>
      <w:r w:rsidRPr="006647B4">
        <w:rPr>
          <w:rFonts w:ascii="Arial" w:hAnsi="Arial" w:cs="Arial"/>
        </w:rPr>
        <w:t>Atlantique</w:t>
      </w:r>
      <w:proofErr w:type="spellEnd"/>
      <w:r w:rsidRPr="006647B4">
        <w:rPr>
          <w:rFonts w:ascii="Arial" w:hAnsi="Arial" w:cs="Arial"/>
        </w:rPr>
        <w:t>, and Littoral (figure 1). The area in question is located within the sub-equatorial region (</w:t>
      </w:r>
      <w:r w:rsidR="008A2462" w:rsidRPr="006647B4">
        <w:rPr>
          <w:rFonts w:ascii="Arial" w:hAnsi="Arial" w:cs="Arial"/>
        </w:rPr>
        <w:t>except</w:t>
      </w:r>
      <w:r w:rsidRPr="006647B4">
        <w:rPr>
          <w:rFonts w:ascii="Arial" w:hAnsi="Arial" w:cs="Arial"/>
        </w:rPr>
        <w:t xml:space="preserve"> </w:t>
      </w:r>
      <w:proofErr w:type="spellStart"/>
      <w:r w:rsidRPr="006647B4">
        <w:rPr>
          <w:rFonts w:ascii="Arial" w:hAnsi="Arial" w:cs="Arial"/>
        </w:rPr>
        <w:t>Couffo</w:t>
      </w:r>
      <w:proofErr w:type="spellEnd"/>
      <w:r w:rsidRPr="006647B4">
        <w:rPr>
          <w:rFonts w:ascii="Arial" w:hAnsi="Arial" w:cs="Arial"/>
        </w:rPr>
        <w:t xml:space="preserve">), and is </w:t>
      </w:r>
      <w:proofErr w:type="spellStart"/>
      <w:r w:rsidRPr="006647B4">
        <w:rPr>
          <w:rFonts w:ascii="Arial" w:hAnsi="Arial" w:cs="Arial"/>
        </w:rPr>
        <w:t>characterised</w:t>
      </w:r>
      <w:proofErr w:type="spellEnd"/>
      <w:r w:rsidRPr="006647B4">
        <w:rPr>
          <w:rFonts w:ascii="Arial" w:hAnsi="Arial" w:cs="Arial"/>
        </w:rPr>
        <w:t xml:space="preserve"> by a bimodal rainfall pattern, with two distinct rainy seasons and two dry seasons. Temperatures range from 25 to 30°C, with precipitation levels ranging from 900 to 1500 mm at the </w:t>
      </w:r>
      <w:proofErr w:type="spellStart"/>
      <w:r w:rsidRPr="006647B4">
        <w:rPr>
          <w:rFonts w:ascii="Arial" w:hAnsi="Arial" w:cs="Arial"/>
        </w:rPr>
        <w:t>isohypse</w:t>
      </w:r>
      <w:proofErr w:type="spellEnd"/>
      <w:r w:rsidRPr="006647B4">
        <w:rPr>
          <w:rFonts w:ascii="Arial" w:hAnsi="Arial" w:cs="Arial"/>
        </w:rPr>
        <w:t xml:space="preserve">. </w:t>
      </w:r>
      <w:proofErr w:type="spellStart"/>
      <w:r w:rsidRPr="006647B4">
        <w:rPr>
          <w:rFonts w:ascii="Arial" w:hAnsi="Arial" w:cs="Arial"/>
        </w:rPr>
        <w:t>Couffo</w:t>
      </w:r>
      <w:proofErr w:type="spellEnd"/>
      <w:r w:rsidRPr="006647B4">
        <w:rPr>
          <w:rFonts w:ascii="Arial" w:hAnsi="Arial" w:cs="Arial"/>
        </w:rPr>
        <w:t xml:space="preserve"> department, which is 2,404 km², has a </w:t>
      </w:r>
      <w:proofErr w:type="spellStart"/>
      <w:r w:rsidRPr="006647B4">
        <w:rPr>
          <w:rFonts w:ascii="Arial" w:hAnsi="Arial" w:cs="Arial"/>
        </w:rPr>
        <w:t>Sudano</w:t>
      </w:r>
      <w:proofErr w:type="spellEnd"/>
      <w:r w:rsidRPr="006647B4">
        <w:rPr>
          <w:rFonts w:ascii="Arial" w:hAnsi="Arial" w:cs="Arial"/>
        </w:rPr>
        <w:t>-Guinean climate, with one rainy season and one dry season. The area gets between 800 and 1,200 mm of rain each year. The average temperature is between 25 and 28°C.</w:t>
      </w:r>
    </w:p>
    <w:p w14:paraId="25C7CE44" w14:textId="77777777" w:rsidR="00337B25" w:rsidRPr="006647B4" w:rsidRDefault="006D09B3">
      <w:pPr>
        <w:pStyle w:val="MDPI31text"/>
        <w:spacing w:line="240" w:lineRule="auto"/>
        <w:ind w:left="0"/>
        <w:rPr>
          <w:rFonts w:ascii="Arial" w:hAnsi="Arial" w:cs="Arial"/>
        </w:rPr>
      </w:pPr>
      <w:r w:rsidRPr="006647B4">
        <w:rPr>
          <w:rFonts w:ascii="Arial" w:hAnsi="Arial" w:cs="Arial"/>
        </w:rPr>
        <w:lastRenderedPageBreak/>
        <w:t xml:space="preserve"> </w:t>
      </w:r>
      <w:r w:rsidRPr="006647B4">
        <w:rPr>
          <w:rFonts w:ascii="Arial" w:hAnsi="Arial" w:cs="Arial"/>
          <w:noProof/>
          <w:lang w:eastAsia="en-US" w:bidi="ar-SA"/>
        </w:rPr>
        <w:drawing>
          <wp:inline distT="0" distB="0" distL="0" distR="0" wp14:anchorId="37DB7426" wp14:editId="7903B749">
            <wp:extent cx="4591050" cy="3246187"/>
            <wp:effectExtent l="0" t="0" r="0" b="0"/>
            <wp:docPr id="1028" name="Image 3" descr="C_YACOUBOU Samirath.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7" cstate="print"/>
                    <a:srcRect/>
                    <a:stretch/>
                  </pic:blipFill>
                  <pic:spPr>
                    <a:xfrm>
                      <a:off x="0" y="0"/>
                      <a:ext cx="4591050" cy="3246187"/>
                    </a:xfrm>
                    <a:prstGeom prst="rect">
                      <a:avLst/>
                    </a:prstGeom>
                  </pic:spPr>
                </pic:pic>
              </a:graphicData>
            </a:graphic>
          </wp:inline>
        </w:drawing>
      </w:r>
    </w:p>
    <w:p w14:paraId="7D40CA6F" w14:textId="77777777" w:rsidR="00337B25" w:rsidRPr="006647B4" w:rsidRDefault="006D09B3">
      <w:pPr>
        <w:pStyle w:val="MDPI31text"/>
        <w:spacing w:line="240" w:lineRule="auto"/>
        <w:ind w:left="0"/>
        <w:rPr>
          <w:rFonts w:ascii="Arial" w:hAnsi="Arial" w:cs="Arial"/>
        </w:rPr>
      </w:pPr>
      <w:r w:rsidRPr="006647B4">
        <w:rPr>
          <w:rFonts w:ascii="Arial" w:hAnsi="Arial" w:cs="Arial"/>
        </w:rPr>
        <w:t>Figure 1: Geographical location of the departments in the study area</w:t>
      </w:r>
    </w:p>
    <w:p w14:paraId="39A30C52" w14:textId="66251DE3" w:rsidR="00337B25" w:rsidRPr="006647B4" w:rsidRDefault="006D09B3">
      <w:pPr>
        <w:pStyle w:val="MDPI22heading2"/>
        <w:spacing w:before="120" w:after="120" w:line="240" w:lineRule="auto"/>
        <w:ind w:left="0"/>
        <w:rPr>
          <w:rFonts w:ascii="Arial" w:hAnsi="Arial" w:cs="Arial"/>
          <w:b/>
          <w:bCs/>
          <w:i w:val="0"/>
          <w:iCs/>
          <w:sz w:val="22"/>
        </w:rPr>
      </w:pPr>
      <w:r w:rsidRPr="006647B4">
        <w:rPr>
          <w:rFonts w:ascii="Arial" w:hAnsi="Arial" w:cs="Arial"/>
          <w:b/>
          <w:bCs/>
          <w:i w:val="0"/>
          <w:iCs/>
          <w:sz w:val="22"/>
        </w:rPr>
        <w:t xml:space="preserve">2.2. </w:t>
      </w:r>
      <w:r w:rsidR="00B2248B" w:rsidRPr="006647B4">
        <w:rPr>
          <w:rFonts w:ascii="Arial" w:hAnsi="Arial" w:cs="Arial"/>
          <w:b/>
          <w:bCs/>
          <w:i w:val="0"/>
          <w:iCs/>
          <w:sz w:val="22"/>
        </w:rPr>
        <w:t xml:space="preserve">Protocol </w:t>
      </w:r>
    </w:p>
    <w:p w14:paraId="3F1C7357" w14:textId="77777777"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The study was conducted through direct interviews with farmers. The lack of a comprehensive register of rabbit farmers in the region prompted the decision to employ the snowball sampling technique </w:t>
      </w:r>
      <w:r w:rsidRPr="006647B4">
        <w:rPr>
          <w:rFonts w:ascii="Arial" w:hAnsi="Arial" w:cs="Arial"/>
        </w:rPr>
        <w:fldChar w:fldCharType="begin"/>
      </w:r>
      <w:r w:rsidRPr="006647B4">
        <w:rPr>
          <w:rFonts w:ascii="Arial" w:hAnsi="Arial" w:cs="Arial"/>
        </w:rPr>
        <w:instrText xml:space="preserve"> ADDIN ZOTERO_ITEM CSL_CITATION {"citationID":"o19lVIVx","properties":{"formattedCitation":"(Parker, Scott &amp; Geddes, 2019)","plainCitation":"(Parker, Scott &amp; Geddes, 2019)","noteIndex":0},"citationItems":[{"id":18186,"uris":["http://zotero.org/users/2396181/items/CPDL95K4"],"itemData":{"id":18186,"type":"article-journal","container-title":"SAGE research methods foundations","DOI":"https://doi.org/10.4135/9781526421036831710","ISSN":"9781529747614","note":"publisher: Sage","source":"Google Scholar","title":"Snowball sampling","URL":"https://eprints.glos.ac.uk/6781","author":[{"family":"Parker","given":"Charlie"},{"family":"Scott","given":"Sam"},{"family":"Geddes","given":"Alistair"}],"accessed":{"date-parts":[["2024",12,31]]},"issued":{"date-parts":[["2019"]]}}}],"schema":"https://github.com/citation-style-language/schema/raw/master/csl-citation.json"} </w:instrText>
      </w:r>
      <w:r w:rsidRPr="006647B4">
        <w:rPr>
          <w:rFonts w:ascii="Arial" w:hAnsi="Arial" w:cs="Arial"/>
        </w:rPr>
        <w:fldChar w:fldCharType="separate"/>
      </w:r>
      <w:r w:rsidRPr="006647B4">
        <w:rPr>
          <w:rFonts w:ascii="Arial" w:hAnsi="Arial" w:cs="Arial"/>
        </w:rPr>
        <w:t>(Parker, Scott &amp; Geddes, 2019)</w:t>
      </w:r>
      <w:r w:rsidRPr="006647B4">
        <w:rPr>
          <w:rFonts w:ascii="Arial" w:hAnsi="Arial" w:cs="Arial"/>
        </w:rPr>
        <w:fldChar w:fldCharType="end"/>
      </w:r>
      <w:r w:rsidRPr="006647B4">
        <w:rPr>
          <w:rFonts w:ascii="Arial" w:hAnsi="Arial" w:cs="Arial"/>
        </w:rPr>
        <w:t xml:space="preserve">. The initial list of farmers to be surveyed was obtained from the databases of the </w:t>
      </w:r>
      <w:proofErr w:type="spellStart"/>
      <w:r w:rsidRPr="006647B4">
        <w:rPr>
          <w:rFonts w:ascii="Arial" w:hAnsi="Arial" w:cs="Arial"/>
        </w:rPr>
        <w:t>Agence</w:t>
      </w:r>
      <w:proofErr w:type="spellEnd"/>
      <w:r w:rsidRPr="006647B4">
        <w:rPr>
          <w:rFonts w:ascii="Arial" w:hAnsi="Arial" w:cs="Arial"/>
        </w:rPr>
        <w:t xml:space="preserve"> </w:t>
      </w:r>
      <w:proofErr w:type="spellStart"/>
      <w:r w:rsidRPr="006647B4">
        <w:rPr>
          <w:rFonts w:ascii="Arial" w:hAnsi="Arial" w:cs="Arial"/>
        </w:rPr>
        <w:t>Territoriale</w:t>
      </w:r>
      <w:proofErr w:type="spellEnd"/>
      <w:r w:rsidRPr="006647B4">
        <w:rPr>
          <w:rFonts w:ascii="Arial" w:hAnsi="Arial" w:cs="Arial"/>
        </w:rPr>
        <w:t xml:space="preserve"> de </w:t>
      </w:r>
      <w:proofErr w:type="spellStart"/>
      <w:r w:rsidRPr="006647B4">
        <w:rPr>
          <w:rFonts w:ascii="Arial" w:hAnsi="Arial" w:cs="Arial"/>
        </w:rPr>
        <w:t>Développement</w:t>
      </w:r>
      <w:proofErr w:type="spellEnd"/>
      <w:r w:rsidRPr="006647B4">
        <w:rPr>
          <w:rFonts w:ascii="Arial" w:hAnsi="Arial" w:cs="Arial"/>
        </w:rPr>
        <w:t xml:space="preserve"> Agricole </w:t>
      </w:r>
      <w:proofErr w:type="spellStart"/>
      <w:r w:rsidRPr="006647B4">
        <w:rPr>
          <w:rFonts w:ascii="Arial" w:hAnsi="Arial" w:cs="Arial"/>
        </w:rPr>
        <w:t>Pôle</w:t>
      </w:r>
      <w:proofErr w:type="spellEnd"/>
      <w:r w:rsidRPr="006647B4">
        <w:rPr>
          <w:rFonts w:ascii="Arial" w:hAnsi="Arial" w:cs="Arial"/>
        </w:rPr>
        <w:t xml:space="preserve"> 7. As a result, other farmers were identified and surveyed. A total of 80 individuals were interviewed. The farmers were questioned about their identity, the methods they employed in farming, the genetic improvement techniques they utilized on their farms, and the constraints associated with these techniques. Data were collected using a survey form. The survey sheet included information on farmer identification, herd size and structure, genetic improvement techniques, constraints to genetic improvement, difficulties, origin of animals used, breeds reared, and consequences of inbreeding. The questions were semi-closed. </w:t>
      </w:r>
    </w:p>
    <w:p w14:paraId="4181AA5F" w14:textId="77777777" w:rsidR="00337B25" w:rsidRPr="006647B4" w:rsidRDefault="006D09B3">
      <w:pPr>
        <w:pStyle w:val="MDPI22heading2"/>
        <w:spacing w:before="120" w:after="120" w:line="240" w:lineRule="auto"/>
        <w:ind w:left="0"/>
        <w:rPr>
          <w:rFonts w:ascii="Arial" w:hAnsi="Arial" w:cs="Arial"/>
          <w:b/>
          <w:bCs/>
          <w:i w:val="0"/>
          <w:iCs/>
        </w:rPr>
      </w:pPr>
      <w:r w:rsidRPr="006647B4">
        <w:rPr>
          <w:rFonts w:ascii="Arial" w:hAnsi="Arial" w:cs="Arial"/>
          <w:b/>
          <w:bCs/>
          <w:i w:val="0"/>
          <w:iCs/>
        </w:rPr>
        <w:t>2.3. Statistical analysis</w:t>
      </w:r>
    </w:p>
    <w:p w14:paraId="2671C938" w14:textId="77777777"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The collected data were analyzed with SAS software (SAS Institute Inc., Cary, NC, USA) and R Version 4.0.2. The MCA function of R's </w:t>
      </w:r>
      <w:proofErr w:type="spellStart"/>
      <w:r w:rsidRPr="006647B4">
        <w:rPr>
          <w:rFonts w:ascii="Arial" w:hAnsi="Arial" w:cs="Arial"/>
        </w:rPr>
        <w:t>FactoMineR</w:t>
      </w:r>
      <w:proofErr w:type="spellEnd"/>
      <w:r w:rsidRPr="006647B4">
        <w:rPr>
          <w:rFonts w:ascii="Arial" w:hAnsi="Arial" w:cs="Arial"/>
        </w:rPr>
        <w:t xml:space="preserve"> library was used for multiple correspondence analysis (MCA) </w:t>
      </w:r>
      <w:r w:rsidRPr="006647B4">
        <w:rPr>
          <w:rFonts w:ascii="Arial" w:hAnsi="Arial" w:cs="Arial"/>
        </w:rPr>
        <w:fldChar w:fldCharType="begin"/>
      </w:r>
      <w:r w:rsidRPr="006647B4">
        <w:rPr>
          <w:rFonts w:ascii="Arial" w:hAnsi="Arial" w:cs="Arial"/>
        </w:rPr>
        <w:instrText xml:space="preserve"> ADDIN ZOTERO_ITEM CSL_CITATION {"citationID":"2qnMdQiV","properties":{"formattedCitation":"(Kassambara, 2017)","plainCitation":"(Kassambara, 2017)","noteIndex":0},"citationItems":[{"id":18187,"uris":["http://zotero.org/users/2396181/items/QD7SECXT"],"itemData":{"id":18187,"type":"book","ISBN":"978-1-9757-2113-8","number-of-pages":"170","publisher":"Sthda","source":"Google Scholar","title":"Practical guide to principal component methods in R: PCA, M (CA), FAMD, MFA, HCPC, factoextra","title-short":"Practical guide to principal component methods in R","URL":"https://books.google.fr/books?hl=fr&amp;lr=&amp;id=eFEyDwAAQBAJ&amp;oi=fnd&amp;pg=PR5&amp;dq=FactoMineR+library+was+used+for+multiple+correspondence+analysis&amp;ots=reY-mSlEVu&amp;sig=RfPUhRSzIpL9Dt070V3U8avBzgQ","volume":"2","author":[{"family":"Kassambara","given":"Alboukadel"}],"accessed":{"date-parts":[["2024",12,31]]},"issued":{"date-parts":[["2017"]]}}}],"schema":"https://github.com/citation-style-language/schema/raw/master/csl-citation.json"} </w:instrText>
      </w:r>
      <w:r w:rsidRPr="006647B4">
        <w:rPr>
          <w:rFonts w:ascii="Arial" w:hAnsi="Arial" w:cs="Arial"/>
        </w:rPr>
        <w:fldChar w:fldCharType="separate"/>
      </w:r>
      <w:r w:rsidRPr="006647B4">
        <w:rPr>
          <w:rFonts w:ascii="Arial" w:hAnsi="Arial" w:cs="Arial"/>
        </w:rPr>
        <w:t>(Kassambara, 2017)</w:t>
      </w:r>
      <w:r w:rsidRPr="006647B4">
        <w:rPr>
          <w:rFonts w:ascii="Arial" w:hAnsi="Arial" w:cs="Arial"/>
        </w:rPr>
        <w:fldChar w:fldCharType="end"/>
      </w:r>
      <w:r w:rsidRPr="006647B4">
        <w:rPr>
          <w:rFonts w:ascii="Arial" w:hAnsi="Arial" w:cs="Arial"/>
        </w:rPr>
        <w:t xml:space="preserve">. Variables considered in the correspondence analysis were breeds reared, genetic improvement methods, crossbreeding types, selection types, selection criteria, animal genetic improvement objectives and breed genetic improvement constraints. The MCA was followed by a hierarchical ascending classification using R's HCPC function, based on the characteristics of the most significant MCA components. Three groups of farmers were then identified. The frequencies of the characteristics of these groups were compared by Chi² test using the SAS PROC FREQ procedure [15] for categorical variables. Relative frequencies between groups were compared in pairs using the two-tailed Z-test. For each relative frequency, a 95% confidence interval (CI) was calculated using the </w:t>
      </w:r>
      <w:proofErr w:type="gramStart"/>
      <w:r w:rsidRPr="006647B4">
        <w:rPr>
          <w:rFonts w:ascii="Arial" w:hAnsi="Arial" w:cs="Arial"/>
        </w:rPr>
        <w:t>formula :</w:t>
      </w:r>
      <w:proofErr w:type="gramEnd"/>
    </w:p>
    <w:p w14:paraId="7641207D" w14:textId="3852DD45"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CI=1,96√([P(1-P)]/N), where P is the relative frequency and N </w:t>
      </w:r>
      <w:r w:rsidR="00B2248B" w:rsidRPr="006647B4">
        <w:rPr>
          <w:rFonts w:ascii="Arial" w:hAnsi="Arial" w:cs="Arial"/>
        </w:rPr>
        <w:t xml:space="preserve">is </w:t>
      </w:r>
      <w:r w:rsidRPr="006647B4">
        <w:rPr>
          <w:rFonts w:ascii="Arial" w:hAnsi="Arial" w:cs="Arial"/>
        </w:rPr>
        <w:t>the sample size.</w:t>
      </w:r>
    </w:p>
    <w:p w14:paraId="3B884FA0" w14:textId="5DFF733C" w:rsidR="00337B25" w:rsidRPr="006647B4" w:rsidRDefault="006D09B3">
      <w:pPr>
        <w:pStyle w:val="MDPI31text"/>
        <w:spacing w:before="120" w:after="120" w:line="240" w:lineRule="auto"/>
        <w:ind w:left="0" w:firstLine="0"/>
        <w:rPr>
          <w:rFonts w:ascii="Arial" w:hAnsi="Arial" w:cs="Arial"/>
        </w:rPr>
      </w:pPr>
      <w:r w:rsidRPr="006647B4">
        <w:rPr>
          <w:rFonts w:ascii="Arial" w:hAnsi="Arial" w:cs="Arial"/>
        </w:rPr>
        <w:t xml:space="preserve">For quantitative variables, an analysis of variance was performed using the PROC GLM procedure in SAS, and the only variation factor considered in the model was the effect of </w:t>
      </w:r>
      <w:r w:rsidR="00B2248B" w:rsidRPr="006647B4">
        <w:rPr>
          <w:rFonts w:ascii="Arial" w:hAnsi="Arial" w:cs="Arial"/>
        </w:rPr>
        <w:t xml:space="preserve">the </w:t>
      </w:r>
      <w:r w:rsidRPr="006647B4">
        <w:rPr>
          <w:rFonts w:ascii="Arial" w:hAnsi="Arial" w:cs="Arial"/>
        </w:rPr>
        <w:t xml:space="preserve">breeding group. The Fisher test was used to determine the significance of this effect, and comparisons between group means were made in pairs using the Student's t test. </w:t>
      </w:r>
    </w:p>
    <w:p w14:paraId="77637C79" w14:textId="77777777" w:rsidR="00337B25" w:rsidRPr="006647B4" w:rsidRDefault="006D09B3">
      <w:pPr>
        <w:pStyle w:val="Head1"/>
        <w:spacing w:before="120" w:after="120"/>
        <w:jc w:val="both"/>
        <w:rPr>
          <w:rFonts w:ascii="Arial" w:hAnsi="Arial" w:cs="Arial"/>
        </w:rPr>
      </w:pPr>
      <w:r w:rsidRPr="006647B4">
        <w:rPr>
          <w:rFonts w:ascii="Arial" w:hAnsi="Arial" w:cs="Arial"/>
        </w:rPr>
        <w:t xml:space="preserve">3. results </w:t>
      </w:r>
    </w:p>
    <w:p w14:paraId="3EAB1582" w14:textId="77777777" w:rsidR="00337B25" w:rsidRPr="006647B4" w:rsidRDefault="006D09B3">
      <w:pPr>
        <w:pStyle w:val="MDPI22heading2"/>
        <w:spacing w:before="120" w:after="120"/>
        <w:ind w:left="0"/>
        <w:rPr>
          <w:rFonts w:ascii="Arial" w:hAnsi="Arial" w:cs="Arial"/>
          <w:b/>
          <w:bCs/>
          <w:i w:val="0"/>
          <w:iCs/>
          <w:sz w:val="22"/>
        </w:rPr>
      </w:pPr>
      <w:r w:rsidRPr="006647B4">
        <w:rPr>
          <w:rFonts w:ascii="Arial" w:hAnsi="Arial" w:cs="Arial"/>
          <w:b/>
          <w:bCs/>
          <w:i w:val="0"/>
          <w:iCs/>
          <w:sz w:val="22"/>
        </w:rPr>
        <w:t>3.1. Socio-professional characteristics of different groups of farmers</w:t>
      </w:r>
    </w:p>
    <w:p w14:paraId="4464F744" w14:textId="2BF4B6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The first three axes were employed for interpretation of the results of the multiple correspondence analysis (MCA). The contribution to </w:t>
      </w:r>
      <w:r w:rsidR="00B2248B" w:rsidRPr="006647B4">
        <w:rPr>
          <w:rFonts w:ascii="Arial" w:hAnsi="Arial" w:cs="Arial"/>
          <w:szCs w:val="20"/>
        </w:rPr>
        <w:t xml:space="preserve">the </w:t>
      </w:r>
      <w:r w:rsidRPr="006647B4">
        <w:rPr>
          <w:rFonts w:ascii="Arial" w:hAnsi="Arial" w:cs="Arial"/>
          <w:szCs w:val="20"/>
        </w:rPr>
        <w:t>total inertia of the three factorial axes was 49.4% (25.5% for the first axis, 17.6% for the second, and 6.3% for the third). Each axis represents a group of farmers. The results of the factorial analysis are illustrated in Figure 2.</w:t>
      </w:r>
    </w:p>
    <w:p w14:paraId="706EB9C7"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The first group, "Breeding with selection," comprises 45 farmers. These farmers utilize selection exclusively as a genetic improvement method. They predominantly employ the local breed and select on pedigree. </w:t>
      </w:r>
    </w:p>
    <w:p w14:paraId="62D9EB78"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lastRenderedPageBreak/>
        <w:t xml:space="preserve">Group 2, designated as "Breeding with Selection and Crossbreeding," consists of 30 farmers. These farmers engage in the processes of selection and crossbreeding on their respective farms. They rear local rabbits and foreign breeds, primarily </w:t>
      </w:r>
      <w:proofErr w:type="spellStart"/>
      <w:r w:rsidRPr="006647B4">
        <w:rPr>
          <w:rFonts w:ascii="Arial" w:hAnsi="Arial" w:cs="Arial"/>
          <w:szCs w:val="20"/>
        </w:rPr>
        <w:t>Hyla</w:t>
      </w:r>
      <w:proofErr w:type="spellEnd"/>
      <w:r w:rsidRPr="006647B4">
        <w:rPr>
          <w:rFonts w:ascii="Arial" w:hAnsi="Arial" w:cs="Arial"/>
          <w:szCs w:val="20"/>
        </w:rPr>
        <w:t xml:space="preserve">. They frequently practice cross-breeding, followed by selection on pedigree, sometimes including collateral. </w:t>
      </w:r>
    </w:p>
    <w:p w14:paraId="5D2B5540"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Group 3, designated "Breeding with crossbreeding," consists of five farmers. These farmers are considered novices, with approximately five years of professional experience. Their focus is exclusively on cross-breeding. Their livestock comprises both local and foreign breeds. The predominant crossbreeding method employed is absorption crossbreeding.</w:t>
      </w:r>
    </w:p>
    <w:p w14:paraId="62725F59" w14:textId="38F87ED5"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The socio-professional characteristics of the farmers remain consistent across the various groups (Table 1). The majority of the rabbit’s farmers </w:t>
      </w:r>
      <w:r w:rsidR="00B2248B" w:rsidRPr="006647B4">
        <w:rPr>
          <w:rFonts w:ascii="Arial" w:hAnsi="Arial" w:cs="Arial"/>
          <w:szCs w:val="20"/>
        </w:rPr>
        <w:t xml:space="preserve">were </w:t>
      </w:r>
      <w:r w:rsidRPr="006647B4">
        <w:rPr>
          <w:rFonts w:ascii="Arial" w:hAnsi="Arial" w:cs="Arial"/>
          <w:szCs w:val="20"/>
        </w:rPr>
        <w:t xml:space="preserve">men (91.3%) and Christian (92.5%). The sociolinguistic groups encountered are diverse, with the </w:t>
      </w:r>
      <w:proofErr w:type="spellStart"/>
      <w:r w:rsidRPr="006647B4">
        <w:rPr>
          <w:rFonts w:ascii="Arial" w:hAnsi="Arial" w:cs="Arial"/>
          <w:szCs w:val="20"/>
        </w:rPr>
        <w:t>Fon</w:t>
      </w:r>
      <w:proofErr w:type="spellEnd"/>
      <w:r w:rsidRPr="006647B4">
        <w:rPr>
          <w:rFonts w:ascii="Arial" w:hAnsi="Arial" w:cs="Arial"/>
          <w:szCs w:val="20"/>
        </w:rPr>
        <w:t xml:space="preserve"> group representing the largest proportion (46.3%). The majority of farmers in southern Benin (76.3%) have less than a decade's experience in the field of rabbit breeding. The group of farmers with between 10 and 20 years of experience represents 17.5% of the total number surveyed. The remaining 6.3% of farmers have more than 20 years of experience. The majority of farmers have obtained a university degree, representing 62.5% of the total sample (Table 1). The predominant activity of rabbit farmers in southern Benin is breeding, accounting for 41.3% of the total. The second most prevalent activity is civil service, with a percentage of 21.3. Agriculture occupies the third position with a percentage of 10%. Other activities, including handicrafts, trade, and apprenticeships, account for 27.5% of the total.</w:t>
      </w:r>
    </w:p>
    <w:p w14:paraId="58C0D723" w14:textId="77777777" w:rsidR="00337B25" w:rsidRPr="006647B4" w:rsidRDefault="006D09B3">
      <w:pPr>
        <w:pStyle w:val="MDPI31text"/>
        <w:ind w:left="0"/>
        <w:rPr>
          <w:rFonts w:ascii="Arial" w:hAnsi="Arial" w:cs="Arial"/>
          <w:szCs w:val="20"/>
        </w:rPr>
      </w:pPr>
      <w:r w:rsidRPr="006647B4">
        <w:rPr>
          <w:rFonts w:ascii="Arial" w:hAnsi="Arial" w:cs="Arial"/>
          <w:noProof/>
          <w:szCs w:val="20"/>
          <w:lang w:eastAsia="en-US" w:bidi="ar-SA"/>
        </w:rPr>
        <w:drawing>
          <wp:inline distT="0" distB="0" distL="0" distR="0" wp14:anchorId="1E9B516D" wp14:editId="478F7746">
            <wp:extent cx="4076700" cy="3168880"/>
            <wp:effectExtent l="0" t="0" r="0" b="0"/>
            <wp:docPr id="102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5"/>
                    <pic:cNvPicPr/>
                  </pic:nvPicPr>
                  <pic:blipFill>
                    <a:blip r:embed="rId18" cstate="print"/>
                    <a:srcRect t="4016" b="3412"/>
                    <a:stretch/>
                  </pic:blipFill>
                  <pic:spPr>
                    <a:xfrm>
                      <a:off x="0" y="0"/>
                      <a:ext cx="4076700" cy="3168880"/>
                    </a:xfrm>
                    <a:prstGeom prst="rect">
                      <a:avLst/>
                    </a:prstGeom>
                  </pic:spPr>
                </pic:pic>
              </a:graphicData>
            </a:graphic>
          </wp:inline>
        </w:drawing>
      </w:r>
    </w:p>
    <w:p w14:paraId="790A3294" w14:textId="77777777" w:rsidR="00337B25" w:rsidRPr="006647B4" w:rsidRDefault="006D09B3">
      <w:pPr>
        <w:pStyle w:val="MDPI31text"/>
        <w:ind w:left="0"/>
        <w:rPr>
          <w:rFonts w:ascii="Arial" w:hAnsi="Arial" w:cs="Arial"/>
          <w:szCs w:val="20"/>
        </w:rPr>
      </w:pPr>
      <w:r w:rsidRPr="006647B4">
        <w:rPr>
          <w:rFonts w:ascii="Arial" w:hAnsi="Arial" w:cs="Arial"/>
          <w:szCs w:val="20"/>
        </w:rPr>
        <w:t>Figure 2: Typology of rabbit farms in southern Benin</w:t>
      </w:r>
    </w:p>
    <w:p w14:paraId="174341F1" w14:textId="77777777" w:rsidR="00337B25" w:rsidRPr="006647B4" w:rsidRDefault="00337B25">
      <w:pPr>
        <w:pStyle w:val="MDPI31text"/>
        <w:ind w:left="0"/>
        <w:rPr>
          <w:rFonts w:ascii="Arial" w:hAnsi="Arial" w:cs="Arial"/>
          <w:b/>
          <w:szCs w:val="20"/>
        </w:rPr>
      </w:pPr>
    </w:p>
    <w:p w14:paraId="0A457CDE" w14:textId="22EE0B3E" w:rsidR="00337B25" w:rsidRPr="006647B4" w:rsidRDefault="006D09B3">
      <w:pPr>
        <w:pStyle w:val="MDPI31text"/>
        <w:ind w:left="0" w:firstLine="0"/>
        <w:rPr>
          <w:rFonts w:ascii="Arial" w:hAnsi="Arial" w:cs="Arial"/>
          <w:szCs w:val="20"/>
        </w:rPr>
      </w:pPr>
      <w:r w:rsidRPr="006647B4">
        <w:rPr>
          <w:rFonts w:ascii="Arial" w:hAnsi="Arial" w:cs="Arial"/>
          <w:b/>
          <w:szCs w:val="20"/>
        </w:rPr>
        <w:t>Table 1</w:t>
      </w:r>
      <w:r w:rsidRPr="006647B4">
        <w:rPr>
          <w:rFonts w:ascii="Arial" w:hAnsi="Arial" w:cs="Arial"/>
          <w:szCs w:val="20"/>
        </w:rPr>
        <w:t xml:space="preserve">: Profile of surveyed farms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32"/>
        <w:gridCol w:w="4279"/>
        <w:gridCol w:w="3389"/>
      </w:tblGrid>
      <w:tr w:rsidR="00337B25" w:rsidRPr="006647B4" w14:paraId="5848E1E2" w14:textId="77777777">
        <w:trPr>
          <w:trHeight w:val="113"/>
        </w:trPr>
        <w:tc>
          <w:tcPr>
            <w:tcW w:w="1450" w:type="pct"/>
            <w:vMerge w:val="restart"/>
            <w:tcBorders>
              <w:top w:val="single" w:sz="4" w:space="0" w:color="auto"/>
              <w:left w:val="nil"/>
              <w:bottom w:val="nil"/>
              <w:right w:val="nil"/>
            </w:tcBorders>
            <w:shd w:val="clear" w:color="auto" w:fill="auto"/>
            <w:vAlign w:val="center"/>
          </w:tcPr>
          <w:p w14:paraId="26D3FA9C" w14:textId="77777777" w:rsidR="00337B25" w:rsidRPr="006647B4" w:rsidRDefault="006D09B3">
            <w:pPr>
              <w:widowControl w:val="0"/>
              <w:rPr>
                <w:rFonts w:ascii="Arial" w:hAnsi="Arial" w:cs="Arial"/>
                <w:b/>
                <w:bCs/>
              </w:rPr>
            </w:pPr>
            <w:r w:rsidRPr="006647B4">
              <w:rPr>
                <w:rFonts w:ascii="Arial" w:hAnsi="Arial" w:cs="Arial"/>
                <w:b/>
                <w:bCs/>
              </w:rPr>
              <w:t>Variable</w:t>
            </w:r>
          </w:p>
        </w:tc>
        <w:tc>
          <w:tcPr>
            <w:tcW w:w="3550" w:type="pct"/>
            <w:gridSpan w:val="2"/>
            <w:tcBorders>
              <w:top w:val="single" w:sz="4" w:space="0" w:color="auto"/>
              <w:left w:val="nil"/>
              <w:bottom w:val="single" w:sz="4" w:space="0" w:color="auto"/>
              <w:right w:val="nil"/>
            </w:tcBorders>
            <w:shd w:val="clear" w:color="auto" w:fill="auto"/>
            <w:vAlign w:val="center"/>
          </w:tcPr>
          <w:p w14:paraId="2D4201B9" w14:textId="77777777" w:rsidR="00337B25" w:rsidRPr="006647B4" w:rsidRDefault="006D09B3">
            <w:pPr>
              <w:widowControl w:val="0"/>
              <w:jc w:val="center"/>
              <w:rPr>
                <w:rFonts w:ascii="Arial" w:hAnsi="Arial" w:cs="Arial"/>
                <w:b/>
                <w:bCs/>
              </w:rPr>
            </w:pPr>
            <w:r w:rsidRPr="006647B4">
              <w:rPr>
                <w:rFonts w:ascii="Arial" w:hAnsi="Arial" w:cs="Arial"/>
                <w:b/>
                <w:bCs/>
              </w:rPr>
              <w:t>General (N=80)</w:t>
            </w:r>
          </w:p>
        </w:tc>
      </w:tr>
      <w:tr w:rsidR="00337B25" w:rsidRPr="006647B4" w14:paraId="4F361BD4" w14:textId="77777777">
        <w:trPr>
          <w:trHeight w:val="50"/>
        </w:trPr>
        <w:tc>
          <w:tcPr>
            <w:tcW w:w="1450" w:type="pct"/>
            <w:vMerge/>
            <w:tcBorders>
              <w:top w:val="nil"/>
              <w:left w:val="nil"/>
              <w:bottom w:val="single" w:sz="4" w:space="0" w:color="auto"/>
              <w:right w:val="nil"/>
            </w:tcBorders>
            <w:vAlign w:val="center"/>
          </w:tcPr>
          <w:p w14:paraId="7F0E8678" w14:textId="77777777" w:rsidR="00337B25" w:rsidRPr="006647B4" w:rsidRDefault="00337B25">
            <w:pPr>
              <w:widowControl w:val="0"/>
              <w:rPr>
                <w:rFonts w:ascii="Arial" w:hAnsi="Arial" w:cs="Arial"/>
                <w:b/>
                <w:bCs/>
              </w:rPr>
            </w:pPr>
          </w:p>
        </w:tc>
        <w:tc>
          <w:tcPr>
            <w:tcW w:w="1981" w:type="pct"/>
            <w:tcBorders>
              <w:top w:val="single" w:sz="4" w:space="0" w:color="auto"/>
              <w:left w:val="nil"/>
              <w:bottom w:val="single" w:sz="4" w:space="0" w:color="auto"/>
              <w:right w:val="nil"/>
            </w:tcBorders>
            <w:shd w:val="clear" w:color="auto" w:fill="auto"/>
            <w:vAlign w:val="center"/>
          </w:tcPr>
          <w:p w14:paraId="6B49B4F5"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1569" w:type="pct"/>
            <w:tcBorders>
              <w:top w:val="single" w:sz="4" w:space="0" w:color="auto"/>
              <w:left w:val="nil"/>
              <w:bottom w:val="single" w:sz="4" w:space="0" w:color="auto"/>
              <w:right w:val="nil"/>
            </w:tcBorders>
            <w:shd w:val="clear" w:color="auto" w:fill="auto"/>
            <w:vAlign w:val="center"/>
          </w:tcPr>
          <w:p w14:paraId="05B01584" w14:textId="77777777" w:rsidR="00337B25" w:rsidRPr="006647B4" w:rsidRDefault="006D09B3">
            <w:pPr>
              <w:widowControl w:val="0"/>
              <w:jc w:val="center"/>
              <w:rPr>
                <w:rFonts w:ascii="Arial" w:hAnsi="Arial" w:cs="Arial"/>
                <w:b/>
                <w:bCs/>
              </w:rPr>
            </w:pPr>
            <w:r w:rsidRPr="006647B4">
              <w:rPr>
                <w:rFonts w:ascii="Arial" w:hAnsi="Arial" w:cs="Arial"/>
                <w:b/>
                <w:bCs/>
              </w:rPr>
              <w:t>Confidence interval</w:t>
            </w:r>
          </w:p>
        </w:tc>
      </w:tr>
      <w:tr w:rsidR="00337B25" w:rsidRPr="006647B4" w14:paraId="24B93821" w14:textId="77777777">
        <w:trPr>
          <w:trHeight w:val="113"/>
        </w:trPr>
        <w:tc>
          <w:tcPr>
            <w:tcW w:w="1450" w:type="pct"/>
            <w:tcBorders>
              <w:top w:val="single" w:sz="4" w:space="0" w:color="auto"/>
              <w:left w:val="nil"/>
              <w:bottom w:val="nil"/>
              <w:right w:val="nil"/>
            </w:tcBorders>
            <w:shd w:val="clear" w:color="auto" w:fill="auto"/>
            <w:vAlign w:val="center"/>
          </w:tcPr>
          <w:p w14:paraId="69D67AAA" w14:textId="77777777" w:rsidR="00337B25" w:rsidRPr="006647B4" w:rsidRDefault="006D09B3">
            <w:pPr>
              <w:widowControl w:val="0"/>
              <w:rPr>
                <w:rFonts w:ascii="Arial" w:hAnsi="Arial" w:cs="Arial"/>
                <w:b/>
                <w:bCs/>
              </w:rPr>
            </w:pPr>
            <w:r w:rsidRPr="006647B4">
              <w:rPr>
                <w:rFonts w:ascii="Arial" w:hAnsi="Arial" w:cs="Arial"/>
                <w:b/>
                <w:bCs/>
              </w:rPr>
              <w:t>Religion</w:t>
            </w:r>
          </w:p>
        </w:tc>
        <w:tc>
          <w:tcPr>
            <w:tcW w:w="3550" w:type="pct"/>
            <w:gridSpan w:val="2"/>
            <w:tcBorders>
              <w:top w:val="single" w:sz="4" w:space="0" w:color="auto"/>
              <w:left w:val="nil"/>
              <w:bottom w:val="nil"/>
              <w:right w:val="nil"/>
            </w:tcBorders>
            <w:shd w:val="clear" w:color="auto" w:fill="auto"/>
            <w:vAlign w:val="center"/>
          </w:tcPr>
          <w:p w14:paraId="642CC61D" w14:textId="77777777" w:rsidR="00337B25" w:rsidRPr="006647B4" w:rsidRDefault="00337B25">
            <w:pPr>
              <w:widowControl w:val="0"/>
              <w:rPr>
                <w:rFonts w:ascii="Arial" w:hAnsi="Arial" w:cs="Arial"/>
                <w:b/>
                <w:bCs/>
              </w:rPr>
            </w:pPr>
          </w:p>
        </w:tc>
      </w:tr>
      <w:tr w:rsidR="00337B25" w:rsidRPr="006647B4" w14:paraId="08AECCDD" w14:textId="77777777">
        <w:trPr>
          <w:trHeight w:val="113"/>
        </w:trPr>
        <w:tc>
          <w:tcPr>
            <w:tcW w:w="1450" w:type="pct"/>
            <w:tcBorders>
              <w:top w:val="nil"/>
              <w:left w:val="nil"/>
              <w:bottom w:val="nil"/>
              <w:right w:val="nil"/>
            </w:tcBorders>
            <w:shd w:val="clear" w:color="auto" w:fill="auto"/>
            <w:vAlign w:val="bottom"/>
          </w:tcPr>
          <w:p w14:paraId="70AB0B8C" w14:textId="77777777" w:rsidR="00337B25" w:rsidRPr="006647B4" w:rsidRDefault="006D09B3">
            <w:pPr>
              <w:widowControl w:val="0"/>
              <w:rPr>
                <w:rFonts w:ascii="Arial" w:hAnsi="Arial" w:cs="Arial"/>
              </w:rPr>
            </w:pPr>
            <w:r w:rsidRPr="006647B4">
              <w:rPr>
                <w:rFonts w:ascii="Arial" w:hAnsi="Arial" w:cs="Arial"/>
              </w:rPr>
              <w:t>Islam</w:t>
            </w:r>
          </w:p>
        </w:tc>
        <w:tc>
          <w:tcPr>
            <w:tcW w:w="1981" w:type="pct"/>
            <w:tcBorders>
              <w:top w:val="nil"/>
              <w:left w:val="nil"/>
              <w:bottom w:val="nil"/>
              <w:right w:val="nil"/>
            </w:tcBorders>
            <w:shd w:val="clear" w:color="auto" w:fill="auto"/>
            <w:vAlign w:val="bottom"/>
          </w:tcPr>
          <w:p w14:paraId="6CE6F796" w14:textId="77777777" w:rsidR="00337B25" w:rsidRPr="006647B4" w:rsidRDefault="006D09B3">
            <w:pPr>
              <w:widowControl w:val="0"/>
              <w:jc w:val="center"/>
              <w:rPr>
                <w:rFonts w:ascii="Arial" w:hAnsi="Arial" w:cs="Arial"/>
              </w:rPr>
            </w:pPr>
            <w:r w:rsidRPr="006647B4">
              <w:rPr>
                <w:rFonts w:ascii="Arial" w:hAnsi="Arial" w:cs="Arial"/>
              </w:rPr>
              <w:t>6.3</w:t>
            </w:r>
            <w:r w:rsidRPr="006647B4">
              <w:rPr>
                <w:rFonts w:ascii="Arial" w:hAnsi="Arial" w:cs="Arial"/>
                <w:vertAlign w:val="superscript"/>
              </w:rPr>
              <w:t>b</w:t>
            </w:r>
          </w:p>
        </w:tc>
        <w:tc>
          <w:tcPr>
            <w:tcW w:w="1569" w:type="pct"/>
            <w:tcBorders>
              <w:top w:val="nil"/>
              <w:left w:val="nil"/>
              <w:bottom w:val="nil"/>
              <w:right w:val="nil"/>
            </w:tcBorders>
            <w:shd w:val="clear" w:color="auto" w:fill="auto"/>
            <w:vAlign w:val="center"/>
          </w:tcPr>
          <w:p w14:paraId="73B52DE6" w14:textId="77777777" w:rsidR="00337B25" w:rsidRPr="006647B4" w:rsidRDefault="006D09B3">
            <w:pPr>
              <w:widowControl w:val="0"/>
              <w:jc w:val="center"/>
              <w:rPr>
                <w:rFonts w:ascii="Arial" w:hAnsi="Arial" w:cs="Arial"/>
              </w:rPr>
            </w:pPr>
            <w:r w:rsidRPr="006647B4">
              <w:rPr>
                <w:rFonts w:ascii="Arial" w:hAnsi="Arial" w:cs="Arial"/>
              </w:rPr>
              <w:t>5.3</w:t>
            </w:r>
          </w:p>
        </w:tc>
      </w:tr>
      <w:tr w:rsidR="00337B25" w:rsidRPr="006647B4" w14:paraId="60EB5C18" w14:textId="77777777">
        <w:trPr>
          <w:trHeight w:val="113"/>
        </w:trPr>
        <w:tc>
          <w:tcPr>
            <w:tcW w:w="1450" w:type="pct"/>
            <w:tcBorders>
              <w:top w:val="nil"/>
              <w:left w:val="nil"/>
              <w:bottom w:val="nil"/>
              <w:right w:val="nil"/>
            </w:tcBorders>
            <w:shd w:val="clear" w:color="auto" w:fill="auto"/>
            <w:vAlign w:val="bottom"/>
          </w:tcPr>
          <w:p w14:paraId="34F5FAF3" w14:textId="77777777" w:rsidR="00337B25" w:rsidRPr="006647B4" w:rsidRDefault="006D09B3">
            <w:pPr>
              <w:widowControl w:val="0"/>
              <w:rPr>
                <w:rFonts w:ascii="Arial" w:hAnsi="Arial" w:cs="Arial"/>
              </w:rPr>
            </w:pPr>
            <w:r w:rsidRPr="006647B4">
              <w:rPr>
                <w:rFonts w:ascii="Arial" w:hAnsi="Arial" w:cs="Arial"/>
              </w:rPr>
              <w:t>Christianity</w:t>
            </w:r>
          </w:p>
        </w:tc>
        <w:tc>
          <w:tcPr>
            <w:tcW w:w="1981" w:type="pct"/>
            <w:tcBorders>
              <w:top w:val="nil"/>
              <w:left w:val="nil"/>
              <w:bottom w:val="nil"/>
              <w:right w:val="nil"/>
            </w:tcBorders>
            <w:shd w:val="clear" w:color="auto" w:fill="auto"/>
            <w:vAlign w:val="bottom"/>
          </w:tcPr>
          <w:p w14:paraId="5BA90CC0" w14:textId="77777777" w:rsidR="00337B25" w:rsidRPr="006647B4" w:rsidRDefault="006D09B3">
            <w:pPr>
              <w:widowControl w:val="0"/>
              <w:jc w:val="center"/>
              <w:rPr>
                <w:rFonts w:ascii="Arial" w:hAnsi="Arial" w:cs="Arial"/>
              </w:rPr>
            </w:pPr>
            <w:r w:rsidRPr="006647B4">
              <w:rPr>
                <w:rFonts w:ascii="Arial" w:hAnsi="Arial" w:cs="Arial"/>
              </w:rPr>
              <w:t>92.5</w:t>
            </w:r>
            <w:r w:rsidRPr="006647B4">
              <w:rPr>
                <w:rFonts w:ascii="Arial" w:hAnsi="Arial" w:cs="Arial"/>
                <w:vertAlign w:val="superscript"/>
              </w:rPr>
              <w:t>a</w:t>
            </w:r>
          </w:p>
        </w:tc>
        <w:tc>
          <w:tcPr>
            <w:tcW w:w="1569" w:type="pct"/>
            <w:tcBorders>
              <w:top w:val="nil"/>
              <w:left w:val="nil"/>
              <w:bottom w:val="nil"/>
              <w:right w:val="nil"/>
            </w:tcBorders>
            <w:shd w:val="clear" w:color="auto" w:fill="auto"/>
            <w:vAlign w:val="center"/>
          </w:tcPr>
          <w:p w14:paraId="7F5AFEBC" w14:textId="77777777" w:rsidR="00337B25" w:rsidRPr="006647B4" w:rsidRDefault="006D09B3">
            <w:pPr>
              <w:widowControl w:val="0"/>
              <w:jc w:val="center"/>
              <w:rPr>
                <w:rFonts w:ascii="Arial" w:hAnsi="Arial" w:cs="Arial"/>
              </w:rPr>
            </w:pPr>
            <w:r w:rsidRPr="006647B4">
              <w:rPr>
                <w:rFonts w:ascii="Arial" w:hAnsi="Arial" w:cs="Arial"/>
              </w:rPr>
              <w:t>5.8</w:t>
            </w:r>
          </w:p>
        </w:tc>
      </w:tr>
      <w:tr w:rsidR="00337B25" w:rsidRPr="006647B4" w14:paraId="4DC2BDDE" w14:textId="77777777">
        <w:trPr>
          <w:trHeight w:val="113"/>
        </w:trPr>
        <w:tc>
          <w:tcPr>
            <w:tcW w:w="1450" w:type="pct"/>
            <w:tcBorders>
              <w:top w:val="nil"/>
              <w:left w:val="nil"/>
              <w:bottom w:val="nil"/>
              <w:right w:val="nil"/>
            </w:tcBorders>
            <w:shd w:val="clear" w:color="auto" w:fill="auto"/>
            <w:vAlign w:val="bottom"/>
          </w:tcPr>
          <w:p w14:paraId="4038F0D7" w14:textId="77777777" w:rsidR="00337B25" w:rsidRPr="006647B4" w:rsidRDefault="006D09B3">
            <w:pPr>
              <w:widowControl w:val="0"/>
              <w:rPr>
                <w:rFonts w:ascii="Arial" w:hAnsi="Arial" w:cs="Arial"/>
              </w:rPr>
            </w:pPr>
            <w:r w:rsidRPr="006647B4">
              <w:rPr>
                <w:rFonts w:ascii="Arial" w:hAnsi="Arial" w:cs="Arial"/>
              </w:rPr>
              <w:t>Animist</w:t>
            </w:r>
          </w:p>
        </w:tc>
        <w:tc>
          <w:tcPr>
            <w:tcW w:w="1981" w:type="pct"/>
            <w:tcBorders>
              <w:top w:val="nil"/>
              <w:left w:val="nil"/>
              <w:bottom w:val="nil"/>
              <w:right w:val="nil"/>
            </w:tcBorders>
            <w:shd w:val="clear" w:color="auto" w:fill="auto"/>
            <w:vAlign w:val="bottom"/>
          </w:tcPr>
          <w:p w14:paraId="637C4610" w14:textId="77777777" w:rsidR="00337B25" w:rsidRPr="006647B4" w:rsidRDefault="006D09B3">
            <w:pPr>
              <w:widowControl w:val="0"/>
              <w:jc w:val="center"/>
              <w:rPr>
                <w:rFonts w:ascii="Arial" w:hAnsi="Arial" w:cs="Arial"/>
              </w:rPr>
            </w:pPr>
            <w:r w:rsidRPr="006647B4">
              <w:rPr>
                <w:rFonts w:ascii="Arial" w:hAnsi="Arial" w:cs="Arial"/>
              </w:rPr>
              <w:t>1.2</w:t>
            </w:r>
            <w:r w:rsidRPr="006647B4">
              <w:rPr>
                <w:rFonts w:ascii="Arial" w:hAnsi="Arial" w:cs="Arial"/>
                <w:vertAlign w:val="superscript"/>
              </w:rPr>
              <w:t>b</w:t>
            </w:r>
          </w:p>
        </w:tc>
        <w:tc>
          <w:tcPr>
            <w:tcW w:w="1569" w:type="pct"/>
            <w:tcBorders>
              <w:top w:val="nil"/>
              <w:left w:val="nil"/>
              <w:bottom w:val="nil"/>
              <w:right w:val="nil"/>
            </w:tcBorders>
            <w:shd w:val="clear" w:color="auto" w:fill="auto"/>
            <w:vAlign w:val="center"/>
          </w:tcPr>
          <w:p w14:paraId="3198CB79" w14:textId="77777777" w:rsidR="00337B25" w:rsidRPr="006647B4" w:rsidRDefault="006D09B3">
            <w:pPr>
              <w:widowControl w:val="0"/>
              <w:jc w:val="center"/>
              <w:rPr>
                <w:rFonts w:ascii="Arial" w:hAnsi="Arial" w:cs="Arial"/>
              </w:rPr>
            </w:pPr>
            <w:r w:rsidRPr="006647B4">
              <w:rPr>
                <w:rFonts w:ascii="Arial" w:hAnsi="Arial" w:cs="Arial"/>
              </w:rPr>
              <w:t>2.4</w:t>
            </w:r>
          </w:p>
        </w:tc>
      </w:tr>
      <w:tr w:rsidR="00337B25" w:rsidRPr="006647B4" w14:paraId="0A4719E7" w14:textId="77777777">
        <w:trPr>
          <w:trHeight w:val="113"/>
        </w:trPr>
        <w:tc>
          <w:tcPr>
            <w:tcW w:w="1450" w:type="pct"/>
            <w:tcBorders>
              <w:top w:val="nil"/>
              <w:left w:val="nil"/>
              <w:bottom w:val="nil"/>
              <w:right w:val="nil"/>
            </w:tcBorders>
            <w:shd w:val="clear" w:color="auto" w:fill="auto"/>
          </w:tcPr>
          <w:p w14:paraId="42FAD07B" w14:textId="77777777" w:rsidR="00337B25" w:rsidRPr="006647B4" w:rsidRDefault="006D09B3">
            <w:pPr>
              <w:widowControl w:val="0"/>
              <w:rPr>
                <w:rFonts w:ascii="Arial" w:hAnsi="Arial" w:cs="Arial"/>
                <w:b/>
                <w:bCs/>
              </w:rPr>
            </w:pPr>
            <w:r w:rsidRPr="006647B4">
              <w:rPr>
                <w:rFonts w:ascii="Arial" w:hAnsi="Arial" w:cs="Arial"/>
                <w:b/>
                <w:bCs/>
              </w:rPr>
              <w:t>Years of experience</w:t>
            </w:r>
          </w:p>
        </w:tc>
        <w:tc>
          <w:tcPr>
            <w:tcW w:w="3550" w:type="pct"/>
            <w:gridSpan w:val="2"/>
            <w:tcBorders>
              <w:top w:val="nil"/>
              <w:left w:val="nil"/>
              <w:bottom w:val="nil"/>
              <w:right w:val="nil"/>
            </w:tcBorders>
            <w:shd w:val="clear" w:color="auto" w:fill="auto"/>
          </w:tcPr>
          <w:p w14:paraId="2B1CC891" w14:textId="77777777" w:rsidR="00337B25" w:rsidRPr="006647B4" w:rsidRDefault="00337B25">
            <w:pPr>
              <w:widowControl w:val="0"/>
              <w:rPr>
                <w:rFonts w:ascii="Arial" w:hAnsi="Arial" w:cs="Arial"/>
                <w:b/>
                <w:bCs/>
              </w:rPr>
            </w:pPr>
          </w:p>
        </w:tc>
      </w:tr>
      <w:tr w:rsidR="00337B25" w:rsidRPr="006647B4" w14:paraId="6A1125FC" w14:textId="77777777">
        <w:trPr>
          <w:trHeight w:val="113"/>
        </w:trPr>
        <w:tc>
          <w:tcPr>
            <w:tcW w:w="1450" w:type="pct"/>
            <w:tcBorders>
              <w:top w:val="nil"/>
              <w:left w:val="nil"/>
              <w:bottom w:val="nil"/>
              <w:right w:val="nil"/>
            </w:tcBorders>
            <w:shd w:val="clear" w:color="auto" w:fill="auto"/>
            <w:vAlign w:val="bottom"/>
          </w:tcPr>
          <w:p w14:paraId="64B9615F" w14:textId="77777777" w:rsidR="00337B25" w:rsidRPr="006647B4" w:rsidRDefault="006D09B3">
            <w:pPr>
              <w:widowControl w:val="0"/>
              <w:rPr>
                <w:rFonts w:ascii="Arial" w:hAnsi="Arial" w:cs="Arial"/>
              </w:rPr>
            </w:pPr>
            <w:r w:rsidRPr="006647B4">
              <w:rPr>
                <w:rFonts w:ascii="Arial" w:hAnsi="Arial" w:cs="Arial"/>
              </w:rPr>
              <w:t>&lt; 10</w:t>
            </w:r>
          </w:p>
        </w:tc>
        <w:tc>
          <w:tcPr>
            <w:tcW w:w="1981" w:type="pct"/>
            <w:tcBorders>
              <w:top w:val="nil"/>
              <w:left w:val="nil"/>
              <w:bottom w:val="nil"/>
              <w:right w:val="nil"/>
            </w:tcBorders>
            <w:shd w:val="clear" w:color="auto" w:fill="auto"/>
            <w:vAlign w:val="bottom"/>
          </w:tcPr>
          <w:p w14:paraId="36D96B07" w14:textId="77777777" w:rsidR="00337B25" w:rsidRPr="006647B4" w:rsidRDefault="006D09B3">
            <w:pPr>
              <w:widowControl w:val="0"/>
              <w:jc w:val="center"/>
              <w:rPr>
                <w:rFonts w:ascii="Arial" w:hAnsi="Arial" w:cs="Arial"/>
              </w:rPr>
            </w:pPr>
            <w:r w:rsidRPr="006647B4">
              <w:rPr>
                <w:rFonts w:ascii="Arial" w:hAnsi="Arial" w:cs="Arial"/>
              </w:rPr>
              <w:t>76.3</w:t>
            </w:r>
            <w:r w:rsidRPr="006647B4">
              <w:rPr>
                <w:rFonts w:ascii="Arial" w:hAnsi="Arial" w:cs="Arial"/>
                <w:vertAlign w:val="superscript"/>
              </w:rPr>
              <w:t>a</w:t>
            </w:r>
          </w:p>
        </w:tc>
        <w:tc>
          <w:tcPr>
            <w:tcW w:w="1569" w:type="pct"/>
            <w:tcBorders>
              <w:top w:val="nil"/>
              <w:left w:val="nil"/>
              <w:bottom w:val="nil"/>
              <w:right w:val="nil"/>
            </w:tcBorders>
            <w:shd w:val="clear" w:color="auto" w:fill="auto"/>
            <w:vAlign w:val="center"/>
          </w:tcPr>
          <w:p w14:paraId="4DEBCC80" w14:textId="77777777" w:rsidR="00337B25" w:rsidRPr="006647B4" w:rsidRDefault="006D09B3">
            <w:pPr>
              <w:widowControl w:val="0"/>
              <w:jc w:val="center"/>
              <w:rPr>
                <w:rFonts w:ascii="Arial" w:hAnsi="Arial" w:cs="Arial"/>
              </w:rPr>
            </w:pPr>
            <w:r w:rsidRPr="006647B4">
              <w:rPr>
                <w:rFonts w:ascii="Arial" w:hAnsi="Arial" w:cs="Arial"/>
              </w:rPr>
              <w:t>9.3</w:t>
            </w:r>
          </w:p>
        </w:tc>
      </w:tr>
      <w:tr w:rsidR="00337B25" w:rsidRPr="006647B4" w14:paraId="0E247CD9" w14:textId="77777777">
        <w:trPr>
          <w:trHeight w:val="113"/>
        </w:trPr>
        <w:tc>
          <w:tcPr>
            <w:tcW w:w="1450" w:type="pct"/>
            <w:tcBorders>
              <w:top w:val="nil"/>
              <w:left w:val="nil"/>
              <w:bottom w:val="nil"/>
              <w:right w:val="nil"/>
            </w:tcBorders>
            <w:shd w:val="clear" w:color="auto" w:fill="auto"/>
            <w:vAlign w:val="bottom"/>
          </w:tcPr>
          <w:p w14:paraId="2EEB2C6F" w14:textId="77777777" w:rsidR="00337B25" w:rsidRPr="006647B4" w:rsidRDefault="006D09B3">
            <w:pPr>
              <w:widowControl w:val="0"/>
              <w:rPr>
                <w:rFonts w:ascii="Arial" w:hAnsi="Arial" w:cs="Arial"/>
              </w:rPr>
            </w:pPr>
            <w:r w:rsidRPr="006647B4">
              <w:rPr>
                <w:rFonts w:ascii="Arial" w:hAnsi="Arial" w:cs="Arial"/>
              </w:rPr>
              <w:t>10 and 20</w:t>
            </w:r>
          </w:p>
        </w:tc>
        <w:tc>
          <w:tcPr>
            <w:tcW w:w="1981" w:type="pct"/>
            <w:tcBorders>
              <w:top w:val="nil"/>
              <w:left w:val="nil"/>
              <w:bottom w:val="nil"/>
              <w:right w:val="nil"/>
            </w:tcBorders>
            <w:shd w:val="clear" w:color="auto" w:fill="auto"/>
            <w:vAlign w:val="bottom"/>
          </w:tcPr>
          <w:p w14:paraId="0F1469C8" w14:textId="77777777" w:rsidR="00337B25" w:rsidRPr="006647B4" w:rsidRDefault="006D09B3">
            <w:pPr>
              <w:widowControl w:val="0"/>
              <w:jc w:val="center"/>
              <w:rPr>
                <w:rFonts w:ascii="Arial" w:hAnsi="Arial" w:cs="Arial"/>
              </w:rPr>
            </w:pPr>
            <w:r w:rsidRPr="006647B4">
              <w:rPr>
                <w:rFonts w:ascii="Arial" w:hAnsi="Arial" w:cs="Arial"/>
              </w:rPr>
              <w:t>17.5</w:t>
            </w:r>
            <w:r w:rsidRPr="006647B4">
              <w:rPr>
                <w:rFonts w:ascii="Arial" w:hAnsi="Arial" w:cs="Arial"/>
                <w:vertAlign w:val="superscript"/>
              </w:rPr>
              <w:t>b</w:t>
            </w:r>
          </w:p>
        </w:tc>
        <w:tc>
          <w:tcPr>
            <w:tcW w:w="1569" w:type="pct"/>
            <w:tcBorders>
              <w:top w:val="nil"/>
              <w:left w:val="nil"/>
              <w:bottom w:val="nil"/>
              <w:right w:val="nil"/>
            </w:tcBorders>
            <w:shd w:val="clear" w:color="auto" w:fill="auto"/>
            <w:vAlign w:val="center"/>
          </w:tcPr>
          <w:p w14:paraId="1D2ACDC3" w14:textId="77777777" w:rsidR="00337B25" w:rsidRPr="006647B4" w:rsidRDefault="006D09B3">
            <w:pPr>
              <w:widowControl w:val="0"/>
              <w:jc w:val="center"/>
              <w:rPr>
                <w:rFonts w:ascii="Arial" w:hAnsi="Arial" w:cs="Arial"/>
              </w:rPr>
            </w:pPr>
            <w:r w:rsidRPr="006647B4">
              <w:rPr>
                <w:rFonts w:ascii="Arial" w:hAnsi="Arial" w:cs="Arial"/>
              </w:rPr>
              <w:t>8.3</w:t>
            </w:r>
          </w:p>
        </w:tc>
      </w:tr>
      <w:tr w:rsidR="00337B25" w:rsidRPr="006647B4" w14:paraId="5CB6C6B1" w14:textId="77777777">
        <w:trPr>
          <w:trHeight w:val="113"/>
        </w:trPr>
        <w:tc>
          <w:tcPr>
            <w:tcW w:w="1450" w:type="pct"/>
            <w:tcBorders>
              <w:top w:val="nil"/>
              <w:left w:val="nil"/>
              <w:bottom w:val="nil"/>
              <w:right w:val="nil"/>
            </w:tcBorders>
            <w:shd w:val="clear" w:color="auto" w:fill="auto"/>
            <w:vAlign w:val="bottom"/>
          </w:tcPr>
          <w:p w14:paraId="28D63D7E" w14:textId="77777777" w:rsidR="00337B25" w:rsidRPr="006647B4" w:rsidRDefault="006D09B3">
            <w:pPr>
              <w:widowControl w:val="0"/>
              <w:rPr>
                <w:rFonts w:ascii="Arial" w:hAnsi="Arial" w:cs="Arial"/>
              </w:rPr>
            </w:pPr>
            <w:r w:rsidRPr="006647B4">
              <w:rPr>
                <w:rFonts w:ascii="Arial" w:hAnsi="Arial" w:cs="Arial"/>
              </w:rPr>
              <w:t>&gt; 20</w:t>
            </w:r>
          </w:p>
        </w:tc>
        <w:tc>
          <w:tcPr>
            <w:tcW w:w="1981" w:type="pct"/>
            <w:tcBorders>
              <w:top w:val="nil"/>
              <w:left w:val="nil"/>
              <w:bottom w:val="nil"/>
              <w:right w:val="nil"/>
            </w:tcBorders>
            <w:shd w:val="clear" w:color="auto" w:fill="auto"/>
            <w:vAlign w:val="bottom"/>
          </w:tcPr>
          <w:p w14:paraId="3E01C824" w14:textId="77777777" w:rsidR="00337B25" w:rsidRPr="006647B4" w:rsidRDefault="006D09B3">
            <w:pPr>
              <w:widowControl w:val="0"/>
              <w:jc w:val="center"/>
              <w:rPr>
                <w:rFonts w:ascii="Arial" w:hAnsi="Arial" w:cs="Arial"/>
              </w:rPr>
            </w:pPr>
            <w:r w:rsidRPr="006647B4">
              <w:rPr>
                <w:rFonts w:ascii="Arial" w:hAnsi="Arial" w:cs="Arial"/>
              </w:rPr>
              <w:t>6.2</w:t>
            </w:r>
            <w:r w:rsidRPr="006647B4">
              <w:rPr>
                <w:rFonts w:ascii="Arial" w:hAnsi="Arial" w:cs="Arial"/>
                <w:vertAlign w:val="superscript"/>
              </w:rPr>
              <w:t>c</w:t>
            </w:r>
          </w:p>
        </w:tc>
        <w:tc>
          <w:tcPr>
            <w:tcW w:w="1569" w:type="pct"/>
            <w:tcBorders>
              <w:top w:val="nil"/>
              <w:left w:val="nil"/>
              <w:bottom w:val="nil"/>
              <w:right w:val="nil"/>
            </w:tcBorders>
            <w:shd w:val="clear" w:color="auto" w:fill="auto"/>
            <w:vAlign w:val="center"/>
          </w:tcPr>
          <w:p w14:paraId="6567DDD9" w14:textId="77777777" w:rsidR="00337B25" w:rsidRPr="006647B4" w:rsidRDefault="006D09B3">
            <w:pPr>
              <w:widowControl w:val="0"/>
              <w:jc w:val="center"/>
              <w:rPr>
                <w:rFonts w:ascii="Arial" w:hAnsi="Arial" w:cs="Arial"/>
              </w:rPr>
            </w:pPr>
            <w:r w:rsidRPr="006647B4">
              <w:rPr>
                <w:rFonts w:ascii="Arial" w:hAnsi="Arial" w:cs="Arial"/>
              </w:rPr>
              <w:t>5.3</w:t>
            </w:r>
          </w:p>
        </w:tc>
      </w:tr>
      <w:tr w:rsidR="00337B25" w:rsidRPr="006647B4" w14:paraId="70EA95FA" w14:textId="77777777">
        <w:trPr>
          <w:trHeight w:val="113"/>
        </w:trPr>
        <w:tc>
          <w:tcPr>
            <w:tcW w:w="1450" w:type="pct"/>
            <w:tcBorders>
              <w:top w:val="nil"/>
              <w:left w:val="nil"/>
              <w:bottom w:val="nil"/>
              <w:right w:val="nil"/>
            </w:tcBorders>
            <w:shd w:val="clear" w:color="auto" w:fill="auto"/>
          </w:tcPr>
          <w:p w14:paraId="6AF14D9D" w14:textId="77777777" w:rsidR="00337B25" w:rsidRPr="006647B4" w:rsidRDefault="006D09B3">
            <w:pPr>
              <w:widowControl w:val="0"/>
              <w:rPr>
                <w:rFonts w:ascii="Arial" w:hAnsi="Arial" w:cs="Arial"/>
                <w:b/>
                <w:bCs/>
              </w:rPr>
            </w:pPr>
            <w:r w:rsidRPr="006647B4">
              <w:rPr>
                <w:rFonts w:ascii="Arial" w:hAnsi="Arial" w:cs="Arial"/>
                <w:b/>
              </w:rPr>
              <w:t>Study level</w:t>
            </w:r>
          </w:p>
        </w:tc>
        <w:tc>
          <w:tcPr>
            <w:tcW w:w="3550" w:type="pct"/>
            <w:gridSpan w:val="2"/>
            <w:tcBorders>
              <w:top w:val="nil"/>
              <w:left w:val="nil"/>
              <w:bottom w:val="nil"/>
              <w:right w:val="nil"/>
            </w:tcBorders>
            <w:shd w:val="clear" w:color="auto" w:fill="auto"/>
          </w:tcPr>
          <w:p w14:paraId="463B6DA8" w14:textId="77777777" w:rsidR="00337B25" w:rsidRPr="006647B4" w:rsidRDefault="00337B25">
            <w:pPr>
              <w:widowControl w:val="0"/>
              <w:rPr>
                <w:rFonts w:ascii="Arial" w:hAnsi="Arial" w:cs="Arial"/>
                <w:b/>
                <w:bCs/>
              </w:rPr>
            </w:pPr>
          </w:p>
        </w:tc>
      </w:tr>
      <w:tr w:rsidR="00337B25" w:rsidRPr="006647B4" w14:paraId="7B3433C6" w14:textId="77777777">
        <w:trPr>
          <w:trHeight w:val="113"/>
        </w:trPr>
        <w:tc>
          <w:tcPr>
            <w:tcW w:w="1450" w:type="pct"/>
            <w:tcBorders>
              <w:top w:val="nil"/>
              <w:left w:val="nil"/>
              <w:bottom w:val="nil"/>
              <w:right w:val="nil"/>
            </w:tcBorders>
            <w:shd w:val="clear" w:color="auto" w:fill="auto"/>
            <w:vAlign w:val="bottom"/>
          </w:tcPr>
          <w:p w14:paraId="728890C0" w14:textId="77777777" w:rsidR="00337B25" w:rsidRPr="006647B4" w:rsidRDefault="006D09B3">
            <w:pPr>
              <w:widowControl w:val="0"/>
              <w:rPr>
                <w:rFonts w:ascii="Arial" w:hAnsi="Arial" w:cs="Arial"/>
              </w:rPr>
            </w:pPr>
            <w:r w:rsidRPr="006647B4">
              <w:rPr>
                <w:rFonts w:ascii="Arial" w:hAnsi="Arial" w:cs="Arial"/>
              </w:rPr>
              <w:t>Out of school</w:t>
            </w:r>
          </w:p>
        </w:tc>
        <w:tc>
          <w:tcPr>
            <w:tcW w:w="1981" w:type="pct"/>
            <w:tcBorders>
              <w:top w:val="nil"/>
              <w:left w:val="nil"/>
              <w:bottom w:val="nil"/>
              <w:right w:val="nil"/>
            </w:tcBorders>
            <w:shd w:val="clear" w:color="auto" w:fill="auto"/>
            <w:vAlign w:val="bottom"/>
          </w:tcPr>
          <w:p w14:paraId="7C261C8B" w14:textId="77777777" w:rsidR="00337B25" w:rsidRPr="006647B4" w:rsidRDefault="006D09B3">
            <w:pPr>
              <w:widowControl w:val="0"/>
              <w:jc w:val="center"/>
              <w:rPr>
                <w:rFonts w:ascii="Arial" w:hAnsi="Arial" w:cs="Arial"/>
              </w:rPr>
            </w:pPr>
            <w:r w:rsidRPr="006647B4">
              <w:rPr>
                <w:rFonts w:ascii="Arial" w:hAnsi="Arial" w:cs="Arial"/>
              </w:rPr>
              <w:t>6.2</w:t>
            </w:r>
            <w:r w:rsidRPr="006647B4">
              <w:rPr>
                <w:rFonts w:ascii="Arial" w:hAnsi="Arial" w:cs="Arial"/>
                <w:vertAlign w:val="superscript"/>
              </w:rPr>
              <w:t>c</w:t>
            </w:r>
          </w:p>
        </w:tc>
        <w:tc>
          <w:tcPr>
            <w:tcW w:w="1569" w:type="pct"/>
            <w:tcBorders>
              <w:top w:val="nil"/>
              <w:left w:val="nil"/>
              <w:bottom w:val="nil"/>
              <w:right w:val="nil"/>
            </w:tcBorders>
            <w:shd w:val="clear" w:color="auto" w:fill="auto"/>
            <w:vAlign w:val="center"/>
          </w:tcPr>
          <w:p w14:paraId="5D21F801" w14:textId="77777777" w:rsidR="00337B25" w:rsidRPr="006647B4" w:rsidRDefault="006D09B3">
            <w:pPr>
              <w:widowControl w:val="0"/>
              <w:jc w:val="center"/>
              <w:rPr>
                <w:rFonts w:ascii="Arial" w:hAnsi="Arial" w:cs="Arial"/>
              </w:rPr>
            </w:pPr>
            <w:r w:rsidRPr="006647B4">
              <w:rPr>
                <w:rFonts w:ascii="Arial" w:hAnsi="Arial" w:cs="Arial"/>
              </w:rPr>
              <w:t>5.3</w:t>
            </w:r>
          </w:p>
        </w:tc>
      </w:tr>
      <w:tr w:rsidR="00337B25" w:rsidRPr="006647B4" w14:paraId="0FDB68BA" w14:textId="77777777">
        <w:trPr>
          <w:trHeight w:val="113"/>
        </w:trPr>
        <w:tc>
          <w:tcPr>
            <w:tcW w:w="1450" w:type="pct"/>
            <w:tcBorders>
              <w:top w:val="nil"/>
              <w:left w:val="nil"/>
              <w:bottom w:val="nil"/>
              <w:right w:val="nil"/>
            </w:tcBorders>
            <w:shd w:val="clear" w:color="auto" w:fill="auto"/>
          </w:tcPr>
          <w:p w14:paraId="1CB324F9" w14:textId="77777777" w:rsidR="00337B25" w:rsidRPr="006647B4" w:rsidRDefault="006D09B3">
            <w:pPr>
              <w:widowControl w:val="0"/>
              <w:rPr>
                <w:rFonts w:ascii="Arial" w:hAnsi="Arial" w:cs="Arial"/>
              </w:rPr>
            </w:pPr>
            <w:r w:rsidRPr="006647B4">
              <w:rPr>
                <w:rFonts w:ascii="Arial" w:hAnsi="Arial" w:cs="Arial"/>
              </w:rPr>
              <w:t xml:space="preserve">Primary </w:t>
            </w:r>
          </w:p>
        </w:tc>
        <w:tc>
          <w:tcPr>
            <w:tcW w:w="1981" w:type="pct"/>
            <w:tcBorders>
              <w:top w:val="nil"/>
              <w:left w:val="nil"/>
              <w:bottom w:val="nil"/>
              <w:right w:val="nil"/>
            </w:tcBorders>
            <w:shd w:val="clear" w:color="auto" w:fill="auto"/>
            <w:vAlign w:val="bottom"/>
          </w:tcPr>
          <w:p w14:paraId="1F9E299E" w14:textId="77777777" w:rsidR="00337B25" w:rsidRPr="006647B4" w:rsidRDefault="006D09B3">
            <w:pPr>
              <w:widowControl w:val="0"/>
              <w:jc w:val="center"/>
              <w:rPr>
                <w:rFonts w:ascii="Arial" w:hAnsi="Arial" w:cs="Arial"/>
              </w:rPr>
            </w:pPr>
            <w:r w:rsidRPr="006647B4">
              <w:rPr>
                <w:rFonts w:ascii="Arial" w:hAnsi="Arial" w:cs="Arial"/>
              </w:rPr>
              <w:t>5</w:t>
            </w:r>
            <w:r w:rsidRPr="006647B4">
              <w:rPr>
                <w:rFonts w:ascii="Arial" w:hAnsi="Arial" w:cs="Arial"/>
                <w:vertAlign w:val="superscript"/>
              </w:rPr>
              <w:t>c</w:t>
            </w:r>
          </w:p>
        </w:tc>
        <w:tc>
          <w:tcPr>
            <w:tcW w:w="1569" w:type="pct"/>
            <w:tcBorders>
              <w:top w:val="nil"/>
              <w:left w:val="nil"/>
              <w:bottom w:val="nil"/>
              <w:right w:val="nil"/>
            </w:tcBorders>
            <w:shd w:val="clear" w:color="auto" w:fill="auto"/>
            <w:vAlign w:val="center"/>
          </w:tcPr>
          <w:p w14:paraId="11AF5EFA" w14:textId="77777777" w:rsidR="00337B25" w:rsidRPr="006647B4" w:rsidRDefault="006D09B3">
            <w:pPr>
              <w:widowControl w:val="0"/>
              <w:jc w:val="center"/>
              <w:rPr>
                <w:rFonts w:ascii="Arial" w:hAnsi="Arial" w:cs="Arial"/>
              </w:rPr>
            </w:pPr>
            <w:r w:rsidRPr="006647B4">
              <w:rPr>
                <w:rFonts w:ascii="Arial" w:hAnsi="Arial" w:cs="Arial"/>
              </w:rPr>
              <w:t>4.8</w:t>
            </w:r>
          </w:p>
        </w:tc>
      </w:tr>
      <w:tr w:rsidR="00337B25" w:rsidRPr="006647B4" w14:paraId="100492E9" w14:textId="77777777">
        <w:trPr>
          <w:trHeight w:val="113"/>
        </w:trPr>
        <w:tc>
          <w:tcPr>
            <w:tcW w:w="1450" w:type="pct"/>
            <w:tcBorders>
              <w:top w:val="nil"/>
              <w:left w:val="nil"/>
              <w:bottom w:val="nil"/>
              <w:right w:val="nil"/>
            </w:tcBorders>
            <w:shd w:val="clear" w:color="auto" w:fill="auto"/>
          </w:tcPr>
          <w:p w14:paraId="6F4D5B1E" w14:textId="77777777" w:rsidR="00337B25" w:rsidRPr="006647B4" w:rsidRDefault="006D09B3">
            <w:pPr>
              <w:widowControl w:val="0"/>
              <w:rPr>
                <w:rFonts w:ascii="Arial" w:hAnsi="Arial" w:cs="Arial"/>
              </w:rPr>
            </w:pPr>
            <w:r w:rsidRPr="006647B4">
              <w:rPr>
                <w:rFonts w:ascii="Arial" w:hAnsi="Arial" w:cs="Arial"/>
              </w:rPr>
              <w:t xml:space="preserve">Secondary </w:t>
            </w:r>
          </w:p>
        </w:tc>
        <w:tc>
          <w:tcPr>
            <w:tcW w:w="1981" w:type="pct"/>
            <w:tcBorders>
              <w:top w:val="nil"/>
              <w:left w:val="nil"/>
              <w:bottom w:val="nil"/>
              <w:right w:val="nil"/>
            </w:tcBorders>
            <w:shd w:val="clear" w:color="auto" w:fill="auto"/>
            <w:vAlign w:val="bottom"/>
          </w:tcPr>
          <w:p w14:paraId="05AD8CE8" w14:textId="77777777" w:rsidR="00337B25" w:rsidRPr="006647B4" w:rsidRDefault="006D09B3">
            <w:pPr>
              <w:widowControl w:val="0"/>
              <w:jc w:val="center"/>
              <w:rPr>
                <w:rFonts w:ascii="Arial" w:hAnsi="Arial" w:cs="Arial"/>
              </w:rPr>
            </w:pPr>
            <w:r w:rsidRPr="006647B4">
              <w:rPr>
                <w:rFonts w:ascii="Arial" w:hAnsi="Arial" w:cs="Arial"/>
              </w:rPr>
              <w:t>26.3</w:t>
            </w:r>
            <w:r w:rsidRPr="006647B4">
              <w:rPr>
                <w:rFonts w:ascii="Arial" w:hAnsi="Arial" w:cs="Arial"/>
                <w:vertAlign w:val="superscript"/>
              </w:rPr>
              <w:t>b</w:t>
            </w:r>
          </w:p>
        </w:tc>
        <w:tc>
          <w:tcPr>
            <w:tcW w:w="1569" w:type="pct"/>
            <w:tcBorders>
              <w:top w:val="nil"/>
              <w:left w:val="nil"/>
              <w:bottom w:val="nil"/>
              <w:right w:val="nil"/>
            </w:tcBorders>
            <w:shd w:val="clear" w:color="auto" w:fill="auto"/>
            <w:vAlign w:val="center"/>
          </w:tcPr>
          <w:p w14:paraId="6E034F42" w14:textId="77777777" w:rsidR="00337B25" w:rsidRPr="006647B4" w:rsidRDefault="006D09B3">
            <w:pPr>
              <w:widowControl w:val="0"/>
              <w:jc w:val="center"/>
              <w:rPr>
                <w:rFonts w:ascii="Arial" w:hAnsi="Arial" w:cs="Arial"/>
              </w:rPr>
            </w:pPr>
            <w:r w:rsidRPr="006647B4">
              <w:rPr>
                <w:rFonts w:ascii="Arial" w:hAnsi="Arial" w:cs="Arial"/>
              </w:rPr>
              <w:t>9.6</w:t>
            </w:r>
          </w:p>
        </w:tc>
      </w:tr>
      <w:tr w:rsidR="00337B25" w:rsidRPr="006647B4" w14:paraId="666FE9B3" w14:textId="77777777">
        <w:trPr>
          <w:trHeight w:val="113"/>
        </w:trPr>
        <w:tc>
          <w:tcPr>
            <w:tcW w:w="1450" w:type="pct"/>
            <w:tcBorders>
              <w:top w:val="nil"/>
              <w:left w:val="nil"/>
              <w:bottom w:val="nil"/>
              <w:right w:val="nil"/>
            </w:tcBorders>
            <w:shd w:val="clear" w:color="auto" w:fill="auto"/>
            <w:vAlign w:val="bottom"/>
          </w:tcPr>
          <w:p w14:paraId="1A84B8E8" w14:textId="77777777" w:rsidR="00337B25" w:rsidRPr="006647B4" w:rsidRDefault="006D09B3">
            <w:pPr>
              <w:widowControl w:val="0"/>
              <w:rPr>
                <w:rFonts w:ascii="Arial" w:hAnsi="Arial" w:cs="Arial"/>
              </w:rPr>
            </w:pPr>
            <w:r w:rsidRPr="006647B4">
              <w:rPr>
                <w:rFonts w:ascii="Arial" w:hAnsi="Arial" w:cs="Arial"/>
              </w:rPr>
              <w:t>University</w:t>
            </w:r>
          </w:p>
        </w:tc>
        <w:tc>
          <w:tcPr>
            <w:tcW w:w="1981" w:type="pct"/>
            <w:tcBorders>
              <w:top w:val="nil"/>
              <w:left w:val="nil"/>
              <w:bottom w:val="nil"/>
              <w:right w:val="nil"/>
            </w:tcBorders>
            <w:shd w:val="clear" w:color="auto" w:fill="auto"/>
            <w:vAlign w:val="bottom"/>
          </w:tcPr>
          <w:p w14:paraId="70B661F6" w14:textId="77777777" w:rsidR="00337B25" w:rsidRPr="006647B4" w:rsidRDefault="006D09B3">
            <w:pPr>
              <w:widowControl w:val="0"/>
              <w:jc w:val="center"/>
              <w:rPr>
                <w:rFonts w:ascii="Arial" w:hAnsi="Arial" w:cs="Arial"/>
              </w:rPr>
            </w:pPr>
            <w:r w:rsidRPr="006647B4">
              <w:rPr>
                <w:rFonts w:ascii="Arial" w:hAnsi="Arial" w:cs="Arial"/>
              </w:rPr>
              <w:t>62.5</w:t>
            </w:r>
            <w:r w:rsidRPr="006647B4">
              <w:rPr>
                <w:rFonts w:ascii="Arial" w:hAnsi="Arial" w:cs="Arial"/>
                <w:vertAlign w:val="superscript"/>
              </w:rPr>
              <w:t>a</w:t>
            </w:r>
          </w:p>
        </w:tc>
        <w:tc>
          <w:tcPr>
            <w:tcW w:w="1569" w:type="pct"/>
            <w:tcBorders>
              <w:top w:val="nil"/>
              <w:left w:val="nil"/>
              <w:bottom w:val="nil"/>
              <w:right w:val="nil"/>
            </w:tcBorders>
            <w:shd w:val="clear" w:color="auto" w:fill="auto"/>
            <w:vAlign w:val="center"/>
          </w:tcPr>
          <w:p w14:paraId="1FD917B9" w14:textId="77777777" w:rsidR="00337B25" w:rsidRPr="006647B4" w:rsidRDefault="006D09B3">
            <w:pPr>
              <w:widowControl w:val="0"/>
              <w:jc w:val="center"/>
              <w:rPr>
                <w:rFonts w:ascii="Arial" w:hAnsi="Arial" w:cs="Arial"/>
              </w:rPr>
            </w:pPr>
            <w:r w:rsidRPr="006647B4">
              <w:rPr>
                <w:rFonts w:ascii="Arial" w:hAnsi="Arial" w:cs="Arial"/>
              </w:rPr>
              <w:t>10.6</w:t>
            </w:r>
          </w:p>
        </w:tc>
      </w:tr>
      <w:tr w:rsidR="00337B25" w:rsidRPr="006647B4" w14:paraId="4CF01626" w14:textId="77777777">
        <w:trPr>
          <w:trHeight w:val="113"/>
        </w:trPr>
        <w:tc>
          <w:tcPr>
            <w:tcW w:w="1450" w:type="pct"/>
            <w:tcBorders>
              <w:top w:val="nil"/>
              <w:left w:val="nil"/>
              <w:bottom w:val="nil"/>
              <w:right w:val="nil"/>
            </w:tcBorders>
            <w:shd w:val="clear" w:color="auto" w:fill="auto"/>
          </w:tcPr>
          <w:p w14:paraId="6E655B88" w14:textId="77777777" w:rsidR="00337B25" w:rsidRPr="006647B4" w:rsidRDefault="006D09B3">
            <w:pPr>
              <w:widowControl w:val="0"/>
              <w:rPr>
                <w:rFonts w:ascii="Arial" w:hAnsi="Arial" w:cs="Arial"/>
                <w:b/>
                <w:bCs/>
              </w:rPr>
            </w:pPr>
            <w:r w:rsidRPr="006647B4">
              <w:rPr>
                <w:rFonts w:ascii="Arial" w:hAnsi="Arial" w:cs="Arial"/>
                <w:b/>
              </w:rPr>
              <w:t>Marital status</w:t>
            </w:r>
          </w:p>
        </w:tc>
        <w:tc>
          <w:tcPr>
            <w:tcW w:w="3550" w:type="pct"/>
            <w:gridSpan w:val="2"/>
            <w:tcBorders>
              <w:top w:val="nil"/>
              <w:left w:val="nil"/>
              <w:bottom w:val="nil"/>
              <w:right w:val="nil"/>
            </w:tcBorders>
            <w:shd w:val="clear" w:color="auto" w:fill="auto"/>
          </w:tcPr>
          <w:p w14:paraId="417552A3" w14:textId="77777777" w:rsidR="00337B25" w:rsidRPr="006647B4" w:rsidRDefault="00337B25">
            <w:pPr>
              <w:widowControl w:val="0"/>
              <w:rPr>
                <w:rFonts w:ascii="Arial" w:hAnsi="Arial" w:cs="Arial"/>
                <w:b/>
                <w:bCs/>
              </w:rPr>
            </w:pPr>
          </w:p>
        </w:tc>
      </w:tr>
      <w:tr w:rsidR="00337B25" w:rsidRPr="006647B4" w14:paraId="42A81238" w14:textId="77777777">
        <w:trPr>
          <w:trHeight w:val="113"/>
        </w:trPr>
        <w:tc>
          <w:tcPr>
            <w:tcW w:w="1450" w:type="pct"/>
            <w:tcBorders>
              <w:top w:val="nil"/>
              <w:left w:val="nil"/>
              <w:bottom w:val="nil"/>
              <w:right w:val="nil"/>
            </w:tcBorders>
            <w:shd w:val="clear" w:color="auto" w:fill="auto"/>
            <w:vAlign w:val="bottom"/>
          </w:tcPr>
          <w:p w14:paraId="318E8EF7" w14:textId="77777777" w:rsidR="00337B25" w:rsidRPr="006647B4" w:rsidRDefault="006D09B3">
            <w:pPr>
              <w:widowControl w:val="0"/>
              <w:rPr>
                <w:rFonts w:ascii="Arial" w:hAnsi="Arial" w:cs="Arial"/>
              </w:rPr>
            </w:pPr>
            <w:r w:rsidRPr="006647B4">
              <w:rPr>
                <w:rFonts w:ascii="Arial" w:hAnsi="Arial" w:cs="Arial"/>
              </w:rPr>
              <w:t>Married</w:t>
            </w:r>
          </w:p>
        </w:tc>
        <w:tc>
          <w:tcPr>
            <w:tcW w:w="1981" w:type="pct"/>
            <w:tcBorders>
              <w:top w:val="nil"/>
              <w:left w:val="nil"/>
              <w:bottom w:val="nil"/>
              <w:right w:val="nil"/>
            </w:tcBorders>
            <w:shd w:val="clear" w:color="auto" w:fill="auto"/>
            <w:vAlign w:val="bottom"/>
          </w:tcPr>
          <w:p w14:paraId="450F676E" w14:textId="77777777" w:rsidR="00337B25" w:rsidRPr="006647B4" w:rsidRDefault="006D09B3">
            <w:pPr>
              <w:widowControl w:val="0"/>
              <w:jc w:val="center"/>
              <w:rPr>
                <w:rFonts w:ascii="Arial" w:hAnsi="Arial" w:cs="Arial"/>
              </w:rPr>
            </w:pPr>
            <w:r w:rsidRPr="006647B4">
              <w:rPr>
                <w:rFonts w:ascii="Arial" w:hAnsi="Arial" w:cs="Arial"/>
              </w:rPr>
              <w:t>63.8</w:t>
            </w:r>
            <w:r w:rsidRPr="006647B4">
              <w:rPr>
                <w:rFonts w:ascii="Arial" w:hAnsi="Arial" w:cs="Arial"/>
                <w:vertAlign w:val="superscript"/>
              </w:rPr>
              <w:t>a</w:t>
            </w:r>
          </w:p>
        </w:tc>
        <w:tc>
          <w:tcPr>
            <w:tcW w:w="1569" w:type="pct"/>
            <w:tcBorders>
              <w:top w:val="nil"/>
              <w:left w:val="nil"/>
              <w:bottom w:val="nil"/>
              <w:right w:val="nil"/>
            </w:tcBorders>
            <w:shd w:val="clear" w:color="auto" w:fill="auto"/>
            <w:vAlign w:val="center"/>
          </w:tcPr>
          <w:p w14:paraId="7AFFCEA9" w14:textId="77777777" w:rsidR="00337B25" w:rsidRPr="006647B4" w:rsidRDefault="006D09B3">
            <w:pPr>
              <w:widowControl w:val="0"/>
              <w:jc w:val="center"/>
              <w:rPr>
                <w:rFonts w:ascii="Arial" w:hAnsi="Arial" w:cs="Arial"/>
              </w:rPr>
            </w:pPr>
            <w:r w:rsidRPr="006647B4">
              <w:rPr>
                <w:rFonts w:ascii="Arial" w:hAnsi="Arial" w:cs="Arial"/>
              </w:rPr>
              <w:t>10.5</w:t>
            </w:r>
          </w:p>
        </w:tc>
      </w:tr>
      <w:tr w:rsidR="00337B25" w:rsidRPr="006647B4" w14:paraId="7B40A8C1" w14:textId="77777777">
        <w:trPr>
          <w:trHeight w:val="113"/>
        </w:trPr>
        <w:tc>
          <w:tcPr>
            <w:tcW w:w="1450" w:type="pct"/>
            <w:tcBorders>
              <w:top w:val="nil"/>
              <w:left w:val="nil"/>
              <w:bottom w:val="nil"/>
              <w:right w:val="nil"/>
            </w:tcBorders>
            <w:shd w:val="clear" w:color="auto" w:fill="auto"/>
            <w:vAlign w:val="bottom"/>
          </w:tcPr>
          <w:p w14:paraId="44CFCCAE" w14:textId="77777777" w:rsidR="00337B25" w:rsidRPr="006647B4" w:rsidRDefault="006D09B3">
            <w:pPr>
              <w:widowControl w:val="0"/>
              <w:rPr>
                <w:rFonts w:ascii="Arial" w:hAnsi="Arial" w:cs="Arial"/>
              </w:rPr>
            </w:pPr>
            <w:r w:rsidRPr="006647B4">
              <w:rPr>
                <w:rFonts w:ascii="Arial" w:hAnsi="Arial" w:cs="Arial"/>
              </w:rPr>
              <w:t>Single</w:t>
            </w:r>
          </w:p>
        </w:tc>
        <w:tc>
          <w:tcPr>
            <w:tcW w:w="1981" w:type="pct"/>
            <w:tcBorders>
              <w:top w:val="nil"/>
              <w:left w:val="nil"/>
              <w:bottom w:val="nil"/>
              <w:right w:val="nil"/>
            </w:tcBorders>
            <w:shd w:val="clear" w:color="auto" w:fill="auto"/>
            <w:vAlign w:val="bottom"/>
          </w:tcPr>
          <w:p w14:paraId="72EBFCFC" w14:textId="77777777" w:rsidR="00337B25" w:rsidRPr="006647B4" w:rsidRDefault="006D09B3">
            <w:pPr>
              <w:widowControl w:val="0"/>
              <w:jc w:val="center"/>
              <w:rPr>
                <w:rFonts w:ascii="Arial" w:hAnsi="Arial" w:cs="Arial"/>
              </w:rPr>
            </w:pPr>
            <w:r w:rsidRPr="006647B4">
              <w:rPr>
                <w:rFonts w:ascii="Arial" w:hAnsi="Arial" w:cs="Arial"/>
              </w:rPr>
              <w:t>35</w:t>
            </w:r>
            <w:r w:rsidRPr="006647B4">
              <w:rPr>
                <w:rFonts w:ascii="Arial" w:hAnsi="Arial" w:cs="Arial"/>
                <w:vertAlign w:val="superscript"/>
              </w:rPr>
              <w:t>b</w:t>
            </w:r>
          </w:p>
        </w:tc>
        <w:tc>
          <w:tcPr>
            <w:tcW w:w="1569" w:type="pct"/>
            <w:tcBorders>
              <w:top w:val="nil"/>
              <w:left w:val="nil"/>
              <w:bottom w:val="nil"/>
              <w:right w:val="nil"/>
            </w:tcBorders>
            <w:shd w:val="clear" w:color="auto" w:fill="auto"/>
            <w:vAlign w:val="center"/>
          </w:tcPr>
          <w:p w14:paraId="62553E37" w14:textId="77777777" w:rsidR="00337B25" w:rsidRPr="006647B4" w:rsidRDefault="006D09B3">
            <w:pPr>
              <w:widowControl w:val="0"/>
              <w:jc w:val="center"/>
              <w:rPr>
                <w:rFonts w:ascii="Arial" w:hAnsi="Arial" w:cs="Arial"/>
              </w:rPr>
            </w:pPr>
            <w:r w:rsidRPr="006647B4">
              <w:rPr>
                <w:rFonts w:ascii="Arial" w:hAnsi="Arial" w:cs="Arial"/>
              </w:rPr>
              <w:t>10.5</w:t>
            </w:r>
          </w:p>
        </w:tc>
      </w:tr>
      <w:tr w:rsidR="00337B25" w:rsidRPr="006647B4" w14:paraId="5A9258E3" w14:textId="77777777">
        <w:trPr>
          <w:trHeight w:val="113"/>
        </w:trPr>
        <w:tc>
          <w:tcPr>
            <w:tcW w:w="1450" w:type="pct"/>
            <w:tcBorders>
              <w:top w:val="nil"/>
              <w:left w:val="nil"/>
              <w:bottom w:val="nil"/>
              <w:right w:val="nil"/>
            </w:tcBorders>
            <w:shd w:val="clear" w:color="auto" w:fill="auto"/>
            <w:vAlign w:val="bottom"/>
          </w:tcPr>
          <w:p w14:paraId="7A970013" w14:textId="77777777" w:rsidR="00337B25" w:rsidRPr="006647B4" w:rsidRDefault="006D09B3">
            <w:pPr>
              <w:widowControl w:val="0"/>
              <w:rPr>
                <w:rFonts w:ascii="Arial" w:hAnsi="Arial" w:cs="Arial"/>
              </w:rPr>
            </w:pPr>
            <w:r w:rsidRPr="006647B4">
              <w:rPr>
                <w:rFonts w:ascii="Arial" w:hAnsi="Arial" w:cs="Arial"/>
              </w:rPr>
              <w:lastRenderedPageBreak/>
              <w:t>Widow</w:t>
            </w:r>
          </w:p>
        </w:tc>
        <w:tc>
          <w:tcPr>
            <w:tcW w:w="1981" w:type="pct"/>
            <w:tcBorders>
              <w:top w:val="nil"/>
              <w:left w:val="nil"/>
              <w:bottom w:val="nil"/>
              <w:right w:val="nil"/>
            </w:tcBorders>
            <w:shd w:val="clear" w:color="auto" w:fill="auto"/>
            <w:vAlign w:val="bottom"/>
          </w:tcPr>
          <w:p w14:paraId="0DEAE4CC" w14:textId="77777777" w:rsidR="00337B25" w:rsidRPr="006647B4" w:rsidRDefault="006D09B3">
            <w:pPr>
              <w:widowControl w:val="0"/>
              <w:jc w:val="center"/>
              <w:rPr>
                <w:rFonts w:ascii="Arial" w:hAnsi="Arial" w:cs="Arial"/>
              </w:rPr>
            </w:pPr>
            <w:r w:rsidRPr="006647B4">
              <w:rPr>
                <w:rFonts w:ascii="Arial" w:hAnsi="Arial" w:cs="Arial"/>
              </w:rPr>
              <w:t>1.25</w:t>
            </w:r>
            <w:r w:rsidRPr="006647B4">
              <w:rPr>
                <w:rFonts w:ascii="Arial" w:hAnsi="Arial" w:cs="Arial"/>
                <w:vertAlign w:val="superscript"/>
              </w:rPr>
              <w:t>c</w:t>
            </w:r>
          </w:p>
        </w:tc>
        <w:tc>
          <w:tcPr>
            <w:tcW w:w="1569" w:type="pct"/>
            <w:tcBorders>
              <w:top w:val="nil"/>
              <w:left w:val="nil"/>
              <w:bottom w:val="nil"/>
              <w:right w:val="nil"/>
            </w:tcBorders>
            <w:shd w:val="clear" w:color="auto" w:fill="auto"/>
            <w:vAlign w:val="center"/>
          </w:tcPr>
          <w:p w14:paraId="07581E62" w14:textId="77777777" w:rsidR="00337B25" w:rsidRPr="006647B4" w:rsidRDefault="006D09B3">
            <w:pPr>
              <w:widowControl w:val="0"/>
              <w:jc w:val="center"/>
              <w:rPr>
                <w:rFonts w:ascii="Arial" w:hAnsi="Arial" w:cs="Arial"/>
              </w:rPr>
            </w:pPr>
            <w:r w:rsidRPr="006647B4">
              <w:rPr>
                <w:rFonts w:ascii="Arial" w:hAnsi="Arial" w:cs="Arial"/>
              </w:rPr>
              <w:t>2.4</w:t>
            </w:r>
          </w:p>
        </w:tc>
      </w:tr>
      <w:tr w:rsidR="00337B25" w:rsidRPr="006647B4" w14:paraId="478263C6" w14:textId="77777777">
        <w:trPr>
          <w:trHeight w:val="113"/>
        </w:trPr>
        <w:tc>
          <w:tcPr>
            <w:tcW w:w="1450" w:type="pct"/>
            <w:tcBorders>
              <w:top w:val="nil"/>
              <w:left w:val="nil"/>
              <w:bottom w:val="nil"/>
              <w:right w:val="nil"/>
            </w:tcBorders>
            <w:shd w:val="clear" w:color="auto" w:fill="auto"/>
          </w:tcPr>
          <w:p w14:paraId="3B68DAA6" w14:textId="77777777" w:rsidR="00337B25" w:rsidRPr="006647B4" w:rsidRDefault="006D09B3">
            <w:pPr>
              <w:widowControl w:val="0"/>
              <w:rPr>
                <w:rFonts w:ascii="Arial" w:hAnsi="Arial" w:cs="Arial"/>
                <w:b/>
                <w:bCs/>
              </w:rPr>
            </w:pPr>
            <w:r w:rsidRPr="006647B4">
              <w:rPr>
                <w:rFonts w:ascii="Arial" w:hAnsi="Arial" w:cs="Arial"/>
                <w:b/>
              </w:rPr>
              <w:t>Farmer's main activity</w:t>
            </w:r>
          </w:p>
        </w:tc>
        <w:tc>
          <w:tcPr>
            <w:tcW w:w="3550" w:type="pct"/>
            <w:gridSpan w:val="2"/>
            <w:tcBorders>
              <w:top w:val="nil"/>
              <w:left w:val="nil"/>
              <w:bottom w:val="nil"/>
              <w:right w:val="nil"/>
            </w:tcBorders>
            <w:shd w:val="clear" w:color="auto" w:fill="auto"/>
          </w:tcPr>
          <w:p w14:paraId="4098F882" w14:textId="77777777" w:rsidR="00337B25" w:rsidRPr="006647B4" w:rsidRDefault="00337B25">
            <w:pPr>
              <w:widowControl w:val="0"/>
              <w:rPr>
                <w:rFonts w:ascii="Arial" w:hAnsi="Arial" w:cs="Arial"/>
                <w:b/>
                <w:bCs/>
              </w:rPr>
            </w:pPr>
          </w:p>
        </w:tc>
      </w:tr>
      <w:tr w:rsidR="00337B25" w:rsidRPr="006647B4" w14:paraId="086BBEB2" w14:textId="77777777">
        <w:trPr>
          <w:trHeight w:val="113"/>
        </w:trPr>
        <w:tc>
          <w:tcPr>
            <w:tcW w:w="1450" w:type="pct"/>
            <w:tcBorders>
              <w:top w:val="nil"/>
              <w:left w:val="nil"/>
              <w:bottom w:val="nil"/>
              <w:right w:val="nil"/>
            </w:tcBorders>
            <w:shd w:val="clear" w:color="auto" w:fill="auto"/>
            <w:vAlign w:val="bottom"/>
          </w:tcPr>
          <w:p w14:paraId="703A86E2" w14:textId="77777777" w:rsidR="00337B25" w:rsidRPr="006647B4" w:rsidRDefault="006D09B3">
            <w:pPr>
              <w:widowControl w:val="0"/>
              <w:rPr>
                <w:rFonts w:ascii="Arial" w:hAnsi="Arial" w:cs="Arial"/>
              </w:rPr>
            </w:pPr>
            <w:r w:rsidRPr="006647B4">
              <w:rPr>
                <w:rFonts w:ascii="Arial" w:hAnsi="Arial" w:cs="Arial"/>
              </w:rPr>
              <w:t>Breeding</w:t>
            </w:r>
          </w:p>
        </w:tc>
        <w:tc>
          <w:tcPr>
            <w:tcW w:w="1981" w:type="pct"/>
            <w:tcBorders>
              <w:top w:val="nil"/>
              <w:left w:val="nil"/>
              <w:bottom w:val="nil"/>
              <w:right w:val="nil"/>
            </w:tcBorders>
            <w:shd w:val="clear" w:color="auto" w:fill="auto"/>
            <w:vAlign w:val="bottom"/>
          </w:tcPr>
          <w:p w14:paraId="105571C8" w14:textId="77777777" w:rsidR="00337B25" w:rsidRPr="006647B4" w:rsidRDefault="006D09B3">
            <w:pPr>
              <w:widowControl w:val="0"/>
              <w:jc w:val="center"/>
              <w:rPr>
                <w:rFonts w:ascii="Arial" w:hAnsi="Arial" w:cs="Arial"/>
              </w:rPr>
            </w:pPr>
            <w:r w:rsidRPr="006647B4">
              <w:rPr>
                <w:rFonts w:ascii="Arial" w:hAnsi="Arial" w:cs="Arial"/>
              </w:rPr>
              <w:t>41.2</w:t>
            </w:r>
            <w:r w:rsidRPr="006647B4">
              <w:rPr>
                <w:rFonts w:ascii="Arial" w:hAnsi="Arial" w:cs="Arial"/>
                <w:vertAlign w:val="superscript"/>
              </w:rPr>
              <w:t>a</w:t>
            </w:r>
          </w:p>
        </w:tc>
        <w:tc>
          <w:tcPr>
            <w:tcW w:w="1569" w:type="pct"/>
            <w:tcBorders>
              <w:top w:val="nil"/>
              <w:left w:val="nil"/>
              <w:bottom w:val="nil"/>
              <w:right w:val="nil"/>
            </w:tcBorders>
            <w:shd w:val="clear" w:color="auto" w:fill="auto"/>
            <w:vAlign w:val="center"/>
          </w:tcPr>
          <w:p w14:paraId="38FACBDD" w14:textId="77777777" w:rsidR="00337B25" w:rsidRPr="006647B4" w:rsidRDefault="006D09B3">
            <w:pPr>
              <w:widowControl w:val="0"/>
              <w:jc w:val="center"/>
              <w:rPr>
                <w:rFonts w:ascii="Arial" w:hAnsi="Arial" w:cs="Arial"/>
              </w:rPr>
            </w:pPr>
            <w:r w:rsidRPr="006647B4">
              <w:rPr>
                <w:rFonts w:ascii="Arial" w:hAnsi="Arial" w:cs="Arial"/>
              </w:rPr>
              <w:t>10.8</w:t>
            </w:r>
          </w:p>
        </w:tc>
      </w:tr>
      <w:tr w:rsidR="00337B25" w:rsidRPr="006647B4" w14:paraId="6867A817" w14:textId="77777777">
        <w:trPr>
          <w:trHeight w:val="113"/>
        </w:trPr>
        <w:tc>
          <w:tcPr>
            <w:tcW w:w="1450" w:type="pct"/>
            <w:tcBorders>
              <w:top w:val="nil"/>
              <w:left w:val="nil"/>
              <w:bottom w:val="nil"/>
              <w:right w:val="nil"/>
            </w:tcBorders>
            <w:shd w:val="clear" w:color="auto" w:fill="auto"/>
            <w:vAlign w:val="bottom"/>
          </w:tcPr>
          <w:p w14:paraId="287F6B3D" w14:textId="77777777" w:rsidR="00337B25" w:rsidRPr="006647B4" w:rsidRDefault="006D09B3">
            <w:pPr>
              <w:widowControl w:val="0"/>
              <w:rPr>
                <w:rFonts w:ascii="Arial" w:hAnsi="Arial" w:cs="Arial"/>
              </w:rPr>
            </w:pPr>
            <w:r w:rsidRPr="006647B4">
              <w:rPr>
                <w:rFonts w:ascii="Arial" w:hAnsi="Arial" w:cs="Arial"/>
              </w:rPr>
              <w:t>Agriculture</w:t>
            </w:r>
          </w:p>
        </w:tc>
        <w:tc>
          <w:tcPr>
            <w:tcW w:w="1981" w:type="pct"/>
            <w:tcBorders>
              <w:top w:val="nil"/>
              <w:left w:val="nil"/>
              <w:bottom w:val="nil"/>
              <w:right w:val="nil"/>
            </w:tcBorders>
            <w:shd w:val="clear" w:color="auto" w:fill="auto"/>
            <w:vAlign w:val="bottom"/>
          </w:tcPr>
          <w:p w14:paraId="3B41BBF5" w14:textId="77777777" w:rsidR="00337B25" w:rsidRPr="006647B4" w:rsidRDefault="006D09B3">
            <w:pPr>
              <w:widowControl w:val="0"/>
              <w:jc w:val="center"/>
              <w:rPr>
                <w:rFonts w:ascii="Arial" w:hAnsi="Arial" w:cs="Arial"/>
              </w:rPr>
            </w:pPr>
            <w:r w:rsidRPr="006647B4">
              <w:rPr>
                <w:rFonts w:ascii="Arial" w:hAnsi="Arial" w:cs="Arial"/>
              </w:rPr>
              <w:t>10</w:t>
            </w:r>
            <w:r w:rsidRPr="006647B4">
              <w:rPr>
                <w:rFonts w:ascii="Arial" w:hAnsi="Arial" w:cs="Arial"/>
                <w:vertAlign w:val="superscript"/>
              </w:rPr>
              <w:t>c</w:t>
            </w:r>
          </w:p>
        </w:tc>
        <w:tc>
          <w:tcPr>
            <w:tcW w:w="1569" w:type="pct"/>
            <w:tcBorders>
              <w:top w:val="nil"/>
              <w:left w:val="nil"/>
              <w:bottom w:val="nil"/>
              <w:right w:val="nil"/>
            </w:tcBorders>
            <w:shd w:val="clear" w:color="auto" w:fill="auto"/>
            <w:vAlign w:val="center"/>
          </w:tcPr>
          <w:p w14:paraId="63D473B4" w14:textId="77777777" w:rsidR="00337B25" w:rsidRPr="006647B4" w:rsidRDefault="006D09B3">
            <w:pPr>
              <w:widowControl w:val="0"/>
              <w:jc w:val="center"/>
              <w:rPr>
                <w:rFonts w:ascii="Arial" w:hAnsi="Arial" w:cs="Arial"/>
              </w:rPr>
            </w:pPr>
            <w:r w:rsidRPr="006647B4">
              <w:rPr>
                <w:rFonts w:ascii="Arial" w:hAnsi="Arial" w:cs="Arial"/>
              </w:rPr>
              <w:t>6.6</w:t>
            </w:r>
          </w:p>
        </w:tc>
      </w:tr>
      <w:tr w:rsidR="00337B25" w:rsidRPr="006647B4" w14:paraId="431858DF" w14:textId="77777777">
        <w:trPr>
          <w:trHeight w:val="113"/>
        </w:trPr>
        <w:tc>
          <w:tcPr>
            <w:tcW w:w="1450" w:type="pct"/>
            <w:tcBorders>
              <w:top w:val="nil"/>
              <w:left w:val="nil"/>
              <w:bottom w:val="nil"/>
              <w:right w:val="nil"/>
            </w:tcBorders>
            <w:shd w:val="clear" w:color="auto" w:fill="auto"/>
            <w:vAlign w:val="bottom"/>
          </w:tcPr>
          <w:p w14:paraId="6BA8632E" w14:textId="77777777" w:rsidR="00337B25" w:rsidRPr="006647B4" w:rsidRDefault="006D09B3">
            <w:pPr>
              <w:widowControl w:val="0"/>
              <w:rPr>
                <w:rFonts w:ascii="Arial" w:hAnsi="Arial" w:cs="Arial"/>
              </w:rPr>
            </w:pPr>
            <w:r w:rsidRPr="006647B4">
              <w:rPr>
                <w:rFonts w:ascii="Arial" w:hAnsi="Arial" w:cs="Arial"/>
              </w:rPr>
              <w:t>Civil servant</w:t>
            </w:r>
          </w:p>
        </w:tc>
        <w:tc>
          <w:tcPr>
            <w:tcW w:w="1981" w:type="pct"/>
            <w:tcBorders>
              <w:top w:val="nil"/>
              <w:left w:val="nil"/>
              <w:bottom w:val="nil"/>
              <w:right w:val="nil"/>
            </w:tcBorders>
            <w:shd w:val="clear" w:color="auto" w:fill="auto"/>
            <w:vAlign w:val="bottom"/>
          </w:tcPr>
          <w:p w14:paraId="35F1B9F9" w14:textId="77777777" w:rsidR="00337B25" w:rsidRPr="006647B4" w:rsidRDefault="006D09B3">
            <w:pPr>
              <w:widowControl w:val="0"/>
              <w:jc w:val="center"/>
              <w:rPr>
                <w:rFonts w:ascii="Arial" w:hAnsi="Arial" w:cs="Arial"/>
              </w:rPr>
            </w:pPr>
            <w:r w:rsidRPr="006647B4">
              <w:rPr>
                <w:rFonts w:ascii="Arial" w:hAnsi="Arial" w:cs="Arial"/>
              </w:rPr>
              <w:t>21.3</w:t>
            </w:r>
            <w:r w:rsidRPr="006647B4">
              <w:rPr>
                <w:rFonts w:ascii="Arial" w:hAnsi="Arial" w:cs="Arial"/>
                <w:vertAlign w:val="superscript"/>
              </w:rPr>
              <w:t>b</w:t>
            </w:r>
          </w:p>
        </w:tc>
        <w:tc>
          <w:tcPr>
            <w:tcW w:w="1569" w:type="pct"/>
            <w:tcBorders>
              <w:top w:val="nil"/>
              <w:left w:val="nil"/>
              <w:bottom w:val="nil"/>
              <w:right w:val="nil"/>
            </w:tcBorders>
            <w:shd w:val="clear" w:color="auto" w:fill="auto"/>
            <w:vAlign w:val="center"/>
          </w:tcPr>
          <w:p w14:paraId="15784C6B" w14:textId="77777777" w:rsidR="00337B25" w:rsidRPr="006647B4" w:rsidRDefault="006D09B3">
            <w:pPr>
              <w:widowControl w:val="0"/>
              <w:jc w:val="center"/>
              <w:rPr>
                <w:rFonts w:ascii="Arial" w:hAnsi="Arial" w:cs="Arial"/>
              </w:rPr>
            </w:pPr>
            <w:r w:rsidRPr="006647B4">
              <w:rPr>
                <w:rFonts w:ascii="Arial" w:hAnsi="Arial" w:cs="Arial"/>
              </w:rPr>
              <w:t>8.9</w:t>
            </w:r>
          </w:p>
        </w:tc>
      </w:tr>
      <w:tr w:rsidR="00337B25" w:rsidRPr="006647B4" w14:paraId="70C621F0" w14:textId="77777777">
        <w:trPr>
          <w:trHeight w:val="113"/>
        </w:trPr>
        <w:tc>
          <w:tcPr>
            <w:tcW w:w="1450" w:type="pct"/>
            <w:tcBorders>
              <w:top w:val="nil"/>
              <w:left w:val="nil"/>
              <w:bottom w:val="single" w:sz="4" w:space="0" w:color="auto"/>
              <w:right w:val="nil"/>
            </w:tcBorders>
            <w:shd w:val="clear" w:color="auto" w:fill="auto"/>
            <w:vAlign w:val="bottom"/>
          </w:tcPr>
          <w:p w14:paraId="18163F1A" w14:textId="77777777" w:rsidR="00337B25" w:rsidRPr="006647B4" w:rsidRDefault="006D09B3">
            <w:pPr>
              <w:widowControl w:val="0"/>
              <w:rPr>
                <w:rFonts w:ascii="Arial" w:hAnsi="Arial" w:cs="Arial"/>
              </w:rPr>
            </w:pPr>
            <w:r w:rsidRPr="006647B4">
              <w:rPr>
                <w:rFonts w:ascii="Arial" w:hAnsi="Arial" w:cs="Arial"/>
              </w:rPr>
              <w:t>Other</w:t>
            </w:r>
          </w:p>
        </w:tc>
        <w:tc>
          <w:tcPr>
            <w:tcW w:w="1981" w:type="pct"/>
            <w:tcBorders>
              <w:top w:val="nil"/>
              <w:left w:val="nil"/>
              <w:bottom w:val="single" w:sz="4" w:space="0" w:color="auto"/>
              <w:right w:val="nil"/>
            </w:tcBorders>
            <w:shd w:val="clear" w:color="auto" w:fill="auto"/>
            <w:vAlign w:val="bottom"/>
          </w:tcPr>
          <w:p w14:paraId="287F84FD" w14:textId="77777777" w:rsidR="00337B25" w:rsidRPr="006647B4" w:rsidRDefault="006D09B3">
            <w:pPr>
              <w:widowControl w:val="0"/>
              <w:jc w:val="center"/>
              <w:rPr>
                <w:rFonts w:ascii="Arial" w:hAnsi="Arial" w:cs="Arial"/>
              </w:rPr>
            </w:pPr>
            <w:r w:rsidRPr="006647B4">
              <w:rPr>
                <w:rFonts w:ascii="Arial" w:hAnsi="Arial" w:cs="Arial"/>
              </w:rPr>
              <w:t>27.5</w:t>
            </w:r>
            <w:r w:rsidRPr="006647B4">
              <w:rPr>
                <w:rFonts w:ascii="Arial" w:hAnsi="Arial" w:cs="Arial"/>
                <w:vertAlign w:val="superscript"/>
              </w:rPr>
              <w:t>b</w:t>
            </w:r>
          </w:p>
        </w:tc>
        <w:tc>
          <w:tcPr>
            <w:tcW w:w="1569" w:type="pct"/>
            <w:tcBorders>
              <w:top w:val="nil"/>
              <w:left w:val="nil"/>
              <w:bottom w:val="single" w:sz="4" w:space="0" w:color="auto"/>
              <w:right w:val="nil"/>
            </w:tcBorders>
            <w:shd w:val="clear" w:color="auto" w:fill="auto"/>
            <w:vAlign w:val="center"/>
          </w:tcPr>
          <w:p w14:paraId="3F1DAEC2" w14:textId="77777777" w:rsidR="00337B25" w:rsidRPr="006647B4" w:rsidRDefault="006D09B3">
            <w:pPr>
              <w:widowControl w:val="0"/>
              <w:jc w:val="center"/>
              <w:rPr>
                <w:rFonts w:ascii="Arial" w:hAnsi="Arial" w:cs="Arial"/>
              </w:rPr>
            </w:pPr>
            <w:r w:rsidRPr="006647B4">
              <w:rPr>
                <w:rFonts w:ascii="Arial" w:hAnsi="Arial" w:cs="Arial"/>
              </w:rPr>
              <w:t>9.8</w:t>
            </w:r>
          </w:p>
        </w:tc>
      </w:tr>
    </w:tbl>
    <w:p w14:paraId="7C10EFBE" w14:textId="77777777" w:rsidR="00337B25" w:rsidRPr="006647B4" w:rsidRDefault="006D09B3">
      <w:pPr>
        <w:pStyle w:val="MDPI31text"/>
        <w:ind w:left="0" w:firstLine="0"/>
        <w:rPr>
          <w:rFonts w:ascii="Arial" w:hAnsi="Arial" w:cs="Arial"/>
          <w:szCs w:val="20"/>
        </w:rPr>
      </w:pPr>
      <w:r w:rsidRPr="006647B4">
        <w:rPr>
          <w:rFonts w:ascii="Arial" w:hAnsi="Arial" w:cs="Arial"/>
          <w:szCs w:val="20"/>
        </w:rPr>
        <w:t xml:space="preserve">NS: Not significant; </w:t>
      </w:r>
      <w:proofErr w:type="spellStart"/>
      <w:proofErr w:type="gramStart"/>
      <w:r w:rsidRPr="006647B4">
        <w:rPr>
          <w:rFonts w:ascii="Arial" w:hAnsi="Arial" w:cs="Arial"/>
          <w:szCs w:val="20"/>
          <w:vertAlign w:val="superscript"/>
        </w:rPr>
        <w:t>a,b</w:t>
      </w:r>
      <w:proofErr w:type="gramEnd"/>
      <w:r w:rsidRPr="006647B4">
        <w:rPr>
          <w:rFonts w:ascii="Arial" w:hAnsi="Arial" w:cs="Arial"/>
          <w:szCs w:val="20"/>
          <w:vertAlign w:val="superscript"/>
        </w:rPr>
        <w:t>,c</w:t>
      </w:r>
      <w:proofErr w:type="spellEnd"/>
      <w:r w:rsidRPr="006647B4">
        <w:rPr>
          <w:rFonts w:ascii="Arial" w:hAnsi="Arial" w:cs="Arial"/>
          <w:szCs w:val="20"/>
        </w:rPr>
        <w:t xml:space="preserve">: Intra-class percentages in the same column followed by different letters differ at the 5% threshold. </w:t>
      </w:r>
    </w:p>
    <w:p w14:paraId="30CA3A18" w14:textId="77777777" w:rsidR="00337B25" w:rsidRPr="006647B4" w:rsidRDefault="00337B25">
      <w:pPr>
        <w:pStyle w:val="MDPI31text"/>
        <w:ind w:left="0" w:firstLine="0"/>
        <w:rPr>
          <w:rFonts w:ascii="Arial" w:hAnsi="Arial" w:cs="Arial"/>
          <w:szCs w:val="20"/>
        </w:rPr>
      </w:pPr>
    </w:p>
    <w:p w14:paraId="59237E1D" w14:textId="77777777" w:rsidR="00337B25" w:rsidRPr="006647B4" w:rsidRDefault="006D09B3">
      <w:pPr>
        <w:pStyle w:val="MDPI22heading2"/>
        <w:spacing w:before="120" w:after="120"/>
        <w:ind w:left="0"/>
        <w:rPr>
          <w:rFonts w:ascii="Arial" w:hAnsi="Arial" w:cs="Arial"/>
          <w:b/>
          <w:bCs/>
          <w:i w:val="0"/>
          <w:iCs/>
          <w:sz w:val="22"/>
        </w:rPr>
      </w:pPr>
      <w:r w:rsidRPr="006647B4">
        <w:rPr>
          <w:rFonts w:ascii="Arial" w:hAnsi="Arial" w:cs="Arial"/>
          <w:b/>
          <w:bCs/>
          <w:i w:val="0"/>
          <w:iCs/>
          <w:sz w:val="22"/>
        </w:rPr>
        <w:t xml:space="preserve">3.2. Rabbit breeding management </w:t>
      </w:r>
    </w:p>
    <w:p w14:paraId="41A9FEBE"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 xml:space="preserve">The most prevalent breed was the local rabbit, representing 95% of the total population. This was followed by </w:t>
      </w:r>
      <w:proofErr w:type="spellStart"/>
      <w:r w:rsidRPr="006647B4">
        <w:rPr>
          <w:rFonts w:ascii="Arial" w:hAnsi="Arial" w:cs="Arial"/>
          <w:szCs w:val="20"/>
        </w:rPr>
        <w:t>Hyla</w:t>
      </w:r>
      <w:proofErr w:type="spellEnd"/>
      <w:r w:rsidRPr="006647B4">
        <w:rPr>
          <w:rFonts w:ascii="Arial" w:hAnsi="Arial" w:cs="Arial"/>
          <w:szCs w:val="20"/>
        </w:rPr>
        <w:t xml:space="preserve">, which constituted 37% of the total, and other foreign breeds, including “Fauve de Bourgogne” and crossbreeds. The local breed is the result of a process of anarchic crossbreeding between exotic breeds. The proportion of Group 1 farms (100%) engaged in the breeding of the local breed was significantly higher than that of pure crossbreeding farms (Group 3). Conversely, rabbits of foreign breeds were observed to be more prevalent on group 2 and 3 farms than on group 1 farms. The majority of respondents (65%) indicated that they house rabbits in sheds, while the remainder (35%) utilized other structures for this purpose. The type of housing does not vary significantly between the different groups (Table 2). Inside the buildings and sheds, the animals were housed in cages made of wire mesh, metal and wood. Metal cages (80%) and wire mesh (73.8%) were the most commonly used. </w:t>
      </w:r>
    </w:p>
    <w:p w14:paraId="319EA18E" w14:textId="50B220C9"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 xml:space="preserve">The animals were fed a diet comprising 97.5% commercial feed, 66.3% forage, and 12.5% a mixture of raw materials. </w:t>
      </w:r>
      <w:r w:rsidR="00B2248B" w:rsidRPr="006647B4">
        <w:rPr>
          <w:rFonts w:ascii="Arial" w:hAnsi="Arial" w:cs="Arial"/>
          <w:szCs w:val="20"/>
        </w:rPr>
        <w:t>Notably,</w:t>
      </w:r>
      <w:r w:rsidRPr="006647B4">
        <w:rPr>
          <w:rFonts w:ascii="Arial" w:hAnsi="Arial" w:cs="Arial"/>
          <w:szCs w:val="20"/>
        </w:rPr>
        <w:t xml:space="preserve"> none of the farmers in Group 3 utilized forage as a dietary component for their rabbits, as illustrated in Table 3. The raw materials utilized in the formulation of the feed are oilseed cake (13.8%), cereal bran (10%), oilseed bran (6.2%), industrial spent grains (3.7%), and other components, including lysine and cereals. The fodder for the animals is composed of oil palm leaves, moringa leaves, basil, potatoes, and other ingredients, including banana and pigeon peas. </w:t>
      </w:r>
    </w:p>
    <w:p w14:paraId="2DA898F5"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 xml:space="preserve">The mean number of rabbits on the farms visited was 109.13 (table 4). The herd size was found to be significantly larger (p &lt; 0.05) in group 2 (158.5 head) compared to group 1 (74.9 head). The farms had three genetic types of animals: local, exotic, and crossbred. The average number of males used for mating was 1.84 for the local breed, 1.1 for the improved breed, and 0.96 for the crossbred. The number of improved and crossbred males was higher (p&lt;0.01) in groups 2 and 3 than in group 1. The farms had an average of 10.9 local breed females, 2.8 improved breed females, and 9.1 crossbred females. A statistically significant difference was observed in the number of female reproducers between groups 2 and 3 (p &lt; 0.05). Group 3 exhibited a higher mean number of improved breed females compared to group 1. Furthermore, Group 2 exhibited a higher number of crossbred breed females compared to Group 1. The mean number of </w:t>
      </w:r>
      <w:proofErr w:type="gramStart"/>
      <w:r w:rsidRPr="006647B4">
        <w:rPr>
          <w:rFonts w:ascii="Arial" w:hAnsi="Arial" w:cs="Arial"/>
          <w:szCs w:val="20"/>
        </w:rPr>
        <w:t>offspring</w:t>
      </w:r>
      <w:proofErr w:type="gramEnd"/>
      <w:r w:rsidRPr="006647B4">
        <w:rPr>
          <w:rFonts w:ascii="Arial" w:hAnsi="Arial" w:cs="Arial"/>
          <w:szCs w:val="20"/>
        </w:rPr>
        <w:t xml:space="preserve"> per dam was 19.3 for the local breed, 8.1 for the improved breed, and 13.9 for the crossbred breed. In groups 2 and 3, improved and crossbred bunnies were more significant. Rabbits for fattening averaged 13.1 for local breeds, 6.3 for improved breeds and 18.6 for crossbreeds.</w:t>
      </w:r>
    </w:p>
    <w:p w14:paraId="3800B6B6" w14:textId="3A57BDBE" w:rsidR="00337B25" w:rsidRPr="006647B4" w:rsidRDefault="006D09B3">
      <w:pPr>
        <w:pStyle w:val="MDPI33textspaceafter"/>
        <w:ind w:left="0"/>
        <w:rPr>
          <w:rFonts w:ascii="Arial" w:hAnsi="Arial" w:cs="Arial"/>
          <w:i/>
          <w:szCs w:val="20"/>
          <w:lang w:eastAsia="fr-FR"/>
        </w:rPr>
      </w:pPr>
      <w:r w:rsidRPr="006647B4">
        <w:rPr>
          <w:rFonts w:ascii="Arial" w:hAnsi="Arial" w:cs="Arial"/>
          <w:szCs w:val="20"/>
        </w:rPr>
        <w:t>Table 2: Animal housing and breeds reared</w:t>
      </w:r>
    </w:p>
    <w:tbl>
      <w:tblPr>
        <w:tblW w:w="5000" w:type="pct"/>
        <w:tblCellMar>
          <w:left w:w="28" w:type="dxa"/>
          <w:right w:w="28" w:type="dxa"/>
        </w:tblCellMar>
        <w:tblLook w:val="04A0" w:firstRow="1" w:lastRow="0" w:firstColumn="1" w:lastColumn="0" w:noHBand="0" w:noVBand="1"/>
      </w:tblPr>
      <w:tblGrid>
        <w:gridCol w:w="2560"/>
        <w:gridCol w:w="788"/>
        <w:gridCol w:w="985"/>
        <w:gridCol w:w="985"/>
        <w:gridCol w:w="985"/>
        <w:gridCol w:w="983"/>
        <w:gridCol w:w="788"/>
        <w:gridCol w:w="985"/>
        <w:gridCol w:w="797"/>
        <w:gridCol w:w="944"/>
      </w:tblGrid>
      <w:tr w:rsidR="00337B25" w:rsidRPr="006647B4" w14:paraId="3F29D7BC" w14:textId="77777777">
        <w:trPr>
          <w:trHeight w:val="225"/>
        </w:trPr>
        <w:tc>
          <w:tcPr>
            <w:tcW w:w="1185" w:type="pct"/>
            <w:vMerge w:val="restart"/>
            <w:tcBorders>
              <w:top w:val="single" w:sz="4" w:space="0" w:color="000000"/>
              <w:bottom w:val="single" w:sz="4" w:space="0" w:color="000000"/>
            </w:tcBorders>
            <w:shd w:val="clear" w:color="auto" w:fill="auto"/>
            <w:vAlign w:val="center"/>
          </w:tcPr>
          <w:p w14:paraId="0E6E3771" w14:textId="77777777" w:rsidR="00337B25" w:rsidRPr="006647B4" w:rsidRDefault="006D09B3">
            <w:pPr>
              <w:widowControl w:val="0"/>
              <w:rPr>
                <w:rFonts w:ascii="Arial" w:hAnsi="Arial" w:cs="Arial"/>
                <w:b/>
                <w:bCs/>
              </w:rPr>
            </w:pPr>
            <w:r w:rsidRPr="006647B4">
              <w:rPr>
                <w:rFonts w:ascii="Arial" w:hAnsi="Arial" w:cs="Arial"/>
                <w:b/>
                <w:bCs/>
              </w:rPr>
              <w:t>Variable</w:t>
            </w:r>
          </w:p>
        </w:tc>
        <w:tc>
          <w:tcPr>
            <w:tcW w:w="821" w:type="pct"/>
            <w:gridSpan w:val="2"/>
            <w:tcBorders>
              <w:top w:val="single" w:sz="4" w:space="0" w:color="000000"/>
              <w:bottom w:val="single" w:sz="4" w:space="0" w:color="000000"/>
            </w:tcBorders>
            <w:shd w:val="clear" w:color="auto" w:fill="auto"/>
            <w:vAlign w:val="center"/>
          </w:tcPr>
          <w:p w14:paraId="35519CEE" w14:textId="77777777" w:rsidR="00337B25" w:rsidRPr="006647B4" w:rsidRDefault="006D09B3">
            <w:pPr>
              <w:widowControl w:val="0"/>
              <w:jc w:val="center"/>
              <w:rPr>
                <w:rFonts w:ascii="Arial" w:hAnsi="Arial" w:cs="Arial"/>
                <w:b/>
                <w:bCs/>
              </w:rPr>
            </w:pPr>
            <w:r w:rsidRPr="006647B4">
              <w:rPr>
                <w:rFonts w:ascii="Arial" w:hAnsi="Arial" w:cs="Arial"/>
                <w:b/>
                <w:bCs/>
              </w:rPr>
              <w:t>General (N=80)</w:t>
            </w:r>
          </w:p>
        </w:tc>
        <w:tc>
          <w:tcPr>
            <w:tcW w:w="912" w:type="pct"/>
            <w:gridSpan w:val="2"/>
            <w:tcBorders>
              <w:top w:val="single" w:sz="4" w:space="0" w:color="000000"/>
              <w:bottom w:val="single" w:sz="4" w:space="0" w:color="000000"/>
            </w:tcBorders>
            <w:shd w:val="clear" w:color="auto" w:fill="auto"/>
            <w:vAlign w:val="center"/>
          </w:tcPr>
          <w:p w14:paraId="16FE16C1" w14:textId="77777777" w:rsidR="00337B25" w:rsidRPr="006647B4" w:rsidRDefault="006D09B3">
            <w:pPr>
              <w:widowControl w:val="0"/>
              <w:jc w:val="center"/>
              <w:rPr>
                <w:rFonts w:ascii="Arial" w:hAnsi="Arial" w:cs="Arial"/>
                <w:b/>
                <w:bCs/>
              </w:rPr>
            </w:pPr>
            <w:r w:rsidRPr="006647B4">
              <w:rPr>
                <w:rFonts w:ascii="Arial" w:hAnsi="Arial" w:cs="Arial"/>
                <w:b/>
                <w:bCs/>
              </w:rPr>
              <w:t>Group 1 (N=45)</w:t>
            </w:r>
          </w:p>
        </w:tc>
        <w:tc>
          <w:tcPr>
            <w:tcW w:w="820" w:type="pct"/>
            <w:gridSpan w:val="2"/>
            <w:tcBorders>
              <w:top w:val="single" w:sz="4" w:space="0" w:color="000000"/>
              <w:bottom w:val="single" w:sz="4" w:space="0" w:color="000000"/>
            </w:tcBorders>
            <w:shd w:val="clear" w:color="auto" w:fill="auto"/>
            <w:vAlign w:val="center"/>
          </w:tcPr>
          <w:p w14:paraId="2CBB97BF" w14:textId="77777777" w:rsidR="00337B25" w:rsidRPr="006647B4" w:rsidRDefault="006D09B3">
            <w:pPr>
              <w:widowControl w:val="0"/>
              <w:jc w:val="center"/>
              <w:rPr>
                <w:rFonts w:ascii="Arial" w:hAnsi="Arial" w:cs="Arial"/>
                <w:b/>
                <w:bCs/>
              </w:rPr>
            </w:pPr>
            <w:r w:rsidRPr="006647B4">
              <w:rPr>
                <w:rFonts w:ascii="Arial" w:hAnsi="Arial" w:cs="Arial"/>
                <w:b/>
                <w:bCs/>
              </w:rPr>
              <w:t>Group 2 (N=30)</w:t>
            </w:r>
          </w:p>
        </w:tc>
        <w:tc>
          <w:tcPr>
            <w:tcW w:w="825" w:type="pct"/>
            <w:gridSpan w:val="2"/>
            <w:tcBorders>
              <w:top w:val="single" w:sz="4" w:space="0" w:color="000000"/>
              <w:bottom w:val="single" w:sz="4" w:space="0" w:color="000000"/>
            </w:tcBorders>
            <w:shd w:val="clear" w:color="auto" w:fill="auto"/>
            <w:vAlign w:val="center"/>
          </w:tcPr>
          <w:p w14:paraId="33B9459E" w14:textId="77777777" w:rsidR="00337B25" w:rsidRPr="006647B4" w:rsidRDefault="006D09B3">
            <w:pPr>
              <w:widowControl w:val="0"/>
              <w:jc w:val="center"/>
              <w:rPr>
                <w:rFonts w:ascii="Arial" w:hAnsi="Arial" w:cs="Arial"/>
                <w:b/>
                <w:bCs/>
              </w:rPr>
            </w:pPr>
            <w:r w:rsidRPr="006647B4">
              <w:rPr>
                <w:rFonts w:ascii="Arial" w:hAnsi="Arial" w:cs="Arial"/>
                <w:b/>
                <w:bCs/>
              </w:rPr>
              <w:t>Group 3 (N=5)</w:t>
            </w:r>
          </w:p>
        </w:tc>
        <w:tc>
          <w:tcPr>
            <w:tcW w:w="436" w:type="pct"/>
            <w:vMerge w:val="restart"/>
            <w:tcBorders>
              <w:top w:val="single" w:sz="4" w:space="0" w:color="000000"/>
              <w:bottom w:val="single" w:sz="4" w:space="0" w:color="000000"/>
            </w:tcBorders>
            <w:shd w:val="clear" w:color="auto" w:fill="auto"/>
            <w:vAlign w:val="center"/>
          </w:tcPr>
          <w:p w14:paraId="65B07FF5" w14:textId="77777777" w:rsidR="00337B25" w:rsidRPr="006647B4" w:rsidRDefault="006D09B3">
            <w:pPr>
              <w:widowControl w:val="0"/>
              <w:jc w:val="center"/>
              <w:rPr>
                <w:rFonts w:ascii="Arial" w:hAnsi="Arial" w:cs="Arial"/>
                <w:b/>
                <w:bCs/>
              </w:rPr>
            </w:pPr>
            <w:r w:rsidRPr="006647B4">
              <w:rPr>
                <w:rFonts w:ascii="Arial" w:hAnsi="Arial" w:cs="Arial"/>
                <w:b/>
                <w:bCs/>
              </w:rPr>
              <w:t>Chi²</w:t>
            </w:r>
          </w:p>
        </w:tc>
      </w:tr>
      <w:tr w:rsidR="00337B25" w:rsidRPr="006647B4" w14:paraId="3F1222D9" w14:textId="77777777">
        <w:trPr>
          <w:trHeight w:val="225"/>
        </w:trPr>
        <w:tc>
          <w:tcPr>
            <w:tcW w:w="1185" w:type="pct"/>
            <w:vMerge/>
            <w:tcBorders>
              <w:top w:val="single" w:sz="4" w:space="0" w:color="000000"/>
              <w:bottom w:val="single" w:sz="4" w:space="0" w:color="000000"/>
            </w:tcBorders>
            <w:shd w:val="clear" w:color="auto" w:fill="auto"/>
            <w:vAlign w:val="center"/>
          </w:tcPr>
          <w:p w14:paraId="43461932" w14:textId="77777777" w:rsidR="00337B25" w:rsidRPr="006647B4" w:rsidRDefault="00337B25">
            <w:pPr>
              <w:widowControl w:val="0"/>
              <w:rPr>
                <w:rFonts w:ascii="Arial" w:hAnsi="Arial" w:cs="Arial"/>
                <w:b/>
                <w:bCs/>
              </w:rPr>
            </w:pPr>
          </w:p>
        </w:tc>
        <w:tc>
          <w:tcPr>
            <w:tcW w:w="365" w:type="pct"/>
            <w:tcBorders>
              <w:top w:val="single" w:sz="4" w:space="0" w:color="000000"/>
              <w:bottom w:val="single" w:sz="4" w:space="0" w:color="000000"/>
            </w:tcBorders>
            <w:shd w:val="clear" w:color="auto" w:fill="auto"/>
            <w:vAlign w:val="center"/>
          </w:tcPr>
          <w:p w14:paraId="73415B18"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456" w:type="pct"/>
            <w:tcBorders>
              <w:top w:val="single" w:sz="4" w:space="0" w:color="000000"/>
              <w:bottom w:val="single" w:sz="4" w:space="0" w:color="000000"/>
            </w:tcBorders>
            <w:shd w:val="clear" w:color="auto" w:fill="auto"/>
            <w:vAlign w:val="center"/>
          </w:tcPr>
          <w:p w14:paraId="2D508FF2"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56" w:type="pct"/>
            <w:tcBorders>
              <w:top w:val="single" w:sz="4" w:space="0" w:color="000000"/>
              <w:bottom w:val="single" w:sz="4" w:space="0" w:color="000000"/>
            </w:tcBorders>
            <w:shd w:val="clear" w:color="auto" w:fill="auto"/>
            <w:vAlign w:val="center"/>
          </w:tcPr>
          <w:p w14:paraId="06AF03DF"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456" w:type="pct"/>
            <w:tcBorders>
              <w:top w:val="single" w:sz="4" w:space="0" w:color="000000"/>
              <w:bottom w:val="single" w:sz="4" w:space="0" w:color="000000"/>
            </w:tcBorders>
            <w:shd w:val="clear" w:color="auto" w:fill="auto"/>
            <w:vAlign w:val="center"/>
          </w:tcPr>
          <w:p w14:paraId="03342409"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55" w:type="pct"/>
            <w:tcBorders>
              <w:top w:val="single" w:sz="4" w:space="0" w:color="000000"/>
              <w:bottom w:val="single" w:sz="4" w:space="0" w:color="000000"/>
            </w:tcBorders>
            <w:shd w:val="clear" w:color="auto" w:fill="auto"/>
            <w:vAlign w:val="center"/>
          </w:tcPr>
          <w:p w14:paraId="02570C38"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365" w:type="pct"/>
            <w:tcBorders>
              <w:top w:val="single" w:sz="4" w:space="0" w:color="000000"/>
              <w:bottom w:val="single" w:sz="4" w:space="0" w:color="000000"/>
            </w:tcBorders>
            <w:shd w:val="clear" w:color="auto" w:fill="auto"/>
            <w:vAlign w:val="center"/>
          </w:tcPr>
          <w:p w14:paraId="607C747F"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56" w:type="pct"/>
            <w:tcBorders>
              <w:top w:val="single" w:sz="4" w:space="0" w:color="000000"/>
              <w:bottom w:val="single" w:sz="4" w:space="0" w:color="000000"/>
            </w:tcBorders>
            <w:shd w:val="clear" w:color="auto" w:fill="auto"/>
            <w:vAlign w:val="center"/>
          </w:tcPr>
          <w:p w14:paraId="218E06CC"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369" w:type="pct"/>
            <w:tcBorders>
              <w:top w:val="single" w:sz="4" w:space="0" w:color="000000"/>
              <w:bottom w:val="single" w:sz="4" w:space="0" w:color="000000"/>
            </w:tcBorders>
            <w:shd w:val="clear" w:color="auto" w:fill="auto"/>
            <w:vAlign w:val="center"/>
          </w:tcPr>
          <w:p w14:paraId="60A78A10"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36" w:type="pct"/>
            <w:vMerge/>
            <w:tcBorders>
              <w:top w:val="single" w:sz="4" w:space="0" w:color="000000"/>
              <w:bottom w:val="single" w:sz="4" w:space="0" w:color="000000"/>
            </w:tcBorders>
            <w:shd w:val="clear" w:color="auto" w:fill="auto"/>
            <w:vAlign w:val="center"/>
          </w:tcPr>
          <w:p w14:paraId="16686C5E" w14:textId="77777777" w:rsidR="00337B25" w:rsidRPr="006647B4" w:rsidRDefault="00337B25">
            <w:pPr>
              <w:widowControl w:val="0"/>
              <w:rPr>
                <w:rFonts w:ascii="Arial" w:hAnsi="Arial" w:cs="Arial"/>
                <w:b/>
                <w:bCs/>
              </w:rPr>
            </w:pPr>
          </w:p>
        </w:tc>
      </w:tr>
      <w:tr w:rsidR="00337B25" w:rsidRPr="006647B4" w14:paraId="7AC768DB" w14:textId="77777777">
        <w:trPr>
          <w:trHeight w:val="225"/>
        </w:trPr>
        <w:tc>
          <w:tcPr>
            <w:tcW w:w="5000" w:type="pct"/>
            <w:gridSpan w:val="10"/>
            <w:tcBorders>
              <w:top w:val="single" w:sz="4" w:space="0" w:color="000000"/>
            </w:tcBorders>
            <w:shd w:val="clear" w:color="auto" w:fill="auto"/>
          </w:tcPr>
          <w:p w14:paraId="35CFAA5C" w14:textId="77777777" w:rsidR="00337B25" w:rsidRPr="006647B4" w:rsidRDefault="006D09B3">
            <w:pPr>
              <w:widowControl w:val="0"/>
              <w:rPr>
                <w:rFonts w:ascii="Arial" w:hAnsi="Arial" w:cs="Arial"/>
                <w:b/>
                <w:bCs/>
              </w:rPr>
            </w:pPr>
            <w:r w:rsidRPr="006647B4">
              <w:rPr>
                <w:rFonts w:ascii="Arial" w:hAnsi="Arial" w:cs="Arial"/>
                <w:b/>
                <w:bCs/>
              </w:rPr>
              <w:t>Rabbit habitat</w:t>
            </w:r>
          </w:p>
        </w:tc>
      </w:tr>
      <w:tr w:rsidR="00337B25" w:rsidRPr="006647B4" w14:paraId="64BADAF3" w14:textId="77777777">
        <w:trPr>
          <w:trHeight w:val="225"/>
        </w:trPr>
        <w:tc>
          <w:tcPr>
            <w:tcW w:w="1185" w:type="pct"/>
            <w:shd w:val="clear" w:color="auto" w:fill="auto"/>
            <w:vAlign w:val="bottom"/>
          </w:tcPr>
          <w:p w14:paraId="4F0E86CE" w14:textId="77777777" w:rsidR="00337B25" w:rsidRPr="006647B4" w:rsidRDefault="006D09B3">
            <w:pPr>
              <w:widowControl w:val="0"/>
              <w:rPr>
                <w:rFonts w:ascii="Arial" w:hAnsi="Arial" w:cs="Arial"/>
              </w:rPr>
            </w:pPr>
            <w:r w:rsidRPr="006647B4">
              <w:rPr>
                <w:rFonts w:ascii="Arial" w:hAnsi="Arial" w:cs="Arial"/>
              </w:rPr>
              <w:t>Building</w:t>
            </w:r>
          </w:p>
        </w:tc>
        <w:tc>
          <w:tcPr>
            <w:tcW w:w="365" w:type="pct"/>
            <w:shd w:val="clear" w:color="auto" w:fill="auto"/>
            <w:vAlign w:val="bottom"/>
          </w:tcPr>
          <w:p w14:paraId="7B566061" w14:textId="77777777" w:rsidR="00337B25" w:rsidRPr="006647B4" w:rsidRDefault="006D09B3">
            <w:pPr>
              <w:widowControl w:val="0"/>
              <w:jc w:val="center"/>
              <w:rPr>
                <w:rFonts w:ascii="Arial" w:hAnsi="Arial" w:cs="Arial"/>
              </w:rPr>
            </w:pPr>
            <w:r w:rsidRPr="006647B4">
              <w:rPr>
                <w:rFonts w:ascii="Arial" w:hAnsi="Arial" w:cs="Arial"/>
              </w:rPr>
              <w:t>35</w:t>
            </w:r>
          </w:p>
        </w:tc>
        <w:tc>
          <w:tcPr>
            <w:tcW w:w="456" w:type="pct"/>
            <w:shd w:val="clear" w:color="auto" w:fill="auto"/>
            <w:vAlign w:val="center"/>
          </w:tcPr>
          <w:p w14:paraId="3BBC5762" w14:textId="77777777" w:rsidR="00337B25" w:rsidRPr="006647B4" w:rsidRDefault="006D09B3">
            <w:pPr>
              <w:widowControl w:val="0"/>
              <w:jc w:val="center"/>
              <w:rPr>
                <w:rFonts w:ascii="Arial" w:hAnsi="Arial" w:cs="Arial"/>
              </w:rPr>
            </w:pPr>
            <w:r w:rsidRPr="006647B4">
              <w:rPr>
                <w:rFonts w:ascii="Arial" w:hAnsi="Arial" w:cs="Arial"/>
              </w:rPr>
              <w:t>10.4</w:t>
            </w:r>
          </w:p>
        </w:tc>
        <w:tc>
          <w:tcPr>
            <w:tcW w:w="456" w:type="pct"/>
            <w:shd w:val="clear" w:color="auto" w:fill="auto"/>
            <w:vAlign w:val="bottom"/>
          </w:tcPr>
          <w:p w14:paraId="4371250A" w14:textId="77777777" w:rsidR="00337B25" w:rsidRPr="006647B4" w:rsidRDefault="006D09B3">
            <w:pPr>
              <w:widowControl w:val="0"/>
              <w:jc w:val="center"/>
              <w:rPr>
                <w:rFonts w:ascii="Arial" w:hAnsi="Arial" w:cs="Arial"/>
              </w:rPr>
            </w:pPr>
            <w:r w:rsidRPr="006647B4">
              <w:rPr>
                <w:rFonts w:ascii="Arial" w:hAnsi="Arial" w:cs="Arial"/>
              </w:rPr>
              <w:t>28.9</w:t>
            </w:r>
          </w:p>
        </w:tc>
        <w:tc>
          <w:tcPr>
            <w:tcW w:w="456" w:type="pct"/>
            <w:shd w:val="clear" w:color="auto" w:fill="auto"/>
            <w:vAlign w:val="center"/>
          </w:tcPr>
          <w:p w14:paraId="66A6D3B0" w14:textId="77777777" w:rsidR="00337B25" w:rsidRPr="006647B4" w:rsidRDefault="006D09B3">
            <w:pPr>
              <w:widowControl w:val="0"/>
              <w:jc w:val="center"/>
              <w:rPr>
                <w:rFonts w:ascii="Arial" w:hAnsi="Arial" w:cs="Arial"/>
              </w:rPr>
            </w:pPr>
            <w:r w:rsidRPr="006647B4">
              <w:rPr>
                <w:rFonts w:ascii="Arial" w:hAnsi="Arial" w:cs="Arial"/>
              </w:rPr>
              <w:t>13.2</w:t>
            </w:r>
          </w:p>
        </w:tc>
        <w:tc>
          <w:tcPr>
            <w:tcW w:w="455" w:type="pct"/>
            <w:shd w:val="clear" w:color="auto" w:fill="auto"/>
            <w:vAlign w:val="bottom"/>
          </w:tcPr>
          <w:p w14:paraId="2913E5B9" w14:textId="77777777" w:rsidR="00337B25" w:rsidRPr="006647B4" w:rsidRDefault="006D09B3">
            <w:pPr>
              <w:widowControl w:val="0"/>
              <w:jc w:val="center"/>
              <w:rPr>
                <w:rFonts w:ascii="Arial" w:hAnsi="Arial" w:cs="Arial"/>
              </w:rPr>
            </w:pPr>
            <w:r w:rsidRPr="006647B4">
              <w:rPr>
                <w:rFonts w:ascii="Arial" w:hAnsi="Arial" w:cs="Arial"/>
              </w:rPr>
              <w:t>36.7</w:t>
            </w:r>
          </w:p>
        </w:tc>
        <w:tc>
          <w:tcPr>
            <w:tcW w:w="365" w:type="pct"/>
            <w:shd w:val="clear" w:color="auto" w:fill="auto"/>
            <w:vAlign w:val="center"/>
          </w:tcPr>
          <w:p w14:paraId="7B60BB6D" w14:textId="77777777" w:rsidR="00337B25" w:rsidRPr="006647B4" w:rsidRDefault="006D09B3">
            <w:pPr>
              <w:widowControl w:val="0"/>
              <w:jc w:val="center"/>
              <w:rPr>
                <w:rFonts w:ascii="Arial" w:hAnsi="Arial" w:cs="Arial"/>
              </w:rPr>
            </w:pPr>
            <w:r w:rsidRPr="006647B4">
              <w:rPr>
                <w:rFonts w:ascii="Arial" w:hAnsi="Arial" w:cs="Arial"/>
              </w:rPr>
              <w:t>17.2</w:t>
            </w:r>
          </w:p>
        </w:tc>
        <w:tc>
          <w:tcPr>
            <w:tcW w:w="456" w:type="pct"/>
            <w:shd w:val="clear" w:color="auto" w:fill="auto"/>
            <w:vAlign w:val="bottom"/>
          </w:tcPr>
          <w:p w14:paraId="490340E7" w14:textId="77777777" w:rsidR="00337B25" w:rsidRPr="006647B4" w:rsidRDefault="006D09B3">
            <w:pPr>
              <w:widowControl w:val="0"/>
              <w:jc w:val="center"/>
              <w:rPr>
                <w:rFonts w:ascii="Arial" w:hAnsi="Arial" w:cs="Arial"/>
              </w:rPr>
            </w:pPr>
            <w:r w:rsidRPr="006647B4">
              <w:rPr>
                <w:rFonts w:ascii="Arial" w:hAnsi="Arial" w:cs="Arial"/>
              </w:rPr>
              <w:t>80</w:t>
            </w:r>
          </w:p>
        </w:tc>
        <w:tc>
          <w:tcPr>
            <w:tcW w:w="369" w:type="pct"/>
            <w:shd w:val="clear" w:color="auto" w:fill="auto"/>
            <w:vAlign w:val="center"/>
          </w:tcPr>
          <w:p w14:paraId="1CDDC4F2" w14:textId="77777777" w:rsidR="00337B25" w:rsidRPr="006647B4" w:rsidRDefault="006D09B3">
            <w:pPr>
              <w:widowControl w:val="0"/>
              <w:jc w:val="center"/>
              <w:rPr>
                <w:rFonts w:ascii="Arial" w:hAnsi="Arial" w:cs="Arial"/>
              </w:rPr>
            </w:pPr>
            <w:r w:rsidRPr="006647B4">
              <w:rPr>
                <w:rFonts w:ascii="Arial" w:hAnsi="Arial" w:cs="Arial"/>
              </w:rPr>
              <w:t>35.1</w:t>
            </w:r>
          </w:p>
        </w:tc>
        <w:tc>
          <w:tcPr>
            <w:tcW w:w="436" w:type="pct"/>
            <w:shd w:val="clear" w:color="auto" w:fill="auto"/>
            <w:vAlign w:val="center"/>
          </w:tcPr>
          <w:p w14:paraId="02D94864"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0D7D222C" w14:textId="77777777">
        <w:trPr>
          <w:trHeight w:val="225"/>
        </w:trPr>
        <w:tc>
          <w:tcPr>
            <w:tcW w:w="1185" w:type="pct"/>
            <w:shd w:val="clear" w:color="auto" w:fill="auto"/>
            <w:vAlign w:val="bottom"/>
          </w:tcPr>
          <w:p w14:paraId="6F6E8613" w14:textId="77777777" w:rsidR="00337B25" w:rsidRPr="006647B4" w:rsidRDefault="006D09B3">
            <w:pPr>
              <w:widowControl w:val="0"/>
              <w:rPr>
                <w:rFonts w:ascii="Arial" w:hAnsi="Arial" w:cs="Arial"/>
              </w:rPr>
            </w:pPr>
            <w:r w:rsidRPr="006647B4">
              <w:rPr>
                <w:rFonts w:ascii="Arial" w:hAnsi="Arial" w:cs="Arial"/>
              </w:rPr>
              <w:t>Hangar</w:t>
            </w:r>
          </w:p>
        </w:tc>
        <w:tc>
          <w:tcPr>
            <w:tcW w:w="365" w:type="pct"/>
            <w:shd w:val="clear" w:color="auto" w:fill="auto"/>
            <w:vAlign w:val="bottom"/>
          </w:tcPr>
          <w:p w14:paraId="7E1A8A06" w14:textId="77777777" w:rsidR="00337B25" w:rsidRPr="006647B4" w:rsidRDefault="006D09B3">
            <w:pPr>
              <w:widowControl w:val="0"/>
              <w:jc w:val="center"/>
              <w:rPr>
                <w:rFonts w:ascii="Arial" w:hAnsi="Arial" w:cs="Arial"/>
              </w:rPr>
            </w:pPr>
            <w:r w:rsidRPr="006647B4">
              <w:rPr>
                <w:rFonts w:ascii="Arial" w:hAnsi="Arial" w:cs="Arial"/>
              </w:rPr>
              <w:t>65</w:t>
            </w:r>
          </w:p>
        </w:tc>
        <w:tc>
          <w:tcPr>
            <w:tcW w:w="456" w:type="pct"/>
            <w:shd w:val="clear" w:color="auto" w:fill="auto"/>
            <w:vAlign w:val="center"/>
          </w:tcPr>
          <w:p w14:paraId="5B2E0396" w14:textId="77777777" w:rsidR="00337B25" w:rsidRPr="006647B4" w:rsidRDefault="006D09B3">
            <w:pPr>
              <w:widowControl w:val="0"/>
              <w:jc w:val="center"/>
              <w:rPr>
                <w:rFonts w:ascii="Arial" w:hAnsi="Arial" w:cs="Arial"/>
              </w:rPr>
            </w:pPr>
            <w:r w:rsidRPr="006647B4">
              <w:rPr>
                <w:rFonts w:ascii="Arial" w:hAnsi="Arial" w:cs="Arial"/>
              </w:rPr>
              <w:t>10.4</w:t>
            </w:r>
          </w:p>
        </w:tc>
        <w:tc>
          <w:tcPr>
            <w:tcW w:w="456" w:type="pct"/>
            <w:shd w:val="clear" w:color="auto" w:fill="auto"/>
            <w:vAlign w:val="bottom"/>
          </w:tcPr>
          <w:p w14:paraId="0F4C71A1" w14:textId="77777777" w:rsidR="00337B25" w:rsidRPr="006647B4" w:rsidRDefault="006D09B3">
            <w:pPr>
              <w:widowControl w:val="0"/>
              <w:jc w:val="center"/>
              <w:rPr>
                <w:rFonts w:ascii="Arial" w:hAnsi="Arial" w:cs="Arial"/>
              </w:rPr>
            </w:pPr>
            <w:r w:rsidRPr="006647B4">
              <w:rPr>
                <w:rFonts w:ascii="Arial" w:hAnsi="Arial" w:cs="Arial"/>
              </w:rPr>
              <w:t>71.1</w:t>
            </w:r>
          </w:p>
        </w:tc>
        <w:tc>
          <w:tcPr>
            <w:tcW w:w="456" w:type="pct"/>
            <w:shd w:val="clear" w:color="auto" w:fill="auto"/>
            <w:vAlign w:val="center"/>
          </w:tcPr>
          <w:p w14:paraId="02AFE2B1" w14:textId="77777777" w:rsidR="00337B25" w:rsidRPr="006647B4" w:rsidRDefault="006D09B3">
            <w:pPr>
              <w:widowControl w:val="0"/>
              <w:jc w:val="center"/>
              <w:rPr>
                <w:rFonts w:ascii="Arial" w:hAnsi="Arial" w:cs="Arial"/>
              </w:rPr>
            </w:pPr>
            <w:r w:rsidRPr="006647B4">
              <w:rPr>
                <w:rFonts w:ascii="Arial" w:hAnsi="Arial" w:cs="Arial"/>
              </w:rPr>
              <w:t>13.2</w:t>
            </w:r>
          </w:p>
        </w:tc>
        <w:tc>
          <w:tcPr>
            <w:tcW w:w="455" w:type="pct"/>
            <w:shd w:val="clear" w:color="auto" w:fill="auto"/>
            <w:vAlign w:val="bottom"/>
          </w:tcPr>
          <w:p w14:paraId="3098526E" w14:textId="77777777" w:rsidR="00337B25" w:rsidRPr="006647B4" w:rsidRDefault="006D09B3">
            <w:pPr>
              <w:widowControl w:val="0"/>
              <w:jc w:val="center"/>
              <w:rPr>
                <w:rFonts w:ascii="Arial" w:hAnsi="Arial" w:cs="Arial"/>
              </w:rPr>
            </w:pPr>
            <w:r w:rsidRPr="006647B4">
              <w:rPr>
                <w:rFonts w:ascii="Arial" w:hAnsi="Arial" w:cs="Arial"/>
              </w:rPr>
              <w:t>63.3</w:t>
            </w:r>
          </w:p>
        </w:tc>
        <w:tc>
          <w:tcPr>
            <w:tcW w:w="365" w:type="pct"/>
            <w:shd w:val="clear" w:color="auto" w:fill="auto"/>
            <w:vAlign w:val="center"/>
          </w:tcPr>
          <w:p w14:paraId="5E9F0D4B" w14:textId="77777777" w:rsidR="00337B25" w:rsidRPr="006647B4" w:rsidRDefault="006D09B3">
            <w:pPr>
              <w:widowControl w:val="0"/>
              <w:jc w:val="center"/>
              <w:rPr>
                <w:rFonts w:ascii="Arial" w:hAnsi="Arial" w:cs="Arial"/>
              </w:rPr>
            </w:pPr>
            <w:r w:rsidRPr="006647B4">
              <w:rPr>
                <w:rFonts w:ascii="Arial" w:hAnsi="Arial" w:cs="Arial"/>
              </w:rPr>
              <w:t>17.2</w:t>
            </w:r>
          </w:p>
        </w:tc>
        <w:tc>
          <w:tcPr>
            <w:tcW w:w="456" w:type="pct"/>
            <w:shd w:val="clear" w:color="auto" w:fill="auto"/>
            <w:vAlign w:val="bottom"/>
          </w:tcPr>
          <w:p w14:paraId="16CDE418" w14:textId="77777777" w:rsidR="00337B25" w:rsidRPr="006647B4" w:rsidRDefault="006D09B3">
            <w:pPr>
              <w:widowControl w:val="0"/>
              <w:jc w:val="center"/>
              <w:rPr>
                <w:rFonts w:ascii="Arial" w:hAnsi="Arial" w:cs="Arial"/>
              </w:rPr>
            </w:pPr>
            <w:r w:rsidRPr="006647B4">
              <w:rPr>
                <w:rFonts w:ascii="Arial" w:hAnsi="Arial" w:cs="Arial"/>
              </w:rPr>
              <w:t>20</w:t>
            </w:r>
          </w:p>
        </w:tc>
        <w:tc>
          <w:tcPr>
            <w:tcW w:w="369" w:type="pct"/>
            <w:shd w:val="clear" w:color="auto" w:fill="auto"/>
            <w:vAlign w:val="center"/>
          </w:tcPr>
          <w:p w14:paraId="73B42B22" w14:textId="77777777" w:rsidR="00337B25" w:rsidRPr="006647B4" w:rsidRDefault="006D09B3">
            <w:pPr>
              <w:widowControl w:val="0"/>
              <w:jc w:val="center"/>
              <w:rPr>
                <w:rFonts w:ascii="Arial" w:hAnsi="Arial" w:cs="Arial"/>
              </w:rPr>
            </w:pPr>
            <w:r w:rsidRPr="006647B4">
              <w:rPr>
                <w:rFonts w:ascii="Arial" w:hAnsi="Arial" w:cs="Arial"/>
              </w:rPr>
              <w:t>35.1</w:t>
            </w:r>
          </w:p>
        </w:tc>
        <w:tc>
          <w:tcPr>
            <w:tcW w:w="436" w:type="pct"/>
            <w:shd w:val="clear" w:color="auto" w:fill="auto"/>
            <w:vAlign w:val="center"/>
          </w:tcPr>
          <w:p w14:paraId="61E79CF4"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26518965" w14:textId="77777777">
        <w:trPr>
          <w:trHeight w:val="225"/>
        </w:trPr>
        <w:tc>
          <w:tcPr>
            <w:tcW w:w="5000" w:type="pct"/>
            <w:gridSpan w:val="10"/>
            <w:shd w:val="clear" w:color="auto" w:fill="auto"/>
          </w:tcPr>
          <w:p w14:paraId="1494AA2F" w14:textId="77777777" w:rsidR="00337B25" w:rsidRPr="006647B4" w:rsidRDefault="006D09B3">
            <w:pPr>
              <w:widowControl w:val="0"/>
              <w:rPr>
                <w:rFonts w:ascii="Arial" w:hAnsi="Arial" w:cs="Arial"/>
                <w:b/>
                <w:bCs/>
              </w:rPr>
            </w:pPr>
            <w:r w:rsidRPr="006647B4">
              <w:rPr>
                <w:rFonts w:ascii="Arial" w:hAnsi="Arial" w:cs="Arial"/>
                <w:b/>
                <w:bCs/>
              </w:rPr>
              <w:t>Rabbit cage</w:t>
            </w:r>
          </w:p>
        </w:tc>
      </w:tr>
      <w:tr w:rsidR="00337B25" w:rsidRPr="006647B4" w14:paraId="1A60069A" w14:textId="77777777">
        <w:trPr>
          <w:trHeight w:val="225"/>
        </w:trPr>
        <w:tc>
          <w:tcPr>
            <w:tcW w:w="1185" w:type="pct"/>
            <w:shd w:val="clear" w:color="auto" w:fill="auto"/>
          </w:tcPr>
          <w:p w14:paraId="2110A3A3" w14:textId="77777777" w:rsidR="00337B25" w:rsidRPr="006647B4" w:rsidRDefault="006D09B3">
            <w:pPr>
              <w:widowControl w:val="0"/>
              <w:rPr>
                <w:rFonts w:ascii="Arial" w:hAnsi="Arial" w:cs="Arial"/>
              </w:rPr>
            </w:pPr>
            <w:r w:rsidRPr="006647B4">
              <w:rPr>
                <w:rFonts w:ascii="Arial" w:hAnsi="Arial" w:cs="Arial"/>
              </w:rPr>
              <w:t xml:space="preserve">Wood </w:t>
            </w:r>
          </w:p>
        </w:tc>
        <w:tc>
          <w:tcPr>
            <w:tcW w:w="365" w:type="pct"/>
            <w:shd w:val="clear" w:color="auto" w:fill="auto"/>
            <w:vAlign w:val="bottom"/>
          </w:tcPr>
          <w:p w14:paraId="166263AF" w14:textId="77777777" w:rsidR="00337B25" w:rsidRPr="006647B4" w:rsidRDefault="006D09B3">
            <w:pPr>
              <w:widowControl w:val="0"/>
              <w:jc w:val="center"/>
              <w:rPr>
                <w:rFonts w:ascii="Arial" w:hAnsi="Arial" w:cs="Arial"/>
              </w:rPr>
            </w:pPr>
            <w:r w:rsidRPr="006647B4">
              <w:rPr>
                <w:rFonts w:ascii="Arial" w:hAnsi="Arial" w:cs="Arial"/>
              </w:rPr>
              <w:t>21.3</w:t>
            </w:r>
          </w:p>
        </w:tc>
        <w:tc>
          <w:tcPr>
            <w:tcW w:w="456" w:type="pct"/>
            <w:shd w:val="clear" w:color="auto" w:fill="auto"/>
            <w:vAlign w:val="center"/>
          </w:tcPr>
          <w:p w14:paraId="5796DE48" w14:textId="77777777" w:rsidR="00337B25" w:rsidRPr="006647B4" w:rsidRDefault="006D09B3">
            <w:pPr>
              <w:widowControl w:val="0"/>
              <w:jc w:val="center"/>
              <w:rPr>
                <w:rFonts w:ascii="Arial" w:hAnsi="Arial" w:cs="Arial"/>
              </w:rPr>
            </w:pPr>
            <w:r w:rsidRPr="006647B4">
              <w:rPr>
                <w:rFonts w:ascii="Arial" w:hAnsi="Arial" w:cs="Arial"/>
              </w:rPr>
              <w:t>8.9</w:t>
            </w:r>
          </w:p>
        </w:tc>
        <w:tc>
          <w:tcPr>
            <w:tcW w:w="456" w:type="pct"/>
            <w:shd w:val="clear" w:color="auto" w:fill="auto"/>
            <w:vAlign w:val="bottom"/>
          </w:tcPr>
          <w:p w14:paraId="51DA425A" w14:textId="77777777" w:rsidR="00337B25" w:rsidRPr="006647B4" w:rsidRDefault="006D09B3">
            <w:pPr>
              <w:widowControl w:val="0"/>
              <w:jc w:val="center"/>
              <w:rPr>
                <w:rFonts w:ascii="Arial" w:hAnsi="Arial" w:cs="Arial"/>
              </w:rPr>
            </w:pPr>
            <w:r w:rsidRPr="006647B4">
              <w:rPr>
                <w:rFonts w:ascii="Arial" w:hAnsi="Arial" w:cs="Arial"/>
              </w:rPr>
              <w:t>22.2</w:t>
            </w:r>
          </w:p>
        </w:tc>
        <w:tc>
          <w:tcPr>
            <w:tcW w:w="456" w:type="pct"/>
            <w:shd w:val="clear" w:color="auto" w:fill="auto"/>
            <w:vAlign w:val="center"/>
          </w:tcPr>
          <w:p w14:paraId="3D305A80" w14:textId="77777777" w:rsidR="00337B25" w:rsidRPr="006647B4" w:rsidRDefault="006D09B3">
            <w:pPr>
              <w:widowControl w:val="0"/>
              <w:jc w:val="center"/>
              <w:rPr>
                <w:rFonts w:ascii="Arial" w:hAnsi="Arial" w:cs="Arial"/>
              </w:rPr>
            </w:pPr>
            <w:r w:rsidRPr="006647B4">
              <w:rPr>
                <w:rFonts w:ascii="Arial" w:hAnsi="Arial" w:cs="Arial"/>
              </w:rPr>
              <w:t>12.1</w:t>
            </w:r>
          </w:p>
        </w:tc>
        <w:tc>
          <w:tcPr>
            <w:tcW w:w="455" w:type="pct"/>
            <w:shd w:val="clear" w:color="auto" w:fill="auto"/>
            <w:vAlign w:val="bottom"/>
          </w:tcPr>
          <w:p w14:paraId="030CB83F" w14:textId="77777777" w:rsidR="00337B25" w:rsidRPr="006647B4" w:rsidRDefault="006D09B3">
            <w:pPr>
              <w:widowControl w:val="0"/>
              <w:jc w:val="center"/>
              <w:rPr>
                <w:rFonts w:ascii="Arial" w:hAnsi="Arial" w:cs="Arial"/>
                <w:color w:val="FF0000"/>
              </w:rPr>
            </w:pPr>
            <w:r w:rsidRPr="006647B4">
              <w:rPr>
                <w:rFonts w:ascii="Arial" w:hAnsi="Arial" w:cs="Arial"/>
              </w:rPr>
              <w:t>23.3</w:t>
            </w:r>
          </w:p>
        </w:tc>
        <w:tc>
          <w:tcPr>
            <w:tcW w:w="365" w:type="pct"/>
            <w:shd w:val="clear" w:color="auto" w:fill="auto"/>
            <w:vAlign w:val="center"/>
          </w:tcPr>
          <w:p w14:paraId="1A04F0E7" w14:textId="77777777" w:rsidR="00337B25" w:rsidRPr="006647B4" w:rsidRDefault="006D09B3">
            <w:pPr>
              <w:widowControl w:val="0"/>
              <w:jc w:val="center"/>
              <w:rPr>
                <w:rFonts w:ascii="Arial" w:hAnsi="Arial" w:cs="Arial"/>
              </w:rPr>
            </w:pPr>
            <w:r w:rsidRPr="006647B4">
              <w:rPr>
                <w:rFonts w:ascii="Arial" w:hAnsi="Arial" w:cs="Arial"/>
              </w:rPr>
              <w:t>15.1</w:t>
            </w:r>
          </w:p>
        </w:tc>
        <w:tc>
          <w:tcPr>
            <w:tcW w:w="456" w:type="pct"/>
            <w:shd w:val="clear" w:color="auto" w:fill="auto"/>
            <w:vAlign w:val="bottom"/>
          </w:tcPr>
          <w:p w14:paraId="4A9A813F"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245D28A0"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24EC5AB1"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FAF597F" w14:textId="77777777">
        <w:trPr>
          <w:trHeight w:val="225"/>
        </w:trPr>
        <w:tc>
          <w:tcPr>
            <w:tcW w:w="1185" w:type="pct"/>
            <w:shd w:val="clear" w:color="auto" w:fill="auto"/>
          </w:tcPr>
          <w:p w14:paraId="70EA14AA" w14:textId="77777777" w:rsidR="00337B25" w:rsidRPr="006647B4" w:rsidRDefault="006D09B3">
            <w:pPr>
              <w:widowControl w:val="0"/>
              <w:rPr>
                <w:rFonts w:ascii="Arial" w:hAnsi="Arial" w:cs="Arial"/>
              </w:rPr>
            </w:pPr>
            <w:r w:rsidRPr="006647B4">
              <w:rPr>
                <w:rFonts w:ascii="Arial" w:hAnsi="Arial" w:cs="Arial"/>
              </w:rPr>
              <w:t xml:space="preserve">Iron </w:t>
            </w:r>
          </w:p>
        </w:tc>
        <w:tc>
          <w:tcPr>
            <w:tcW w:w="365" w:type="pct"/>
            <w:shd w:val="clear" w:color="auto" w:fill="auto"/>
            <w:vAlign w:val="bottom"/>
          </w:tcPr>
          <w:p w14:paraId="5F27ABFA" w14:textId="77777777" w:rsidR="00337B25" w:rsidRPr="006647B4" w:rsidRDefault="006D09B3">
            <w:pPr>
              <w:widowControl w:val="0"/>
              <w:jc w:val="center"/>
              <w:rPr>
                <w:rFonts w:ascii="Arial" w:hAnsi="Arial" w:cs="Arial"/>
              </w:rPr>
            </w:pPr>
            <w:r w:rsidRPr="006647B4">
              <w:rPr>
                <w:rFonts w:ascii="Arial" w:hAnsi="Arial" w:cs="Arial"/>
              </w:rPr>
              <w:t>80</w:t>
            </w:r>
          </w:p>
        </w:tc>
        <w:tc>
          <w:tcPr>
            <w:tcW w:w="456" w:type="pct"/>
            <w:shd w:val="clear" w:color="auto" w:fill="auto"/>
            <w:vAlign w:val="center"/>
          </w:tcPr>
          <w:p w14:paraId="0FFD7728" w14:textId="77777777" w:rsidR="00337B25" w:rsidRPr="006647B4" w:rsidRDefault="006D09B3">
            <w:pPr>
              <w:widowControl w:val="0"/>
              <w:jc w:val="center"/>
              <w:rPr>
                <w:rFonts w:ascii="Arial" w:hAnsi="Arial" w:cs="Arial"/>
              </w:rPr>
            </w:pPr>
            <w:r w:rsidRPr="006647B4">
              <w:rPr>
                <w:rFonts w:ascii="Arial" w:hAnsi="Arial" w:cs="Arial"/>
              </w:rPr>
              <w:t>8.8</w:t>
            </w:r>
          </w:p>
        </w:tc>
        <w:tc>
          <w:tcPr>
            <w:tcW w:w="456" w:type="pct"/>
            <w:shd w:val="clear" w:color="auto" w:fill="auto"/>
            <w:vAlign w:val="bottom"/>
          </w:tcPr>
          <w:p w14:paraId="09D0EB23" w14:textId="77777777" w:rsidR="00337B25" w:rsidRPr="006647B4" w:rsidRDefault="006D09B3">
            <w:pPr>
              <w:widowControl w:val="0"/>
              <w:jc w:val="center"/>
              <w:rPr>
                <w:rFonts w:ascii="Arial" w:hAnsi="Arial" w:cs="Arial"/>
              </w:rPr>
            </w:pPr>
            <w:r w:rsidRPr="006647B4">
              <w:rPr>
                <w:rFonts w:ascii="Arial" w:hAnsi="Arial" w:cs="Arial"/>
              </w:rPr>
              <w:t>82.2</w:t>
            </w:r>
          </w:p>
        </w:tc>
        <w:tc>
          <w:tcPr>
            <w:tcW w:w="456" w:type="pct"/>
            <w:shd w:val="clear" w:color="auto" w:fill="auto"/>
            <w:vAlign w:val="center"/>
          </w:tcPr>
          <w:p w14:paraId="2ED95AA2" w14:textId="77777777" w:rsidR="00337B25" w:rsidRPr="006647B4" w:rsidRDefault="006D09B3">
            <w:pPr>
              <w:widowControl w:val="0"/>
              <w:jc w:val="center"/>
              <w:rPr>
                <w:rFonts w:ascii="Arial" w:hAnsi="Arial" w:cs="Arial"/>
              </w:rPr>
            </w:pPr>
            <w:r w:rsidRPr="006647B4">
              <w:rPr>
                <w:rFonts w:ascii="Arial" w:hAnsi="Arial" w:cs="Arial"/>
              </w:rPr>
              <w:t>11.2</w:t>
            </w:r>
          </w:p>
        </w:tc>
        <w:tc>
          <w:tcPr>
            <w:tcW w:w="455" w:type="pct"/>
            <w:shd w:val="clear" w:color="auto" w:fill="auto"/>
            <w:vAlign w:val="bottom"/>
          </w:tcPr>
          <w:p w14:paraId="6376C62D" w14:textId="77777777" w:rsidR="00337B25" w:rsidRPr="006647B4" w:rsidRDefault="006D09B3">
            <w:pPr>
              <w:widowControl w:val="0"/>
              <w:jc w:val="center"/>
              <w:rPr>
                <w:rFonts w:ascii="Arial" w:hAnsi="Arial" w:cs="Arial"/>
              </w:rPr>
            </w:pPr>
            <w:r w:rsidRPr="006647B4">
              <w:rPr>
                <w:rFonts w:ascii="Arial" w:hAnsi="Arial" w:cs="Arial"/>
              </w:rPr>
              <w:t>73.3</w:t>
            </w:r>
          </w:p>
        </w:tc>
        <w:tc>
          <w:tcPr>
            <w:tcW w:w="365" w:type="pct"/>
            <w:shd w:val="clear" w:color="auto" w:fill="auto"/>
            <w:vAlign w:val="center"/>
          </w:tcPr>
          <w:p w14:paraId="5E9D9792" w14:textId="77777777" w:rsidR="00337B25" w:rsidRPr="006647B4" w:rsidRDefault="006D09B3">
            <w:pPr>
              <w:widowControl w:val="0"/>
              <w:jc w:val="center"/>
              <w:rPr>
                <w:rFonts w:ascii="Arial" w:hAnsi="Arial" w:cs="Arial"/>
              </w:rPr>
            </w:pPr>
            <w:r w:rsidRPr="006647B4">
              <w:rPr>
                <w:rFonts w:ascii="Arial" w:hAnsi="Arial" w:cs="Arial"/>
              </w:rPr>
              <w:t>15.8</w:t>
            </w:r>
          </w:p>
        </w:tc>
        <w:tc>
          <w:tcPr>
            <w:tcW w:w="456" w:type="pct"/>
            <w:shd w:val="clear" w:color="auto" w:fill="auto"/>
            <w:vAlign w:val="bottom"/>
          </w:tcPr>
          <w:p w14:paraId="5ECC931B" w14:textId="77777777" w:rsidR="00337B25" w:rsidRPr="006647B4" w:rsidRDefault="006D09B3">
            <w:pPr>
              <w:widowControl w:val="0"/>
              <w:jc w:val="center"/>
              <w:rPr>
                <w:rFonts w:ascii="Arial" w:hAnsi="Arial" w:cs="Arial"/>
              </w:rPr>
            </w:pPr>
            <w:r w:rsidRPr="006647B4">
              <w:rPr>
                <w:rFonts w:ascii="Arial" w:hAnsi="Arial" w:cs="Arial"/>
              </w:rPr>
              <w:t>100</w:t>
            </w:r>
          </w:p>
        </w:tc>
        <w:tc>
          <w:tcPr>
            <w:tcW w:w="369" w:type="pct"/>
            <w:shd w:val="clear" w:color="auto" w:fill="auto"/>
            <w:vAlign w:val="center"/>
          </w:tcPr>
          <w:p w14:paraId="69344F31"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16CF0995"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2FB30B2" w14:textId="77777777">
        <w:trPr>
          <w:trHeight w:val="225"/>
        </w:trPr>
        <w:tc>
          <w:tcPr>
            <w:tcW w:w="1185" w:type="pct"/>
            <w:shd w:val="clear" w:color="auto" w:fill="auto"/>
          </w:tcPr>
          <w:p w14:paraId="250911BD" w14:textId="77777777" w:rsidR="00337B25" w:rsidRPr="006647B4" w:rsidRDefault="006D09B3">
            <w:pPr>
              <w:widowControl w:val="0"/>
              <w:rPr>
                <w:rFonts w:ascii="Arial" w:hAnsi="Arial" w:cs="Arial"/>
              </w:rPr>
            </w:pPr>
            <w:r w:rsidRPr="006647B4">
              <w:rPr>
                <w:rFonts w:ascii="Arial" w:hAnsi="Arial" w:cs="Arial"/>
              </w:rPr>
              <w:t xml:space="preserve">Grids </w:t>
            </w:r>
          </w:p>
        </w:tc>
        <w:tc>
          <w:tcPr>
            <w:tcW w:w="365" w:type="pct"/>
            <w:shd w:val="clear" w:color="auto" w:fill="auto"/>
            <w:vAlign w:val="bottom"/>
          </w:tcPr>
          <w:p w14:paraId="67FA46C4" w14:textId="77777777" w:rsidR="00337B25" w:rsidRPr="006647B4" w:rsidRDefault="006D09B3">
            <w:pPr>
              <w:widowControl w:val="0"/>
              <w:jc w:val="center"/>
              <w:rPr>
                <w:rFonts w:ascii="Arial" w:hAnsi="Arial" w:cs="Arial"/>
              </w:rPr>
            </w:pPr>
            <w:r w:rsidRPr="006647B4">
              <w:rPr>
                <w:rFonts w:ascii="Arial" w:hAnsi="Arial" w:cs="Arial"/>
              </w:rPr>
              <w:t>73.8</w:t>
            </w:r>
          </w:p>
        </w:tc>
        <w:tc>
          <w:tcPr>
            <w:tcW w:w="456" w:type="pct"/>
            <w:shd w:val="clear" w:color="auto" w:fill="auto"/>
            <w:vAlign w:val="center"/>
          </w:tcPr>
          <w:p w14:paraId="0779B582" w14:textId="77777777" w:rsidR="00337B25" w:rsidRPr="006647B4" w:rsidRDefault="006D09B3">
            <w:pPr>
              <w:widowControl w:val="0"/>
              <w:jc w:val="center"/>
              <w:rPr>
                <w:rFonts w:ascii="Arial" w:hAnsi="Arial" w:cs="Arial"/>
              </w:rPr>
            </w:pPr>
            <w:r w:rsidRPr="006647B4">
              <w:rPr>
                <w:rFonts w:ascii="Arial" w:hAnsi="Arial" w:cs="Arial"/>
              </w:rPr>
              <w:t>9.6</w:t>
            </w:r>
          </w:p>
        </w:tc>
        <w:tc>
          <w:tcPr>
            <w:tcW w:w="456" w:type="pct"/>
            <w:shd w:val="clear" w:color="auto" w:fill="auto"/>
            <w:vAlign w:val="bottom"/>
          </w:tcPr>
          <w:p w14:paraId="6334E9B5" w14:textId="77777777" w:rsidR="00337B25" w:rsidRPr="006647B4" w:rsidRDefault="006D09B3">
            <w:pPr>
              <w:widowControl w:val="0"/>
              <w:jc w:val="center"/>
              <w:rPr>
                <w:rFonts w:ascii="Arial" w:hAnsi="Arial" w:cs="Arial"/>
              </w:rPr>
            </w:pPr>
            <w:r w:rsidRPr="006647B4">
              <w:rPr>
                <w:rFonts w:ascii="Arial" w:hAnsi="Arial" w:cs="Arial"/>
              </w:rPr>
              <w:t>60 </w:t>
            </w:r>
            <w:r w:rsidRPr="006647B4">
              <w:rPr>
                <w:rFonts w:ascii="Arial" w:hAnsi="Arial" w:cs="Arial"/>
                <w:vertAlign w:val="superscript"/>
              </w:rPr>
              <w:t>b</w:t>
            </w:r>
          </w:p>
        </w:tc>
        <w:tc>
          <w:tcPr>
            <w:tcW w:w="456" w:type="pct"/>
            <w:shd w:val="clear" w:color="auto" w:fill="auto"/>
            <w:vAlign w:val="center"/>
          </w:tcPr>
          <w:p w14:paraId="7FF6A868" w14:textId="77777777" w:rsidR="00337B25" w:rsidRPr="006647B4" w:rsidRDefault="006D09B3">
            <w:pPr>
              <w:widowControl w:val="0"/>
              <w:jc w:val="center"/>
              <w:rPr>
                <w:rFonts w:ascii="Arial" w:hAnsi="Arial" w:cs="Arial"/>
              </w:rPr>
            </w:pPr>
            <w:r w:rsidRPr="006647B4">
              <w:rPr>
                <w:rFonts w:ascii="Arial" w:hAnsi="Arial" w:cs="Arial"/>
              </w:rPr>
              <w:t>14.3</w:t>
            </w:r>
          </w:p>
        </w:tc>
        <w:tc>
          <w:tcPr>
            <w:tcW w:w="455" w:type="pct"/>
            <w:shd w:val="clear" w:color="auto" w:fill="auto"/>
            <w:vAlign w:val="bottom"/>
          </w:tcPr>
          <w:p w14:paraId="34A78DF3" w14:textId="77777777" w:rsidR="00337B25" w:rsidRPr="006647B4" w:rsidRDefault="006D09B3">
            <w:pPr>
              <w:widowControl w:val="0"/>
              <w:jc w:val="center"/>
              <w:rPr>
                <w:rFonts w:ascii="Arial" w:hAnsi="Arial" w:cs="Arial"/>
              </w:rPr>
            </w:pPr>
            <w:r w:rsidRPr="006647B4">
              <w:rPr>
                <w:rFonts w:ascii="Arial" w:hAnsi="Arial" w:cs="Arial"/>
              </w:rPr>
              <w:t>90</w:t>
            </w:r>
            <w:r w:rsidRPr="006647B4">
              <w:rPr>
                <w:rFonts w:ascii="Arial" w:hAnsi="Arial" w:cs="Arial"/>
                <w:vertAlign w:val="superscript"/>
              </w:rPr>
              <w:t>a</w:t>
            </w:r>
          </w:p>
        </w:tc>
        <w:tc>
          <w:tcPr>
            <w:tcW w:w="365" w:type="pct"/>
            <w:shd w:val="clear" w:color="auto" w:fill="auto"/>
            <w:vAlign w:val="center"/>
          </w:tcPr>
          <w:p w14:paraId="1AFD79F9" w14:textId="77777777" w:rsidR="00337B25" w:rsidRPr="006647B4" w:rsidRDefault="006D09B3">
            <w:pPr>
              <w:widowControl w:val="0"/>
              <w:jc w:val="center"/>
              <w:rPr>
                <w:rFonts w:ascii="Arial" w:hAnsi="Arial" w:cs="Arial"/>
              </w:rPr>
            </w:pPr>
            <w:r w:rsidRPr="006647B4">
              <w:rPr>
                <w:rFonts w:ascii="Arial" w:hAnsi="Arial" w:cs="Arial"/>
              </w:rPr>
              <w:t>10.7</w:t>
            </w:r>
          </w:p>
        </w:tc>
        <w:tc>
          <w:tcPr>
            <w:tcW w:w="456" w:type="pct"/>
            <w:shd w:val="clear" w:color="auto" w:fill="auto"/>
            <w:vAlign w:val="bottom"/>
          </w:tcPr>
          <w:p w14:paraId="093CFF01"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369" w:type="pct"/>
            <w:shd w:val="clear" w:color="auto" w:fill="auto"/>
            <w:vAlign w:val="center"/>
          </w:tcPr>
          <w:p w14:paraId="040F9006"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6414F4AB"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7B6B19AF" w14:textId="77777777">
        <w:trPr>
          <w:trHeight w:val="225"/>
        </w:trPr>
        <w:tc>
          <w:tcPr>
            <w:tcW w:w="5000" w:type="pct"/>
            <w:gridSpan w:val="10"/>
            <w:shd w:val="clear" w:color="auto" w:fill="auto"/>
          </w:tcPr>
          <w:p w14:paraId="4987D7B5" w14:textId="77777777" w:rsidR="00337B25" w:rsidRPr="006647B4" w:rsidRDefault="006D09B3">
            <w:pPr>
              <w:widowControl w:val="0"/>
              <w:rPr>
                <w:rFonts w:ascii="Arial" w:hAnsi="Arial" w:cs="Arial"/>
                <w:b/>
                <w:bCs/>
              </w:rPr>
            </w:pPr>
            <w:r w:rsidRPr="006647B4">
              <w:rPr>
                <w:rFonts w:ascii="Arial" w:hAnsi="Arial" w:cs="Arial"/>
                <w:b/>
              </w:rPr>
              <w:t>Breeds</w:t>
            </w:r>
          </w:p>
        </w:tc>
      </w:tr>
      <w:tr w:rsidR="00337B25" w:rsidRPr="006647B4" w14:paraId="0199E170" w14:textId="77777777">
        <w:trPr>
          <w:trHeight w:val="225"/>
        </w:trPr>
        <w:tc>
          <w:tcPr>
            <w:tcW w:w="1185" w:type="pct"/>
            <w:shd w:val="clear" w:color="auto" w:fill="auto"/>
            <w:vAlign w:val="bottom"/>
          </w:tcPr>
          <w:p w14:paraId="56C55418" w14:textId="77777777" w:rsidR="00337B25" w:rsidRPr="006647B4" w:rsidRDefault="006D09B3">
            <w:pPr>
              <w:widowControl w:val="0"/>
              <w:rPr>
                <w:rFonts w:ascii="Arial" w:hAnsi="Arial" w:cs="Arial"/>
              </w:rPr>
            </w:pPr>
            <w:r w:rsidRPr="006647B4">
              <w:rPr>
                <w:rFonts w:ascii="Arial" w:hAnsi="Arial" w:cs="Arial"/>
              </w:rPr>
              <w:t>Local</w:t>
            </w:r>
          </w:p>
        </w:tc>
        <w:tc>
          <w:tcPr>
            <w:tcW w:w="365" w:type="pct"/>
            <w:shd w:val="clear" w:color="auto" w:fill="auto"/>
            <w:vAlign w:val="bottom"/>
          </w:tcPr>
          <w:p w14:paraId="6B3810EE" w14:textId="77777777" w:rsidR="00337B25" w:rsidRPr="006647B4" w:rsidRDefault="006D09B3">
            <w:pPr>
              <w:widowControl w:val="0"/>
              <w:jc w:val="center"/>
              <w:rPr>
                <w:rFonts w:ascii="Arial" w:hAnsi="Arial" w:cs="Arial"/>
              </w:rPr>
            </w:pPr>
            <w:r w:rsidRPr="006647B4">
              <w:rPr>
                <w:rFonts w:ascii="Arial" w:hAnsi="Arial" w:cs="Arial"/>
              </w:rPr>
              <w:t>95</w:t>
            </w:r>
          </w:p>
        </w:tc>
        <w:tc>
          <w:tcPr>
            <w:tcW w:w="456" w:type="pct"/>
            <w:shd w:val="clear" w:color="auto" w:fill="auto"/>
            <w:vAlign w:val="center"/>
          </w:tcPr>
          <w:p w14:paraId="60EE7019" w14:textId="77777777" w:rsidR="00337B25" w:rsidRPr="006647B4" w:rsidRDefault="006D09B3">
            <w:pPr>
              <w:widowControl w:val="0"/>
              <w:jc w:val="center"/>
              <w:rPr>
                <w:rFonts w:ascii="Arial" w:hAnsi="Arial" w:cs="Arial"/>
              </w:rPr>
            </w:pPr>
            <w:r w:rsidRPr="006647B4">
              <w:rPr>
                <w:rFonts w:ascii="Arial" w:hAnsi="Arial" w:cs="Arial"/>
              </w:rPr>
              <w:t>4.8</w:t>
            </w:r>
          </w:p>
        </w:tc>
        <w:tc>
          <w:tcPr>
            <w:tcW w:w="456" w:type="pct"/>
            <w:shd w:val="clear" w:color="auto" w:fill="auto"/>
            <w:vAlign w:val="bottom"/>
          </w:tcPr>
          <w:p w14:paraId="364F4FD1"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456" w:type="pct"/>
            <w:shd w:val="clear" w:color="auto" w:fill="auto"/>
            <w:vAlign w:val="center"/>
          </w:tcPr>
          <w:p w14:paraId="1BB5CB83" w14:textId="77777777" w:rsidR="00337B25" w:rsidRPr="006647B4" w:rsidRDefault="006D09B3">
            <w:pPr>
              <w:widowControl w:val="0"/>
              <w:jc w:val="center"/>
              <w:rPr>
                <w:rFonts w:ascii="Arial" w:hAnsi="Arial" w:cs="Arial"/>
              </w:rPr>
            </w:pPr>
            <w:r w:rsidRPr="006647B4">
              <w:rPr>
                <w:rFonts w:ascii="Arial" w:hAnsi="Arial" w:cs="Arial"/>
              </w:rPr>
              <w:t>0</w:t>
            </w:r>
          </w:p>
        </w:tc>
        <w:tc>
          <w:tcPr>
            <w:tcW w:w="455" w:type="pct"/>
            <w:shd w:val="clear" w:color="auto" w:fill="auto"/>
            <w:vAlign w:val="bottom"/>
          </w:tcPr>
          <w:p w14:paraId="284D181D" w14:textId="77777777" w:rsidR="00337B25" w:rsidRPr="006647B4" w:rsidRDefault="006D09B3">
            <w:pPr>
              <w:widowControl w:val="0"/>
              <w:jc w:val="center"/>
              <w:rPr>
                <w:rFonts w:ascii="Arial" w:hAnsi="Arial" w:cs="Arial"/>
              </w:rPr>
            </w:pPr>
            <w:r w:rsidRPr="006647B4">
              <w:rPr>
                <w:rFonts w:ascii="Arial" w:hAnsi="Arial" w:cs="Arial"/>
              </w:rPr>
              <w:t>90</w:t>
            </w:r>
            <w:r w:rsidRPr="006647B4">
              <w:rPr>
                <w:rFonts w:ascii="Arial" w:hAnsi="Arial" w:cs="Arial"/>
                <w:vertAlign w:val="superscript"/>
              </w:rPr>
              <w:t>ab</w:t>
            </w:r>
          </w:p>
        </w:tc>
        <w:tc>
          <w:tcPr>
            <w:tcW w:w="365" w:type="pct"/>
            <w:shd w:val="clear" w:color="auto" w:fill="auto"/>
            <w:vAlign w:val="center"/>
          </w:tcPr>
          <w:p w14:paraId="30A2DADE" w14:textId="77777777" w:rsidR="00337B25" w:rsidRPr="006647B4" w:rsidRDefault="006D09B3">
            <w:pPr>
              <w:widowControl w:val="0"/>
              <w:jc w:val="center"/>
              <w:rPr>
                <w:rFonts w:ascii="Arial" w:hAnsi="Arial" w:cs="Arial"/>
              </w:rPr>
            </w:pPr>
            <w:r w:rsidRPr="006647B4">
              <w:rPr>
                <w:rFonts w:ascii="Arial" w:hAnsi="Arial" w:cs="Arial"/>
              </w:rPr>
              <w:t>10.7</w:t>
            </w:r>
          </w:p>
        </w:tc>
        <w:tc>
          <w:tcPr>
            <w:tcW w:w="456" w:type="pct"/>
            <w:shd w:val="clear" w:color="auto" w:fill="auto"/>
            <w:vAlign w:val="bottom"/>
          </w:tcPr>
          <w:p w14:paraId="72B33151" w14:textId="77777777" w:rsidR="00337B25" w:rsidRPr="006647B4" w:rsidRDefault="006D09B3">
            <w:pPr>
              <w:widowControl w:val="0"/>
              <w:jc w:val="center"/>
              <w:rPr>
                <w:rFonts w:ascii="Arial" w:hAnsi="Arial" w:cs="Arial"/>
              </w:rPr>
            </w:pPr>
            <w:r w:rsidRPr="006647B4">
              <w:rPr>
                <w:rFonts w:ascii="Arial" w:hAnsi="Arial" w:cs="Arial"/>
              </w:rPr>
              <w:t>80 </w:t>
            </w:r>
            <w:r w:rsidRPr="006647B4">
              <w:rPr>
                <w:rFonts w:ascii="Arial" w:hAnsi="Arial" w:cs="Arial"/>
                <w:vertAlign w:val="superscript"/>
              </w:rPr>
              <w:t>b</w:t>
            </w:r>
          </w:p>
        </w:tc>
        <w:tc>
          <w:tcPr>
            <w:tcW w:w="369" w:type="pct"/>
            <w:shd w:val="clear" w:color="auto" w:fill="auto"/>
            <w:vAlign w:val="center"/>
          </w:tcPr>
          <w:p w14:paraId="5F77D2E1" w14:textId="77777777" w:rsidR="00337B25" w:rsidRPr="006647B4" w:rsidRDefault="006D09B3">
            <w:pPr>
              <w:widowControl w:val="0"/>
              <w:jc w:val="center"/>
              <w:rPr>
                <w:rFonts w:ascii="Arial" w:hAnsi="Arial" w:cs="Arial"/>
              </w:rPr>
            </w:pPr>
            <w:r w:rsidRPr="006647B4">
              <w:rPr>
                <w:rFonts w:ascii="Arial" w:hAnsi="Arial" w:cs="Arial"/>
              </w:rPr>
              <w:t>35.1</w:t>
            </w:r>
          </w:p>
        </w:tc>
        <w:tc>
          <w:tcPr>
            <w:tcW w:w="436" w:type="pct"/>
            <w:shd w:val="clear" w:color="auto" w:fill="auto"/>
            <w:vAlign w:val="center"/>
          </w:tcPr>
          <w:p w14:paraId="12E1F5A8"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52D165AB" w14:textId="77777777">
        <w:trPr>
          <w:trHeight w:val="225"/>
        </w:trPr>
        <w:tc>
          <w:tcPr>
            <w:tcW w:w="1185" w:type="pct"/>
            <w:shd w:val="clear" w:color="auto" w:fill="auto"/>
            <w:vAlign w:val="bottom"/>
          </w:tcPr>
          <w:p w14:paraId="076A2A08" w14:textId="77777777" w:rsidR="00337B25" w:rsidRPr="006647B4" w:rsidRDefault="006D09B3">
            <w:pPr>
              <w:widowControl w:val="0"/>
              <w:rPr>
                <w:rFonts w:ascii="Arial" w:hAnsi="Arial" w:cs="Arial"/>
              </w:rPr>
            </w:pPr>
            <w:proofErr w:type="spellStart"/>
            <w:r w:rsidRPr="006647B4">
              <w:rPr>
                <w:rFonts w:ascii="Arial" w:hAnsi="Arial" w:cs="Arial"/>
              </w:rPr>
              <w:t>Hyla</w:t>
            </w:r>
            <w:proofErr w:type="spellEnd"/>
          </w:p>
        </w:tc>
        <w:tc>
          <w:tcPr>
            <w:tcW w:w="365" w:type="pct"/>
            <w:shd w:val="clear" w:color="auto" w:fill="auto"/>
            <w:vAlign w:val="bottom"/>
          </w:tcPr>
          <w:p w14:paraId="0EDB2C0F" w14:textId="77777777" w:rsidR="00337B25" w:rsidRPr="006647B4" w:rsidRDefault="006D09B3">
            <w:pPr>
              <w:widowControl w:val="0"/>
              <w:jc w:val="center"/>
              <w:rPr>
                <w:rFonts w:ascii="Arial" w:hAnsi="Arial" w:cs="Arial"/>
              </w:rPr>
            </w:pPr>
            <w:r w:rsidRPr="006647B4">
              <w:rPr>
                <w:rFonts w:ascii="Arial" w:hAnsi="Arial" w:cs="Arial"/>
              </w:rPr>
              <w:t>37</w:t>
            </w:r>
          </w:p>
        </w:tc>
        <w:tc>
          <w:tcPr>
            <w:tcW w:w="456" w:type="pct"/>
            <w:shd w:val="clear" w:color="auto" w:fill="auto"/>
            <w:vAlign w:val="center"/>
          </w:tcPr>
          <w:p w14:paraId="0935EE71" w14:textId="77777777" w:rsidR="00337B25" w:rsidRPr="006647B4" w:rsidRDefault="006D09B3">
            <w:pPr>
              <w:widowControl w:val="0"/>
              <w:jc w:val="center"/>
              <w:rPr>
                <w:rFonts w:ascii="Arial" w:hAnsi="Arial" w:cs="Arial"/>
              </w:rPr>
            </w:pPr>
            <w:r w:rsidRPr="006647B4">
              <w:rPr>
                <w:rFonts w:ascii="Arial" w:hAnsi="Arial" w:cs="Arial"/>
              </w:rPr>
              <w:t>10.6</w:t>
            </w:r>
          </w:p>
        </w:tc>
        <w:tc>
          <w:tcPr>
            <w:tcW w:w="456" w:type="pct"/>
            <w:shd w:val="clear" w:color="auto" w:fill="auto"/>
            <w:vAlign w:val="bottom"/>
          </w:tcPr>
          <w:p w14:paraId="75091C9B" w14:textId="77777777" w:rsidR="00337B25" w:rsidRPr="006647B4" w:rsidRDefault="006D09B3">
            <w:pPr>
              <w:widowControl w:val="0"/>
              <w:jc w:val="center"/>
              <w:rPr>
                <w:rFonts w:ascii="Arial" w:hAnsi="Arial" w:cs="Arial"/>
              </w:rPr>
            </w:pPr>
            <w:r w:rsidRPr="006647B4">
              <w:rPr>
                <w:rFonts w:ascii="Arial" w:hAnsi="Arial" w:cs="Arial"/>
              </w:rPr>
              <w:t>4.4</w:t>
            </w:r>
            <w:r w:rsidRPr="006647B4">
              <w:rPr>
                <w:rFonts w:ascii="Arial" w:hAnsi="Arial" w:cs="Arial"/>
                <w:vertAlign w:val="superscript"/>
              </w:rPr>
              <w:t>b</w:t>
            </w:r>
          </w:p>
        </w:tc>
        <w:tc>
          <w:tcPr>
            <w:tcW w:w="456" w:type="pct"/>
            <w:shd w:val="clear" w:color="auto" w:fill="auto"/>
            <w:vAlign w:val="center"/>
          </w:tcPr>
          <w:p w14:paraId="799B6DAA" w14:textId="77777777" w:rsidR="00337B25" w:rsidRPr="006647B4" w:rsidRDefault="006D09B3">
            <w:pPr>
              <w:widowControl w:val="0"/>
              <w:jc w:val="center"/>
              <w:rPr>
                <w:rFonts w:ascii="Arial" w:hAnsi="Arial" w:cs="Arial"/>
              </w:rPr>
            </w:pPr>
            <w:r w:rsidRPr="006647B4">
              <w:rPr>
                <w:rFonts w:ascii="Arial" w:hAnsi="Arial" w:cs="Arial"/>
              </w:rPr>
              <w:t>6.0</w:t>
            </w:r>
          </w:p>
        </w:tc>
        <w:tc>
          <w:tcPr>
            <w:tcW w:w="455" w:type="pct"/>
            <w:shd w:val="clear" w:color="auto" w:fill="auto"/>
            <w:vAlign w:val="bottom"/>
          </w:tcPr>
          <w:p w14:paraId="5ACB0506" w14:textId="77777777" w:rsidR="00337B25" w:rsidRPr="006647B4" w:rsidRDefault="006D09B3">
            <w:pPr>
              <w:widowControl w:val="0"/>
              <w:jc w:val="center"/>
              <w:rPr>
                <w:rFonts w:ascii="Arial" w:hAnsi="Arial" w:cs="Arial"/>
              </w:rPr>
            </w:pPr>
            <w:r w:rsidRPr="006647B4">
              <w:rPr>
                <w:rFonts w:ascii="Arial" w:hAnsi="Arial" w:cs="Arial"/>
              </w:rPr>
              <w:t>80</w:t>
            </w:r>
            <w:r w:rsidRPr="006647B4">
              <w:rPr>
                <w:rFonts w:ascii="Arial" w:hAnsi="Arial" w:cs="Arial"/>
                <w:vertAlign w:val="superscript"/>
              </w:rPr>
              <w:t>a</w:t>
            </w:r>
          </w:p>
        </w:tc>
        <w:tc>
          <w:tcPr>
            <w:tcW w:w="365" w:type="pct"/>
            <w:shd w:val="clear" w:color="auto" w:fill="auto"/>
            <w:vAlign w:val="center"/>
          </w:tcPr>
          <w:p w14:paraId="398C912B" w14:textId="77777777" w:rsidR="00337B25" w:rsidRPr="006647B4" w:rsidRDefault="006D09B3">
            <w:pPr>
              <w:widowControl w:val="0"/>
              <w:jc w:val="center"/>
              <w:rPr>
                <w:rFonts w:ascii="Arial" w:hAnsi="Arial" w:cs="Arial"/>
              </w:rPr>
            </w:pPr>
            <w:r w:rsidRPr="006647B4">
              <w:rPr>
                <w:rFonts w:ascii="Arial" w:hAnsi="Arial" w:cs="Arial"/>
              </w:rPr>
              <w:t>14.3</w:t>
            </w:r>
          </w:p>
        </w:tc>
        <w:tc>
          <w:tcPr>
            <w:tcW w:w="456" w:type="pct"/>
            <w:shd w:val="clear" w:color="auto" w:fill="auto"/>
            <w:vAlign w:val="bottom"/>
          </w:tcPr>
          <w:p w14:paraId="60A9FE3A" w14:textId="77777777" w:rsidR="00337B25" w:rsidRPr="006647B4" w:rsidRDefault="006D09B3">
            <w:pPr>
              <w:widowControl w:val="0"/>
              <w:jc w:val="center"/>
              <w:rPr>
                <w:rFonts w:ascii="Arial" w:hAnsi="Arial" w:cs="Arial"/>
              </w:rPr>
            </w:pPr>
            <w:r w:rsidRPr="006647B4">
              <w:rPr>
                <w:rFonts w:ascii="Arial" w:hAnsi="Arial" w:cs="Arial"/>
              </w:rPr>
              <w:t>80</w:t>
            </w:r>
            <w:r w:rsidRPr="006647B4">
              <w:rPr>
                <w:rFonts w:ascii="Arial" w:hAnsi="Arial" w:cs="Arial"/>
                <w:vertAlign w:val="superscript"/>
              </w:rPr>
              <w:t>a</w:t>
            </w:r>
          </w:p>
        </w:tc>
        <w:tc>
          <w:tcPr>
            <w:tcW w:w="369" w:type="pct"/>
            <w:shd w:val="clear" w:color="auto" w:fill="auto"/>
            <w:vAlign w:val="center"/>
          </w:tcPr>
          <w:p w14:paraId="748AEE94" w14:textId="77777777" w:rsidR="00337B25" w:rsidRPr="006647B4" w:rsidRDefault="006D09B3">
            <w:pPr>
              <w:widowControl w:val="0"/>
              <w:jc w:val="center"/>
              <w:rPr>
                <w:rFonts w:ascii="Arial" w:hAnsi="Arial" w:cs="Arial"/>
              </w:rPr>
            </w:pPr>
            <w:r w:rsidRPr="006647B4">
              <w:rPr>
                <w:rFonts w:ascii="Arial" w:hAnsi="Arial" w:cs="Arial"/>
              </w:rPr>
              <w:t>35.1</w:t>
            </w:r>
          </w:p>
        </w:tc>
        <w:tc>
          <w:tcPr>
            <w:tcW w:w="436" w:type="pct"/>
            <w:shd w:val="clear" w:color="auto" w:fill="auto"/>
            <w:vAlign w:val="center"/>
          </w:tcPr>
          <w:p w14:paraId="10EF991B"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56131452" w14:textId="77777777">
        <w:trPr>
          <w:trHeight w:val="60"/>
        </w:trPr>
        <w:tc>
          <w:tcPr>
            <w:tcW w:w="1185" w:type="pct"/>
            <w:tcBorders>
              <w:bottom w:val="single" w:sz="4" w:space="0" w:color="000000"/>
            </w:tcBorders>
            <w:shd w:val="clear" w:color="auto" w:fill="auto"/>
            <w:vAlign w:val="bottom"/>
          </w:tcPr>
          <w:p w14:paraId="46362830" w14:textId="77777777" w:rsidR="00337B25" w:rsidRPr="006647B4" w:rsidRDefault="006D09B3">
            <w:pPr>
              <w:widowControl w:val="0"/>
              <w:rPr>
                <w:rFonts w:ascii="Arial" w:hAnsi="Arial" w:cs="Arial"/>
              </w:rPr>
            </w:pPr>
            <w:r w:rsidRPr="006647B4">
              <w:rPr>
                <w:rFonts w:ascii="Arial" w:hAnsi="Arial" w:cs="Arial"/>
              </w:rPr>
              <w:t>Other</w:t>
            </w:r>
          </w:p>
        </w:tc>
        <w:tc>
          <w:tcPr>
            <w:tcW w:w="365" w:type="pct"/>
            <w:tcBorders>
              <w:bottom w:val="single" w:sz="4" w:space="0" w:color="000000"/>
            </w:tcBorders>
            <w:shd w:val="clear" w:color="auto" w:fill="auto"/>
            <w:vAlign w:val="bottom"/>
          </w:tcPr>
          <w:p w14:paraId="26B095D3" w14:textId="77777777" w:rsidR="00337B25" w:rsidRPr="006647B4" w:rsidRDefault="006D09B3">
            <w:pPr>
              <w:widowControl w:val="0"/>
              <w:jc w:val="center"/>
              <w:rPr>
                <w:rFonts w:ascii="Arial" w:hAnsi="Arial" w:cs="Arial"/>
              </w:rPr>
            </w:pPr>
            <w:r w:rsidRPr="006647B4">
              <w:rPr>
                <w:rFonts w:ascii="Arial" w:hAnsi="Arial" w:cs="Arial"/>
              </w:rPr>
              <w:t>27.5</w:t>
            </w:r>
          </w:p>
        </w:tc>
        <w:tc>
          <w:tcPr>
            <w:tcW w:w="456" w:type="pct"/>
            <w:tcBorders>
              <w:bottom w:val="single" w:sz="4" w:space="0" w:color="000000"/>
            </w:tcBorders>
            <w:shd w:val="clear" w:color="auto" w:fill="auto"/>
            <w:vAlign w:val="center"/>
          </w:tcPr>
          <w:p w14:paraId="5F709811" w14:textId="77777777" w:rsidR="00337B25" w:rsidRPr="006647B4" w:rsidRDefault="006D09B3">
            <w:pPr>
              <w:widowControl w:val="0"/>
              <w:jc w:val="center"/>
              <w:rPr>
                <w:rFonts w:ascii="Arial" w:hAnsi="Arial" w:cs="Arial"/>
              </w:rPr>
            </w:pPr>
            <w:r w:rsidRPr="006647B4">
              <w:rPr>
                <w:rFonts w:ascii="Arial" w:hAnsi="Arial" w:cs="Arial"/>
              </w:rPr>
              <w:t>9.8</w:t>
            </w:r>
          </w:p>
        </w:tc>
        <w:tc>
          <w:tcPr>
            <w:tcW w:w="456" w:type="pct"/>
            <w:tcBorders>
              <w:bottom w:val="single" w:sz="4" w:space="0" w:color="000000"/>
            </w:tcBorders>
            <w:shd w:val="clear" w:color="auto" w:fill="auto"/>
            <w:vAlign w:val="bottom"/>
          </w:tcPr>
          <w:p w14:paraId="7D86AAE6" w14:textId="77777777" w:rsidR="00337B25" w:rsidRPr="006647B4" w:rsidRDefault="006D09B3">
            <w:pPr>
              <w:widowControl w:val="0"/>
              <w:jc w:val="center"/>
              <w:rPr>
                <w:rFonts w:ascii="Arial" w:hAnsi="Arial" w:cs="Arial"/>
              </w:rPr>
            </w:pPr>
            <w:r w:rsidRPr="006647B4">
              <w:rPr>
                <w:rFonts w:ascii="Arial" w:hAnsi="Arial" w:cs="Arial"/>
              </w:rPr>
              <w:t>2.2 </w:t>
            </w:r>
            <w:r w:rsidRPr="006647B4">
              <w:rPr>
                <w:rFonts w:ascii="Arial" w:hAnsi="Arial" w:cs="Arial"/>
                <w:vertAlign w:val="superscript"/>
              </w:rPr>
              <w:t>b</w:t>
            </w:r>
          </w:p>
        </w:tc>
        <w:tc>
          <w:tcPr>
            <w:tcW w:w="456" w:type="pct"/>
            <w:tcBorders>
              <w:bottom w:val="single" w:sz="4" w:space="0" w:color="000000"/>
            </w:tcBorders>
            <w:shd w:val="clear" w:color="auto" w:fill="auto"/>
            <w:vAlign w:val="center"/>
          </w:tcPr>
          <w:p w14:paraId="32573AE2" w14:textId="77777777" w:rsidR="00337B25" w:rsidRPr="006647B4" w:rsidRDefault="006D09B3">
            <w:pPr>
              <w:widowControl w:val="0"/>
              <w:jc w:val="center"/>
              <w:rPr>
                <w:rFonts w:ascii="Arial" w:hAnsi="Arial" w:cs="Arial"/>
              </w:rPr>
            </w:pPr>
            <w:r w:rsidRPr="006647B4">
              <w:rPr>
                <w:rFonts w:ascii="Arial" w:hAnsi="Arial" w:cs="Arial"/>
              </w:rPr>
              <w:t>4.3</w:t>
            </w:r>
          </w:p>
        </w:tc>
        <w:tc>
          <w:tcPr>
            <w:tcW w:w="455" w:type="pct"/>
            <w:tcBorders>
              <w:bottom w:val="single" w:sz="4" w:space="0" w:color="000000"/>
            </w:tcBorders>
            <w:shd w:val="clear" w:color="auto" w:fill="auto"/>
            <w:vAlign w:val="bottom"/>
          </w:tcPr>
          <w:p w14:paraId="577AB75B" w14:textId="77777777" w:rsidR="00337B25" w:rsidRPr="006647B4" w:rsidRDefault="006D09B3">
            <w:pPr>
              <w:widowControl w:val="0"/>
              <w:jc w:val="center"/>
              <w:rPr>
                <w:rFonts w:ascii="Arial" w:hAnsi="Arial" w:cs="Arial"/>
              </w:rPr>
            </w:pPr>
            <w:r w:rsidRPr="006647B4">
              <w:rPr>
                <w:rFonts w:ascii="Arial" w:hAnsi="Arial" w:cs="Arial"/>
              </w:rPr>
              <w:t>60</w:t>
            </w:r>
            <w:r w:rsidRPr="006647B4">
              <w:rPr>
                <w:rFonts w:ascii="Arial" w:hAnsi="Arial" w:cs="Arial"/>
                <w:vertAlign w:val="superscript"/>
              </w:rPr>
              <w:t>a</w:t>
            </w:r>
          </w:p>
        </w:tc>
        <w:tc>
          <w:tcPr>
            <w:tcW w:w="365" w:type="pct"/>
            <w:tcBorders>
              <w:bottom w:val="single" w:sz="4" w:space="0" w:color="000000"/>
            </w:tcBorders>
            <w:shd w:val="clear" w:color="auto" w:fill="auto"/>
            <w:vAlign w:val="center"/>
          </w:tcPr>
          <w:p w14:paraId="19D9144C" w14:textId="77777777" w:rsidR="00337B25" w:rsidRPr="006647B4" w:rsidRDefault="006D09B3">
            <w:pPr>
              <w:widowControl w:val="0"/>
              <w:jc w:val="center"/>
              <w:rPr>
                <w:rFonts w:ascii="Arial" w:hAnsi="Arial" w:cs="Arial"/>
              </w:rPr>
            </w:pPr>
            <w:r w:rsidRPr="006647B4">
              <w:rPr>
                <w:rFonts w:ascii="Arial" w:hAnsi="Arial" w:cs="Arial"/>
              </w:rPr>
              <w:t>17.5</w:t>
            </w:r>
          </w:p>
        </w:tc>
        <w:tc>
          <w:tcPr>
            <w:tcW w:w="456" w:type="pct"/>
            <w:tcBorders>
              <w:bottom w:val="single" w:sz="4" w:space="0" w:color="000000"/>
            </w:tcBorders>
            <w:shd w:val="clear" w:color="auto" w:fill="auto"/>
            <w:vAlign w:val="bottom"/>
          </w:tcPr>
          <w:p w14:paraId="37EC7336" w14:textId="77777777" w:rsidR="00337B25" w:rsidRPr="006647B4" w:rsidRDefault="006D09B3">
            <w:pPr>
              <w:widowControl w:val="0"/>
              <w:jc w:val="center"/>
              <w:rPr>
                <w:rFonts w:ascii="Arial" w:hAnsi="Arial" w:cs="Arial"/>
              </w:rPr>
            </w:pPr>
            <w:r w:rsidRPr="006647B4">
              <w:rPr>
                <w:rFonts w:ascii="Arial" w:hAnsi="Arial" w:cs="Arial"/>
              </w:rPr>
              <w:t>60</w:t>
            </w:r>
            <w:r w:rsidRPr="006647B4">
              <w:rPr>
                <w:rFonts w:ascii="Arial" w:hAnsi="Arial" w:cs="Arial"/>
                <w:vertAlign w:val="superscript"/>
              </w:rPr>
              <w:t>a</w:t>
            </w:r>
          </w:p>
        </w:tc>
        <w:tc>
          <w:tcPr>
            <w:tcW w:w="369" w:type="pct"/>
            <w:tcBorders>
              <w:bottom w:val="single" w:sz="4" w:space="0" w:color="000000"/>
            </w:tcBorders>
            <w:shd w:val="clear" w:color="auto" w:fill="auto"/>
            <w:vAlign w:val="center"/>
          </w:tcPr>
          <w:p w14:paraId="050CC306" w14:textId="77777777" w:rsidR="00337B25" w:rsidRPr="006647B4" w:rsidRDefault="006D09B3">
            <w:pPr>
              <w:widowControl w:val="0"/>
              <w:jc w:val="center"/>
              <w:rPr>
                <w:rFonts w:ascii="Arial" w:hAnsi="Arial" w:cs="Arial"/>
              </w:rPr>
            </w:pPr>
            <w:r w:rsidRPr="006647B4">
              <w:rPr>
                <w:rFonts w:ascii="Arial" w:hAnsi="Arial" w:cs="Arial"/>
              </w:rPr>
              <w:t>42.9</w:t>
            </w:r>
          </w:p>
        </w:tc>
        <w:tc>
          <w:tcPr>
            <w:tcW w:w="436" w:type="pct"/>
            <w:tcBorders>
              <w:bottom w:val="single" w:sz="4" w:space="0" w:color="000000"/>
            </w:tcBorders>
            <w:shd w:val="clear" w:color="auto" w:fill="auto"/>
            <w:vAlign w:val="center"/>
          </w:tcPr>
          <w:p w14:paraId="55A27FF1" w14:textId="77777777" w:rsidR="00337B25" w:rsidRPr="006647B4" w:rsidRDefault="006D09B3">
            <w:pPr>
              <w:widowControl w:val="0"/>
              <w:jc w:val="center"/>
              <w:rPr>
                <w:rFonts w:ascii="Arial" w:hAnsi="Arial" w:cs="Arial"/>
              </w:rPr>
            </w:pPr>
            <w:r w:rsidRPr="006647B4">
              <w:rPr>
                <w:rFonts w:ascii="Arial" w:hAnsi="Arial" w:cs="Arial"/>
              </w:rPr>
              <w:t>***</w:t>
            </w:r>
          </w:p>
        </w:tc>
      </w:tr>
    </w:tbl>
    <w:p w14:paraId="34FF6A7A" w14:textId="77777777" w:rsidR="00337B25" w:rsidRPr="006647B4" w:rsidRDefault="006D09B3">
      <w:pPr>
        <w:pStyle w:val="MDPI32textnoindent"/>
        <w:spacing w:before="120" w:line="240" w:lineRule="auto"/>
        <w:ind w:left="0"/>
        <w:rPr>
          <w:rFonts w:ascii="Arial" w:hAnsi="Arial" w:cs="Arial"/>
          <w:i/>
          <w:iCs/>
          <w:szCs w:val="20"/>
        </w:rPr>
      </w:pPr>
      <w:bookmarkStart w:id="0" w:name="_Toc121712489"/>
      <w:r w:rsidRPr="006647B4">
        <w:rPr>
          <w:rFonts w:ascii="Arial" w:hAnsi="Arial" w:cs="Arial"/>
          <w:i/>
          <w:iCs/>
          <w:szCs w:val="20"/>
        </w:rPr>
        <w:lastRenderedPageBreak/>
        <w:t xml:space="preserve">CI: Confidence interval; NS: Not significant; *: p&lt;0.05; ***: p&lt;0.001; </w:t>
      </w:r>
      <w:proofErr w:type="spellStart"/>
      <w:proofErr w:type="gramStart"/>
      <w:r w:rsidRPr="006647B4">
        <w:rPr>
          <w:rFonts w:ascii="Arial" w:hAnsi="Arial" w:cs="Arial"/>
          <w:i/>
          <w:iCs/>
          <w:szCs w:val="20"/>
          <w:vertAlign w:val="superscript"/>
        </w:rPr>
        <w:t>a,b</w:t>
      </w:r>
      <w:proofErr w:type="gramEnd"/>
      <w:r w:rsidRPr="006647B4">
        <w:rPr>
          <w:rFonts w:ascii="Arial" w:hAnsi="Arial" w:cs="Arial"/>
          <w:i/>
          <w:iCs/>
          <w:szCs w:val="20"/>
          <w:vertAlign w:val="superscript"/>
        </w:rPr>
        <w:t>,c</w:t>
      </w:r>
      <w:proofErr w:type="spellEnd"/>
      <w:r w:rsidRPr="006647B4">
        <w:rPr>
          <w:rFonts w:ascii="Arial" w:hAnsi="Arial" w:cs="Arial"/>
          <w:i/>
          <w:iCs/>
          <w:szCs w:val="20"/>
          <w:vertAlign w:val="superscript"/>
        </w:rPr>
        <w:t>:</w:t>
      </w:r>
      <w:r w:rsidRPr="006647B4">
        <w:rPr>
          <w:rFonts w:ascii="Arial" w:hAnsi="Arial" w:cs="Arial"/>
          <w:i/>
          <w:iCs/>
          <w:szCs w:val="20"/>
        </w:rPr>
        <w:t xml:space="preserve"> percentages in the same line followed by different letters differ significantly at the 5% threshold</w:t>
      </w:r>
    </w:p>
    <w:p w14:paraId="45A4983F" w14:textId="77777777" w:rsidR="00337B25" w:rsidRPr="006647B4" w:rsidRDefault="00337B25">
      <w:pPr>
        <w:pStyle w:val="MDPI32textnoindent"/>
        <w:ind w:left="0"/>
        <w:rPr>
          <w:rFonts w:ascii="Arial" w:hAnsi="Arial" w:cs="Arial"/>
          <w:b/>
          <w:szCs w:val="20"/>
        </w:rPr>
      </w:pPr>
    </w:p>
    <w:bookmarkEnd w:id="0"/>
    <w:p w14:paraId="56717F21" w14:textId="329B4C8A" w:rsidR="00337B25" w:rsidRDefault="006D09B3">
      <w:pPr>
        <w:pStyle w:val="MDPI32textnoindent"/>
        <w:ind w:left="0"/>
        <w:rPr>
          <w:rFonts w:ascii="Arial" w:hAnsi="Arial" w:cs="Arial"/>
          <w:szCs w:val="20"/>
        </w:rPr>
      </w:pPr>
      <w:r w:rsidRPr="00B75918">
        <w:rPr>
          <w:rFonts w:ascii="Arial" w:hAnsi="Arial" w:cs="Arial"/>
          <w:b/>
          <w:szCs w:val="20"/>
        </w:rPr>
        <w:t>Table 3:</w:t>
      </w:r>
      <w:r w:rsidRPr="006647B4">
        <w:rPr>
          <w:rFonts w:ascii="Arial" w:hAnsi="Arial" w:cs="Arial"/>
          <w:szCs w:val="20"/>
        </w:rPr>
        <w:t xml:space="preserve"> Rabbits feeding </w:t>
      </w:r>
    </w:p>
    <w:p w14:paraId="0AD407E1" w14:textId="77777777" w:rsidR="00B75918" w:rsidRPr="006647B4" w:rsidRDefault="00B75918">
      <w:pPr>
        <w:pStyle w:val="MDPI32textnoindent"/>
        <w:ind w:left="0"/>
        <w:rPr>
          <w:rFonts w:ascii="Arial" w:hAnsi="Arial" w:cs="Arial"/>
          <w:szCs w:val="20"/>
        </w:rPr>
      </w:pPr>
    </w:p>
    <w:tbl>
      <w:tblPr>
        <w:tblpPr w:leftFromText="141" w:rightFromText="141" w:vertAnchor="text" w:horzAnchor="margin" w:tblpY="-7"/>
        <w:tblW w:w="0" w:type="auto"/>
        <w:tblLayout w:type="fixed"/>
        <w:tblCellMar>
          <w:left w:w="28" w:type="dxa"/>
          <w:right w:w="28" w:type="dxa"/>
        </w:tblCellMar>
        <w:tblLook w:val="04A0" w:firstRow="1" w:lastRow="0" w:firstColumn="1" w:lastColumn="0" w:noHBand="0" w:noVBand="1"/>
      </w:tblPr>
      <w:tblGrid>
        <w:gridCol w:w="2410"/>
        <w:gridCol w:w="567"/>
        <w:gridCol w:w="567"/>
        <w:gridCol w:w="708"/>
        <w:gridCol w:w="567"/>
        <w:gridCol w:w="709"/>
        <w:gridCol w:w="567"/>
        <w:gridCol w:w="567"/>
        <w:gridCol w:w="639"/>
        <w:gridCol w:w="613"/>
      </w:tblGrid>
      <w:tr w:rsidR="00B75918" w:rsidRPr="006647B4" w14:paraId="065CA778" w14:textId="77777777" w:rsidTr="00B75918">
        <w:trPr>
          <w:trHeight w:val="499"/>
        </w:trPr>
        <w:tc>
          <w:tcPr>
            <w:tcW w:w="2410" w:type="dxa"/>
            <w:vMerge w:val="restart"/>
            <w:tcBorders>
              <w:top w:val="single" w:sz="4" w:space="0" w:color="000000"/>
              <w:bottom w:val="single" w:sz="4" w:space="0" w:color="000000"/>
            </w:tcBorders>
            <w:shd w:val="clear" w:color="auto" w:fill="auto"/>
            <w:vAlign w:val="center"/>
          </w:tcPr>
          <w:p w14:paraId="3F6FEA02" w14:textId="77777777" w:rsidR="00B75918" w:rsidRPr="006647B4" w:rsidRDefault="00B75918" w:rsidP="00B75918">
            <w:pPr>
              <w:widowControl w:val="0"/>
              <w:rPr>
                <w:rFonts w:ascii="Arial" w:hAnsi="Arial" w:cs="Arial"/>
                <w:b/>
                <w:bCs/>
              </w:rPr>
            </w:pPr>
            <w:r w:rsidRPr="006647B4">
              <w:rPr>
                <w:rFonts w:ascii="Arial" w:hAnsi="Arial" w:cs="Arial"/>
                <w:b/>
                <w:bCs/>
              </w:rPr>
              <w:t>Variable</w:t>
            </w:r>
          </w:p>
        </w:tc>
        <w:tc>
          <w:tcPr>
            <w:tcW w:w="1134" w:type="dxa"/>
            <w:gridSpan w:val="2"/>
            <w:tcBorders>
              <w:top w:val="single" w:sz="4" w:space="0" w:color="000000"/>
              <w:bottom w:val="single" w:sz="4" w:space="0" w:color="000000"/>
            </w:tcBorders>
            <w:shd w:val="clear" w:color="auto" w:fill="auto"/>
            <w:vAlign w:val="center"/>
          </w:tcPr>
          <w:p w14:paraId="437136CD" w14:textId="77777777" w:rsidR="00B75918" w:rsidRPr="006647B4" w:rsidRDefault="00B75918" w:rsidP="00B75918">
            <w:pPr>
              <w:widowControl w:val="0"/>
              <w:jc w:val="center"/>
              <w:rPr>
                <w:rFonts w:ascii="Arial" w:hAnsi="Arial" w:cs="Arial"/>
                <w:b/>
                <w:bCs/>
              </w:rPr>
            </w:pPr>
            <w:r w:rsidRPr="006647B4">
              <w:rPr>
                <w:rFonts w:ascii="Arial" w:hAnsi="Arial" w:cs="Arial"/>
                <w:b/>
                <w:bCs/>
              </w:rPr>
              <w:t>General (N=80)</w:t>
            </w:r>
          </w:p>
        </w:tc>
        <w:tc>
          <w:tcPr>
            <w:tcW w:w="1275" w:type="dxa"/>
            <w:gridSpan w:val="2"/>
            <w:tcBorders>
              <w:top w:val="single" w:sz="4" w:space="0" w:color="000000"/>
              <w:bottom w:val="single" w:sz="4" w:space="0" w:color="000000"/>
            </w:tcBorders>
            <w:shd w:val="clear" w:color="auto" w:fill="auto"/>
            <w:vAlign w:val="center"/>
          </w:tcPr>
          <w:p w14:paraId="69503BC6" w14:textId="77777777" w:rsidR="00B75918" w:rsidRPr="006647B4" w:rsidRDefault="00B75918" w:rsidP="00B75918">
            <w:pPr>
              <w:widowControl w:val="0"/>
              <w:jc w:val="center"/>
              <w:rPr>
                <w:rFonts w:ascii="Arial" w:hAnsi="Arial" w:cs="Arial"/>
                <w:b/>
                <w:bCs/>
              </w:rPr>
            </w:pPr>
            <w:r w:rsidRPr="006647B4">
              <w:rPr>
                <w:rFonts w:ascii="Arial" w:hAnsi="Arial" w:cs="Arial"/>
                <w:b/>
                <w:bCs/>
              </w:rPr>
              <w:t>Group 1 (N=45)</w:t>
            </w:r>
          </w:p>
        </w:tc>
        <w:tc>
          <w:tcPr>
            <w:tcW w:w="1276" w:type="dxa"/>
            <w:gridSpan w:val="2"/>
            <w:tcBorders>
              <w:top w:val="single" w:sz="4" w:space="0" w:color="000000"/>
              <w:bottom w:val="single" w:sz="4" w:space="0" w:color="000000"/>
            </w:tcBorders>
            <w:shd w:val="clear" w:color="auto" w:fill="auto"/>
            <w:vAlign w:val="center"/>
          </w:tcPr>
          <w:p w14:paraId="46120AF3" w14:textId="77777777" w:rsidR="00B75918" w:rsidRPr="006647B4" w:rsidRDefault="00B75918" w:rsidP="00B75918">
            <w:pPr>
              <w:widowControl w:val="0"/>
              <w:jc w:val="center"/>
              <w:rPr>
                <w:rFonts w:ascii="Arial" w:hAnsi="Arial" w:cs="Arial"/>
                <w:b/>
                <w:bCs/>
              </w:rPr>
            </w:pPr>
            <w:r w:rsidRPr="006647B4">
              <w:rPr>
                <w:rFonts w:ascii="Arial" w:hAnsi="Arial" w:cs="Arial"/>
                <w:b/>
                <w:bCs/>
              </w:rPr>
              <w:t>Group 2 (N=30)</w:t>
            </w:r>
          </w:p>
        </w:tc>
        <w:tc>
          <w:tcPr>
            <w:tcW w:w="1206" w:type="dxa"/>
            <w:gridSpan w:val="2"/>
            <w:tcBorders>
              <w:top w:val="single" w:sz="4" w:space="0" w:color="000000"/>
              <w:bottom w:val="single" w:sz="4" w:space="0" w:color="000000"/>
            </w:tcBorders>
            <w:shd w:val="clear" w:color="auto" w:fill="auto"/>
            <w:vAlign w:val="center"/>
          </w:tcPr>
          <w:p w14:paraId="3D3AD4F5" w14:textId="77777777" w:rsidR="00B75918" w:rsidRPr="006647B4" w:rsidRDefault="00B75918" w:rsidP="00B75918">
            <w:pPr>
              <w:widowControl w:val="0"/>
              <w:jc w:val="center"/>
              <w:rPr>
                <w:rFonts w:ascii="Arial" w:hAnsi="Arial" w:cs="Arial"/>
                <w:b/>
                <w:bCs/>
              </w:rPr>
            </w:pPr>
            <w:r w:rsidRPr="006647B4">
              <w:rPr>
                <w:rFonts w:ascii="Arial" w:hAnsi="Arial" w:cs="Arial"/>
                <w:b/>
                <w:bCs/>
              </w:rPr>
              <w:t>Group 3 (N=5)</w:t>
            </w:r>
          </w:p>
        </w:tc>
        <w:tc>
          <w:tcPr>
            <w:tcW w:w="613" w:type="dxa"/>
            <w:vMerge w:val="restart"/>
            <w:tcBorders>
              <w:top w:val="single" w:sz="4" w:space="0" w:color="000000"/>
              <w:bottom w:val="single" w:sz="4" w:space="0" w:color="000000"/>
            </w:tcBorders>
            <w:shd w:val="clear" w:color="auto" w:fill="auto"/>
            <w:vAlign w:val="center"/>
          </w:tcPr>
          <w:p w14:paraId="15089C30" w14:textId="77777777" w:rsidR="00B75918" w:rsidRPr="006647B4" w:rsidRDefault="00B75918" w:rsidP="00B75918">
            <w:pPr>
              <w:widowControl w:val="0"/>
              <w:jc w:val="center"/>
              <w:rPr>
                <w:rFonts w:ascii="Arial" w:hAnsi="Arial" w:cs="Arial"/>
                <w:b/>
                <w:bCs/>
              </w:rPr>
            </w:pPr>
            <w:r w:rsidRPr="006647B4">
              <w:rPr>
                <w:rFonts w:ascii="Arial" w:hAnsi="Arial" w:cs="Arial"/>
                <w:b/>
                <w:bCs/>
              </w:rPr>
              <w:t>Chi²T</w:t>
            </w:r>
          </w:p>
        </w:tc>
      </w:tr>
      <w:tr w:rsidR="00B75918" w:rsidRPr="006647B4" w14:paraId="3312AFF3" w14:textId="77777777" w:rsidTr="00B75918">
        <w:trPr>
          <w:trHeight w:val="56"/>
        </w:trPr>
        <w:tc>
          <w:tcPr>
            <w:tcW w:w="2410" w:type="dxa"/>
            <w:vMerge/>
            <w:tcBorders>
              <w:top w:val="single" w:sz="4" w:space="0" w:color="000000"/>
              <w:bottom w:val="single" w:sz="4" w:space="0" w:color="000000"/>
            </w:tcBorders>
            <w:vAlign w:val="center"/>
          </w:tcPr>
          <w:p w14:paraId="2B916BC1" w14:textId="77777777" w:rsidR="00B75918" w:rsidRPr="006647B4" w:rsidRDefault="00B75918" w:rsidP="00B75918">
            <w:pPr>
              <w:widowControl w:val="0"/>
              <w:rPr>
                <w:rFonts w:ascii="Arial" w:hAnsi="Arial" w:cs="Arial"/>
                <w:b/>
                <w:bCs/>
              </w:rPr>
            </w:pPr>
          </w:p>
        </w:tc>
        <w:tc>
          <w:tcPr>
            <w:tcW w:w="567" w:type="dxa"/>
            <w:tcBorders>
              <w:top w:val="single" w:sz="4" w:space="0" w:color="000000"/>
              <w:bottom w:val="single" w:sz="4" w:space="0" w:color="000000"/>
            </w:tcBorders>
            <w:shd w:val="clear" w:color="auto" w:fill="auto"/>
            <w:vAlign w:val="center"/>
          </w:tcPr>
          <w:p w14:paraId="04DF97B2" w14:textId="77777777" w:rsidR="00B75918" w:rsidRPr="006647B4" w:rsidRDefault="00B75918" w:rsidP="00B75918">
            <w:pPr>
              <w:widowControl w:val="0"/>
              <w:jc w:val="center"/>
              <w:rPr>
                <w:rFonts w:ascii="Arial" w:hAnsi="Arial" w:cs="Arial"/>
                <w:b/>
                <w:bCs/>
              </w:rPr>
            </w:pPr>
            <w:r w:rsidRPr="006647B4">
              <w:rPr>
                <w:rFonts w:ascii="Arial" w:hAnsi="Arial" w:cs="Arial"/>
                <w:b/>
                <w:bCs/>
              </w:rPr>
              <w:t>%</w:t>
            </w:r>
          </w:p>
        </w:tc>
        <w:tc>
          <w:tcPr>
            <w:tcW w:w="567" w:type="dxa"/>
            <w:tcBorders>
              <w:top w:val="single" w:sz="4" w:space="0" w:color="000000"/>
              <w:bottom w:val="single" w:sz="4" w:space="0" w:color="000000"/>
            </w:tcBorders>
            <w:shd w:val="clear" w:color="auto" w:fill="auto"/>
            <w:vAlign w:val="center"/>
          </w:tcPr>
          <w:p w14:paraId="10CB2D35" w14:textId="77777777" w:rsidR="00B75918" w:rsidRPr="006647B4" w:rsidRDefault="00B75918" w:rsidP="00B75918">
            <w:pPr>
              <w:widowControl w:val="0"/>
              <w:jc w:val="center"/>
              <w:rPr>
                <w:rFonts w:ascii="Arial" w:hAnsi="Arial" w:cs="Arial"/>
                <w:b/>
                <w:bCs/>
              </w:rPr>
            </w:pPr>
            <w:r w:rsidRPr="006647B4">
              <w:rPr>
                <w:rFonts w:ascii="Arial" w:hAnsi="Arial" w:cs="Arial"/>
                <w:b/>
                <w:bCs/>
              </w:rPr>
              <w:t>CI</w:t>
            </w:r>
          </w:p>
        </w:tc>
        <w:tc>
          <w:tcPr>
            <w:tcW w:w="708" w:type="dxa"/>
            <w:tcBorders>
              <w:top w:val="single" w:sz="4" w:space="0" w:color="000000"/>
              <w:bottom w:val="single" w:sz="4" w:space="0" w:color="000000"/>
            </w:tcBorders>
            <w:shd w:val="clear" w:color="auto" w:fill="auto"/>
            <w:vAlign w:val="center"/>
          </w:tcPr>
          <w:p w14:paraId="5D91FDCE" w14:textId="77777777" w:rsidR="00B75918" w:rsidRPr="006647B4" w:rsidRDefault="00B75918" w:rsidP="00B75918">
            <w:pPr>
              <w:widowControl w:val="0"/>
              <w:jc w:val="center"/>
              <w:rPr>
                <w:rFonts w:ascii="Arial" w:hAnsi="Arial" w:cs="Arial"/>
                <w:b/>
                <w:bCs/>
              </w:rPr>
            </w:pPr>
            <w:r w:rsidRPr="006647B4">
              <w:rPr>
                <w:rFonts w:ascii="Arial" w:hAnsi="Arial" w:cs="Arial"/>
                <w:b/>
                <w:bCs/>
              </w:rPr>
              <w:t>%</w:t>
            </w:r>
          </w:p>
        </w:tc>
        <w:tc>
          <w:tcPr>
            <w:tcW w:w="567" w:type="dxa"/>
            <w:tcBorders>
              <w:top w:val="single" w:sz="4" w:space="0" w:color="000000"/>
              <w:bottom w:val="single" w:sz="4" w:space="0" w:color="000000"/>
            </w:tcBorders>
            <w:shd w:val="clear" w:color="auto" w:fill="auto"/>
            <w:vAlign w:val="center"/>
          </w:tcPr>
          <w:p w14:paraId="44C2A07A" w14:textId="77777777" w:rsidR="00B75918" w:rsidRPr="006647B4" w:rsidRDefault="00B75918" w:rsidP="00B75918">
            <w:pPr>
              <w:widowControl w:val="0"/>
              <w:jc w:val="center"/>
              <w:rPr>
                <w:rFonts w:ascii="Arial" w:hAnsi="Arial" w:cs="Arial"/>
                <w:b/>
                <w:bCs/>
              </w:rPr>
            </w:pPr>
            <w:r w:rsidRPr="006647B4">
              <w:rPr>
                <w:rFonts w:ascii="Arial" w:hAnsi="Arial" w:cs="Arial"/>
                <w:b/>
                <w:bCs/>
              </w:rPr>
              <w:t>CI</w:t>
            </w:r>
          </w:p>
        </w:tc>
        <w:tc>
          <w:tcPr>
            <w:tcW w:w="709" w:type="dxa"/>
            <w:tcBorders>
              <w:top w:val="single" w:sz="4" w:space="0" w:color="000000"/>
              <w:bottom w:val="single" w:sz="4" w:space="0" w:color="000000"/>
            </w:tcBorders>
            <w:shd w:val="clear" w:color="auto" w:fill="auto"/>
            <w:vAlign w:val="center"/>
          </w:tcPr>
          <w:p w14:paraId="79933D96" w14:textId="77777777" w:rsidR="00B75918" w:rsidRPr="006647B4" w:rsidRDefault="00B75918" w:rsidP="00B75918">
            <w:pPr>
              <w:widowControl w:val="0"/>
              <w:jc w:val="center"/>
              <w:rPr>
                <w:rFonts w:ascii="Arial" w:hAnsi="Arial" w:cs="Arial"/>
                <w:b/>
                <w:bCs/>
              </w:rPr>
            </w:pPr>
            <w:r w:rsidRPr="006647B4">
              <w:rPr>
                <w:rFonts w:ascii="Arial" w:hAnsi="Arial" w:cs="Arial"/>
                <w:b/>
                <w:bCs/>
              </w:rPr>
              <w:t>%</w:t>
            </w:r>
          </w:p>
        </w:tc>
        <w:tc>
          <w:tcPr>
            <w:tcW w:w="567" w:type="dxa"/>
            <w:tcBorders>
              <w:top w:val="single" w:sz="4" w:space="0" w:color="000000"/>
              <w:bottom w:val="single" w:sz="4" w:space="0" w:color="000000"/>
            </w:tcBorders>
            <w:shd w:val="clear" w:color="auto" w:fill="auto"/>
            <w:vAlign w:val="center"/>
          </w:tcPr>
          <w:p w14:paraId="20AE9875" w14:textId="77777777" w:rsidR="00B75918" w:rsidRPr="006647B4" w:rsidRDefault="00B75918" w:rsidP="00B75918">
            <w:pPr>
              <w:widowControl w:val="0"/>
              <w:jc w:val="center"/>
              <w:rPr>
                <w:rFonts w:ascii="Arial" w:hAnsi="Arial" w:cs="Arial"/>
                <w:b/>
                <w:bCs/>
              </w:rPr>
            </w:pPr>
            <w:r w:rsidRPr="006647B4">
              <w:rPr>
                <w:rFonts w:ascii="Arial" w:hAnsi="Arial" w:cs="Arial"/>
                <w:b/>
                <w:bCs/>
              </w:rPr>
              <w:t>CI</w:t>
            </w:r>
          </w:p>
        </w:tc>
        <w:tc>
          <w:tcPr>
            <w:tcW w:w="567" w:type="dxa"/>
            <w:tcBorders>
              <w:top w:val="single" w:sz="4" w:space="0" w:color="000000"/>
              <w:bottom w:val="single" w:sz="4" w:space="0" w:color="000000"/>
            </w:tcBorders>
            <w:shd w:val="clear" w:color="auto" w:fill="auto"/>
            <w:vAlign w:val="center"/>
          </w:tcPr>
          <w:p w14:paraId="651B88CF" w14:textId="77777777" w:rsidR="00B75918" w:rsidRPr="006647B4" w:rsidRDefault="00B75918" w:rsidP="00B75918">
            <w:pPr>
              <w:widowControl w:val="0"/>
              <w:jc w:val="center"/>
              <w:rPr>
                <w:rFonts w:ascii="Arial" w:hAnsi="Arial" w:cs="Arial"/>
                <w:b/>
                <w:bCs/>
              </w:rPr>
            </w:pPr>
            <w:r w:rsidRPr="006647B4">
              <w:rPr>
                <w:rFonts w:ascii="Arial" w:hAnsi="Arial" w:cs="Arial"/>
                <w:b/>
                <w:bCs/>
              </w:rPr>
              <w:t>%</w:t>
            </w:r>
          </w:p>
        </w:tc>
        <w:tc>
          <w:tcPr>
            <w:tcW w:w="639" w:type="dxa"/>
            <w:tcBorders>
              <w:top w:val="single" w:sz="4" w:space="0" w:color="000000"/>
              <w:bottom w:val="single" w:sz="4" w:space="0" w:color="000000"/>
            </w:tcBorders>
            <w:shd w:val="clear" w:color="auto" w:fill="auto"/>
            <w:vAlign w:val="center"/>
          </w:tcPr>
          <w:p w14:paraId="6C5C51E7" w14:textId="77777777" w:rsidR="00B75918" w:rsidRPr="006647B4" w:rsidRDefault="00B75918" w:rsidP="00B75918">
            <w:pPr>
              <w:widowControl w:val="0"/>
              <w:jc w:val="center"/>
              <w:rPr>
                <w:rFonts w:ascii="Arial" w:hAnsi="Arial" w:cs="Arial"/>
                <w:b/>
                <w:bCs/>
              </w:rPr>
            </w:pPr>
            <w:r w:rsidRPr="006647B4">
              <w:rPr>
                <w:rFonts w:ascii="Arial" w:hAnsi="Arial" w:cs="Arial"/>
                <w:b/>
                <w:bCs/>
              </w:rPr>
              <w:t>CI</w:t>
            </w:r>
          </w:p>
        </w:tc>
        <w:tc>
          <w:tcPr>
            <w:tcW w:w="613" w:type="dxa"/>
            <w:vMerge/>
            <w:tcBorders>
              <w:top w:val="single" w:sz="4" w:space="0" w:color="000000"/>
              <w:bottom w:val="single" w:sz="4" w:space="0" w:color="000000"/>
            </w:tcBorders>
            <w:vAlign w:val="center"/>
          </w:tcPr>
          <w:p w14:paraId="2CBEE98E" w14:textId="77777777" w:rsidR="00B75918" w:rsidRPr="006647B4" w:rsidRDefault="00B75918" w:rsidP="00B75918">
            <w:pPr>
              <w:widowControl w:val="0"/>
              <w:rPr>
                <w:rFonts w:ascii="Arial" w:hAnsi="Arial" w:cs="Arial"/>
                <w:b/>
                <w:bCs/>
              </w:rPr>
            </w:pPr>
          </w:p>
        </w:tc>
      </w:tr>
      <w:tr w:rsidR="00B75918" w:rsidRPr="006647B4" w14:paraId="440562B9" w14:textId="77777777" w:rsidTr="00B75918">
        <w:trPr>
          <w:trHeight w:val="239"/>
        </w:trPr>
        <w:tc>
          <w:tcPr>
            <w:tcW w:w="2410" w:type="dxa"/>
            <w:shd w:val="clear" w:color="auto" w:fill="auto"/>
            <w:vAlign w:val="center"/>
          </w:tcPr>
          <w:p w14:paraId="6EF4BC11" w14:textId="77777777" w:rsidR="00B75918" w:rsidRPr="006647B4" w:rsidRDefault="00B75918" w:rsidP="00B75918">
            <w:pPr>
              <w:widowControl w:val="0"/>
              <w:rPr>
                <w:rFonts w:ascii="Arial" w:hAnsi="Arial" w:cs="Arial"/>
              </w:rPr>
            </w:pPr>
            <w:r w:rsidRPr="006647B4">
              <w:rPr>
                <w:rFonts w:ascii="Arial" w:hAnsi="Arial" w:cs="Arial"/>
              </w:rPr>
              <w:t>Commercial feed</w:t>
            </w:r>
          </w:p>
        </w:tc>
        <w:tc>
          <w:tcPr>
            <w:tcW w:w="567" w:type="dxa"/>
            <w:shd w:val="clear" w:color="auto" w:fill="auto"/>
            <w:vAlign w:val="center"/>
          </w:tcPr>
          <w:p w14:paraId="3DDFBA42" w14:textId="77777777" w:rsidR="00B75918" w:rsidRPr="006647B4" w:rsidRDefault="00B75918" w:rsidP="00B75918">
            <w:pPr>
              <w:widowControl w:val="0"/>
              <w:jc w:val="center"/>
              <w:rPr>
                <w:rFonts w:ascii="Arial" w:hAnsi="Arial" w:cs="Arial"/>
              </w:rPr>
            </w:pPr>
            <w:r w:rsidRPr="006647B4">
              <w:rPr>
                <w:rFonts w:ascii="Arial" w:hAnsi="Arial" w:cs="Arial"/>
              </w:rPr>
              <w:t>97.5</w:t>
            </w:r>
          </w:p>
        </w:tc>
        <w:tc>
          <w:tcPr>
            <w:tcW w:w="567" w:type="dxa"/>
            <w:shd w:val="clear" w:color="auto" w:fill="auto"/>
            <w:vAlign w:val="center"/>
          </w:tcPr>
          <w:p w14:paraId="4AF946F9" w14:textId="77777777" w:rsidR="00B75918" w:rsidRPr="006647B4" w:rsidRDefault="00B75918" w:rsidP="00B75918">
            <w:pPr>
              <w:widowControl w:val="0"/>
              <w:jc w:val="center"/>
              <w:rPr>
                <w:rFonts w:ascii="Arial" w:hAnsi="Arial" w:cs="Arial"/>
              </w:rPr>
            </w:pPr>
            <w:r w:rsidRPr="006647B4">
              <w:rPr>
                <w:rFonts w:ascii="Arial" w:hAnsi="Arial" w:cs="Arial"/>
              </w:rPr>
              <w:t>3.4</w:t>
            </w:r>
          </w:p>
        </w:tc>
        <w:tc>
          <w:tcPr>
            <w:tcW w:w="708" w:type="dxa"/>
            <w:shd w:val="clear" w:color="auto" w:fill="auto"/>
            <w:vAlign w:val="center"/>
          </w:tcPr>
          <w:p w14:paraId="5824A5DB" w14:textId="77777777" w:rsidR="00B75918" w:rsidRPr="006647B4" w:rsidRDefault="00B75918" w:rsidP="00B75918">
            <w:pPr>
              <w:widowControl w:val="0"/>
              <w:jc w:val="center"/>
              <w:rPr>
                <w:rFonts w:ascii="Arial" w:hAnsi="Arial" w:cs="Arial"/>
              </w:rPr>
            </w:pPr>
            <w:r w:rsidRPr="006647B4">
              <w:rPr>
                <w:rFonts w:ascii="Arial" w:hAnsi="Arial" w:cs="Arial"/>
              </w:rPr>
              <w:t>95.6</w:t>
            </w:r>
          </w:p>
        </w:tc>
        <w:tc>
          <w:tcPr>
            <w:tcW w:w="567" w:type="dxa"/>
            <w:shd w:val="clear" w:color="auto" w:fill="auto"/>
            <w:vAlign w:val="center"/>
          </w:tcPr>
          <w:p w14:paraId="10FBB5E0" w14:textId="77777777" w:rsidR="00B75918" w:rsidRPr="006647B4" w:rsidRDefault="00B75918" w:rsidP="00B75918">
            <w:pPr>
              <w:widowControl w:val="0"/>
              <w:jc w:val="center"/>
              <w:rPr>
                <w:rFonts w:ascii="Arial" w:hAnsi="Arial" w:cs="Arial"/>
              </w:rPr>
            </w:pPr>
            <w:r w:rsidRPr="006647B4">
              <w:rPr>
                <w:rFonts w:ascii="Arial" w:hAnsi="Arial" w:cs="Arial"/>
              </w:rPr>
              <w:t>6.0</w:t>
            </w:r>
          </w:p>
        </w:tc>
        <w:tc>
          <w:tcPr>
            <w:tcW w:w="709" w:type="dxa"/>
            <w:shd w:val="clear" w:color="auto" w:fill="auto"/>
            <w:vAlign w:val="center"/>
          </w:tcPr>
          <w:p w14:paraId="237D1AC2" w14:textId="77777777" w:rsidR="00B75918" w:rsidRPr="006647B4" w:rsidRDefault="00B75918" w:rsidP="00B75918">
            <w:pPr>
              <w:widowControl w:val="0"/>
              <w:jc w:val="center"/>
              <w:rPr>
                <w:rFonts w:ascii="Arial" w:hAnsi="Arial" w:cs="Arial"/>
              </w:rPr>
            </w:pPr>
            <w:r w:rsidRPr="006647B4">
              <w:rPr>
                <w:rFonts w:ascii="Arial" w:hAnsi="Arial" w:cs="Arial"/>
              </w:rPr>
              <w:t>100</w:t>
            </w:r>
          </w:p>
        </w:tc>
        <w:tc>
          <w:tcPr>
            <w:tcW w:w="567" w:type="dxa"/>
            <w:shd w:val="clear" w:color="auto" w:fill="auto"/>
            <w:vAlign w:val="center"/>
          </w:tcPr>
          <w:p w14:paraId="117849CA" w14:textId="77777777" w:rsidR="00B75918" w:rsidRPr="006647B4" w:rsidRDefault="00B75918" w:rsidP="00B75918">
            <w:pPr>
              <w:widowControl w:val="0"/>
              <w:jc w:val="center"/>
              <w:rPr>
                <w:rFonts w:ascii="Arial" w:hAnsi="Arial" w:cs="Arial"/>
              </w:rPr>
            </w:pPr>
            <w:r w:rsidRPr="006647B4">
              <w:rPr>
                <w:rFonts w:ascii="Arial" w:hAnsi="Arial" w:cs="Arial"/>
              </w:rPr>
              <w:t>0</w:t>
            </w:r>
          </w:p>
        </w:tc>
        <w:tc>
          <w:tcPr>
            <w:tcW w:w="567" w:type="dxa"/>
            <w:shd w:val="clear" w:color="auto" w:fill="auto"/>
            <w:vAlign w:val="center"/>
          </w:tcPr>
          <w:p w14:paraId="4EB37E88" w14:textId="77777777" w:rsidR="00B75918" w:rsidRPr="006647B4" w:rsidRDefault="00B75918" w:rsidP="00B75918">
            <w:pPr>
              <w:widowControl w:val="0"/>
              <w:jc w:val="center"/>
              <w:rPr>
                <w:rFonts w:ascii="Arial" w:hAnsi="Arial" w:cs="Arial"/>
              </w:rPr>
            </w:pPr>
            <w:r w:rsidRPr="006647B4">
              <w:rPr>
                <w:rFonts w:ascii="Arial" w:hAnsi="Arial" w:cs="Arial"/>
              </w:rPr>
              <w:t>100</w:t>
            </w:r>
          </w:p>
        </w:tc>
        <w:tc>
          <w:tcPr>
            <w:tcW w:w="639" w:type="dxa"/>
            <w:shd w:val="clear" w:color="auto" w:fill="auto"/>
            <w:vAlign w:val="center"/>
          </w:tcPr>
          <w:p w14:paraId="570A116E" w14:textId="77777777" w:rsidR="00B75918" w:rsidRPr="006647B4" w:rsidRDefault="00B75918" w:rsidP="00B75918">
            <w:pPr>
              <w:widowControl w:val="0"/>
              <w:jc w:val="center"/>
              <w:rPr>
                <w:rFonts w:ascii="Arial" w:hAnsi="Arial" w:cs="Arial"/>
              </w:rPr>
            </w:pPr>
            <w:r w:rsidRPr="006647B4">
              <w:rPr>
                <w:rFonts w:ascii="Arial" w:hAnsi="Arial" w:cs="Arial"/>
              </w:rPr>
              <w:t>0</w:t>
            </w:r>
          </w:p>
        </w:tc>
        <w:tc>
          <w:tcPr>
            <w:tcW w:w="613" w:type="dxa"/>
            <w:shd w:val="clear" w:color="auto" w:fill="auto"/>
            <w:vAlign w:val="center"/>
          </w:tcPr>
          <w:p w14:paraId="384B83A0" w14:textId="77777777" w:rsidR="00B75918" w:rsidRPr="006647B4" w:rsidRDefault="00B75918" w:rsidP="00B75918">
            <w:pPr>
              <w:widowControl w:val="0"/>
              <w:jc w:val="center"/>
              <w:rPr>
                <w:rFonts w:ascii="Arial" w:hAnsi="Arial" w:cs="Arial"/>
              </w:rPr>
            </w:pPr>
            <w:r w:rsidRPr="006647B4">
              <w:rPr>
                <w:rFonts w:ascii="Arial" w:hAnsi="Arial" w:cs="Arial"/>
              </w:rPr>
              <w:t>NS</w:t>
            </w:r>
          </w:p>
        </w:tc>
      </w:tr>
      <w:tr w:rsidR="00B75918" w:rsidRPr="006647B4" w14:paraId="1386343B" w14:textId="77777777" w:rsidTr="00B75918">
        <w:trPr>
          <w:trHeight w:val="239"/>
        </w:trPr>
        <w:tc>
          <w:tcPr>
            <w:tcW w:w="2410" w:type="dxa"/>
            <w:shd w:val="clear" w:color="auto" w:fill="auto"/>
            <w:vAlign w:val="center"/>
          </w:tcPr>
          <w:p w14:paraId="1DA925A1" w14:textId="77777777" w:rsidR="00B75918" w:rsidRPr="006647B4" w:rsidRDefault="00B75918" w:rsidP="00B75918">
            <w:pPr>
              <w:widowControl w:val="0"/>
              <w:rPr>
                <w:rFonts w:ascii="Arial" w:hAnsi="Arial" w:cs="Arial"/>
              </w:rPr>
            </w:pPr>
            <w:r w:rsidRPr="006647B4">
              <w:rPr>
                <w:rFonts w:ascii="Arial" w:hAnsi="Arial" w:cs="Arial"/>
              </w:rPr>
              <w:t>Raw material mix</w:t>
            </w:r>
          </w:p>
        </w:tc>
        <w:tc>
          <w:tcPr>
            <w:tcW w:w="567" w:type="dxa"/>
            <w:shd w:val="clear" w:color="auto" w:fill="auto"/>
            <w:vAlign w:val="center"/>
          </w:tcPr>
          <w:p w14:paraId="7D1563D5" w14:textId="77777777" w:rsidR="00B75918" w:rsidRPr="006647B4" w:rsidRDefault="00B75918" w:rsidP="00B75918">
            <w:pPr>
              <w:widowControl w:val="0"/>
              <w:jc w:val="center"/>
              <w:rPr>
                <w:rFonts w:ascii="Arial" w:hAnsi="Arial" w:cs="Arial"/>
              </w:rPr>
            </w:pPr>
            <w:r w:rsidRPr="006647B4">
              <w:rPr>
                <w:rFonts w:ascii="Arial" w:hAnsi="Arial" w:cs="Arial"/>
              </w:rPr>
              <w:t>12.5</w:t>
            </w:r>
          </w:p>
        </w:tc>
        <w:tc>
          <w:tcPr>
            <w:tcW w:w="567" w:type="dxa"/>
            <w:shd w:val="clear" w:color="auto" w:fill="auto"/>
            <w:vAlign w:val="center"/>
          </w:tcPr>
          <w:p w14:paraId="38A3D41F" w14:textId="77777777" w:rsidR="00B75918" w:rsidRPr="006647B4" w:rsidRDefault="00B75918" w:rsidP="00B75918">
            <w:pPr>
              <w:widowControl w:val="0"/>
              <w:jc w:val="center"/>
              <w:rPr>
                <w:rFonts w:ascii="Arial" w:hAnsi="Arial" w:cs="Arial"/>
              </w:rPr>
            </w:pPr>
            <w:r w:rsidRPr="006647B4">
              <w:rPr>
                <w:rFonts w:ascii="Arial" w:hAnsi="Arial" w:cs="Arial"/>
              </w:rPr>
              <w:t>7.2</w:t>
            </w:r>
          </w:p>
        </w:tc>
        <w:tc>
          <w:tcPr>
            <w:tcW w:w="708" w:type="dxa"/>
            <w:shd w:val="clear" w:color="auto" w:fill="auto"/>
            <w:vAlign w:val="center"/>
          </w:tcPr>
          <w:p w14:paraId="000D78EA" w14:textId="77777777" w:rsidR="00B75918" w:rsidRPr="006647B4" w:rsidRDefault="00B75918" w:rsidP="00B75918">
            <w:pPr>
              <w:widowControl w:val="0"/>
              <w:jc w:val="center"/>
              <w:rPr>
                <w:rFonts w:ascii="Arial" w:hAnsi="Arial" w:cs="Arial"/>
              </w:rPr>
            </w:pPr>
            <w:r w:rsidRPr="006647B4">
              <w:rPr>
                <w:rFonts w:ascii="Arial" w:hAnsi="Arial" w:cs="Arial"/>
              </w:rPr>
              <w:t>11.1</w:t>
            </w:r>
          </w:p>
        </w:tc>
        <w:tc>
          <w:tcPr>
            <w:tcW w:w="567" w:type="dxa"/>
            <w:shd w:val="clear" w:color="auto" w:fill="auto"/>
            <w:vAlign w:val="center"/>
          </w:tcPr>
          <w:p w14:paraId="1FE45FB5" w14:textId="77777777" w:rsidR="00B75918" w:rsidRPr="006647B4" w:rsidRDefault="00B75918" w:rsidP="00B75918">
            <w:pPr>
              <w:widowControl w:val="0"/>
              <w:jc w:val="center"/>
              <w:rPr>
                <w:rFonts w:ascii="Arial" w:hAnsi="Arial" w:cs="Arial"/>
              </w:rPr>
            </w:pPr>
            <w:r w:rsidRPr="006647B4">
              <w:rPr>
                <w:rFonts w:ascii="Arial" w:hAnsi="Arial" w:cs="Arial"/>
              </w:rPr>
              <w:t>9.2</w:t>
            </w:r>
          </w:p>
        </w:tc>
        <w:tc>
          <w:tcPr>
            <w:tcW w:w="709" w:type="dxa"/>
            <w:shd w:val="clear" w:color="auto" w:fill="auto"/>
            <w:vAlign w:val="center"/>
          </w:tcPr>
          <w:p w14:paraId="17386D29" w14:textId="77777777" w:rsidR="00B75918" w:rsidRPr="006647B4" w:rsidRDefault="00B75918" w:rsidP="00B75918">
            <w:pPr>
              <w:widowControl w:val="0"/>
              <w:jc w:val="center"/>
              <w:rPr>
                <w:rFonts w:ascii="Arial" w:hAnsi="Arial" w:cs="Arial"/>
              </w:rPr>
            </w:pPr>
            <w:r w:rsidRPr="006647B4">
              <w:rPr>
                <w:rFonts w:ascii="Arial" w:hAnsi="Arial" w:cs="Arial"/>
              </w:rPr>
              <w:t>16.7</w:t>
            </w:r>
          </w:p>
        </w:tc>
        <w:tc>
          <w:tcPr>
            <w:tcW w:w="567" w:type="dxa"/>
            <w:shd w:val="clear" w:color="auto" w:fill="auto"/>
            <w:vAlign w:val="center"/>
          </w:tcPr>
          <w:p w14:paraId="6AC08D2B" w14:textId="77777777" w:rsidR="00B75918" w:rsidRPr="006647B4" w:rsidRDefault="00B75918" w:rsidP="00B75918">
            <w:pPr>
              <w:widowControl w:val="0"/>
              <w:jc w:val="center"/>
              <w:rPr>
                <w:rFonts w:ascii="Arial" w:hAnsi="Arial" w:cs="Arial"/>
              </w:rPr>
            </w:pPr>
            <w:r w:rsidRPr="006647B4">
              <w:rPr>
                <w:rFonts w:ascii="Arial" w:hAnsi="Arial" w:cs="Arial"/>
              </w:rPr>
              <w:t>13.3</w:t>
            </w:r>
          </w:p>
        </w:tc>
        <w:tc>
          <w:tcPr>
            <w:tcW w:w="567" w:type="dxa"/>
            <w:shd w:val="clear" w:color="auto" w:fill="auto"/>
            <w:vAlign w:val="center"/>
          </w:tcPr>
          <w:p w14:paraId="77F48B33" w14:textId="77777777" w:rsidR="00B75918" w:rsidRPr="006647B4" w:rsidRDefault="00B75918" w:rsidP="00B75918">
            <w:pPr>
              <w:widowControl w:val="0"/>
              <w:jc w:val="center"/>
              <w:rPr>
                <w:rFonts w:ascii="Arial" w:hAnsi="Arial" w:cs="Arial"/>
              </w:rPr>
            </w:pPr>
            <w:r w:rsidRPr="006647B4">
              <w:rPr>
                <w:rFonts w:ascii="Arial" w:hAnsi="Arial" w:cs="Arial"/>
              </w:rPr>
              <w:t>0</w:t>
            </w:r>
          </w:p>
        </w:tc>
        <w:tc>
          <w:tcPr>
            <w:tcW w:w="639" w:type="dxa"/>
            <w:shd w:val="clear" w:color="auto" w:fill="auto"/>
            <w:vAlign w:val="center"/>
          </w:tcPr>
          <w:p w14:paraId="7B8D28E5" w14:textId="77777777" w:rsidR="00B75918" w:rsidRPr="006647B4" w:rsidRDefault="00B75918" w:rsidP="00B75918">
            <w:pPr>
              <w:widowControl w:val="0"/>
              <w:jc w:val="center"/>
              <w:rPr>
                <w:rFonts w:ascii="Arial" w:hAnsi="Arial" w:cs="Arial"/>
              </w:rPr>
            </w:pPr>
            <w:r w:rsidRPr="006647B4">
              <w:rPr>
                <w:rFonts w:ascii="Arial" w:hAnsi="Arial" w:cs="Arial"/>
              </w:rPr>
              <w:t>0</w:t>
            </w:r>
          </w:p>
        </w:tc>
        <w:tc>
          <w:tcPr>
            <w:tcW w:w="613" w:type="dxa"/>
            <w:shd w:val="clear" w:color="auto" w:fill="auto"/>
            <w:vAlign w:val="center"/>
          </w:tcPr>
          <w:p w14:paraId="7166E5AE" w14:textId="77777777" w:rsidR="00B75918" w:rsidRPr="006647B4" w:rsidRDefault="00B75918" w:rsidP="00B75918">
            <w:pPr>
              <w:widowControl w:val="0"/>
              <w:jc w:val="center"/>
              <w:rPr>
                <w:rFonts w:ascii="Arial" w:hAnsi="Arial" w:cs="Arial"/>
              </w:rPr>
            </w:pPr>
            <w:r w:rsidRPr="006647B4">
              <w:rPr>
                <w:rFonts w:ascii="Arial" w:hAnsi="Arial" w:cs="Arial"/>
              </w:rPr>
              <w:t>NS</w:t>
            </w:r>
          </w:p>
        </w:tc>
      </w:tr>
      <w:tr w:rsidR="00B75918" w:rsidRPr="006647B4" w14:paraId="7EA4B125" w14:textId="77777777" w:rsidTr="00B75918">
        <w:trPr>
          <w:trHeight w:val="66"/>
        </w:trPr>
        <w:tc>
          <w:tcPr>
            <w:tcW w:w="2410" w:type="dxa"/>
            <w:tcBorders>
              <w:bottom w:val="single" w:sz="4" w:space="0" w:color="auto"/>
            </w:tcBorders>
            <w:shd w:val="clear" w:color="auto" w:fill="auto"/>
            <w:vAlign w:val="center"/>
          </w:tcPr>
          <w:p w14:paraId="1E8E8431" w14:textId="77777777" w:rsidR="00B75918" w:rsidRPr="006647B4" w:rsidRDefault="00B75918" w:rsidP="00B75918">
            <w:pPr>
              <w:rPr>
                <w:rFonts w:ascii="Arial" w:hAnsi="Arial" w:cs="Arial"/>
              </w:rPr>
            </w:pPr>
            <w:r w:rsidRPr="006647B4">
              <w:rPr>
                <w:rFonts w:ascii="Arial" w:hAnsi="Arial" w:cs="Arial"/>
              </w:rPr>
              <w:t>Forages</w:t>
            </w:r>
          </w:p>
        </w:tc>
        <w:tc>
          <w:tcPr>
            <w:tcW w:w="567" w:type="dxa"/>
            <w:tcBorders>
              <w:bottom w:val="single" w:sz="4" w:space="0" w:color="auto"/>
            </w:tcBorders>
            <w:shd w:val="clear" w:color="auto" w:fill="auto"/>
            <w:vAlign w:val="center"/>
          </w:tcPr>
          <w:p w14:paraId="5C720D96" w14:textId="77777777" w:rsidR="00B75918" w:rsidRPr="006647B4" w:rsidRDefault="00B75918" w:rsidP="00B75918">
            <w:pPr>
              <w:widowControl w:val="0"/>
              <w:jc w:val="center"/>
              <w:rPr>
                <w:rFonts w:ascii="Arial" w:hAnsi="Arial" w:cs="Arial"/>
              </w:rPr>
            </w:pPr>
            <w:r w:rsidRPr="006647B4">
              <w:rPr>
                <w:rFonts w:ascii="Arial" w:hAnsi="Arial" w:cs="Arial"/>
              </w:rPr>
              <w:t>66.3</w:t>
            </w:r>
          </w:p>
        </w:tc>
        <w:tc>
          <w:tcPr>
            <w:tcW w:w="567" w:type="dxa"/>
            <w:tcBorders>
              <w:bottom w:val="single" w:sz="4" w:space="0" w:color="auto"/>
            </w:tcBorders>
            <w:shd w:val="clear" w:color="auto" w:fill="auto"/>
            <w:vAlign w:val="center"/>
          </w:tcPr>
          <w:p w14:paraId="1E801FC4" w14:textId="77777777" w:rsidR="00B75918" w:rsidRPr="006647B4" w:rsidRDefault="00B75918" w:rsidP="00B75918">
            <w:pPr>
              <w:widowControl w:val="0"/>
              <w:jc w:val="center"/>
              <w:rPr>
                <w:rFonts w:ascii="Arial" w:hAnsi="Arial" w:cs="Arial"/>
              </w:rPr>
            </w:pPr>
            <w:r w:rsidRPr="006647B4">
              <w:rPr>
                <w:rFonts w:ascii="Arial" w:hAnsi="Arial" w:cs="Arial"/>
              </w:rPr>
              <w:t>10.4</w:t>
            </w:r>
          </w:p>
        </w:tc>
        <w:tc>
          <w:tcPr>
            <w:tcW w:w="708" w:type="dxa"/>
            <w:tcBorders>
              <w:bottom w:val="single" w:sz="4" w:space="0" w:color="auto"/>
            </w:tcBorders>
            <w:shd w:val="clear" w:color="auto" w:fill="auto"/>
            <w:vAlign w:val="center"/>
          </w:tcPr>
          <w:p w14:paraId="344F67BD" w14:textId="77777777" w:rsidR="00B75918" w:rsidRPr="006647B4" w:rsidRDefault="00B75918" w:rsidP="00B75918">
            <w:pPr>
              <w:widowControl w:val="0"/>
              <w:jc w:val="center"/>
              <w:rPr>
                <w:rFonts w:ascii="Arial" w:hAnsi="Arial" w:cs="Arial"/>
              </w:rPr>
            </w:pPr>
            <w:r w:rsidRPr="006647B4">
              <w:rPr>
                <w:rFonts w:ascii="Arial" w:hAnsi="Arial" w:cs="Arial"/>
              </w:rPr>
              <w:t>75.6</w:t>
            </w:r>
            <w:r w:rsidRPr="006647B4">
              <w:rPr>
                <w:rFonts w:ascii="Arial" w:hAnsi="Arial" w:cs="Arial"/>
                <w:vertAlign w:val="superscript"/>
              </w:rPr>
              <w:t>a</w:t>
            </w:r>
          </w:p>
        </w:tc>
        <w:tc>
          <w:tcPr>
            <w:tcW w:w="567" w:type="dxa"/>
            <w:tcBorders>
              <w:bottom w:val="single" w:sz="4" w:space="0" w:color="auto"/>
            </w:tcBorders>
            <w:shd w:val="clear" w:color="auto" w:fill="auto"/>
            <w:vAlign w:val="center"/>
          </w:tcPr>
          <w:p w14:paraId="654B86B7" w14:textId="77777777" w:rsidR="00B75918" w:rsidRPr="006647B4" w:rsidRDefault="00B75918" w:rsidP="00B75918">
            <w:pPr>
              <w:widowControl w:val="0"/>
              <w:jc w:val="center"/>
              <w:rPr>
                <w:rFonts w:ascii="Arial" w:hAnsi="Arial" w:cs="Arial"/>
              </w:rPr>
            </w:pPr>
            <w:r w:rsidRPr="006647B4">
              <w:rPr>
                <w:rFonts w:ascii="Arial" w:hAnsi="Arial" w:cs="Arial"/>
              </w:rPr>
              <w:t>12.6</w:t>
            </w:r>
          </w:p>
        </w:tc>
        <w:tc>
          <w:tcPr>
            <w:tcW w:w="709" w:type="dxa"/>
            <w:tcBorders>
              <w:bottom w:val="single" w:sz="4" w:space="0" w:color="auto"/>
            </w:tcBorders>
            <w:shd w:val="clear" w:color="auto" w:fill="auto"/>
            <w:vAlign w:val="center"/>
          </w:tcPr>
          <w:p w14:paraId="1D7BF825" w14:textId="77777777" w:rsidR="00B75918" w:rsidRPr="006647B4" w:rsidRDefault="00B75918" w:rsidP="00B75918">
            <w:pPr>
              <w:widowControl w:val="0"/>
              <w:jc w:val="center"/>
              <w:rPr>
                <w:rFonts w:ascii="Arial" w:hAnsi="Arial" w:cs="Arial"/>
              </w:rPr>
            </w:pPr>
            <w:r w:rsidRPr="006647B4">
              <w:rPr>
                <w:rFonts w:ascii="Arial" w:hAnsi="Arial" w:cs="Arial"/>
              </w:rPr>
              <w:t>63.3</w:t>
            </w:r>
            <w:r w:rsidRPr="006647B4">
              <w:rPr>
                <w:rFonts w:ascii="Arial" w:hAnsi="Arial" w:cs="Arial"/>
                <w:vertAlign w:val="superscript"/>
              </w:rPr>
              <w:t>a</w:t>
            </w:r>
          </w:p>
        </w:tc>
        <w:tc>
          <w:tcPr>
            <w:tcW w:w="567" w:type="dxa"/>
            <w:tcBorders>
              <w:bottom w:val="single" w:sz="4" w:space="0" w:color="auto"/>
            </w:tcBorders>
            <w:shd w:val="clear" w:color="auto" w:fill="auto"/>
            <w:vAlign w:val="center"/>
          </w:tcPr>
          <w:p w14:paraId="37EB58DE" w14:textId="77777777" w:rsidR="00B75918" w:rsidRPr="006647B4" w:rsidRDefault="00B75918" w:rsidP="00B75918">
            <w:pPr>
              <w:widowControl w:val="0"/>
              <w:jc w:val="center"/>
              <w:rPr>
                <w:rFonts w:ascii="Arial" w:hAnsi="Arial" w:cs="Arial"/>
              </w:rPr>
            </w:pPr>
            <w:r w:rsidRPr="006647B4">
              <w:rPr>
                <w:rFonts w:ascii="Arial" w:hAnsi="Arial" w:cs="Arial"/>
              </w:rPr>
              <w:t>17.2</w:t>
            </w:r>
          </w:p>
        </w:tc>
        <w:tc>
          <w:tcPr>
            <w:tcW w:w="567" w:type="dxa"/>
            <w:tcBorders>
              <w:bottom w:val="single" w:sz="4" w:space="0" w:color="auto"/>
            </w:tcBorders>
            <w:shd w:val="clear" w:color="auto" w:fill="auto"/>
            <w:vAlign w:val="center"/>
          </w:tcPr>
          <w:p w14:paraId="5ABD03AE" w14:textId="77777777" w:rsidR="00B75918" w:rsidRPr="006647B4" w:rsidRDefault="00B75918" w:rsidP="00B75918">
            <w:pPr>
              <w:widowControl w:val="0"/>
              <w:jc w:val="center"/>
              <w:rPr>
                <w:rFonts w:ascii="Arial" w:hAnsi="Arial" w:cs="Arial"/>
              </w:rPr>
            </w:pPr>
            <w:r w:rsidRPr="006647B4">
              <w:rPr>
                <w:rFonts w:ascii="Arial" w:hAnsi="Arial" w:cs="Arial"/>
              </w:rPr>
              <w:t>0</w:t>
            </w:r>
            <w:r w:rsidRPr="006647B4">
              <w:rPr>
                <w:rFonts w:ascii="Arial" w:hAnsi="Arial" w:cs="Arial"/>
                <w:vertAlign w:val="superscript"/>
              </w:rPr>
              <w:t>b</w:t>
            </w:r>
          </w:p>
        </w:tc>
        <w:tc>
          <w:tcPr>
            <w:tcW w:w="639" w:type="dxa"/>
            <w:tcBorders>
              <w:bottom w:val="single" w:sz="4" w:space="0" w:color="auto"/>
            </w:tcBorders>
            <w:shd w:val="clear" w:color="auto" w:fill="auto"/>
            <w:vAlign w:val="center"/>
          </w:tcPr>
          <w:p w14:paraId="20430B8C" w14:textId="77777777" w:rsidR="00B75918" w:rsidRPr="006647B4" w:rsidRDefault="00B75918" w:rsidP="00B75918">
            <w:pPr>
              <w:widowControl w:val="0"/>
              <w:jc w:val="center"/>
              <w:rPr>
                <w:rFonts w:ascii="Arial" w:hAnsi="Arial" w:cs="Arial"/>
              </w:rPr>
            </w:pPr>
            <w:r w:rsidRPr="006647B4">
              <w:rPr>
                <w:rFonts w:ascii="Arial" w:hAnsi="Arial" w:cs="Arial"/>
              </w:rPr>
              <w:t>0</w:t>
            </w:r>
          </w:p>
        </w:tc>
        <w:tc>
          <w:tcPr>
            <w:tcW w:w="613" w:type="dxa"/>
            <w:tcBorders>
              <w:bottom w:val="single" w:sz="4" w:space="0" w:color="auto"/>
            </w:tcBorders>
            <w:shd w:val="clear" w:color="auto" w:fill="auto"/>
            <w:vAlign w:val="center"/>
          </w:tcPr>
          <w:p w14:paraId="471EAB76" w14:textId="77777777" w:rsidR="00B75918" w:rsidRPr="006647B4" w:rsidRDefault="00B75918" w:rsidP="00B75918">
            <w:pPr>
              <w:widowControl w:val="0"/>
              <w:jc w:val="center"/>
              <w:rPr>
                <w:rFonts w:ascii="Arial" w:hAnsi="Arial" w:cs="Arial"/>
              </w:rPr>
            </w:pPr>
            <w:r w:rsidRPr="006647B4">
              <w:rPr>
                <w:rFonts w:ascii="Arial" w:hAnsi="Arial" w:cs="Arial"/>
              </w:rPr>
              <w:t>**</w:t>
            </w:r>
          </w:p>
        </w:tc>
      </w:tr>
    </w:tbl>
    <w:p w14:paraId="419023D2" w14:textId="77777777" w:rsidR="00B75918" w:rsidRDefault="00B75918">
      <w:pPr>
        <w:pStyle w:val="MDPI31text"/>
        <w:spacing w:before="120" w:line="240" w:lineRule="auto"/>
        <w:ind w:left="0" w:firstLine="0"/>
        <w:rPr>
          <w:rFonts w:ascii="Arial" w:hAnsi="Arial" w:cs="Arial"/>
          <w:i/>
          <w:iCs/>
          <w:szCs w:val="20"/>
        </w:rPr>
      </w:pPr>
    </w:p>
    <w:p w14:paraId="0CDEC53F" w14:textId="77777777" w:rsidR="00B75918" w:rsidRDefault="00B75918">
      <w:pPr>
        <w:pStyle w:val="MDPI31text"/>
        <w:spacing w:before="120" w:line="240" w:lineRule="auto"/>
        <w:ind w:left="0" w:firstLine="0"/>
        <w:rPr>
          <w:rFonts w:ascii="Arial" w:hAnsi="Arial" w:cs="Arial"/>
          <w:i/>
          <w:iCs/>
          <w:szCs w:val="20"/>
        </w:rPr>
      </w:pPr>
    </w:p>
    <w:p w14:paraId="4747F46F" w14:textId="77777777" w:rsidR="00B75918" w:rsidRDefault="00B75918">
      <w:pPr>
        <w:pStyle w:val="MDPI31text"/>
        <w:spacing w:before="120" w:line="240" w:lineRule="auto"/>
        <w:ind w:left="0" w:firstLine="0"/>
        <w:rPr>
          <w:rFonts w:ascii="Arial" w:hAnsi="Arial" w:cs="Arial"/>
          <w:i/>
          <w:iCs/>
          <w:szCs w:val="20"/>
        </w:rPr>
      </w:pPr>
    </w:p>
    <w:p w14:paraId="775DE23B" w14:textId="77777777" w:rsidR="00B75918" w:rsidRDefault="00B75918">
      <w:pPr>
        <w:pStyle w:val="MDPI31text"/>
        <w:spacing w:before="120" w:line="240" w:lineRule="auto"/>
        <w:ind w:left="0" w:firstLine="0"/>
        <w:rPr>
          <w:rFonts w:ascii="Arial" w:hAnsi="Arial" w:cs="Arial"/>
          <w:i/>
          <w:iCs/>
          <w:szCs w:val="20"/>
        </w:rPr>
      </w:pPr>
    </w:p>
    <w:p w14:paraId="5310D41B" w14:textId="77777777" w:rsidR="00B75918" w:rsidRDefault="00B75918">
      <w:pPr>
        <w:pStyle w:val="MDPI31text"/>
        <w:spacing w:before="120" w:line="240" w:lineRule="auto"/>
        <w:ind w:left="0" w:firstLine="0"/>
        <w:rPr>
          <w:rFonts w:ascii="Arial" w:hAnsi="Arial" w:cs="Arial"/>
          <w:i/>
          <w:iCs/>
          <w:szCs w:val="20"/>
        </w:rPr>
      </w:pPr>
    </w:p>
    <w:p w14:paraId="4548DCB9" w14:textId="77777777" w:rsidR="00B75918" w:rsidRDefault="00B75918">
      <w:pPr>
        <w:pStyle w:val="MDPI31text"/>
        <w:spacing w:before="120" w:line="240" w:lineRule="auto"/>
        <w:ind w:left="0" w:firstLine="0"/>
        <w:rPr>
          <w:rFonts w:ascii="Arial" w:hAnsi="Arial" w:cs="Arial"/>
          <w:i/>
          <w:iCs/>
          <w:szCs w:val="20"/>
        </w:rPr>
      </w:pPr>
    </w:p>
    <w:p w14:paraId="26A3A589" w14:textId="47A5F8DC" w:rsidR="00337B25" w:rsidRPr="006647B4" w:rsidRDefault="006D09B3">
      <w:pPr>
        <w:pStyle w:val="MDPI31text"/>
        <w:spacing w:before="120" w:line="240" w:lineRule="auto"/>
        <w:ind w:left="0" w:firstLine="0"/>
        <w:rPr>
          <w:rFonts w:ascii="Arial" w:hAnsi="Arial" w:cs="Arial"/>
          <w:szCs w:val="20"/>
        </w:rPr>
      </w:pPr>
      <w:r w:rsidRPr="006647B4">
        <w:rPr>
          <w:rFonts w:ascii="Arial" w:hAnsi="Arial" w:cs="Arial"/>
          <w:i/>
          <w:iCs/>
          <w:szCs w:val="20"/>
        </w:rPr>
        <w:t xml:space="preserve">CI: Confidence interval; NS: Not significant; **: p&lt;0.01; </w:t>
      </w:r>
      <w:proofErr w:type="spellStart"/>
      <w:proofErr w:type="gramStart"/>
      <w:r w:rsidRPr="006647B4">
        <w:rPr>
          <w:rFonts w:ascii="Arial" w:hAnsi="Arial" w:cs="Arial"/>
          <w:i/>
          <w:iCs/>
          <w:szCs w:val="20"/>
          <w:vertAlign w:val="superscript"/>
        </w:rPr>
        <w:t>a,b</w:t>
      </w:r>
      <w:proofErr w:type="gramEnd"/>
      <w:r w:rsidRPr="006647B4">
        <w:rPr>
          <w:rFonts w:ascii="Arial" w:hAnsi="Arial" w:cs="Arial"/>
          <w:i/>
          <w:iCs/>
          <w:szCs w:val="20"/>
          <w:vertAlign w:val="superscript"/>
        </w:rPr>
        <w:t>,c</w:t>
      </w:r>
      <w:proofErr w:type="spellEnd"/>
      <w:r w:rsidRPr="006647B4">
        <w:rPr>
          <w:rFonts w:ascii="Arial" w:hAnsi="Arial" w:cs="Arial"/>
          <w:i/>
          <w:iCs/>
          <w:szCs w:val="20"/>
          <w:vertAlign w:val="superscript"/>
        </w:rPr>
        <w:t>:</w:t>
      </w:r>
      <w:r w:rsidRPr="006647B4">
        <w:rPr>
          <w:rFonts w:ascii="Arial" w:hAnsi="Arial" w:cs="Arial"/>
          <w:i/>
          <w:iCs/>
          <w:szCs w:val="20"/>
        </w:rPr>
        <w:t xml:space="preserve"> percentages of the same line followed by different letters differ significantly at the 5% threshold</w:t>
      </w:r>
      <w:r w:rsidRPr="006647B4">
        <w:rPr>
          <w:rFonts w:ascii="Arial" w:hAnsi="Arial" w:cs="Arial"/>
          <w:szCs w:val="20"/>
        </w:rPr>
        <w:t>.</w:t>
      </w:r>
    </w:p>
    <w:p w14:paraId="6F124738" w14:textId="77777777" w:rsidR="00337B25" w:rsidRPr="006647B4" w:rsidRDefault="00337B25">
      <w:pPr>
        <w:pStyle w:val="MDPI31text"/>
        <w:ind w:left="0"/>
        <w:rPr>
          <w:rFonts w:ascii="Arial" w:hAnsi="Arial" w:cs="Arial"/>
          <w:szCs w:val="20"/>
        </w:rPr>
      </w:pPr>
    </w:p>
    <w:p w14:paraId="1F958362" w14:textId="77777777" w:rsidR="00B75918" w:rsidRDefault="00B75918">
      <w:pPr>
        <w:pStyle w:val="MDPI32textnoindent"/>
        <w:ind w:left="0"/>
        <w:rPr>
          <w:rFonts w:ascii="Arial" w:hAnsi="Arial" w:cs="Arial"/>
          <w:b/>
          <w:szCs w:val="20"/>
        </w:rPr>
      </w:pPr>
    </w:p>
    <w:p w14:paraId="7003779C" w14:textId="77777777" w:rsidR="00B75918" w:rsidRDefault="00B75918">
      <w:pPr>
        <w:pStyle w:val="MDPI32textnoindent"/>
        <w:ind w:left="0"/>
        <w:rPr>
          <w:rFonts w:ascii="Arial" w:hAnsi="Arial" w:cs="Arial"/>
          <w:b/>
          <w:szCs w:val="20"/>
        </w:rPr>
      </w:pPr>
    </w:p>
    <w:p w14:paraId="272D5E3A" w14:textId="77777777" w:rsidR="00B75918" w:rsidRDefault="00B75918">
      <w:pPr>
        <w:pStyle w:val="MDPI32textnoindent"/>
        <w:ind w:left="0"/>
        <w:rPr>
          <w:rFonts w:ascii="Arial" w:hAnsi="Arial" w:cs="Arial"/>
          <w:b/>
          <w:szCs w:val="20"/>
        </w:rPr>
      </w:pPr>
    </w:p>
    <w:p w14:paraId="03BAF7E7" w14:textId="77777777" w:rsidR="00B75918" w:rsidRDefault="00B75918">
      <w:pPr>
        <w:pStyle w:val="MDPI32textnoindent"/>
        <w:ind w:left="0"/>
        <w:rPr>
          <w:rFonts w:ascii="Arial" w:hAnsi="Arial" w:cs="Arial"/>
          <w:b/>
          <w:szCs w:val="20"/>
        </w:rPr>
      </w:pPr>
    </w:p>
    <w:p w14:paraId="2B431001" w14:textId="128497A9" w:rsidR="00337B25" w:rsidRPr="006647B4" w:rsidRDefault="006D09B3">
      <w:pPr>
        <w:pStyle w:val="MDPI32textnoindent"/>
        <w:ind w:left="0"/>
        <w:rPr>
          <w:rFonts w:ascii="Arial" w:hAnsi="Arial" w:cs="Arial"/>
          <w:szCs w:val="20"/>
        </w:rPr>
      </w:pPr>
      <w:r w:rsidRPr="006647B4">
        <w:rPr>
          <w:rFonts w:ascii="Arial" w:hAnsi="Arial" w:cs="Arial"/>
          <w:b/>
          <w:szCs w:val="20"/>
        </w:rPr>
        <w:t xml:space="preserve">Table 4: </w:t>
      </w:r>
      <w:r w:rsidRPr="006647B4">
        <w:rPr>
          <w:rFonts w:ascii="Arial" w:hAnsi="Arial" w:cs="Arial"/>
          <w:szCs w:val="20"/>
        </w:rPr>
        <w:t>Livestock structure</w:t>
      </w:r>
    </w:p>
    <w:tbl>
      <w:tblPr>
        <w:tblW w:w="5000" w:type="pct"/>
        <w:tblCellMar>
          <w:left w:w="28" w:type="dxa"/>
          <w:right w:w="28" w:type="dxa"/>
        </w:tblCellMar>
        <w:tblLook w:val="04A0" w:firstRow="1" w:lastRow="0" w:firstColumn="1" w:lastColumn="0" w:noHBand="0" w:noVBand="1"/>
      </w:tblPr>
      <w:tblGrid>
        <w:gridCol w:w="2554"/>
        <w:gridCol w:w="1177"/>
        <w:gridCol w:w="1179"/>
        <w:gridCol w:w="786"/>
        <w:gridCol w:w="1177"/>
        <w:gridCol w:w="590"/>
        <w:gridCol w:w="1179"/>
        <w:gridCol w:w="786"/>
        <w:gridCol w:w="1372"/>
      </w:tblGrid>
      <w:tr w:rsidR="00337B25" w:rsidRPr="006647B4" w14:paraId="59844771" w14:textId="77777777">
        <w:trPr>
          <w:trHeight w:val="204"/>
        </w:trPr>
        <w:tc>
          <w:tcPr>
            <w:tcW w:w="1182" w:type="pct"/>
            <w:vMerge w:val="restart"/>
            <w:tcBorders>
              <w:top w:val="single" w:sz="4" w:space="0" w:color="000000"/>
              <w:bottom w:val="single" w:sz="4" w:space="0" w:color="000000"/>
            </w:tcBorders>
            <w:shd w:val="clear" w:color="auto" w:fill="auto"/>
            <w:vAlign w:val="center"/>
          </w:tcPr>
          <w:p w14:paraId="46C9B621" w14:textId="77777777" w:rsidR="00337B25" w:rsidRPr="006647B4" w:rsidRDefault="006D09B3">
            <w:pPr>
              <w:widowControl w:val="0"/>
              <w:rPr>
                <w:rFonts w:ascii="Arial" w:hAnsi="Arial" w:cs="Arial"/>
                <w:b/>
                <w:bCs/>
              </w:rPr>
            </w:pPr>
            <w:r w:rsidRPr="006647B4">
              <w:rPr>
                <w:rFonts w:ascii="Arial" w:hAnsi="Arial" w:cs="Arial"/>
                <w:b/>
                <w:bCs/>
              </w:rPr>
              <w:t>Variable</w:t>
            </w:r>
          </w:p>
        </w:tc>
        <w:tc>
          <w:tcPr>
            <w:tcW w:w="545" w:type="pct"/>
            <w:tcBorders>
              <w:top w:val="single" w:sz="4" w:space="0" w:color="000000"/>
              <w:bottom w:val="single" w:sz="4" w:space="0" w:color="000000"/>
            </w:tcBorders>
            <w:shd w:val="clear" w:color="auto" w:fill="auto"/>
            <w:vAlign w:val="center"/>
          </w:tcPr>
          <w:p w14:paraId="435CD991" w14:textId="77777777" w:rsidR="00337B25" w:rsidRPr="006647B4" w:rsidRDefault="006D09B3">
            <w:pPr>
              <w:widowControl w:val="0"/>
              <w:jc w:val="center"/>
              <w:rPr>
                <w:rFonts w:ascii="Arial" w:hAnsi="Arial" w:cs="Arial"/>
                <w:b/>
                <w:bCs/>
              </w:rPr>
            </w:pPr>
            <w:r w:rsidRPr="006647B4">
              <w:rPr>
                <w:rFonts w:ascii="Arial" w:hAnsi="Arial" w:cs="Arial"/>
                <w:b/>
                <w:bCs/>
              </w:rPr>
              <w:t>General (N=80)</w:t>
            </w:r>
          </w:p>
        </w:tc>
        <w:tc>
          <w:tcPr>
            <w:tcW w:w="909" w:type="pct"/>
            <w:gridSpan w:val="2"/>
            <w:tcBorders>
              <w:top w:val="single" w:sz="4" w:space="0" w:color="000000"/>
              <w:bottom w:val="single" w:sz="4" w:space="0" w:color="000000"/>
            </w:tcBorders>
            <w:shd w:val="clear" w:color="auto" w:fill="auto"/>
            <w:vAlign w:val="center"/>
          </w:tcPr>
          <w:p w14:paraId="5C1377C0" w14:textId="77777777" w:rsidR="00337B25" w:rsidRPr="006647B4" w:rsidRDefault="006D09B3">
            <w:pPr>
              <w:widowControl w:val="0"/>
              <w:jc w:val="center"/>
              <w:rPr>
                <w:rFonts w:ascii="Arial" w:hAnsi="Arial" w:cs="Arial"/>
                <w:b/>
                <w:bCs/>
              </w:rPr>
            </w:pPr>
            <w:r w:rsidRPr="006647B4">
              <w:rPr>
                <w:rFonts w:ascii="Arial" w:hAnsi="Arial" w:cs="Arial"/>
                <w:b/>
                <w:bCs/>
              </w:rPr>
              <w:t>Group 1 (N=45)</w:t>
            </w:r>
          </w:p>
        </w:tc>
        <w:tc>
          <w:tcPr>
            <w:tcW w:w="818" w:type="pct"/>
            <w:gridSpan w:val="2"/>
            <w:tcBorders>
              <w:top w:val="single" w:sz="4" w:space="0" w:color="000000"/>
              <w:bottom w:val="single" w:sz="4" w:space="0" w:color="000000"/>
            </w:tcBorders>
            <w:shd w:val="clear" w:color="auto" w:fill="auto"/>
            <w:vAlign w:val="center"/>
          </w:tcPr>
          <w:p w14:paraId="71E5E60D" w14:textId="77777777" w:rsidR="00337B25" w:rsidRPr="006647B4" w:rsidRDefault="006D09B3">
            <w:pPr>
              <w:widowControl w:val="0"/>
              <w:jc w:val="center"/>
              <w:rPr>
                <w:rFonts w:ascii="Arial" w:hAnsi="Arial" w:cs="Arial"/>
                <w:b/>
                <w:bCs/>
              </w:rPr>
            </w:pPr>
            <w:r w:rsidRPr="006647B4">
              <w:rPr>
                <w:rFonts w:ascii="Arial" w:hAnsi="Arial" w:cs="Arial"/>
                <w:b/>
                <w:bCs/>
              </w:rPr>
              <w:t>Group 2 (N=30)</w:t>
            </w:r>
          </w:p>
        </w:tc>
        <w:tc>
          <w:tcPr>
            <w:tcW w:w="909" w:type="pct"/>
            <w:gridSpan w:val="2"/>
            <w:tcBorders>
              <w:top w:val="single" w:sz="4" w:space="0" w:color="000000"/>
              <w:bottom w:val="single" w:sz="4" w:space="0" w:color="000000"/>
            </w:tcBorders>
            <w:shd w:val="clear" w:color="auto" w:fill="auto"/>
            <w:vAlign w:val="center"/>
          </w:tcPr>
          <w:p w14:paraId="1BB770BE" w14:textId="77777777" w:rsidR="00337B25" w:rsidRPr="006647B4" w:rsidRDefault="006D09B3">
            <w:pPr>
              <w:widowControl w:val="0"/>
              <w:jc w:val="center"/>
              <w:rPr>
                <w:rFonts w:ascii="Arial" w:hAnsi="Arial" w:cs="Arial"/>
                <w:b/>
                <w:bCs/>
              </w:rPr>
            </w:pPr>
            <w:r w:rsidRPr="006647B4">
              <w:rPr>
                <w:rFonts w:ascii="Arial" w:hAnsi="Arial" w:cs="Arial"/>
                <w:b/>
                <w:bCs/>
              </w:rPr>
              <w:t>Group 3 (N=5)</w:t>
            </w:r>
          </w:p>
        </w:tc>
        <w:tc>
          <w:tcPr>
            <w:tcW w:w="636" w:type="pct"/>
            <w:vMerge w:val="restart"/>
            <w:tcBorders>
              <w:top w:val="single" w:sz="4" w:space="0" w:color="000000"/>
              <w:bottom w:val="single" w:sz="4" w:space="0" w:color="000000"/>
            </w:tcBorders>
            <w:shd w:val="clear" w:color="auto" w:fill="auto"/>
            <w:vAlign w:val="center"/>
          </w:tcPr>
          <w:p w14:paraId="676CF1C7" w14:textId="77777777" w:rsidR="00337B25" w:rsidRPr="006647B4" w:rsidRDefault="006D09B3">
            <w:pPr>
              <w:widowControl w:val="0"/>
              <w:jc w:val="center"/>
              <w:rPr>
                <w:rFonts w:ascii="Arial" w:hAnsi="Arial" w:cs="Arial"/>
                <w:b/>
                <w:bCs/>
              </w:rPr>
            </w:pPr>
            <w:r w:rsidRPr="006647B4">
              <w:rPr>
                <w:rFonts w:ascii="Arial" w:hAnsi="Arial" w:cs="Arial"/>
                <w:b/>
                <w:bCs/>
              </w:rPr>
              <w:t>ANOVA</w:t>
            </w:r>
          </w:p>
        </w:tc>
      </w:tr>
      <w:tr w:rsidR="00337B25" w:rsidRPr="006647B4" w14:paraId="7DDFE8EC" w14:textId="77777777">
        <w:trPr>
          <w:trHeight w:val="204"/>
        </w:trPr>
        <w:tc>
          <w:tcPr>
            <w:tcW w:w="1182" w:type="pct"/>
            <w:vMerge/>
            <w:tcBorders>
              <w:top w:val="single" w:sz="4" w:space="0" w:color="000000"/>
              <w:bottom w:val="single" w:sz="4" w:space="0" w:color="000000"/>
            </w:tcBorders>
            <w:vAlign w:val="center"/>
          </w:tcPr>
          <w:p w14:paraId="42B5A653" w14:textId="77777777" w:rsidR="00337B25" w:rsidRPr="006647B4" w:rsidRDefault="00337B25">
            <w:pPr>
              <w:widowControl w:val="0"/>
              <w:rPr>
                <w:rFonts w:ascii="Arial" w:hAnsi="Arial" w:cs="Arial"/>
                <w:b/>
                <w:bCs/>
              </w:rPr>
            </w:pPr>
          </w:p>
        </w:tc>
        <w:tc>
          <w:tcPr>
            <w:tcW w:w="545" w:type="pct"/>
            <w:tcBorders>
              <w:top w:val="single" w:sz="4" w:space="0" w:color="000000"/>
              <w:bottom w:val="single" w:sz="4" w:space="0" w:color="000000"/>
            </w:tcBorders>
            <w:shd w:val="clear" w:color="auto" w:fill="auto"/>
            <w:vAlign w:val="center"/>
          </w:tcPr>
          <w:p w14:paraId="4DBA83AF" w14:textId="77777777" w:rsidR="00337B25" w:rsidRPr="006647B4" w:rsidRDefault="006D09B3">
            <w:pPr>
              <w:widowControl w:val="0"/>
              <w:jc w:val="center"/>
              <w:rPr>
                <w:rFonts w:ascii="Arial" w:hAnsi="Arial" w:cs="Arial"/>
                <w:b/>
                <w:bCs/>
              </w:rPr>
            </w:pPr>
            <w:r w:rsidRPr="006647B4">
              <w:rPr>
                <w:rFonts w:ascii="Arial" w:hAnsi="Arial" w:cs="Arial"/>
                <w:b/>
                <w:bCs/>
              </w:rPr>
              <w:t>Average</w:t>
            </w:r>
          </w:p>
        </w:tc>
        <w:tc>
          <w:tcPr>
            <w:tcW w:w="546" w:type="pct"/>
            <w:tcBorders>
              <w:top w:val="single" w:sz="4" w:space="0" w:color="000000"/>
              <w:bottom w:val="single" w:sz="4" w:space="0" w:color="000000"/>
            </w:tcBorders>
            <w:shd w:val="clear" w:color="auto" w:fill="auto"/>
            <w:vAlign w:val="center"/>
          </w:tcPr>
          <w:p w14:paraId="075ABFFF" w14:textId="77777777" w:rsidR="00337B25" w:rsidRPr="006647B4" w:rsidRDefault="006D09B3">
            <w:pPr>
              <w:widowControl w:val="0"/>
              <w:jc w:val="center"/>
              <w:rPr>
                <w:rFonts w:ascii="Arial" w:hAnsi="Arial" w:cs="Arial"/>
                <w:b/>
                <w:bCs/>
              </w:rPr>
            </w:pPr>
            <w:r w:rsidRPr="006647B4">
              <w:rPr>
                <w:rFonts w:ascii="Arial" w:hAnsi="Arial" w:cs="Arial"/>
                <w:b/>
                <w:bCs/>
              </w:rPr>
              <w:t>Average</w:t>
            </w:r>
          </w:p>
        </w:tc>
        <w:tc>
          <w:tcPr>
            <w:tcW w:w="364" w:type="pct"/>
            <w:tcBorders>
              <w:top w:val="single" w:sz="4" w:space="0" w:color="000000"/>
              <w:bottom w:val="single" w:sz="4" w:space="0" w:color="000000"/>
            </w:tcBorders>
            <w:shd w:val="clear" w:color="auto" w:fill="auto"/>
            <w:vAlign w:val="center"/>
          </w:tcPr>
          <w:p w14:paraId="3F8450EF" w14:textId="77777777" w:rsidR="00337B25" w:rsidRPr="006647B4" w:rsidRDefault="006D09B3">
            <w:pPr>
              <w:widowControl w:val="0"/>
              <w:jc w:val="center"/>
              <w:rPr>
                <w:rFonts w:ascii="Arial" w:hAnsi="Arial" w:cs="Arial"/>
                <w:b/>
                <w:bCs/>
              </w:rPr>
            </w:pPr>
            <w:r w:rsidRPr="006647B4">
              <w:rPr>
                <w:rFonts w:ascii="Arial" w:hAnsi="Arial" w:cs="Arial"/>
                <w:b/>
                <w:bCs/>
              </w:rPr>
              <w:t>SE</w:t>
            </w:r>
          </w:p>
        </w:tc>
        <w:tc>
          <w:tcPr>
            <w:tcW w:w="545" w:type="pct"/>
            <w:tcBorders>
              <w:top w:val="single" w:sz="4" w:space="0" w:color="000000"/>
              <w:bottom w:val="single" w:sz="4" w:space="0" w:color="000000"/>
            </w:tcBorders>
            <w:shd w:val="clear" w:color="auto" w:fill="auto"/>
            <w:vAlign w:val="center"/>
          </w:tcPr>
          <w:p w14:paraId="5221BC9C" w14:textId="77777777" w:rsidR="00337B25" w:rsidRPr="006647B4" w:rsidRDefault="006D09B3">
            <w:pPr>
              <w:widowControl w:val="0"/>
              <w:jc w:val="center"/>
              <w:rPr>
                <w:rFonts w:ascii="Arial" w:hAnsi="Arial" w:cs="Arial"/>
                <w:b/>
                <w:bCs/>
              </w:rPr>
            </w:pPr>
            <w:r w:rsidRPr="006647B4">
              <w:rPr>
                <w:rFonts w:ascii="Arial" w:hAnsi="Arial" w:cs="Arial"/>
                <w:b/>
                <w:bCs/>
              </w:rPr>
              <w:t>Average</w:t>
            </w:r>
          </w:p>
        </w:tc>
        <w:tc>
          <w:tcPr>
            <w:tcW w:w="273" w:type="pct"/>
            <w:tcBorders>
              <w:top w:val="single" w:sz="4" w:space="0" w:color="000000"/>
              <w:bottom w:val="single" w:sz="4" w:space="0" w:color="000000"/>
            </w:tcBorders>
            <w:shd w:val="clear" w:color="auto" w:fill="auto"/>
            <w:vAlign w:val="center"/>
          </w:tcPr>
          <w:p w14:paraId="734D9A10" w14:textId="77777777" w:rsidR="00337B25" w:rsidRPr="006647B4" w:rsidRDefault="006D09B3">
            <w:pPr>
              <w:widowControl w:val="0"/>
              <w:jc w:val="center"/>
              <w:rPr>
                <w:rFonts w:ascii="Arial" w:hAnsi="Arial" w:cs="Arial"/>
                <w:b/>
                <w:bCs/>
              </w:rPr>
            </w:pPr>
            <w:r w:rsidRPr="006647B4">
              <w:rPr>
                <w:rFonts w:ascii="Arial" w:hAnsi="Arial" w:cs="Arial"/>
                <w:b/>
                <w:bCs/>
              </w:rPr>
              <w:t>SE</w:t>
            </w:r>
          </w:p>
        </w:tc>
        <w:tc>
          <w:tcPr>
            <w:tcW w:w="546" w:type="pct"/>
            <w:tcBorders>
              <w:top w:val="single" w:sz="4" w:space="0" w:color="000000"/>
              <w:bottom w:val="single" w:sz="4" w:space="0" w:color="000000"/>
            </w:tcBorders>
            <w:shd w:val="clear" w:color="auto" w:fill="auto"/>
            <w:vAlign w:val="center"/>
          </w:tcPr>
          <w:p w14:paraId="031C5F83" w14:textId="77777777" w:rsidR="00337B25" w:rsidRPr="006647B4" w:rsidRDefault="006D09B3">
            <w:pPr>
              <w:widowControl w:val="0"/>
              <w:jc w:val="center"/>
              <w:rPr>
                <w:rFonts w:ascii="Arial" w:hAnsi="Arial" w:cs="Arial"/>
                <w:b/>
                <w:bCs/>
              </w:rPr>
            </w:pPr>
            <w:r w:rsidRPr="006647B4">
              <w:rPr>
                <w:rFonts w:ascii="Arial" w:hAnsi="Arial" w:cs="Arial"/>
                <w:b/>
                <w:bCs/>
              </w:rPr>
              <w:t>Average</w:t>
            </w:r>
          </w:p>
        </w:tc>
        <w:tc>
          <w:tcPr>
            <w:tcW w:w="364" w:type="pct"/>
            <w:tcBorders>
              <w:top w:val="single" w:sz="4" w:space="0" w:color="000000"/>
              <w:bottom w:val="single" w:sz="4" w:space="0" w:color="000000"/>
            </w:tcBorders>
            <w:shd w:val="clear" w:color="auto" w:fill="auto"/>
            <w:vAlign w:val="center"/>
          </w:tcPr>
          <w:p w14:paraId="7288D644" w14:textId="77777777" w:rsidR="00337B25" w:rsidRPr="006647B4" w:rsidRDefault="006D09B3">
            <w:pPr>
              <w:widowControl w:val="0"/>
              <w:jc w:val="center"/>
              <w:rPr>
                <w:rFonts w:ascii="Arial" w:hAnsi="Arial" w:cs="Arial"/>
                <w:b/>
                <w:bCs/>
              </w:rPr>
            </w:pPr>
            <w:r w:rsidRPr="006647B4">
              <w:rPr>
                <w:rFonts w:ascii="Arial" w:hAnsi="Arial" w:cs="Arial"/>
                <w:b/>
                <w:bCs/>
              </w:rPr>
              <w:t>SE</w:t>
            </w:r>
          </w:p>
        </w:tc>
        <w:tc>
          <w:tcPr>
            <w:tcW w:w="636" w:type="pct"/>
            <w:vMerge/>
            <w:tcBorders>
              <w:top w:val="single" w:sz="4" w:space="0" w:color="000000"/>
              <w:bottom w:val="single" w:sz="4" w:space="0" w:color="000000"/>
            </w:tcBorders>
            <w:vAlign w:val="center"/>
          </w:tcPr>
          <w:p w14:paraId="0690D8F5" w14:textId="77777777" w:rsidR="00337B25" w:rsidRPr="006647B4" w:rsidRDefault="00337B25">
            <w:pPr>
              <w:widowControl w:val="0"/>
              <w:rPr>
                <w:rFonts w:ascii="Arial" w:hAnsi="Arial" w:cs="Arial"/>
                <w:b/>
                <w:bCs/>
              </w:rPr>
            </w:pPr>
          </w:p>
        </w:tc>
      </w:tr>
      <w:tr w:rsidR="00337B25" w:rsidRPr="006647B4" w14:paraId="613EC10B" w14:textId="77777777">
        <w:trPr>
          <w:trHeight w:val="204"/>
        </w:trPr>
        <w:tc>
          <w:tcPr>
            <w:tcW w:w="5000" w:type="pct"/>
            <w:gridSpan w:val="9"/>
            <w:tcBorders>
              <w:top w:val="single" w:sz="4" w:space="0" w:color="000000"/>
            </w:tcBorders>
            <w:shd w:val="clear" w:color="auto" w:fill="auto"/>
          </w:tcPr>
          <w:p w14:paraId="11F78F3D" w14:textId="77777777" w:rsidR="00337B25" w:rsidRPr="006647B4" w:rsidRDefault="006D09B3">
            <w:pPr>
              <w:pStyle w:val="mm"/>
              <w:spacing w:after="0"/>
              <w:rPr>
                <w:rFonts w:ascii="Arial" w:hAnsi="Arial" w:cs="Arial"/>
                <w:b/>
                <w:bCs/>
                <w:sz w:val="20"/>
                <w:szCs w:val="20"/>
              </w:rPr>
            </w:pPr>
            <w:r w:rsidRPr="006647B4">
              <w:rPr>
                <w:rFonts w:ascii="Arial" w:hAnsi="Arial" w:cs="Arial"/>
                <w:b/>
                <w:sz w:val="20"/>
                <w:szCs w:val="20"/>
              </w:rPr>
              <w:t>Reproducers males</w:t>
            </w:r>
          </w:p>
        </w:tc>
      </w:tr>
      <w:tr w:rsidR="00337B25" w:rsidRPr="006647B4" w14:paraId="1924F01D" w14:textId="77777777">
        <w:trPr>
          <w:trHeight w:val="204"/>
        </w:trPr>
        <w:tc>
          <w:tcPr>
            <w:tcW w:w="1182" w:type="pct"/>
            <w:shd w:val="clear" w:color="auto" w:fill="auto"/>
            <w:vAlign w:val="bottom"/>
          </w:tcPr>
          <w:p w14:paraId="3F80B171" w14:textId="77777777" w:rsidR="00337B25" w:rsidRPr="006647B4" w:rsidRDefault="006D09B3">
            <w:pPr>
              <w:widowControl w:val="0"/>
              <w:rPr>
                <w:rFonts w:ascii="Arial" w:hAnsi="Arial" w:cs="Arial"/>
              </w:rPr>
            </w:pPr>
            <w:r w:rsidRPr="006647B4">
              <w:rPr>
                <w:rFonts w:ascii="Arial" w:hAnsi="Arial" w:cs="Arial"/>
              </w:rPr>
              <w:t xml:space="preserve">Local </w:t>
            </w:r>
          </w:p>
        </w:tc>
        <w:tc>
          <w:tcPr>
            <w:tcW w:w="545" w:type="pct"/>
            <w:shd w:val="clear" w:color="auto" w:fill="auto"/>
            <w:vAlign w:val="center"/>
          </w:tcPr>
          <w:p w14:paraId="47240BD9" w14:textId="77777777" w:rsidR="00337B25" w:rsidRPr="006647B4" w:rsidRDefault="006D09B3">
            <w:pPr>
              <w:widowControl w:val="0"/>
              <w:jc w:val="center"/>
              <w:rPr>
                <w:rFonts w:ascii="Arial" w:hAnsi="Arial" w:cs="Arial"/>
              </w:rPr>
            </w:pPr>
            <w:r w:rsidRPr="006647B4">
              <w:rPr>
                <w:rFonts w:ascii="Arial" w:hAnsi="Arial" w:cs="Arial"/>
              </w:rPr>
              <w:t>1.8</w:t>
            </w:r>
          </w:p>
        </w:tc>
        <w:tc>
          <w:tcPr>
            <w:tcW w:w="546" w:type="pct"/>
            <w:shd w:val="clear" w:color="auto" w:fill="auto"/>
            <w:vAlign w:val="center"/>
          </w:tcPr>
          <w:p w14:paraId="4CE76ED4" w14:textId="77777777" w:rsidR="00337B25" w:rsidRPr="006647B4" w:rsidRDefault="006D09B3">
            <w:pPr>
              <w:widowControl w:val="0"/>
              <w:jc w:val="center"/>
              <w:rPr>
                <w:rFonts w:ascii="Arial" w:hAnsi="Arial" w:cs="Arial"/>
              </w:rPr>
            </w:pPr>
            <w:r w:rsidRPr="006647B4">
              <w:rPr>
                <w:rFonts w:ascii="Arial" w:hAnsi="Arial" w:cs="Arial"/>
              </w:rPr>
              <w:t>2.6</w:t>
            </w:r>
          </w:p>
        </w:tc>
        <w:tc>
          <w:tcPr>
            <w:tcW w:w="364" w:type="pct"/>
            <w:shd w:val="clear" w:color="auto" w:fill="auto"/>
            <w:vAlign w:val="center"/>
          </w:tcPr>
          <w:p w14:paraId="6593A38A" w14:textId="77777777" w:rsidR="00337B25" w:rsidRPr="006647B4" w:rsidRDefault="006D09B3">
            <w:pPr>
              <w:widowControl w:val="0"/>
              <w:jc w:val="center"/>
              <w:rPr>
                <w:rFonts w:ascii="Arial" w:hAnsi="Arial" w:cs="Arial"/>
              </w:rPr>
            </w:pPr>
            <w:r w:rsidRPr="006647B4">
              <w:rPr>
                <w:rFonts w:ascii="Arial" w:hAnsi="Arial" w:cs="Arial"/>
              </w:rPr>
              <w:t>0.4</w:t>
            </w:r>
          </w:p>
        </w:tc>
        <w:tc>
          <w:tcPr>
            <w:tcW w:w="545" w:type="pct"/>
            <w:shd w:val="clear" w:color="auto" w:fill="auto"/>
            <w:vAlign w:val="center"/>
          </w:tcPr>
          <w:p w14:paraId="6BF5CDE1" w14:textId="77777777" w:rsidR="00337B25" w:rsidRPr="006647B4" w:rsidRDefault="006D09B3">
            <w:pPr>
              <w:widowControl w:val="0"/>
              <w:jc w:val="center"/>
              <w:rPr>
                <w:rFonts w:ascii="Arial" w:hAnsi="Arial" w:cs="Arial"/>
              </w:rPr>
            </w:pPr>
            <w:r w:rsidRPr="006647B4">
              <w:rPr>
                <w:rFonts w:ascii="Arial" w:hAnsi="Arial" w:cs="Arial"/>
              </w:rPr>
              <w:t>0.9</w:t>
            </w:r>
          </w:p>
        </w:tc>
        <w:tc>
          <w:tcPr>
            <w:tcW w:w="273" w:type="pct"/>
            <w:shd w:val="clear" w:color="auto" w:fill="auto"/>
            <w:vAlign w:val="center"/>
          </w:tcPr>
          <w:p w14:paraId="4FE82E64" w14:textId="77777777" w:rsidR="00337B25" w:rsidRPr="006647B4" w:rsidRDefault="006D09B3">
            <w:pPr>
              <w:widowControl w:val="0"/>
              <w:jc w:val="center"/>
              <w:rPr>
                <w:rFonts w:ascii="Arial" w:hAnsi="Arial" w:cs="Arial"/>
              </w:rPr>
            </w:pPr>
            <w:r w:rsidRPr="006647B4">
              <w:rPr>
                <w:rFonts w:ascii="Arial" w:hAnsi="Arial" w:cs="Arial"/>
              </w:rPr>
              <w:t>0.5</w:t>
            </w:r>
          </w:p>
        </w:tc>
        <w:tc>
          <w:tcPr>
            <w:tcW w:w="546" w:type="pct"/>
            <w:shd w:val="clear" w:color="auto" w:fill="auto"/>
            <w:vAlign w:val="center"/>
          </w:tcPr>
          <w:p w14:paraId="1948A3B3" w14:textId="77777777" w:rsidR="00337B25" w:rsidRPr="006647B4" w:rsidRDefault="006D09B3">
            <w:pPr>
              <w:widowControl w:val="0"/>
              <w:jc w:val="center"/>
              <w:rPr>
                <w:rFonts w:ascii="Arial" w:hAnsi="Arial" w:cs="Arial"/>
              </w:rPr>
            </w:pPr>
            <w:r w:rsidRPr="006647B4">
              <w:rPr>
                <w:rFonts w:ascii="Arial" w:hAnsi="Arial" w:cs="Arial"/>
              </w:rPr>
              <w:t>1</w:t>
            </w:r>
          </w:p>
        </w:tc>
        <w:tc>
          <w:tcPr>
            <w:tcW w:w="364" w:type="pct"/>
            <w:shd w:val="clear" w:color="auto" w:fill="auto"/>
            <w:vAlign w:val="center"/>
          </w:tcPr>
          <w:p w14:paraId="12BCB6B0" w14:textId="77777777" w:rsidR="00337B25" w:rsidRPr="006647B4" w:rsidRDefault="006D09B3">
            <w:pPr>
              <w:widowControl w:val="0"/>
              <w:jc w:val="center"/>
              <w:rPr>
                <w:rFonts w:ascii="Arial" w:hAnsi="Arial" w:cs="Arial"/>
              </w:rPr>
            </w:pPr>
            <w:r w:rsidRPr="006647B4">
              <w:rPr>
                <w:rFonts w:ascii="Arial" w:hAnsi="Arial" w:cs="Arial"/>
              </w:rPr>
              <w:t>1.3</w:t>
            </w:r>
          </w:p>
        </w:tc>
        <w:tc>
          <w:tcPr>
            <w:tcW w:w="636" w:type="pct"/>
            <w:shd w:val="clear" w:color="auto" w:fill="auto"/>
            <w:vAlign w:val="center"/>
          </w:tcPr>
          <w:p w14:paraId="6CB93B4D"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C1F435A" w14:textId="77777777">
        <w:trPr>
          <w:trHeight w:val="175"/>
        </w:trPr>
        <w:tc>
          <w:tcPr>
            <w:tcW w:w="1182" w:type="pct"/>
            <w:shd w:val="clear" w:color="auto" w:fill="auto"/>
            <w:vAlign w:val="bottom"/>
          </w:tcPr>
          <w:p w14:paraId="391C34D2" w14:textId="77777777" w:rsidR="00337B25" w:rsidRPr="006647B4" w:rsidRDefault="006D09B3">
            <w:pPr>
              <w:widowControl w:val="0"/>
              <w:rPr>
                <w:rFonts w:ascii="Arial" w:hAnsi="Arial" w:cs="Arial"/>
              </w:rPr>
            </w:pPr>
            <w:r w:rsidRPr="006647B4">
              <w:rPr>
                <w:rFonts w:ascii="Arial" w:hAnsi="Arial" w:cs="Arial"/>
              </w:rPr>
              <w:t>Improved</w:t>
            </w:r>
          </w:p>
        </w:tc>
        <w:tc>
          <w:tcPr>
            <w:tcW w:w="545" w:type="pct"/>
            <w:shd w:val="clear" w:color="auto" w:fill="auto"/>
            <w:vAlign w:val="center"/>
          </w:tcPr>
          <w:p w14:paraId="0A231D2E" w14:textId="77777777" w:rsidR="00337B25" w:rsidRPr="006647B4" w:rsidRDefault="006D09B3">
            <w:pPr>
              <w:widowControl w:val="0"/>
              <w:jc w:val="center"/>
              <w:rPr>
                <w:rFonts w:ascii="Arial" w:hAnsi="Arial" w:cs="Arial"/>
              </w:rPr>
            </w:pPr>
            <w:r w:rsidRPr="006647B4">
              <w:rPr>
                <w:rFonts w:ascii="Arial" w:hAnsi="Arial" w:cs="Arial"/>
              </w:rPr>
              <w:t>1.1</w:t>
            </w:r>
          </w:p>
        </w:tc>
        <w:tc>
          <w:tcPr>
            <w:tcW w:w="546" w:type="pct"/>
            <w:shd w:val="clear" w:color="auto" w:fill="auto"/>
            <w:vAlign w:val="center"/>
          </w:tcPr>
          <w:p w14:paraId="00232CBB" w14:textId="77777777" w:rsidR="00337B25" w:rsidRPr="006647B4" w:rsidRDefault="006D09B3">
            <w:pPr>
              <w:widowControl w:val="0"/>
              <w:jc w:val="center"/>
              <w:rPr>
                <w:rFonts w:ascii="Arial" w:hAnsi="Arial" w:cs="Arial"/>
              </w:rPr>
            </w:pPr>
            <w:r w:rsidRPr="006647B4">
              <w:rPr>
                <w:rFonts w:ascii="Arial" w:hAnsi="Arial" w:cs="Arial"/>
              </w:rPr>
              <w:t>0.1 </w:t>
            </w:r>
            <w:r w:rsidRPr="006647B4">
              <w:rPr>
                <w:rFonts w:ascii="Arial" w:hAnsi="Arial" w:cs="Arial"/>
                <w:vertAlign w:val="superscript"/>
              </w:rPr>
              <w:t>b</w:t>
            </w:r>
          </w:p>
        </w:tc>
        <w:tc>
          <w:tcPr>
            <w:tcW w:w="364" w:type="pct"/>
            <w:shd w:val="clear" w:color="auto" w:fill="auto"/>
            <w:vAlign w:val="center"/>
          </w:tcPr>
          <w:p w14:paraId="6077AC31" w14:textId="77777777" w:rsidR="00337B25" w:rsidRPr="006647B4" w:rsidRDefault="006D09B3">
            <w:pPr>
              <w:widowControl w:val="0"/>
              <w:jc w:val="center"/>
              <w:rPr>
                <w:rFonts w:ascii="Arial" w:hAnsi="Arial" w:cs="Arial"/>
              </w:rPr>
            </w:pPr>
            <w:r w:rsidRPr="006647B4">
              <w:rPr>
                <w:rFonts w:ascii="Arial" w:hAnsi="Arial" w:cs="Arial"/>
              </w:rPr>
              <w:t>0.4</w:t>
            </w:r>
          </w:p>
        </w:tc>
        <w:tc>
          <w:tcPr>
            <w:tcW w:w="545" w:type="pct"/>
            <w:shd w:val="clear" w:color="auto" w:fill="auto"/>
            <w:vAlign w:val="center"/>
          </w:tcPr>
          <w:p w14:paraId="6A15BEB9" w14:textId="77777777" w:rsidR="00337B25" w:rsidRPr="006647B4" w:rsidRDefault="006D09B3">
            <w:pPr>
              <w:widowControl w:val="0"/>
              <w:jc w:val="center"/>
              <w:rPr>
                <w:rFonts w:ascii="Arial" w:hAnsi="Arial" w:cs="Arial"/>
              </w:rPr>
            </w:pPr>
            <w:r w:rsidRPr="006647B4">
              <w:rPr>
                <w:rFonts w:ascii="Arial" w:hAnsi="Arial" w:cs="Arial"/>
              </w:rPr>
              <w:t>2.2</w:t>
            </w:r>
            <w:r w:rsidRPr="006647B4">
              <w:rPr>
                <w:rFonts w:ascii="Arial" w:hAnsi="Arial" w:cs="Arial"/>
                <w:vertAlign w:val="superscript"/>
              </w:rPr>
              <w:t>a</w:t>
            </w:r>
          </w:p>
        </w:tc>
        <w:tc>
          <w:tcPr>
            <w:tcW w:w="273" w:type="pct"/>
            <w:shd w:val="clear" w:color="auto" w:fill="auto"/>
            <w:vAlign w:val="center"/>
          </w:tcPr>
          <w:p w14:paraId="5F42AF26" w14:textId="77777777" w:rsidR="00337B25" w:rsidRPr="006647B4" w:rsidRDefault="006D09B3">
            <w:pPr>
              <w:widowControl w:val="0"/>
              <w:jc w:val="center"/>
              <w:rPr>
                <w:rFonts w:ascii="Arial" w:hAnsi="Arial" w:cs="Arial"/>
              </w:rPr>
            </w:pPr>
            <w:r w:rsidRPr="006647B4">
              <w:rPr>
                <w:rFonts w:ascii="Arial" w:hAnsi="Arial" w:cs="Arial"/>
              </w:rPr>
              <w:t>0.5</w:t>
            </w:r>
          </w:p>
        </w:tc>
        <w:tc>
          <w:tcPr>
            <w:tcW w:w="546" w:type="pct"/>
            <w:shd w:val="clear" w:color="auto" w:fill="auto"/>
            <w:vAlign w:val="center"/>
          </w:tcPr>
          <w:p w14:paraId="1C462CE2" w14:textId="77777777" w:rsidR="00337B25" w:rsidRPr="006647B4" w:rsidRDefault="006D09B3">
            <w:pPr>
              <w:widowControl w:val="0"/>
              <w:jc w:val="center"/>
              <w:rPr>
                <w:rFonts w:ascii="Arial" w:hAnsi="Arial" w:cs="Arial"/>
              </w:rPr>
            </w:pPr>
            <w:r w:rsidRPr="006647B4">
              <w:rPr>
                <w:rFonts w:ascii="Arial" w:hAnsi="Arial" w:cs="Arial"/>
              </w:rPr>
              <w:t>3.6</w:t>
            </w:r>
            <w:r w:rsidRPr="006647B4">
              <w:rPr>
                <w:rFonts w:ascii="Arial" w:hAnsi="Arial" w:cs="Arial"/>
                <w:vertAlign w:val="superscript"/>
              </w:rPr>
              <w:t>a</w:t>
            </w:r>
          </w:p>
        </w:tc>
        <w:tc>
          <w:tcPr>
            <w:tcW w:w="364" w:type="pct"/>
            <w:shd w:val="clear" w:color="auto" w:fill="auto"/>
            <w:vAlign w:val="center"/>
          </w:tcPr>
          <w:p w14:paraId="4B34990A" w14:textId="77777777" w:rsidR="00337B25" w:rsidRPr="006647B4" w:rsidRDefault="006D09B3">
            <w:pPr>
              <w:widowControl w:val="0"/>
              <w:jc w:val="center"/>
              <w:rPr>
                <w:rFonts w:ascii="Arial" w:hAnsi="Arial" w:cs="Arial"/>
              </w:rPr>
            </w:pPr>
            <w:r w:rsidRPr="006647B4">
              <w:rPr>
                <w:rFonts w:ascii="Arial" w:hAnsi="Arial" w:cs="Arial"/>
              </w:rPr>
              <w:t>1.3</w:t>
            </w:r>
          </w:p>
        </w:tc>
        <w:tc>
          <w:tcPr>
            <w:tcW w:w="636" w:type="pct"/>
            <w:shd w:val="clear" w:color="auto" w:fill="auto"/>
            <w:vAlign w:val="center"/>
          </w:tcPr>
          <w:p w14:paraId="3BE004A7"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80A7BE8" w14:textId="77777777">
        <w:trPr>
          <w:trHeight w:val="204"/>
        </w:trPr>
        <w:tc>
          <w:tcPr>
            <w:tcW w:w="1182" w:type="pct"/>
            <w:tcBorders>
              <w:bottom w:val="single" w:sz="4" w:space="0" w:color="000000"/>
            </w:tcBorders>
            <w:shd w:val="clear" w:color="auto" w:fill="auto"/>
            <w:vAlign w:val="bottom"/>
          </w:tcPr>
          <w:p w14:paraId="76678E83" w14:textId="77777777" w:rsidR="00337B25" w:rsidRPr="006647B4" w:rsidRDefault="006D09B3">
            <w:pPr>
              <w:widowControl w:val="0"/>
              <w:rPr>
                <w:rFonts w:ascii="Arial" w:hAnsi="Arial" w:cs="Arial"/>
              </w:rPr>
            </w:pPr>
            <w:r w:rsidRPr="006647B4">
              <w:rPr>
                <w:rFonts w:ascii="Arial" w:hAnsi="Arial" w:cs="Arial"/>
              </w:rPr>
              <w:t>Cross</w:t>
            </w:r>
          </w:p>
        </w:tc>
        <w:tc>
          <w:tcPr>
            <w:tcW w:w="545" w:type="pct"/>
            <w:tcBorders>
              <w:bottom w:val="single" w:sz="4" w:space="0" w:color="000000"/>
            </w:tcBorders>
            <w:shd w:val="clear" w:color="auto" w:fill="auto"/>
            <w:vAlign w:val="center"/>
          </w:tcPr>
          <w:p w14:paraId="7DD327FB" w14:textId="77777777" w:rsidR="00337B25" w:rsidRPr="006647B4" w:rsidRDefault="006D09B3">
            <w:pPr>
              <w:widowControl w:val="0"/>
              <w:jc w:val="center"/>
              <w:rPr>
                <w:rFonts w:ascii="Arial" w:hAnsi="Arial" w:cs="Arial"/>
              </w:rPr>
            </w:pPr>
            <w:r w:rsidRPr="006647B4">
              <w:rPr>
                <w:rFonts w:ascii="Arial" w:hAnsi="Arial" w:cs="Arial"/>
              </w:rPr>
              <w:t>0.9</w:t>
            </w:r>
          </w:p>
        </w:tc>
        <w:tc>
          <w:tcPr>
            <w:tcW w:w="546" w:type="pct"/>
            <w:tcBorders>
              <w:bottom w:val="single" w:sz="4" w:space="0" w:color="000000"/>
            </w:tcBorders>
            <w:shd w:val="clear" w:color="auto" w:fill="auto"/>
            <w:vAlign w:val="center"/>
          </w:tcPr>
          <w:p w14:paraId="28B1B3B5" w14:textId="77777777" w:rsidR="00337B25" w:rsidRPr="006647B4" w:rsidRDefault="006D09B3">
            <w:pPr>
              <w:widowControl w:val="0"/>
              <w:jc w:val="center"/>
              <w:rPr>
                <w:rFonts w:ascii="Arial" w:hAnsi="Arial" w:cs="Arial"/>
              </w:rPr>
            </w:pPr>
            <w:r w:rsidRPr="006647B4">
              <w:rPr>
                <w:rFonts w:ascii="Arial" w:hAnsi="Arial" w:cs="Arial"/>
              </w:rPr>
              <w:t>0.1 </w:t>
            </w:r>
            <w:r w:rsidRPr="006647B4">
              <w:rPr>
                <w:rFonts w:ascii="Arial" w:hAnsi="Arial" w:cs="Arial"/>
                <w:vertAlign w:val="superscript"/>
              </w:rPr>
              <w:t>b</w:t>
            </w:r>
          </w:p>
        </w:tc>
        <w:tc>
          <w:tcPr>
            <w:tcW w:w="364" w:type="pct"/>
            <w:tcBorders>
              <w:bottom w:val="single" w:sz="4" w:space="0" w:color="000000"/>
            </w:tcBorders>
            <w:shd w:val="clear" w:color="auto" w:fill="auto"/>
            <w:vAlign w:val="center"/>
          </w:tcPr>
          <w:p w14:paraId="4447F368" w14:textId="77777777" w:rsidR="00337B25" w:rsidRPr="006647B4" w:rsidRDefault="006D09B3">
            <w:pPr>
              <w:widowControl w:val="0"/>
              <w:jc w:val="center"/>
              <w:rPr>
                <w:rFonts w:ascii="Arial" w:hAnsi="Arial" w:cs="Arial"/>
              </w:rPr>
            </w:pPr>
            <w:r w:rsidRPr="006647B4">
              <w:rPr>
                <w:rFonts w:ascii="Arial" w:hAnsi="Arial" w:cs="Arial"/>
              </w:rPr>
              <w:t>0.3</w:t>
            </w:r>
          </w:p>
        </w:tc>
        <w:tc>
          <w:tcPr>
            <w:tcW w:w="545" w:type="pct"/>
            <w:tcBorders>
              <w:bottom w:val="single" w:sz="4" w:space="0" w:color="000000"/>
            </w:tcBorders>
            <w:shd w:val="clear" w:color="auto" w:fill="auto"/>
            <w:vAlign w:val="center"/>
          </w:tcPr>
          <w:p w14:paraId="1751AFA8" w14:textId="77777777" w:rsidR="00337B25" w:rsidRPr="006647B4" w:rsidRDefault="006D09B3">
            <w:pPr>
              <w:widowControl w:val="0"/>
              <w:jc w:val="center"/>
              <w:rPr>
                <w:rFonts w:ascii="Arial" w:hAnsi="Arial" w:cs="Arial"/>
              </w:rPr>
            </w:pPr>
            <w:r w:rsidRPr="006647B4">
              <w:rPr>
                <w:rFonts w:ascii="Arial" w:hAnsi="Arial" w:cs="Arial"/>
              </w:rPr>
              <w:t>2.2</w:t>
            </w:r>
            <w:r w:rsidRPr="006647B4">
              <w:rPr>
                <w:rFonts w:ascii="Arial" w:hAnsi="Arial" w:cs="Arial"/>
                <w:vertAlign w:val="superscript"/>
              </w:rPr>
              <w:t>a</w:t>
            </w:r>
          </w:p>
        </w:tc>
        <w:tc>
          <w:tcPr>
            <w:tcW w:w="273" w:type="pct"/>
            <w:tcBorders>
              <w:bottom w:val="single" w:sz="4" w:space="0" w:color="000000"/>
            </w:tcBorders>
            <w:shd w:val="clear" w:color="auto" w:fill="auto"/>
            <w:vAlign w:val="center"/>
          </w:tcPr>
          <w:p w14:paraId="33CC6F76" w14:textId="77777777" w:rsidR="00337B25" w:rsidRPr="006647B4" w:rsidRDefault="006D09B3">
            <w:pPr>
              <w:widowControl w:val="0"/>
              <w:jc w:val="center"/>
              <w:rPr>
                <w:rFonts w:ascii="Arial" w:hAnsi="Arial" w:cs="Arial"/>
              </w:rPr>
            </w:pPr>
            <w:r w:rsidRPr="006647B4">
              <w:rPr>
                <w:rFonts w:ascii="Arial" w:hAnsi="Arial" w:cs="Arial"/>
              </w:rPr>
              <w:t>0.4</w:t>
            </w:r>
          </w:p>
        </w:tc>
        <w:tc>
          <w:tcPr>
            <w:tcW w:w="546" w:type="pct"/>
            <w:tcBorders>
              <w:bottom w:val="single" w:sz="4" w:space="0" w:color="000000"/>
            </w:tcBorders>
            <w:shd w:val="clear" w:color="auto" w:fill="auto"/>
            <w:vAlign w:val="center"/>
          </w:tcPr>
          <w:p w14:paraId="44DCDAE2" w14:textId="77777777" w:rsidR="00337B25" w:rsidRPr="006647B4" w:rsidRDefault="006D09B3">
            <w:pPr>
              <w:widowControl w:val="0"/>
              <w:jc w:val="center"/>
              <w:rPr>
                <w:rFonts w:ascii="Arial" w:hAnsi="Arial" w:cs="Arial"/>
              </w:rPr>
            </w:pPr>
            <w:r w:rsidRPr="006647B4">
              <w:rPr>
                <w:rFonts w:ascii="Arial" w:hAnsi="Arial" w:cs="Arial"/>
              </w:rPr>
              <w:t>1.6</w:t>
            </w:r>
            <w:r w:rsidRPr="006647B4">
              <w:rPr>
                <w:rFonts w:ascii="Arial" w:hAnsi="Arial" w:cs="Arial"/>
                <w:vertAlign w:val="superscript"/>
              </w:rPr>
              <w:t>a</w:t>
            </w:r>
          </w:p>
        </w:tc>
        <w:tc>
          <w:tcPr>
            <w:tcW w:w="364" w:type="pct"/>
            <w:tcBorders>
              <w:bottom w:val="single" w:sz="4" w:space="0" w:color="000000"/>
            </w:tcBorders>
            <w:shd w:val="clear" w:color="auto" w:fill="auto"/>
            <w:vAlign w:val="center"/>
          </w:tcPr>
          <w:p w14:paraId="67C5E1D9" w14:textId="77777777" w:rsidR="00337B25" w:rsidRPr="006647B4" w:rsidRDefault="006D09B3">
            <w:pPr>
              <w:widowControl w:val="0"/>
              <w:jc w:val="center"/>
              <w:rPr>
                <w:rFonts w:ascii="Arial" w:hAnsi="Arial" w:cs="Arial"/>
              </w:rPr>
            </w:pPr>
            <w:r w:rsidRPr="006647B4">
              <w:rPr>
                <w:rFonts w:ascii="Arial" w:hAnsi="Arial" w:cs="Arial"/>
              </w:rPr>
              <w:t>0.2</w:t>
            </w:r>
          </w:p>
        </w:tc>
        <w:tc>
          <w:tcPr>
            <w:tcW w:w="636" w:type="pct"/>
            <w:tcBorders>
              <w:bottom w:val="single" w:sz="4" w:space="0" w:color="000000"/>
            </w:tcBorders>
            <w:shd w:val="clear" w:color="auto" w:fill="auto"/>
            <w:vAlign w:val="center"/>
          </w:tcPr>
          <w:p w14:paraId="2D762231"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7CCD6799" w14:textId="77777777">
        <w:trPr>
          <w:trHeight w:val="212"/>
        </w:trPr>
        <w:tc>
          <w:tcPr>
            <w:tcW w:w="5000" w:type="pct"/>
            <w:gridSpan w:val="9"/>
            <w:tcBorders>
              <w:top w:val="single" w:sz="4" w:space="0" w:color="000000"/>
            </w:tcBorders>
            <w:shd w:val="clear" w:color="auto" w:fill="auto"/>
          </w:tcPr>
          <w:p w14:paraId="35403F69" w14:textId="77777777" w:rsidR="00337B25" w:rsidRPr="006647B4" w:rsidRDefault="006D09B3">
            <w:pPr>
              <w:widowControl w:val="0"/>
              <w:rPr>
                <w:rFonts w:ascii="Arial" w:hAnsi="Arial" w:cs="Arial"/>
                <w:b/>
                <w:bCs/>
              </w:rPr>
            </w:pPr>
            <w:r w:rsidRPr="006647B4">
              <w:rPr>
                <w:rFonts w:ascii="Arial" w:hAnsi="Arial" w:cs="Arial"/>
                <w:b/>
                <w:bCs/>
              </w:rPr>
              <w:t xml:space="preserve">Reproducers females </w:t>
            </w:r>
          </w:p>
        </w:tc>
      </w:tr>
      <w:tr w:rsidR="00337B25" w:rsidRPr="006647B4" w14:paraId="73E8572D" w14:textId="77777777">
        <w:trPr>
          <w:trHeight w:val="204"/>
        </w:trPr>
        <w:tc>
          <w:tcPr>
            <w:tcW w:w="1182" w:type="pct"/>
            <w:shd w:val="clear" w:color="auto" w:fill="auto"/>
            <w:vAlign w:val="bottom"/>
          </w:tcPr>
          <w:p w14:paraId="6F0C4B38" w14:textId="77777777" w:rsidR="00337B25" w:rsidRPr="006647B4" w:rsidRDefault="006D09B3">
            <w:pPr>
              <w:widowControl w:val="0"/>
              <w:rPr>
                <w:rFonts w:ascii="Arial" w:hAnsi="Arial" w:cs="Arial"/>
              </w:rPr>
            </w:pPr>
            <w:r w:rsidRPr="006647B4">
              <w:rPr>
                <w:rFonts w:ascii="Arial" w:hAnsi="Arial" w:cs="Arial"/>
              </w:rPr>
              <w:t>Local</w:t>
            </w:r>
          </w:p>
        </w:tc>
        <w:tc>
          <w:tcPr>
            <w:tcW w:w="545" w:type="pct"/>
            <w:shd w:val="clear" w:color="auto" w:fill="auto"/>
            <w:vAlign w:val="center"/>
          </w:tcPr>
          <w:p w14:paraId="45AEA040" w14:textId="77777777" w:rsidR="00337B25" w:rsidRPr="006647B4" w:rsidRDefault="006D09B3">
            <w:pPr>
              <w:widowControl w:val="0"/>
              <w:jc w:val="center"/>
              <w:rPr>
                <w:rFonts w:ascii="Arial" w:hAnsi="Arial" w:cs="Arial"/>
              </w:rPr>
            </w:pPr>
            <w:r w:rsidRPr="006647B4">
              <w:rPr>
                <w:rFonts w:ascii="Arial" w:hAnsi="Arial" w:cs="Arial"/>
              </w:rPr>
              <w:t>10.9</w:t>
            </w:r>
          </w:p>
        </w:tc>
        <w:tc>
          <w:tcPr>
            <w:tcW w:w="546" w:type="pct"/>
            <w:shd w:val="clear" w:color="auto" w:fill="auto"/>
            <w:vAlign w:val="center"/>
          </w:tcPr>
          <w:p w14:paraId="5746894C" w14:textId="77777777" w:rsidR="00337B25" w:rsidRPr="006647B4" w:rsidRDefault="006D09B3">
            <w:pPr>
              <w:widowControl w:val="0"/>
              <w:jc w:val="center"/>
              <w:rPr>
                <w:rFonts w:ascii="Arial" w:hAnsi="Arial" w:cs="Arial"/>
              </w:rPr>
            </w:pPr>
            <w:r w:rsidRPr="006647B4">
              <w:rPr>
                <w:rFonts w:ascii="Arial" w:hAnsi="Arial" w:cs="Arial"/>
              </w:rPr>
              <w:t>16.8</w:t>
            </w:r>
            <w:r w:rsidRPr="006647B4">
              <w:rPr>
                <w:rFonts w:ascii="Arial" w:hAnsi="Arial" w:cs="Arial"/>
                <w:vertAlign w:val="superscript"/>
              </w:rPr>
              <w:t>a</w:t>
            </w:r>
          </w:p>
        </w:tc>
        <w:tc>
          <w:tcPr>
            <w:tcW w:w="364" w:type="pct"/>
            <w:shd w:val="clear" w:color="auto" w:fill="auto"/>
            <w:vAlign w:val="center"/>
          </w:tcPr>
          <w:p w14:paraId="480DFE7A" w14:textId="77777777" w:rsidR="00337B25" w:rsidRPr="006647B4" w:rsidRDefault="006D09B3">
            <w:pPr>
              <w:widowControl w:val="0"/>
              <w:jc w:val="center"/>
              <w:rPr>
                <w:rFonts w:ascii="Arial" w:hAnsi="Arial" w:cs="Arial"/>
              </w:rPr>
            </w:pPr>
            <w:r w:rsidRPr="006647B4">
              <w:rPr>
                <w:rFonts w:ascii="Arial" w:hAnsi="Arial" w:cs="Arial"/>
              </w:rPr>
              <w:t>3.4</w:t>
            </w:r>
          </w:p>
        </w:tc>
        <w:tc>
          <w:tcPr>
            <w:tcW w:w="545" w:type="pct"/>
            <w:shd w:val="clear" w:color="auto" w:fill="auto"/>
            <w:vAlign w:val="center"/>
          </w:tcPr>
          <w:p w14:paraId="5BE86E4D" w14:textId="77777777" w:rsidR="00337B25" w:rsidRPr="006647B4" w:rsidRDefault="006D09B3">
            <w:pPr>
              <w:widowControl w:val="0"/>
              <w:jc w:val="center"/>
              <w:rPr>
                <w:rFonts w:ascii="Arial" w:hAnsi="Arial" w:cs="Arial"/>
              </w:rPr>
            </w:pPr>
            <w:r w:rsidRPr="006647B4">
              <w:rPr>
                <w:rFonts w:ascii="Arial" w:hAnsi="Arial" w:cs="Arial"/>
              </w:rPr>
              <w:t>3.2 </w:t>
            </w:r>
            <w:r w:rsidRPr="006647B4">
              <w:rPr>
                <w:rFonts w:ascii="Arial" w:hAnsi="Arial" w:cs="Arial"/>
                <w:vertAlign w:val="superscript"/>
              </w:rPr>
              <w:t>b</w:t>
            </w:r>
          </w:p>
        </w:tc>
        <w:tc>
          <w:tcPr>
            <w:tcW w:w="273" w:type="pct"/>
            <w:shd w:val="clear" w:color="auto" w:fill="auto"/>
            <w:vAlign w:val="center"/>
          </w:tcPr>
          <w:p w14:paraId="7EDC73F5" w14:textId="77777777" w:rsidR="00337B25" w:rsidRPr="006647B4" w:rsidRDefault="006D09B3">
            <w:pPr>
              <w:widowControl w:val="0"/>
              <w:jc w:val="center"/>
              <w:rPr>
                <w:rFonts w:ascii="Arial" w:hAnsi="Arial" w:cs="Arial"/>
              </w:rPr>
            </w:pPr>
            <w:r w:rsidRPr="006647B4">
              <w:rPr>
                <w:rFonts w:ascii="Arial" w:hAnsi="Arial" w:cs="Arial"/>
              </w:rPr>
              <w:t>4.2</w:t>
            </w:r>
          </w:p>
        </w:tc>
        <w:tc>
          <w:tcPr>
            <w:tcW w:w="546" w:type="pct"/>
            <w:shd w:val="clear" w:color="auto" w:fill="auto"/>
            <w:vAlign w:val="center"/>
          </w:tcPr>
          <w:p w14:paraId="6A598519" w14:textId="77777777" w:rsidR="00337B25" w:rsidRPr="006647B4" w:rsidRDefault="006D09B3">
            <w:pPr>
              <w:widowControl w:val="0"/>
              <w:jc w:val="center"/>
              <w:rPr>
                <w:rFonts w:ascii="Arial" w:hAnsi="Arial" w:cs="Arial"/>
              </w:rPr>
            </w:pPr>
            <w:r w:rsidRPr="006647B4">
              <w:rPr>
                <w:rFonts w:ascii="Arial" w:hAnsi="Arial" w:cs="Arial"/>
              </w:rPr>
              <w:t>4</w:t>
            </w:r>
            <w:r w:rsidRPr="006647B4">
              <w:rPr>
                <w:rFonts w:ascii="Arial" w:hAnsi="Arial" w:cs="Arial"/>
                <w:vertAlign w:val="superscript"/>
              </w:rPr>
              <w:t>ab</w:t>
            </w:r>
          </w:p>
        </w:tc>
        <w:tc>
          <w:tcPr>
            <w:tcW w:w="364" w:type="pct"/>
            <w:shd w:val="clear" w:color="auto" w:fill="auto"/>
            <w:vAlign w:val="center"/>
          </w:tcPr>
          <w:p w14:paraId="0753FD1B" w14:textId="77777777" w:rsidR="00337B25" w:rsidRPr="006647B4" w:rsidRDefault="006D09B3">
            <w:pPr>
              <w:widowControl w:val="0"/>
              <w:jc w:val="center"/>
              <w:rPr>
                <w:rFonts w:ascii="Arial" w:hAnsi="Arial" w:cs="Arial"/>
              </w:rPr>
            </w:pPr>
            <w:r w:rsidRPr="006647B4">
              <w:rPr>
                <w:rFonts w:ascii="Arial" w:hAnsi="Arial" w:cs="Arial"/>
              </w:rPr>
              <w:t>10.2</w:t>
            </w:r>
          </w:p>
        </w:tc>
        <w:tc>
          <w:tcPr>
            <w:tcW w:w="636" w:type="pct"/>
            <w:shd w:val="clear" w:color="auto" w:fill="auto"/>
            <w:vAlign w:val="center"/>
          </w:tcPr>
          <w:p w14:paraId="3C21B34D"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0150526A" w14:textId="77777777">
        <w:trPr>
          <w:trHeight w:val="204"/>
        </w:trPr>
        <w:tc>
          <w:tcPr>
            <w:tcW w:w="1182" w:type="pct"/>
            <w:shd w:val="clear" w:color="auto" w:fill="auto"/>
            <w:vAlign w:val="bottom"/>
          </w:tcPr>
          <w:p w14:paraId="3365611E" w14:textId="77777777" w:rsidR="00337B25" w:rsidRPr="006647B4" w:rsidRDefault="006D09B3">
            <w:pPr>
              <w:widowControl w:val="0"/>
              <w:rPr>
                <w:rFonts w:ascii="Arial" w:hAnsi="Arial" w:cs="Arial"/>
              </w:rPr>
            </w:pPr>
            <w:r w:rsidRPr="006647B4">
              <w:rPr>
                <w:rFonts w:ascii="Arial" w:hAnsi="Arial" w:cs="Arial"/>
              </w:rPr>
              <w:t>Improved</w:t>
            </w:r>
          </w:p>
        </w:tc>
        <w:tc>
          <w:tcPr>
            <w:tcW w:w="545" w:type="pct"/>
            <w:shd w:val="clear" w:color="auto" w:fill="auto"/>
            <w:vAlign w:val="center"/>
          </w:tcPr>
          <w:p w14:paraId="534B9AD5" w14:textId="77777777" w:rsidR="00337B25" w:rsidRPr="006647B4" w:rsidRDefault="006D09B3">
            <w:pPr>
              <w:widowControl w:val="0"/>
              <w:jc w:val="center"/>
              <w:rPr>
                <w:rFonts w:ascii="Arial" w:hAnsi="Arial" w:cs="Arial"/>
              </w:rPr>
            </w:pPr>
            <w:r w:rsidRPr="006647B4">
              <w:rPr>
                <w:rFonts w:ascii="Arial" w:hAnsi="Arial" w:cs="Arial"/>
              </w:rPr>
              <w:t>2.8</w:t>
            </w:r>
          </w:p>
        </w:tc>
        <w:tc>
          <w:tcPr>
            <w:tcW w:w="546" w:type="pct"/>
            <w:shd w:val="clear" w:color="auto" w:fill="auto"/>
            <w:vAlign w:val="center"/>
          </w:tcPr>
          <w:p w14:paraId="167FBC8A" w14:textId="77777777" w:rsidR="00337B25" w:rsidRPr="006647B4" w:rsidRDefault="006D09B3">
            <w:pPr>
              <w:widowControl w:val="0"/>
              <w:jc w:val="center"/>
              <w:rPr>
                <w:rFonts w:ascii="Arial" w:hAnsi="Arial" w:cs="Arial"/>
              </w:rPr>
            </w:pPr>
            <w:r w:rsidRPr="006647B4">
              <w:rPr>
                <w:rFonts w:ascii="Arial" w:hAnsi="Arial" w:cs="Arial"/>
              </w:rPr>
              <w:t>0.3</w:t>
            </w:r>
            <w:r w:rsidRPr="006647B4">
              <w:rPr>
                <w:rFonts w:ascii="Arial" w:hAnsi="Arial" w:cs="Arial"/>
                <w:vertAlign w:val="superscript"/>
              </w:rPr>
              <w:t>c</w:t>
            </w:r>
          </w:p>
        </w:tc>
        <w:tc>
          <w:tcPr>
            <w:tcW w:w="364" w:type="pct"/>
            <w:shd w:val="clear" w:color="auto" w:fill="auto"/>
            <w:vAlign w:val="center"/>
          </w:tcPr>
          <w:p w14:paraId="3D70C7D5" w14:textId="77777777" w:rsidR="00337B25" w:rsidRPr="006647B4" w:rsidRDefault="006D09B3">
            <w:pPr>
              <w:widowControl w:val="0"/>
              <w:jc w:val="center"/>
              <w:rPr>
                <w:rFonts w:ascii="Arial" w:hAnsi="Arial" w:cs="Arial"/>
              </w:rPr>
            </w:pPr>
            <w:r w:rsidRPr="006647B4">
              <w:rPr>
                <w:rFonts w:ascii="Arial" w:hAnsi="Arial" w:cs="Arial"/>
              </w:rPr>
              <w:t>1.2</w:t>
            </w:r>
          </w:p>
        </w:tc>
        <w:tc>
          <w:tcPr>
            <w:tcW w:w="545" w:type="pct"/>
            <w:shd w:val="clear" w:color="auto" w:fill="auto"/>
            <w:vAlign w:val="center"/>
          </w:tcPr>
          <w:p w14:paraId="2AAF1E15" w14:textId="77777777" w:rsidR="00337B25" w:rsidRPr="006647B4" w:rsidRDefault="006D09B3">
            <w:pPr>
              <w:widowControl w:val="0"/>
              <w:jc w:val="center"/>
              <w:rPr>
                <w:rFonts w:ascii="Arial" w:hAnsi="Arial" w:cs="Arial"/>
              </w:rPr>
            </w:pPr>
            <w:r w:rsidRPr="006647B4">
              <w:rPr>
                <w:rFonts w:ascii="Arial" w:hAnsi="Arial" w:cs="Arial"/>
              </w:rPr>
              <w:t>4.3 </w:t>
            </w:r>
            <w:r w:rsidRPr="006647B4">
              <w:rPr>
                <w:rFonts w:ascii="Arial" w:hAnsi="Arial" w:cs="Arial"/>
                <w:vertAlign w:val="superscript"/>
              </w:rPr>
              <w:t>b</w:t>
            </w:r>
          </w:p>
        </w:tc>
        <w:tc>
          <w:tcPr>
            <w:tcW w:w="273" w:type="pct"/>
            <w:shd w:val="clear" w:color="auto" w:fill="auto"/>
            <w:vAlign w:val="center"/>
          </w:tcPr>
          <w:p w14:paraId="1B21CE18" w14:textId="77777777" w:rsidR="00337B25" w:rsidRPr="006647B4" w:rsidRDefault="006D09B3">
            <w:pPr>
              <w:widowControl w:val="0"/>
              <w:jc w:val="center"/>
              <w:rPr>
                <w:rFonts w:ascii="Arial" w:hAnsi="Arial" w:cs="Arial"/>
              </w:rPr>
            </w:pPr>
            <w:r w:rsidRPr="006647B4">
              <w:rPr>
                <w:rFonts w:ascii="Arial" w:hAnsi="Arial" w:cs="Arial"/>
              </w:rPr>
              <w:t>1.5</w:t>
            </w:r>
          </w:p>
        </w:tc>
        <w:tc>
          <w:tcPr>
            <w:tcW w:w="546" w:type="pct"/>
            <w:shd w:val="clear" w:color="auto" w:fill="auto"/>
            <w:vAlign w:val="center"/>
          </w:tcPr>
          <w:p w14:paraId="7AEC269D" w14:textId="77777777" w:rsidR="00337B25" w:rsidRPr="006647B4" w:rsidRDefault="006D09B3">
            <w:pPr>
              <w:widowControl w:val="0"/>
              <w:jc w:val="center"/>
              <w:rPr>
                <w:rFonts w:ascii="Arial" w:hAnsi="Arial" w:cs="Arial"/>
              </w:rPr>
            </w:pPr>
            <w:r w:rsidRPr="006647B4">
              <w:rPr>
                <w:rFonts w:ascii="Arial" w:hAnsi="Arial" w:cs="Arial"/>
              </w:rPr>
              <w:t>17.4</w:t>
            </w:r>
            <w:r w:rsidRPr="006647B4">
              <w:rPr>
                <w:rFonts w:ascii="Arial" w:hAnsi="Arial" w:cs="Arial"/>
                <w:vertAlign w:val="superscript"/>
              </w:rPr>
              <w:t>a</w:t>
            </w:r>
          </w:p>
        </w:tc>
        <w:tc>
          <w:tcPr>
            <w:tcW w:w="364" w:type="pct"/>
            <w:shd w:val="clear" w:color="auto" w:fill="auto"/>
            <w:vAlign w:val="center"/>
          </w:tcPr>
          <w:p w14:paraId="50924234" w14:textId="77777777" w:rsidR="00337B25" w:rsidRPr="006647B4" w:rsidRDefault="006D09B3">
            <w:pPr>
              <w:widowControl w:val="0"/>
              <w:jc w:val="center"/>
              <w:rPr>
                <w:rFonts w:ascii="Arial" w:hAnsi="Arial" w:cs="Arial"/>
              </w:rPr>
            </w:pPr>
            <w:r w:rsidRPr="006647B4">
              <w:rPr>
                <w:rFonts w:ascii="Arial" w:hAnsi="Arial" w:cs="Arial"/>
              </w:rPr>
              <w:t>3.6</w:t>
            </w:r>
          </w:p>
        </w:tc>
        <w:tc>
          <w:tcPr>
            <w:tcW w:w="636" w:type="pct"/>
            <w:shd w:val="clear" w:color="auto" w:fill="auto"/>
            <w:vAlign w:val="center"/>
          </w:tcPr>
          <w:p w14:paraId="1602B7C2"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45FADB4" w14:textId="77777777">
        <w:trPr>
          <w:trHeight w:val="204"/>
        </w:trPr>
        <w:tc>
          <w:tcPr>
            <w:tcW w:w="1182" w:type="pct"/>
            <w:shd w:val="clear" w:color="auto" w:fill="auto"/>
            <w:vAlign w:val="bottom"/>
          </w:tcPr>
          <w:p w14:paraId="0176642F" w14:textId="77777777" w:rsidR="00337B25" w:rsidRPr="006647B4" w:rsidRDefault="006D09B3">
            <w:pPr>
              <w:widowControl w:val="0"/>
              <w:rPr>
                <w:rFonts w:ascii="Arial" w:hAnsi="Arial" w:cs="Arial"/>
              </w:rPr>
            </w:pPr>
            <w:r w:rsidRPr="006647B4">
              <w:rPr>
                <w:rFonts w:ascii="Arial" w:hAnsi="Arial" w:cs="Arial"/>
              </w:rPr>
              <w:t>Cross</w:t>
            </w:r>
          </w:p>
        </w:tc>
        <w:tc>
          <w:tcPr>
            <w:tcW w:w="545" w:type="pct"/>
            <w:shd w:val="clear" w:color="auto" w:fill="auto"/>
            <w:vAlign w:val="center"/>
          </w:tcPr>
          <w:p w14:paraId="35EE10FB" w14:textId="77777777" w:rsidR="00337B25" w:rsidRPr="006647B4" w:rsidRDefault="006D09B3">
            <w:pPr>
              <w:widowControl w:val="0"/>
              <w:jc w:val="center"/>
              <w:rPr>
                <w:rFonts w:ascii="Arial" w:hAnsi="Arial" w:cs="Arial"/>
              </w:rPr>
            </w:pPr>
            <w:r w:rsidRPr="006647B4">
              <w:rPr>
                <w:rFonts w:ascii="Arial" w:hAnsi="Arial" w:cs="Arial"/>
              </w:rPr>
              <w:t>9.1</w:t>
            </w:r>
          </w:p>
        </w:tc>
        <w:tc>
          <w:tcPr>
            <w:tcW w:w="546" w:type="pct"/>
            <w:shd w:val="clear" w:color="auto" w:fill="auto"/>
            <w:vAlign w:val="center"/>
          </w:tcPr>
          <w:p w14:paraId="090E2B1D" w14:textId="77777777" w:rsidR="00337B25" w:rsidRPr="006647B4" w:rsidRDefault="006D09B3">
            <w:pPr>
              <w:widowControl w:val="0"/>
              <w:jc w:val="center"/>
              <w:rPr>
                <w:rFonts w:ascii="Arial" w:hAnsi="Arial" w:cs="Arial"/>
              </w:rPr>
            </w:pPr>
            <w:r w:rsidRPr="006647B4">
              <w:rPr>
                <w:rFonts w:ascii="Arial" w:hAnsi="Arial" w:cs="Arial"/>
              </w:rPr>
              <w:t>0.9 </w:t>
            </w:r>
            <w:r w:rsidRPr="006647B4">
              <w:rPr>
                <w:rFonts w:ascii="Arial" w:hAnsi="Arial" w:cs="Arial"/>
                <w:vertAlign w:val="superscript"/>
              </w:rPr>
              <w:t>b</w:t>
            </w:r>
          </w:p>
        </w:tc>
        <w:tc>
          <w:tcPr>
            <w:tcW w:w="364" w:type="pct"/>
            <w:shd w:val="clear" w:color="auto" w:fill="auto"/>
            <w:vAlign w:val="center"/>
          </w:tcPr>
          <w:p w14:paraId="7F98AC0E" w14:textId="77777777" w:rsidR="00337B25" w:rsidRPr="006647B4" w:rsidRDefault="006D09B3">
            <w:pPr>
              <w:widowControl w:val="0"/>
              <w:jc w:val="center"/>
              <w:rPr>
                <w:rFonts w:ascii="Arial" w:hAnsi="Arial" w:cs="Arial"/>
              </w:rPr>
            </w:pPr>
            <w:r w:rsidRPr="006647B4">
              <w:rPr>
                <w:rFonts w:ascii="Arial" w:hAnsi="Arial" w:cs="Arial"/>
              </w:rPr>
              <w:t>4.4</w:t>
            </w:r>
          </w:p>
        </w:tc>
        <w:tc>
          <w:tcPr>
            <w:tcW w:w="545" w:type="pct"/>
            <w:shd w:val="clear" w:color="auto" w:fill="auto"/>
            <w:vAlign w:val="center"/>
          </w:tcPr>
          <w:p w14:paraId="1F0DA1F4" w14:textId="77777777" w:rsidR="00337B25" w:rsidRPr="006647B4" w:rsidRDefault="006D09B3">
            <w:pPr>
              <w:widowControl w:val="0"/>
              <w:jc w:val="center"/>
              <w:rPr>
                <w:rFonts w:ascii="Arial" w:hAnsi="Arial" w:cs="Arial"/>
              </w:rPr>
            </w:pPr>
            <w:r w:rsidRPr="006647B4">
              <w:rPr>
                <w:rFonts w:ascii="Arial" w:hAnsi="Arial" w:cs="Arial"/>
              </w:rPr>
              <w:t>21.5</w:t>
            </w:r>
            <w:r w:rsidRPr="006647B4">
              <w:rPr>
                <w:rFonts w:ascii="Arial" w:hAnsi="Arial" w:cs="Arial"/>
                <w:vertAlign w:val="superscript"/>
              </w:rPr>
              <w:t>a</w:t>
            </w:r>
          </w:p>
        </w:tc>
        <w:tc>
          <w:tcPr>
            <w:tcW w:w="273" w:type="pct"/>
            <w:shd w:val="clear" w:color="auto" w:fill="auto"/>
            <w:vAlign w:val="center"/>
          </w:tcPr>
          <w:p w14:paraId="690AD3B2" w14:textId="77777777" w:rsidR="00337B25" w:rsidRPr="006647B4" w:rsidRDefault="006D09B3">
            <w:pPr>
              <w:widowControl w:val="0"/>
              <w:jc w:val="center"/>
              <w:rPr>
                <w:rFonts w:ascii="Arial" w:hAnsi="Arial" w:cs="Arial"/>
              </w:rPr>
            </w:pPr>
            <w:r w:rsidRPr="006647B4">
              <w:rPr>
                <w:rFonts w:ascii="Arial" w:hAnsi="Arial" w:cs="Arial"/>
              </w:rPr>
              <w:t>5.4</w:t>
            </w:r>
          </w:p>
        </w:tc>
        <w:tc>
          <w:tcPr>
            <w:tcW w:w="546" w:type="pct"/>
            <w:shd w:val="clear" w:color="auto" w:fill="auto"/>
            <w:vAlign w:val="center"/>
          </w:tcPr>
          <w:p w14:paraId="5F684D7F" w14:textId="77777777" w:rsidR="00337B25" w:rsidRPr="006647B4" w:rsidRDefault="006D09B3">
            <w:pPr>
              <w:widowControl w:val="0"/>
              <w:jc w:val="center"/>
              <w:rPr>
                <w:rFonts w:ascii="Arial" w:hAnsi="Arial" w:cs="Arial"/>
              </w:rPr>
            </w:pPr>
            <w:r w:rsidRPr="006647B4">
              <w:rPr>
                <w:rFonts w:ascii="Arial" w:hAnsi="Arial" w:cs="Arial"/>
              </w:rPr>
              <w:t>8</w:t>
            </w:r>
            <w:r w:rsidRPr="006647B4">
              <w:rPr>
                <w:rFonts w:ascii="Arial" w:hAnsi="Arial" w:cs="Arial"/>
                <w:vertAlign w:val="superscript"/>
              </w:rPr>
              <w:t>ab</w:t>
            </w:r>
          </w:p>
        </w:tc>
        <w:tc>
          <w:tcPr>
            <w:tcW w:w="364" w:type="pct"/>
            <w:shd w:val="clear" w:color="auto" w:fill="auto"/>
            <w:vAlign w:val="center"/>
          </w:tcPr>
          <w:p w14:paraId="3F71E850" w14:textId="77777777" w:rsidR="00337B25" w:rsidRPr="006647B4" w:rsidRDefault="006D09B3">
            <w:pPr>
              <w:widowControl w:val="0"/>
              <w:jc w:val="center"/>
              <w:rPr>
                <w:rFonts w:ascii="Arial" w:hAnsi="Arial" w:cs="Arial"/>
              </w:rPr>
            </w:pPr>
            <w:r w:rsidRPr="006647B4">
              <w:rPr>
                <w:rFonts w:ascii="Arial" w:hAnsi="Arial" w:cs="Arial"/>
              </w:rPr>
              <w:t>13.3</w:t>
            </w:r>
          </w:p>
        </w:tc>
        <w:tc>
          <w:tcPr>
            <w:tcW w:w="636" w:type="pct"/>
            <w:shd w:val="clear" w:color="auto" w:fill="auto"/>
            <w:vAlign w:val="center"/>
          </w:tcPr>
          <w:p w14:paraId="0FEA237A"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3786A7C" w14:textId="77777777">
        <w:trPr>
          <w:trHeight w:val="204"/>
        </w:trPr>
        <w:tc>
          <w:tcPr>
            <w:tcW w:w="5000" w:type="pct"/>
            <w:gridSpan w:val="9"/>
            <w:shd w:val="clear" w:color="auto" w:fill="auto"/>
          </w:tcPr>
          <w:p w14:paraId="05979694" w14:textId="77777777" w:rsidR="00337B25" w:rsidRPr="006647B4" w:rsidRDefault="006D09B3">
            <w:pPr>
              <w:widowControl w:val="0"/>
              <w:rPr>
                <w:rFonts w:ascii="Arial" w:hAnsi="Arial" w:cs="Arial"/>
                <w:b/>
                <w:bCs/>
              </w:rPr>
            </w:pPr>
            <w:r w:rsidRPr="006647B4">
              <w:rPr>
                <w:rFonts w:ascii="Arial" w:hAnsi="Arial" w:cs="Arial"/>
                <w:b/>
                <w:bCs/>
              </w:rPr>
              <w:t>Under-mother bunnies</w:t>
            </w:r>
          </w:p>
        </w:tc>
      </w:tr>
      <w:tr w:rsidR="00337B25" w:rsidRPr="006647B4" w14:paraId="7BC62CB2" w14:textId="77777777">
        <w:trPr>
          <w:trHeight w:val="204"/>
        </w:trPr>
        <w:tc>
          <w:tcPr>
            <w:tcW w:w="1182" w:type="pct"/>
            <w:shd w:val="clear" w:color="auto" w:fill="auto"/>
          </w:tcPr>
          <w:p w14:paraId="5D99CBCB" w14:textId="77777777" w:rsidR="00337B25" w:rsidRPr="006647B4" w:rsidRDefault="006D09B3">
            <w:pPr>
              <w:widowControl w:val="0"/>
              <w:rPr>
                <w:rFonts w:ascii="Arial" w:hAnsi="Arial" w:cs="Arial"/>
              </w:rPr>
            </w:pPr>
            <w:r w:rsidRPr="006647B4">
              <w:rPr>
                <w:rFonts w:ascii="Arial" w:hAnsi="Arial" w:cs="Arial"/>
              </w:rPr>
              <w:t>Local</w:t>
            </w:r>
          </w:p>
        </w:tc>
        <w:tc>
          <w:tcPr>
            <w:tcW w:w="545" w:type="pct"/>
            <w:shd w:val="clear" w:color="auto" w:fill="auto"/>
            <w:vAlign w:val="center"/>
          </w:tcPr>
          <w:p w14:paraId="702C2626" w14:textId="77777777" w:rsidR="00337B25" w:rsidRPr="006647B4" w:rsidRDefault="006D09B3">
            <w:pPr>
              <w:widowControl w:val="0"/>
              <w:jc w:val="center"/>
              <w:rPr>
                <w:rFonts w:ascii="Arial" w:hAnsi="Arial" w:cs="Arial"/>
              </w:rPr>
            </w:pPr>
            <w:r w:rsidRPr="006647B4">
              <w:rPr>
                <w:rFonts w:ascii="Arial" w:hAnsi="Arial" w:cs="Arial"/>
              </w:rPr>
              <w:t>19.3</w:t>
            </w:r>
          </w:p>
        </w:tc>
        <w:tc>
          <w:tcPr>
            <w:tcW w:w="546" w:type="pct"/>
            <w:shd w:val="clear" w:color="auto" w:fill="auto"/>
            <w:vAlign w:val="center"/>
          </w:tcPr>
          <w:p w14:paraId="68C08639" w14:textId="77777777" w:rsidR="00337B25" w:rsidRPr="006647B4" w:rsidRDefault="006D09B3">
            <w:pPr>
              <w:widowControl w:val="0"/>
              <w:jc w:val="center"/>
              <w:rPr>
                <w:rFonts w:ascii="Arial" w:hAnsi="Arial" w:cs="Arial"/>
              </w:rPr>
            </w:pPr>
            <w:r w:rsidRPr="006647B4">
              <w:rPr>
                <w:rFonts w:ascii="Arial" w:hAnsi="Arial" w:cs="Arial"/>
              </w:rPr>
              <w:t>31.4</w:t>
            </w:r>
          </w:p>
        </w:tc>
        <w:tc>
          <w:tcPr>
            <w:tcW w:w="364" w:type="pct"/>
            <w:shd w:val="clear" w:color="auto" w:fill="auto"/>
            <w:vAlign w:val="center"/>
          </w:tcPr>
          <w:p w14:paraId="3CEA33D1" w14:textId="77777777" w:rsidR="00337B25" w:rsidRPr="006647B4" w:rsidRDefault="006D09B3">
            <w:pPr>
              <w:widowControl w:val="0"/>
              <w:jc w:val="center"/>
              <w:rPr>
                <w:rFonts w:ascii="Arial" w:hAnsi="Arial" w:cs="Arial"/>
              </w:rPr>
            </w:pPr>
            <w:r w:rsidRPr="006647B4">
              <w:rPr>
                <w:rFonts w:ascii="Arial" w:hAnsi="Arial" w:cs="Arial"/>
              </w:rPr>
              <w:t>7.44</w:t>
            </w:r>
          </w:p>
        </w:tc>
        <w:tc>
          <w:tcPr>
            <w:tcW w:w="545" w:type="pct"/>
            <w:shd w:val="clear" w:color="auto" w:fill="auto"/>
            <w:vAlign w:val="center"/>
          </w:tcPr>
          <w:p w14:paraId="7FD29D1B" w14:textId="77777777" w:rsidR="00337B25" w:rsidRPr="006647B4" w:rsidRDefault="006D09B3">
            <w:pPr>
              <w:widowControl w:val="0"/>
              <w:jc w:val="center"/>
              <w:rPr>
                <w:rFonts w:ascii="Arial" w:hAnsi="Arial" w:cs="Arial"/>
              </w:rPr>
            </w:pPr>
            <w:r w:rsidRPr="006647B4">
              <w:rPr>
                <w:rFonts w:ascii="Arial" w:hAnsi="Arial" w:cs="Arial"/>
              </w:rPr>
              <w:t>3.37</w:t>
            </w:r>
          </w:p>
        </w:tc>
        <w:tc>
          <w:tcPr>
            <w:tcW w:w="273" w:type="pct"/>
            <w:shd w:val="clear" w:color="auto" w:fill="auto"/>
            <w:vAlign w:val="center"/>
          </w:tcPr>
          <w:p w14:paraId="4DE22040" w14:textId="77777777" w:rsidR="00337B25" w:rsidRPr="006647B4" w:rsidRDefault="006D09B3">
            <w:pPr>
              <w:widowControl w:val="0"/>
              <w:jc w:val="center"/>
              <w:rPr>
                <w:rFonts w:ascii="Arial" w:hAnsi="Arial" w:cs="Arial"/>
              </w:rPr>
            </w:pPr>
            <w:r w:rsidRPr="006647B4">
              <w:rPr>
                <w:rFonts w:ascii="Arial" w:hAnsi="Arial" w:cs="Arial"/>
              </w:rPr>
              <w:t>9.11</w:t>
            </w:r>
          </w:p>
        </w:tc>
        <w:tc>
          <w:tcPr>
            <w:tcW w:w="546" w:type="pct"/>
            <w:shd w:val="clear" w:color="auto" w:fill="auto"/>
            <w:vAlign w:val="center"/>
          </w:tcPr>
          <w:p w14:paraId="76FC126F" w14:textId="77777777" w:rsidR="00337B25" w:rsidRPr="006647B4" w:rsidRDefault="006D09B3">
            <w:pPr>
              <w:widowControl w:val="0"/>
              <w:jc w:val="center"/>
              <w:rPr>
                <w:rFonts w:ascii="Arial" w:hAnsi="Arial" w:cs="Arial"/>
              </w:rPr>
            </w:pPr>
            <w:r w:rsidRPr="006647B4">
              <w:rPr>
                <w:rFonts w:ascii="Arial" w:hAnsi="Arial" w:cs="Arial"/>
              </w:rPr>
              <w:t>6</w:t>
            </w:r>
          </w:p>
        </w:tc>
        <w:tc>
          <w:tcPr>
            <w:tcW w:w="364" w:type="pct"/>
            <w:shd w:val="clear" w:color="auto" w:fill="auto"/>
            <w:vAlign w:val="center"/>
          </w:tcPr>
          <w:p w14:paraId="3F5C2EB3" w14:textId="77777777" w:rsidR="00337B25" w:rsidRPr="006647B4" w:rsidRDefault="006D09B3">
            <w:pPr>
              <w:widowControl w:val="0"/>
              <w:jc w:val="center"/>
              <w:rPr>
                <w:rFonts w:ascii="Arial" w:hAnsi="Arial" w:cs="Arial"/>
              </w:rPr>
            </w:pPr>
            <w:r w:rsidRPr="006647B4">
              <w:rPr>
                <w:rFonts w:ascii="Arial" w:hAnsi="Arial" w:cs="Arial"/>
              </w:rPr>
              <w:t>22.3</w:t>
            </w:r>
          </w:p>
        </w:tc>
        <w:tc>
          <w:tcPr>
            <w:tcW w:w="636" w:type="pct"/>
            <w:shd w:val="clear" w:color="auto" w:fill="auto"/>
            <w:vAlign w:val="center"/>
          </w:tcPr>
          <w:p w14:paraId="4E7864F7"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7E0E2F1D" w14:textId="77777777">
        <w:trPr>
          <w:trHeight w:val="204"/>
        </w:trPr>
        <w:tc>
          <w:tcPr>
            <w:tcW w:w="1182" w:type="pct"/>
            <w:shd w:val="clear" w:color="auto" w:fill="auto"/>
          </w:tcPr>
          <w:p w14:paraId="7CADA81D" w14:textId="77777777" w:rsidR="00337B25" w:rsidRPr="006647B4" w:rsidRDefault="006D09B3">
            <w:pPr>
              <w:widowControl w:val="0"/>
              <w:rPr>
                <w:rFonts w:ascii="Arial" w:hAnsi="Arial" w:cs="Arial"/>
              </w:rPr>
            </w:pPr>
            <w:r w:rsidRPr="006647B4">
              <w:rPr>
                <w:rFonts w:ascii="Arial" w:hAnsi="Arial" w:cs="Arial"/>
              </w:rPr>
              <w:t>Improved</w:t>
            </w:r>
          </w:p>
        </w:tc>
        <w:tc>
          <w:tcPr>
            <w:tcW w:w="545" w:type="pct"/>
            <w:shd w:val="clear" w:color="auto" w:fill="auto"/>
            <w:vAlign w:val="center"/>
          </w:tcPr>
          <w:p w14:paraId="2D175FB1" w14:textId="77777777" w:rsidR="00337B25" w:rsidRPr="006647B4" w:rsidRDefault="006D09B3">
            <w:pPr>
              <w:widowControl w:val="0"/>
              <w:jc w:val="center"/>
              <w:rPr>
                <w:rFonts w:ascii="Arial" w:hAnsi="Arial" w:cs="Arial"/>
              </w:rPr>
            </w:pPr>
            <w:r w:rsidRPr="006647B4">
              <w:rPr>
                <w:rFonts w:ascii="Arial" w:hAnsi="Arial" w:cs="Arial"/>
              </w:rPr>
              <w:t>8.1</w:t>
            </w:r>
          </w:p>
        </w:tc>
        <w:tc>
          <w:tcPr>
            <w:tcW w:w="546" w:type="pct"/>
            <w:shd w:val="clear" w:color="auto" w:fill="auto"/>
            <w:vAlign w:val="center"/>
          </w:tcPr>
          <w:p w14:paraId="74BEC637" w14:textId="77777777" w:rsidR="00337B25" w:rsidRPr="006647B4" w:rsidRDefault="006D09B3">
            <w:pPr>
              <w:widowControl w:val="0"/>
              <w:jc w:val="center"/>
              <w:rPr>
                <w:rFonts w:ascii="Arial" w:hAnsi="Arial" w:cs="Arial"/>
              </w:rPr>
            </w:pPr>
            <w:r w:rsidRPr="006647B4">
              <w:rPr>
                <w:rFonts w:ascii="Arial" w:hAnsi="Arial" w:cs="Arial"/>
              </w:rPr>
              <w:t>0.1 </w:t>
            </w:r>
            <w:r w:rsidRPr="006647B4">
              <w:rPr>
                <w:rFonts w:ascii="Arial" w:hAnsi="Arial" w:cs="Arial"/>
                <w:vertAlign w:val="superscript"/>
              </w:rPr>
              <w:t>b</w:t>
            </w:r>
          </w:p>
        </w:tc>
        <w:tc>
          <w:tcPr>
            <w:tcW w:w="364" w:type="pct"/>
            <w:shd w:val="clear" w:color="auto" w:fill="auto"/>
            <w:vAlign w:val="center"/>
          </w:tcPr>
          <w:p w14:paraId="55C71FAB" w14:textId="77777777" w:rsidR="00337B25" w:rsidRPr="006647B4" w:rsidRDefault="006D09B3">
            <w:pPr>
              <w:widowControl w:val="0"/>
              <w:jc w:val="center"/>
              <w:rPr>
                <w:rFonts w:ascii="Arial" w:hAnsi="Arial" w:cs="Arial"/>
              </w:rPr>
            </w:pPr>
            <w:r w:rsidRPr="006647B4">
              <w:rPr>
                <w:rFonts w:ascii="Arial" w:hAnsi="Arial" w:cs="Arial"/>
              </w:rPr>
              <w:t>5.13</w:t>
            </w:r>
          </w:p>
        </w:tc>
        <w:tc>
          <w:tcPr>
            <w:tcW w:w="545" w:type="pct"/>
            <w:shd w:val="clear" w:color="auto" w:fill="auto"/>
            <w:vAlign w:val="center"/>
          </w:tcPr>
          <w:p w14:paraId="5316CE58" w14:textId="77777777" w:rsidR="00337B25" w:rsidRPr="006647B4" w:rsidRDefault="006D09B3">
            <w:pPr>
              <w:widowControl w:val="0"/>
              <w:jc w:val="center"/>
              <w:rPr>
                <w:rFonts w:ascii="Arial" w:hAnsi="Arial" w:cs="Arial"/>
              </w:rPr>
            </w:pPr>
            <w:r w:rsidRPr="006647B4">
              <w:rPr>
                <w:rFonts w:ascii="Arial" w:hAnsi="Arial" w:cs="Arial"/>
              </w:rPr>
              <w:t>15.83</w:t>
            </w:r>
            <w:r w:rsidRPr="006647B4">
              <w:rPr>
                <w:rFonts w:ascii="Arial" w:hAnsi="Arial" w:cs="Arial"/>
                <w:vertAlign w:val="superscript"/>
              </w:rPr>
              <w:t>ab</w:t>
            </w:r>
          </w:p>
        </w:tc>
        <w:tc>
          <w:tcPr>
            <w:tcW w:w="273" w:type="pct"/>
            <w:shd w:val="clear" w:color="auto" w:fill="auto"/>
            <w:vAlign w:val="center"/>
          </w:tcPr>
          <w:p w14:paraId="2CF6DD09" w14:textId="77777777" w:rsidR="00337B25" w:rsidRPr="006647B4" w:rsidRDefault="006D09B3">
            <w:pPr>
              <w:widowControl w:val="0"/>
              <w:jc w:val="center"/>
              <w:rPr>
                <w:rFonts w:ascii="Arial" w:hAnsi="Arial" w:cs="Arial"/>
              </w:rPr>
            </w:pPr>
            <w:r w:rsidRPr="006647B4">
              <w:rPr>
                <w:rFonts w:ascii="Arial" w:hAnsi="Arial" w:cs="Arial"/>
              </w:rPr>
              <w:t>6.28</w:t>
            </w:r>
          </w:p>
        </w:tc>
        <w:tc>
          <w:tcPr>
            <w:tcW w:w="546" w:type="pct"/>
            <w:shd w:val="clear" w:color="auto" w:fill="auto"/>
            <w:vAlign w:val="center"/>
          </w:tcPr>
          <w:p w14:paraId="158A7EA9" w14:textId="77777777" w:rsidR="00337B25" w:rsidRPr="006647B4" w:rsidRDefault="006D09B3">
            <w:pPr>
              <w:widowControl w:val="0"/>
              <w:jc w:val="center"/>
              <w:rPr>
                <w:rFonts w:ascii="Arial" w:hAnsi="Arial" w:cs="Arial"/>
              </w:rPr>
            </w:pPr>
            <w:r w:rsidRPr="006647B4">
              <w:rPr>
                <w:rFonts w:ascii="Arial" w:hAnsi="Arial" w:cs="Arial"/>
              </w:rPr>
              <w:t>33.8</w:t>
            </w:r>
            <w:r w:rsidRPr="006647B4">
              <w:rPr>
                <w:rFonts w:ascii="Arial" w:hAnsi="Arial" w:cs="Arial"/>
                <w:vertAlign w:val="superscript"/>
              </w:rPr>
              <w:t>a</w:t>
            </w:r>
          </w:p>
        </w:tc>
        <w:tc>
          <w:tcPr>
            <w:tcW w:w="364" w:type="pct"/>
            <w:shd w:val="clear" w:color="auto" w:fill="auto"/>
            <w:vAlign w:val="center"/>
          </w:tcPr>
          <w:p w14:paraId="7D29CB71" w14:textId="77777777" w:rsidR="00337B25" w:rsidRPr="006647B4" w:rsidRDefault="006D09B3">
            <w:pPr>
              <w:widowControl w:val="0"/>
              <w:jc w:val="center"/>
              <w:rPr>
                <w:rFonts w:ascii="Arial" w:hAnsi="Arial" w:cs="Arial"/>
              </w:rPr>
            </w:pPr>
            <w:r w:rsidRPr="006647B4">
              <w:rPr>
                <w:rFonts w:ascii="Arial" w:hAnsi="Arial" w:cs="Arial"/>
              </w:rPr>
              <w:t>15.39</w:t>
            </w:r>
          </w:p>
        </w:tc>
        <w:tc>
          <w:tcPr>
            <w:tcW w:w="636" w:type="pct"/>
            <w:shd w:val="clear" w:color="auto" w:fill="auto"/>
            <w:vAlign w:val="center"/>
          </w:tcPr>
          <w:p w14:paraId="476EBB24"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6D0E1A52" w14:textId="77777777">
        <w:trPr>
          <w:trHeight w:val="204"/>
        </w:trPr>
        <w:tc>
          <w:tcPr>
            <w:tcW w:w="1182" w:type="pct"/>
            <w:shd w:val="clear" w:color="auto" w:fill="auto"/>
          </w:tcPr>
          <w:p w14:paraId="01325FFA" w14:textId="77777777" w:rsidR="00337B25" w:rsidRPr="006647B4" w:rsidRDefault="006D09B3">
            <w:pPr>
              <w:widowControl w:val="0"/>
              <w:rPr>
                <w:rFonts w:ascii="Arial" w:hAnsi="Arial" w:cs="Arial"/>
              </w:rPr>
            </w:pPr>
            <w:r w:rsidRPr="006647B4">
              <w:rPr>
                <w:rFonts w:ascii="Arial" w:hAnsi="Arial" w:cs="Arial"/>
              </w:rPr>
              <w:t>Cross</w:t>
            </w:r>
          </w:p>
        </w:tc>
        <w:tc>
          <w:tcPr>
            <w:tcW w:w="545" w:type="pct"/>
            <w:shd w:val="clear" w:color="auto" w:fill="auto"/>
            <w:vAlign w:val="center"/>
          </w:tcPr>
          <w:p w14:paraId="0498B7CA" w14:textId="77777777" w:rsidR="00337B25" w:rsidRPr="006647B4" w:rsidRDefault="006D09B3">
            <w:pPr>
              <w:widowControl w:val="0"/>
              <w:jc w:val="center"/>
              <w:rPr>
                <w:rFonts w:ascii="Arial" w:hAnsi="Arial" w:cs="Arial"/>
              </w:rPr>
            </w:pPr>
            <w:r w:rsidRPr="006647B4">
              <w:rPr>
                <w:rFonts w:ascii="Arial" w:hAnsi="Arial" w:cs="Arial"/>
              </w:rPr>
              <w:t>13.9</w:t>
            </w:r>
          </w:p>
        </w:tc>
        <w:tc>
          <w:tcPr>
            <w:tcW w:w="546" w:type="pct"/>
            <w:shd w:val="clear" w:color="auto" w:fill="auto"/>
            <w:vAlign w:val="center"/>
          </w:tcPr>
          <w:p w14:paraId="71CF7C2D" w14:textId="77777777" w:rsidR="00337B25" w:rsidRPr="006647B4" w:rsidRDefault="006D09B3">
            <w:pPr>
              <w:widowControl w:val="0"/>
              <w:jc w:val="center"/>
              <w:rPr>
                <w:rFonts w:ascii="Arial" w:hAnsi="Arial" w:cs="Arial"/>
              </w:rPr>
            </w:pPr>
            <w:r w:rsidRPr="006647B4">
              <w:rPr>
                <w:rFonts w:ascii="Arial" w:hAnsi="Arial" w:cs="Arial"/>
              </w:rPr>
              <w:t>1.8 </w:t>
            </w:r>
            <w:r w:rsidRPr="006647B4">
              <w:rPr>
                <w:rFonts w:ascii="Arial" w:hAnsi="Arial" w:cs="Arial"/>
                <w:vertAlign w:val="superscript"/>
              </w:rPr>
              <w:t>b</w:t>
            </w:r>
          </w:p>
        </w:tc>
        <w:tc>
          <w:tcPr>
            <w:tcW w:w="364" w:type="pct"/>
            <w:shd w:val="clear" w:color="auto" w:fill="auto"/>
            <w:vAlign w:val="center"/>
          </w:tcPr>
          <w:p w14:paraId="3FDBADBC" w14:textId="77777777" w:rsidR="00337B25" w:rsidRPr="006647B4" w:rsidRDefault="006D09B3">
            <w:pPr>
              <w:widowControl w:val="0"/>
              <w:jc w:val="center"/>
              <w:rPr>
                <w:rFonts w:ascii="Arial" w:hAnsi="Arial" w:cs="Arial"/>
              </w:rPr>
            </w:pPr>
            <w:r w:rsidRPr="006647B4">
              <w:rPr>
                <w:rFonts w:ascii="Arial" w:hAnsi="Arial" w:cs="Arial"/>
              </w:rPr>
              <w:t>3.89</w:t>
            </w:r>
          </w:p>
        </w:tc>
        <w:tc>
          <w:tcPr>
            <w:tcW w:w="545" w:type="pct"/>
            <w:shd w:val="clear" w:color="auto" w:fill="auto"/>
            <w:vAlign w:val="center"/>
          </w:tcPr>
          <w:p w14:paraId="69A4E8B9" w14:textId="77777777" w:rsidR="00337B25" w:rsidRPr="006647B4" w:rsidRDefault="006D09B3">
            <w:pPr>
              <w:widowControl w:val="0"/>
              <w:jc w:val="center"/>
              <w:rPr>
                <w:rFonts w:ascii="Arial" w:hAnsi="Arial" w:cs="Arial"/>
              </w:rPr>
            </w:pPr>
            <w:r w:rsidRPr="006647B4">
              <w:rPr>
                <w:rFonts w:ascii="Arial" w:hAnsi="Arial" w:cs="Arial"/>
              </w:rPr>
              <w:t>33.27</w:t>
            </w:r>
            <w:r w:rsidRPr="006647B4">
              <w:rPr>
                <w:rFonts w:ascii="Arial" w:hAnsi="Arial" w:cs="Arial"/>
                <w:vertAlign w:val="superscript"/>
              </w:rPr>
              <w:t>a</w:t>
            </w:r>
          </w:p>
        </w:tc>
        <w:tc>
          <w:tcPr>
            <w:tcW w:w="273" w:type="pct"/>
            <w:shd w:val="clear" w:color="auto" w:fill="auto"/>
            <w:vAlign w:val="center"/>
          </w:tcPr>
          <w:p w14:paraId="768102D4" w14:textId="77777777" w:rsidR="00337B25" w:rsidRPr="006647B4" w:rsidRDefault="006D09B3">
            <w:pPr>
              <w:widowControl w:val="0"/>
              <w:jc w:val="center"/>
              <w:rPr>
                <w:rFonts w:ascii="Arial" w:hAnsi="Arial" w:cs="Arial"/>
              </w:rPr>
            </w:pPr>
            <w:r w:rsidRPr="006647B4">
              <w:rPr>
                <w:rFonts w:ascii="Arial" w:hAnsi="Arial" w:cs="Arial"/>
              </w:rPr>
              <w:t>4.77</w:t>
            </w:r>
          </w:p>
        </w:tc>
        <w:tc>
          <w:tcPr>
            <w:tcW w:w="546" w:type="pct"/>
            <w:shd w:val="clear" w:color="auto" w:fill="auto"/>
            <w:vAlign w:val="center"/>
          </w:tcPr>
          <w:p w14:paraId="4E56885C" w14:textId="77777777" w:rsidR="00337B25" w:rsidRPr="006647B4" w:rsidRDefault="006D09B3">
            <w:pPr>
              <w:widowControl w:val="0"/>
              <w:jc w:val="center"/>
              <w:rPr>
                <w:rFonts w:ascii="Arial" w:hAnsi="Arial" w:cs="Arial"/>
              </w:rPr>
            </w:pPr>
            <w:r w:rsidRPr="006647B4">
              <w:rPr>
                <w:rFonts w:ascii="Arial" w:hAnsi="Arial" w:cs="Arial"/>
              </w:rPr>
              <w:t>6 </w:t>
            </w:r>
            <w:r w:rsidRPr="006647B4">
              <w:rPr>
                <w:rFonts w:ascii="Arial" w:hAnsi="Arial" w:cs="Arial"/>
                <w:vertAlign w:val="superscript"/>
              </w:rPr>
              <w:t>b</w:t>
            </w:r>
          </w:p>
        </w:tc>
        <w:tc>
          <w:tcPr>
            <w:tcW w:w="364" w:type="pct"/>
            <w:shd w:val="clear" w:color="auto" w:fill="auto"/>
            <w:vAlign w:val="center"/>
          </w:tcPr>
          <w:p w14:paraId="68BA0950" w14:textId="77777777" w:rsidR="00337B25" w:rsidRPr="006647B4" w:rsidRDefault="006D09B3">
            <w:pPr>
              <w:widowControl w:val="0"/>
              <w:jc w:val="center"/>
              <w:rPr>
                <w:rFonts w:ascii="Arial" w:hAnsi="Arial" w:cs="Arial"/>
              </w:rPr>
            </w:pPr>
            <w:r w:rsidRPr="006647B4">
              <w:rPr>
                <w:rFonts w:ascii="Arial" w:hAnsi="Arial" w:cs="Arial"/>
              </w:rPr>
              <w:t>11.68</w:t>
            </w:r>
          </w:p>
        </w:tc>
        <w:tc>
          <w:tcPr>
            <w:tcW w:w="636" w:type="pct"/>
            <w:shd w:val="clear" w:color="auto" w:fill="auto"/>
            <w:vAlign w:val="center"/>
          </w:tcPr>
          <w:p w14:paraId="44041E60"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04995F5" w14:textId="77777777">
        <w:trPr>
          <w:trHeight w:val="204"/>
        </w:trPr>
        <w:tc>
          <w:tcPr>
            <w:tcW w:w="5000" w:type="pct"/>
            <w:gridSpan w:val="9"/>
            <w:shd w:val="clear" w:color="auto" w:fill="auto"/>
          </w:tcPr>
          <w:p w14:paraId="5114A6A3" w14:textId="77777777" w:rsidR="00337B25" w:rsidRPr="006647B4" w:rsidRDefault="006D09B3">
            <w:pPr>
              <w:widowControl w:val="0"/>
              <w:rPr>
                <w:rFonts w:ascii="Arial" w:hAnsi="Arial" w:cs="Arial"/>
                <w:b/>
                <w:bCs/>
              </w:rPr>
            </w:pPr>
            <w:r w:rsidRPr="006647B4">
              <w:rPr>
                <w:rFonts w:ascii="Arial" w:hAnsi="Arial" w:cs="Arial"/>
                <w:b/>
                <w:bCs/>
              </w:rPr>
              <w:t xml:space="preserve">Fattening young </w:t>
            </w:r>
            <w:proofErr w:type="gramStart"/>
            <w:r w:rsidRPr="006647B4">
              <w:rPr>
                <w:rFonts w:ascii="Arial" w:hAnsi="Arial" w:cs="Arial"/>
                <w:b/>
                <w:bCs/>
              </w:rPr>
              <w:t>males</w:t>
            </w:r>
            <w:proofErr w:type="gramEnd"/>
            <w:r w:rsidRPr="006647B4">
              <w:rPr>
                <w:rFonts w:ascii="Arial" w:hAnsi="Arial" w:cs="Arial"/>
                <w:b/>
                <w:bCs/>
              </w:rPr>
              <w:t xml:space="preserve"> rabbits</w:t>
            </w:r>
          </w:p>
        </w:tc>
      </w:tr>
      <w:tr w:rsidR="00337B25" w:rsidRPr="006647B4" w14:paraId="4C08C399" w14:textId="77777777">
        <w:trPr>
          <w:trHeight w:val="204"/>
        </w:trPr>
        <w:tc>
          <w:tcPr>
            <w:tcW w:w="1182" w:type="pct"/>
            <w:shd w:val="clear" w:color="auto" w:fill="auto"/>
          </w:tcPr>
          <w:p w14:paraId="420A8A35" w14:textId="77777777" w:rsidR="00337B25" w:rsidRPr="006647B4" w:rsidRDefault="006D09B3">
            <w:pPr>
              <w:widowControl w:val="0"/>
              <w:rPr>
                <w:rFonts w:ascii="Arial" w:hAnsi="Arial" w:cs="Arial"/>
              </w:rPr>
            </w:pPr>
            <w:r w:rsidRPr="006647B4">
              <w:rPr>
                <w:rFonts w:ascii="Arial" w:hAnsi="Arial" w:cs="Arial"/>
              </w:rPr>
              <w:t>Local</w:t>
            </w:r>
          </w:p>
        </w:tc>
        <w:tc>
          <w:tcPr>
            <w:tcW w:w="545" w:type="pct"/>
            <w:shd w:val="clear" w:color="auto" w:fill="auto"/>
            <w:vAlign w:val="center"/>
          </w:tcPr>
          <w:p w14:paraId="2964E18E" w14:textId="77777777" w:rsidR="00337B25" w:rsidRPr="006647B4" w:rsidRDefault="006D09B3">
            <w:pPr>
              <w:widowControl w:val="0"/>
              <w:jc w:val="center"/>
              <w:rPr>
                <w:rFonts w:ascii="Arial" w:hAnsi="Arial" w:cs="Arial"/>
              </w:rPr>
            </w:pPr>
            <w:r w:rsidRPr="006647B4">
              <w:rPr>
                <w:rFonts w:ascii="Arial" w:hAnsi="Arial" w:cs="Arial"/>
              </w:rPr>
              <w:t>13.2</w:t>
            </w:r>
          </w:p>
        </w:tc>
        <w:tc>
          <w:tcPr>
            <w:tcW w:w="546" w:type="pct"/>
            <w:shd w:val="clear" w:color="auto" w:fill="auto"/>
            <w:vAlign w:val="center"/>
          </w:tcPr>
          <w:p w14:paraId="1E2DD74F" w14:textId="77777777" w:rsidR="00337B25" w:rsidRPr="006647B4" w:rsidRDefault="006D09B3">
            <w:pPr>
              <w:widowControl w:val="0"/>
              <w:jc w:val="center"/>
              <w:rPr>
                <w:rFonts w:ascii="Arial" w:hAnsi="Arial" w:cs="Arial"/>
              </w:rPr>
            </w:pPr>
            <w:r w:rsidRPr="006647B4">
              <w:rPr>
                <w:rFonts w:ascii="Arial" w:hAnsi="Arial" w:cs="Arial"/>
              </w:rPr>
              <w:t>18.4</w:t>
            </w:r>
          </w:p>
        </w:tc>
        <w:tc>
          <w:tcPr>
            <w:tcW w:w="364" w:type="pct"/>
            <w:shd w:val="clear" w:color="auto" w:fill="auto"/>
            <w:vAlign w:val="center"/>
          </w:tcPr>
          <w:p w14:paraId="5FA9B98E" w14:textId="77777777" w:rsidR="00337B25" w:rsidRPr="006647B4" w:rsidRDefault="006D09B3">
            <w:pPr>
              <w:widowControl w:val="0"/>
              <w:jc w:val="center"/>
              <w:rPr>
                <w:rFonts w:ascii="Arial" w:hAnsi="Arial" w:cs="Arial"/>
              </w:rPr>
            </w:pPr>
            <w:r w:rsidRPr="006647B4">
              <w:rPr>
                <w:rFonts w:ascii="Arial" w:hAnsi="Arial" w:cs="Arial"/>
              </w:rPr>
              <w:t>4.6</w:t>
            </w:r>
          </w:p>
        </w:tc>
        <w:tc>
          <w:tcPr>
            <w:tcW w:w="545" w:type="pct"/>
            <w:shd w:val="clear" w:color="auto" w:fill="auto"/>
            <w:vAlign w:val="center"/>
          </w:tcPr>
          <w:p w14:paraId="0D405DD9" w14:textId="77777777" w:rsidR="00337B25" w:rsidRPr="006647B4" w:rsidRDefault="006D09B3">
            <w:pPr>
              <w:widowControl w:val="0"/>
              <w:jc w:val="center"/>
              <w:rPr>
                <w:rFonts w:ascii="Arial" w:hAnsi="Arial" w:cs="Arial"/>
              </w:rPr>
            </w:pPr>
            <w:r w:rsidRPr="006647B4">
              <w:rPr>
                <w:rFonts w:ascii="Arial" w:hAnsi="Arial" w:cs="Arial"/>
              </w:rPr>
              <w:t>6.4</w:t>
            </w:r>
          </w:p>
        </w:tc>
        <w:tc>
          <w:tcPr>
            <w:tcW w:w="273" w:type="pct"/>
            <w:shd w:val="clear" w:color="auto" w:fill="auto"/>
            <w:vAlign w:val="center"/>
          </w:tcPr>
          <w:p w14:paraId="795CF877" w14:textId="77777777" w:rsidR="00337B25" w:rsidRPr="006647B4" w:rsidRDefault="006D09B3">
            <w:pPr>
              <w:widowControl w:val="0"/>
              <w:jc w:val="center"/>
              <w:rPr>
                <w:rFonts w:ascii="Arial" w:hAnsi="Arial" w:cs="Arial"/>
              </w:rPr>
            </w:pPr>
            <w:r w:rsidRPr="006647B4">
              <w:rPr>
                <w:rFonts w:ascii="Arial" w:hAnsi="Arial" w:cs="Arial"/>
              </w:rPr>
              <w:t>5.6</w:t>
            </w:r>
          </w:p>
        </w:tc>
        <w:tc>
          <w:tcPr>
            <w:tcW w:w="546" w:type="pct"/>
            <w:shd w:val="clear" w:color="auto" w:fill="auto"/>
            <w:vAlign w:val="center"/>
          </w:tcPr>
          <w:p w14:paraId="7EB4D4A1" w14:textId="77777777" w:rsidR="00337B25" w:rsidRPr="006647B4" w:rsidRDefault="006D09B3">
            <w:pPr>
              <w:widowControl w:val="0"/>
              <w:jc w:val="center"/>
              <w:rPr>
                <w:rFonts w:ascii="Arial" w:hAnsi="Arial" w:cs="Arial"/>
              </w:rPr>
            </w:pPr>
            <w:r w:rsidRPr="006647B4">
              <w:rPr>
                <w:rFonts w:ascii="Arial" w:hAnsi="Arial" w:cs="Arial"/>
              </w:rPr>
              <w:t>6</w:t>
            </w:r>
          </w:p>
        </w:tc>
        <w:tc>
          <w:tcPr>
            <w:tcW w:w="364" w:type="pct"/>
            <w:shd w:val="clear" w:color="auto" w:fill="auto"/>
            <w:vAlign w:val="center"/>
          </w:tcPr>
          <w:p w14:paraId="7A4E17CD" w14:textId="77777777" w:rsidR="00337B25" w:rsidRPr="006647B4" w:rsidRDefault="006D09B3">
            <w:pPr>
              <w:widowControl w:val="0"/>
              <w:jc w:val="center"/>
              <w:rPr>
                <w:rFonts w:ascii="Arial" w:hAnsi="Arial" w:cs="Arial"/>
              </w:rPr>
            </w:pPr>
            <w:r w:rsidRPr="006647B4">
              <w:rPr>
                <w:rFonts w:ascii="Arial" w:hAnsi="Arial" w:cs="Arial"/>
              </w:rPr>
              <w:t>13.7</w:t>
            </w:r>
          </w:p>
        </w:tc>
        <w:tc>
          <w:tcPr>
            <w:tcW w:w="636" w:type="pct"/>
            <w:shd w:val="clear" w:color="auto" w:fill="auto"/>
            <w:vAlign w:val="center"/>
          </w:tcPr>
          <w:p w14:paraId="20F4024B"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39AE59C1" w14:textId="77777777">
        <w:trPr>
          <w:trHeight w:val="204"/>
        </w:trPr>
        <w:tc>
          <w:tcPr>
            <w:tcW w:w="1182" w:type="pct"/>
            <w:shd w:val="clear" w:color="auto" w:fill="auto"/>
          </w:tcPr>
          <w:p w14:paraId="0744A1F2" w14:textId="77777777" w:rsidR="00337B25" w:rsidRPr="006647B4" w:rsidRDefault="006D09B3">
            <w:pPr>
              <w:widowControl w:val="0"/>
              <w:rPr>
                <w:rFonts w:ascii="Arial" w:hAnsi="Arial" w:cs="Arial"/>
              </w:rPr>
            </w:pPr>
            <w:r w:rsidRPr="006647B4">
              <w:rPr>
                <w:rFonts w:ascii="Arial" w:hAnsi="Arial" w:cs="Arial"/>
              </w:rPr>
              <w:t>Improved</w:t>
            </w:r>
          </w:p>
        </w:tc>
        <w:tc>
          <w:tcPr>
            <w:tcW w:w="545" w:type="pct"/>
            <w:shd w:val="clear" w:color="auto" w:fill="auto"/>
            <w:vAlign w:val="center"/>
          </w:tcPr>
          <w:p w14:paraId="6F0580D3" w14:textId="77777777" w:rsidR="00337B25" w:rsidRPr="006647B4" w:rsidRDefault="006D09B3">
            <w:pPr>
              <w:widowControl w:val="0"/>
              <w:jc w:val="center"/>
              <w:rPr>
                <w:rFonts w:ascii="Arial" w:hAnsi="Arial" w:cs="Arial"/>
              </w:rPr>
            </w:pPr>
            <w:r w:rsidRPr="006647B4">
              <w:rPr>
                <w:rFonts w:ascii="Arial" w:hAnsi="Arial" w:cs="Arial"/>
              </w:rPr>
              <w:t>6.3</w:t>
            </w:r>
          </w:p>
        </w:tc>
        <w:tc>
          <w:tcPr>
            <w:tcW w:w="546" w:type="pct"/>
            <w:shd w:val="clear" w:color="auto" w:fill="auto"/>
            <w:vAlign w:val="center"/>
          </w:tcPr>
          <w:p w14:paraId="412C1C88" w14:textId="77777777" w:rsidR="00337B25" w:rsidRPr="006647B4" w:rsidRDefault="006D09B3">
            <w:pPr>
              <w:widowControl w:val="0"/>
              <w:jc w:val="center"/>
              <w:rPr>
                <w:rFonts w:ascii="Arial" w:hAnsi="Arial" w:cs="Arial"/>
              </w:rPr>
            </w:pPr>
            <w:r w:rsidRPr="006647B4">
              <w:rPr>
                <w:rFonts w:ascii="Arial" w:hAnsi="Arial" w:cs="Arial"/>
              </w:rPr>
              <w:t>1.4</w:t>
            </w:r>
          </w:p>
        </w:tc>
        <w:tc>
          <w:tcPr>
            <w:tcW w:w="364" w:type="pct"/>
            <w:shd w:val="clear" w:color="auto" w:fill="auto"/>
            <w:vAlign w:val="center"/>
          </w:tcPr>
          <w:p w14:paraId="544F6D3D" w14:textId="77777777" w:rsidR="00337B25" w:rsidRPr="006647B4" w:rsidRDefault="006D09B3">
            <w:pPr>
              <w:widowControl w:val="0"/>
              <w:jc w:val="center"/>
              <w:rPr>
                <w:rFonts w:ascii="Arial" w:hAnsi="Arial" w:cs="Arial"/>
              </w:rPr>
            </w:pPr>
            <w:r w:rsidRPr="006647B4">
              <w:rPr>
                <w:rFonts w:ascii="Arial" w:hAnsi="Arial" w:cs="Arial"/>
              </w:rPr>
              <w:t>5.3</w:t>
            </w:r>
          </w:p>
        </w:tc>
        <w:tc>
          <w:tcPr>
            <w:tcW w:w="545" w:type="pct"/>
            <w:shd w:val="clear" w:color="auto" w:fill="auto"/>
            <w:vAlign w:val="center"/>
          </w:tcPr>
          <w:p w14:paraId="061EA337" w14:textId="77777777" w:rsidR="00337B25" w:rsidRPr="006647B4" w:rsidRDefault="006D09B3">
            <w:pPr>
              <w:widowControl w:val="0"/>
              <w:jc w:val="center"/>
              <w:rPr>
                <w:rFonts w:ascii="Arial" w:hAnsi="Arial" w:cs="Arial"/>
              </w:rPr>
            </w:pPr>
            <w:r w:rsidRPr="006647B4">
              <w:rPr>
                <w:rFonts w:ascii="Arial" w:hAnsi="Arial" w:cs="Arial"/>
              </w:rPr>
              <w:t>12</w:t>
            </w:r>
          </w:p>
        </w:tc>
        <w:tc>
          <w:tcPr>
            <w:tcW w:w="273" w:type="pct"/>
            <w:shd w:val="clear" w:color="auto" w:fill="auto"/>
            <w:vAlign w:val="center"/>
          </w:tcPr>
          <w:p w14:paraId="60683797" w14:textId="77777777" w:rsidR="00337B25" w:rsidRPr="006647B4" w:rsidRDefault="006D09B3">
            <w:pPr>
              <w:widowControl w:val="0"/>
              <w:jc w:val="center"/>
              <w:rPr>
                <w:rFonts w:ascii="Arial" w:hAnsi="Arial" w:cs="Arial"/>
              </w:rPr>
            </w:pPr>
            <w:r w:rsidRPr="006647B4">
              <w:rPr>
                <w:rFonts w:ascii="Arial" w:hAnsi="Arial" w:cs="Arial"/>
              </w:rPr>
              <w:t>6.4</w:t>
            </w:r>
          </w:p>
        </w:tc>
        <w:tc>
          <w:tcPr>
            <w:tcW w:w="546" w:type="pct"/>
            <w:shd w:val="clear" w:color="auto" w:fill="auto"/>
            <w:vAlign w:val="center"/>
          </w:tcPr>
          <w:p w14:paraId="1929880E" w14:textId="77777777" w:rsidR="00337B25" w:rsidRPr="006647B4" w:rsidRDefault="006D09B3">
            <w:pPr>
              <w:widowControl w:val="0"/>
              <w:jc w:val="center"/>
              <w:rPr>
                <w:rFonts w:ascii="Arial" w:hAnsi="Arial" w:cs="Arial"/>
              </w:rPr>
            </w:pPr>
            <w:r w:rsidRPr="006647B4">
              <w:rPr>
                <w:rFonts w:ascii="Arial" w:hAnsi="Arial" w:cs="Arial"/>
              </w:rPr>
              <w:t>17</w:t>
            </w:r>
          </w:p>
        </w:tc>
        <w:tc>
          <w:tcPr>
            <w:tcW w:w="364" w:type="pct"/>
            <w:shd w:val="clear" w:color="auto" w:fill="auto"/>
            <w:vAlign w:val="center"/>
          </w:tcPr>
          <w:p w14:paraId="69553FA6" w14:textId="77777777" w:rsidR="00337B25" w:rsidRPr="006647B4" w:rsidRDefault="006D09B3">
            <w:pPr>
              <w:widowControl w:val="0"/>
              <w:jc w:val="center"/>
              <w:rPr>
                <w:rFonts w:ascii="Arial" w:hAnsi="Arial" w:cs="Arial"/>
              </w:rPr>
            </w:pPr>
            <w:r w:rsidRPr="006647B4">
              <w:rPr>
                <w:rFonts w:ascii="Arial" w:hAnsi="Arial" w:cs="Arial"/>
              </w:rPr>
              <w:t>15.8</w:t>
            </w:r>
          </w:p>
        </w:tc>
        <w:tc>
          <w:tcPr>
            <w:tcW w:w="636" w:type="pct"/>
            <w:shd w:val="clear" w:color="auto" w:fill="auto"/>
            <w:vAlign w:val="center"/>
          </w:tcPr>
          <w:p w14:paraId="0677B6D9"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0F435973" w14:textId="77777777">
        <w:trPr>
          <w:trHeight w:val="204"/>
        </w:trPr>
        <w:tc>
          <w:tcPr>
            <w:tcW w:w="1182" w:type="pct"/>
            <w:shd w:val="clear" w:color="auto" w:fill="auto"/>
          </w:tcPr>
          <w:p w14:paraId="70B6206B" w14:textId="77777777" w:rsidR="00337B25" w:rsidRPr="006647B4" w:rsidRDefault="006D09B3">
            <w:pPr>
              <w:widowControl w:val="0"/>
              <w:rPr>
                <w:rFonts w:ascii="Arial" w:hAnsi="Arial" w:cs="Arial"/>
              </w:rPr>
            </w:pPr>
            <w:r w:rsidRPr="006647B4">
              <w:rPr>
                <w:rFonts w:ascii="Arial" w:hAnsi="Arial" w:cs="Arial"/>
              </w:rPr>
              <w:t>Cross</w:t>
            </w:r>
          </w:p>
        </w:tc>
        <w:tc>
          <w:tcPr>
            <w:tcW w:w="545" w:type="pct"/>
            <w:shd w:val="clear" w:color="auto" w:fill="auto"/>
            <w:vAlign w:val="center"/>
          </w:tcPr>
          <w:p w14:paraId="1606AAE0" w14:textId="77777777" w:rsidR="00337B25" w:rsidRPr="006647B4" w:rsidRDefault="006D09B3">
            <w:pPr>
              <w:widowControl w:val="0"/>
              <w:jc w:val="center"/>
              <w:rPr>
                <w:rFonts w:ascii="Arial" w:hAnsi="Arial" w:cs="Arial"/>
              </w:rPr>
            </w:pPr>
            <w:r w:rsidRPr="006647B4">
              <w:rPr>
                <w:rFonts w:ascii="Arial" w:hAnsi="Arial" w:cs="Arial"/>
              </w:rPr>
              <w:t>18.6</w:t>
            </w:r>
          </w:p>
        </w:tc>
        <w:tc>
          <w:tcPr>
            <w:tcW w:w="546" w:type="pct"/>
            <w:shd w:val="clear" w:color="auto" w:fill="auto"/>
            <w:vAlign w:val="center"/>
          </w:tcPr>
          <w:p w14:paraId="18D60C8C" w14:textId="77777777" w:rsidR="00337B25" w:rsidRPr="006647B4" w:rsidRDefault="006D09B3">
            <w:pPr>
              <w:widowControl w:val="0"/>
              <w:jc w:val="center"/>
              <w:rPr>
                <w:rFonts w:ascii="Arial" w:hAnsi="Arial" w:cs="Arial"/>
              </w:rPr>
            </w:pPr>
            <w:r w:rsidRPr="006647B4">
              <w:rPr>
                <w:rFonts w:ascii="Arial" w:hAnsi="Arial" w:cs="Arial"/>
              </w:rPr>
              <w:t>0.3</w:t>
            </w:r>
          </w:p>
        </w:tc>
        <w:tc>
          <w:tcPr>
            <w:tcW w:w="364" w:type="pct"/>
            <w:shd w:val="clear" w:color="auto" w:fill="auto"/>
            <w:vAlign w:val="center"/>
          </w:tcPr>
          <w:p w14:paraId="66AC2109" w14:textId="77777777" w:rsidR="00337B25" w:rsidRPr="006647B4" w:rsidRDefault="006D09B3">
            <w:pPr>
              <w:widowControl w:val="0"/>
              <w:jc w:val="center"/>
              <w:rPr>
                <w:rFonts w:ascii="Arial" w:hAnsi="Arial" w:cs="Arial"/>
              </w:rPr>
            </w:pPr>
            <w:r w:rsidRPr="006647B4">
              <w:rPr>
                <w:rFonts w:ascii="Arial" w:hAnsi="Arial" w:cs="Arial"/>
              </w:rPr>
              <w:t>5.9</w:t>
            </w:r>
          </w:p>
        </w:tc>
        <w:tc>
          <w:tcPr>
            <w:tcW w:w="545" w:type="pct"/>
            <w:shd w:val="clear" w:color="auto" w:fill="auto"/>
            <w:vAlign w:val="center"/>
          </w:tcPr>
          <w:p w14:paraId="747C4FBA" w14:textId="77777777" w:rsidR="00337B25" w:rsidRPr="006647B4" w:rsidRDefault="006D09B3">
            <w:pPr>
              <w:widowControl w:val="0"/>
              <w:jc w:val="center"/>
              <w:rPr>
                <w:rFonts w:ascii="Arial" w:hAnsi="Arial" w:cs="Arial"/>
              </w:rPr>
            </w:pPr>
            <w:r w:rsidRPr="006647B4">
              <w:rPr>
                <w:rFonts w:ascii="Arial" w:hAnsi="Arial" w:cs="Arial"/>
              </w:rPr>
              <w:t>47.9</w:t>
            </w:r>
          </w:p>
        </w:tc>
        <w:tc>
          <w:tcPr>
            <w:tcW w:w="273" w:type="pct"/>
            <w:shd w:val="clear" w:color="auto" w:fill="auto"/>
            <w:vAlign w:val="center"/>
          </w:tcPr>
          <w:p w14:paraId="600B7D44" w14:textId="77777777" w:rsidR="00337B25" w:rsidRPr="006647B4" w:rsidRDefault="006D09B3">
            <w:pPr>
              <w:widowControl w:val="0"/>
              <w:jc w:val="center"/>
              <w:rPr>
                <w:rFonts w:ascii="Arial" w:hAnsi="Arial" w:cs="Arial"/>
              </w:rPr>
            </w:pPr>
            <w:r w:rsidRPr="006647B4">
              <w:rPr>
                <w:rFonts w:ascii="Arial" w:hAnsi="Arial" w:cs="Arial"/>
              </w:rPr>
              <w:t>7.3</w:t>
            </w:r>
          </w:p>
        </w:tc>
        <w:tc>
          <w:tcPr>
            <w:tcW w:w="546" w:type="pct"/>
            <w:shd w:val="clear" w:color="auto" w:fill="auto"/>
            <w:vAlign w:val="center"/>
          </w:tcPr>
          <w:p w14:paraId="33D18CB8" w14:textId="77777777" w:rsidR="00337B25" w:rsidRPr="006647B4" w:rsidRDefault="006D09B3">
            <w:pPr>
              <w:widowControl w:val="0"/>
              <w:jc w:val="center"/>
              <w:rPr>
                <w:rFonts w:ascii="Arial" w:hAnsi="Arial" w:cs="Arial"/>
              </w:rPr>
            </w:pPr>
            <w:r w:rsidRPr="006647B4">
              <w:rPr>
                <w:rFonts w:ascii="Arial" w:hAnsi="Arial" w:cs="Arial"/>
              </w:rPr>
              <w:t>8.2</w:t>
            </w:r>
          </w:p>
        </w:tc>
        <w:tc>
          <w:tcPr>
            <w:tcW w:w="364" w:type="pct"/>
            <w:shd w:val="clear" w:color="auto" w:fill="auto"/>
            <w:vAlign w:val="center"/>
          </w:tcPr>
          <w:p w14:paraId="091041B8" w14:textId="77777777" w:rsidR="00337B25" w:rsidRPr="006647B4" w:rsidRDefault="006D09B3">
            <w:pPr>
              <w:widowControl w:val="0"/>
              <w:jc w:val="center"/>
              <w:rPr>
                <w:rFonts w:ascii="Arial" w:hAnsi="Arial" w:cs="Arial"/>
              </w:rPr>
            </w:pPr>
            <w:r w:rsidRPr="006647B4">
              <w:rPr>
                <w:rFonts w:ascii="Arial" w:hAnsi="Arial" w:cs="Arial"/>
              </w:rPr>
              <w:t>17.9</w:t>
            </w:r>
          </w:p>
        </w:tc>
        <w:tc>
          <w:tcPr>
            <w:tcW w:w="636" w:type="pct"/>
            <w:shd w:val="clear" w:color="auto" w:fill="auto"/>
            <w:vAlign w:val="center"/>
          </w:tcPr>
          <w:p w14:paraId="4FB5DF46"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00CFD142" w14:textId="77777777">
        <w:trPr>
          <w:trHeight w:val="204"/>
        </w:trPr>
        <w:tc>
          <w:tcPr>
            <w:tcW w:w="5000" w:type="pct"/>
            <w:gridSpan w:val="9"/>
            <w:shd w:val="clear" w:color="auto" w:fill="auto"/>
          </w:tcPr>
          <w:p w14:paraId="25CB3C2A" w14:textId="77777777" w:rsidR="00337B25" w:rsidRPr="006647B4" w:rsidRDefault="006D09B3">
            <w:pPr>
              <w:widowControl w:val="0"/>
              <w:rPr>
                <w:rFonts w:ascii="Arial" w:hAnsi="Arial" w:cs="Arial"/>
                <w:b/>
                <w:bCs/>
              </w:rPr>
            </w:pPr>
            <w:r w:rsidRPr="006647B4">
              <w:rPr>
                <w:rFonts w:ascii="Arial" w:hAnsi="Arial" w:cs="Arial"/>
                <w:b/>
                <w:bCs/>
              </w:rPr>
              <w:t>Fattening female rabbits</w:t>
            </w:r>
          </w:p>
        </w:tc>
      </w:tr>
      <w:tr w:rsidR="00337B25" w:rsidRPr="006647B4" w14:paraId="6F040D65" w14:textId="77777777">
        <w:trPr>
          <w:trHeight w:val="204"/>
        </w:trPr>
        <w:tc>
          <w:tcPr>
            <w:tcW w:w="1182" w:type="pct"/>
            <w:shd w:val="clear" w:color="auto" w:fill="auto"/>
          </w:tcPr>
          <w:p w14:paraId="3F9B74B8" w14:textId="77777777" w:rsidR="00337B25" w:rsidRPr="006647B4" w:rsidRDefault="006D09B3">
            <w:pPr>
              <w:widowControl w:val="0"/>
              <w:rPr>
                <w:rFonts w:ascii="Arial" w:hAnsi="Arial" w:cs="Arial"/>
              </w:rPr>
            </w:pPr>
            <w:r w:rsidRPr="006647B4">
              <w:rPr>
                <w:rFonts w:ascii="Arial" w:hAnsi="Arial" w:cs="Arial"/>
              </w:rPr>
              <w:t>Local</w:t>
            </w:r>
          </w:p>
        </w:tc>
        <w:tc>
          <w:tcPr>
            <w:tcW w:w="545" w:type="pct"/>
            <w:shd w:val="clear" w:color="auto" w:fill="auto"/>
            <w:vAlign w:val="center"/>
          </w:tcPr>
          <w:p w14:paraId="49D982F9" w14:textId="77777777" w:rsidR="00337B25" w:rsidRPr="006647B4" w:rsidRDefault="006D09B3">
            <w:pPr>
              <w:widowControl w:val="0"/>
              <w:jc w:val="center"/>
              <w:rPr>
                <w:rFonts w:ascii="Arial" w:hAnsi="Arial" w:cs="Arial"/>
              </w:rPr>
            </w:pPr>
            <w:r w:rsidRPr="006647B4">
              <w:rPr>
                <w:rFonts w:ascii="Arial" w:hAnsi="Arial" w:cs="Arial"/>
              </w:rPr>
              <w:t>0.8</w:t>
            </w:r>
          </w:p>
        </w:tc>
        <w:tc>
          <w:tcPr>
            <w:tcW w:w="546" w:type="pct"/>
            <w:shd w:val="clear" w:color="auto" w:fill="auto"/>
            <w:vAlign w:val="center"/>
          </w:tcPr>
          <w:p w14:paraId="38825E61" w14:textId="77777777" w:rsidR="00337B25" w:rsidRPr="006647B4" w:rsidRDefault="006D09B3">
            <w:pPr>
              <w:widowControl w:val="0"/>
              <w:jc w:val="center"/>
              <w:rPr>
                <w:rFonts w:ascii="Arial" w:hAnsi="Arial" w:cs="Arial"/>
              </w:rPr>
            </w:pPr>
            <w:r w:rsidRPr="006647B4">
              <w:rPr>
                <w:rFonts w:ascii="Arial" w:hAnsi="Arial" w:cs="Arial"/>
              </w:rPr>
              <w:t>0.4</w:t>
            </w:r>
          </w:p>
        </w:tc>
        <w:tc>
          <w:tcPr>
            <w:tcW w:w="364" w:type="pct"/>
            <w:shd w:val="clear" w:color="auto" w:fill="auto"/>
            <w:vAlign w:val="center"/>
          </w:tcPr>
          <w:p w14:paraId="7C6B737F" w14:textId="77777777" w:rsidR="00337B25" w:rsidRPr="006647B4" w:rsidRDefault="006D09B3">
            <w:pPr>
              <w:widowControl w:val="0"/>
              <w:jc w:val="center"/>
              <w:rPr>
                <w:rFonts w:ascii="Arial" w:hAnsi="Arial" w:cs="Arial"/>
              </w:rPr>
            </w:pPr>
            <w:r w:rsidRPr="006647B4">
              <w:rPr>
                <w:rFonts w:ascii="Arial" w:hAnsi="Arial" w:cs="Arial"/>
              </w:rPr>
              <w:t>0.6</w:t>
            </w:r>
          </w:p>
        </w:tc>
        <w:tc>
          <w:tcPr>
            <w:tcW w:w="545" w:type="pct"/>
            <w:shd w:val="clear" w:color="auto" w:fill="auto"/>
            <w:vAlign w:val="center"/>
          </w:tcPr>
          <w:p w14:paraId="413ABB2F" w14:textId="77777777" w:rsidR="00337B25" w:rsidRPr="006647B4" w:rsidRDefault="006D09B3">
            <w:pPr>
              <w:widowControl w:val="0"/>
              <w:jc w:val="center"/>
              <w:rPr>
                <w:rFonts w:ascii="Arial" w:hAnsi="Arial" w:cs="Arial"/>
              </w:rPr>
            </w:pPr>
            <w:r w:rsidRPr="006647B4">
              <w:rPr>
                <w:rFonts w:ascii="Arial" w:hAnsi="Arial" w:cs="Arial"/>
              </w:rPr>
              <w:t>1.53</w:t>
            </w:r>
          </w:p>
        </w:tc>
        <w:tc>
          <w:tcPr>
            <w:tcW w:w="273" w:type="pct"/>
            <w:shd w:val="clear" w:color="auto" w:fill="auto"/>
            <w:vAlign w:val="center"/>
          </w:tcPr>
          <w:p w14:paraId="052BD138" w14:textId="77777777" w:rsidR="00337B25" w:rsidRPr="006647B4" w:rsidRDefault="006D09B3">
            <w:pPr>
              <w:widowControl w:val="0"/>
              <w:jc w:val="center"/>
              <w:rPr>
                <w:rFonts w:ascii="Arial" w:hAnsi="Arial" w:cs="Arial"/>
              </w:rPr>
            </w:pPr>
            <w:r w:rsidRPr="006647B4">
              <w:rPr>
                <w:rFonts w:ascii="Arial" w:hAnsi="Arial" w:cs="Arial"/>
              </w:rPr>
              <w:t>0.7</w:t>
            </w:r>
          </w:p>
        </w:tc>
        <w:tc>
          <w:tcPr>
            <w:tcW w:w="546" w:type="pct"/>
            <w:shd w:val="clear" w:color="auto" w:fill="auto"/>
            <w:vAlign w:val="center"/>
          </w:tcPr>
          <w:p w14:paraId="7D060E55" w14:textId="77777777" w:rsidR="00337B25" w:rsidRPr="006647B4" w:rsidRDefault="006D09B3">
            <w:pPr>
              <w:widowControl w:val="0"/>
              <w:jc w:val="center"/>
              <w:rPr>
                <w:rFonts w:ascii="Arial" w:hAnsi="Arial" w:cs="Arial"/>
              </w:rPr>
            </w:pPr>
            <w:r w:rsidRPr="006647B4">
              <w:rPr>
                <w:rFonts w:ascii="Arial" w:hAnsi="Arial" w:cs="Arial"/>
              </w:rPr>
              <w:t>0</w:t>
            </w:r>
          </w:p>
        </w:tc>
        <w:tc>
          <w:tcPr>
            <w:tcW w:w="364" w:type="pct"/>
            <w:shd w:val="clear" w:color="auto" w:fill="auto"/>
            <w:vAlign w:val="center"/>
          </w:tcPr>
          <w:p w14:paraId="6C60CD89" w14:textId="77777777" w:rsidR="00337B25" w:rsidRPr="006647B4" w:rsidRDefault="006D09B3">
            <w:pPr>
              <w:widowControl w:val="0"/>
              <w:jc w:val="center"/>
              <w:rPr>
                <w:rFonts w:ascii="Arial" w:hAnsi="Arial" w:cs="Arial"/>
              </w:rPr>
            </w:pPr>
            <w:r w:rsidRPr="006647B4">
              <w:rPr>
                <w:rFonts w:ascii="Arial" w:hAnsi="Arial" w:cs="Arial"/>
              </w:rPr>
              <w:t>1.7</w:t>
            </w:r>
          </w:p>
        </w:tc>
        <w:tc>
          <w:tcPr>
            <w:tcW w:w="636" w:type="pct"/>
            <w:shd w:val="clear" w:color="auto" w:fill="auto"/>
            <w:vAlign w:val="center"/>
          </w:tcPr>
          <w:p w14:paraId="58B9E7F2"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57CB23AF" w14:textId="77777777">
        <w:trPr>
          <w:trHeight w:val="204"/>
        </w:trPr>
        <w:tc>
          <w:tcPr>
            <w:tcW w:w="1182" w:type="pct"/>
            <w:shd w:val="clear" w:color="auto" w:fill="auto"/>
          </w:tcPr>
          <w:p w14:paraId="0982DDC5" w14:textId="77777777" w:rsidR="00337B25" w:rsidRPr="006647B4" w:rsidRDefault="006D09B3">
            <w:pPr>
              <w:widowControl w:val="0"/>
              <w:rPr>
                <w:rFonts w:ascii="Arial" w:hAnsi="Arial" w:cs="Arial"/>
              </w:rPr>
            </w:pPr>
            <w:r w:rsidRPr="006647B4">
              <w:rPr>
                <w:rFonts w:ascii="Arial" w:hAnsi="Arial" w:cs="Arial"/>
              </w:rPr>
              <w:t>Improved</w:t>
            </w:r>
          </w:p>
        </w:tc>
        <w:tc>
          <w:tcPr>
            <w:tcW w:w="545" w:type="pct"/>
            <w:shd w:val="clear" w:color="auto" w:fill="auto"/>
            <w:vAlign w:val="center"/>
          </w:tcPr>
          <w:p w14:paraId="7C828EA0" w14:textId="77777777" w:rsidR="00337B25" w:rsidRPr="006647B4" w:rsidRDefault="006D09B3">
            <w:pPr>
              <w:widowControl w:val="0"/>
              <w:jc w:val="center"/>
              <w:rPr>
                <w:rFonts w:ascii="Arial" w:hAnsi="Arial" w:cs="Arial"/>
              </w:rPr>
            </w:pPr>
            <w:r w:rsidRPr="006647B4">
              <w:rPr>
                <w:rFonts w:ascii="Arial" w:hAnsi="Arial" w:cs="Arial"/>
              </w:rPr>
              <w:t>0.4</w:t>
            </w:r>
          </w:p>
        </w:tc>
        <w:tc>
          <w:tcPr>
            <w:tcW w:w="546" w:type="pct"/>
            <w:shd w:val="clear" w:color="auto" w:fill="auto"/>
            <w:vAlign w:val="center"/>
          </w:tcPr>
          <w:p w14:paraId="37A69BF1" w14:textId="77777777" w:rsidR="00337B25" w:rsidRPr="006647B4" w:rsidRDefault="006D09B3">
            <w:pPr>
              <w:widowControl w:val="0"/>
              <w:jc w:val="center"/>
              <w:rPr>
                <w:rFonts w:ascii="Arial" w:hAnsi="Arial" w:cs="Arial"/>
              </w:rPr>
            </w:pPr>
            <w:r w:rsidRPr="006647B4">
              <w:rPr>
                <w:rFonts w:ascii="Arial" w:hAnsi="Arial" w:cs="Arial"/>
              </w:rPr>
              <w:t>0.1</w:t>
            </w:r>
          </w:p>
        </w:tc>
        <w:tc>
          <w:tcPr>
            <w:tcW w:w="364" w:type="pct"/>
            <w:shd w:val="clear" w:color="auto" w:fill="auto"/>
            <w:vAlign w:val="center"/>
          </w:tcPr>
          <w:p w14:paraId="0DB9444C" w14:textId="77777777" w:rsidR="00337B25" w:rsidRPr="006647B4" w:rsidRDefault="006D09B3">
            <w:pPr>
              <w:widowControl w:val="0"/>
              <w:jc w:val="center"/>
              <w:rPr>
                <w:rFonts w:ascii="Arial" w:hAnsi="Arial" w:cs="Arial"/>
              </w:rPr>
            </w:pPr>
            <w:r w:rsidRPr="006647B4">
              <w:rPr>
                <w:rFonts w:ascii="Arial" w:hAnsi="Arial" w:cs="Arial"/>
              </w:rPr>
              <w:t>0.5</w:t>
            </w:r>
          </w:p>
        </w:tc>
        <w:tc>
          <w:tcPr>
            <w:tcW w:w="545" w:type="pct"/>
            <w:shd w:val="clear" w:color="auto" w:fill="auto"/>
            <w:vAlign w:val="center"/>
          </w:tcPr>
          <w:p w14:paraId="177DBFA0" w14:textId="77777777" w:rsidR="00337B25" w:rsidRPr="006647B4" w:rsidRDefault="006D09B3">
            <w:pPr>
              <w:widowControl w:val="0"/>
              <w:jc w:val="center"/>
              <w:rPr>
                <w:rFonts w:ascii="Arial" w:hAnsi="Arial" w:cs="Arial"/>
              </w:rPr>
            </w:pPr>
            <w:r w:rsidRPr="006647B4">
              <w:rPr>
                <w:rFonts w:ascii="Arial" w:hAnsi="Arial" w:cs="Arial"/>
              </w:rPr>
              <w:t>1.0</w:t>
            </w:r>
          </w:p>
        </w:tc>
        <w:tc>
          <w:tcPr>
            <w:tcW w:w="273" w:type="pct"/>
            <w:shd w:val="clear" w:color="auto" w:fill="auto"/>
            <w:vAlign w:val="center"/>
          </w:tcPr>
          <w:p w14:paraId="4E2D1073" w14:textId="77777777" w:rsidR="00337B25" w:rsidRPr="006647B4" w:rsidRDefault="006D09B3">
            <w:pPr>
              <w:widowControl w:val="0"/>
              <w:jc w:val="center"/>
              <w:rPr>
                <w:rFonts w:ascii="Arial" w:hAnsi="Arial" w:cs="Arial"/>
              </w:rPr>
            </w:pPr>
            <w:r w:rsidRPr="006647B4">
              <w:rPr>
                <w:rFonts w:ascii="Arial" w:hAnsi="Arial" w:cs="Arial"/>
              </w:rPr>
              <w:t>0.6</w:t>
            </w:r>
          </w:p>
        </w:tc>
        <w:tc>
          <w:tcPr>
            <w:tcW w:w="546" w:type="pct"/>
            <w:shd w:val="clear" w:color="auto" w:fill="auto"/>
            <w:vAlign w:val="center"/>
          </w:tcPr>
          <w:p w14:paraId="31DCF5E1" w14:textId="77777777" w:rsidR="00337B25" w:rsidRPr="006647B4" w:rsidRDefault="006D09B3">
            <w:pPr>
              <w:widowControl w:val="0"/>
              <w:jc w:val="center"/>
              <w:rPr>
                <w:rFonts w:ascii="Arial" w:hAnsi="Arial" w:cs="Arial"/>
              </w:rPr>
            </w:pPr>
            <w:r w:rsidRPr="006647B4">
              <w:rPr>
                <w:rFonts w:ascii="Arial" w:hAnsi="Arial" w:cs="Arial"/>
              </w:rPr>
              <w:t>0</w:t>
            </w:r>
          </w:p>
        </w:tc>
        <w:tc>
          <w:tcPr>
            <w:tcW w:w="364" w:type="pct"/>
            <w:shd w:val="clear" w:color="auto" w:fill="auto"/>
            <w:vAlign w:val="center"/>
          </w:tcPr>
          <w:p w14:paraId="04D17403" w14:textId="77777777" w:rsidR="00337B25" w:rsidRPr="006647B4" w:rsidRDefault="006D09B3">
            <w:pPr>
              <w:widowControl w:val="0"/>
              <w:jc w:val="center"/>
              <w:rPr>
                <w:rFonts w:ascii="Arial" w:hAnsi="Arial" w:cs="Arial"/>
              </w:rPr>
            </w:pPr>
            <w:r w:rsidRPr="006647B4">
              <w:rPr>
                <w:rFonts w:ascii="Arial" w:hAnsi="Arial" w:cs="Arial"/>
              </w:rPr>
              <w:t>1.6</w:t>
            </w:r>
          </w:p>
        </w:tc>
        <w:tc>
          <w:tcPr>
            <w:tcW w:w="636" w:type="pct"/>
            <w:shd w:val="clear" w:color="auto" w:fill="auto"/>
            <w:vAlign w:val="center"/>
          </w:tcPr>
          <w:p w14:paraId="725C3E33"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45CF653" w14:textId="77777777">
        <w:trPr>
          <w:trHeight w:val="204"/>
        </w:trPr>
        <w:tc>
          <w:tcPr>
            <w:tcW w:w="1182" w:type="pct"/>
            <w:shd w:val="clear" w:color="auto" w:fill="auto"/>
          </w:tcPr>
          <w:p w14:paraId="2724E5D7" w14:textId="77777777" w:rsidR="00337B25" w:rsidRPr="006647B4" w:rsidRDefault="006D09B3">
            <w:pPr>
              <w:widowControl w:val="0"/>
              <w:rPr>
                <w:rFonts w:ascii="Arial" w:hAnsi="Arial" w:cs="Arial"/>
              </w:rPr>
            </w:pPr>
            <w:r w:rsidRPr="006647B4">
              <w:rPr>
                <w:rFonts w:ascii="Arial" w:hAnsi="Arial" w:cs="Arial"/>
              </w:rPr>
              <w:t>Cross</w:t>
            </w:r>
          </w:p>
        </w:tc>
        <w:tc>
          <w:tcPr>
            <w:tcW w:w="545" w:type="pct"/>
            <w:shd w:val="clear" w:color="auto" w:fill="auto"/>
            <w:vAlign w:val="center"/>
          </w:tcPr>
          <w:p w14:paraId="4D9226D9" w14:textId="77777777" w:rsidR="00337B25" w:rsidRPr="006647B4" w:rsidRDefault="006D09B3">
            <w:pPr>
              <w:widowControl w:val="0"/>
              <w:jc w:val="center"/>
              <w:rPr>
                <w:rFonts w:ascii="Arial" w:hAnsi="Arial" w:cs="Arial"/>
              </w:rPr>
            </w:pPr>
            <w:r w:rsidRPr="006647B4">
              <w:rPr>
                <w:rFonts w:ascii="Arial" w:hAnsi="Arial" w:cs="Arial"/>
              </w:rPr>
              <w:t>1.8</w:t>
            </w:r>
          </w:p>
        </w:tc>
        <w:tc>
          <w:tcPr>
            <w:tcW w:w="546" w:type="pct"/>
            <w:shd w:val="clear" w:color="auto" w:fill="auto"/>
            <w:vAlign w:val="center"/>
          </w:tcPr>
          <w:p w14:paraId="7AE92014" w14:textId="77777777" w:rsidR="00337B25" w:rsidRPr="006647B4" w:rsidRDefault="006D09B3">
            <w:pPr>
              <w:widowControl w:val="0"/>
              <w:jc w:val="center"/>
              <w:rPr>
                <w:rFonts w:ascii="Arial" w:hAnsi="Arial" w:cs="Arial"/>
              </w:rPr>
            </w:pPr>
            <w:r w:rsidRPr="006647B4">
              <w:rPr>
                <w:rFonts w:ascii="Arial" w:hAnsi="Arial" w:cs="Arial"/>
              </w:rPr>
              <w:t>0.4</w:t>
            </w:r>
          </w:p>
        </w:tc>
        <w:tc>
          <w:tcPr>
            <w:tcW w:w="364" w:type="pct"/>
            <w:shd w:val="clear" w:color="auto" w:fill="auto"/>
            <w:vAlign w:val="center"/>
          </w:tcPr>
          <w:p w14:paraId="5C80A9E2" w14:textId="77777777" w:rsidR="00337B25" w:rsidRPr="006647B4" w:rsidRDefault="006D09B3">
            <w:pPr>
              <w:widowControl w:val="0"/>
              <w:jc w:val="center"/>
              <w:rPr>
                <w:rFonts w:ascii="Arial" w:hAnsi="Arial" w:cs="Arial"/>
              </w:rPr>
            </w:pPr>
            <w:r w:rsidRPr="006647B4">
              <w:rPr>
                <w:rFonts w:ascii="Arial" w:hAnsi="Arial" w:cs="Arial"/>
              </w:rPr>
              <w:t>1.1</w:t>
            </w:r>
          </w:p>
        </w:tc>
        <w:tc>
          <w:tcPr>
            <w:tcW w:w="545" w:type="pct"/>
            <w:shd w:val="clear" w:color="auto" w:fill="auto"/>
            <w:vAlign w:val="center"/>
          </w:tcPr>
          <w:p w14:paraId="4F021E70" w14:textId="77777777" w:rsidR="00337B25" w:rsidRPr="006647B4" w:rsidRDefault="006D09B3">
            <w:pPr>
              <w:widowControl w:val="0"/>
              <w:jc w:val="center"/>
              <w:rPr>
                <w:rFonts w:ascii="Arial" w:hAnsi="Arial" w:cs="Arial"/>
              </w:rPr>
            </w:pPr>
            <w:r w:rsidRPr="006647B4">
              <w:rPr>
                <w:rFonts w:ascii="Arial" w:hAnsi="Arial" w:cs="Arial"/>
              </w:rPr>
              <w:t>2.8</w:t>
            </w:r>
          </w:p>
        </w:tc>
        <w:tc>
          <w:tcPr>
            <w:tcW w:w="273" w:type="pct"/>
            <w:shd w:val="clear" w:color="auto" w:fill="auto"/>
            <w:vAlign w:val="center"/>
          </w:tcPr>
          <w:p w14:paraId="1F5698A3" w14:textId="77777777" w:rsidR="00337B25" w:rsidRPr="006647B4" w:rsidRDefault="006D09B3">
            <w:pPr>
              <w:widowControl w:val="0"/>
              <w:jc w:val="center"/>
              <w:rPr>
                <w:rFonts w:ascii="Arial" w:hAnsi="Arial" w:cs="Arial"/>
              </w:rPr>
            </w:pPr>
            <w:r w:rsidRPr="006647B4">
              <w:rPr>
                <w:rFonts w:ascii="Arial" w:hAnsi="Arial" w:cs="Arial"/>
              </w:rPr>
              <w:t>1.3</w:t>
            </w:r>
          </w:p>
        </w:tc>
        <w:tc>
          <w:tcPr>
            <w:tcW w:w="546" w:type="pct"/>
            <w:shd w:val="clear" w:color="auto" w:fill="auto"/>
            <w:vAlign w:val="center"/>
          </w:tcPr>
          <w:p w14:paraId="582A78E9" w14:textId="77777777" w:rsidR="00337B25" w:rsidRPr="006647B4" w:rsidRDefault="006D09B3">
            <w:pPr>
              <w:widowControl w:val="0"/>
              <w:jc w:val="center"/>
              <w:rPr>
                <w:rFonts w:ascii="Arial" w:hAnsi="Arial" w:cs="Arial"/>
              </w:rPr>
            </w:pPr>
            <w:r w:rsidRPr="006647B4">
              <w:rPr>
                <w:rFonts w:ascii="Arial" w:hAnsi="Arial" w:cs="Arial"/>
              </w:rPr>
              <w:t>8</w:t>
            </w:r>
          </w:p>
        </w:tc>
        <w:tc>
          <w:tcPr>
            <w:tcW w:w="364" w:type="pct"/>
            <w:shd w:val="clear" w:color="auto" w:fill="auto"/>
            <w:vAlign w:val="center"/>
          </w:tcPr>
          <w:p w14:paraId="706D585C" w14:textId="77777777" w:rsidR="00337B25" w:rsidRPr="006647B4" w:rsidRDefault="006D09B3">
            <w:pPr>
              <w:widowControl w:val="0"/>
              <w:jc w:val="center"/>
              <w:rPr>
                <w:rFonts w:ascii="Arial" w:hAnsi="Arial" w:cs="Arial"/>
              </w:rPr>
            </w:pPr>
            <w:r w:rsidRPr="006647B4">
              <w:rPr>
                <w:rFonts w:ascii="Arial" w:hAnsi="Arial" w:cs="Arial"/>
              </w:rPr>
              <w:t>3.2</w:t>
            </w:r>
          </w:p>
        </w:tc>
        <w:tc>
          <w:tcPr>
            <w:tcW w:w="636" w:type="pct"/>
            <w:shd w:val="clear" w:color="auto" w:fill="auto"/>
            <w:vAlign w:val="center"/>
          </w:tcPr>
          <w:p w14:paraId="2DE3B9D5"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285CAE3A" w14:textId="77777777">
        <w:trPr>
          <w:trHeight w:val="204"/>
        </w:trPr>
        <w:tc>
          <w:tcPr>
            <w:tcW w:w="1182" w:type="pct"/>
            <w:tcBorders>
              <w:bottom w:val="single" w:sz="4" w:space="0" w:color="000000"/>
            </w:tcBorders>
            <w:shd w:val="clear" w:color="auto" w:fill="auto"/>
          </w:tcPr>
          <w:p w14:paraId="4D628EBD" w14:textId="77777777" w:rsidR="00337B25" w:rsidRPr="006647B4" w:rsidRDefault="006D09B3">
            <w:pPr>
              <w:widowControl w:val="0"/>
              <w:rPr>
                <w:rFonts w:ascii="Arial" w:hAnsi="Arial" w:cs="Arial"/>
              </w:rPr>
            </w:pPr>
            <w:r w:rsidRPr="006647B4">
              <w:rPr>
                <w:rFonts w:ascii="Arial" w:hAnsi="Arial" w:cs="Arial"/>
              </w:rPr>
              <w:t>Total herd</w:t>
            </w:r>
          </w:p>
        </w:tc>
        <w:tc>
          <w:tcPr>
            <w:tcW w:w="545" w:type="pct"/>
            <w:tcBorders>
              <w:bottom w:val="single" w:sz="4" w:space="0" w:color="000000"/>
            </w:tcBorders>
            <w:shd w:val="clear" w:color="auto" w:fill="auto"/>
            <w:vAlign w:val="center"/>
          </w:tcPr>
          <w:p w14:paraId="590AD887" w14:textId="77777777" w:rsidR="00337B25" w:rsidRPr="006647B4" w:rsidRDefault="006D09B3">
            <w:pPr>
              <w:widowControl w:val="0"/>
              <w:jc w:val="center"/>
              <w:rPr>
                <w:rFonts w:ascii="Arial" w:hAnsi="Arial" w:cs="Arial"/>
              </w:rPr>
            </w:pPr>
            <w:r w:rsidRPr="006647B4">
              <w:rPr>
                <w:rFonts w:ascii="Arial" w:hAnsi="Arial" w:cs="Arial"/>
              </w:rPr>
              <w:t>109.1</w:t>
            </w:r>
          </w:p>
        </w:tc>
        <w:tc>
          <w:tcPr>
            <w:tcW w:w="546" w:type="pct"/>
            <w:tcBorders>
              <w:bottom w:val="single" w:sz="4" w:space="0" w:color="000000"/>
            </w:tcBorders>
            <w:shd w:val="clear" w:color="auto" w:fill="auto"/>
            <w:vAlign w:val="center"/>
          </w:tcPr>
          <w:p w14:paraId="10219427" w14:textId="77777777" w:rsidR="00337B25" w:rsidRPr="006647B4" w:rsidRDefault="006D09B3">
            <w:pPr>
              <w:widowControl w:val="0"/>
              <w:jc w:val="center"/>
              <w:rPr>
                <w:rFonts w:ascii="Arial" w:hAnsi="Arial" w:cs="Arial"/>
              </w:rPr>
            </w:pPr>
            <w:r w:rsidRPr="006647B4">
              <w:rPr>
                <w:rFonts w:ascii="Arial" w:hAnsi="Arial" w:cs="Arial"/>
              </w:rPr>
              <w:t>74.9 </w:t>
            </w:r>
            <w:r w:rsidRPr="006647B4">
              <w:rPr>
                <w:rFonts w:ascii="Arial" w:hAnsi="Arial" w:cs="Arial"/>
                <w:vertAlign w:val="superscript"/>
              </w:rPr>
              <w:t>b</w:t>
            </w:r>
          </w:p>
        </w:tc>
        <w:tc>
          <w:tcPr>
            <w:tcW w:w="364" w:type="pct"/>
            <w:tcBorders>
              <w:bottom w:val="single" w:sz="4" w:space="0" w:color="000000"/>
            </w:tcBorders>
            <w:shd w:val="clear" w:color="auto" w:fill="auto"/>
            <w:vAlign w:val="center"/>
          </w:tcPr>
          <w:p w14:paraId="733D5F3A" w14:textId="77777777" w:rsidR="00337B25" w:rsidRPr="006647B4" w:rsidRDefault="006D09B3">
            <w:pPr>
              <w:widowControl w:val="0"/>
              <w:jc w:val="center"/>
              <w:rPr>
                <w:rFonts w:ascii="Arial" w:hAnsi="Arial" w:cs="Arial"/>
              </w:rPr>
            </w:pPr>
            <w:r w:rsidRPr="006647B4">
              <w:rPr>
                <w:rFonts w:ascii="Arial" w:hAnsi="Arial" w:cs="Arial"/>
              </w:rPr>
              <w:t>18.4</w:t>
            </w:r>
          </w:p>
        </w:tc>
        <w:tc>
          <w:tcPr>
            <w:tcW w:w="545" w:type="pct"/>
            <w:tcBorders>
              <w:bottom w:val="single" w:sz="4" w:space="0" w:color="000000"/>
            </w:tcBorders>
            <w:shd w:val="clear" w:color="auto" w:fill="auto"/>
            <w:vAlign w:val="center"/>
          </w:tcPr>
          <w:p w14:paraId="147B23B7" w14:textId="77777777" w:rsidR="00337B25" w:rsidRPr="006647B4" w:rsidRDefault="006D09B3">
            <w:pPr>
              <w:widowControl w:val="0"/>
              <w:jc w:val="center"/>
              <w:rPr>
                <w:rFonts w:ascii="Arial" w:hAnsi="Arial" w:cs="Arial"/>
              </w:rPr>
            </w:pPr>
            <w:r w:rsidRPr="006647B4">
              <w:rPr>
                <w:rFonts w:ascii="Arial" w:hAnsi="Arial" w:cs="Arial"/>
              </w:rPr>
              <w:t>158.5</w:t>
            </w:r>
            <w:r w:rsidRPr="006647B4">
              <w:rPr>
                <w:rFonts w:ascii="Arial" w:hAnsi="Arial" w:cs="Arial"/>
                <w:vertAlign w:val="superscript"/>
              </w:rPr>
              <w:t>a</w:t>
            </w:r>
          </w:p>
        </w:tc>
        <w:tc>
          <w:tcPr>
            <w:tcW w:w="273" w:type="pct"/>
            <w:tcBorders>
              <w:bottom w:val="single" w:sz="4" w:space="0" w:color="000000"/>
            </w:tcBorders>
            <w:shd w:val="clear" w:color="auto" w:fill="auto"/>
            <w:vAlign w:val="center"/>
          </w:tcPr>
          <w:p w14:paraId="5315EFD5" w14:textId="77777777" w:rsidR="00337B25" w:rsidRPr="006647B4" w:rsidRDefault="006D09B3">
            <w:pPr>
              <w:widowControl w:val="0"/>
              <w:jc w:val="center"/>
              <w:rPr>
                <w:rFonts w:ascii="Arial" w:hAnsi="Arial" w:cs="Arial"/>
              </w:rPr>
            </w:pPr>
            <w:r w:rsidRPr="006647B4">
              <w:rPr>
                <w:rFonts w:ascii="Arial" w:hAnsi="Arial" w:cs="Arial"/>
              </w:rPr>
              <w:t>22.5</w:t>
            </w:r>
          </w:p>
        </w:tc>
        <w:tc>
          <w:tcPr>
            <w:tcW w:w="546" w:type="pct"/>
            <w:tcBorders>
              <w:bottom w:val="single" w:sz="4" w:space="0" w:color="000000"/>
            </w:tcBorders>
            <w:shd w:val="clear" w:color="auto" w:fill="auto"/>
            <w:vAlign w:val="center"/>
          </w:tcPr>
          <w:p w14:paraId="0B9E9BBE" w14:textId="77777777" w:rsidR="00337B25" w:rsidRPr="006647B4" w:rsidRDefault="006D09B3">
            <w:pPr>
              <w:widowControl w:val="0"/>
              <w:jc w:val="center"/>
              <w:rPr>
                <w:rFonts w:ascii="Arial" w:hAnsi="Arial" w:cs="Arial"/>
              </w:rPr>
            </w:pPr>
            <w:r w:rsidRPr="006647B4">
              <w:rPr>
                <w:rFonts w:ascii="Arial" w:hAnsi="Arial" w:cs="Arial"/>
              </w:rPr>
              <w:t>120.6</w:t>
            </w:r>
            <w:r w:rsidRPr="006647B4">
              <w:rPr>
                <w:rFonts w:ascii="Arial" w:hAnsi="Arial" w:cs="Arial"/>
                <w:vertAlign w:val="superscript"/>
              </w:rPr>
              <w:t>ab</w:t>
            </w:r>
          </w:p>
        </w:tc>
        <w:tc>
          <w:tcPr>
            <w:tcW w:w="364" w:type="pct"/>
            <w:tcBorders>
              <w:bottom w:val="single" w:sz="4" w:space="0" w:color="000000"/>
            </w:tcBorders>
            <w:shd w:val="clear" w:color="auto" w:fill="auto"/>
            <w:vAlign w:val="center"/>
          </w:tcPr>
          <w:p w14:paraId="5EC987F0" w14:textId="77777777" w:rsidR="00337B25" w:rsidRPr="006647B4" w:rsidRDefault="006D09B3">
            <w:pPr>
              <w:widowControl w:val="0"/>
              <w:jc w:val="center"/>
              <w:rPr>
                <w:rFonts w:ascii="Arial" w:hAnsi="Arial" w:cs="Arial"/>
              </w:rPr>
            </w:pPr>
            <w:r w:rsidRPr="006647B4">
              <w:rPr>
                <w:rFonts w:ascii="Arial" w:hAnsi="Arial" w:cs="Arial"/>
              </w:rPr>
              <w:t>55.2</w:t>
            </w:r>
          </w:p>
        </w:tc>
        <w:tc>
          <w:tcPr>
            <w:tcW w:w="636" w:type="pct"/>
            <w:tcBorders>
              <w:bottom w:val="single" w:sz="4" w:space="0" w:color="000000"/>
            </w:tcBorders>
            <w:shd w:val="clear" w:color="auto" w:fill="auto"/>
            <w:vAlign w:val="center"/>
          </w:tcPr>
          <w:p w14:paraId="7470D9B3" w14:textId="77777777" w:rsidR="00337B25" w:rsidRPr="006647B4" w:rsidRDefault="006D09B3">
            <w:pPr>
              <w:widowControl w:val="0"/>
              <w:jc w:val="center"/>
              <w:rPr>
                <w:rFonts w:ascii="Arial" w:hAnsi="Arial" w:cs="Arial"/>
              </w:rPr>
            </w:pPr>
            <w:r w:rsidRPr="006647B4">
              <w:rPr>
                <w:rFonts w:ascii="Arial" w:hAnsi="Arial" w:cs="Arial"/>
              </w:rPr>
              <w:t>*</w:t>
            </w:r>
          </w:p>
        </w:tc>
      </w:tr>
    </w:tbl>
    <w:p w14:paraId="0694A6D7" w14:textId="77777777" w:rsidR="00337B25" w:rsidRPr="006647B4" w:rsidRDefault="006D09B3">
      <w:pPr>
        <w:pStyle w:val="MDPI31text"/>
        <w:spacing w:before="120"/>
        <w:ind w:left="0" w:firstLine="0"/>
        <w:rPr>
          <w:rFonts w:ascii="Arial" w:eastAsia="SimSun" w:hAnsi="Arial" w:cs="Arial"/>
          <w:i/>
          <w:iCs/>
          <w:szCs w:val="20"/>
        </w:rPr>
      </w:pPr>
      <w:proofErr w:type="gramStart"/>
      <w:r w:rsidRPr="006647B4">
        <w:rPr>
          <w:rFonts w:ascii="Arial" w:eastAsia="SimSun" w:hAnsi="Arial" w:cs="Arial"/>
          <w:i/>
          <w:iCs/>
          <w:szCs w:val="20"/>
        </w:rPr>
        <w:t>* :</w:t>
      </w:r>
      <w:proofErr w:type="gramEnd"/>
      <w:r w:rsidRPr="006647B4">
        <w:rPr>
          <w:rFonts w:ascii="Arial" w:eastAsia="SimSun" w:hAnsi="Arial" w:cs="Arial"/>
          <w:i/>
          <w:iCs/>
          <w:szCs w:val="20"/>
        </w:rPr>
        <w:t xml:space="preserve"> p˂ 0.05;** : p&lt;0.01; *** : p&lt;0.001; NS : Not significant; </w:t>
      </w:r>
      <w:r w:rsidRPr="006647B4">
        <w:rPr>
          <w:rFonts w:ascii="Arial" w:eastAsia="SimSun" w:hAnsi="Arial" w:cs="Arial"/>
          <w:i/>
          <w:iCs/>
          <w:szCs w:val="20"/>
          <w:vertAlign w:val="superscript"/>
        </w:rPr>
        <w:t>a, b</w:t>
      </w:r>
      <w:r w:rsidRPr="006647B4">
        <w:rPr>
          <w:rFonts w:ascii="Arial" w:eastAsia="SimSun" w:hAnsi="Arial" w:cs="Arial"/>
          <w:i/>
          <w:iCs/>
          <w:szCs w:val="20"/>
        </w:rPr>
        <w:t>:Averages on the same line followed by different letters do not differ significantly at the 5% threshold.</w:t>
      </w:r>
    </w:p>
    <w:p w14:paraId="0FD12953" w14:textId="77777777" w:rsidR="00337B25" w:rsidRPr="006647B4" w:rsidRDefault="00337B25">
      <w:pPr>
        <w:pStyle w:val="MDPI31text"/>
        <w:ind w:left="0"/>
        <w:rPr>
          <w:rFonts w:ascii="Arial" w:eastAsia="SimSun" w:hAnsi="Arial" w:cs="Arial"/>
          <w:szCs w:val="20"/>
        </w:rPr>
      </w:pPr>
    </w:p>
    <w:p w14:paraId="662B16DD" w14:textId="77777777" w:rsidR="00337B25" w:rsidRPr="006647B4" w:rsidRDefault="006D09B3">
      <w:pPr>
        <w:pStyle w:val="MDPI22heading2"/>
        <w:spacing w:before="120" w:after="120"/>
        <w:ind w:left="0"/>
        <w:rPr>
          <w:rFonts w:ascii="Arial" w:hAnsi="Arial" w:cs="Arial"/>
          <w:b/>
          <w:bCs/>
          <w:i w:val="0"/>
          <w:iCs/>
          <w:sz w:val="22"/>
        </w:rPr>
      </w:pPr>
      <w:r w:rsidRPr="006647B4">
        <w:rPr>
          <w:rFonts w:ascii="Arial" w:hAnsi="Arial" w:cs="Arial"/>
          <w:b/>
          <w:bCs/>
          <w:i w:val="0"/>
          <w:iCs/>
          <w:sz w:val="22"/>
        </w:rPr>
        <w:t>3.3. Genetic improvement methods of rabbits in southern Benin</w:t>
      </w:r>
    </w:p>
    <w:p w14:paraId="1E190197"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 xml:space="preserve">The farmers who participated in the survey reported that they primarily engaged in genetic improvement through selection. Crossbreeding was employed by 43.75% of the farmers surveyed. Farmers in the first group primarily employed selection as a strategy for genetic enhancement, while those in the third group predominantly utilized cross-breeding. Group 2 farms </w:t>
      </w:r>
      <w:r w:rsidRPr="006647B4">
        <w:rPr>
          <w:rFonts w:ascii="Arial" w:hAnsi="Arial" w:cs="Arial"/>
          <w:szCs w:val="20"/>
        </w:rPr>
        <w:lastRenderedPageBreak/>
        <w:t>utilize a combination of both methods for genetic enhancement in livestock production. Of the two groups that utilize crossbreeding, Group 3 farms employ absorption crossbreeding with greater frequency (p &lt; 0.001) compared to Group 2 farms. Conversely, crossbreeding was more prevalent in group 2 than in group 3. These crossbreeding efforts were primarily aimed at enhancing three key aspects of rabbit production: the growth rate of the local rabbit (97.1%), the breed's reproductive performance (88.6%), and disease resistance in foreign breeds (25.7%).</w:t>
      </w:r>
    </w:p>
    <w:p w14:paraId="405EC783"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The predominant selection method employed was pedigree selection. In addition to this method, some farms in Group 2 employ collateral selection (Table 5). A combination of criteria is employed to identify the most optimal breeding stock. The most frequently employed criteria were as follows: litter size (87.5%), maternal aptitude (86.25%), growth rate of fattening animals (62.5%), and male mating capacity (58.7%). Group 2 farms demonstrated a higher utilization of weight at fixed age and carcass yield in comparison to Group 1 farms when selecting optimal breeding stock. The most frequently selected animals were females (100%). The implementation of these genetic improvement initiatives has been reported to result in tangible progress and enhanced economic profitability for rabbit farmers in southern Benin, as evidenced by survey results (63.8% and 97.5%, respectively).</w:t>
      </w:r>
    </w:p>
    <w:p w14:paraId="0F18B546" w14:textId="77777777" w:rsidR="00337B25" w:rsidRPr="006647B4" w:rsidRDefault="00337B25">
      <w:pPr>
        <w:pStyle w:val="MDPI31text"/>
        <w:ind w:left="0"/>
        <w:rPr>
          <w:rFonts w:ascii="Arial" w:hAnsi="Arial" w:cs="Arial"/>
          <w:szCs w:val="20"/>
        </w:rPr>
      </w:pPr>
    </w:p>
    <w:p w14:paraId="41EEF940" w14:textId="77777777" w:rsidR="00337B25" w:rsidRPr="006647B4" w:rsidRDefault="006D09B3">
      <w:pPr>
        <w:pStyle w:val="MDPI31text"/>
        <w:ind w:left="0" w:firstLine="0"/>
        <w:rPr>
          <w:rFonts w:ascii="Arial" w:hAnsi="Arial" w:cs="Arial"/>
          <w:szCs w:val="20"/>
        </w:rPr>
      </w:pPr>
      <w:r w:rsidRPr="006647B4">
        <w:rPr>
          <w:rFonts w:ascii="Arial" w:hAnsi="Arial" w:cs="Arial"/>
          <w:b/>
          <w:szCs w:val="20"/>
        </w:rPr>
        <w:t xml:space="preserve">Table 5: </w:t>
      </w:r>
      <w:r w:rsidRPr="006647B4">
        <w:rPr>
          <w:rFonts w:ascii="Arial" w:hAnsi="Arial" w:cs="Arial"/>
          <w:szCs w:val="20"/>
        </w:rPr>
        <w:t xml:space="preserve">Genetic improvement methods </w:t>
      </w:r>
    </w:p>
    <w:p w14:paraId="07DCD648" w14:textId="77777777" w:rsidR="00337B25" w:rsidRPr="006647B4" w:rsidRDefault="00337B25">
      <w:pPr>
        <w:pStyle w:val="MDPI31text"/>
        <w:ind w:left="0" w:firstLine="0"/>
        <w:rPr>
          <w:rFonts w:ascii="Arial" w:hAnsi="Arial" w:cs="Arial"/>
          <w:szCs w:val="20"/>
        </w:rPr>
      </w:pPr>
    </w:p>
    <w:tbl>
      <w:tblPr>
        <w:tblW w:w="5000" w:type="pct"/>
        <w:tblCellMar>
          <w:left w:w="28" w:type="dxa"/>
          <w:right w:w="28" w:type="dxa"/>
        </w:tblCellMar>
        <w:tblLook w:val="04A0" w:firstRow="1" w:lastRow="0" w:firstColumn="1" w:lastColumn="0" w:noHBand="0" w:noVBand="1"/>
      </w:tblPr>
      <w:tblGrid>
        <w:gridCol w:w="3672"/>
        <w:gridCol w:w="773"/>
        <w:gridCol w:w="773"/>
        <w:gridCol w:w="968"/>
        <w:gridCol w:w="773"/>
        <w:gridCol w:w="968"/>
        <w:gridCol w:w="773"/>
        <w:gridCol w:w="579"/>
        <w:gridCol w:w="581"/>
        <w:gridCol w:w="940"/>
      </w:tblGrid>
      <w:tr w:rsidR="00337B25" w:rsidRPr="006647B4" w14:paraId="06A77F78" w14:textId="77777777">
        <w:trPr>
          <w:trHeight w:val="122"/>
        </w:trPr>
        <w:tc>
          <w:tcPr>
            <w:tcW w:w="1700" w:type="pct"/>
            <w:vMerge w:val="restart"/>
            <w:tcBorders>
              <w:top w:val="single" w:sz="4" w:space="0" w:color="000000"/>
              <w:bottom w:val="single" w:sz="4" w:space="0" w:color="000000"/>
            </w:tcBorders>
            <w:shd w:val="clear" w:color="auto" w:fill="auto"/>
            <w:vAlign w:val="center"/>
          </w:tcPr>
          <w:p w14:paraId="3E154D51" w14:textId="77777777" w:rsidR="00337B25" w:rsidRPr="006647B4" w:rsidRDefault="006D09B3">
            <w:pPr>
              <w:widowControl w:val="0"/>
              <w:rPr>
                <w:rFonts w:ascii="Arial" w:hAnsi="Arial" w:cs="Arial"/>
                <w:b/>
                <w:bCs/>
              </w:rPr>
            </w:pPr>
            <w:r w:rsidRPr="006647B4">
              <w:rPr>
                <w:rFonts w:ascii="Arial" w:hAnsi="Arial" w:cs="Arial"/>
                <w:b/>
                <w:bCs/>
              </w:rPr>
              <w:t>Variable</w:t>
            </w:r>
          </w:p>
        </w:tc>
        <w:tc>
          <w:tcPr>
            <w:tcW w:w="716" w:type="pct"/>
            <w:gridSpan w:val="2"/>
            <w:tcBorders>
              <w:top w:val="single" w:sz="4" w:space="0" w:color="000000"/>
              <w:bottom w:val="single" w:sz="4" w:space="0" w:color="000000"/>
            </w:tcBorders>
            <w:shd w:val="clear" w:color="auto" w:fill="auto"/>
            <w:vAlign w:val="center"/>
          </w:tcPr>
          <w:p w14:paraId="5243E900" w14:textId="77777777" w:rsidR="00337B25" w:rsidRPr="006647B4" w:rsidRDefault="006D09B3">
            <w:pPr>
              <w:widowControl w:val="0"/>
              <w:jc w:val="center"/>
              <w:rPr>
                <w:rFonts w:ascii="Arial" w:hAnsi="Arial" w:cs="Arial"/>
                <w:b/>
                <w:bCs/>
              </w:rPr>
            </w:pPr>
            <w:r w:rsidRPr="006647B4">
              <w:rPr>
                <w:rFonts w:ascii="Arial" w:hAnsi="Arial" w:cs="Arial"/>
                <w:b/>
                <w:bCs/>
              </w:rPr>
              <w:t>General (N=80)</w:t>
            </w:r>
          </w:p>
        </w:tc>
        <w:tc>
          <w:tcPr>
            <w:tcW w:w="806" w:type="pct"/>
            <w:gridSpan w:val="2"/>
            <w:tcBorders>
              <w:top w:val="single" w:sz="4" w:space="0" w:color="000000"/>
              <w:bottom w:val="single" w:sz="4" w:space="0" w:color="000000"/>
            </w:tcBorders>
            <w:shd w:val="clear" w:color="auto" w:fill="auto"/>
            <w:vAlign w:val="center"/>
          </w:tcPr>
          <w:p w14:paraId="124E9745" w14:textId="77777777" w:rsidR="00337B25" w:rsidRPr="006647B4" w:rsidRDefault="006D09B3">
            <w:pPr>
              <w:widowControl w:val="0"/>
              <w:jc w:val="center"/>
              <w:rPr>
                <w:rFonts w:ascii="Arial" w:hAnsi="Arial" w:cs="Arial"/>
                <w:b/>
                <w:bCs/>
              </w:rPr>
            </w:pPr>
            <w:r w:rsidRPr="006647B4">
              <w:rPr>
                <w:rFonts w:ascii="Arial" w:hAnsi="Arial" w:cs="Arial"/>
                <w:b/>
                <w:bCs/>
              </w:rPr>
              <w:t>Group 1 (N=45)</w:t>
            </w:r>
          </w:p>
        </w:tc>
        <w:tc>
          <w:tcPr>
            <w:tcW w:w="806" w:type="pct"/>
            <w:gridSpan w:val="2"/>
            <w:tcBorders>
              <w:top w:val="single" w:sz="4" w:space="0" w:color="000000"/>
              <w:bottom w:val="single" w:sz="4" w:space="0" w:color="000000"/>
            </w:tcBorders>
            <w:shd w:val="clear" w:color="auto" w:fill="auto"/>
            <w:vAlign w:val="center"/>
          </w:tcPr>
          <w:p w14:paraId="6C0DE59D" w14:textId="77777777" w:rsidR="00337B25" w:rsidRPr="006647B4" w:rsidRDefault="006D09B3">
            <w:pPr>
              <w:widowControl w:val="0"/>
              <w:jc w:val="center"/>
              <w:rPr>
                <w:rFonts w:ascii="Arial" w:hAnsi="Arial" w:cs="Arial"/>
                <w:b/>
                <w:bCs/>
              </w:rPr>
            </w:pPr>
            <w:r w:rsidRPr="006647B4">
              <w:rPr>
                <w:rFonts w:ascii="Arial" w:hAnsi="Arial" w:cs="Arial"/>
                <w:b/>
                <w:bCs/>
              </w:rPr>
              <w:t>Group 2 (N=30)</w:t>
            </w:r>
          </w:p>
        </w:tc>
        <w:tc>
          <w:tcPr>
            <w:tcW w:w="537" w:type="pct"/>
            <w:gridSpan w:val="2"/>
            <w:tcBorders>
              <w:top w:val="single" w:sz="4" w:space="0" w:color="000000"/>
              <w:bottom w:val="single" w:sz="4" w:space="0" w:color="000000"/>
            </w:tcBorders>
            <w:shd w:val="clear" w:color="auto" w:fill="auto"/>
            <w:vAlign w:val="center"/>
          </w:tcPr>
          <w:p w14:paraId="6C2EB709" w14:textId="77777777" w:rsidR="00337B25" w:rsidRPr="006647B4" w:rsidRDefault="006D09B3">
            <w:pPr>
              <w:widowControl w:val="0"/>
              <w:jc w:val="center"/>
              <w:rPr>
                <w:rFonts w:ascii="Arial" w:hAnsi="Arial" w:cs="Arial"/>
                <w:b/>
                <w:bCs/>
              </w:rPr>
            </w:pPr>
            <w:r w:rsidRPr="006647B4">
              <w:rPr>
                <w:rFonts w:ascii="Arial" w:hAnsi="Arial" w:cs="Arial"/>
                <w:b/>
                <w:bCs/>
              </w:rPr>
              <w:t>Group 3 (N=5)</w:t>
            </w:r>
          </w:p>
        </w:tc>
        <w:tc>
          <w:tcPr>
            <w:tcW w:w="436" w:type="pct"/>
            <w:vMerge w:val="restart"/>
            <w:tcBorders>
              <w:top w:val="single" w:sz="4" w:space="0" w:color="000000"/>
              <w:bottom w:val="single" w:sz="4" w:space="0" w:color="000000"/>
            </w:tcBorders>
            <w:shd w:val="clear" w:color="auto" w:fill="auto"/>
            <w:vAlign w:val="center"/>
          </w:tcPr>
          <w:p w14:paraId="5730CFFA" w14:textId="77777777" w:rsidR="00337B25" w:rsidRPr="006647B4" w:rsidRDefault="006D09B3">
            <w:pPr>
              <w:widowControl w:val="0"/>
              <w:jc w:val="center"/>
              <w:rPr>
                <w:rFonts w:ascii="Arial" w:hAnsi="Arial" w:cs="Arial"/>
                <w:b/>
                <w:bCs/>
              </w:rPr>
            </w:pPr>
            <w:r w:rsidRPr="006647B4">
              <w:rPr>
                <w:rFonts w:ascii="Arial" w:hAnsi="Arial" w:cs="Arial"/>
                <w:b/>
                <w:bCs/>
              </w:rPr>
              <w:t>Chi²</w:t>
            </w:r>
          </w:p>
        </w:tc>
      </w:tr>
      <w:tr w:rsidR="00337B25" w:rsidRPr="006647B4" w14:paraId="7D460C02" w14:textId="77777777">
        <w:trPr>
          <w:trHeight w:val="50"/>
        </w:trPr>
        <w:tc>
          <w:tcPr>
            <w:tcW w:w="1700" w:type="pct"/>
            <w:vMerge/>
            <w:tcBorders>
              <w:top w:val="single" w:sz="4" w:space="0" w:color="000000"/>
              <w:bottom w:val="single" w:sz="4" w:space="0" w:color="000000"/>
            </w:tcBorders>
            <w:shd w:val="clear" w:color="auto" w:fill="auto"/>
            <w:vAlign w:val="center"/>
          </w:tcPr>
          <w:p w14:paraId="62D1C34F" w14:textId="77777777" w:rsidR="00337B25" w:rsidRPr="006647B4" w:rsidRDefault="00337B25">
            <w:pPr>
              <w:widowControl w:val="0"/>
              <w:rPr>
                <w:rFonts w:ascii="Arial" w:hAnsi="Arial" w:cs="Arial"/>
                <w:b/>
                <w:bCs/>
              </w:rPr>
            </w:pPr>
          </w:p>
        </w:tc>
        <w:tc>
          <w:tcPr>
            <w:tcW w:w="358" w:type="pct"/>
            <w:tcBorders>
              <w:top w:val="single" w:sz="4" w:space="0" w:color="000000"/>
              <w:bottom w:val="single" w:sz="4" w:space="0" w:color="000000"/>
            </w:tcBorders>
            <w:shd w:val="clear" w:color="auto" w:fill="auto"/>
            <w:vAlign w:val="center"/>
          </w:tcPr>
          <w:p w14:paraId="243E87B1"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358" w:type="pct"/>
            <w:tcBorders>
              <w:top w:val="single" w:sz="4" w:space="0" w:color="000000"/>
              <w:bottom w:val="single" w:sz="4" w:space="0" w:color="000000"/>
            </w:tcBorders>
            <w:shd w:val="clear" w:color="auto" w:fill="auto"/>
            <w:vAlign w:val="center"/>
          </w:tcPr>
          <w:p w14:paraId="0DE84A8D"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48" w:type="pct"/>
            <w:tcBorders>
              <w:top w:val="single" w:sz="4" w:space="0" w:color="000000"/>
              <w:bottom w:val="single" w:sz="4" w:space="0" w:color="000000"/>
            </w:tcBorders>
            <w:shd w:val="clear" w:color="auto" w:fill="auto"/>
            <w:vAlign w:val="center"/>
          </w:tcPr>
          <w:p w14:paraId="2380AE02"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358" w:type="pct"/>
            <w:tcBorders>
              <w:top w:val="single" w:sz="4" w:space="0" w:color="000000"/>
              <w:bottom w:val="single" w:sz="4" w:space="0" w:color="000000"/>
            </w:tcBorders>
            <w:shd w:val="clear" w:color="auto" w:fill="auto"/>
            <w:vAlign w:val="center"/>
          </w:tcPr>
          <w:p w14:paraId="1AA051B4"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48" w:type="pct"/>
            <w:tcBorders>
              <w:top w:val="single" w:sz="4" w:space="0" w:color="000000"/>
              <w:bottom w:val="single" w:sz="4" w:space="0" w:color="000000"/>
            </w:tcBorders>
            <w:shd w:val="clear" w:color="auto" w:fill="auto"/>
            <w:vAlign w:val="center"/>
          </w:tcPr>
          <w:p w14:paraId="136B2B1A"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358" w:type="pct"/>
            <w:tcBorders>
              <w:top w:val="single" w:sz="4" w:space="0" w:color="000000"/>
              <w:bottom w:val="single" w:sz="4" w:space="0" w:color="000000"/>
            </w:tcBorders>
            <w:shd w:val="clear" w:color="auto" w:fill="auto"/>
            <w:vAlign w:val="center"/>
          </w:tcPr>
          <w:p w14:paraId="11614D94"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268" w:type="pct"/>
            <w:tcBorders>
              <w:top w:val="single" w:sz="4" w:space="0" w:color="000000"/>
              <w:bottom w:val="single" w:sz="4" w:space="0" w:color="000000"/>
            </w:tcBorders>
            <w:shd w:val="clear" w:color="auto" w:fill="auto"/>
            <w:vAlign w:val="center"/>
          </w:tcPr>
          <w:p w14:paraId="5CE9E508"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268" w:type="pct"/>
            <w:tcBorders>
              <w:top w:val="single" w:sz="4" w:space="0" w:color="000000"/>
              <w:bottom w:val="single" w:sz="4" w:space="0" w:color="000000"/>
            </w:tcBorders>
            <w:shd w:val="clear" w:color="auto" w:fill="auto"/>
            <w:vAlign w:val="center"/>
          </w:tcPr>
          <w:p w14:paraId="14043B93"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436" w:type="pct"/>
            <w:vMerge/>
            <w:tcBorders>
              <w:top w:val="single" w:sz="4" w:space="0" w:color="000000"/>
              <w:bottom w:val="single" w:sz="4" w:space="0" w:color="000000"/>
            </w:tcBorders>
            <w:shd w:val="clear" w:color="auto" w:fill="auto"/>
            <w:vAlign w:val="center"/>
          </w:tcPr>
          <w:p w14:paraId="016E3DD0" w14:textId="77777777" w:rsidR="00337B25" w:rsidRPr="006647B4" w:rsidRDefault="00337B25">
            <w:pPr>
              <w:widowControl w:val="0"/>
              <w:jc w:val="center"/>
              <w:rPr>
                <w:rFonts w:ascii="Arial" w:hAnsi="Arial" w:cs="Arial"/>
                <w:b/>
                <w:bCs/>
              </w:rPr>
            </w:pPr>
          </w:p>
        </w:tc>
      </w:tr>
      <w:tr w:rsidR="00337B25" w:rsidRPr="006647B4" w14:paraId="6BCA368B" w14:textId="77777777">
        <w:trPr>
          <w:trHeight w:val="122"/>
        </w:trPr>
        <w:tc>
          <w:tcPr>
            <w:tcW w:w="5000" w:type="pct"/>
            <w:gridSpan w:val="10"/>
            <w:tcBorders>
              <w:top w:val="single" w:sz="4" w:space="0" w:color="000000"/>
            </w:tcBorders>
            <w:shd w:val="clear" w:color="auto" w:fill="auto"/>
            <w:vAlign w:val="center"/>
          </w:tcPr>
          <w:p w14:paraId="03479275" w14:textId="77777777" w:rsidR="00337B25" w:rsidRPr="006647B4" w:rsidRDefault="006D09B3">
            <w:pPr>
              <w:widowControl w:val="0"/>
              <w:rPr>
                <w:rFonts w:ascii="Arial" w:hAnsi="Arial" w:cs="Arial"/>
                <w:b/>
                <w:bCs/>
              </w:rPr>
            </w:pPr>
            <w:r w:rsidRPr="006647B4">
              <w:rPr>
                <w:rFonts w:ascii="Arial" w:hAnsi="Arial" w:cs="Arial"/>
                <w:b/>
                <w:bCs/>
              </w:rPr>
              <w:t>Genetic improvement method</w:t>
            </w:r>
          </w:p>
        </w:tc>
      </w:tr>
      <w:tr w:rsidR="00337B25" w:rsidRPr="006647B4" w14:paraId="0AA86CFF" w14:textId="77777777">
        <w:trPr>
          <w:trHeight w:val="122"/>
        </w:trPr>
        <w:tc>
          <w:tcPr>
            <w:tcW w:w="1700" w:type="pct"/>
            <w:shd w:val="clear" w:color="auto" w:fill="auto"/>
            <w:vAlign w:val="center"/>
          </w:tcPr>
          <w:p w14:paraId="479B5A80" w14:textId="77777777" w:rsidR="00337B25" w:rsidRPr="006647B4" w:rsidRDefault="006D09B3">
            <w:pPr>
              <w:widowControl w:val="0"/>
              <w:rPr>
                <w:rFonts w:ascii="Arial" w:hAnsi="Arial" w:cs="Arial"/>
              </w:rPr>
            </w:pPr>
            <w:r w:rsidRPr="006647B4">
              <w:rPr>
                <w:rFonts w:ascii="Arial" w:hAnsi="Arial" w:cs="Arial"/>
              </w:rPr>
              <w:t>Crossbreeding</w:t>
            </w:r>
          </w:p>
        </w:tc>
        <w:tc>
          <w:tcPr>
            <w:tcW w:w="358" w:type="pct"/>
            <w:shd w:val="clear" w:color="auto" w:fill="auto"/>
            <w:vAlign w:val="center"/>
          </w:tcPr>
          <w:p w14:paraId="2DEBAF8D" w14:textId="77777777" w:rsidR="00337B25" w:rsidRPr="006647B4" w:rsidRDefault="006D09B3">
            <w:pPr>
              <w:widowControl w:val="0"/>
              <w:jc w:val="center"/>
              <w:rPr>
                <w:rFonts w:ascii="Arial" w:hAnsi="Arial" w:cs="Arial"/>
              </w:rPr>
            </w:pPr>
            <w:r w:rsidRPr="006647B4">
              <w:rPr>
                <w:rFonts w:ascii="Arial" w:hAnsi="Arial" w:cs="Arial"/>
              </w:rPr>
              <w:t>43.7</w:t>
            </w:r>
          </w:p>
        </w:tc>
        <w:tc>
          <w:tcPr>
            <w:tcW w:w="358" w:type="pct"/>
            <w:shd w:val="clear" w:color="auto" w:fill="auto"/>
            <w:vAlign w:val="center"/>
          </w:tcPr>
          <w:p w14:paraId="45BA7FE6" w14:textId="77777777" w:rsidR="00337B25" w:rsidRPr="006647B4" w:rsidRDefault="006D09B3">
            <w:pPr>
              <w:widowControl w:val="0"/>
              <w:jc w:val="center"/>
              <w:rPr>
                <w:rFonts w:ascii="Arial" w:hAnsi="Arial" w:cs="Arial"/>
              </w:rPr>
            </w:pPr>
            <w:r w:rsidRPr="006647B4">
              <w:rPr>
                <w:rFonts w:ascii="Arial" w:hAnsi="Arial" w:cs="Arial"/>
              </w:rPr>
              <w:t>10.9</w:t>
            </w:r>
          </w:p>
        </w:tc>
        <w:tc>
          <w:tcPr>
            <w:tcW w:w="448" w:type="pct"/>
            <w:shd w:val="clear" w:color="auto" w:fill="auto"/>
            <w:vAlign w:val="center"/>
          </w:tcPr>
          <w:p w14:paraId="1EC985EE"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shd w:val="clear" w:color="auto" w:fill="auto"/>
            <w:vAlign w:val="center"/>
          </w:tcPr>
          <w:p w14:paraId="3423BA1A"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59A74B97"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358" w:type="pct"/>
            <w:shd w:val="clear" w:color="auto" w:fill="auto"/>
            <w:vAlign w:val="center"/>
          </w:tcPr>
          <w:p w14:paraId="020BB906"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16C5D481"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268" w:type="pct"/>
            <w:shd w:val="clear" w:color="auto" w:fill="auto"/>
            <w:vAlign w:val="center"/>
          </w:tcPr>
          <w:p w14:paraId="3E760A9E"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51823141"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78410A2C" w14:textId="77777777">
        <w:trPr>
          <w:trHeight w:val="60"/>
        </w:trPr>
        <w:tc>
          <w:tcPr>
            <w:tcW w:w="1700" w:type="pct"/>
            <w:shd w:val="clear" w:color="auto" w:fill="auto"/>
            <w:vAlign w:val="center"/>
          </w:tcPr>
          <w:p w14:paraId="7A6A3911" w14:textId="77777777" w:rsidR="00337B25" w:rsidRPr="006647B4" w:rsidRDefault="006D09B3">
            <w:pPr>
              <w:widowControl w:val="0"/>
              <w:rPr>
                <w:rFonts w:ascii="Arial" w:hAnsi="Arial" w:cs="Arial"/>
              </w:rPr>
            </w:pPr>
            <w:r w:rsidRPr="006647B4">
              <w:rPr>
                <w:rFonts w:ascii="Arial" w:hAnsi="Arial" w:cs="Arial"/>
              </w:rPr>
              <w:t>Selection</w:t>
            </w:r>
          </w:p>
        </w:tc>
        <w:tc>
          <w:tcPr>
            <w:tcW w:w="358" w:type="pct"/>
            <w:shd w:val="clear" w:color="auto" w:fill="auto"/>
            <w:vAlign w:val="center"/>
          </w:tcPr>
          <w:p w14:paraId="581C377D" w14:textId="77777777" w:rsidR="00337B25" w:rsidRPr="006647B4" w:rsidRDefault="006D09B3">
            <w:pPr>
              <w:widowControl w:val="0"/>
              <w:jc w:val="center"/>
              <w:rPr>
                <w:rFonts w:ascii="Arial" w:hAnsi="Arial" w:cs="Arial"/>
              </w:rPr>
            </w:pPr>
            <w:r w:rsidRPr="006647B4">
              <w:rPr>
                <w:rFonts w:ascii="Arial" w:hAnsi="Arial" w:cs="Arial"/>
              </w:rPr>
              <w:t>93.8</w:t>
            </w:r>
          </w:p>
        </w:tc>
        <w:tc>
          <w:tcPr>
            <w:tcW w:w="358" w:type="pct"/>
            <w:shd w:val="clear" w:color="auto" w:fill="auto"/>
            <w:vAlign w:val="center"/>
          </w:tcPr>
          <w:p w14:paraId="4D89890E"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305BC557"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358" w:type="pct"/>
            <w:shd w:val="clear" w:color="auto" w:fill="auto"/>
            <w:vAlign w:val="center"/>
          </w:tcPr>
          <w:p w14:paraId="4BAE599F"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7AB0F962"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358" w:type="pct"/>
            <w:shd w:val="clear" w:color="auto" w:fill="auto"/>
            <w:vAlign w:val="center"/>
          </w:tcPr>
          <w:p w14:paraId="725C0F86"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50CC6950" w14:textId="77777777" w:rsidR="00337B25" w:rsidRPr="006647B4" w:rsidRDefault="006D09B3">
            <w:pPr>
              <w:widowControl w:val="0"/>
              <w:jc w:val="center"/>
              <w:rPr>
                <w:rFonts w:ascii="Arial" w:hAnsi="Arial" w:cs="Arial"/>
              </w:rPr>
            </w:pPr>
            <w:r w:rsidRPr="006647B4">
              <w:rPr>
                <w:rFonts w:ascii="Arial" w:hAnsi="Arial" w:cs="Arial"/>
              </w:rPr>
              <w:t>0</w:t>
            </w:r>
            <w:r w:rsidRPr="006647B4">
              <w:rPr>
                <w:rFonts w:ascii="Arial" w:hAnsi="Arial" w:cs="Arial"/>
                <w:vertAlign w:val="superscript"/>
              </w:rPr>
              <w:t>b</w:t>
            </w:r>
          </w:p>
        </w:tc>
        <w:tc>
          <w:tcPr>
            <w:tcW w:w="268" w:type="pct"/>
            <w:shd w:val="clear" w:color="auto" w:fill="auto"/>
            <w:vAlign w:val="center"/>
          </w:tcPr>
          <w:p w14:paraId="4CF0EF9D"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522533CC"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3FC1EEC6" w14:textId="77777777">
        <w:trPr>
          <w:trHeight w:val="122"/>
        </w:trPr>
        <w:tc>
          <w:tcPr>
            <w:tcW w:w="5000" w:type="pct"/>
            <w:gridSpan w:val="10"/>
            <w:shd w:val="clear" w:color="auto" w:fill="auto"/>
            <w:vAlign w:val="center"/>
          </w:tcPr>
          <w:p w14:paraId="72303DDB" w14:textId="77777777" w:rsidR="00337B25" w:rsidRPr="006647B4" w:rsidRDefault="006D09B3">
            <w:pPr>
              <w:widowControl w:val="0"/>
              <w:rPr>
                <w:rFonts w:ascii="Arial" w:hAnsi="Arial" w:cs="Arial"/>
                <w:b/>
                <w:bCs/>
              </w:rPr>
            </w:pPr>
            <w:r w:rsidRPr="006647B4">
              <w:rPr>
                <w:rFonts w:ascii="Arial" w:hAnsi="Arial" w:cs="Arial"/>
                <w:b/>
                <w:bCs/>
              </w:rPr>
              <w:t>Crossbreeding methods</w:t>
            </w:r>
          </w:p>
        </w:tc>
      </w:tr>
      <w:tr w:rsidR="00337B25" w:rsidRPr="006647B4" w14:paraId="26C2E0EE" w14:textId="77777777">
        <w:trPr>
          <w:trHeight w:val="122"/>
        </w:trPr>
        <w:tc>
          <w:tcPr>
            <w:tcW w:w="1700" w:type="pct"/>
            <w:shd w:val="clear" w:color="auto" w:fill="auto"/>
            <w:vAlign w:val="center"/>
          </w:tcPr>
          <w:p w14:paraId="0DF1F148" w14:textId="77777777" w:rsidR="00337B25" w:rsidRPr="006647B4" w:rsidRDefault="006D09B3">
            <w:pPr>
              <w:widowControl w:val="0"/>
              <w:rPr>
                <w:rFonts w:ascii="Arial" w:hAnsi="Arial" w:cs="Arial"/>
              </w:rPr>
            </w:pPr>
            <w:proofErr w:type="spellStart"/>
            <w:r w:rsidRPr="006647B4">
              <w:rPr>
                <w:rFonts w:ascii="Arial" w:hAnsi="Arial" w:cs="Arial"/>
              </w:rPr>
              <w:t>Metissage</w:t>
            </w:r>
            <w:proofErr w:type="spellEnd"/>
            <w:r w:rsidRPr="006647B4">
              <w:rPr>
                <w:rFonts w:ascii="Arial" w:hAnsi="Arial" w:cs="Arial"/>
              </w:rPr>
              <w:t xml:space="preserve"> and creation of composite strains</w:t>
            </w:r>
          </w:p>
        </w:tc>
        <w:tc>
          <w:tcPr>
            <w:tcW w:w="358" w:type="pct"/>
            <w:shd w:val="clear" w:color="auto" w:fill="auto"/>
            <w:vAlign w:val="center"/>
          </w:tcPr>
          <w:p w14:paraId="15C21859" w14:textId="77777777" w:rsidR="00337B25" w:rsidRPr="006647B4" w:rsidRDefault="006D09B3">
            <w:pPr>
              <w:widowControl w:val="0"/>
              <w:jc w:val="center"/>
              <w:rPr>
                <w:rFonts w:ascii="Arial" w:hAnsi="Arial" w:cs="Arial"/>
              </w:rPr>
            </w:pPr>
            <w:r w:rsidRPr="006647B4">
              <w:rPr>
                <w:rFonts w:ascii="Arial" w:hAnsi="Arial" w:cs="Arial"/>
              </w:rPr>
              <w:t>88.6</w:t>
            </w:r>
          </w:p>
        </w:tc>
        <w:tc>
          <w:tcPr>
            <w:tcW w:w="358" w:type="pct"/>
            <w:shd w:val="clear" w:color="auto" w:fill="auto"/>
            <w:vAlign w:val="center"/>
          </w:tcPr>
          <w:p w14:paraId="522CC2DB" w14:textId="77777777" w:rsidR="00337B25" w:rsidRPr="006647B4" w:rsidRDefault="006D09B3">
            <w:pPr>
              <w:widowControl w:val="0"/>
              <w:jc w:val="center"/>
              <w:rPr>
                <w:rFonts w:ascii="Arial" w:hAnsi="Arial" w:cs="Arial"/>
              </w:rPr>
            </w:pPr>
            <w:r w:rsidRPr="006647B4">
              <w:rPr>
                <w:rFonts w:ascii="Arial" w:hAnsi="Arial" w:cs="Arial"/>
              </w:rPr>
              <w:t>10.5</w:t>
            </w:r>
          </w:p>
        </w:tc>
        <w:tc>
          <w:tcPr>
            <w:tcW w:w="448" w:type="pct"/>
            <w:shd w:val="clear" w:color="auto" w:fill="auto"/>
            <w:vAlign w:val="center"/>
          </w:tcPr>
          <w:p w14:paraId="1A3C3210" w14:textId="77777777" w:rsidR="00337B25" w:rsidRPr="006647B4" w:rsidRDefault="006D09B3">
            <w:pPr>
              <w:widowControl w:val="0"/>
              <w:jc w:val="center"/>
              <w:rPr>
                <w:rFonts w:ascii="Arial" w:hAnsi="Arial" w:cs="Arial"/>
              </w:rPr>
            </w:pPr>
            <w:r w:rsidRPr="006647B4">
              <w:rPr>
                <w:rFonts w:ascii="Arial" w:hAnsi="Arial" w:cs="Arial"/>
              </w:rPr>
              <w:t>-</w:t>
            </w:r>
          </w:p>
        </w:tc>
        <w:tc>
          <w:tcPr>
            <w:tcW w:w="358" w:type="pct"/>
            <w:shd w:val="clear" w:color="auto" w:fill="auto"/>
            <w:vAlign w:val="center"/>
          </w:tcPr>
          <w:p w14:paraId="125955E0" w14:textId="77777777" w:rsidR="00337B25" w:rsidRPr="006647B4" w:rsidRDefault="006D09B3">
            <w:pPr>
              <w:widowControl w:val="0"/>
              <w:jc w:val="center"/>
              <w:rPr>
                <w:rFonts w:ascii="Arial" w:hAnsi="Arial" w:cs="Arial"/>
              </w:rPr>
            </w:pPr>
            <w:r w:rsidRPr="006647B4">
              <w:rPr>
                <w:rFonts w:ascii="Arial" w:hAnsi="Arial" w:cs="Arial"/>
              </w:rPr>
              <w:t>-</w:t>
            </w:r>
          </w:p>
        </w:tc>
        <w:tc>
          <w:tcPr>
            <w:tcW w:w="448" w:type="pct"/>
            <w:shd w:val="clear" w:color="auto" w:fill="auto"/>
            <w:vAlign w:val="center"/>
          </w:tcPr>
          <w:p w14:paraId="08401F7C" w14:textId="77777777" w:rsidR="00337B25" w:rsidRPr="006647B4" w:rsidRDefault="006D09B3">
            <w:pPr>
              <w:widowControl w:val="0"/>
              <w:jc w:val="center"/>
              <w:rPr>
                <w:rFonts w:ascii="Arial" w:hAnsi="Arial" w:cs="Arial"/>
              </w:rPr>
            </w:pPr>
            <w:r w:rsidRPr="006647B4">
              <w:rPr>
                <w:rFonts w:ascii="Arial" w:hAnsi="Arial" w:cs="Arial"/>
              </w:rPr>
              <w:t>96.7</w:t>
            </w:r>
            <w:r w:rsidRPr="006647B4">
              <w:rPr>
                <w:rFonts w:ascii="Arial" w:hAnsi="Arial" w:cs="Arial"/>
                <w:vertAlign w:val="superscript"/>
              </w:rPr>
              <w:t>a</w:t>
            </w:r>
          </w:p>
        </w:tc>
        <w:tc>
          <w:tcPr>
            <w:tcW w:w="358" w:type="pct"/>
            <w:shd w:val="clear" w:color="auto" w:fill="auto"/>
            <w:vAlign w:val="center"/>
          </w:tcPr>
          <w:p w14:paraId="1F0498DD" w14:textId="77777777" w:rsidR="00337B25" w:rsidRPr="006647B4" w:rsidRDefault="006D09B3">
            <w:pPr>
              <w:widowControl w:val="0"/>
              <w:jc w:val="center"/>
              <w:rPr>
                <w:rFonts w:ascii="Arial" w:hAnsi="Arial" w:cs="Arial"/>
              </w:rPr>
            </w:pPr>
            <w:r w:rsidRPr="006647B4">
              <w:rPr>
                <w:rFonts w:ascii="Arial" w:hAnsi="Arial" w:cs="Arial"/>
              </w:rPr>
              <w:t>6.4</w:t>
            </w:r>
          </w:p>
        </w:tc>
        <w:tc>
          <w:tcPr>
            <w:tcW w:w="268" w:type="pct"/>
            <w:shd w:val="clear" w:color="auto" w:fill="auto"/>
            <w:vAlign w:val="center"/>
          </w:tcPr>
          <w:p w14:paraId="0E690E56" w14:textId="77777777" w:rsidR="00337B25" w:rsidRPr="006647B4" w:rsidRDefault="006D09B3">
            <w:pPr>
              <w:widowControl w:val="0"/>
              <w:jc w:val="center"/>
              <w:rPr>
                <w:rFonts w:ascii="Arial" w:hAnsi="Arial" w:cs="Arial"/>
              </w:rPr>
            </w:pPr>
            <w:r w:rsidRPr="006647B4">
              <w:rPr>
                <w:rFonts w:ascii="Arial" w:hAnsi="Arial" w:cs="Arial"/>
              </w:rPr>
              <w:t>20 </w:t>
            </w:r>
            <w:r w:rsidRPr="006647B4">
              <w:rPr>
                <w:rFonts w:ascii="Arial" w:hAnsi="Arial" w:cs="Arial"/>
                <w:vertAlign w:val="superscript"/>
              </w:rPr>
              <w:t>b</w:t>
            </w:r>
          </w:p>
        </w:tc>
        <w:tc>
          <w:tcPr>
            <w:tcW w:w="268" w:type="pct"/>
            <w:shd w:val="clear" w:color="auto" w:fill="auto"/>
            <w:vAlign w:val="center"/>
          </w:tcPr>
          <w:p w14:paraId="6F57A79F" w14:textId="77777777" w:rsidR="00337B25" w:rsidRPr="006647B4" w:rsidRDefault="006D09B3">
            <w:pPr>
              <w:widowControl w:val="0"/>
              <w:jc w:val="center"/>
              <w:rPr>
                <w:rFonts w:ascii="Arial" w:hAnsi="Arial" w:cs="Arial"/>
              </w:rPr>
            </w:pPr>
            <w:r w:rsidRPr="006647B4">
              <w:rPr>
                <w:rFonts w:ascii="Arial" w:hAnsi="Arial" w:cs="Arial"/>
              </w:rPr>
              <w:t>35.1</w:t>
            </w:r>
          </w:p>
        </w:tc>
        <w:tc>
          <w:tcPr>
            <w:tcW w:w="436" w:type="pct"/>
            <w:shd w:val="clear" w:color="auto" w:fill="auto"/>
            <w:vAlign w:val="center"/>
          </w:tcPr>
          <w:p w14:paraId="10C66950"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1316D394" w14:textId="77777777">
        <w:trPr>
          <w:trHeight w:val="122"/>
        </w:trPr>
        <w:tc>
          <w:tcPr>
            <w:tcW w:w="1700" w:type="pct"/>
            <w:shd w:val="clear" w:color="auto" w:fill="auto"/>
            <w:vAlign w:val="center"/>
          </w:tcPr>
          <w:p w14:paraId="1D3BCD26" w14:textId="77777777" w:rsidR="00337B25" w:rsidRPr="006647B4" w:rsidRDefault="006D09B3">
            <w:pPr>
              <w:widowControl w:val="0"/>
              <w:rPr>
                <w:rFonts w:ascii="Arial" w:hAnsi="Arial" w:cs="Arial"/>
              </w:rPr>
            </w:pPr>
            <w:r w:rsidRPr="006647B4">
              <w:rPr>
                <w:rFonts w:ascii="Arial" w:hAnsi="Arial" w:cs="Arial"/>
              </w:rPr>
              <w:t>Absorption</w:t>
            </w:r>
          </w:p>
        </w:tc>
        <w:tc>
          <w:tcPr>
            <w:tcW w:w="358" w:type="pct"/>
            <w:shd w:val="clear" w:color="auto" w:fill="auto"/>
            <w:vAlign w:val="center"/>
          </w:tcPr>
          <w:p w14:paraId="1A39F79C" w14:textId="77777777" w:rsidR="00337B25" w:rsidRPr="006647B4" w:rsidRDefault="006D09B3">
            <w:pPr>
              <w:widowControl w:val="0"/>
              <w:jc w:val="center"/>
              <w:rPr>
                <w:rFonts w:ascii="Arial" w:hAnsi="Arial" w:cs="Arial"/>
              </w:rPr>
            </w:pPr>
            <w:r w:rsidRPr="006647B4">
              <w:rPr>
                <w:rFonts w:ascii="Arial" w:hAnsi="Arial" w:cs="Arial"/>
              </w:rPr>
              <w:t>14.3</w:t>
            </w:r>
          </w:p>
        </w:tc>
        <w:tc>
          <w:tcPr>
            <w:tcW w:w="358" w:type="pct"/>
            <w:shd w:val="clear" w:color="auto" w:fill="auto"/>
            <w:vAlign w:val="center"/>
          </w:tcPr>
          <w:p w14:paraId="3CDCD61E" w14:textId="77777777" w:rsidR="00337B25" w:rsidRPr="006647B4" w:rsidRDefault="006D09B3">
            <w:pPr>
              <w:widowControl w:val="0"/>
              <w:jc w:val="center"/>
              <w:rPr>
                <w:rFonts w:ascii="Arial" w:hAnsi="Arial" w:cs="Arial"/>
              </w:rPr>
            </w:pPr>
            <w:r w:rsidRPr="006647B4">
              <w:rPr>
                <w:rFonts w:ascii="Arial" w:hAnsi="Arial" w:cs="Arial"/>
              </w:rPr>
              <w:t>11.6</w:t>
            </w:r>
          </w:p>
        </w:tc>
        <w:tc>
          <w:tcPr>
            <w:tcW w:w="448" w:type="pct"/>
            <w:shd w:val="clear" w:color="auto" w:fill="auto"/>
            <w:vAlign w:val="center"/>
          </w:tcPr>
          <w:p w14:paraId="7F0F0A72" w14:textId="77777777" w:rsidR="00337B25" w:rsidRPr="006647B4" w:rsidRDefault="006D09B3">
            <w:pPr>
              <w:widowControl w:val="0"/>
              <w:jc w:val="center"/>
              <w:rPr>
                <w:rFonts w:ascii="Arial" w:hAnsi="Arial" w:cs="Arial"/>
              </w:rPr>
            </w:pPr>
            <w:r w:rsidRPr="006647B4">
              <w:rPr>
                <w:rFonts w:ascii="Arial" w:hAnsi="Arial" w:cs="Arial"/>
              </w:rPr>
              <w:t>-</w:t>
            </w:r>
          </w:p>
        </w:tc>
        <w:tc>
          <w:tcPr>
            <w:tcW w:w="358" w:type="pct"/>
            <w:shd w:val="clear" w:color="auto" w:fill="auto"/>
            <w:vAlign w:val="center"/>
          </w:tcPr>
          <w:p w14:paraId="7F10B78A" w14:textId="77777777" w:rsidR="00337B25" w:rsidRPr="006647B4" w:rsidRDefault="006D09B3">
            <w:pPr>
              <w:widowControl w:val="0"/>
              <w:jc w:val="center"/>
              <w:rPr>
                <w:rFonts w:ascii="Arial" w:hAnsi="Arial" w:cs="Arial"/>
              </w:rPr>
            </w:pPr>
            <w:r w:rsidRPr="006647B4">
              <w:rPr>
                <w:rFonts w:ascii="Arial" w:hAnsi="Arial" w:cs="Arial"/>
              </w:rPr>
              <w:t>-</w:t>
            </w:r>
          </w:p>
        </w:tc>
        <w:tc>
          <w:tcPr>
            <w:tcW w:w="448" w:type="pct"/>
            <w:shd w:val="clear" w:color="auto" w:fill="auto"/>
            <w:vAlign w:val="center"/>
          </w:tcPr>
          <w:p w14:paraId="3F5E1A5A"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shd w:val="clear" w:color="auto" w:fill="auto"/>
            <w:vAlign w:val="center"/>
          </w:tcPr>
          <w:p w14:paraId="1825B3DB"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7971A522"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268" w:type="pct"/>
            <w:shd w:val="clear" w:color="auto" w:fill="auto"/>
            <w:vAlign w:val="center"/>
          </w:tcPr>
          <w:p w14:paraId="17D8FB9F"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7A39B662"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F5750EF" w14:textId="77777777">
        <w:trPr>
          <w:trHeight w:val="70"/>
        </w:trPr>
        <w:tc>
          <w:tcPr>
            <w:tcW w:w="1700" w:type="pct"/>
            <w:shd w:val="clear" w:color="auto" w:fill="auto"/>
            <w:vAlign w:val="center"/>
          </w:tcPr>
          <w:p w14:paraId="6DBF7F8C" w14:textId="77777777" w:rsidR="00337B25" w:rsidRPr="006647B4" w:rsidRDefault="006D09B3">
            <w:pPr>
              <w:widowControl w:val="0"/>
              <w:rPr>
                <w:rFonts w:ascii="Arial" w:hAnsi="Arial" w:cs="Arial"/>
              </w:rPr>
            </w:pPr>
            <w:r w:rsidRPr="006647B4">
              <w:rPr>
                <w:rFonts w:ascii="Arial" w:hAnsi="Arial" w:cs="Arial"/>
              </w:rPr>
              <w:t>Improvement and industrial</w:t>
            </w:r>
          </w:p>
        </w:tc>
        <w:tc>
          <w:tcPr>
            <w:tcW w:w="358" w:type="pct"/>
            <w:shd w:val="clear" w:color="auto" w:fill="auto"/>
            <w:vAlign w:val="center"/>
          </w:tcPr>
          <w:p w14:paraId="668D1332" w14:textId="77777777" w:rsidR="00337B25" w:rsidRPr="006647B4" w:rsidRDefault="006D09B3">
            <w:pPr>
              <w:widowControl w:val="0"/>
              <w:jc w:val="center"/>
              <w:rPr>
                <w:rFonts w:ascii="Arial" w:hAnsi="Arial" w:cs="Arial"/>
              </w:rPr>
            </w:pPr>
            <w:r w:rsidRPr="006647B4">
              <w:rPr>
                <w:rFonts w:ascii="Arial" w:hAnsi="Arial" w:cs="Arial"/>
              </w:rPr>
              <w:t>48.6</w:t>
            </w:r>
          </w:p>
        </w:tc>
        <w:tc>
          <w:tcPr>
            <w:tcW w:w="358" w:type="pct"/>
            <w:shd w:val="clear" w:color="auto" w:fill="auto"/>
            <w:vAlign w:val="center"/>
          </w:tcPr>
          <w:p w14:paraId="4D265063" w14:textId="77777777" w:rsidR="00337B25" w:rsidRPr="006647B4" w:rsidRDefault="006D09B3">
            <w:pPr>
              <w:widowControl w:val="0"/>
              <w:jc w:val="center"/>
              <w:rPr>
                <w:rFonts w:ascii="Arial" w:hAnsi="Arial" w:cs="Arial"/>
              </w:rPr>
            </w:pPr>
            <w:r w:rsidRPr="006647B4">
              <w:rPr>
                <w:rFonts w:ascii="Arial" w:hAnsi="Arial" w:cs="Arial"/>
              </w:rPr>
              <w:t>16.6</w:t>
            </w:r>
          </w:p>
        </w:tc>
        <w:tc>
          <w:tcPr>
            <w:tcW w:w="448" w:type="pct"/>
            <w:shd w:val="clear" w:color="auto" w:fill="auto"/>
            <w:vAlign w:val="center"/>
          </w:tcPr>
          <w:p w14:paraId="51E6BD08" w14:textId="77777777" w:rsidR="00337B25" w:rsidRPr="006647B4" w:rsidRDefault="006D09B3">
            <w:pPr>
              <w:widowControl w:val="0"/>
              <w:jc w:val="center"/>
              <w:rPr>
                <w:rFonts w:ascii="Arial" w:hAnsi="Arial" w:cs="Arial"/>
              </w:rPr>
            </w:pPr>
            <w:r w:rsidRPr="006647B4">
              <w:rPr>
                <w:rFonts w:ascii="Arial" w:hAnsi="Arial" w:cs="Arial"/>
              </w:rPr>
              <w:t>-</w:t>
            </w:r>
          </w:p>
        </w:tc>
        <w:tc>
          <w:tcPr>
            <w:tcW w:w="358" w:type="pct"/>
            <w:shd w:val="clear" w:color="auto" w:fill="auto"/>
            <w:vAlign w:val="center"/>
          </w:tcPr>
          <w:p w14:paraId="1BEEB84C" w14:textId="77777777" w:rsidR="00337B25" w:rsidRPr="006647B4" w:rsidRDefault="006D09B3">
            <w:pPr>
              <w:widowControl w:val="0"/>
              <w:jc w:val="center"/>
              <w:rPr>
                <w:rFonts w:ascii="Arial" w:hAnsi="Arial" w:cs="Arial"/>
              </w:rPr>
            </w:pPr>
            <w:r w:rsidRPr="006647B4">
              <w:rPr>
                <w:rFonts w:ascii="Arial" w:hAnsi="Arial" w:cs="Arial"/>
              </w:rPr>
              <w:t>-</w:t>
            </w:r>
          </w:p>
        </w:tc>
        <w:tc>
          <w:tcPr>
            <w:tcW w:w="448" w:type="pct"/>
            <w:shd w:val="clear" w:color="auto" w:fill="auto"/>
            <w:vAlign w:val="center"/>
          </w:tcPr>
          <w:p w14:paraId="3020EDAA" w14:textId="77777777" w:rsidR="00337B25" w:rsidRPr="006647B4" w:rsidRDefault="006D09B3">
            <w:pPr>
              <w:widowControl w:val="0"/>
              <w:jc w:val="center"/>
              <w:rPr>
                <w:rFonts w:ascii="Arial" w:hAnsi="Arial" w:cs="Arial"/>
              </w:rPr>
            </w:pPr>
            <w:r w:rsidRPr="006647B4">
              <w:rPr>
                <w:rFonts w:ascii="Arial" w:hAnsi="Arial" w:cs="Arial"/>
              </w:rPr>
              <w:t>53.3</w:t>
            </w:r>
          </w:p>
        </w:tc>
        <w:tc>
          <w:tcPr>
            <w:tcW w:w="358" w:type="pct"/>
            <w:shd w:val="clear" w:color="auto" w:fill="auto"/>
            <w:vAlign w:val="center"/>
          </w:tcPr>
          <w:p w14:paraId="7A4A531E" w14:textId="77777777" w:rsidR="00337B25" w:rsidRPr="006647B4" w:rsidRDefault="006D09B3">
            <w:pPr>
              <w:widowControl w:val="0"/>
              <w:jc w:val="center"/>
              <w:rPr>
                <w:rFonts w:ascii="Arial" w:hAnsi="Arial" w:cs="Arial"/>
              </w:rPr>
            </w:pPr>
            <w:r w:rsidRPr="006647B4">
              <w:rPr>
                <w:rFonts w:ascii="Arial" w:hAnsi="Arial" w:cs="Arial"/>
              </w:rPr>
              <w:t>17.8</w:t>
            </w:r>
          </w:p>
        </w:tc>
        <w:tc>
          <w:tcPr>
            <w:tcW w:w="268" w:type="pct"/>
            <w:shd w:val="clear" w:color="auto" w:fill="auto"/>
            <w:vAlign w:val="center"/>
          </w:tcPr>
          <w:p w14:paraId="1063A73A" w14:textId="77777777" w:rsidR="00337B25" w:rsidRPr="006647B4" w:rsidRDefault="006D09B3">
            <w:pPr>
              <w:widowControl w:val="0"/>
              <w:jc w:val="center"/>
              <w:rPr>
                <w:rFonts w:ascii="Arial" w:hAnsi="Arial" w:cs="Arial"/>
              </w:rPr>
            </w:pPr>
            <w:r w:rsidRPr="006647B4">
              <w:rPr>
                <w:rFonts w:ascii="Arial" w:hAnsi="Arial" w:cs="Arial"/>
              </w:rPr>
              <w:t>20</w:t>
            </w:r>
          </w:p>
        </w:tc>
        <w:tc>
          <w:tcPr>
            <w:tcW w:w="268" w:type="pct"/>
            <w:shd w:val="clear" w:color="auto" w:fill="auto"/>
            <w:vAlign w:val="center"/>
          </w:tcPr>
          <w:p w14:paraId="5A132353" w14:textId="77777777" w:rsidR="00337B25" w:rsidRPr="006647B4" w:rsidRDefault="006D09B3">
            <w:pPr>
              <w:widowControl w:val="0"/>
              <w:jc w:val="center"/>
              <w:rPr>
                <w:rFonts w:ascii="Arial" w:hAnsi="Arial" w:cs="Arial"/>
              </w:rPr>
            </w:pPr>
            <w:r w:rsidRPr="006647B4">
              <w:rPr>
                <w:rFonts w:ascii="Arial" w:hAnsi="Arial" w:cs="Arial"/>
              </w:rPr>
              <w:t>35.1</w:t>
            </w:r>
          </w:p>
        </w:tc>
        <w:tc>
          <w:tcPr>
            <w:tcW w:w="436" w:type="pct"/>
            <w:shd w:val="clear" w:color="auto" w:fill="auto"/>
            <w:vAlign w:val="center"/>
          </w:tcPr>
          <w:p w14:paraId="2B3F1D64"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02836D6A" w14:textId="77777777">
        <w:trPr>
          <w:trHeight w:val="159"/>
        </w:trPr>
        <w:tc>
          <w:tcPr>
            <w:tcW w:w="5000" w:type="pct"/>
            <w:gridSpan w:val="10"/>
            <w:shd w:val="clear" w:color="auto" w:fill="auto"/>
            <w:vAlign w:val="center"/>
          </w:tcPr>
          <w:p w14:paraId="43C89EDD" w14:textId="77777777" w:rsidR="00337B25" w:rsidRPr="006647B4" w:rsidRDefault="006D09B3">
            <w:pPr>
              <w:widowControl w:val="0"/>
              <w:rPr>
                <w:rFonts w:ascii="Arial" w:hAnsi="Arial" w:cs="Arial"/>
                <w:b/>
                <w:bCs/>
              </w:rPr>
            </w:pPr>
            <w:r w:rsidRPr="006647B4">
              <w:rPr>
                <w:rFonts w:ascii="Arial" w:hAnsi="Arial" w:cs="Arial"/>
                <w:b/>
                <w:bCs/>
              </w:rPr>
              <w:t>Crossbreeding objectives</w:t>
            </w:r>
          </w:p>
        </w:tc>
      </w:tr>
      <w:tr w:rsidR="00337B25" w:rsidRPr="006647B4" w14:paraId="7D2029EC" w14:textId="77777777">
        <w:trPr>
          <w:trHeight w:val="122"/>
        </w:trPr>
        <w:tc>
          <w:tcPr>
            <w:tcW w:w="1700" w:type="pct"/>
            <w:shd w:val="clear" w:color="auto" w:fill="auto"/>
            <w:vAlign w:val="center"/>
          </w:tcPr>
          <w:p w14:paraId="070928EB" w14:textId="77777777" w:rsidR="00337B25" w:rsidRPr="006647B4" w:rsidRDefault="006D09B3">
            <w:pPr>
              <w:widowControl w:val="0"/>
              <w:rPr>
                <w:rFonts w:ascii="Arial" w:hAnsi="Arial" w:cs="Arial"/>
              </w:rPr>
            </w:pPr>
            <w:r w:rsidRPr="006647B4">
              <w:rPr>
                <w:rFonts w:ascii="Arial" w:hAnsi="Arial" w:cs="Arial"/>
              </w:rPr>
              <w:t>Growth improvement</w:t>
            </w:r>
          </w:p>
        </w:tc>
        <w:tc>
          <w:tcPr>
            <w:tcW w:w="358" w:type="pct"/>
            <w:shd w:val="clear" w:color="auto" w:fill="auto"/>
            <w:vAlign w:val="center"/>
          </w:tcPr>
          <w:p w14:paraId="057375B3" w14:textId="77777777" w:rsidR="00337B25" w:rsidRPr="006647B4" w:rsidRDefault="006D09B3">
            <w:pPr>
              <w:widowControl w:val="0"/>
              <w:jc w:val="center"/>
              <w:rPr>
                <w:rFonts w:ascii="Arial" w:hAnsi="Arial" w:cs="Arial"/>
              </w:rPr>
            </w:pPr>
            <w:r w:rsidRPr="006647B4">
              <w:rPr>
                <w:rFonts w:ascii="Arial" w:hAnsi="Arial" w:cs="Arial"/>
              </w:rPr>
              <w:t>97.1</w:t>
            </w:r>
          </w:p>
        </w:tc>
        <w:tc>
          <w:tcPr>
            <w:tcW w:w="358" w:type="pct"/>
            <w:shd w:val="clear" w:color="auto" w:fill="auto"/>
            <w:vAlign w:val="center"/>
          </w:tcPr>
          <w:p w14:paraId="39771295" w14:textId="77777777" w:rsidR="00337B25" w:rsidRPr="006647B4" w:rsidRDefault="006D09B3">
            <w:pPr>
              <w:widowControl w:val="0"/>
              <w:jc w:val="center"/>
              <w:rPr>
                <w:rFonts w:ascii="Arial" w:hAnsi="Arial" w:cs="Arial"/>
              </w:rPr>
            </w:pPr>
            <w:r w:rsidRPr="006647B4">
              <w:rPr>
                <w:rFonts w:ascii="Arial" w:hAnsi="Arial" w:cs="Arial"/>
              </w:rPr>
              <w:t>5.5</w:t>
            </w:r>
          </w:p>
        </w:tc>
        <w:tc>
          <w:tcPr>
            <w:tcW w:w="448" w:type="pct"/>
            <w:shd w:val="clear" w:color="auto" w:fill="auto"/>
            <w:vAlign w:val="center"/>
          </w:tcPr>
          <w:p w14:paraId="2810C26A" w14:textId="77777777" w:rsidR="00337B25" w:rsidRPr="006647B4" w:rsidRDefault="006D09B3">
            <w:pPr>
              <w:widowControl w:val="0"/>
              <w:jc w:val="center"/>
              <w:rPr>
                <w:rFonts w:ascii="Arial" w:hAnsi="Arial" w:cs="Arial"/>
              </w:rPr>
            </w:pPr>
            <w:r w:rsidRPr="006647B4">
              <w:rPr>
                <w:rFonts w:ascii="Arial" w:hAnsi="Arial" w:cs="Arial"/>
              </w:rPr>
              <w:t>-</w:t>
            </w:r>
          </w:p>
        </w:tc>
        <w:tc>
          <w:tcPr>
            <w:tcW w:w="358" w:type="pct"/>
            <w:shd w:val="clear" w:color="auto" w:fill="auto"/>
            <w:vAlign w:val="center"/>
          </w:tcPr>
          <w:p w14:paraId="25FF18C1" w14:textId="77777777" w:rsidR="00337B25" w:rsidRPr="006647B4" w:rsidRDefault="006D09B3">
            <w:pPr>
              <w:widowControl w:val="0"/>
              <w:jc w:val="center"/>
              <w:rPr>
                <w:rFonts w:ascii="Arial" w:hAnsi="Arial" w:cs="Arial"/>
              </w:rPr>
            </w:pPr>
            <w:r w:rsidRPr="006647B4">
              <w:rPr>
                <w:rFonts w:ascii="Arial" w:hAnsi="Arial" w:cs="Arial"/>
              </w:rPr>
              <w:t>-</w:t>
            </w:r>
          </w:p>
        </w:tc>
        <w:tc>
          <w:tcPr>
            <w:tcW w:w="448" w:type="pct"/>
            <w:shd w:val="clear" w:color="auto" w:fill="auto"/>
            <w:vAlign w:val="center"/>
          </w:tcPr>
          <w:p w14:paraId="46655916" w14:textId="77777777" w:rsidR="00337B25" w:rsidRPr="006647B4" w:rsidRDefault="006D09B3">
            <w:pPr>
              <w:widowControl w:val="0"/>
              <w:jc w:val="center"/>
              <w:rPr>
                <w:rFonts w:ascii="Arial" w:hAnsi="Arial" w:cs="Arial"/>
              </w:rPr>
            </w:pPr>
            <w:r w:rsidRPr="006647B4">
              <w:rPr>
                <w:rFonts w:ascii="Arial" w:hAnsi="Arial" w:cs="Arial"/>
              </w:rPr>
              <w:t>96.7</w:t>
            </w:r>
          </w:p>
        </w:tc>
        <w:tc>
          <w:tcPr>
            <w:tcW w:w="358" w:type="pct"/>
            <w:shd w:val="clear" w:color="auto" w:fill="auto"/>
            <w:vAlign w:val="center"/>
          </w:tcPr>
          <w:p w14:paraId="39178AF1" w14:textId="77777777" w:rsidR="00337B25" w:rsidRPr="006647B4" w:rsidRDefault="006D09B3">
            <w:pPr>
              <w:widowControl w:val="0"/>
              <w:jc w:val="center"/>
              <w:rPr>
                <w:rFonts w:ascii="Arial" w:hAnsi="Arial" w:cs="Arial"/>
              </w:rPr>
            </w:pPr>
            <w:r w:rsidRPr="006647B4">
              <w:rPr>
                <w:rFonts w:ascii="Arial" w:hAnsi="Arial" w:cs="Arial"/>
              </w:rPr>
              <w:t>6.4</w:t>
            </w:r>
          </w:p>
        </w:tc>
        <w:tc>
          <w:tcPr>
            <w:tcW w:w="268" w:type="pct"/>
            <w:shd w:val="clear" w:color="auto" w:fill="auto"/>
            <w:vAlign w:val="center"/>
          </w:tcPr>
          <w:p w14:paraId="573A133F" w14:textId="77777777" w:rsidR="00337B25" w:rsidRPr="006647B4" w:rsidRDefault="006D09B3">
            <w:pPr>
              <w:widowControl w:val="0"/>
              <w:jc w:val="center"/>
              <w:rPr>
                <w:rFonts w:ascii="Arial" w:hAnsi="Arial" w:cs="Arial"/>
              </w:rPr>
            </w:pPr>
            <w:r w:rsidRPr="006647B4">
              <w:rPr>
                <w:rFonts w:ascii="Arial" w:hAnsi="Arial" w:cs="Arial"/>
              </w:rPr>
              <w:t>100</w:t>
            </w:r>
          </w:p>
        </w:tc>
        <w:tc>
          <w:tcPr>
            <w:tcW w:w="268" w:type="pct"/>
            <w:shd w:val="clear" w:color="auto" w:fill="auto"/>
            <w:vAlign w:val="center"/>
          </w:tcPr>
          <w:p w14:paraId="6A012D9A"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4A3F655B"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7434B59F" w14:textId="77777777">
        <w:trPr>
          <w:trHeight w:val="162"/>
        </w:trPr>
        <w:tc>
          <w:tcPr>
            <w:tcW w:w="1700" w:type="pct"/>
            <w:shd w:val="clear" w:color="auto" w:fill="auto"/>
            <w:vAlign w:val="center"/>
          </w:tcPr>
          <w:p w14:paraId="55F54914" w14:textId="77777777" w:rsidR="00337B25" w:rsidRPr="006647B4" w:rsidRDefault="006D09B3">
            <w:pPr>
              <w:widowControl w:val="0"/>
              <w:rPr>
                <w:rFonts w:ascii="Arial" w:hAnsi="Arial" w:cs="Arial"/>
              </w:rPr>
            </w:pPr>
            <w:r w:rsidRPr="006647B4">
              <w:rPr>
                <w:rFonts w:ascii="Arial" w:hAnsi="Arial" w:cs="Arial"/>
              </w:rPr>
              <w:t>Improved reproductive performance</w:t>
            </w:r>
          </w:p>
        </w:tc>
        <w:tc>
          <w:tcPr>
            <w:tcW w:w="358" w:type="pct"/>
            <w:shd w:val="clear" w:color="auto" w:fill="auto"/>
            <w:vAlign w:val="center"/>
          </w:tcPr>
          <w:p w14:paraId="3E017854" w14:textId="77777777" w:rsidR="00337B25" w:rsidRPr="006647B4" w:rsidRDefault="006D09B3">
            <w:pPr>
              <w:widowControl w:val="0"/>
              <w:jc w:val="center"/>
              <w:rPr>
                <w:rFonts w:ascii="Arial" w:hAnsi="Arial" w:cs="Arial"/>
              </w:rPr>
            </w:pPr>
            <w:r w:rsidRPr="006647B4">
              <w:rPr>
                <w:rFonts w:ascii="Arial" w:hAnsi="Arial" w:cs="Arial"/>
              </w:rPr>
              <w:t>88.6</w:t>
            </w:r>
          </w:p>
        </w:tc>
        <w:tc>
          <w:tcPr>
            <w:tcW w:w="358" w:type="pct"/>
            <w:shd w:val="clear" w:color="auto" w:fill="auto"/>
            <w:vAlign w:val="center"/>
          </w:tcPr>
          <w:p w14:paraId="59721637" w14:textId="77777777" w:rsidR="00337B25" w:rsidRPr="006647B4" w:rsidRDefault="006D09B3">
            <w:pPr>
              <w:widowControl w:val="0"/>
              <w:jc w:val="center"/>
              <w:rPr>
                <w:rFonts w:ascii="Arial" w:hAnsi="Arial" w:cs="Arial"/>
              </w:rPr>
            </w:pPr>
            <w:r w:rsidRPr="006647B4">
              <w:rPr>
                <w:rFonts w:ascii="Arial" w:hAnsi="Arial" w:cs="Arial"/>
              </w:rPr>
              <w:t>10.54</w:t>
            </w:r>
          </w:p>
        </w:tc>
        <w:tc>
          <w:tcPr>
            <w:tcW w:w="448" w:type="pct"/>
            <w:shd w:val="clear" w:color="auto" w:fill="auto"/>
            <w:vAlign w:val="center"/>
          </w:tcPr>
          <w:p w14:paraId="08CB24CF" w14:textId="77777777" w:rsidR="00337B25" w:rsidRPr="006647B4" w:rsidRDefault="006D09B3">
            <w:pPr>
              <w:widowControl w:val="0"/>
              <w:jc w:val="center"/>
              <w:rPr>
                <w:rFonts w:ascii="Arial" w:hAnsi="Arial" w:cs="Arial"/>
              </w:rPr>
            </w:pPr>
            <w:r w:rsidRPr="006647B4">
              <w:rPr>
                <w:rFonts w:ascii="Arial" w:hAnsi="Arial" w:cs="Arial"/>
              </w:rPr>
              <w:t>-</w:t>
            </w:r>
          </w:p>
        </w:tc>
        <w:tc>
          <w:tcPr>
            <w:tcW w:w="358" w:type="pct"/>
            <w:shd w:val="clear" w:color="auto" w:fill="auto"/>
            <w:vAlign w:val="center"/>
          </w:tcPr>
          <w:p w14:paraId="744FD118" w14:textId="77777777" w:rsidR="00337B25" w:rsidRPr="006647B4" w:rsidRDefault="006D09B3">
            <w:pPr>
              <w:widowControl w:val="0"/>
              <w:jc w:val="center"/>
              <w:rPr>
                <w:rFonts w:ascii="Arial" w:hAnsi="Arial" w:cs="Arial"/>
              </w:rPr>
            </w:pPr>
            <w:r w:rsidRPr="006647B4">
              <w:rPr>
                <w:rFonts w:ascii="Arial" w:hAnsi="Arial" w:cs="Arial"/>
              </w:rPr>
              <w:t>-</w:t>
            </w:r>
          </w:p>
        </w:tc>
        <w:tc>
          <w:tcPr>
            <w:tcW w:w="448" w:type="pct"/>
            <w:shd w:val="clear" w:color="auto" w:fill="auto"/>
            <w:vAlign w:val="center"/>
          </w:tcPr>
          <w:p w14:paraId="351572E4" w14:textId="77777777" w:rsidR="00337B25" w:rsidRPr="006647B4" w:rsidRDefault="006D09B3">
            <w:pPr>
              <w:widowControl w:val="0"/>
              <w:jc w:val="center"/>
              <w:rPr>
                <w:rFonts w:ascii="Arial" w:hAnsi="Arial" w:cs="Arial"/>
              </w:rPr>
            </w:pPr>
            <w:r w:rsidRPr="006647B4">
              <w:rPr>
                <w:rFonts w:ascii="Arial" w:hAnsi="Arial" w:cs="Arial"/>
              </w:rPr>
              <w:t>86.7</w:t>
            </w:r>
          </w:p>
        </w:tc>
        <w:tc>
          <w:tcPr>
            <w:tcW w:w="358" w:type="pct"/>
            <w:shd w:val="clear" w:color="auto" w:fill="auto"/>
            <w:vAlign w:val="center"/>
          </w:tcPr>
          <w:p w14:paraId="12E56155" w14:textId="77777777" w:rsidR="00337B25" w:rsidRPr="006647B4" w:rsidRDefault="006D09B3">
            <w:pPr>
              <w:widowControl w:val="0"/>
              <w:jc w:val="center"/>
              <w:rPr>
                <w:rFonts w:ascii="Arial" w:hAnsi="Arial" w:cs="Arial"/>
              </w:rPr>
            </w:pPr>
            <w:r w:rsidRPr="006647B4">
              <w:rPr>
                <w:rFonts w:ascii="Arial" w:hAnsi="Arial" w:cs="Arial"/>
              </w:rPr>
              <w:t>12.2</w:t>
            </w:r>
          </w:p>
        </w:tc>
        <w:tc>
          <w:tcPr>
            <w:tcW w:w="268" w:type="pct"/>
            <w:shd w:val="clear" w:color="auto" w:fill="auto"/>
            <w:vAlign w:val="center"/>
          </w:tcPr>
          <w:p w14:paraId="04D3BED1" w14:textId="77777777" w:rsidR="00337B25" w:rsidRPr="006647B4" w:rsidRDefault="006D09B3">
            <w:pPr>
              <w:widowControl w:val="0"/>
              <w:jc w:val="center"/>
              <w:rPr>
                <w:rFonts w:ascii="Arial" w:hAnsi="Arial" w:cs="Arial"/>
              </w:rPr>
            </w:pPr>
            <w:r w:rsidRPr="006647B4">
              <w:rPr>
                <w:rFonts w:ascii="Arial" w:hAnsi="Arial" w:cs="Arial"/>
              </w:rPr>
              <w:t>100</w:t>
            </w:r>
          </w:p>
        </w:tc>
        <w:tc>
          <w:tcPr>
            <w:tcW w:w="268" w:type="pct"/>
            <w:shd w:val="clear" w:color="auto" w:fill="auto"/>
            <w:vAlign w:val="center"/>
          </w:tcPr>
          <w:p w14:paraId="4A4C0F99"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62FF38D9"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4F009587" w14:textId="77777777">
        <w:trPr>
          <w:trHeight w:val="122"/>
        </w:trPr>
        <w:tc>
          <w:tcPr>
            <w:tcW w:w="1700" w:type="pct"/>
            <w:shd w:val="clear" w:color="auto" w:fill="auto"/>
            <w:vAlign w:val="center"/>
          </w:tcPr>
          <w:p w14:paraId="252877F8" w14:textId="77777777" w:rsidR="00337B25" w:rsidRPr="006647B4" w:rsidRDefault="006D09B3">
            <w:pPr>
              <w:widowControl w:val="0"/>
              <w:rPr>
                <w:rFonts w:ascii="Arial" w:hAnsi="Arial" w:cs="Arial"/>
              </w:rPr>
            </w:pPr>
            <w:r w:rsidRPr="006647B4">
              <w:rPr>
                <w:rFonts w:ascii="Arial" w:hAnsi="Arial" w:cs="Arial"/>
              </w:rPr>
              <w:t>Improved resistance</w:t>
            </w:r>
          </w:p>
        </w:tc>
        <w:tc>
          <w:tcPr>
            <w:tcW w:w="358" w:type="pct"/>
            <w:shd w:val="clear" w:color="auto" w:fill="auto"/>
            <w:vAlign w:val="center"/>
          </w:tcPr>
          <w:p w14:paraId="1C8F2B74" w14:textId="77777777" w:rsidR="00337B25" w:rsidRPr="006647B4" w:rsidRDefault="006D09B3">
            <w:pPr>
              <w:widowControl w:val="0"/>
              <w:jc w:val="center"/>
              <w:rPr>
                <w:rFonts w:ascii="Arial" w:hAnsi="Arial" w:cs="Arial"/>
              </w:rPr>
            </w:pPr>
            <w:r w:rsidRPr="006647B4">
              <w:rPr>
                <w:rFonts w:ascii="Arial" w:hAnsi="Arial" w:cs="Arial"/>
              </w:rPr>
              <w:t>25.7</w:t>
            </w:r>
          </w:p>
        </w:tc>
        <w:tc>
          <w:tcPr>
            <w:tcW w:w="358" w:type="pct"/>
            <w:shd w:val="clear" w:color="auto" w:fill="auto"/>
            <w:vAlign w:val="center"/>
          </w:tcPr>
          <w:p w14:paraId="3B82CA1F" w14:textId="77777777" w:rsidR="00337B25" w:rsidRPr="006647B4" w:rsidRDefault="006D09B3">
            <w:pPr>
              <w:widowControl w:val="0"/>
              <w:jc w:val="center"/>
              <w:rPr>
                <w:rFonts w:ascii="Arial" w:hAnsi="Arial" w:cs="Arial"/>
              </w:rPr>
            </w:pPr>
            <w:r w:rsidRPr="006647B4">
              <w:rPr>
                <w:rFonts w:ascii="Arial" w:hAnsi="Arial" w:cs="Arial"/>
              </w:rPr>
              <w:t>14.48</w:t>
            </w:r>
          </w:p>
        </w:tc>
        <w:tc>
          <w:tcPr>
            <w:tcW w:w="448" w:type="pct"/>
            <w:shd w:val="clear" w:color="auto" w:fill="auto"/>
            <w:vAlign w:val="center"/>
          </w:tcPr>
          <w:p w14:paraId="2390DDF5" w14:textId="77777777" w:rsidR="00337B25" w:rsidRPr="006647B4" w:rsidRDefault="006D09B3">
            <w:pPr>
              <w:widowControl w:val="0"/>
              <w:jc w:val="center"/>
              <w:rPr>
                <w:rFonts w:ascii="Arial" w:hAnsi="Arial" w:cs="Arial"/>
              </w:rPr>
            </w:pPr>
            <w:r w:rsidRPr="006647B4">
              <w:rPr>
                <w:rFonts w:ascii="Arial" w:hAnsi="Arial" w:cs="Arial"/>
              </w:rPr>
              <w:t>-</w:t>
            </w:r>
          </w:p>
        </w:tc>
        <w:tc>
          <w:tcPr>
            <w:tcW w:w="358" w:type="pct"/>
            <w:shd w:val="clear" w:color="auto" w:fill="auto"/>
            <w:vAlign w:val="center"/>
          </w:tcPr>
          <w:p w14:paraId="079FB98D" w14:textId="77777777" w:rsidR="00337B25" w:rsidRPr="006647B4" w:rsidRDefault="006D09B3">
            <w:pPr>
              <w:widowControl w:val="0"/>
              <w:jc w:val="center"/>
              <w:rPr>
                <w:rFonts w:ascii="Arial" w:hAnsi="Arial" w:cs="Arial"/>
              </w:rPr>
            </w:pPr>
            <w:r w:rsidRPr="006647B4">
              <w:rPr>
                <w:rFonts w:ascii="Arial" w:hAnsi="Arial" w:cs="Arial"/>
              </w:rPr>
              <w:t>-</w:t>
            </w:r>
          </w:p>
        </w:tc>
        <w:tc>
          <w:tcPr>
            <w:tcW w:w="448" w:type="pct"/>
            <w:shd w:val="clear" w:color="auto" w:fill="auto"/>
            <w:vAlign w:val="center"/>
          </w:tcPr>
          <w:p w14:paraId="159E1CE2" w14:textId="77777777" w:rsidR="00337B25" w:rsidRPr="006647B4" w:rsidRDefault="006D09B3">
            <w:pPr>
              <w:widowControl w:val="0"/>
              <w:jc w:val="center"/>
              <w:rPr>
                <w:rFonts w:ascii="Arial" w:hAnsi="Arial" w:cs="Arial"/>
              </w:rPr>
            </w:pPr>
            <w:r w:rsidRPr="006647B4">
              <w:rPr>
                <w:rFonts w:ascii="Arial" w:hAnsi="Arial" w:cs="Arial"/>
              </w:rPr>
              <w:t>20</w:t>
            </w:r>
          </w:p>
        </w:tc>
        <w:tc>
          <w:tcPr>
            <w:tcW w:w="358" w:type="pct"/>
            <w:shd w:val="clear" w:color="auto" w:fill="auto"/>
            <w:vAlign w:val="center"/>
          </w:tcPr>
          <w:p w14:paraId="6DC6C897" w14:textId="77777777" w:rsidR="00337B25" w:rsidRPr="006647B4" w:rsidRDefault="006D09B3">
            <w:pPr>
              <w:widowControl w:val="0"/>
              <w:jc w:val="center"/>
              <w:rPr>
                <w:rFonts w:ascii="Arial" w:hAnsi="Arial" w:cs="Arial"/>
              </w:rPr>
            </w:pPr>
            <w:r w:rsidRPr="006647B4">
              <w:rPr>
                <w:rFonts w:ascii="Arial" w:hAnsi="Arial" w:cs="Arial"/>
              </w:rPr>
              <w:t>14.3</w:t>
            </w:r>
          </w:p>
        </w:tc>
        <w:tc>
          <w:tcPr>
            <w:tcW w:w="268" w:type="pct"/>
            <w:shd w:val="clear" w:color="auto" w:fill="auto"/>
            <w:vAlign w:val="center"/>
          </w:tcPr>
          <w:p w14:paraId="7E0A356C" w14:textId="77777777" w:rsidR="00337B25" w:rsidRPr="006647B4" w:rsidRDefault="006D09B3">
            <w:pPr>
              <w:widowControl w:val="0"/>
              <w:jc w:val="center"/>
              <w:rPr>
                <w:rFonts w:ascii="Arial" w:hAnsi="Arial" w:cs="Arial"/>
              </w:rPr>
            </w:pPr>
            <w:r w:rsidRPr="006647B4">
              <w:rPr>
                <w:rFonts w:ascii="Arial" w:hAnsi="Arial" w:cs="Arial"/>
              </w:rPr>
              <w:t>60</w:t>
            </w:r>
          </w:p>
        </w:tc>
        <w:tc>
          <w:tcPr>
            <w:tcW w:w="268" w:type="pct"/>
            <w:shd w:val="clear" w:color="auto" w:fill="auto"/>
            <w:vAlign w:val="center"/>
          </w:tcPr>
          <w:p w14:paraId="68B07814" w14:textId="77777777" w:rsidR="00337B25" w:rsidRPr="006647B4" w:rsidRDefault="006D09B3">
            <w:pPr>
              <w:widowControl w:val="0"/>
              <w:jc w:val="center"/>
              <w:rPr>
                <w:rFonts w:ascii="Arial" w:hAnsi="Arial" w:cs="Arial"/>
              </w:rPr>
            </w:pPr>
            <w:r w:rsidRPr="006647B4">
              <w:rPr>
                <w:rFonts w:ascii="Arial" w:hAnsi="Arial" w:cs="Arial"/>
              </w:rPr>
              <w:t>42.9</w:t>
            </w:r>
          </w:p>
        </w:tc>
        <w:tc>
          <w:tcPr>
            <w:tcW w:w="436" w:type="pct"/>
            <w:shd w:val="clear" w:color="auto" w:fill="auto"/>
            <w:vAlign w:val="center"/>
          </w:tcPr>
          <w:p w14:paraId="54FB7D3E"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02FF49FB" w14:textId="77777777">
        <w:trPr>
          <w:trHeight w:val="122"/>
        </w:trPr>
        <w:tc>
          <w:tcPr>
            <w:tcW w:w="5000" w:type="pct"/>
            <w:gridSpan w:val="10"/>
            <w:shd w:val="clear" w:color="auto" w:fill="auto"/>
            <w:vAlign w:val="center"/>
          </w:tcPr>
          <w:p w14:paraId="64754C5C" w14:textId="77777777" w:rsidR="00337B25" w:rsidRPr="006647B4" w:rsidRDefault="006D09B3">
            <w:pPr>
              <w:widowControl w:val="0"/>
              <w:rPr>
                <w:rFonts w:ascii="Arial" w:hAnsi="Arial" w:cs="Arial"/>
                <w:b/>
                <w:bCs/>
              </w:rPr>
            </w:pPr>
            <w:r w:rsidRPr="006647B4">
              <w:rPr>
                <w:rFonts w:ascii="Arial" w:hAnsi="Arial" w:cs="Arial"/>
                <w:b/>
                <w:bCs/>
              </w:rPr>
              <w:t>Selection methods used</w:t>
            </w:r>
          </w:p>
        </w:tc>
      </w:tr>
      <w:tr w:rsidR="00337B25" w:rsidRPr="006647B4" w14:paraId="2CF3417E" w14:textId="77777777">
        <w:trPr>
          <w:trHeight w:val="122"/>
        </w:trPr>
        <w:tc>
          <w:tcPr>
            <w:tcW w:w="1700" w:type="pct"/>
            <w:shd w:val="clear" w:color="auto" w:fill="auto"/>
            <w:vAlign w:val="center"/>
          </w:tcPr>
          <w:p w14:paraId="16C5CC85" w14:textId="77777777" w:rsidR="00337B25" w:rsidRPr="006647B4" w:rsidRDefault="006D09B3">
            <w:pPr>
              <w:widowControl w:val="0"/>
              <w:rPr>
                <w:rFonts w:ascii="Arial" w:hAnsi="Arial" w:cs="Arial"/>
              </w:rPr>
            </w:pPr>
            <w:r w:rsidRPr="006647B4">
              <w:rPr>
                <w:rFonts w:ascii="Arial" w:hAnsi="Arial" w:cs="Arial"/>
              </w:rPr>
              <w:t>Ancestry selection</w:t>
            </w:r>
          </w:p>
        </w:tc>
        <w:tc>
          <w:tcPr>
            <w:tcW w:w="358" w:type="pct"/>
            <w:shd w:val="clear" w:color="auto" w:fill="auto"/>
            <w:vAlign w:val="center"/>
          </w:tcPr>
          <w:p w14:paraId="3D43D5D9" w14:textId="77777777" w:rsidR="00337B25" w:rsidRPr="006647B4" w:rsidRDefault="006D09B3">
            <w:pPr>
              <w:widowControl w:val="0"/>
              <w:jc w:val="center"/>
              <w:rPr>
                <w:rFonts w:ascii="Arial" w:hAnsi="Arial" w:cs="Arial"/>
              </w:rPr>
            </w:pPr>
            <w:r w:rsidRPr="006647B4">
              <w:rPr>
                <w:rFonts w:ascii="Arial" w:hAnsi="Arial" w:cs="Arial"/>
              </w:rPr>
              <w:t>100</w:t>
            </w:r>
          </w:p>
        </w:tc>
        <w:tc>
          <w:tcPr>
            <w:tcW w:w="358" w:type="pct"/>
            <w:shd w:val="clear" w:color="auto" w:fill="auto"/>
            <w:vAlign w:val="center"/>
          </w:tcPr>
          <w:p w14:paraId="6E6FB3E8"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4E55AF76"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358" w:type="pct"/>
            <w:shd w:val="clear" w:color="auto" w:fill="auto"/>
            <w:vAlign w:val="center"/>
          </w:tcPr>
          <w:p w14:paraId="48391629"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511409FF"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358" w:type="pct"/>
            <w:shd w:val="clear" w:color="auto" w:fill="auto"/>
            <w:vAlign w:val="center"/>
          </w:tcPr>
          <w:p w14:paraId="08D05315"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3B0FFF22"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268" w:type="pct"/>
            <w:shd w:val="clear" w:color="auto" w:fill="auto"/>
            <w:vAlign w:val="center"/>
          </w:tcPr>
          <w:p w14:paraId="6FBB7F29"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070A3080"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606B8C3" w14:textId="77777777">
        <w:trPr>
          <w:trHeight w:val="122"/>
        </w:trPr>
        <w:tc>
          <w:tcPr>
            <w:tcW w:w="1700" w:type="pct"/>
            <w:shd w:val="clear" w:color="auto" w:fill="auto"/>
            <w:vAlign w:val="center"/>
          </w:tcPr>
          <w:p w14:paraId="0B2451F3" w14:textId="77777777" w:rsidR="00337B25" w:rsidRPr="006647B4" w:rsidRDefault="006D09B3">
            <w:pPr>
              <w:widowControl w:val="0"/>
              <w:rPr>
                <w:rFonts w:ascii="Arial" w:hAnsi="Arial" w:cs="Arial"/>
              </w:rPr>
            </w:pPr>
            <w:r w:rsidRPr="006647B4">
              <w:rPr>
                <w:rFonts w:ascii="Arial" w:hAnsi="Arial" w:cs="Arial"/>
              </w:rPr>
              <w:t>Collateral selection</w:t>
            </w:r>
          </w:p>
        </w:tc>
        <w:tc>
          <w:tcPr>
            <w:tcW w:w="358" w:type="pct"/>
            <w:shd w:val="clear" w:color="auto" w:fill="auto"/>
            <w:vAlign w:val="center"/>
          </w:tcPr>
          <w:p w14:paraId="0B687C38" w14:textId="77777777" w:rsidR="00337B25" w:rsidRPr="006647B4" w:rsidRDefault="006D09B3">
            <w:pPr>
              <w:widowControl w:val="0"/>
              <w:jc w:val="center"/>
              <w:rPr>
                <w:rFonts w:ascii="Arial" w:hAnsi="Arial" w:cs="Arial"/>
              </w:rPr>
            </w:pPr>
            <w:r w:rsidRPr="006647B4">
              <w:rPr>
                <w:rFonts w:ascii="Arial" w:hAnsi="Arial" w:cs="Arial"/>
              </w:rPr>
              <w:t>1.2</w:t>
            </w:r>
          </w:p>
        </w:tc>
        <w:tc>
          <w:tcPr>
            <w:tcW w:w="358" w:type="pct"/>
            <w:shd w:val="clear" w:color="auto" w:fill="auto"/>
            <w:vAlign w:val="center"/>
          </w:tcPr>
          <w:p w14:paraId="427238E0" w14:textId="77777777" w:rsidR="00337B25" w:rsidRPr="006647B4" w:rsidRDefault="006D09B3">
            <w:pPr>
              <w:widowControl w:val="0"/>
              <w:jc w:val="center"/>
              <w:rPr>
                <w:rFonts w:ascii="Arial" w:hAnsi="Arial" w:cs="Arial"/>
              </w:rPr>
            </w:pPr>
            <w:r w:rsidRPr="006647B4">
              <w:rPr>
                <w:rFonts w:ascii="Arial" w:hAnsi="Arial" w:cs="Arial"/>
              </w:rPr>
              <w:t>2.4</w:t>
            </w:r>
          </w:p>
        </w:tc>
        <w:tc>
          <w:tcPr>
            <w:tcW w:w="448" w:type="pct"/>
            <w:shd w:val="clear" w:color="auto" w:fill="auto"/>
            <w:vAlign w:val="center"/>
          </w:tcPr>
          <w:p w14:paraId="32FCBC9F" w14:textId="77777777" w:rsidR="00337B25" w:rsidRPr="006647B4" w:rsidRDefault="006D09B3">
            <w:pPr>
              <w:widowControl w:val="0"/>
              <w:jc w:val="center"/>
              <w:rPr>
                <w:rFonts w:ascii="Arial" w:hAnsi="Arial" w:cs="Arial"/>
              </w:rPr>
            </w:pPr>
            <w:r w:rsidRPr="006647B4">
              <w:rPr>
                <w:rFonts w:ascii="Arial" w:hAnsi="Arial" w:cs="Arial"/>
              </w:rPr>
              <w:t>0</w:t>
            </w:r>
          </w:p>
        </w:tc>
        <w:tc>
          <w:tcPr>
            <w:tcW w:w="358" w:type="pct"/>
            <w:shd w:val="clear" w:color="auto" w:fill="auto"/>
            <w:vAlign w:val="center"/>
          </w:tcPr>
          <w:p w14:paraId="24DCF209"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4B3E07AE" w14:textId="77777777" w:rsidR="00337B25" w:rsidRPr="006647B4" w:rsidRDefault="006D09B3">
            <w:pPr>
              <w:widowControl w:val="0"/>
              <w:jc w:val="center"/>
              <w:rPr>
                <w:rFonts w:ascii="Arial" w:hAnsi="Arial" w:cs="Arial"/>
              </w:rPr>
            </w:pPr>
            <w:r w:rsidRPr="006647B4">
              <w:rPr>
                <w:rFonts w:ascii="Arial" w:hAnsi="Arial" w:cs="Arial"/>
              </w:rPr>
              <w:t>3.3</w:t>
            </w:r>
          </w:p>
        </w:tc>
        <w:tc>
          <w:tcPr>
            <w:tcW w:w="358" w:type="pct"/>
            <w:shd w:val="clear" w:color="auto" w:fill="auto"/>
            <w:vAlign w:val="center"/>
          </w:tcPr>
          <w:p w14:paraId="25B971D5" w14:textId="77777777" w:rsidR="00337B25" w:rsidRPr="006647B4" w:rsidRDefault="006D09B3">
            <w:pPr>
              <w:widowControl w:val="0"/>
              <w:jc w:val="center"/>
              <w:rPr>
                <w:rFonts w:ascii="Arial" w:hAnsi="Arial" w:cs="Arial"/>
              </w:rPr>
            </w:pPr>
            <w:r w:rsidRPr="006647B4">
              <w:rPr>
                <w:rFonts w:ascii="Arial" w:hAnsi="Arial" w:cs="Arial"/>
              </w:rPr>
              <w:t>6.4</w:t>
            </w:r>
          </w:p>
        </w:tc>
        <w:tc>
          <w:tcPr>
            <w:tcW w:w="268" w:type="pct"/>
            <w:shd w:val="clear" w:color="auto" w:fill="auto"/>
            <w:vAlign w:val="center"/>
          </w:tcPr>
          <w:p w14:paraId="5650C721"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73F41327"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758FBB06"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3E67B8A6" w14:textId="77777777">
        <w:trPr>
          <w:trHeight w:val="70"/>
        </w:trPr>
        <w:tc>
          <w:tcPr>
            <w:tcW w:w="1700" w:type="pct"/>
            <w:shd w:val="clear" w:color="auto" w:fill="auto"/>
            <w:vAlign w:val="center"/>
          </w:tcPr>
          <w:p w14:paraId="6AEAD3C0" w14:textId="77777777" w:rsidR="00337B25" w:rsidRPr="006647B4" w:rsidRDefault="006D09B3">
            <w:pPr>
              <w:widowControl w:val="0"/>
              <w:rPr>
                <w:rFonts w:ascii="Arial" w:hAnsi="Arial" w:cs="Arial"/>
              </w:rPr>
            </w:pPr>
            <w:r w:rsidRPr="006647B4">
              <w:rPr>
                <w:rFonts w:ascii="Arial" w:hAnsi="Arial" w:cs="Arial"/>
              </w:rPr>
              <w:t>None</w:t>
            </w:r>
          </w:p>
        </w:tc>
        <w:tc>
          <w:tcPr>
            <w:tcW w:w="358" w:type="pct"/>
            <w:shd w:val="clear" w:color="auto" w:fill="auto"/>
            <w:vAlign w:val="center"/>
          </w:tcPr>
          <w:p w14:paraId="4DCA4E75" w14:textId="77777777" w:rsidR="00337B25" w:rsidRPr="006647B4" w:rsidRDefault="006D09B3">
            <w:pPr>
              <w:widowControl w:val="0"/>
              <w:jc w:val="center"/>
              <w:rPr>
                <w:rFonts w:ascii="Arial" w:hAnsi="Arial" w:cs="Arial"/>
                <w:b/>
                <w:bCs/>
              </w:rPr>
            </w:pPr>
            <w:r w:rsidRPr="006647B4">
              <w:rPr>
                <w:rFonts w:ascii="Arial" w:hAnsi="Arial" w:cs="Arial"/>
              </w:rPr>
              <w:t>6.2</w:t>
            </w:r>
          </w:p>
        </w:tc>
        <w:tc>
          <w:tcPr>
            <w:tcW w:w="358" w:type="pct"/>
            <w:shd w:val="clear" w:color="auto" w:fill="auto"/>
            <w:vAlign w:val="center"/>
          </w:tcPr>
          <w:p w14:paraId="6530B2F2" w14:textId="77777777" w:rsidR="00337B25" w:rsidRPr="006647B4" w:rsidRDefault="006D09B3">
            <w:pPr>
              <w:widowControl w:val="0"/>
              <w:jc w:val="center"/>
              <w:rPr>
                <w:rFonts w:ascii="Arial" w:hAnsi="Arial" w:cs="Arial"/>
                <w:b/>
                <w:bCs/>
              </w:rPr>
            </w:pPr>
            <w:r w:rsidRPr="006647B4">
              <w:rPr>
                <w:rFonts w:ascii="Arial" w:hAnsi="Arial" w:cs="Arial"/>
              </w:rPr>
              <w:t>5.3</w:t>
            </w:r>
          </w:p>
        </w:tc>
        <w:tc>
          <w:tcPr>
            <w:tcW w:w="448" w:type="pct"/>
            <w:shd w:val="clear" w:color="auto" w:fill="auto"/>
            <w:vAlign w:val="center"/>
          </w:tcPr>
          <w:p w14:paraId="184DE2F4"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shd w:val="clear" w:color="auto" w:fill="auto"/>
            <w:vAlign w:val="center"/>
          </w:tcPr>
          <w:p w14:paraId="7F0879D6"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033706B9"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shd w:val="clear" w:color="auto" w:fill="auto"/>
            <w:vAlign w:val="center"/>
          </w:tcPr>
          <w:p w14:paraId="7109A3F9"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19E46D37"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268" w:type="pct"/>
            <w:shd w:val="clear" w:color="auto" w:fill="auto"/>
            <w:vAlign w:val="center"/>
          </w:tcPr>
          <w:p w14:paraId="6B3E94CB"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5ADF2A54"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6BEC8423" w14:textId="77777777">
        <w:trPr>
          <w:trHeight w:val="122"/>
        </w:trPr>
        <w:tc>
          <w:tcPr>
            <w:tcW w:w="5000" w:type="pct"/>
            <w:gridSpan w:val="10"/>
            <w:shd w:val="clear" w:color="auto" w:fill="auto"/>
            <w:vAlign w:val="center"/>
          </w:tcPr>
          <w:p w14:paraId="2C2393DE" w14:textId="77777777" w:rsidR="00337B25" w:rsidRPr="006647B4" w:rsidRDefault="006D09B3">
            <w:pPr>
              <w:widowControl w:val="0"/>
              <w:rPr>
                <w:rFonts w:ascii="Arial" w:hAnsi="Arial" w:cs="Arial"/>
                <w:b/>
                <w:bCs/>
              </w:rPr>
            </w:pPr>
            <w:r w:rsidRPr="006647B4">
              <w:rPr>
                <w:rFonts w:ascii="Arial" w:hAnsi="Arial" w:cs="Arial"/>
                <w:b/>
                <w:bCs/>
              </w:rPr>
              <w:t>Selection criteria</w:t>
            </w:r>
          </w:p>
        </w:tc>
      </w:tr>
      <w:tr w:rsidR="00337B25" w:rsidRPr="006647B4" w14:paraId="58FD076E" w14:textId="77777777">
        <w:trPr>
          <w:trHeight w:val="248"/>
        </w:trPr>
        <w:tc>
          <w:tcPr>
            <w:tcW w:w="1700" w:type="pct"/>
            <w:shd w:val="clear" w:color="auto" w:fill="auto"/>
            <w:vAlign w:val="center"/>
          </w:tcPr>
          <w:p w14:paraId="6B962068" w14:textId="77777777" w:rsidR="00337B25" w:rsidRPr="006647B4" w:rsidRDefault="006D09B3">
            <w:pPr>
              <w:widowControl w:val="0"/>
              <w:rPr>
                <w:rFonts w:ascii="Arial" w:hAnsi="Arial" w:cs="Arial"/>
              </w:rPr>
            </w:pPr>
            <w:r w:rsidRPr="006647B4">
              <w:rPr>
                <w:rFonts w:ascii="Arial" w:hAnsi="Arial" w:cs="Arial"/>
              </w:rPr>
              <w:t>Litter size</w:t>
            </w:r>
          </w:p>
        </w:tc>
        <w:tc>
          <w:tcPr>
            <w:tcW w:w="358" w:type="pct"/>
            <w:shd w:val="clear" w:color="auto" w:fill="auto"/>
            <w:vAlign w:val="center"/>
          </w:tcPr>
          <w:p w14:paraId="796632FC" w14:textId="77777777" w:rsidR="00337B25" w:rsidRPr="006647B4" w:rsidRDefault="006D09B3">
            <w:pPr>
              <w:widowControl w:val="0"/>
              <w:jc w:val="center"/>
              <w:rPr>
                <w:rFonts w:ascii="Arial" w:hAnsi="Arial" w:cs="Arial"/>
              </w:rPr>
            </w:pPr>
            <w:r w:rsidRPr="006647B4">
              <w:rPr>
                <w:rFonts w:ascii="Arial" w:hAnsi="Arial" w:cs="Arial"/>
              </w:rPr>
              <w:t>87.5</w:t>
            </w:r>
          </w:p>
        </w:tc>
        <w:tc>
          <w:tcPr>
            <w:tcW w:w="358" w:type="pct"/>
            <w:shd w:val="clear" w:color="auto" w:fill="auto"/>
            <w:vAlign w:val="center"/>
          </w:tcPr>
          <w:p w14:paraId="60BEDB77" w14:textId="77777777" w:rsidR="00337B25" w:rsidRPr="006647B4" w:rsidRDefault="006D09B3">
            <w:pPr>
              <w:widowControl w:val="0"/>
              <w:jc w:val="center"/>
              <w:rPr>
                <w:rFonts w:ascii="Arial" w:hAnsi="Arial" w:cs="Arial"/>
              </w:rPr>
            </w:pPr>
            <w:r w:rsidRPr="006647B4">
              <w:rPr>
                <w:rFonts w:ascii="Arial" w:hAnsi="Arial" w:cs="Arial"/>
              </w:rPr>
              <w:t>7.2</w:t>
            </w:r>
          </w:p>
        </w:tc>
        <w:tc>
          <w:tcPr>
            <w:tcW w:w="448" w:type="pct"/>
            <w:shd w:val="clear" w:color="auto" w:fill="auto"/>
            <w:vAlign w:val="center"/>
          </w:tcPr>
          <w:p w14:paraId="14F6500E" w14:textId="77777777" w:rsidR="00337B25" w:rsidRPr="006647B4" w:rsidRDefault="006D09B3">
            <w:pPr>
              <w:widowControl w:val="0"/>
              <w:jc w:val="center"/>
              <w:rPr>
                <w:rFonts w:ascii="Arial" w:hAnsi="Arial" w:cs="Arial"/>
              </w:rPr>
            </w:pPr>
            <w:r w:rsidRPr="006647B4">
              <w:rPr>
                <w:rFonts w:ascii="Arial" w:hAnsi="Arial" w:cs="Arial"/>
              </w:rPr>
              <w:t>93.3</w:t>
            </w:r>
            <w:r w:rsidRPr="006647B4">
              <w:rPr>
                <w:rFonts w:ascii="Arial" w:hAnsi="Arial" w:cs="Arial"/>
                <w:vertAlign w:val="superscript"/>
              </w:rPr>
              <w:t>a</w:t>
            </w:r>
          </w:p>
        </w:tc>
        <w:tc>
          <w:tcPr>
            <w:tcW w:w="358" w:type="pct"/>
            <w:shd w:val="clear" w:color="auto" w:fill="auto"/>
            <w:vAlign w:val="center"/>
          </w:tcPr>
          <w:p w14:paraId="4869EB2C" w14:textId="77777777" w:rsidR="00337B25" w:rsidRPr="006647B4" w:rsidRDefault="006D09B3">
            <w:pPr>
              <w:widowControl w:val="0"/>
              <w:jc w:val="center"/>
              <w:rPr>
                <w:rFonts w:ascii="Arial" w:hAnsi="Arial" w:cs="Arial"/>
              </w:rPr>
            </w:pPr>
            <w:r w:rsidRPr="006647B4">
              <w:rPr>
                <w:rFonts w:ascii="Arial" w:hAnsi="Arial" w:cs="Arial"/>
              </w:rPr>
              <w:t>7.3</w:t>
            </w:r>
          </w:p>
        </w:tc>
        <w:tc>
          <w:tcPr>
            <w:tcW w:w="448" w:type="pct"/>
            <w:shd w:val="clear" w:color="auto" w:fill="auto"/>
            <w:vAlign w:val="center"/>
          </w:tcPr>
          <w:p w14:paraId="226FD8C5" w14:textId="77777777" w:rsidR="00337B25" w:rsidRPr="006647B4" w:rsidRDefault="006D09B3">
            <w:pPr>
              <w:widowControl w:val="0"/>
              <w:jc w:val="center"/>
              <w:rPr>
                <w:rFonts w:ascii="Arial" w:hAnsi="Arial" w:cs="Arial"/>
              </w:rPr>
            </w:pPr>
            <w:r w:rsidRPr="006647B4">
              <w:rPr>
                <w:rFonts w:ascii="Arial" w:hAnsi="Arial" w:cs="Arial"/>
              </w:rPr>
              <w:t>93.3</w:t>
            </w:r>
            <w:r w:rsidRPr="006647B4">
              <w:rPr>
                <w:rFonts w:ascii="Arial" w:hAnsi="Arial" w:cs="Arial"/>
                <w:vertAlign w:val="superscript"/>
              </w:rPr>
              <w:t>a</w:t>
            </w:r>
          </w:p>
        </w:tc>
        <w:tc>
          <w:tcPr>
            <w:tcW w:w="358" w:type="pct"/>
            <w:shd w:val="clear" w:color="auto" w:fill="auto"/>
            <w:vAlign w:val="center"/>
          </w:tcPr>
          <w:p w14:paraId="37DBB29E" w14:textId="77777777" w:rsidR="00337B25" w:rsidRPr="006647B4" w:rsidRDefault="006D09B3">
            <w:pPr>
              <w:widowControl w:val="0"/>
              <w:jc w:val="center"/>
              <w:rPr>
                <w:rFonts w:ascii="Arial" w:hAnsi="Arial" w:cs="Arial"/>
              </w:rPr>
            </w:pPr>
            <w:r w:rsidRPr="006647B4">
              <w:rPr>
                <w:rFonts w:ascii="Arial" w:hAnsi="Arial" w:cs="Arial"/>
              </w:rPr>
              <w:t>8.9</w:t>
            </w:r>
          </w:p>
        </w:tc>
        <w:tc>
          <w:tcPr>
            <w:tcW w:w="268" w:type="pct"/>
            <w:shd w:val="clear" w:color="auto" w:fill="auto"/>
            <w:vAlign w:val="center"/>
          </w:tcPr>
          <w:p w14:paraId="026021F5"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268" w:type="pct"/>
            <w:shd w:val="clear" w:color="auto" w:fill="auto"/>
            <w:vAlign w:val="center"/>
          </w:tcPr>
          <w:p w14:paraId="3D035D37"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451BDD13"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4DBD9D61" w14:textId="77777777">
        <w:trPr>
          <w:trHeight w:val="498"/>
        </w:trPr>
        <w:tc>
          <w:tcPr>
            <w:tcW w:w="1700" w:type="pct"/>
            <w:shd w:val="clear" w:color="auto" w:fill="auto"/>
            <w:vAlign w:val="center"/>
          </w:tcPr>
          <w:p w14:paraId="7E12E584" w14:textId="77777777" w:rsidR="00337B25" w:rsidRPr="006647B4" w:rsidRDefault="006D09B3">
            <w:pPr>
              <w:widowControl w:val="0"/>
              <w:rPr>
                <w:rFonts w:ascii="Arial" w:hAnsi="Arial" w:cs="Arial"/>
              </w:rPr>
            </w:pPr>
            <w:r w:rsidRPr="006647B4">
              <w:rPr>
                <w:rFonts w:ascii="Arial" w:hAnsi="Arial" w:cs="Arial"/>
              </w:rPr>
              <w:t>Number of live rabbits at weaning</w:t>
            </w:r>
          </w:p>
        </w:tc>
        <w:tc>
          <w:tcPr>
            <w:tcW w:w="358" w:type="pct"/>
            <w:shd w:val="clear" w:color="auto" w:fill="auto"/>
            <w:vAlign w:val="center"/>
          </w:tcPr>
          <w:p w14:paraId="35FC01FF" w14:textId="77777777" w:rsidR="00337B25" w:rsidRPr="006647B4" w:rsidRDefault="006D09B3">
            <w:pPr>
              <w:widowControl w:val="0"/>
              <w:jc w:val="center"/>
              <w:rPr>
                <w:rFonts w:ascii="Arial" w:hAnsi="Arial" w:cs="Arial"/>
              </w:rPr>
            </w:pPr>
            <w:r w:rsidRPr="006647B4">
              <w:rPr>
                <w:rFonts w:ascii="Arial" w:hAnsi="Arial" w:cs="Arial"/>
              </w:rPr>
              <w:t>20</w:t>
            </w:r>
          </w:p>
        </w:tc>
        <w:tc>
          <w:tcPr>
            <w:tcW w:w="358" w:type="pct"/>
            <w:shd w:val="clear" w:color="auto" w:fill="auto"/>
            <w:vAlign w:val="center"/>
          </w:tcPr>
          <w:p w14:paraId="1FE57605" w14:textId="77777777" w:rsidR="00337B25" w:rsidRPr="006647B4" w:rsidRDefault="006D09B3">
            <w:pPr>
              <w:widowControl w:val="0"/>
              <w:jc w:val="center"/>
              <w:rPr>
                <w:rFonts w:ascii="Arial" w:hAnsi="Arial" w:cs="Arial"/>
              </w:rPr>
            </w:pPr>
            <w:r w:rsidRPr="006647B4">
              <w:rPr>
                <w:rFonts w:ascii="Arial" w:hAnsi="Arial" w:cs="Arial"/>
              </w:rPr>
              <w:t>8.8</w:t>
            </w:r>
          </w:p>
        </w:tc>
        <w:tc>
          <w:tcPr>
            <w:tcW w:w="448" w:type="pct"/>
            <w:shd w:val="clear" w:color="auto" w:fill="auto"/>
            <w:vAlign w:val="center"/>
          </w:tcPr>
          <w:p w14:paraId="40ED6440" w14:textId="77777777" w:rsidR="00337B25" w:rsidRPr="006647B4" w:rsidRDefault="006D09B3">
            <w:pPr>
              <w:widowControl w:val="0"/>
              <w:jc w:val="center"/>
              <w:rPr>
                <w:rFonts w:ascii="Arial" w:hAnsi="Arial" w:cs="Arial"/>
              </w:rPr>
            </w:pPr>
            <w:r w:rsidRPr="006647B4">
              <w:rPr>
                <w:rFonts w:ascii="Arial" w:hAnsi="Arial" w:cs="Arial"/>
              </w:rPr>
              <w:t>20</w:t>
            </w:r>
          </w:p>
        </w:tc>
        <w:tc>
          <w:tcPr>
            <w:tcW w:w="358" w:type="pct"/>
            <w:shd w:val="clear" w:color="auto" w:fill="auto"/>
            <w:vAlign w:val="center"/>
          </w:tcPr>
          <w:p w14:paraId="6E2BBB32" w14:textId="77777777" w:rsidR="00337B25" w:rsidRPr="006647B4" w:rsidRDefault="006D09B3">
            <w:pPr>
              <w:widowControl w:val="0"/>
              <w:jc w:val="center"/>
              <w:rPr>
                <w:rFonts w:ascii="Arial" w:hAnsi="Arial" w:cs="Arial"/>
              </w:rPr>
            </w:pPr>
            <w:r w:rsidRPr="006647B4">
              <w:rPr>
                <w:rFonts w:ascii="Arial" w:hAnsi="Arial" w:cs="Arial"/>
              </w:rPr>
              <w:t>11.7</w:t>
            </w:r>
          </w:p>
        </w:tc>
        <w:tc>
          <w:tcPr>
            <w:tcW w:w="448" w:type="pct"/>
            <w:shd w:val="clear" w:color="auto" w:fill="auto"/>
            <w:vAlign w:val="center"/>
          </w:tcPr>
          <w:p w14:paraId="1EB9661A" w14:textId="77777777" w:rsidR="00337B25" w:rsidRPr="006647B4" w:rsidRDefault="006D09B3">
            <w:pPr>
              <w:widowControl w:val="0"/>
              <w:jc w:val="center"/>
              <w:rPr>
                <w:rFonts w:ascii="Arial" w:hAnsi="Arial" w:cs="Arial"/>
              </w:rPr>
            </w:pPr>
            <w:r w:rsidRPr="006647B4">
              <w:rPr>
                <w:rFonts w:ascii="Arial" w:hAnsi="Arial" w:cs="Arial"/>
              </w:rPr>
              <w:t>23.3</w:t>
            </w:r>
          </w:p>
        </w:tc>
        <w:tc>
          <w:tcPr>
            <w:tcW w:w="358" w:type="pct"/>
            <w:shd w:val="clear" w:color="auto" w:fill="auto"/>
            <w:vAlign w:val="center"/>
          </w:tcPr>
          <w:p w14:paraId="498EAD84" w14:textId="77777777" w:rsidR="00337B25" w:rsidRPr="006647B4" w:rsidRDefault="006D09B3">
            <w:pPr>
              <w:widowControl w:val="0"/>
              <w:jc w:val="center"/>
              <w:rPr>
                <w:rFonts w:ascii="Arial" w:hAnsi="Arial" w:cs="Arial"/>
              </w:rPr>
            </w:pPr>
            <w:r w:rsidRPr="006647B4">
              <w:rPr>
                <w:rFonts w:ascii="Arial" w:hAnsi="Arial" w:cs="Arial"/>
              </w:rPr>
              <w:t>15.1</w:t>
            </w:r>
          </w:p>
        </w:tc>
        <w:tc>
          <w:tcPr>
            <w:tcW w:w="268" w:type="pct"/>
            <w:shd w:val="clear" w:color="auto" w:fill="auto"/>
            <w:vAlign w:val="center"/>
          </w:tcPr>
          <w:p w14:paraId="01A37208"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765A3E8C"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7F1E700D"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574D31DC" w14:textId="77777777">
        <w:trPr>
          <w:trHeight w:val="66"/>
        </w:trPr>
        <w:tc>
          <w:tcPr>
            <w:tcW w:w="1700" w:type="pct"/>
            <w:shd w:val="clear" w:color="auto" w:fill="auto"/>
            <w:vAlign w:val="center"/>
          </w:tcPr>
          <w:p w14:paraId="7E4B7969" w14:textId="77777777" w:rsidR="00337B25" w:rsidRPr="006647B4" w:rsidRDefault="006D09B3">
            <w:pPr>
              <w:widowControl w:val="0"/>
              <w:rPr>
                <w:rFonts w:ascii="Arial" w:hAnsi="Arial" w:cs="Arial"/>
              </w:rPr>
            </w:pPr>
            <w:r w:rsidRPr="006647B4">
              <w:rPr>
                <w:rFonts w:ascii="Arial" w:hAnsi="Arial" w:cs="Arial"/>
              </w:rPr>
              <w:t>Weight of rabbits at weaning</w:t>
            </w:r>
          </w:p>
        </w:tc>
        <w:tc>
          <w:tcPr>
            <w:tcW w:w="358" w:type="pct"/>
            <w:shd w:val="clear" w:color="auto" w:fill="auto"/>
            <w:vAlign w:val="center"/>
          </w:tcPr>
          <w:p w14:paraId="307DB5EB" w14:textId="77777777" w:rsidR="00337B25" w:rsidRPr="006647B4" w:rsidRDefault="006D09B3">
            <w:pPr>
              <w:widowControl w:val="0"/>
              <w:jc w:val="center"/>
              <w:rPr>
                <w:rFonts w:ascii="Arial" w:hAnsi="Arial" w:cs="Arial"/>
              </w:rPr>
            </w:pPr>
            <w:r w:rsidRPr="006647B4">
              <w:rPr>
                <w:rFonts w:ascii="Arial" w:hAnsi="Arial" w:cs="Arial"/>
              </w:rPr>
              <w:t>30</w:t>
            </w:r>
          </w:p>
        </w:tc>
        <w:tc>
          <w:tcPr>
            <w:tcW w:w="358" w:type="pct"/>
            <w:shd w:val="clear" w:color="auto" w:fill="auto"/>
            <w:vAlign w:val="center"/>
          </w:tcPr>
          <w:p w14:paraId="61B8CD1D" w14:textId="77777777" w:rsidR="00337B25" w:rsidRPr="006647B4" w:rsidRDefault="006D09B3">
            <w:pPr>
              <w:widowControl w:val="0"/>
              <w:jc w:val="center"/>
              <w:rPr>
                <w:rFonts w:ascii="Arial" w:hAnsi="Arial" w:cs="Arial"/>
              </w:rPr>
            </w:pPr>
            <w:r w:rsidRPr="006647B4">
              <w:rPr>
                <w:rFonts w:ascii="Arial" w:hAnsi="Arial" w:cs="Arial"/>
              </w:rPr>
              <w:t>10</w:t>
            </w:r>
          </w:p>
        </w:tc>
        <w:tc>
          <w:tcPr>
            <w:tcW w:w="448" w:type="pct"/>
            <w:shd w:val="clear" w:color="auto" w:fill="auto"/>
            <w:vAlign w:val="center"/>
          </w:tcPr>
          <w:p w14:paraId="09A1BC16" w14:textId="77777777" w:rsidR="00337B25" w:rsidRPr="006647B4" w:rsidRDefault="006D09B3">
            <w:pPr>
              <w:widowControl w:val="0"/>
              <w:jc w:val="center"/>
              <w:rPr>
                <w:rFonts w:ascii="Arial" w:hAnsi="Arial" w:cs="Arial"/>
              </w:rPr>
            </w:pPr>
            <w:r w:rsidRPr="006647B4">
              <w:rPr>
                <w:rFonts w:ascii="Arial" w:hAnsi="Arial" w:cs="Arial"/>
              </w:rPr>
              <w:t>22.2</w:t>
            </w:r>
          </w:p>
        </w:tc>
        <w:tc>
          <w:tcPr>
            <w:tcW w:w="358" w:type="pct"/>
            <w:shd w:val="clear" w:color="auto" w:fill="auto"/>
            <w:vAlign w:val="center"/>
          </w:tcPr>
          <w:p w14:paraId="1CB956B6" w14:textId="77777777" w:rsidR="00337B25" w:rsidRPr="006647B4" w:rsidRDefault="006D09B3">
            <w:pPr>
              <w:widowControl w:val="0"/>
              <w:jc w:val="center"/>
              <w:rPr>
                <w:rFonts w:ascii="Arial" w:hAnsi="Arial" w:cs="Arial"/>
              </w:rPr>
            </w:pPr>
            <w:r w:rsidRPr="006647B4">
              <w:rPr>
                <w:rFonts w:ascii="Arial" w:hAnsi="Arial" w:cs="Arial"/>
              </w:rPr>
              <w:t>12.1</w:t>
            </w:r>
          </w:p>
        </w:tc>
        <w:tc>
          <w:tcPr>
            <w:tcW w:w="448" w:type="pct"/>
            <w:shd w:val="clear" w:color="auto" w:fill="auto"/>
            <w:vAlign w:val="center"/>
          </w:tcPr>
          <w:p w14:paraId="0D4038DF" w14:textId="77777777" w:rsidR="00337B25" w:rsidRPr="006647B4" w:rsidRDefault="006D09B3">
            <w:pPr>
              <w:widowControl w:val="0"/>
              <w:jc w:val="center"/>
              <w:rPr>
                <w:rFonts w:ascii="Arial" w:hAnsi="Arial" w:cs="Arial"/>
              </w:rPr>
            </w:pPr>
            <w:r w:rsidRPr="006647B4">
              <w:rPr>
                <w:rFonts w:ascii="Arial" w:hAnsi="Arial" w:cs="Arial"/>
              </w:rPr>
              <w:t>46.7</w:t>
            </w:r>
          </w:p>
        </w:tc>
        <w:tc>
          <w:tcPr>
            <w:tcW w:w="358" w:type="pct"/>
            <w:shd w:val="clear" w:color="auto" w:fill="auto"/>
            <w:vAlign w:val="center"/>
          </w:tcPr>
          <w:p w14:paraId="73D271B0" w14:textId="77777777" w:rsidR="00337B25" w:rsidRPr="006647B4" w:rsidRDefault="006D09B3">
            <w:pPr>
              <w:widowControl w:val="0"/>
              <w:jc w:val="center"/>
              <w:rPr>
                <w:rFonts w:ascii="Arial" w:hAnsi="Arial" w:cs="Arial"/>
              </w:rPr>
            </w:pPr>
            <w:r w:rsidRPr="006647B4">
              <w:rPr>
                <w:rFonts w:ascii="Arial" w:hAnsi="Arial" w:cs="Arial"/>
              </w:rPr>
              <w:t>17.8</w:t>
            </w:r>
          </w:p>
        </w:tc>
        <w:tc>
          <w:tcPr>
            <w:tcW w:w="268" w:type="pct"/>
            <w:shd w:val="clear" w:color="auto" w:fill="auto"/>
            <w:vAlign w:val="center"/>
          </w:tcPr>
          <w:p w14:paraId="6B60735B"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6E36652A"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37D3E6E2"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7515A127" w14:textId="77777777">
        <w:trPr>
          <w:trHeight w:val="281"/>
        </w:trPr>
        <w:tc>
          <w:tcPr>
            <w:tcW w:w="1700" w:type="pct"/>
            <w:shd w:val="clear" w:color="auto" w:fill="auto"/>
            <w:vAlign w:val="center"/>
          </w:tcPr>
          <w:p w14:paraId="477EA2E2" w14:textId="77777777" w:rsidR="00337B25" w:rsidRPr="006647B4" w:rsidRDefault="006D09B3">
            <w:pPr>
              <w:widowControl w:val="0"/>
              <w:rPr>
                <w:rFonts w:ascii="Arial" w:hAnsi="Arial" w:cs="Arial"/>
              </w:rPr>
            </w:pPr>
            <w:r w:rsidRPr="006647B4">
              <w:rPr>
                <w:rFonts w:ascii="Arial" w:hAnsi="Arial" w:cs="Arial"/>
              </w:rPr>
              <w:t>Growth</w:t>
            </w:r>
          </w:p>
        </w:tc>
        <w:tc>
          <w:tcPr>
            <w:tcW w:w="358" w:type="pct"/>
            <w:shd w:val="clear" w:color="auto" w:fill="auto"/>
            <w:vAlign w:val="center"/>
          </w:tcPr>
          <w:p w14:paraId="603B8966" w14:textId="77777777" w:rsidR="00337B25" w:rsidRPr="006647B4" w:rsidRDefault="006D09B3">
            <w:pPr>
              <w:widowControl w:val="0"/>
              <w:jc w:val="center"/>
              <w:rPr>
                <w:rFonts w:ascii="Arial" w:hAnsi="Arial" w:cs="Arial"/>
              </w:rPr>
            </w:pPr>
            <w:r w:rsidRPr="006647B4">
              <w:rPr>
                <w:rFonts w:ascii="Arial" w:hAnsi="Arial" w:cs="Arial"/>
              </w:rPr>
              <w:t>62.5</w:t>
            </w:r>
          </w:p>
        </w:tc>
        <w:tc>
          <w:tcPr>
            <w:tcW w:w="358" w:type="pct"/>
            <w:shd w:val="clear" w:color="auto" w:fill="auto"/>
            <w:vAlign w:val="center"/>
          </w:tcPr>
          <w:p w14:paraId="6712EAF7" w14:textId="77777777" w:rsidR="00337B25" w:rsidRPr="006647B4" w:rsidRDefault="006D09B3">
            <w:pPr>
              <w:widowControl w:val="0"/>
              <w:jc w:val="center"/>
              <w:rPr>
                <w:rFonts w:ascii="Arial" w:hAnsi="Arial" w:cs="Arial"/>
              </w:rPr>
            </w:pPr>
            <w:r w:rsidRPr="006647B4">
              <w:rPr>
                <w:rFonts w:ascii="Arial" w:hAnsi="Arial" w:cs="Arial"/>
              </w:rPr>
              <w:t>10.6</w:t>
            </w:r>
          </w:p>
        </w:tc>
        <w:tc>
          <w:tcPr>
            <w:tcW w:w="448" w:type="pct"/>
            <w:shd w:val="clear" w:color="auto" w:fill="auto"/>
            <w:vAlign w:val="center"/>
          </w:tcPr>
          <w:p w14:paraId="5BCCE88F" w14:textId="77777777" w:rsidR="00337B25" w:rsidRPr="006647B4" w:rsidRDefault="006D09B3">
            <w:pPr>
              <w:widowControl w:val="0"/>
              <w:jc w:val="center"/>
              <w:rPr>
                <w:rFonts w:ascii="Arial" w:hAnsi="Arial" w:cs="Arial"/>
              </w:rPr>
            </w:pPr>
            <w:r w:rsidRPr="006647B4">
              <w:rPr>
                <w:rFonts w:ascii="Arial" w:hAnsi="Arial" w:cs="Arial"/>
              </w:rPr>
              <w:t>60</w:t>
            </w:r>
          </w:p>
        </w:tc>
        <w:tc>
          <w:tcPr>
            <w:tcW w:w="358" w:type="pct"/>
            <w:shd w:val="clear" w:color="auto" w:fill="auto"/>
            <w:vAlign w:val="center"/>
          </w:tcPr>
          <w:p w14:paraId="5F02A631" w14:textId="77777777" w:rsidR="00337B25" w:rsidRPr="006647B4" w:rsidRDefault="006D09B3">
            <w:pPr>
              <w:widowControl w:val="0"/>
              <w:jc w:val="center"/>
              <w:rPr>
                <w:rFonts w:ascii="Arial" w:hAnsi="Arial" w:cs="Arial"/>
              </w:rPr>
            </w:pPr>
            <w:r w:rsidRPr="006647B4">
              <w:rPr>
                <w:rFonts w:ascii="Arial" w:hAnsi="Arial" w:cs="Arial"/>
              </w:rPr>
              <w:t>14.3</w:t>
            </w:r>
          </w:p>
        </w:tc>
        <w:tc>
          <w:tcPr>
            <w:tcW w:w="448" w:type="pct"/>
            <w:shd w:val="clear" w:color="auto" w:fill="auto"/>
            <w:vAlign w:val="center"/>
          </w:tcPr>
          <w:p w14:paraId="03AE8364" w14:textId="77777777" w:rsidR="00337B25" w:rsidRPr="006647B4" w:rsidRDefault="006D09B3">
            <w:pPr>
              <w:widowControl w:val="0"/>
              <w:jc w:val="center"/>
              <w:rPr>
                <w:rFonts w:ascii="Arial" w:hAnsi="Arial" w:cs="Arial"/>
              </w:rPr>
            </w:pPr>
            <w:r w:rsidRPr="006647B4">
              <w:rPr>
                <w:rFonts w:ascii="Arial" w:hAnsi="Arial" w:cs="Arial"/>
              </w:rPr>
              <w:t>76.7</w:t>
            </w:r>
          </w:p>
        </w:tc>
        <w:tc>
          <w:tcPr>
            <w:tcW w:w="358" w:type="pct"/>
            <w:shd w:val="clear" w:color="auto" w:fill="auto"/>
            <w:vAlign w:val="center"/>
          </w:tcPr>
          <w:p w14:paraId="58F341C8" w14:textId="77777777" w:rsidR="00337B25" w:rsidRPr="006647B4" w:rsidRDefault="006D09B3">
            <w:pPr>
              <w:widowControl w:val="0"/>
              <w:jc w:val="center"/>
              <w:rPr>
                <w:rFonts w:ascii="Arial" w:hAnsi="Arial" w:cs="Arial"/>
              </w:rPr>
            </w:pPr>
            <w:r w:rsidRPr="006647B4">
              <w:rPr>
                <w:rFonts w:ascii="Arial" w:hAnsi="Arial" w:cs="Arial"/>
              </w:rPr>
              <w:t>15.1</w:t>
            </w:r>
          </w:p>
        </w:tc>
        <w:tc>
          <w:tcPr>
            <w:tcW w:w="268" w:type="pct"/>
            <w:shd w:val="clear" w:color="auto" w:fill="auto"/>
            <w:vAlign w:val="center"/>
          </w:tcPr>
          <w:p w14:paraId="072F872D"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456183F1"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490F900A"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70261B08" w14:textId="77777777">
        <w:trPr>
          <w:trHeight w:val="66"/>
        </w:trPr>
        <w:tc>
          <w:tcPr>
            <w:tcW w:w="1700" w:type="pct"/>
            <w:shd w:val="clear" w:color="auto" w:fill="auto"/>
            <w:vAlign w:val="center"/>
          </w:tcPr>
          <w:p w14:paraId="59D446FC" w14:textId="77777777" w:rsidR="00337B25" w:rsidRPr="006647B4" w:rsidRDefault="006D09B3">
            <w:pPr>
              <w:widowControl w:val="0"/>
              <w:rPr>
                <w:rFonts w:ascii="Arial" w:hAnsi="Arial" w:cs="Arial"/>
              </w:rPr>
            </w:pPr>
            <w:r w:rsidRPr="006647B4">
              <w:rPr>
                <w:rFonts w:ascii="Arial" w:hAnsi="Arial" w:cs="Arial"/>
              </w:rPr>
              <w:t>Rabbit weight at a fixed age</w:t>
            </w:r>
          </w:p>
        </w:tc>
        <w:tc>
          <w:tcPr>
            <w:tcW w:w="358" w:type="pct"/>
            <w:shd w:val="clear" w:color="auto" w:fill="auto"/>
            <w:vAlign w:val="center"/>
          </w:tcPr>
          <w:p w14:paraId="3FB40817" w14:textId="77777777" w:rsidR="00337B25" w:rsidRPr="006647B4" w:rsidRDefault="006D09B3">
            <w:pPr>
              <w:widowControl w:val="0"/>
              <w:jc w:val="center"/>
              <w:rPr>
                <w:rFonts w:ascii="Arial" w:hAnsi="Arial" w:cs="Arial"/>
              </w:rPr>
            </w:pPr>
            <w:r w:rsidRPr="006647B4">
              <w:rPr>
                <w:rFonts w:ascii="Arial" w:hAnsi="Arial" w:cs="Arial"/>
              </w:rPr>
              <w:t>27.5</w:t>
            </w:r>
          </w:p>
        </w:tc>
        <w:tc>
          <w:tcPr>
            <w:tcW w:w="358" w:type="pct"/>
            <w:shd w:val="clear" w:color="auto" w:fill="auto"/>
            <w:vAlign w:val="center"/>
          </w:tcPr>
          <w:p w14:paraId="78A72C53" w14:textId="77777777" w:rsidR="00337B25" w:rsidRPr="006647B4" w:rsidRDefault="006D09B3">
            <w:pPr>
              <w:widowControl w:val="0"/>
              <w:jc w:val="center"/>
              <w:rPr>
                <w:rFonts w:ascii="Arial" w:hAnsi="Arial" w:cs="Arial"/>
              </w:rPr>
            </w:pPr>
            <w:r w:rsidRPr="006647B4">
              <w:rPr>
                <w:rFonts w:ascii="Arial" w:hAnsi="Arial" w:cs="Arial"/>
              </w:rPr>
              <w:t>9.8</w:t>
            </w:r>
          </w:p>
        </w:tc>
        <w:tc>
          <w:tcPr>
            <w:tcW w:w="448" w:type="pct"/>
            <w:shd w:val="clear" w:color="auto" w:fill="auto"/>
            <w:vAlign w:val="center"/>
          </w:tcPr>
          <w:p w14:paraId="405C616A" w14:textId="77777777" w:rsidR="00337B25" w:rsidRPr="006647B4" w:rsidRDefault="006D09B3">
            <w:pPr>
              <w:widowControl w:val="0"/>
              <w:jc w:val="center"/>
              <w:rPr>
                <w:rFonts w:ascii="Arial" w:hAnsi="Arial" w:cs="Arial"/>
              </w:rPr>
            </w:pPr>
            <w:r w:rsidRPr="006647B4">
              <w:rPr>
                <w:rFonts w:ascii="Arial" w:hAnsi="Arial" w:cs="Arial"/>
              </w:rPr>
              <w:t>17.8</w:t>
            </w:r>
            <w:r w:rsidRPr="006647B4">
              <w:rPr>
                <w:rFonts w:ascii="Arial" w:hAnsi="Arial" w:cs="Arial"/>
                <w:vertAlign w:val="superscript"/>
              </w:rPr>
              <w:t>b</w:t>
            </w:r>
          </w:p>
        </w:tc>
        <w:tc>
          <w:tcPr>
            <w:tcW w:w="358" w:type="pct"/>
            <w:shd w:val="clear" w:color="auto" w:fill="auto"/>
            <w:vAlign w:val="center"/>
          </w:tcPr>
          <w:p w14:paraId="331203B0" w14:textId="77777777" w:rsidR="00337B25" w:rsidRPr="006647B4" w:rsidRDefault="006D09B3">
            <w:pPr>
              <w:widowControl w:val="0"/>
              <w:jc w:val="center"/>
              <w:rPr>
                <w:rFonts w:ascii="Arial" w:hAnsi="Arial" w:cs="Arial"/>
              </w:rPr>
            </w:pPr>
            <w:r w:rsidRPr="006647B4">
              <w:rPr>
                <w:rFonts w:ascii="Arial" w:hAnsi="Arial" w:cs="Arial"/>
              </w:rPr>
              <w:t>11.2</w:t>
            </w:r>
          </w:p>
        </w:tc>
        <w:tc>
          <w:tcPr>
            <w:tcW w:w="448" w:type="pct"/>
            <w:shd w:val="clear" w:color="auto" w:fill="auto"/>
            <w:vAlign w:val="center"/>
          </w:tcPr>
          <w:p w14:paraId="55244B28" w14:textId="77777777" w:rsidR="00337B25" w:rsidRPr="006647B4" w:rsidRDefault="006D09B3">
            <w:pPr>
              <w:widowControl w:val="0"/>
              <w:jc w:val="center"/>
              <w:rPr>
                <w:rFonts w:ascii="Arial" w:hAnsi="Arial" w:cs="Arial"/>
              </w:rPr>
            </w:pPr>
            <w:r w:rsidRPr="006647B4">
              <w:rPr>
                <w:rFonts w:ascii="Arial" w:hAnsi="Arial" w:cs="Arial"/>
              </w:rPr>
              <w:t>46.7</w:t>
            </w:r>
            <w:r w:rsidRPr="006647B4">
              <w:rPr>
                <w:rFonts w:ascii="Arial" w:hAnsi="Arial" w:cs="Arial"/>
                <w:vertAlign w:val="superscript"/>
              </w:rPr>
              <w:t>a</w:t>
            </w:r>
          </w:p>
        </w:tc>
        <w:tc>
          <w:tcPr>
            <w:tcW w:w="358" w:type="pct"/>
            <w:shd w:val="clear" w:color="auto" w:fill="auto"/>
            <w:vAlign w:val="center"/>
          </w:tcPr>
          <w:p w14:paraId="6C641DA9" w14:textId="77777777" w:rsidR="00337B25" w:rsidRPr="006647B4" w:rsidRDefault="006D09B3">
            <w:pPr>
              <w:widowControl w:val="0"/>
              <w:jc w:val="center"/>
              <w:rPr>
                <w:rFonts w:ascii="Arial" w:hAnsi="Arial" w:cs="Arial"/>
              </w:rPr>
            </w:pPr>
            <w:r w:rsidRPr="006647B4">
              <w:rPr>
                <w:rFonts w:ascii="Arial" w:hAnsi="Arial" w:cs="Arial"/>
              </w:rPr>
              <w:t>17.8</w:t>
            </w:r>
          </w:p>
        </w:tc>
        <w:tc>
          <w:tcPr>
            <w:tcW w:w="268" w:type="pct"/>
            <w:shd w:val="clear" w:color="auto" w:fill="auto"/>
            <w:vAlign w:val="center"/>
          </w:tcPr>
          <w:p w14:paraId="57D2DE52" w14:textId="77777777" w:rsidR="00337B25" w:rsidRPr="006647B4" w:rsidRDefault="006D09B3">
            <w:pPr>
              <w:widowControl w:val="0"/>
              <w:jc w:val="center"/>
              <w:rPr>
                <w:rFonts w:ascii="Arial" w:hAnsi="Arial" w:cs="Arial"/>
              </w:rPr>
            </w:pPr>
            <w:r w:rsidRPr="006647B4">
              <w:rPr>
                <w:rFonts w:ascii="Arial" w:hAnsi="Arial" w:cs="Arial"/>
              </w:rPr>
              <w:t>0</w:t>
            </w:r>
            <w:r w:rsidRPr="006647B4">
              <w:rPr>
                <w:rFonts w:ascii="Arial" w:hAnsi="Arial" w:cs="Arial"/>
                <w:vertAlign w:val="superscript"/>
              </w:rPr>
              <w:t>ab</w:t>
            </w:r>
          </w:p>
        </w:tc>
        <w:tc>
          <w:tcPr>
            <w:tcW w:w="268" w:type="pct"/>
            <w:shd w:val="clear" w:color="auto" w:fill="auto"/>
            <w:vAlign w:val="center"/>
          </w:tcPr>
          <w:p w14:paraId="4FA7C86E"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72C0F93A"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65B78698" w14:textId="77777777">
        <w:trPr>
          <w:trHeight w:val="248"/>
        </w:trPr>
        <w:tc>
          <w:tcPr>
            <w:tcW w:w="1700" w:type="pct"/>
            <w:shd w:val="clear" w:color="auto" w:fill="auto"/>
            <w:vAlign w:val="center"/>
          </w:tcPr>
          <w:p w14:paraId="00E7F094" w14:textId="77777777" w:rsidR="00337B25" w:rsidRPr="006647B4" w:rsidRDefault="006D09B3">
            <w:pPr>
              <w:widowControl w:val="0"/>
              <w:rPr>
                <w:rFonts w:ascii="Arial" w:hAnsi="Arial" w:cs="Arial"/>
              </w:rPr>
            </w:pPr>
            <w:r w:rsidRPr="006647B4">
              <w:rPr>
                <w:rFonts w:ascii="Arial" w:hAnsi="Arial" w:cs="Arial"/>
              </w:rPr>
              <w:t>Carcass yield</w:t>
            </w:r>
          </w:p>
        </w:tc>
        <w:tc>
          <w:tcPr>
            <w:tcW w:w="358" w:type="pct"/>
            <w:shd w:val="clear" w:color="auto" w:fill="auto"/>
            <w:vAlign w:val="center"/>
          </w:tcPr>
          <w:p w14:paraId="5D051C2E" w14:textId="77777777" w:rsidR="00337B25" w:rsidRPr="006647B4" w:rsidRDefault="006D09B3">
            <w:pPr>
              <w:widowControl w:val="0"/>
              <w:jc w:val="center"/>
              <w:rPr>
                <w:rFonts w:ascii="Arial" w:hAnsi="Arial" w:cs="Arial"/>
              </w:rPr>
            </w:pPr>
            <w:r w:rsidRPr="006647B4">
              <w:rPr>
                <w:rFonts w:ascii="Arial" w:hAnsi="Arial" w:cs="Arial"/>
              </w:rPr>
              <w:t>27.5</w:t>
            </w:r>
          </w:p>
        </w:tc>
        <w:tc>
          <w:tcPr>
            <w:tcW w:w="358" w:type="pct"/>
            <w:shd w:val="clear" w:color="auto" w:fill="auto"/>
            <w:vAlign w:val="center"/>
          </w:tcPr>
          <w:p w14:paraId="2816F651" w14:textId="77777777" w:rsidR="00337B25" w:rsidRPr="006647B4" w:rsidRDefault="006D09B3">
            <w:pPr>
              <w:widowControl w:val="0"/>
              <w:jc w:val="center"/>
              <w:rPr>
                <w:rFonts w:ascii="Arial" w:hAnsi="Arial" w:cs="Arial"/>
              </w:rPr>
            </w:pPr>
            <w:r w:rsidRPr="006647B4">
              <w:rPr>
                <w:rFonts w:ascii="Arial" w:hAnsi="Arial" w:cs="Arial"/>
              </w:rPr>
              <w:t>9.8</w:t>
            </w:r>
          </w:p>
        </w:tc>
        <w:tc>
          <w:tcPr>
            <w:tcW w:w="448" w:type="pct"/>
            <w:shd w:val="clear" w:color="auto" w:fill="auto"/>
            <w:vAlign w:val="center"/>
          </w:tcPr>
          <w:p w14:paraId="13F44C0F" w14:textId="77777777" w:rsidR="00337B25" w:rsidRPr="006647B4" w:rsidRDefault="006D09B3">
            <w:pPr>
              <w:widowControl w:val="0"/>
              <w:jc w:val="center"/>
              <w:rPr>
                <w:rFonts w:ascii="Arial" w:hAnsi="Arial" w:cs="Arial"/>
              </w:rPr>
            </w:pPr>
            <w:r w:rsidRPr="006647B4">
              <w:rPr>
                <w:rFonts w:ascii="Arial" w:hAnsi="Arial" w:cs="Arial"/>
              </w:rPr>
              <w:t>6.7</w:t>
            </w:r>
            <w:r w:rsidRPr="006647B4">
              <w:rPr>
                <w:rFonts w:ascii="Arial" w:hAnsi="Arial" w:cs="Arial"/>
                <w:vertAlign w:val="superscript"/>
              </w:rPr>
              <w:t>b</w:t>
            </w:r>
          </w:p>
        </w:tc>
        <w:tc>
          <w:tcPr>
            <w:tcW w:w="358" w:type="pct"/>
            <w:shd w:val="clear" w:color="auto" w:fill="auto"/>
            <w:vAlign w:val="center"/>
          </w:tcPr>
          <w:p w14:paraId="1E168BA1" w14:textId="77777777" w:rsidR="00337B25" w:rsidRPr="006647B4" w:rsidRDefault="006D09B3">
            <w:pPr>
              <w:widowControl w:val="0"/>
              <w:jc w:val="center"/>
              <w:rPr>
                <w:rFonts w:ascii="Arial" w:hAnsi="Arial" w:cs="Arial"/>
              </w:rPr>
            </w:pPr>
            <w:r w:rsidRPr="006647B4">
              <w:rPr>
                <w:rFonts w:ascii="Arial" w:hAnsi="Arial" w:cs="Arial"/>
              </w:rPr>
              <w:t>7.3</w:t>
            </w:r>
          </w:p>
        </w:tc>
        <w:tc>
          <w:tcPr>
            <w:tcW w:w="448" w:type="pct"/>
            <w:shd w:val="clear" w:color="auto" w:fill="auto"/>
            <w:vAlign w:val="center"/>
          </w:tcPr>
          <w:p w14:paraId="61F77175" w14:textId="77777777" w:rsidR="00337B25" w:rsidRPr="006647B4" w:rsidRDefault="006D09B3">
            <w:pPr>
              <w:widowControl w:val="0"/>
              <w:jc w:val="center"/>
              <w:rPr>
                <w:rFonts w:ascii="Arial" w:hAnsi="Arial" w:cs="Arial"/>
              </w:rPr>
            </w:pPr>
            <w:r w:rsidRPr="006647B4">
              <w:rPr>
                <w:rFonts w:ascii="Arial" w:hAnsi="Arial" w:cs="Arial"/>
              </w:rPr>
              <w:t>63.3</w:t>
            </w:r>
            <w:r w:rsidRPr="006647B4">
              <w:rPr>
                <w:rFonts w:ascii="Arial" w:hAnsi="Arial" w:cs="Arial"/>
                <w:vertAlign w:val="superscript"/>
              </w:rPr>
              <w:t>a</w:t>
            </w:r>
          </w:p>
        </w:tc>
        <w:tc>
          <w:tcPr>
            <w:tcW w:w="358" w:type="pct"/>
            <w:shd w:val="clear" w:color="auto" w:fill="auto"/>
            <w:vAlign w:val="center"/>
          </w:tcPr>
          <w:p w14:paraId="6CC88AC4" w14:textId="77777777" w:rsidR="00337B25" w:rsidRPr="006647B4" w:rsidRDefault="006D09B3">
            <w:pPr>
              <w:widowControl w:val="0"/>
              <w:jc w:val="center"/>
              <w:rPr>
                <w:rFonts w:ascii="Arial" w:hAnsi="Arial" w:cs="Arial"/>
              </w:rPr>
            </w:pPr>
            <w:r w:rsidRPr="006647B4">
              <w:rPr>
                <w:rFonts w:ascii="Arial" w:hAnsi="Arial" w:cs="Arial"/>
              </w:rPr>
              <w:t>17.2</w:t>
            </w:r>
          </w:p>
        </w:tc>
        <w:tc>
          <w:tcPr>
            <w:tcW w:w="268" w:type="pct"/>
            <w:shd w:val="clear" w:color="auto" w:fill="auto"/>
            <w:vAlign w:val="center"/>
          </w:tcPr>
          <w:p w14:paraId="6480654E"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268" w:type="pct"/>
            <w:shd w:val="clear" w:color="auto" w:fill="auto"/>
            <w:vAlign w:val="center"/>
          </w:tcPr>
          <w:p w14:paraId="2CBB54F4"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29B6D288"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793E18A" w14:textId="77777777">
        <w:trPr>
          <w:trHeight w:val="248"/>
        </w:trPr>
        <w:tc>
          <w:tcPr>
            <w:tcW w:w="1700" w:type="pct"/>
            <w:shd w:val="clear" w:color="auto" w:fill="auto"/>
            <w:vAlign w:val="center"/>
          </w:tcPr>
          <w:p w14:paraId="4CB3513B" w14:textId="77777777" w:rsidR="00337B25" w:rsidRPr="006647B4" w:rsidRDefault="006D09B3">
            <w:pPr>
              <w:widowControl w:val="0"/>
              <w:rPr>
                <w:rFonts w:ascii="Arial" w:hAnsi="Arial" w:cs="Arial"/>
              </w:rPr>
            </w:pPr>
            <w:r w:rsidRPr="006647B4">
              <w:rPr>
                <w:rFonts w:ascii="Arial" w:hAnsi="Arial" w:cs="Arial"/>
              </w:rPr>
              <w:t>Male robustness</w:t>
            </w:r>
          </w:p>
        </w:tc>
        <w:tc>
          <w:tcPr>
            <w:tcW w:w="358" w:type="pct"/>
            <w:shd w:val="clear" w:color="auto" w:fill="auto"/>
            <w:vAlign w:val="center"/>
          </w:tcPr>
          <w:p w14:paraId="16402060" w14:textId="77777777" w:rsidR="00337B25" w:rsidRPr="006647B4" w:rsidRDefault="006D09B3">
            <w:pPr>
              <w:widowControl w:val="0"/>
              <w:jc w:val="center"/>
              <w:rPr>
                <w:rFonts w:ascii="Arial" w:hAnsi="Arial" w:cs="Arial"/>
              </w:rPr>
            </w:pPr>
            <w:r w:rsidRPr="006647B4">
              <w:rPr>
                <w:rFonts w:ascii="Arial" w:hAnsi="Arial" w:cs="Arial"/>
              </w:rPr>
              <w:t>58.8</w:t>
            </w:r>
          </w:p>
        </w:tc>
        <w:tc>
          <w:tcPr>
            <w:tcW w:w="358" w:type="pct"/>
            <w:shd w:val="clear" w:color="auto" w:fill="auto"/>
            <w:vAlign w:val="center"/>
          </w:tcPr>
          <w:p w14:paraId="3526B17B" w14:textId="77777777" w:rsidR="00337B25" w:rsidRPr="006647B4" w:rsidRDefault="006D09B3">
            <w:pPr>
              <w:widowControl w:val="0"/>
              <w:jc w:val="center"/>
              <w:rPr>
                <w:rFonts w:ascii="Arial" w:hAnsi="Arial" w:cs="Arial"/>
              </w:rPr>
            </w:pPr>
            <w:r w:rsidRPr="006647B4">
              <w:rPr>
                <w:rFonts w:ascii="Arial" w:hAnsi="Arial" w:cs="Arial"/>
              </w:rPr>
              <w:t>10.8</w:t>
            </w:r>
          </w:p>
        </w:tc>
        <w:tc>
          <w:tcPr>
            <w:tcW w:w="448" w:type="pct"/>
            <w:shd w:val="clear" w:color="auto" w:fill="auto"/>
            <w:vAlign w:val="center"/>
          </w:tcPr>
          <w:p w14:paraId="287394C6" w14:textId="77777777" w:rsidR="00337B25" w:rsidRPr="006647B4" w:rsidRDefault="006D09B3">
            <w:pPr>
              <w:widowControl w:val="0"/>
              <w:jc w:val="center"/>
              <w:rPr>
                <w:rFonts w:ascii="Arial" w:hAnsi="Arial" w:cs="Arial"/>
              </w:rPr>
            </w:pPr>
            <w:r w:rsidRPr="006647B4">
              <w:rPr>
                <w:rFonts w:ascii="Arial" w:hAnsi="Arial" w:cs="Arial"/>
              </w:rPr>
              <w:t>60</w:t>
            </w:r>
            <w:r w:rsidRPr="006647B4">
              <w:rPr>
                <w:rFonts w:ascii="Arial" w:hAnsi="Arial" w:cs="Arial"/>
                <w:vertAlign w:val="superscript"/>
              </w:rPr>
              <w:t>a</w:t>
            </w:r>
          </w:p>
        </w:tc>
        <w:tc>
          <w:tcPr>
            <w:tcW w:w="358" w:type="pct"/>
            <w:shd w:val="clear" w:color="auto" w:fill="auto"/>
            <w:vAlign w:val="center"/>
          </w:tcPr>
          <w:p w14:paraId="751F48A4" w14:textId="77777777" w:rsidR="00337B25" w:rsidRPr="006647B4" w:rsidRDefault="006D09B3">
            <w:pPr>
              <w:widowControl w:val="0"/>
              <w:jc w:val="center"/>
              <w:rPr>
                <w:rFonts w:ascii="Arial" w:hAnsi="Arial" w:cs="Arial"/>
              </w:rPr>
            </w:pPr>
            <w:r w:rsidRPr="006647B4">
              <w:rPr>
                <w:rFonts w:ascii="Arial" w:hAnsi="Arial" w:cs="Arial"/>
              </w:rPr>
              <w:t>14.1</w:t>
            </w:r>
          </w:p>
        </w:tc>
        <w:tc>
          <w:tcPr>
            <w:tcW w:w="448" w:type="pct"/>
            <w:shd w:val="clear" w:color="auto" w:fill="auto"/>
            <w:vAlign w:val="center"/>
          </w:tcPr>
          <w:p w14:paraId="4C32BE2D" w14:textId="77777777" w:rsidR="00337B25" w:rsidRPr="006647B4" w:rsidRDefault="006D09B3">
            <w:pPr>
              <w:widowControl w:val="0"/>
              <w:jc w:val="center"/>
              <w:rPr>
                <w:rFonts w:ascii="Arial" w:hAnsi="Arial" w:cs="Arial"/>
              </w:rPr>
            </w:pPr>
            <w:r w:rsidRPr="006647B4">
              <w:rPr>
                <w:rFonts w:ascii="Arial" w:hAnsi="Arial" w:cs="Arial"/>
              </w:rPr>
              <w:t>66.7</w:t>
            </w:r>
            <w:r w:rsidRPr="006647B4">
              <w:rPr>
                <w:rFonts w:ascii="Arial" w:hAnsi="Arial" w:cs="Arial"/>
                <w:vertAlign w:val="superscript"/>
              </w:rPr>
              <w:t>a</w:t>
            </w:r>
          </w:p>
        </w:tc>
        <w:tc>
          <w:tcPr>
            <w:tcW w:w="358" w:type="pct"/>
            <w:shd w:val="clear" w:color="auto" w:fill="auto"/>
            <w:vAlign w:val="center"/>
          </w:tcPr>
          <w:p w14:paraId="51B6B544" w14:textId="77777777" w:rsidR="00337B25" w:rsidRPr="006647B4" w:rsidRDefault="006D09B3">
            <w:pPr>
              <w:widowControl w:val="0"/>
              <w:jc w:val="center"/>
              <w:rPr>
                <w:rFonts w:ascii="Arial" w:hAnsi="Arial" w:cs="Arial"/>
              </w:rPr>
            </w:pPr>
            <w:r w:rsidRPr="006647B4">
              <w:rPr>
                <w:rFonts w:ascii="Arial" w:hAnsi="Arial" w:cs="Arial"/>
              </w:rPr>
              <w:t>16.9</w:t>
            </w:r>
          </w:p>
        </w:tc>
        <w:tc>
          <w:tcPr>
            <w:tcW w:w="268" w:type="pct"/>
            <w:shd w:val="clear" w:color="auto" w:fill="auto"/>
            <w:vAlign w:val="center"/>
          </w:tcPr>
          <w:p w14:paraId="6954C146"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268" w:type="pct"/>
            <w:shd w:val="clear" w:color="auto" w:fill="auto"/>
            <w:vAlign w:val="center"/>
          </w:tcPr>
          <w:p w14:paraId="738796E2"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33B450FE"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06710648" w14:textId="77777777">
        <w:trPr>
          <w:trHeight w:val="248"/>
        </w:trPr>
        <w:tc>
          <w:tcPr>
            <w:tcW w:w="1700" w:type="pct"/>
            <w:shd w:val="clear" w:color="auto" w:fill="auto"/>
            <w:vAlign w:val="center"/>
          </w:tcPr>
          <w:p w14:paraId="6F4026A0" w14:textId="77777777" w:rsidR="00337B25" w:rsidRPr="006647B4" w:rsidRDefault="006D09B3">
            <w:pPr>
              <w:widowControl w:val="0"/>
              <w:rPr>
                <w:rFonts w:ascii="Arial" w:hAnsi="Arial" w:cs="Arial"/>
              </w:rPr>
            </w:pPr>
            <w:r w:rsidRPr="006647B4">
              <w:rPr>
                <w:rFonts w:ascii="Arial" w:hAnsi="Arial" w:cs="Arial"/>
              </w:rPr>
              <w:t>Maternal instinct</w:t>
            </w:r>
          </w:p>
        </w:tc>
        <w:tc>
          <w:tcPr>
            <w:tcW w:w="358" w:type="pct"/>
            <w:shd w:val="clear" w:color="auto" w:fill="auto"/>
            <w:vAlign w:val="center"/>
          </w:tcPr>
          <w:p w14:paraId="0B16AA82" w14:textId="77777777" w:rsidR="00337B25" w:rsidRPr="006647B4" w:rsidRDefault="006D09B3">
            <w:pPr>
              <w:widowControl w:val="0"/>
              <w:jc w:val="center"/>
              <w:rPr>
                <w:rFonts w:ascii="Arial" w:hAnsi="Arial" w:cs="Arial"/>
              </w:rPr>
            </w:pPr>
            <w:r w:rsidRPr="006647B4">
              <w:rPr>
                <w:rFonts w:ascii="Arial" w:hAnsi="Arial" w:cs="Arial"/>
              </w:rPr>
              <w:t>86.2</w:t>
            </w:r>
          </w:p>
        </w:tc>
        <w:tc>
          <w:tcPr>
            <w:tcW w:w="358" w:type="pct"/>
            <w:shd w:val="clear" w:color="auto" w:fill="auto"/>
            <w:vAlign w:val="center"/>
          </w:tcPr>
          <w:p w14:paraId="7F9803BB" w14:textId="77777777" w:rsidR="00337B25" w:rsidRPr="006647B4" w:rsidRDefault="006D09B3">
            <w:pPr>
              <w:widowControl w:val="0"/>
              <w:jc w:val="center"/>
              <w:rPr>
                <w:rFonts w:ascii="Arial" w:hAnsi="Arial" w:cs="Arial"/>
              </w:rPr>
            </w:pPr>
            <w:r w:rsidRPr="006647B4">
              <w:rPr>
                <w:rFonts w:ascii="Arial" w:hAnsi="Arial" w:cs="Arial"/>
              </w:rPr>
              <w:t>7.5</w:t>
            </w:r>
          </w:p>
        </w:tc>
        <w:tc>
          <w:tcPr>
            <w:tcW w:w="448" w:type="pct"/>
            <w:shd w:val="clear" w:color="auto" w:fill="auto"/>
            <w:vAlign w:val="center"/>
          </w:tcPr>
          <w:p w14:paraId="05D41A38" w14:textId="77777777" w:rsidR="00337B25" w:rsidRPr="006647B4" w:rsidRDefault="006D09B3">
            <w:pPr>
              <w:widowControl w:val="0"/>
              <w:jc w:val="center"/>
              <w:rPr>
                <w:rFonts w:ascii="Arial" w:hAnsi="Arial" w:cs="Arial"/>
              </w:rPr>
            </w:pPr>
            <w:r w:rsidRPr="006647B4">
              <w:rPr>
                <w:rFonts w:ascii="Arial" w:hAnsi="Arial" w:cs="Arial"/>
              </w:rPr>
              <w:t>88.9</w:t>
            </w:r>
            <w:r w:rsidRPr="006647B4">
              <w:rPr>
                <w:rFonts w:ascii="Arial" w:hAnsi="Arial" w:cs="Arial"/>
                <w:vertAlign w:val="superscript"/>
              </w:rPr>
              <w:t>a</w:t>
            </w:r>
          </w:p>
        </w:tc>
        <w:tc>
          <w:tcPr>
            <w:tcW w:w="358" w:type="pct"/>
            <w:shd w:val="clear" w:color="auto" w:fill="auto"/>
            <w:vAlign w:val="center"/>
          </w:tcPr>
          <w:p w14:paraId="34FE7E6E" w14:textId="77777777" w:rsidR="00337B25" w:rsidRPr="006647B4" w:rsidRDefault="006D09B3">
            <w:pPr>
              <w:widowControl w:val="0"/>
              <w:jc w:val="center"/>
              <w:rPr>
                <w:rFonts w:ascii="Arial" w:hAnsi="Arial" w:cs="Arial"/>
              </w:rPr>
            </w:pPr>
            <w:r w:rsidRPr="006647B4">
              <w:rPr>
                <w:rFonts w:ascii="Arial" w:hAnsi="Arial" w:cs="Arial"/>
              </w:rPr>
              <w:t>9.18</w:t>
            </w:r>
          </w:p>
        </w:tc>
        <w:tc>
          <w:tcPr>
            <w:tcW w:w="448" w:type="pct"/>
            <w:shd w:val="clear" w:color="auto" w:fill="auto"/>
            <w:vAlign w:val="center"/>
          </w:tcPr>
          <w:p w14:paraId="2245229F" w14:textId="77777777" w:rsidR="00337B25" w:rsidRPr="006647B4" w:rsidRDefault="006D09B3">
            <w:pPr>
              <w:widowControl w:val="0"/>
              <w:jc w:val="center"/>
              <w:rPr>
                <w:rFonts w:ascii="Arial" w:hAnsi="Arial" w:cs="Arial"/>
              </w:rPr>
            </w:pPr>
            <w:r w:rsidRPr="006647B4">
              <w:rPr>
                <w:rFonts w:ascii="Arial" w:hAnsi="Arial" w:cs="Arial"/>
              </w:rPr>
              <w:t>96.7</w:t>
            </w:r>
            <w:r w:rsidRPr="006647B4">
              <w:rPr>
                <w:rFonts w:ascii="Arial" w:hAnsi="Arial" w:cs="Arial"/>
                <w:vertAlign w:val="superscript"/>
              </w:rPr>
              <w:t>a</w:t>
            </w:r>
          </w:p>
        </w:tc>
        <w:tc>
          <w:tcPr>
            <w:tcW w:w="358" w:type="pct"/>
            <w:shd w:val="clear" w:color="auto" w:fill="auto"/>
            <w:vAlign w:val="center"/>
          </w:tcPr>
          <w:p w14:paraId="514DED60" w14:textId="77777777" w:rsidR="00337B25" w:rsidRPr="006647B4" w:rsidRDefault="006D09B3">
            <w:pPr>
              <w:widowControl w:val="0"/>
              <w:jc w:val="center"/>
              <w:rPr>
                <w:rFonts w:ascii="Arial" w:hAnsi="Arial" w:cs="Arial"/>
              </w:rPr>
            </w:pPr>
            <w:r w:rsidRPr="006647B4">
              <w:rPr>
                <w:rFonts w:ascii="Arial" w:hAnsi="Arial" w:cs="Arial"/>
              </w:rPr>
              <w:t>6.4</w:t>
            </w:r>
          </w:p>
        </w:tc>
        <w:tc>
          <w:tcPr>
            <w:tcW w:w="268" w:type="pct"/>
            <w:shd w:val="clear" w:color="auto" w:fill="auto"/>
            <w:vAlign w:val="center"/>
          </w:tcPr>
          <w:p w14:paraId="35985DE2"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268" w:type="pct"/>
            <w:shd w:val="clear" w:color="auto" w:fill="auto"/>
            <w:vAlign w:val="center"/>
          </w:tcPr>
          <w:p w14:paraId="3156710F"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5C3C0AA3"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4E1FF532" w14:textId="77777777">
        <w:trPr>
          <w:trHeight w:val="248"/>
        </w:trPr>
        <w:tc>
          <w:tcPr>
            <w:tcW w:w="1700" w:type="pct"/>
            <w:shd w:val="clear" w:color="auto" w:fill="auto"/>
            <w:vAlign w:val="center"/>
          </w:tcPr>
          <w:p w14:paraId="390A9D52" w14:textId="77777777" w:rsidR="00337B25" w:rsidRPr="006647B4" w:rsidRDefault="006D09B3">
            <w:pPr>
              <w:widowControl w:val="0"/>
              <w:rPr>
                <w:rFonts w:ascii="Arial" w:hAnsi="Arial" w:cs="Arial"/>
              </w:rPr>
            </w:pPr>
            <w:r w:rsidRPr="006647B4">
              <w:rPr>
                <w:rFonts w:ascii="Arial" w:hAnsi="Arial" w:cs="Arial"/>
              </w:rPr>
              <w:t>None</w:t>
            </w:r>
          </w:p>
        </w:tc>
        <w:tc>
          <w:tcPr>
            <w:tcW w:w="358" w:type="pct"/>
            <w:shd w:val="clear" w:color="auto" w:fill="auto"/>
            <w:vAlign w:val="center"/>
          </w:tcPr>
          <w:p w14:paraId="67423039" w14:textId="77777777" w:rsidR="00337B25" w:rsidRPr="006647B4" w:rsidRDefault="006D09B3">
            <w:pPr>
              <w:widowControl w:val="0"/>
              <w:jc w:val="center"/>
              <w:rPr>
                <w:rFonts w:ascii="Arial" w:hAnsi="Arial" w:cs="Arial"/>
              </w:rPr>
            </w:pPr>
            <w:r w:rsidRPr="006647B4">
              <w:rPr>
                <w:rFonts w:ascii="Arial" w:hAnsi="Arial" w:cs="Arial"/>
              </w:rPr>
              <w:t>6.2</w:t>
            </w:r>
          </w:p>
        </w:tc>
        <w:tc>
          <w:tcPr>
            <w:tcW w:w="358" w:type="pct"/>
            <w:shd w:val="clear" w:color="auto" w:fill="auto"/>
            <w:vAlign w:val="center"/>
          </w:tcPr>
          <w:p w14:paraId="7140E7F3" w14:textId="77777777" w:rsidR="00337B25" w:rsidRPr="006647B4" w:rsidRDefault="006D09B3">
            <w:pPr>
              <w:widowControl w:val="0"/>
              <w:jc w:val="center"/>
              <w:rPr>
                <w:rFonts w:ascii="Arial" w:hAnsi="Arial" w:cs="Arial"/>
              </w:rPr>
            </w:pPr>
            <w:r w:rsidRPr="006647B4">
              <w:rPr>
                <w:rFonts w:ascii="Arial" w:hAnsi="Arial" w:cs="Arial"/>
              </w:rPr>
              <w:t>5.3</w:t>
            </w:r>
          </w:p>
        </w:tc>
        <w:tc>
          <w:tcPr>
            <w:tcW w:w="448" w:type="pct"/>
            <w:shd w:val="clear" w:color="auto" w:fill="auto"/>
            <w:vAlign w:val="center"/>
          </w:tcPr>
          <w:p w14:paraId="620F4F09"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shd w:val="clear" w:color="auto" w:fill="auto"/>
            <w:vAlign w:val="center"/>
          </w:tcPr>
          <w:p w14:paraId="0057EC8E" w14:textId="77777777" w:rsidR="00337B25" w:rsidRPr="006647B4" w:rsidRDefault="006D09B3">
            <w:pPr>
              <w:widowControl w:val="0"/>
              <w:jc w:val="center"/>
              <w:rPr>
                <w:rFonts w:ascii="Arial" w:hAnsi="Arial" w:cs="Arial"/>
              </w:rPr>
            </w:pPr>
            <w:r w:rsidRPr="006647B4">
              <w:rPr>
                <w:rFonts w:ascii="Arial" w:hAnsi="Arial" w:cs="Arial"/>
              </w:rPr>
              <w:t>0</w:t>
            </w:r>
          </w:p>
        </w:tc>
        <w:tc>
          <w:tcPr>
            <w:tcW w:w="448" w:type="pct"/>
            <w:shd w:val="clear" w:color="auto" w:fill="auto"/>
            <w:vAlign w:val="center"/>
          </w:tcPr>
          <w:p w14:paraId="481AC6B9"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shd w:val="clear" w:color="auto" w:fill="auto"/>
            <w:vAlign w:val="center"/>
          </w:tcPr>
          <w:p w14:paraId="46467775"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186199F9"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268" w:type="pct"/>
            <w:shd w:val="clear" w:color="auto" w:fill="auto"/>
            <w:vAlign w:val="center"/>
          </w:tcPr>
          <w:p w14:paraId="735CB075"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45EA71E3"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F1D7CAF" w14:textId="77777777">
        <w:trPr>
          <w:trHeight w:val="60"/>
        </w:trPr>
        <w:tc>
          <w:tcPr>
            <w:tcW w:w="5000" w:type="pct"/>
            <w:gridSpan w:val="10"/>
            <w:shd w:val="clear" w:color="auto" w:fill="auto"/>
            <w:vAlign w:val="center"/>
          </w:tcPr>
          <w:p w14:paraId="3B0E4FF0" w14:textId="77777777" w:rsidR="00337B25" w:rsidRPr="006647B4" w:rsidRDefault="006D09B3">
            <w:pPr>
              <w:widowControl w:val="0"/>
              <w:rPr>
                <w:rFonts w:ascii="Arial" w:hAnsi="Arial" w:cs="Arial"/>
                <w:b/>
                <w:bCs/>
              </w:rPr>
            </w:pPr>
            <w:bookmarkStart w:id="1" w:name="_Hlk186723534"/>
            <w:r w:rsidRPr="006647B4">
              <w:rPr>
                <w:rFonts w:ascii="Arial" w:hAnsi="Arial" w:cs="Arial"/>
                <w:b/>
                <w:bCs/>
              </w:rPr>
              <w:t>Selection purpose</w:t>
            </w:r>
          </w:p>
        </w:tc>
      </w:tr>
      <w:tr w:rsidR="00337B25" w:rsidRPr="006647B4" w14:paraId="37F833A4" w14:textId="77777777">
        <w:trPr>
          <w:trHeight w:val="70"/>
        </w:trPr>
        <w:tc>
          <w:tcPr>
            <w:tcW w:w="1700" w:type="pct"/>
            <w:shd w:val="clear" w:color="auto" w:fill="auto"/>
            <w:vAlign w:val="center"/>
          </w:tcPr>
          <w:p w14:paraId="19451EE4" w14:textId="77777777" w:rsidR="00337B25" w:rsidRPr="006647B4" w:rsidRDefault="006D09B3">
            <w:pPr>
              <w:widowControl w:val="0"/>
              <w:rPr>
                <w:rFonts w:ascii="Arial" w:hAnsi="Arial" w:cs="Arial"/>
              </w:rPr>
            </w:pPr>
            <w:r w:rsidRPr="006647B4">
              <w:rPr>
                <w:rFonts w:ascii="Arial" w:hAnsi="Arial" w:cs="Arial"/>
              </w:rPr>
              <w:t>Best reproducers</w:t>
            </w:r>
          </w:p>
        </w:tc>
        <w:tc>
          <w:tcPr>
            <w:tcW w:w="358" w:type="pct"/>
            <w:shd w:val="clear" w:color="auto" w:fill="auto"/>
          </w:tcPr>
          <w:p w14:paraId="0BBED817" w14:textId="77777777" w:rsidR="00337B25" w:rsidRPr="006647B4" w:rsidRDefault="006D09B3">
            <w:pPr>
              <w:widowControl w:val="0"/>
              <w:jc w:val="center"/>
              <w:rPr>
                <w:rFonts w:ascii="Arial" w:hAnsi="Arial" w:cs="Arial"/>
              </w:rPr>
            </w:pPr>
            <w:r w:rsidRPr="006647B4">
              <w:rPr>
                <w:rFonts w:ascii="Arial" w:hAnsi="Arial" w:cs="Arial"/>
              </w:rPr>
              <w:t xml:space="preserve">3.8  </w:t>
            </w:r>
          </w:p>
        </w:tc>
        <w:tc>
          <w:tcPr>
            <w:tcW w:w="358" w:type="pct"/>
            <w:shd w:val="clear" w:color="auto" w:fill="auto"/>
            <w:vAlign w:val="center"/>
          </w:tcPr>
          <w:p w14:paraId="337493DE" w14:textId="77777777" w:rsidR="00337B25" w:rsidRPr="006647B4" w:rsidRDefault="006D09B3">
            <w:pPr>
              <w:widowControl w:val="0"/>
              <w:jc w:val="center"/>
              <w:rPr>
                <w:rFonts w:ascii="Arial" w:hAnsi="Arial" w:cs="Arial"/>
              </w:rPr>
            </w:pPr>
            <w:r w:rsidRPr="006647B4">
              <w:rPr>
                <w:rFonts w:ascii="Arial" w:hAnsi="Arial" w:cs="Arial"/>
              </w:rPr>
              <w:t>4.2</w:t>
            </w:r>
          </w:p>
        </w:tc>
        <w:tc>
          <w:tcPr>
            <w:tcW w:w="448" w:type="pct"/>
            <w:shd w:val="clear" w:color="auto" w:fill="auto"/>
            <w:vAlign w:val="center"/>
          </w:tcPr>
          <w:p w14:paraId="1A597741" w14:textId="77777777" w:rsidR="00337B25" w:rsidRPr="006647B4" w:rsidRDefault="006D09B3">
            <w:pPr>
              <w:widowControl w:val="0"/>
              <w:jc w:val="center"/>
              <w:rPr>
                <w:rFonts w:ascii="Arial" w:hAnsi="Arial" w:cs="Arial"/>
              </w:rPr>
            </w:pPr>
            <w:r w:rsidRPr="006647B4">
              <w:rPr>
                <w:rFonts w:ascii="Arial" w:hAnsi="Arial" w:cs="Arial"/>
              </w:rPr>
              <w:t>4.4</w:t>
            </w:r>
          </w:p>
        </w:tc>
        <w:tc>
          <w:tcPr>
            <w:tcW w:w="358" w:type="pct"/>
            <w:shd w:val="clear" w:color="auto" w:fill="auto"/>
            <w:vAlign w:val="center"/>
          </w:tcPr>
          <w:p w14:paraId="7540B6A7" w14:textId="77777777" w:rsidR="00337B25" w:rsidRPr="006647B4" w:rsidRDefault="006D09B3">
            <w:pPr>
              <w:widowControl w:val="0"/>
              <w:jc w:val="center"/>
              <w:rPr>
                <w:rFonts w:ascii="Arial" w:hAnsi="Arial" w:cs="Arial"/>
              </w:rPr>
            </w:pPr>
            <w:r w:rsidRPr="006647B4">
              <w:rPr>
                <w:rFonts w:ascii="Arial" w:hAnsi="Arial" w:cs="Arial"/>
              </w:rPr>
              <w:t>6</w:t>
            </w:r>
          </w:p>
        </w:tc>
        <w:tc>
          <w:tcPr>
            <w:tcW w:w="448" w:type="pct"/>
            <w:shd w:val="clear" w:color="auto" w:fill="auto"/>
            <w:vAlign w:val="center"/>
          </w:tcPr>
          <w:p w14:paraId="4EAC0DCB" w14:textId="77777777" w:rsidR="00337B25" w:rsidRPr="006647B4" w:rsidRDefault="006D09B3">
            <w:pPr>
              <w:widowControl w:val="0"/>
              <w:jc w:val="center"/>
              <w:rPr>
                <w:rFonts w:ascii="Arial" w:hAnsi="Arial" w:cs="Arial"/>
              </w:rPr>
            </w:pPr>
            <w:r w:rsidRPr="006647B4">
              <w:rPr>
                <w:rFonts w:ascii="Arial" w:hAnsi="Arial" w:cs="Arial"/>
              </w:rPr>
              <w:t>33</w:t>
            </w:r>
          </w:p>
        </w:tc>
        <w:tc>
          <w:tcPr>
            <w:tcW w:w="358" w:type="pct"/>
            <w:shd w:val="clear" w:color="auto" w:fill="auto"/>
            <w:vAlign w:val="center"/>
          </w:tcPr>
          <w:p w14:paraId="3999F897" w14:textId="77777777" w:rsidR="00337B25" w:rsidRPr="006647B4" w:rsidRDefault="006D09B3">
            <w:pPr>
              <w:widowControl w:val="0"/>
              <w:jc w:val="center"/>
              <w:rPr>
                <w:rFonts w:ascii="Arial" w:hAnsi="Arial" w:cs="Arial"/>
              </w:rPr>
            </w:pPr>
            <w:r w:rsidRPr="006647B4">
              <w:rPr>
                <w:rFonts w:ascii="Arial" w:hAnsi="Arial" w:cs="Arial"/>
              </w:rPr>
              <w:t>6.4</w:t>
            </w:r>
          </w:p>
        </w:tc>
        <w:tc>
          <w:tcPr>
            <w:tcW w:w="268" w:type="pct"/>
            <w:shd w:val="clear" w:color="auto" w:fill="auto"/>
            <w:vAlign w:val="center"/>
          </w:tcPr>
          <w:p w14:paraId="62E29C82"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2A9B1765"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1ADD5450"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239DF9A5" w14:textId="77777777">
        <w:trPr>
          <w:trHeight w:val="70"/>
        </w:trPr>
        <w:tc>
          <w:tcPr>
            <w:tcW w:w="1700" w:type="pct"/>
            <w:shd w:val="clear" w:color="auto" w:fill="auto"/>
            <w:vAlign w:val="center"/>
          </w:tcPr>
          <w:p w14:paraId="47E1E55B" w14:textId="77777777" w:rsidR="00337B25" w:rsidRPr="006647B4" w:rsidRDefault="006D09B3">
            <w:pPr>
              <w:widowControl w:val="0"/>
              <w:rPr>
                <w:rFonts w:ascii="Arial" w:hAnsi="Arial" w:cs="Arial"/>
              </w:rPr>
            </w:pPr>
            <w:r w:rsidRPr="006647B4">
              <w:rPr>
                <w:rFonts w:ascii="Arial" w:hAnsi="Arial" w:cs="Arial"/>
              </w:rPr>
              <w:t>Better growth</w:t>
            </w:r>
          </w:p>
        </w:tc>
        <w:tc>
          <w:tcPr>
            <w:tcW w:w="358" w:type="pct"/>
            <w:shd w:val="clear" w:color="auto" w:fill="auto"/>
          </w:tcPr>
          <w:p w14:paraId="4028B88A" w14:textId="77777777" w:rsidR="00337B25" w:rsidRPr="006647B4" w:rsidRDefault="006D09B3">
            <w:pPr>
              <w:widowControl w:val="0"/>
              <w:jc w:val="center"/>
              <w:rPr>
                <w:rFonts w:ascii="Arial" w:hAnsi="Arial" w:cs="Arial"/>
              </w:rPr>
            </w:pPr>
            <w:r w:rsidRPr="006647B4">
              <w:rPr>
                <w:rFonts w:ascii="Arial" w:hAnsi="Arial" w:cs="Arial"/>
              </w:rPr>
              <w:t>71.2</w:t>
            </w:r>
          </w:p>
        </w:tc>
        <w:tc>
          <w:tcPr>
            <w:tcW w:w="358" w:type="pct"/>
            <w:shd w:val="clear" w:color="auto" w:fill="auto"/>
            <w:vAlign w:val="center"/>
          </w:tcPr>
          <w:p w14:paraId="753C4FDC" w14:textId="77777777" w:rsidR="00337B25" w:rsidRPr="006647B4" w:rsidRDefault="006D09B3">
            <w:pPr>
              <w:widowControl w:val="0"/>
              <w:jc w:val="center"/>
              <w:rPr>
                <w:rFonts w:ascii="Arial" w:hAnsi="Arial" w:cs="Arial"/>
              </w:rPr>
            </w:pPr>
            <w:r w:rsidRPr="006647B4">
              <w:rPr>
                <w:rFonts w:ascii="Arial" w:hAnsi="Arial" w:cs="Arial"/>
              </w:rPr>
              <w:t>9.9</w:t>
            </w:r>
          </w:p>
        </w:tc>
        <w:tc>
          <w:tcPr>
            <w:tcW w:w="448" w:type="pct"/>
            <w:shd w:val="clear" w:color="auto" w:fill="auto"/>
            <w:vAlign w:val="center"/>
          </w:tcPr>
          <w:p w14:paraId="25D0A0F0" w14:textId="77777777" w:rsidR="00337B25" w:rsidRPr="006647B4" w:rsidRDefault="006D09B3">
            <w:pPr>
              <w:widowControl w:val="0"/>
              <w:jc w:val="center"/>
              <w:rPr>
                <w:rFonts w:ascii="Arial" w:hAnsi="Arial" w:cs="Arial"/>
              </w:rPr>
            </w:pPr>
            <w:r w:rsidRPr="006647B4">
              <w:rPr>
                <w:rFonts w:ascii="Arial" w:hAnsi="Arial" w:cs="Arial"/>
              </w:rPr>
              <w:t>75.6</w:t>
            </w:r>
            <w:r w:rsidRPr="006647B4">
              <w:rPr>
                <w:rFonts w:ascii="Arial" w:hAnsi="Arial" w:cs="Arial"/>
                <w:vertAlign w:val="superscript"/>
              </w:rPr>
              <w:t>a</w:t>
            </w:r>
          </w:p>
        </w:tc>
        <w:tc>
          <w:tcPr>
            <w:tcW w:w="358" w:type="pct"/>
            <w:shd w:val="clear" w:color="auto" w:fill="auto"/>
            <w:vAlign w:val="center"/>
          </w:tcPr>
          <w:p w14:paraId="4FBACDF6" w14:textId="77777777" w:rsidR="00337B25" w:rsidRPr="006647B4" w:rsidRDefault="006D09B3">
            <w:pPr>
              <w:widowControl w:val="0"/>
              <w:jc w:val="center"/>
              <w:rPr>
                <w:rFonts w:ascii="Arial" w:hAnsi="Arial" w:cs="Arial"/>
              </w:rPr>
            </w:pPr>
            <w:r w:rsidRPr="006647B4">
              <w:rPr>
                <w:rFonts w:ascii="Arial" w:hAnsi="Arial" w:cs="Arial"/>
              </w:rPr>
              <w:t>12.6</w:t>
            </w:r>
          </w:p>
        </w:tc>
        <w:tc>
          <w:tcPr>
            <w:tcW w:w="448" w:type="pct"/>
            <w:shd w:val="clear" w:color="auto" w:fill="auto"/>
            <w:vAlign w:val="center"/>
          </w:tcPr>
          <w:p w14:paraId="4C7C27BD" w14:textId="77777777" w:rsidR="00337B25" w:rsidRPr="006647B4" w:rsidRDefault="006D09B3">
            <w:pPr>
              <w:widowControl w:val="0"/>
              <w:jc w:val="center"/>
              <w:rPr>
                <w:rFonts w:ascii="Arial" w:hAnsi="Arial" w:cs="Arial"/>
              </w:rPr>
            </w:pPr>
            <w:r w:rsidRPr="006647B4">
              <w:rPr>
                <w:rFonts w:ascii="Arial" w:hAnsi="Arial" w:cs="Arial"/>
              </w:rPr>
              <w:t>76.7</w:t>
            </w:r>
            <w:r w:rsidRPr="006647B4">
              <w:rPr>
                <w:rFonts w:ascii="Arial" w:hAnsi="Arial" w:cs="Arial"/>
                <w:vertAlign w:val="superscript"/>
              </w:rPr>
              <w:t>a</w:t>
            </w:r>
          </w:p>
        </w:tc>
        <w:tc>
          <w:tcPr>
            <w:tcW w:w="358" w:type="pct"/>
            <w:shd w:val="clear" w:color="auto" w:fill="auto"/>
            <w:vAlign w:val="center"/>
          </w:tcPr>
          <w:p w14:paraId="520D618A" w14:textId="77777777" w:rsidR="00337B25" w:rsidRPr="006647B4" w:rsidRDefault="006D09B3">
            <w:pPr>
              <w:widowControl w:val="0"/>
              <w:jc w:val="center"/>
              <w:rPr>
                <w:rFonts w:ascii="Arial" w:hAnsi="Arial" w:cs="Arial"/>
              </w:rPr>
            </w:pPr>
            <w:r w:rsidRPr="006647B4">
              <w:rPr>
                <w:rFonts w:ascii="Arial" w:hAnsi="Arial" w:cs="Arial"/>
              </w:rPr>
              <w:t>15.1</w:t>
            </w:r>
          </w:p>
        </w:tc>
        <w:tc>
          <w:tcPr>
            <w:tcW w:w="268" w:type="pct"/>
            <w:shd w:val="clear" w:color="auto" w:fill="auto"/>
            <w:vAlign w:val="center"/>
          </w:tcPr>
          <w:p w14:paraId="6663C9D7"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268" w:type="pct"/>
            <w:shd w:val="clear" w:color="auto" w:fill="auto"/>
            <w:vAlign w:val="center"/>
          </w:tcPr>
          <w:p w14:paraId="1D432DBA"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353DEC46"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293BB49" w14:textId="77777777">
        <w:trPr>
          <w:trHeight w:val="248"/>
        </w:trPr>
        <w:tc>
          <w:tcPr>
            <w:tcW w:w="1700" w:type="pct"/>
            <w:shd w:val="clear" w:color="auto" w:fill="auto"/>
            <w:vAlign w:val="center"/>
          </w:tcPr>
          <w:p w14:paraId="7E7EFBF7" w14:textId="77777777" w:rsidR="00337B25" w:rsidRPr="006647B4" w:rsidRDefault="006D09B3">
            <w:pPr>
              <w:widowControl w:val="0"/>
              <w:rPr>
                <w:rFonts w:ascii="Arial" w:hAnsi="Arial" w:cs="Arial"/>
              </w:rPr>
            </w:pPr>
            <w:r w:rsidRPr="006647B4">
              <w:rPr>
                <w:rFonts w:ascii="Arial" w:hAnsi="Arial" w:cs="Arial"/>
              </w:rPr>
              <w:t>Better resistance</w:t>
            </w:r>
          </w:p>
        </w:tc>
        <w:tc>
          <w:tcPr>
            <w:tcW w:w="358" w:type="pct"/>
            <w:shd w:val="clear" w:color="auto" w:fill="auto"/>
          </w:tcPr>
          <w:p w14:paraId="68952871" w14:textId="77777777" w:rsidR="00337B25" w:rsidRPr="006647B4" w:rsidRDefault="006D09B3">
            <w:pPr>
              <w:widowControl w:val="0"/>
              <w:jc w:val="center"/>
              <w:rPr>
                <w:rFonts w:ascii="Arial" w:hAnsi="Arial" w:cs="Arial"/>
              </w:rPr>
            </w:pPr>
            <w:r w:rsidRPr="006647B4">
              <w:rPr>
                <w:rFonts w:ascii="Arial" w:hAnsi="Arial" w:cs="Arial"/>
              </w:rPr>
              <w:t>3.8</w:t>
            </w:r>
          </w:p>
        </w:tc>
        <w:tc>
          <w:tcPr>
            <w:tcW w:w="358" w:type="pct"/>
            <w:shd w:val="clear" w:color="auto" w:fill="auto"/>
            <w:vAlign w:val="center"/>
          </w:tcPr>
          <w:p w14:paraId="3D3D5EAD" w14:textId="77777777" w:rsidR="00337B25" w:rsidRPr="006647B4" w:rsidRDefault="006D09B3">
            <w:pPr>
              <w:widowControl w:val="0"/>
              <w:jc w:val="center"/>
              <w:rPr>
                <w:rFonts w:ascii="Arial" w:hAnsi="Arial" w:cs="Arial"/>
              </w:rPr>
            </w:pPr>
            <w:r w:rsidRPr="006647B4">
              <w:rPr>
                <w:rFonts w:ascii="Arial" w:hAnsi="Arial" w:cs="Arial"/>
              </w:rPr>
              <w:t>4.2</w:t>
            </w:r>
          </w:p>
        </w:tc>
        <w:tc>
          <w:tcPr>
            <w:tcW w:w="448" w:type="pct"/>
            <w:shd w:val="clear" w:color="auto" w:fill="auto"/>
            <w:vAlign w:val="center"/>
          </w:tcPr>
          <w:p w14:paraId="7665F4B3" w14:textId="77777777" w:rsidR="00337B25" w:rsidRPr="006647B4" w:rsidRDefault="006D09B3">
            <w:pPr>
              <w:widowControl w:val="0"/>
              <w:jc w:val="center"/>
              <w:rPr>
                <w:rFonts w:ascii="Arial" w:hAnsi="Arial" w:cs="Arial"/>
              </w:rPr>
            </w:pPr>
            <w:r w:rsidRPr="006647B4">
              <w:rPr>
                <w:rFonts w:ascii="Arial" w:hAnsi="Arial" w:cs="Arial"/>
              </w:rPr>
              <w:t>4.4</w:t>
            </w:r>
          </w:p>
        </w:tc>
        <w:tc>
          <w:tcPr>
            <w:tcW w:w="358" w:type="pct"/>
            <w:shd w:val="clear" w:color="auto" w:fill="auto"/>
            <w:vAlign w:val="center"/>
          </w:tcPr>
          <w:p w14:paraId="40697FC6" w14:textId="77777777" w:rsidR="00337B25" w:rsidRPr="006647B4" w:rsidRDefault="006D09B3">
            <w:pPr>
              <w:widowControl w:val="0"/>
              <w:jc w:val="center"/>
              <w:rPr>
                <w:rFonts w:ascii="Arial" w:hAnsi="Arial" w:cs="Arial"/>
              </w:rPr>
            </w:pPr>
            <w:r w:rsidRPr="006647B4">
              <w:rPr>
                <w:rFonts w:ascii="Arial" w:hAnsi="Arial" w:cs="Arial"/>
              </w:rPr>
              <w:t>6</w:t>
            </w:r>
          </w:p>
        </w:tc>
        <w:tc>
          <w:tcPr>
            <w:tcW w:w="448" w:type="pct"/>
            <w:shd w:val="clear" w:color="auto" w:fill="auto"/>
            <w:vAlign w:val="center"/>
          </w:tcPr>
          <w:p w14:paraId="2A579570" w14:textId="77777777" w:rsidR="00337B25" w:rsidRPr="006647B4" w:rsidRDefault="006D09B3">
            <w:pPr>
              <w:widowControl w:val="0"/>
              <w:jc w:val="center"/>
              <w:rPr>
                <w:rFonts w:ascii="Arial" w:hAnsi="Arial" w:cs="Arial"/>
              </w:rPr>
            </w:pPr>
            <w:r w:rsidRPr="006647B4">
              <w:rPr>
                <w:rFonts w:ascii="Arial" w:hAnsi="Arial" w:cs="Arial"/>
              </w:rPr>
              <w:t>3.3</w:t>
            </w:r>
          </w:p>
        </w:tc>
        <w:tc>
          <w:tcPr>
            <w:tcW w:w="358" w:type="pct"/>
            <w:shd w:val="clear" w:color="auto" w:fill="auto"/>
            <w:vAlign w:val="center"/>
          </w:tcPr>
          <w:p w14:paraId="7D0CC09A" w14:textId="77777777" w:rsidR="00337B25" w:rsidRPr="006647B4" w:rsidRDefault="006D09B3">
            <w:pPr>
              <w:widowControl w:val="0"/>
              <w:jc w:val="center"/>
              <w:rPr>
                <w:rFonts w:ascii="Arial" w:hAnsi="Arial" w:cs="Arial"/>
              </w:rPr>
            </w:pPr>
            <w:r w:rsidRPr="006647B4">
              <w:rPr>
                <w:rFonts w:ascii="Arial" w:hAnsi="Arial" w:cs="Arial"/>
              </w:rPr>
              <w:t>6.4</w:t>
            </w:r>
          </w:p>
        </w:tc>
        <w:tc>
          <w:tcPr>
            <w:tcW w:w="268" w:type="pct"/>
            <w:shd w:val="clear" w:color="auto" w:fill="auto"/>
            <w:vAlign w:val="center"/>
          </w:tcPr>
          <w:p w14:paraId="6D45C8C2"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29339B36"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3BD62D46"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B188DF7" w14:textId="77777777">
        <w:trPr>
          <w:trHeight w:val="248"/>
        </w:trPr>
        <w:tc>
          <w:tcPr>
            <w:tcW w:w="1700" w:type="pct"/>
            <w:shd w:val="clear" w:color="auto" w:fill="auto"/>
            <w:vAlign w:val="center"/>
          </w:tcPr>
          <w:p w14:paraId="1884A5BB" w14:textId="77777777" w:rsidR="00337B25" w:rsidRPr="006647B4" w:rsidRDefault="006D09B3">
            <w:pPr>
              <w:widowControl w:val="0"/>
              <w:rPr>
                <w:rFonts w:ascii="Arial" w:hAnsi="Arial" w:cs="Arial"/>
              </w:rPr>
            </w:pPr>
            <w:r w:rsidRPr="006647B4">
              <w:rPr>
                <w:rFonts w:ascii="Arial" w:hAnsi="Arial" w:cs="Arial"/>
              </w:rPr>
              <w:t>Good carcass</w:t>
            </w:r>
          </w:p>
        </w:tc>
        <w:tc>
          <w:tcPr>
            <w:tcW w:w="358" w:type="pct"/>
            <w:shd w:val="clear" w:color="auto" w:fill="auto"/>
          </w:tcPr>
          <w:p w14:paraId="33D6B1FA" w14:textId="77777777" w:rsidR="00337B25" w:rsidRPr="006647B4" w:rsidRDefault="006D09B3">
            <w:pPr>
              <w:widowControl w:val="0"/>
              <w:jc w:val="center"/>
              <w:rPr>
                <w:rFonts w:ascii="Arial" w:hAnsi="Arial" w:cs="Arial"/>
              </w:rPr>
            </w:pPr>
            <w:r w:rsidRPr="006647B4">
              <w:rPr>
                <w:rFonts w:ascii="Arial" w:hAnsi="Arial" w:cs="Arial"/>
              </w:rPr>
              <w:t>8.8</w:t>
            </w:r>
          </w:p>
        </w:tc>
        <w:tc>
          <w:tcPr>
            <w:tcW w:w="358" w:type="pct"/>
            <w:shd w:val="clear" w:color="auto" w:fill="auto"/>
            <w:vAlign w:val="center"/>
          </w:tcPr>
          <w:p w14:paraId="4E76A2C1" w14:textId="77777777" w:rsidR="00337B25" w:rsidRPr="006647B4" w:rsidRDefault="006D09B3">
            <w:pPr>
              <w:widowControl w:val="0"/>
              <w:jc w:val="center"/>
              <w:rPr>
                <w:rFonts w:ascii="Arial" w:hAnsi="Arial" w:cs="Arial"/>
              </w:rPr>
            </w:pPr>
            <w:r w:rsidRPr="006647B4">
              <w:rPr>
                <w:rFonts w:ascii="Arial" w:hAnsi="Arial" w:cs="Arial"/>
              </w:rPr>
              <w:t>6.2</w:t>
            </w:r>
          </w:p>
        </w:tc>
        <w:tc>
          <w:tcPr>
            <w:tcW w:w="448" w:type="pct"/>
            <w:shd w:val="clear" w:color="auto" w:fill="auto"/>
            <w:vAlign w:val="center"/>
          </w:tcPr>
          <w:p w14:paraId="384EA546" w14:textId="77777777" w:rsidR="00337B25" w:rsidRPr="006647B4" w:rsidRDefault="006D09B3">
            <w:pPr>
              <w:widowControl w:val="0"/>
              <w:jc w:val="center"/>
              <w:rPr>
                <w:rFonts w:ascii="Arial" w:hAnsi="Arial" w:cs="Arial"/>
              </w:rPr>
            </w:pPr>
            <w:r w:rsidRPr="006647B4">
              <w:rPr>
                <w:rFonts w:ascii="Arial" w:hAnsi="Arial" w:cs="Arial"/>
              </w:rPr>
              <w:t>4.4</w:t>
            </w:r>
          </w:p>
        </w:tc>
        <w:tc>
          <w:tcPr>
            <w:tcW w:w="358" w:type="pct"/>
            <w:shd w:val="clear" w:color="auto" w:fill="auto"/>
            <w:vAlign w:val="center"/>
          </w:tcPr>
          <w:p w14:paraId="3C273C22" w14:textId="77777777" w:rsidR="00337B25" w:rsidRPr="006647B4" w:rsidRDefault="006D09B3">
            <w:pPr>
              <w:widowControl w:val="0"/>
              <w:jc w:val="center"/>
              <w:rPr>
                <w:rFonts w:ascii="Arial" w:hAnsi="Arial" w:cs="Arial"/>
              </w:rPr>
            </w:pPr>
            <w:r w:rsidRPr="006647B4">
              <w:rPr>
                <w:rFonts w:ascii="Arial" w:hAnsi="Arial" w:cs="Arial"/>
              </w:rPr>
              <w:t>6</w:t>
            </w:r>
          </w:p>
        </w:tc>
        <w:tc>
          <w:tcPr>
            <w:tcW w:w="448" w:type="pct"/>
            <w:shd w:val="clear" w:color="auto" w:fill="auto"/>
            <w:vAlign w:val="center"/>
          </w:tcPr>
          <w:p w14:paraId="483AA5B0" w14:textId="77777777" w:rsidR="00337B25" w:rsidRPr="006647B4" w:rsidRDefault="006D09B3">
            <w:pPr>
              <w:widowControl w:val="0"/>
              <w:jc w:val="center"/>
              <w:rPr>
                <w:rFonts w:ascii="Arial" w:hAnsi="Arial" w:cs="Arial"/>
              </w:rPr>
            </w:pPr>
            <w:r w:rsidRPr="006647B4">
              <w:rPr>
                <w:rFonts w:ascii="Arial" w:hAnsi="Arial" w:cs="Arial"/>
              </w:rPr>
              <w:t>16.7</w:t>
            </w:r>
          </w:p>
        </w:tc>
        <w:tc>
          <w:tcPr>
            <w:tcW w:w="358" w:type="pct"/>
            <w:shd w:val="clear" w:color="auto" w:fill="auto"/>
            <w:vAlign w:val="center"/>
          </w:tcPr>
          <w:p w14:paraId="0CF339C4" w14:textId="77777777" w:rsidR="00337B25" w:rsidRPr="006647B4" w:rsidRDefault="006D09B3">
            <w:pPr>
              <w:widowControl w:val="0"/>
              <w:jc w:val="center"/>
              <w:rPr>
                <w:rFonts w:ascii="Arial" w:hAnsi="Arial" w:cs="Arial"/>
              </w:rPr>
            </w:pPr>
            <w:r w:rsidRPr="006647B4">
              <w:rPr>
                <w:rFonts w:ascii="Arial" w:hAnsi="Arial" w:cs="Arial"/>
              </w:rPr>
              <w:t>13.3</w:t>
            </w:r>
          </w:p>
        </w:tc>
        <w:tc>
          <w:tcPr>
            <w:tcW w:w="268" w:type="pct"/>
            <w:shd w:val="clear" w:color="auto" w:fill="auto"/>
            <w:vAlign w:val="center"/>
          </w:tcPr>
          <w:p w14:paraId="69FBCC19"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shd w:val="clear" w:color="auto" w:fill="auto"/>
            <w:vAlign w:val="center"/>
          </w:tcPr>
          <w:p w14:paraId="7BD1C840"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shd w:val="clear" w:color="auto" w:fill="auto"/>
            <w:vAlign w:val="center"/>
          </w:tcPr>
          <w:p w14:paraId="39FC320A"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CDDB742" w14:textId="77777777">
        <w:trPr>
          <w:trHeight w:val="248"/>
        </w:trPr>
        <w:tc>
          <w:tcPr>
            <w:tcW w:w="1700" w:type="pct"/>
            <w:tcBorders>
              <w:bottom w:val="single" w:sz="4" w:space="0" w:color="auto"/>
            </w:tcBorders>
            <w:shd w:val="clear" w:color="auto" w:fill="auto"/>
            <w:vAlign w:val="center"/>
          </w:tcPr>
          <w:p w14:paraId="180AF887" w14:textId="77777777" w:rsidR="00337B25" w:rsidRPr="006647B4" w:rsidRDefault="006D09B3">
            <w:pPr>
              <w:widowControl w:val="0"/>
              <w:rPr>
                <w:rFonts w:ascii="Arial" w:hAnsi="Arial" w:cs="Arial"/>
              </w:rPr>
            </w:pPr>
            <w:r w:rsidRPr="006647B4">
              <w:rPr>
                <w:rFonts w:ascii="Arial" w:hAnsi="Arial" w:cs="Arial"/>
              </w:rPr>
              <w:t>None</w:t>
            </w:r>
          </w:p>
        </w:tc>
        <w:tc>
          <w:tcPr>
            <w:tcW w:w="358" w:type="pct"/>
            <w:tcBorders>
              <w:bottom w:val="single" w:sz="4" w:space="0" w:color="auto"/>
            </w:tcBorders>
            <w:shd w:val="clear" w:color="auto" w:fill="auto"/>
          </w:tcPr>
          <w:p w14:paraId="77ED0491" w14:textId="77777777" w:rsidR="00337B25" w:rsidRPr="006647B4" w:rsidRDefault="006D09B3">
            <w:pPr>
              <w:widowControl w:val="0"/>
              <w:jc w:val="center"/>
              <w:rPr>
                <w:rFonts w:ascii="Arial" w:hAnsi="Arial" w:cs="Arial"/>
              </w:rPr>
            </w:pPr>
            <w:r w:rsidRPr="006647B4">
              <w:rPr>
                <w:rFonts w:ascii="Arial" w:hAnsi="Arial" w:cs="Arial"/>
              </w:rPr>
              <w:t>12.5</w:t>
            </w:r>
          </w:p>
        </w:tc>
        <w:tc>
          <w:tcPr>
            <w:tcW w:w="358" w:type="pct"/>
            <w:tcBorders>
              <w:bottom w:val="single" w:sz="4" w:space="0" w:color="auto"/>
            </w:tcBorders>
            <w:shd w:val="clear" w:color="auto" w:fill="auto"/>
            <w:vAlign w:val="center"/>
          </w:tcPr>
          <w:p w14:paraId="5AD53159" w14:textId="77777777" w:rsidR="00337B25" w:rsidRPr="006647B4" w:rsidRDefault="006D09B3">
            <w:pPr>
              <w:widowControl w:val="0"/>
              <w:jc w:val="center"/>
              <w:rPr>
                <w:rFonts w:ascii="Arial" w:hAnsi="Arial" w:cs="Arial"/>
              </w:rPr>
            </w:pPr>
            <w:r w:rsidRPr="006647B4">
              <w:rPr>
                <w:rFonts w:ascii="Arial" w:hAnsi="Arial" w:cs="Arial"/>
                <w:color w:val="000000"/>
              </w:rPr>
              <w:t>5.3</w:t>
            </w:r>
          </w:p>
        </w:tc>
        <w:tc>
          <w:tcPr>
            <w:tcW w:w="448" w:type="pct"/>
            <w:tcBorders>
              <w:bottom w:val="single" w:sz="4" w:space="0" w:color="auto"/>
            </w:tcBorders>
            <w:shd w:val="clear" w:color="auto" w:fill="auto"/>
            <w:vAlign w:val="center"/>
          </w:tcPr>
          <w:p w14:paraId="3FD31B25" w14:textId="77777777" w:rsidR="00337B25" w:rsidRPr="006647B4" w:rsidRDefault="006D09B3">
            <w:pPr>
              <w:widowControl w:val="0"/>
              <w:jc w:val="center"/>
              <w:rPr>
                <w:rFonts w:ascii="Arial" w:hAnsi="Arial" w:cs="Arial"/>
              </w:rPr>
            </w:pPr>
            <w:r w:rsidRPr="006647B4">
              <w:rPr>
                <w:rFonts w:ascii="Arial" w:hAnsi="Arial" w:cs="Arial"/>
              </w:rPr>
              <w:t>11.1</w:t>
            </w:r>
            <w:r w:rsidRPr="006647B4">
              <w:rPr>
                <w:rFonts w:ascii="Arial" w:hAnsi="Arial" w:cs="Arial"/>
                <w:vertAlign w:val="superscript"/>
              </w:rPr>
              <w:t>b</w:t>
            </w:r>
          </w:p>
        </w:tc>
        <w:tc>
          <w:tcPr>
            <w:tcW w:w="358" w:type="pct"/>
            <w:tcBorders>
              <w:bottom w:val="single" w:sz="4" w:space="0" w:color="auto"/>
            </w:tcBorders>
            <w:shd w:val="clear" w:color="auto" w:fill="auto"/>
            <w:vAlign w:val="center"/>
          </w:tcPr>
          <w:p w14:paraId="20C51EEE" w14:textId="77777777" w:rsidR="00337B25" w:rsidRPr="006647B4" w:rsidRDefault="006D09B3">
            <w:pPr>
              <w:widowControl w:val="0"/>
              <w:jc w:val="center"/>
              <w:rPr>
                <w:rFonts w:ascii="Arial" w:hAnsi="Arial" w:cs="Arial"/>
              </w:rPr>
            </w:pPr>
            <w:r w:rsidRPr="006647B4">
              <w:rPr>
                <w:rFonts w:ascii="Arial" w:hAnsi="Arial" w:cs="Arial"/>
              </w:rPr>
              <w:t>9.2</w:t>
            </w:r>
          </w:p>
        </w:tc>
        <w:tc>
          <w:tcPr>
            <w:tcW w:w="448" w:type="pct"/>
            <w:tcBorders>
              <w:bottom w:val="single" w:sz="4" w:space="0" w:color="auto"/>
            </w:tcBorders>
            <w:shd w:val="clear" w:color="auto" w:fill="auto"/>
            <w:vAlign w:val="center"/>
          </w:tcPr>
          <w:p w14:paraId="454044B0"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8" w:type="pct"/>
            <w:tcBorders>
              <w:bottom w:val="single" w:sz="4" w:space="0" w:color="auto"/>
            </w:tcBorders>
            <w:shd w:val="clear" w:color="auto" w:fill="auto"/>
            <w:vAlign w:val="center"/>
          </w:tcPr>
          <w:p w14:paraId="4D97DE91" w14:textId="77777777" w:rsidR="00337B25" w:rsidRPr="006647B4" w:rsidRDefault="006D09B3">
            <w:pPr>
              <w:widowControl w:val="0"/>
              <w:jc w:val="center"/>
              <w:rPr>
                <w:rFonts w:ascii="Arial" w:hAnsi="Arial" w:cs="Arial"/>
              </w:rPr>
            </w:pPr>
            <w:r w:rsidRPr="006647B4">
              <w:rPr>
                <w:rFonts w:ascii="Arial" w:hAnsi="Arial" w:cs="Arial"/>
              </w:rPr>
              <w:t>0</w:t>
            </w:r>
          </w:p>
        </w:tc>
        <w:tc>
          <w:tcPr>
            <w:tcW w:w="268" w:type="pct"/>
            <w:tcBorders>
              <w:bottom w:val="single" w:sz="4" w:space="0" w:color="auto"/>
            </w:tcBorders>
            <w:shd w:val="clear" w:color="auto" w:fill="auto"/>
            <w:vAlign w:val="center"/>
          </w:tcPr>
          <w:p w14:paraId="56423738" w14:textId="77777777" w:rsidR="00337B25" w:rsidRPr="006647B4" w:rsidRDefault="006D09B3">
            <w:pPr>
              <w:widowControl w:val="0"/>
              <w:jc w:val="center"/>
              <w:rPr>
                <w:rFonts w:ascii="Arial" w:hAnsi="Arial" w:cs="Arial"/>
              </w:rPr>
            </w:pPr>
            <w:r w:rsidRPr="006647B4">
              <w:rPr>
                <w:rFonts w:ascii="Arial" w:hAnsi="Arial" w:cs="Arial"/>
              </w:rPr>
              <w:t>100</w:t>
            </w:r>
            <w:r w:rsidRPr="006647B4">
              <w:rPr>
                <w:rFonts w:ascii="Arial" w:hAnsi="Arial" w:cs="Arial"/>
                <w:vertAlign w:val="superscript"/>
              </w:rPr>
              <w:t>a</w:t>
            </w:r>
          </w:p>
        </w:tc>
        <w:tc>
          <w:tcPr>
            <w:tcW w:w="268" w:type="pct"/>
            <w:tcBorders>
              <w:bottom w:val="single" w:sz="4" w:space="0" w:color="auto"/>
            </w:tcBorders>
            <w:shd w:val="clear" w:color="auto" w:fill="auto"/>
            <w:vAlign w:val="center"/>
          </w:tcPr>
          <w:p w14:paraId="454D3151" w14:textId="77777777" w:rsidR="00337B25" w:rsidRPr="006647B4" w:rsidRDefault="006D09B3">
            <w:pPr>
              <w:widowControl w:val="0"/>
              <w:jc w:val="center"/>
              <w:rPr>
                <w:rFonts w:ascii="Arial" w:hAnsi="Arial" w:cs="Arial"/>
              </w:rPr>
            </w:pPr>
            <w:r w:rsidRPr="006647B4">
              <w:rPr>
                <w:rFonts w:ascii="Arial" w:hAnsi="Arial" w:cs="Arial"/>
              </w:rPr>
              <w:t>0</w:t>
            </w:r>
          </w:p>
        </w:tc>
        <w:tc>
          <w:tcPr>
            <w:tcW w:w="436" w:type="pct"/>
            <w:tcBorders>
              <w:bottom w:val="single" w:sz="4" w:space="0" w:color="auto"/>
            </w:tcBorders>
            <w:shd w:val="clear" w:color="auto" w:fill="auto"/>
            <w:vAlign w:val="center"/>
          </w:tcPr>
          <w:p w14:paraId="3D69BF53" w14:textId="77777777" w:rsidR="00337B25" w:rsidRPr="006647B4" w:rsidRDefault="006D09B3">
            <w:pPr>
              <w:widowControl w:val="0"/>
              <w:jc w:val="center"/>
              <w:rPr>
                <w:rFonts w:ascii="Arial" w:hAnsi="Arial" w:cs="Arial"/>
              </w:rPr>
            </w:pPr>
            <w:r w:rsidRPr="006647B4">
              <w:rPr>
                <w:rFonts w:ascii="Arial" w:hAnsi="Arial" w:cs="Arial"/>
              </w:rPr>
              <w:t>***</w:t>
            </w:r>
          </w:p>
        </w:tc>
      </w:tr>
    </w:tbl>
    <w:bookmarkEnd w:id="1"/>
    <w:p w14:paraId="00CC2C3B" w14:textId="77777777" w:rsidR="00337B25" w:rsidRPr="006647B4" w:rsidRDefault="006D09B3">
      <w:pPr>
        <w:pStyle w:val="MDPI31text"/>
        <w:spacing w:before="120"/>
        <w:ind w:left="0" w:firstLine="0"/>
        <w:rPr>
          <w:rFonts w:ascii="Arial" w:hAnsi="Arial" w:cs="Arial"/>
          <w:i/>
          <w:iCs/>
          <w:szCs w:val="20"/>
        </w:rPr>
      </w:pPr>
      <w:r w:rsidRPr="006647B4">
        <w:rPr>
          <w:rFonts w:ascii="Arial" w:hAnsi="Arial" w:cs="Arial"/>
          <w:i/>
          <w:iCs/>
          <w:szCs w:val="20"/>
        </w:rPr>
        <w:lastRenderedPageBreak/>
        <w:t xml:space="preserve">CI: Confidence interval; NS: Not significant; *: p&lt;0.05; **: p&lt;0.01; ***: p&lt;0.001; </w:t>
      </w:r>
      <w:proofErr w:type="spellStart"/>
      <w:proofErr w:type="gramStart"/>
      <w:r w:rsidRPr="006647B4">
        <w:rPr>
          <w:rFonts w:ascii="Arial" w:hAnsi="Arial" w:cs="Arial"/>
          <w:i/>
          <w:iCs/>
          <w:szCs w:val="20"/>
          <w:vertAlign w:val="superscript"/>
        </w:rPr>
        <w:t>a,b</w:t>
      </w:r>
      <w:proofErr w:type="gramEnd"/>
      <w:r w:rsidRPr="006647B4">
        <w:rPr>
          <w:rFonts w:ascii="Arial" w:hAnsi="Arial" w:cs="Arial"/>
          <w:i/>
          <w:iCs/>
          <w:szCs w:val="20"/>
          <w:vertAlign w:val="superscript"/>
        </w:rPr>
        <w:t>,c</w:t>
      </w:r>
      <w:proofErr w:type="spellEnd"/>
      <w:r w:rsidRPr="006647B4">
        <w:rPr>
          <w:rFonts w:ascii="Arial" w:hAnsi="Arial" w:cs="Arial"/>
          <w:i/>
          <w:iCs/>
          <w:szCs w:val="20"/>
          <w:vertAlign w:val="superscript"/>
        </w:rPr>
        <w:t>:</w:t>
      </w:r>
      <w:r w:rsidRPr="006647B4">
        <w:rPr>
          <w:rFonts w:ascii="Arial" w:hAnsi="Arial" w:cs="Arial"/>
          <w:i/>
          <w:iCs/>
          <w:szCs w:val="20"/>
        </w:rPr>
        <w:t xml:space="preserve"> percentages in the same row followed by different letters differ significantly at the 5% threshold.</w:t>
      </w:r>
    </w:p>
    <w:p w14:paraId="33C99153" w14:textId="77777777" w:rsidR="00337B25" w:rsidRPr="006647B4" w:rsidRDefault="006D09B3">
      <w:pPr>
        <w:pStyle w:val="MDPI22heading2"/>
        <w:spacing w:before="120" w:after="120"/>
        <w:ind w:left="0"/>
        <w:rPr>
          <w:rFonts w:ascii="Arial" w:hAnsi="Arial" w:cs="Arial"/>
          <w:b/>
          <w:bCs/>
          <w:i w:val="0"/>
          <w:iCs/>
          <w:sz w:val="22"/>
        </w:rPr>
      </w:pPr>
      <w:r w:rsidRPr="006647B4">
        <w:rPr>
          <w:rFonts w:ascii="Arial" w:hAnsi="Arial" w:cs="Arial"/>
          <w:b/>
          <w:bCs/>
          <w:i w:val="0"/>
          <w:iCs/>
          <w:sz w:val="22"/>
        </w:rPr>
        <w:t>3.4. Constraints and limits of rabbit genetic improvement</w:t>
      </w:r>
    </w:p>
    <w:p w14:paraId="56D8F857"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 xml:space="preserve">The problems cited by farmers as affecting the genetic improvement of the local breed were breed problems, financial problems, technical problems, and health problems (Table 6). The proportion of farmers reporting breed (75%) and health (73.8%) problems was significantly higher than that of farmers reporting financial (33.7%) and technical (7.5%) problems. Group 1 exhibited a higher frequency of mentions concerning Breed problems when compared to Group 2. Conversely, health problems were more (p&lt;0.05) frequently cited in group 2 (96.7%) than in group 1 (57.8%). </w:t>
      </w:r>
    </w:p>
    <w:p w14:paraId="5CBC091E"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Breed problems were associated with a lack of purebred suppliers. Technical problems are associated with a deficiency in the adeptness of selection techniques. Health problems are associated with pathologies that affect performance and result in the elimination of selected animals (table 6).</w:t>
      </w:r>
    </w:p>
    <w:p w14:paraId="34B6AE73" w14:textId="77777777" w:rsidR="00337B25" w:rsidRPr="006647B4" w:rsidRDefault="006D09B3">
      <w:pPr>
        <w:pStyle w:val="MDPI31text"/>
        <w:spacing w:before="120" w:after="120"/>
        <w:ind w:left="0" w:firstLine="0"/>
        <w:rPr>
          <w:rFonts w:ascii="Arial" w:hAnsi="Arial" w:cs="Arial"/>
          <w:szCs w:val="20"/>
        </w:rPr>
      </w:pPr>
      <w:r w:rsidRPr="006647B4">
        <w:rPr>
          <w:rFonts w:ascii="Arial" w:hAnsi="Arial" w:cs="Arial"/>
          <w:szCs w:val="20"/>
        </w:rPr>
        <w:t>Scabies was identified as the most prevalent disease in the surveyed rabbit farms (Table 6). Following coccidiosis and intestinal disorders, it was the most prevalent disease. Abortive diseases, viral hemorrhagic diarrhea (VHD), and ectoparasites (without scabies) were observed less frequently. The proportions of farmers reporting these diseases did not vary from one group to another, with the exception of coccidiosis, which was reported more frequently in group 2. These diseases can appear at any time of the year, and farmers have developed coping mechanisms, including the use of veterinary products, to manage them.</w:t>
      </w:r>
    </w:p>
    <w:p w14:paraId="5F4F307E" w14:textId="77777777" w:rsidR="00337B25" w:rsidRPr="006647B4" w:rsidRDefault="00337B25">
      <w:pPr>
        <w:pStyle w:val="MDPI31text"/>
        <w:ind w:left="0"/>
        <w:rPr>
          <w:rFonts w:ascii="Arial" w:hAnsi="Arial" w:cs="Arial"/>
          <w:szCs w:val="20"/>
        </w:rPr>
      </w:pPr>
    </w:p>
    <w:p w14:paraId="7C042CE2" w14:textId="77777777" w:rsidR="00337B25" w:rsidRPr="006647B4" w:rsidRDefault="006D09B3">
      <w:pPr>
        <w:pStyle w:val="MDPI31text"/>
        <w:ind w:left="0"/>
        <w:rPr>
          <w:rFonts w:ascii="Arial" w:hAnsi="Arial" w:cs="Arial"/>
          <w:szCs w:val="20"/>
        </w:rPr>
      </w:pPr>
      <w:r w:rsidRPr="006647B4">
        <w:rPr>
          <w:rFonts w:ascii="Arial" w:hAnsi="Arial" w:cs="Arial"/>
          <w:b/>
          <w:szCs w:val="20"/>
        </w:rPr>
        <w:t xml:space="preserve">Table 6: </w:t>
      </w:r>
      <w:r w:rsidRPr="006647B4">
        <w:rPr>
          <w:rFonts w:ascii="Arial" w:hAnsi="Arial" w:cs="Arial"/>
          <w:szCs w:val="20"/>
        </w:rPr>
        <w:t>Constraints to genetic improvement</w:t>
      </w:r>
    </w:p>
    <w:tbl>
      <w:tblPr>
        <w:tblW w:w="5000" w:type="pct"/>
        <w:tblCellMar>
          <w:left w:w="28" w:type="dxa"/>
          <w:right w:w="28" w:type="dxa"/>
        </w:tblCellMar>
        <w:tblLook w:val="04A0" w:firstRow="1" w:lastRow="0" w:firstColumn="1" w:lastColumn="0" w:noHBand="0" w:noVBand="1"/>
      </w:tblPr>
      <w:tblGrid>
        <w:gridCol w:w="3099"/>
        <w:gridCol w:w="773"/>
        <w:gridCol w:w="773"/>
        <w:gridCol w:w="968"/>
        <w:gridCol w:w="773"/>
        <w:gridCol w:w="966"/>
        <w:gridCol w:w="968"/>
        <w:gridCol w:w="773"/>
        <w:gridCol w:w="711"/>
        <w:gridCol w:w="996"/>
      </w:tblGrid>
      <w:tr w:rsidR="00337B25" w:rsidRPr="006647B4" w14:paraId="07ADF2E3" w14:textId="77777777">
        <w:trPr>
          <w:trHeight w:val="122"/>
        </w:trPr>
        <w:tc>
          <w:tcPr>
            <w:tcW w:w="1435" w:type="pct"/>
            <w:vMerge w:val="restart"/>
            <w:tcBorders>
              <w:top w:val="single" w:sz="4" w:space="0" w:color="auto"/>
            </w:tcBorders>
            <w:shd w:val="clear" w:color="auto" w:fill="auto"/>
            <w:vAlign w:val="center"/>
          </w:tcPr>
          <w:p w14:paraId="473AD582"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Variable</w:t>
            </w:r>
          </w:p>
        </w:tc>
        <w:tc>
          <w:tcPr>
            <w:tcW w:w="716" w:type="pct"/>
            <w:gridSpan w:val="2"/>
            <w:tcBorders>
              <w:top w:val="single" w:sz="4" w:space="0" w:color="auto"/>
              <w:bottom w:val="single" w:sz="4" w:space="0" w:color="auto"/>
            </w:tcBorders>
            <w:shd w:val="clear" w:color="auto" w:fill="auto"/>
            <w:vAlign w:val="center"/>
          </w:tcPr>
          <w:p w14:paraId="371DBC5C"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General (N=80)</w:t>
            </w:r>
          </w:p>
        </w:tc>
        <w:tc>
          <w:tcPr>
            <w:tcW w:w="806" w:type="pct"/>
            <w:gridSpan w:val="2"/>
            <w:tcBorders>
              <w:top w:val="single" w:sz="4" w:space="0" w:color="auto"/>
              <w:bottom w:val="single" w:sz="4" w:space="0" w:color="auto"/>
            </w:tcBorders>
            <w:shd w:val="clear" w:color="auto" w:fill="auto"/>
            <w:vAlign w:val="center"/>
          </w:tcPr>
          <w:p w14:paraId="0ACFF0FD"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Group 1 (N=45)</w:t>
            </w:r>
          </w:p>
        </w:tc>
        <w:tc>
          <w:tcPr>
            <w:tcW w:w="895" w:type="pct"/>
            <w:gridSpan w:val="2"/>
            <w:tcBorders>
              <w:top w:val="single" w:sz="4" w:space="0" w:color="auto"/>
              <w:bottom w:val="single" w:sz="4" w:space="0" w:color="auto"/>
            </w:tcBorders>
            <w:shd w:val="clear" w:color="auto" w:fill="auto"/>
            <w:vAlign w:val="center"/>
          </w:tcPr>
          <w:p w14:paraId="665CCC09"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Group 2 (N=30)</w:t>
            </w:r>
          </w:p>
        </w:tc>
        <w:tc>
          <w:tcPr>
            <w:tcW w:w="687" w:type="pct"/>
            <w:gridSpan w:val="2"/>
            <w:tcBorders>
              <w:top w:val="single" w:sz="4" w:space="0" w:color="auto"/>
              <w:bottom w:val="single" w:sz="4" w:space="0" w:color="auto"/>
            </w:tcBorders>
            <w:shd w:val="clear" w:color="auto" w:fill="auto"/>
            <w:vAlign w:val="center"/>
          </w:tcPr>
          <w:p w14:paraId="110C62F8"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Group 3 (N=5)</w:t>
            </w:r>
          </w:p>
        </w:tc>
        <w:tc>
          <w:tcPr>
            <w:tcW w:w="462" w:type="pct"/>
            <w:vMerge w:val="restart"/>
            <w:tcBorders>
              <w:top w:val="single" w:sz="4" w:space="0" w:color="auto"/>
            </w:tcBorders>
            <w:shd w:val="clear" w:color="auto" w:fill="auto"/>
            <w:vAlign w:val="center"/>
          </w:tcPr>
          <w:p w14:paraId="233D7493"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Chi²</w:t>
            </w:r>
          </w:p>
        </w:tc>
      </w:tr>
      <w:tr w:rsidR="00337B25" w:rsidRPr="006647B4" w14:paraId="18FFF991" w14:textId="77777777">
        <w:trPr>
          <w:trHeight w:val="122"/>
        </w:trPr>
        <w:tc>
          <w:tcPr>
            <w:tcW w:w="1435" w:type="pct"/>
            <w:vMerge/>
            <w:tcBorders>
              <w:bottom w:val="single" w:sz="4" w:space="0" w:color="auto"/>
            </w:tcBorders>
            <w:shd w:val="clear" w:color="auto" w:fill="auto"/>
            <w:vAlign w:val="center"/>
          </w:tcPr>
          <w:p w14:paraId="374BACE2" w14:textId="77777777" w:rsidR="00337B25" w:rsidRPr="006647B4" w:rsidRDefault="00337B25">
            <w:pPr>
              <w:widowControl w:val="0"/>
              <w:spacing w:line="276" w:lineRule="auto"/>
              <w:rPr>
                <w:rFonts w:ascii="Arial" w:hAnsi="Arial" w:cs="Arial"/>
                <w:b/>
                <w:bCs/>
              </w:rPr>
            </w:pPr>
          </w:p>
        </w:tc>
        <w:tc>
          <w:tcPr>
            <w:tcW w:w="358" w:type="pct"/>
            <w:tcBorders>
              <w:top w:val="single" w:sz="4" w:space="0" w:color="auto"/>
              <w:bottom w:val="single" w:sz="4" w:space="0" w:color="auto"/>
            </w:tcBorders>
            <w:shd w:val="clear" w:color="auto" w:fill="auto"/>
            <w:vAlign w:val="center"/>
          </w:tcPr>
          <w:p w14:paraId="6D341957"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w:t>
            </w:r>
          </w:p>
        </w:tc>
        <w:tc>
          <w:tcPr>
            <w:tcW w:w="358" w:type="pct"/>
            <w:tcBorders>
              <w:top w:val="single" w:sz="4" w:space="0" w:color="auto"/>
              <w:bottom w:val="single" w:sz="4" w:space="0" w:color="auto"/>
            </w:tcBorders>
            <w:shd w:val="clear" w:color="auto" w:fill="auto"/>
            <w:vAlign w:val="center"/>
          </w:tcPr>
          <w:p w14:paraId="02BD0423"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CI</w:t>
            </w:r>
          </w:p>
        </w:tc>
        <w:tc>
          <w:tcPr>
            <w:tcW w:w="448" w:type="pct"/>
            <w:tcBorders>
              <w:top w:val="single" w:sz="4" w:space="0" w:color="auto"/>
              <w:bottom w:val="single" w:sz="4" w:space="0" w:color="auto"/>
            </w:tcBorders>
            <w:shd w:val="clear" w:color="auto" w:fill="auto"/>
            <w:vAlign w:val="center"/>
          </w:tcPr>
          <w:p w14:paraId="28546AFD"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w:t>
            </w:r>
          </w:p>
        </w:tc>
        <w:tc>
          <w:tcPr>
            <w:tcW w:w="358" w:type="pct"/>
            <w:tcBorders>
              <w:top w:val="single" w:sz="4" w:space="0" w:color="auto"/>
              <w:bottom w:val="single" w:sz="4" w:space="0" w:color="auto"/>
            </w:tcBorders>
            <w:shd w:val="clear" w:color="auto" w:fill="auto"/>
            <w:vAlign w:val="center"/>
          </w:tcPr>
          <w:p w14:paraId="49992F33"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CI</w:t>
            </w:r>
          </w:p>
        </w:tc>
        <w:tc>
          <w:tcPr>
            <w:tcW w:w="447" w:type="pct"/>
            <w:tcBorders>
              <w:top w:val="single" w:sz="4" w:space="0" w:color="auto"/>
              <w:bottom w:val="single" w:sz="4" w:space="0" w:color="auto"/>
            </w:tcBorders>
            <w:shd w:val="clear" w:color="auto" w:fill="auto"/>
            <w:vAlign w:val="center"/>
          </w:tcPr>
          <w:p w14:paraId="14B4865B"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w:t>
            </w:r>
          </w:p>
        </w:tc>
        <w:tc>
          <w:tcPr>
            <w:tcW w:w="448" w:type="pct"/>
            <w:tcBorders>
              <w:top w:val="single" w:sz="4" w:space="0" w:color="auto"/>
              <w:bottom w:val="single" w:sz="4" w:space="0" w:color="auto"/>
            </w:tcBorders>
            <w:shd w:val="clear" w:color="auto" w:fill="auto"/>
            <w:vAlign w:val="center"/>
          </w:tcPr>
          <w:p w14:paraId="6C9307D4"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CI</w:t>
            </w:r>
          </w:p>
        </w:tc>
        <w:tc>
          <w:tcPr>
            <w:tcW w:w="358" w:type="pct"/>
            <w:tcBorders>
              <w:top w:val="single" w:sz="4" w:space="0" w:color="auto"/>
              <w:bottom w:val="single" w:sz="4" w:space="0" w:color="auto"/>
            </w:tcBorders>
            <w:shd w:val="clear" w:color="auto" w:fill="auto"/>
            <w:vAlign w:val="center"/>
          </w:tcPr>
          <w:p w14:paraId="5FA047C0"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w:t>
            </w:r>
          </w:p>
        </w:tc>
        <w:tc>
          <w:tcPr>
            <w:tcW w:w="329" w:type="pct"/>
            <w:tcBorders>
              <w:top w:val="single" w:sz="4" w:space="0" w:color="auto"/>
              <w:bottom w:val="single" w:sz="4" w:space="0" w:color="auto"/>
            </w:tcBorders>
            <w:shd w:val="clear" w:color="auto" w:fill="auto"/>
            <w:vAlign w:val="center"/>
          </w:tcPr>
          <w:p w14:paraId="22ED74C8" w14:textId="77777777" w:rsidR="00337B25" w:rsidRPr="006647B4" w:rsidRDefault="006D09B3">
            <w:pPr>
              <w:widowControl w:val="0"/>
              <w:spacing w:line="276" w:lineRule="auto"/>
              <w:jc w:val="center"/>
              <w:rPr>
                <w:rFonts w:ascii="Arial" w:hAnsi="Arial" w:cs="Arial"/>
                <w:b/>
                <w:bCs/>
              </w:rPr>
            </w:pPr>
            <w:r w:rsidRPr="006647B4">
              <w:rPr>
                <w:rFonts w:ascii="Arial" w:hAnsi="Arial" w:cs="Arial"/>
                <w:b/>
                <w:bCs/>
              </w:rPr>
              <w:t>CI</w:t>
            </w:r>
          </w:p>
        </w:tc>
        <w:tc>
          <w:tcPr>
            <w:tcW w:w="462" w:type="pct"/>
            <w:vMerge/>
            <w:tcBorders>
              <w:bottom w:val="single" w:sz="4" w:space="0" w:color="auto"/>
            </w:tcBorders>
            <w:shd w:val="clear" w:color="auto" w:fill="auto"/>
            <w:vAlign w:val="center"/>
          </w:tcPr>
          <w:p w14:paraId="0AA5E2F1" w14:textId="77777777" w:rsidR="00337B25" w:rsidRPr="006647B4" w:rsidRDefault="00337B25">
            <w:pPr>
              <w:widowControl w:val="0"/>
              <w:spacing w:line="276" w:lineRule="auto"/>
              <w:rPr>
                <w:rFonts w:ascii="Arial" w:hAnsi="Arial" w:cs="Arial"/>
                <w:b/>
                <w:bCs/>
              </w:rPr>
            </w:pPr>
          </w:p>
        </w:tc>
      </w:tr>
      <w:tr w:rsidR="00337B25" w:rsidRPr="006647B4" w14:paraId="75DD7F28" w14:textId="77777777">
        <w:trPr>
          <w:trHeight w:val="122"/>
        </w:trPr>
        <w:tc>
          <w:tcPr>
            <w:tcW w:w="5000" w:type="pct"/>
            <w:gridSpan w:val="10"/>
            <w:tcBorders>
              <w:top w:val="single" w:sz="4" w:space="0" w:color="auto"/>
            </w:tcBorders>
            <w:shd w:val="clear" w:color="auto" w:fill="auto"/>
            <w:vAlign w:val="center"/>
          </w:tcPr>
          <w:p w14:paraId="2F15E420" w14:textId="77777777" w:rsidR="00337B25" w:rsidRPr="006647B4" w:rsidRDefault="006D09B3">
            <w:pPr>
              <w:widowControl w:val="0"/>
              <w:spacing w:line="276" w:lineRule="auto"/>
              <w:rPr>
                <w:rFonts w:ascii="Arial" w:hAnsi="Arial" w:cs="Arial"/>
                <w:b/>
                <w:bCs/>
              </w:rPr>
            </w:pPr>
            <w:r w:rsidRPr="006647B4">
              <w:rPr>
                <w:rFonts w:ascii="Arial" w:hAnsi="Arial" w:cs="Arial"/>
                <w:b/>
                <w:bCs/>
              </w:rPr>
              <w:t>Constraints and limits of genetic improvement</w:t>
            </w:r>
          </w:p>
        </w:tc>
      </w:tr>
      <w:tr w:rsidR="00337B25" w:rsidRPr="006647B4" w14:paraId="617F2732" w14:textId="77777777">
        <w:trPr>
          <w:trHeight w:val="248"/>
        </w:trPr>
        <w:tc>
          <w:tcPr>
            <w:tcW w:w="1435" w:type="pct"/>
            <w:shd w:val="clear" w:color="auto" w:fill="auto"/>
            <w:vAlign w:val="bottom"/>
          </w:tcPr>
          <w:p w14:paraId="4D641213" w14:textId="77777777" w:rsidR="00337B25" w:rsidRPr="006647B4" w:rsidRDefault="006D09B3">
            <w:pPr>
              <w:widowControl w:val="0"/>
              <w:spacing w:line="276" w:lineRule="auto"/>
              <w:rPr>
                <w:rFonts w:ascii="Arial" w:hAnsi="Arial" w:cs="Arial"/>
              </w:rPr>
            </w:pPr>
            <w:r w:rsidRPr="006647B4">
              <w:rPr>
                <w:rFonts w:ascii="Arial" w:hAnsi="Arial" w:cs="Arial"/>
              </w:rPr>
              <w:t>Breed problems</w:t>
            </w:r>
          </w:p>
        </w:tc>
        <w:tc>
          <w:tcPr>
            <w:tcW w:w="358" w:type="pct"/>
            <w:shd w:val="clear" w:color="auto" w:fill="auto"/>
            <w:vAlign w:val="center"/>
          </w:tcPr>
          <w:p w14:paraId="13163627" w14:textId="77777777" w:rsidR="00337B25" w:rsidRPr="006647B4" w:rsidRDefault="006D09B3">
            <w:pPr>
              <w:widowControl w:val="0"/>
              <w:spacing w:line="276" w:lineRule="auto"/>
              <w:jc w:val="center"/>
              <w:rPr>
                <w:rFonts w:ascii="Arial" w:hAnsi="Arial" w:cs="Arial"/>
              </w:rPr>
            </w:pPr>
            <w:r w:rsidRPr="006647B4">
              <w:rPr>
                <w:rFonts w:ascii="Arial" w:hAnsi="Arial" w:cs="Arial"/>
              </w:rPr>
              <w:t>75</w:t>
            </w:r>
          </w:p>
        </w:tc>
        <w:tc>
          <w:tcPr>
            <w:tcW w:w="358" w:type="pct"/>
            <w:shd w:val="clear" w:color="auto" w:fill="auto"/>
            <w:vAlign w:val="center"/>
          </w:tcPr>
          <w:p w14:paraId="56282213" w14:textId="77777777" w:rsidR="00337B25" w:rsidRPr="006647B4" w:rsidRDefault="006D09B3">
            <w:pPr>
              <w:widowControl w:val="0"/>
              <w:spacing w:line="276" w:lineRule="auto"/>
              <w:jc w:val="center"/>
              <w:rPr>
                <w:rFonts w:ascii="Arial" w:hAnsi="Arial" w:cs="Arial"/>
              </w:rPr>
            </w:pPr>
            <w:r w:rsidRPr="006647B4">
              <w:rPr>
                <w:rFonts w:ascii="Arial" w:hAnsi="Arial" w:cs="Arial"/>
              </w:rPr>
              <w:t>10.3</w:t>
            </w:r>
          </w:p>
        </w:tc>
        <w:tc>
          <w:tcPr>
            <w:tcW w:w="448" w:type="pct"/>
            <w:shd w:val="clear" w:color="auto" w:fill="auto"/>
            <w:vAlign w:val="center"/>
          </w:tcPr>
          <w:p w14:paraId="5CB01DAC" w14:textId="77777777" w:rsidR="00337B25" w:rsidRPr="006647B4" w:rsidRDefault="006D09B3">
            <w:pPr>
              <w:widowControl w:val="0"/>
              <w:spacing w:line="276" w:lineRule="auto"/>
              <w:jc w:val="center"/>
              <w:rPr>
                <w:rFonts w:ascii="Arial" w:hAnsi="Arial" w:cs="Arial"/>
              </w:rPr>
            </w:pPr>
            <w:r w:rsidRPr="006647B4">
              <w:rPr>
                <w:rFonts w:ascii="Arial" w:hAnsi="Arial" w:cs="Arial"/>
              </w:rPr>
              <w:t>84.4</w:t>
            </w:r>
            <w:r w:rsidRPr="006647B4">
              <w:rPr>
                <w:rFonts w:ascii="Arial" w:hAnsi="Arial" w:cs="Arial"/>
                <w:vertAlign w:val="superscript"/>
              </w:rPr>
              <w:t>a</w:t>
            </w:r>
          </w:p>
        </w:tc>
        <w:tc>
          <w:tcPr>
            <w:tcW w:w="358" w:type="pct"/>
            <w:shd w:val="clear" w:color="auto" w:fill="auto"/>
            <w:vAlign w:val="center"/>
          </w:tcPr>
          <w:p w14:paraId="6B6F4977" w14:textId="77777777" w:rsidR="00337B25" w:rsidRPr="006647B4" w:rsidRDefault="006D09B3">
            <w:pPr>
              <w:widowControl w:val="0"/>
              <w:spacing w:line="276" w:lineRule="auto"/>
              <w:jc w:val="center"/>
              <w:rPr>
                <w:rFonts w:ascii="Arial" w:hAnsi="Arial" w:cs="Arial"/>
              </w:rPr>
            </w:pPr>
            <w:r w:rsidRPr="006647B4">
              <w:rPr>
                <w:rFonts w:ascii="Arial" w:hAnsi="Arial" w:cs="Arial"/>
              </w:rPr>
              <w:t>12.1</w:t>
            </w:r>
          </w:p>
        </w:tc>
        <w:tc>
          <w:tcPr>
            <w:tcW w:w="447" w:type="pct"/>
            <w:shd w:val="clear" w:color="auto" w:fill="auto"/>
            <w:vAlign w:val="center"/>
          </w:tcPr>
          <w:p w14:paraId="27624F58" w14:textId="77777777" w:rsidR="00337B25" w:rsidRPr="006647B4" w:rsidRDefault="006D09B3">
            <w:pPr>
              <w:widowControl w:val="0"/>
              <w:spacing w:line="276" w:lineRule="auto"/>
              <w:jc w:val="center"/>
              <w:rPr>
                <w:rFonts w:ascii="Arial" w:hAnsi="Arial" w:cs="Arial"/>
              </w:rPr>
            </w:pPr>
            <w:r w:rsidRPr="006647B4">
              <w:rPr>
                <w:rFonts w:ascii="Arial" w:hAnsi="Arial" w:cs="Arial"/>
              </w:rPr>
              <w:t>63.3 </w:t>
            </w:r>
            <w:r w:rsidRPr="006647B4">
              <w:rPr>
                <w:rFonts w:ascii="Arial" w:hAnsi="Arial" w:cs="Arial"/>
                <w:vertAlign w:val="superscript"/>
              </w:rPr>
              <w:t>b</w:t>
            </w:r>
          </w:p>
        </w:tc>
        <w:tc>
          <w:tcPr>
            <w:tcW w:w="448" w:type="pct"/>
            <w:shd w:val="clear" w:color="auto" w:fill="auto"/>
            <w:vAlign w:val="center"/>
          </w:tcPr>
          <w:p w14:paraId="018AB937" w14:textId="77777777" w:rsidR="00337B25" w:rsidRPr="006647B4" w:rsidRDefault="006D09B3">
            <w:pPr>
              <w:widowControl w:val="0"/>
              <w:spacing w:line="276" w:lineRule="auto"/>
              <w:jc w:val="center"/>
              <w:rPr>
                <w:rFonts w:ascii="Arial" w:hAnsi="Arial" w:cs="Arial"/>
              </w:rPr>
            </w:pPr>
            <w:r w:rsidRPr="006647B4">
              <w:rPr>
                <w:rFonts w:ascii="Arial" w:hAnsi="Arial" w:cs="Arial"/>
              </w:rPr>
              <w:t>17.5</w:t>
            </w:r>
          </w:p>
        </w:tc>
        <w:tc>
          <w:tcPr>
            <w:tcW w:w="358" w:type="pct"/>
            <w:shd w:val="clear" w:color="auto" w:fill="auto"/>
            <w:vAlign w:val="center"/>
          </w:tcPr>
          <w:p w14:paraId="41F02914" w14:textId="77777777" w:rsidR="00337B25" w:rsidRPr="006647B4" w:rsidRDefault="006D09B3">
            <w:pPr>
              <w:widowControl w:val="0"/>
              <w:spacing w:line="276" w:lineRule="auto"/>
              <w:jc w:val="center"/>
              <w:rPr>
                <w:rFonts w:ascii="Arial" w:hAnsi="Arial" w:cs="Arial"/>
              </w:rPr>
            </w:pPr>
            <w:r w:rsidRPr="006647B4">
              <w:rPr>
                <w:rFonts w:ascii="Arial" w:hAnsi="Arial" w:cs="Arial"/>
              </w:rPr>
              <w:t>60</w:t>
            </w:r>
            <w:r w:rsidRPr="006647B4">
              <w:rPr>
                <w:rFonts w:ascii="Arial" w:hAnsi="Arial" w:cs="Arial"/>
                <w:vertAlign w:val="superscript"/>
              </w:rPr>
              <w:t>ab</w:t>
            </w:r>
          </w:p>
        </w:tc>
        <w:tc>
          <w:tcPr>
            <w:tcW w:w="329" w:type="pct"/>
            <w:shd w:val="clear" w:color="auto" w:fill="auto"/>
            <w:vAlign w:val="center"/>
          </w:tcPr>
          <w:p w14:paraId="3564C3A7" w14:textId="77777777" w:rsidR="00337B25" w:rsidRPr="006647B4" w:rsidRDefault="006D09B3">
            <w:pPr>
              <w:widowControl w:val="0"/>
              <w:spacing w:line="276" w:lineRule="auto"/>
              <w:jc w:val="center"/>
              <w:rPr>
                <w:rFonts w:ascii="Arial" w:hAnsi="Arial" w:cs="Arial"/>
              </w:rPr>
            </w:pPr>
            <w:r w:rsidRPr="006647B4">
              <w:rPr>
                <w:rFonts w:ascii="Arial" w:hAnsi="Arial" w:cs="Arial"/>
              </w:rPr>
              <w:t>35</w:t>
            </w:r>
          </w:p>
        </w:tc>
        <w:tc>
          <w:tcPr>
            <w:tcW w:w="462" w:type="pct"/>
            <w:shd w:val="clear" w:color="auto" w:fill="auto"/>
            <w:vAlign w:val="center"/>
          </w:tcPr>
          <w:p w14:paraId="75B2A55F" w14:textId="77777777" w:rsidR="00337B25" w:rsidRPr="006647B4" w:rsidRDefault="006D09B3">
            <w:pPr>
              <w:widowControl w:val="0"/>
              <w:spacing w:line="276" w:lineRule="auto"/>
              <w:jc w:val="center"/>
              <w:rPr>
                <w:rFonts w:ascii="Arial" w:hAnsi="Arial" w:cs="Arial"/>
              </w:rPr>
            </w:pPr>
            <w:r w:rsidRPr="006647B4">
              <w:rPr>
                <w:rFonts w:ascii="Arial" w:hAnsi="Arial" w:cs="Arial"/>
              </w:rPr>
              <w:t>*</w:t>
            </w:r>
          </w:p>
        </w:tc>
      </w:tr>
      <w:tr w:rsidR="00337B25" w:rsidRPr="006647B4" w14:paraId="0A07B57E" w14:textId="77777777">
        <w:trPr>
          <w:trHeight w:val="248"/>
        </w:trPr>
        <w:tc>
          <w:tcPr>
            <w:tcW w:w="1435" w:type="pct"/>
            <w:shd w:val="clear" w:color="auto" w:fill="auto"/>
            <w:vAlign w:val="bottom"/>
          </w:tcPr>
          <w:p w14:paraId="660F8267" w14:textId="77777777" w:rsidR="00337B25" w:rsidRPr="006647B4" w:rsidRDefault="006D09B3">
            <w:pPr>
              <w:widowControl w:val="0"/>
              <w:spacing w:line="276" w:lineRule="auto"/>
              <w:rPr>
                <w:rFonts w:ascii="Arial" w:hAnsi="Arial" w:cs="Arial"/>
              </w:rPr>
            </w:pPr>
            <w:r w:rsidRPr="006647B4">
              <w:rPr>
                <w:rFonts w:ascii="Arial" w:hAnsi="Arial" w:cs="Arial"/>
              </w:rPr>
              <w:t>Financial problems</w:t>
            </w:r>
          </w:p>
        </w:tc>
        <w:tc>
          <w:tcPr>
            <w:tcW w:w="358" w:type="pct"/>
            <w:shd w:val="clear" w:color="auto" w:fill="auto"/>
            <w:vAlign w:val="center"/>
          </w:tcPr>
          <w:p w14:paraId="7C0A9011" w14:textId="77777777" w:rsidR="00337B25" w:rsidRPr="006647B4" w:rsidRDefault="006D09B3">
            <w:pPr>
              <w:widowControl w:val="0"/>
              <w:spacing w:line="276" w:lineRule="auto"/>
              <w:jc w:val="center"/>
              <w:rPr>
                <w:rFonts w:ascii="Arial" w:hAnsi="Arial" w:cs="Arial"/>
              </w:rPr>
            </w:pPr>
            <w:r w:rsidRPr="006647B4">
              <w:rPr>
                <w:rFonts w:ascii="Arial" w:hAnsi="Arial" w:cs="Arial"/>
              </w:rPr>
              <w:t>33.8</w:t>
            </w:r>
          </w:p>
        </w:tc>
        <w:tc>
          <w:tcPr>
            <w:tcW w:w="358" w:type="pct"/>
            <w:shd w:val="clear" w:color="auto" w:fill="auto"/>
            <w:vAlign w:val="center"/>
          </w:tcPr>
          <w:p w14:paraId="3C45D689" w14:textId="77777777" w:rsidR="00337B25" w:rsidRPr="006647B4" w:rsidRDefault="006D09B3">
            <w:pPr>
              <w:widowControl w:val="0"/>
              <w:spacing w:line="276" w:lineRule="auto"/>
              <w:jc w:val="center"/>
              <w:rPr>
                <w:rFonts w:ascii="Arial" w:hAnsi="Arial" w:cs="Arial"/>
              </w:rPr>
            </w:pPr>
            <w:r w:rsidRPr="006647B4">
              <w:rPr>
                <w:rFonts w:ascii="Arial" w:hAnsi="Arial" w:cs="Arial"/>
              </w:rPr>
              <w:t>10.4</w:t>
            </w:r>
          </w:p>
        </w:tc>
        <w:tc>
          <w:tcPr>
            <w:tcW w:w="448" w:type="pct"/>
            <w:shd w:val="clear" w:color="auto" w:fill="auto"/>
            <w:vAlign w:val="center"/>
          </w:tcPr>
          <w:p w14:paraId="5E441112" w14:textId="77777777" w:rsidR="00337B25" w:rsidRPr="006647B4" w:rsidRDefault="006D09B3">
            <w:pPr>
              <w:widowControl w:val="0"/>
              <w:spacing w:line="276" w:lineRule="auto"/>
              <w:jc w:val="center"/>
              <w:rPr>
                <w:rFonts w:ascii="Arial" w:hAnsi="Arial" w:cs="Arial"/>
              </w:rPr>
            </w:pPr>
            <w:r w:rsidRPr="006647B4">
              <w:rPr>
                <w:rFonts w:ascii="Arial" w:hAnsi="Arial" w:cs="Arial"/>
              </w:rPr>
              <w:t>42.2</w:t>
            </w:r>
          </w:p>
        </w:tc>
        <w:tc>
          <w:tcPr>
            <w:tcW w:w="358" w:type="pct"/>
            <w:shd w:val="clear" w:color="auto" w:fill="auto"/>
            <w:vAlign w:val="center"/>
          </w:tcPr>
          <w:p w14:paraId="744FCE6E" w14:textId="77777777" w:rsidR="00337B25" w:rsidRPr="006647B4" w:rsidRDefault="006D09B3">
            <w:pPr>
              <w:widowControl w:val="0"/>
              <w:spacing w:line="276" w:lineRule="auto"/>
              <w:jc w:val="center"/>
              <w:rPr>
                <w:rFonts w:ascii="Arial" w:hAnsi="Arial" w:cs="Arial"/>
              </w:rPr>
            </w:pPr>
            <w:r w:rsidRPr="006647B4">
              <w:rPr>
                <w:rFonts w:ascii="Arial" w:hAnsi="Arial" w:cs="Arial"/>
              </w:rPr>
              <w:t>14.4</w:t>
            </w:r>
          </w:p>
        </w:tc>
        <w:tc>
          <w:tcPr>
            <w:tcW w:w="447" w:type="pct"/>
            <w:shd w:val="clear" w:color="auto" w:fill="auto"/>
            <w:vAlign w:val="center"/>
          </w:tcPr>
          <w:p w14:paraId="34AF4B92" w14:textId="77777777" w:rsidR="00337B25" w:rsidRPr="006647B4" w:rsidRDefault="006D09B3">
            <w:pPr>
              <w:widowControl w:val="0"/>
              <w:spacing w:line="276" w:lineRule="auto"/>
              <w:jc w:val="center"/>
              <w:rPr>
                <w:rFonts w:ascii="Arial" w:hAnsi="Arial" w:cs="Arial"/>
              </w:rPr>
            </w:pPr>
            <w:r w:rsidRPr="006647B4">
              <w:rPr>
                <w:rFonts w:ascii="Arial" w:hAnsi="Arial" w:cs="Arial"/>
              </w:rPr>
              <w:t>23.3</w:t>
            </w:r>
          </w:p>
        </w:tc>
        <w:tc>
          <w:tcPr>
            <w:tcW w:w="448" w:type="pct"/>
            <w:shd w:val="clear" w:color="auto" w:fill="auto"/>
            <w:vAlign w:val="center"/>
          </w:tcPr>
          <w:p w14:paraId="43F2F263" w14:textId="77777777" w:rsidR="00337B25" w:rsidRPr="006647B4" w:rsidRDefault="006D09B3">
            <w:pPr>
              <w:widowControl w:val="0"/>
              <w:spacing w:line="276" w:lineRule="auto"/>
              <w:jc w:val="center"/>
              <w:rPr>
                <w:rFonts w:ascii="Arial" w:hAnsi="Arial" w:cs="Arial"/>
              </w:rPr>
            </w:pPr>
            <w:r w:rsidRPr="006647B4">
              <w:rPr>
                <w:rFonts w:ascii="Arial" w:hAnsi="Arial" w:cs="Arial"/>
              </w:rPr>
              <w:t>15.1</w:t>
            </w:r>
          </w:p>
        </w:tc>
        <w:tc>
          <w:tcPr>
            <w:tcW w:w="358" w:type="pct"/>
            <w:shd w:val="clear" w:color="auto" w:fill="auto"/>
            <w:vAlign w:val="center"/>
          </w:tcPr>
          <w:p w14:paraId="5A498B57" w14:textId="77777777" w:rsidR="00337B25" w:rsidRPr="006647B4" w:rsidRDefault="006D09B3">
            <w:pPr>
              <w:widowControl w:val="0"/>
              <w:spacing w:line="276" w:lineRule="auto"/>
              <w:jc w:val="center"/>
              <w:rPr>
                <w:rFonts w:ascii="Arial" w:hAnsi="Arial" w:cs="Arial"/>
              </w:rPr>
            </w:pPr>
            <w:r w:rsidRPr="006647B4">
              <w:rPr>
                <w:rFonts w:ascii="Arial" w:hAnsi="Arial" w:cs="Arial"/>
              </w:rPr>
              <w:t>20</w:t>
            </w:r>
          </w:p>
        </w:tc>
        <w:tc>
          <w:tcPr>
            <w:tcW w:w="329" w:type="pct"/>
            <w:shd w:val="clear" w:color="auto" w:fill="auto"/>
            <w:vAlign w:val="center"/>
          </w:tcPr>
          <w:p w14:paraId="52737E78" w14:textId="77777777" w:rsidR="00337B25" w:rsidRPr="006647B4" w:rsidRDefault="006D09B3">
            <w:pPr>
              <w:widowControl w:val="0"/>
              <w:spacing w:line="276" w:lineRule="auto"/>
              <w:jc w:val="center"/>
              <w:rPr>
                <w:rFonts w:ascii="Arial" w:hAnsi="Arial" w:cs="Arial"/>
              </w:rPr>
            </w:pPr>
            <w:r w:rsidRPr="006647B4">
              <w:rPr>
                <w:rFonts w:ascii="Arial" w:hAnsi="Arial" w:cs="Arial"/>
              </w:rPr>
              <w:t>35.1</w:t>
            </w:r>
          </w:p>
        </w:tc>
        <w:tc>
          <w:tcPr>
            <w:tcW w:w="462" w:type="pct"/>
            <w:shd w:val="clear" w:color="auto" w:fill="auto"/>
            <w:vAlign w:val="center"/>
          </w:tcPr>
          <w:p w14:paraId="33C790B8"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226C66EE" w14:textId="77777777">
        <w:trPr>
          <w:trHeight w:val="248"/>
        </w:trPr>
        <w:tc>
          <w:tcPr>
            <w:tcW w:w="1435" w:type="pct"/>
            <w:shd w:val="clear" w:color="auto" w:fill="auto"/>
            <w:vAlign w:val="bottom"/>
          </w:tcPr>
          <w:p w14:paraId="64CA63A9" w14:textId="77777777" w:rsidR="00337B25" w:rsidRPr="006647B4" w:rsidRDefault="006D09B3">
            <w:pPr>
              <w:widowControl w:val="0"/>
              <w:spacing w:line="276" w:lineRule="auto"/>
              <w:rPr>
                <w:rFonts w:ascii="Arial" w:hAnsi="Arial" w:cs="Arial"/>
              </w:rPr>
            </w:pPr>
            <w:r w:rsidRPr="006647B4">
              <w:rPr>
                <w:rFonts w:ascii="Arial" w:hAnsi="Arial" w:cs="Arial"/>
              </w:rPr>
              <w:t>Technical problems</w:t>
            </w:r>
          </w:p>
        </w:tc>
        <w:tc>
          <w:tcPr>
            <w:tcW w:w="358" w:type="pct"/>
            <w:shd w:val="clear" w:color="auto" w:fill="auto"/>
            <w:vAlign w:val="center"/>
          </w:tcPr>
          <w:p w14:paraId="435E2FC6" w14:textId="77777777" w:rsidR="00337B25" w:rsidRPr="006647B4" w:rsidRDefault="006D09B3">
            <w:pPr>
              <w:widowControl w:val="0"/>
              <w:spacing w:line="276" w:lineRule="auto"/>
              <w:jc w:val="center"/>
              <w:rPr>
                <w:rFonts w:ascii="Arial" w:hAnsi="Arial" w:cs="Arial"/>
              </w:rPr>
            </w:pPr>
            <w:r w:rsidRPr="006647B4">
              <w:rPr>
                <w:rFonts w:ascii="Arial" w:hAnsi="Arial" w:cs="Arial"/>
              </w:rPr>
              <w:t>7.5</w:t>
            </w:r>
          </w:p>
        </w:tc>
        <w:tc>
          <w:tcPr>
            <w:tcW w:w="358" w:type="pct"/>
            <w:shd w:val="clear" w:color="auto" w:fill="auto"/>
            <w:vAlign w:val="center"/>
          </w:tcPr>
          <w:p w14:paraId="0F5B8F8E" w14:textId="77777777" w:rsidR="00337B25" w:rsidRPr="006647B4" w:rsidRDefault="006D09B3">
            <w:pPr>
              <w:widowControl w:val="0"/>
              <w:spacing w:line="276" w:lineRule="auto"/>
              <w:jc w:val="center"/>
              <w:rPr>
                <w:rFonts w:ascii="Arial" w:hAnsi="Arial" w:cs="Arial"/>
              </w:rPr>
            </w:pPr>
            <w:r w:rsidRPr="006647B4">
              <w:rPr>
                <w:rFonts w:ascii="Arial" w:hAnsi="Arial" w:cs="Arial"/>
              </w:rPr>
              <w:t>5.8</w:t>
            </w:r>
          </w:p>
        </w:tc>
        <w:tc>
          <w:tcPr>
            <w:tcW w:w="448" w:type="pct"/>
            <w:shd w:val="clear" w:color="auto" w:fill="auto"/>
            <w:vAlign w:val="center"/>
          </w:tcPr>
          <w:p w14:paraId="469EFF25" w14:textId="77777777" w:rsidR="00337B25" w:rsidRPr="006647B4" w:rsidRDefault="006D09B3">
            <w:pPr>
              <w:widowControl w:val="0"/>
              <w:spacing w:line="276" w:lineRule="auto"/>
              <w:jc w:val="center"/>
              <w:rPr>
                <w:rFonts w:ascii="Arial" w:hAnsi="Arial" w:cs="Arial"/>
              </w:rPr>
            </w:pPr>
            <w:r w:rsidRPr="006647B4">
              <w:rPr>
                <w:rFonts w:ascii="Arial" w:hAnsi="Arial" w:cs="Arial"/>
              </w:rPr>
              <w:t>13.3</w:t>
            </w:r>
          </w:p>
        </w:tc>
        <w:tc>
          <w:tcPr>
            <w:tcW w:w="358" w:type="pct"/>
            <w:shd w:val="clear" w:color="auto" w:fill="auto"/>
            <w:vAlign w:val="center"/>
          </w:tcPr>
          <w:p w14:paraId="5CAF0FFF" w14:textId="77777777" w:rsidR="00337B25" w:rsidRPr="006647B4" w:rsidRDefault="006D09B3">
            <w:pPr>
              <w:widowControl w:val="0"/>
              <w:spacing w:line="276" w:lineRule="auto"/>
              <w:jc w:val="center"/>
              <w:rPr>
                <w:rFonts w:ascii="Arial" w:hAnsi="Arial" w:cs="Arial"/>
              </w:rPr>
            </w:pPr>
            <w:r w:rsidRPr="006647B4">
              <w:rPr>
                <w:rFonts w:ascii="Arial" w:hAnsi="Arial" w:cs="Arial"/>
              </w:rPr>
              <w:t>9.9</w:t>
            </w:r>
          </w:p>
        </w:tc>
        <w:tc>
          <w:tcPr>
            <w:tcW w:w="447" w:type="pct"/>
            <w:shd w:val="clear" w:color="auto" w:fill="auto"/>
            <w:vAlign w:val="center"/>
          </w:tcPr>
          <w:p w14:paraId="43059682"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48" w:type="pct"/>
            <w:shd w:val="clear" w:color="auto" w:fill="auto"/>
            <w:vAlign w:val="center"/>
          </w:tcPr>
          <w:p w14:paraId="486BD025"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58" w:type="pct"/>
            <w:shd w:val="clear" w:color="auto" w:fill="auto"/>
            <w:vAlign w:val="center"/>
          </w:tcPr>
          <w:p w14:paraId="6B1CE9E4"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29" w:type="pct"/>
            <w:shd w:val="clear" w:color="auto" w:fill="auto"/>
            <w:vAlign w:val="center"/>
          </w:tcPr>
          <w:p w14:paraId="4F45B07C"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62" w:type="pct"/>
            <w:shd w:val="clear" w:color="auto" w:fill="auto"/>
            <w:vAlign w:val="center"/>
          </w:tcPr>
          <w:p w14:paraId="3F906B2D"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1B80DDE8" w14:textId="77777777">
        <w:trPr>
          <w:trHeight w:val="248"/>
        </w:trPr>
        <w:tc>
          <w:tcPr>
            <w:tcW w:w="1435" w:type="pct"/>
            <w:shd w:val="clear" w:color="auto" w:fill="auto"/>
            <w:vAlign w:val="bottom"/>
          </w:tcPr>
          <w:p w14:paraId="33B57A2D" w14:textId="77777777" w:rsidR="00337B25" w:rsidRPr="006647B4" w:rsidRDefault="006D09B3">
            <w:pPr>
              <w:widowControl w:val="0"/>
              <w:spacing w:line="276" w:lineRule="auto"/>
              <w:rPr>
                <w:rFonts w:ascii="Arial" w:hAnsi="Arial" w:cs="Arial"/>
              </w:rPr>
            </w:pPr>
            <w:r w:rsidRPr="006647B4">
              <w:rPr>
                <w:rFonts w:ascii="Arial" w:hAnsi="Arial" w:cs="Arial"/>
              </w:rPr>
              <w:t>Health problems</w:t>
            </w:r>
          </w:p>
        </w:tc>
        <w:tc>
          <w:tcPr>
            <w:tcW w:w="358" w:type="pct"/>
            <w:shd w:val="clear" w:color="auto" w:fill="auto"/>
            <w:vAlign w:val="center"/>
          </w:tcPr>
          <w:p w14:paraId="541CCF49" w14:textId="77777777" w:rsidR="00337B25" w:rsidRPr="006647B4" w:rsidRDefault="006D09B3">
            <w:pPr>
              <w:widowControl w:val="0"/>
              <w:spacing w:line="276" w:lineRule="auto"/>
              <w:jc w:val="center"/>
              <w:rPr>
                <w:rFonts w:ascii="Arial" w:hAnsi="Arial" w:cs="Arial"/>
              </w:rPr>
            </w:pPr>
            <w:r w:rsidRPr="006647B4">
              <w:rPr>
                <w:rFonts w:ascii="Arial" w:hAnsi="Arial" w:cs="Arial"/>
              </w:rPr>
              <w:t>73.8</w:t>
            </w:r>
          </w:p>
        </w:tc>
        <w:tc>
          <w:tcPr>
            <w:tcW w:w="358" w:type="pct"/>
            <w:shd w:val="clear" w:color="auto" w:fill="auto"/>
            <w:vAlign w:val="center"/>
          </w:tcPr>
          <w:p w14:paraId="70491389" w14:textId="77777777" w:rsidR="00337B25" w:rsidRPr="006647B4" w:rsidRDefault="006D09B3">
            <w:pPr>
              <w:widowControl w:val="0"/>
              <w:spacing w:line="276" w:lineRule="auto"/>
              <w:jc w:val="center"/>
              <w:rPr>
                <w:rFonts w:ascii="Arial" w:hAnsi="Arial" w:cs="Arial"/>
              </w:rPr>
            </w:pPr>
            <w:r w:rsidRPr="006647B4">
              <w:rPr>
                <w:rFonts w:ascii="Arial" w:hAnsi="Arial" w:cs="Arial"/>
              </w:rPr>
              <w:t>9.6</w:t>
            </w:r>
          </w:p>
        </w:tc>
        <w:tc>
          <w:tcPr>
            <w:tcW w:w="448" w:type="pct"/>
            <w:shd w:val="clear" w:color="auto" w:fill="auto"/>
            <w:vAlign w:val="center"/>
          </w:tcPr>
          <w:p w14:paraId="3E7F5DD0" w14:textId="77777777" w:rsidR="00337B25" w:rsidRPr="006647B4" w:rsidRDefault="006D09B3">
            <w:pPr>
              <w:widowControl w:val="0"/>
              <w:spacing w:line="276" w:lineRule="auto"/>
              <w:jc w:val="center"/>
              <w:rPr>
                <w:rFonts w:ascii="Arial" w:hAnsi="Arial" w:cs="Arial"/>
              </w:rPr>
            </w:pPr>
            <w:r w:rsidRPr="006647B4">
              <w:rPr>
                <w:rFonts w:ascii="Arial" w:hAnsi="Arial" w:cs="Arial"/>
              </w:rPr>
              <w:t>57.8 </w:t>
            </w:r>
            <w:r w:rsidRPr="006647B4">
              <w:rPr>
                <w:rFonts w:ascii="Arial" w:hAnsi="Arial" w:cs="Arial"/>
                <w:vertAlign w:val="superscript"/>
              </w:rPr>
              <w:t>b</w:t>
            </w:r>
          </w:p>
        </w:tc>
        <w:tc>
          <w:tcPr>
            <w:tcW w:w="358" w:type="pct"/>
            <w:shd w:val="clear" w:color="auto" w:fill="auto"/>
            <w:vAlign w:val="center"/>
          </w:tcPr>
          <w:p w14:paraId="373ED5E5" w14:textId="77777777" w:rsidR="00337B25" w:rsidRPr="006647B4" w:rsidRDefault="006D09B3">
            <w:pPr>
              <w:widowControl w:val="0"/>
              <w:spacing w:line="276" w:lineRule="auto"/>
              <w:jc w:val="center"/>
              <w:rPr>
                <w:rFonts w:ascii="Arial" w:hAnsi="Arial" w:cs="Arial"/>
              </w:rPr>
            </w:pPr>
            <w:r w:rsidRPr="006647B4">
              <w:rPr>
                <w:rFonts w:ascii="Arial" w:hAnsi="Arial" w:cs="Arial"/>
              </w:rPr>
              <w:t>14.4</w:t>
            </w:r>
          </w:p>
        </w:tc>
        <w:tc>
          <w:tcPr>
            <w:tcW w:w="447" w:type="pct"/>
            <w:shd w:val="clear" w:color="auto" w:fill="auto"/>
            <w:vAlign w:val="center"/>
          </w:tcPr>
          <w:p w14:paraId="00A08A29" w14:textId="77777777" w:rsidR="00337B25" w:rsidRPr="006647B4" w:rsidRDefault="006D09B3">
            <w:pPr>
              <w:widowControl w:val="0"/>
              <w:spacing w:line="276" w:lineRule="auto"/>
              <w:jc w:val="center"/>
              <w:rPr>
                <w:rFonts w:ascii="Arial" w:hAnsi="Arial" w:cs="Arial"/>
              </w:rPr>
            </w:pPr>
            <w:r w:rsidRPr="006647B4">
              <w:rPr>
                <w:rFonts w:ascii="Arial" w:hAnsi="Arial" w:cs="Arial"/>
              </w:rPr>
              <w:t>96.7</w:t>
            </w:r>
            <w:r w:rsidRPr="006647B4">
              <w:rPr>
                <w:rFonts w:ascii="Arial" w:hAnsi="Arial" w:cs="Arial"/>
                <w:vertAlign w:val="superscript"/>
              </w:rPr>
              <w:t>a</w:t>
            </w:r>
          </w:p>
        </w:tc>
        <w:tc>
          <w:tcPr>
            <w:tcW w:w="448" w:type="pct"/>
            <w:shd w:val="clear" w:color="auto" w:fill="auto"/>
            <w:vAlign w:val="center"/>
          </w:tcPr>
          <w:p w14:paraId="29E103D0" w14:textId="77777777" w:rsidR="00337B25" w:rsidRPr="006647B4" w:rsidRDefault="006D09B3">
            <w:pPr>
              <w:widowControl w:val="0"/>
              <w:spacing w:line="276" w:lineRule="auto"/>
              <w:jc w:val="center"/>
              <w:rPr>
                <w:rFonts w:ascii="Arial" w:hAnsi="Arial" w:cs="Arial"/>
              </w:rPr>
            </w:pPr>
            <w:r w:rsidRPr="006647B4">
              <w:rPr>
                <w:rFonts w:ascii="Arial" w:hAnsi="Arial" w:cs="Arial"/>
              </w:rPr>
              <w:t>6.4</w:t>
            </w:r>
          </w:p>
        </w:tc>
        <w:tc>
          <w:tcPr>
            <w:tcW w:w="358" w:type="pct"/>
            <w:shd w:val="clear" w:color="auto" w:fill="auto"/>
            <w:vAlign w:val="center"/>
          </w:tcPr>
          <w:p w14:paraId="385C0FE4" w14:textId="77777777" w:rsidR="00337B25" w:rsidRPr="006647B4" w:rsidRDefault="006D09B3">
            <w:pPr>
              <w:widowControl w:val="0"/>
              <w:spacing w:line="276" w:lineRule="auto"/>
              <w:jc w:val="center"/>
              <w:rPr>
                <w:rFonts w:ascii="Arial" w:hAnsi="Arial" w:cs="Arial"/>
              </w:rPr>
            </w:pPr>
            <w:r w:rsidRPr="006647B4">
              <w:rPr>
                <w:rFonts w:ascii="Arial" w:hAnsi="Arial" w:cs="Arial"/>
              </w:rPr>
              <w:t>80</w:t>
            </w:r>
            <w:r w:rsidRPr="006647B4">
              <w:rPr>
                <w:rFonts w:ascii="Arial" w:hAnsi="Arial" w:cs="Arial"/>
                <w:vertAlign w:val="superscript"/>
              </w:rPr>
              <w:t>ab</w:t>
            </w:r>
          </w:p>
        </w:tc>
        <w:tc>
          <w:tcPr>
            <w:tcW w:w="329" w:type="pct"/>
            <w:shd w:val="clear" w:color="auto" w:fill="auto"/>
            <w:vAlign w:val="center"/>
          </w:tcPr>
          <w:p w14:paraId="3EDA6E30" w14:textId="77777777" w:rsidR="00337B25" w:rsidRPr="006647B4" w:rsidRDefault="006D09B3">
            <w:pPr>
              <w:widowControl w:val="0"/>
              <w:spacing w:line="276" w:lineRule="auto"/>
              <w:jc w:val="center"/>
              <w:rPr>
                <w:rFonts w:ascii="Arial" w:hAnsi="Arial" w:cs="Arial"/>
              </w:rPr>
            </w:pPr>
            <w:r w:rsidRPr="006647B4">
              <w:rPr>
                <w:rFonts w:ascii="Arial" w:hAnsi="Arial" w:cs="Arial"/>
              </w:rPr>
              <w:t>35.1</w:t>
            </w:r>
          </w:p>
        </w:tc>
        <w:tc>
          <w:tcPr>
            <w:tcW w:w="462" w:type="pct"/>
            <w:shd w:val="clear" w:color="auto" w:fill="auto"/>
            <w:vAlign w:val="center"/>
          </w:tcPr>
          <w:p w14:paraId="5CC20D30" w14:textId="77777777" w:rsidR="00337B25" w:rsidRPr="006647B4" w:rsidRDefault="006D09B3">
            <w:pPr>
              <w:widowControl w:val="0"/>
              <w:spacing w:line="276" w:lineRule="auto"/>
              <w:jc w:val="center"/>
              <w:rPr>
                <w:rFonts w:ascii="Arial" w:hAnsi="Arial" w:cs="Arial"/>
              </w:rPr>
            </w:pPr>
            <w:r w:rsidRPr="006647B4">
              <w:rPr>
                <w:rFonts w:ascii="Arial" w:hAnsi="Arial" w:cs="Arial"/>
              </w:rPr>
              <w:t>**</w:t>
            </w:r>
          </w:p>
        </w:tc>
      </w:tr>
      <w:tr w:rsidR="00337B25" w:rsidRPr="006647B4" w14:paraId="24E18A3B" w14:textId="77777777">
        <w:trPr>
          <w:trHeight w:val="158"/>
        </w:trPr>
        <w:tc>
          <w:tcPr>
            <w:tcW w:w="5000" w:type="pct"/>
            <w:gridSpan w:val="10"/>
            <w:shd w:val="clear" w:color="auto" w:fill="auto"/>
          </w:tcPr>
          <w:p w14:paraId="39CDBD3C" w14:textId="77777777" w:rsidR="00337B25" w:rsidRPr="006647B4" w:rsidRDefault="006D09B3">
            <w:pPr>
              <w:widowControl w:val="0"/>
              <w:spacing w:line="276" w:lineRule="auto"/>
              <w:rPr>
                <w:rFonts w:ascii="Arial" w:hAnsi="Arial" w:cs="Arial"/>
                <w:b/>
                <w:bCs/>
              </w:rPr>
            </w:pPr>
            <w:r w:rsidRPr="006647B4">
              <w:rPr>
                <w:rFonts w:ascii="Arial" w:hAnsi="Arial" w:cs="Arial"/>
                <w:b/>
                <w:bCs/>
              </w:rPr>
              <w:t>Frequent diseases</w:t>
            </w:r>
          </w:p>
        </w:tc>
      </w:tr>
      <w:tr w:rsidR="00337B25" w:rsidRPr="006647B4" w14:paraId="19BC8F1E" w14:textId="77777777">
        <w:trPr>
          <w:trHeight w:val="158"/>
        </w:trPr>
        <w:tc>
          <w:tcPr>
            <w:tcW w:w="1435" w:type="pct"/>
            <w:shd w:val="clear" w:color="auto" w:fill="auto"/>
            <w:vAlign w:val="bottom"/>
          </w:tcPr>
          <w:p w14:paraId="7B80AE54" w14:textId="77777777" w:rsidR="00337B25" w:rsidRPr="006647B4" w:rsidRDefault="006D09B3">
            <w:pPr>
              <w:widowControl w:val="0"/>
              <w:spacing w:line="276" w:lineRule="auto"/>
              <w:rPr>
                <w:rFonts w:ascii="Arial" w:hAnsi="Arial" w:cs="Arial"/>
              </w:rPr>
            </w:pPr>
            <w:r w:rsidRPr="006647B4">
              <w:rPr>
                <w:rFonts w:ascii="Arial" w:hAnsi="Arial" w:cs="Arial"/>
              </w:rPr>
              <w:t>Scabies</w:t>
            </w:r>
          </w:p>
        </w:tc>
        <w:tc>
          <w:tcPr>
            <w:tcW w:w="358" w:type="pct"/>
            <w:shd w:val="clear" w:color="auto" w:fill="auto"/>
            <w:vAlign w:val="bottom"/>
          </w:tcPr>
          <w:p w14:paraId="12ACD5DD" w14:textId="77777777" w:rsidR="00337B25" w:rsidRPr="006647B4" w:rsidRDefault="006D09B3">
            <w:pPr>
              <w:widowControl w:val="0"/>
              <w:spacing w:line="276" w:lineRule="auto"/>
              <w:jc w:val="center"/>
              <w:rPr>
                <w:rFonts w:ascii="Arial" w:hAnsi="Arial" w:cs="Arial"/>
              </w:rPr>
            </w:pPr>
            <w:r w:rsidRPr="006647B4">
              <w:rPr>
                <w:rFonts w:ascii="Arial" w:hAnsi="Arial" w:cs="Arial"/>
              </w:rPr>
              <w:t>71.2</w:t>
            </w:r>
          </w:p>
        </w:tc>
        <w:tc>
          <w:tcPr>
            <w:tcW w:w="358" w:type="pct"/>
            <w:shd w:val="clear" w:color="auto" w:fill="auto"/>
            <w:vAlign w:val="center"/>
          </w:tcPr>
          <w:p w14:paraId="0B9530D1" w14:textId="77777777" w:rsidR="00337B25" w:rsidRPr="006647B4" w:rsidRDefault="006D09B3">
            <w:pPr>
              <w:widowControl w:val="0"/>
              <w:spacing w:line="276" w:lineRule="auto"/>
              <w:jc w:val="center"/>
              <w:rPr>
                <w:rFonts w:ascii="Arial" w:hAnsi="Arial" w:cs="Arial"/>
              </w:rPr>
            </w:pPr>
            <w:r w:rsidRPr="006647B4">
              <w:rPr>
                <w:rFonts w:ascii="Arial" w:hAnsi="Arial" w:cs="Arial"/>
              </w:rPr>
              <w:t>9.9</w:t>
            </w:r>
          </w:p>
        </w:tc>
        <w:tc>
          <w:tcPr>
            <w:tcW w:w="448" w:type="pct"/>
            <w:shd w:val="clear" w:color="auto" w:fill="auto"/>
            <w:vAlign w:val="bottom"/>
          </w:tcPr>
          <w:p w14:paraId="757E77DF" w14:textId="77777777" w:rsidR="00337B25" w:rsidRPr="006647B4" w:rsidRDefault="006D09B3">
            <w:pPr>
              <w:widowControl w:val="0"/>
              <w:spacing w:line="276" w:lineRule="auto"/>
              <w:jc w:val="center"/>
              <w:rPr>
                <w:rFonts w:ascii="Arial" w:hAnsi="Arial" w:cs="Arial"/>
              </w:rPr>
            </w:pPr>
            <w:r w:rsidRPr="006647B4">
              <w:rPr>
                <w:rFonts w:ascii="Arial" w:hAnsi="Arial" w:cs="Arial"/>
              </w:rPr>
              <w:t>75.6</w:t>
            </w:r>
          </w:p>
        </w:tc>
        <w:tc>
          <w:tcPr>
            <w:tcW w:w="358" w:type="pct"/>
            <w:shd w:val="clear" w:color="auto" w:fill="auto"/>
            <w:vAlign w:val="center"/>
          </w:tcPr>
          <w:p w14:paraId="0FC99DD3" w14:textId="77777777" w:rsidR="00337B25" w:rsidRPr="006647B4" w:rsidRDefault="006D09B3">
            <w:pPr>
              <w:widowControl w:val="0"/>
              <w:spacing w:line="276" w:lineRule="auto"/>
              <w:jc w:val="center"/>
              <w:rPr>
                <w:rFonts w:ascii="Arial" w:hAnsi="Arial" w:cs="Arial"/>
              </w:rPr>
            </w:pPr>
            <w:r w:rsidRPr="006647B4">
              <w:rPr>
                <w:rFonts w:ascii="Arial" w:hAnsi="Arial" w:cs="Arial"/>
              </w:rPr>
              <w:t>12.6</w:t>
            </w:r>
          </w:p>
        </w:tc>
        <w:tc>
          <w:tcPr>
            <w:tcW w:w="447" w:type="pct"/>
            <w:shd w:val="clear" w:color="auto" w:fill="auto"/>
            <w:vAlign w:val="bottom"/>
          </w:tcPr>
          <w:p w14:paraId="44B86C36" w14:textId="77777777" w:rsidR="00337B25" w:rsidRPr="006647B4" w:rsidRDefault="006D09B3">
            <w:pPr>
              <w:widowControl w:val="0"/>
              <w:spacing w:line="276" w:lineRule="auto"/>
              <w:jc w:val="center"/>
              <w:rPr>
                <w:rFonts w:ascii="Arial" w:hAnsi="Arial" w:cs="Arial"/>
              </w:rPr>
            </w:pPr>
            <w:r w:rsidRPr="006647B4">
              <w:rPr>
                <w:rFonts w:ascii="Arial" w:hAnsi="Arial" w:cs="Arial"/>
              </w:rPr>
              <w:t>63.3</w:t>
            </w:r>
          </w:p>
        </w:tc>
        <w:tc>
          <w:tcPr>
            <w:tcW w:w="448" w:type="pct"/>
            <w:shd w:val="clear" w:color="auto" w:fill="auto"/>
            <w:vAlign w:val="center"/>
          </w:tcPr>
          <w:p w14:paraId="721C352C" w14:textId="77777777" w:rsidR="00337B25" w:rsidRPr="006647B4" w:rsidRDefault="006D09B3">
            <w:pPr>
              <w:widowControl w:val="0"/>
              <w:spacing w:line="276" w:lineRule="auto"/>
              <w:jc w:val="center"/>
              <w:rPr>
                <w:rFonts w:ascii="Arial" w:hAnsi="Arial" w:cs="Arial"/>
              </w:rPr>
            </w:pPr>
            <w:r w:rsidRPr="006647B4">
              <w:rPr>
                <w:rFonts w:ascii="Arial" w:hAnsi="Arial" w:cs="Arial"/>
              </w:rPr>
              <w:t>17.2</w:t>
            </w:r>
          </w:p>
        </w:tc>
        <w:tc>
          <w:tcPr>
            <w:tcW w:w="358" w:type="pct"/>
            <w:shd w:val="clear" w:color="auto" w:fill="auto"/>
            <w:vAlign w:val="bottom"/>
          </w:tcPr>
          <w:p w14:paraId="3F30C5DB" w14:textId="77777777" w:rsidR="00337B25" w:rsidRPr="006647B4" w:rsidRDefault="006D09B3">
            <w:pPr>
              <w:widowControl w:val="0"/>
              <w:spacing w:line="276" w:lineRule="auto"/>
              <w:jc w:val="center"/>
              <w:rPr>
                <w:rFonts w:ascii="Arial" w:hAnsi="Arial" w:cs="Arial"/>
              </w:rPr>
            </w:pPr>
            <w:r w:rsidRPr="006647B4">
              <w:rPr>
                <w:rFonts w:ascii="Arial" w:hAnsi="Arial" w:cs="Arial"/>
              </w:rPr>
              <w:t>8</w:t>
            </w:r>
          </w:p>
        </w:tc>
        <w:tc>
          <w:tcPr>
            <w:tcW w:w="329" w:type="pct"/>
            <w:shd w:val="clear" w:color="auto" w:fill="auto"/>
            <w:vAlign w:val="center"/>
          </w:tcPr>
          <w:p w14:paraId="4D23398D" w14:textId="77777777" w:rsidR="00337B25" w:rsidRPr="006647B4" w:rsidRDefault="006D09B3">
            <w:pPr>
              <w:widowControl w:val="0"/>
              <w:spacing w:line="276" w:lineRule="auto"/>
              <w:jc w:val="center"/>
              <w:rPr>
                <w:rFonts w:ascii="Arial" w:hAnsi="Arial" w:cs="Arial"/>
              </w:rPr>
            </w:pPr>
            <w:r w:rsidRPr="006647B4">
              <w:rPr>
                <w:rFonts w:ascii="Arial" w:hAnsi="Arial" w:cs="Arial"/>
              </w:rPr>
              <w:t>35.1</w:t>
            </w:r>
          </w:p>
        </w:tc>
        <w:tc>
          <w:tcPr>
            <w:tcW w:w="462" w:type="pct"/>
            <w:shd w:val="clear" w:color="auto" w:fill="auto"/>
            <w:vAlign w:val="center"/>
          </w:tcPr>
          <w:p w14:paraId="5B63ABA4"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5C98053D" w14:textId="77777777">
        <w:trPr>
          <w:trHeight w:val="158"/>
        </w:trPr>
        <w:tc>
          <w:tcPr>
            <w:tcW w:w="1435" w:type="pct"/>
            <w:shd w:val="clear" w:color="auto" w:fill="auto"/>
            <w:vAlign w:val="bottom"/>
          </w:tcPr>
          <w:p w14:paraId="71CB31E2" w14:textId="77777777" w:rsidR="00337B25" w:rsidRPr="006647B4" w:rsidRDefault="006D09B3">
            <w:pPr>
              <w:widowControl w:val="0"/>
              <w:spacing w:line="276" w:lineRule="auto"/>
              <w:rPr>
                <w:rFonts w:ascii="Arial" w:hAnsi="Arial" w:cs="Arial"/>
              </w:rPr>
            </w:pPr>
            <w:r w:rsidRPr="006647B4">
              <w:rPr>
                <w:rFonts w:ascii="Arial" w:hAnsi="Arial" w:cs="Arial"/>
              </w:rPr>
              <w:t>Intestinal disorders</w:t>
            </w:r>
          </w:p>
        </w:tc>
        <w:tc>
          <w:tcPr>
            <w:tcW w:w="358" w:type="pct"/>
            <w:shd w:val="clear" w:color="auto" w:fill="auto"/>
            <w:vAlign w:val="bottom"/>
          </w:tcPr>
          <w:p w14:paraId="1B45AFF4" w14:textId="77777777" w:rsidR="00337B25" w:rsidRPr="006647B4" w:rsidRDefault="006D09B3">
            <w:pPr>
              <w:widowControl w:val="0"/>
              <w:spacing w:line="276" w:lineRule="auto"/>
              <w:jc w:val="center"/>
              <w:rPr>
                <w:rFonts w:ascii="Arial" w:hAnsi="Arial" w:cs="Arial"/>
              </w:rPr>
            </w:pPr>
            <w:r w:rsidRPr="006647B4">
              <w:rPr>
                <w:rFonts w:ascii="Arial" w:hAnsi="Arial" w:cs="Arial"/>
              </w:rPr>
              <w:t>31.2</w:t>
            </w:r>
          </w:p>
        </w:tc>
        <w:tc>
          <w:tcPr>
            <w:tcW w:w="358" w:type="pct"/>
            <w:shd w:val="clear" w:color="auto" w:fill="auto"/>
            <w:vAlign w:val="center"/>
          </w:tcPr>
          <w:p w14:paraId="5B7BD910" w14:textId="77777777" w:rsidR="00337B25" w:rsidRPr="006647B4" w:rsidRDefault="006D09B3">
            <w:pPr>
              <w:widowControl w:val="0"/>
              <w:spacing w:line="276" w:lineRule="auto"/>
              <w:jc w:val="center"/>
              <w:rPr>
                <w:rFonts w:ascii="Arial" w:hAnsi="Arial" w:cs="Arial"/>
              </w:rPr>
            </w:pPr>
            <w:r w:rsidRPr="006647B4">
              <w:rPr>
                <w:rFonts w:ascii="Arial" w:hAnsi="Arial" w:cs="Arial"/>
              </w:rPr>
              <w:t>10.2</w:t>
            </w:r>
          </w:p>
        </w:tc>
        <w:tc>
          <w:tcPr>
            <w:tcW w:w="448" w:type="pct"/>
            <w:shd w:val="clear" w:color="auto" w:fill="auto"/>
            <w:vAlign w:val="bottom"/>
          </w:tcPr>
          <w:p w14:paraId="39432835" w14:textId="77777777" w:rsidR="00337B25" w:rsidRPr="006647B4" w:rsidRDefault="006D09B3">
            <w:pPr>
              <w:widowControl w:val="0"/>
              <w:spacing w:line="276" w:lineRule="auto"/>
              <w:jc w:val="center"/>
              <w:rPr>
                <w:rFonts w:ascii="Arial" w:hAnsi="Arial" w:cs="Arial"/>
              </w:rPr>
            </w:pPr>
            <w:r w:rsidRPr="006647B4">
              <w:rPr>
                <w:rFonts w:ascii="Arial" w:hAnsi="Arial" w:cs="Arial"/>
              </w:rPr>
              <w:t>22.2</w:t>
            </w:r>
          </w:p>
        </w:tc>
        <w:tc>
          <w:tcPr>
            <w:tcW w:w="358" w:type="pct"/>
            <w:shd w:val="clear" w:color="auto" w:fill="auto"/>
            <w:vAlign w:val="center"/>
          </w:tcPr>
          <w:p w14:paraId="606A5A96" w14:textId="77777777" w:rsidR="00337B25" w:rsidRPr="006647B4" w:rsidRDefault="006D09B3">
            <w:pPr>
              <w:widowControl w:val="0"/>
              <w:spacing w:line="276" w:lineRule="auto"/>
              <w:jc w:val="center"/>
              <w:rPr>
                <w:rFonts w:ascii="Arial" w:hAnsi="Arial" w:cs="Arial"/>
              </w:rPr>
            </w:pPr>
            <w:r w:rsidRPr="006647B4">
              <w:rPr>
                <w:rFonts w:ascii="Arial" w:hAnsi="Arial" w:cs="Arial"/>
              </w:rPr>
              <w:t>12.1</w:t>
            </w:r>
          </w:p>
        </w:tc>
        <w:tc>
          <w:tcPr>
            <w:tcW w:w="447" w:type="pct"/>
            <w:shd w:val="clear" w:color="auto" w:fill="auto"/>
            <w:vAlign w:val="bottom"/>
          </w:tcPr>
          <w:p w14:paraId="6B220475" w14:textId="77777777" w:rsidR="00337B25" w:rsidRPr="006647B4" w:rsidRDefault="006D09B3">
            <w:pPr>
              <w:widowControl w:val="0"/>
              <w:spacing w:line="276" w:lineRule="auto"/>
              <w:jc w:val="center"/>
              <w:rPr>
                <w:rFonts w:ascii="Arial" w:hAnsi="Arial" w:cs="Arial"/>
              </w:rPr>
            </w:pPr>
            <w:r w:rsidRPr="006647B4">
              <w:rPr>
                <w:rFonts w:ascii="Arial" w:hAnsi="Arial" w:cs="Arial"/>
              </w:rPr>
              <w:t>43.3</w:t>
            </w:r>
          </w:p>
        </w:tc>
        <w:tc>
          <w:tcPr>
            <w:tcW w:w="448" w:type="pct"/>
            <w:shd w:val="clear" w:color="auto" w:fill="auto"/>
            <w:vAlign w:val="center"/>
          </w:tcPr>
          <w:p w14:paraId="1311DFC9" w14:textId="77777777" w:rsidR="00337B25" w:rsidRPr="006647B4" w:rsidRDefault="006D09B3">
            <w:pPr>
              <w:widowControl w:val="0"/>
              <w:spacing w:line="276" w:lineRule="auto"/>
              <w:jc w:val="center"/>
              <w:rPr>
                <w:rFonts w:ascii="Arial" w:hAnsi="Arial" w:cs="Arial"/>
              </w:rPr>
            </w:pPr>
            <w:r w:rsidRPr="006647B4">
              <w:rPr>
                <w:rFonts w:ascii="Arial" w:hAnsi="Arial" w:cs="Arial"/>
              </w:rPr>
              <w:t>17.7</w:t>
            </w:r>
          </w:p>
        </w:tc>
        <w:tc>
          <w:tcPr>
            <w:tcW w:w="358" w:type="pct"/>
            <w:shd w:val="clear" w:color="auto" w:fill="auto"/>
            <w:vAlign w:val="bottom"/>
          </w:tcPr>
          <w:p w14:paraId="2FC2EF6C" w14:textId="77777777" w:rsidR="00337B25" w:rsidRPr="006647B4" w:rsidRDefault="006D09B3">
            <w:pPr>
              <w:widowControl w:val="0"/>
              <w:spacing w:line="276" w:lineRule="auto"/>
              <w:jc w:val="center"/>
              <w:rPr>
                <w:rFonts w:ascii="Arial" w:hAnsi="Arial" w:cs="Arial"/>
              </w:rPr>
            </w:pPr>
            <w:r w:rsidRPr="006647B4">
              <w:rPr>
                <w:rFonts w:ascii="Arial" w:hAnsi="Arial" w:cs="Arial"/>
              </w:rPr>
              <w:t>40</w:t>
            </w:r>
          </w:p>
        </w:tc>
        <w:tc>
          <w:tcPr>
            <w:tcW w:w="329" w:type="pct"/>
            <w:shd w:val="clear" w:color="auto" w:fill="auto"/>
            <w:vAlign w:val="center"/>
          </w:tcPr>
          <w:p w14:paraId="6467CE0F" w14:textId="77777777" w:rsidR="00337B25" w:rsidRPr="006647B4" w:rsidRDefault="006D09B3">
            <w:pPr>
              <w:widowControl w:val="0"/>
              <w:spacing w:line="276" w:lineRule="auto"/>
              <w:jc w:val="center"/>
              <w:rPr>
                <w:rFonts w:ascii="Arial" w:hAnsi="Arial" w:cs="Arial"/>
              </w:rPr>
            </w:pPr>
            <w:r w:rsidRPr="006647B4">
              <w:rPr>
                <w:rFonts w:ascii="Arial" w:hAnsi="Arial" w:cs="Arial"/>
              </w:rPr>
              <w:t>42.9</w:t>
            </w:r>
          </w:p>
        </w:tc>
        <w:tc>
          <w:tcPr>
            <w:tcW w:w="462" w:type="pct"/>
            <w:shd w:val="clear" w:color="auto" w:fill="auto"/>
            <w:vAlign w:val="center"/>
          </w:tcPr>
          <w:p w14:paraId="7D590EC1"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4EFB0BB8" w14:textId="77777777">
        <w:trPr>
          <w:trHeight w:val="158"/>
        </w:trPr>
        <w:tc>
          <w:tcPr>
            <w:tcW w:w="1435" w:type="pct"/>
            <w:shd w:val="clear" w:color="auto" w:fill="auto"/>
            <w:vAlign w:val="bottom"/>
          </w:tcPr>
          <w:p w14:paraId="4F0DCA34" w14:textId="77777777" w:rsidR="00337B25" w:rsidRPr="006647B4" w:rsidRDefault="006D09B3">
            <w:pPr>
              <w:widowControl w:val="0"/>
              <w:spacing w:line="276" w:lineRule="auto"/>
              <w:rPr>
                <w:rFonts w:ascii="Arial" w:hAnsi="Arial" w:cs="Arial"/>
              </w:rPr>
            </w:pPr>
            <w:r w:rsidRPr="006647B4">
              <w:rPr>
                <w:rFonts w:ascii="Arial" w:hAnsi="Arial" w:cs="Arial"/>
              </w:rPr>
              <w:t>Abortive disease</w:t>
            </w:r>
          </w:p>
        </w:tc>
        <w:tc>
          <w:tcPr>
            <w:tcW w:w="358" w:type="pct"/>
            <w:shd w:val="clear" w:color="auto" w:fill="auto"/>
            <w:vAlign w:val="bottom"/>
          </w:tcPr>
          <w:p w14:paraId="5F130CF2" w14:textId="77777777" w:rsidR="00337B25" w:rsidRPr="006647B4" w:rsidRDefault="006D09B3">
            <w:pPr>
              <w:widowControl w:val="0"/>
              <w:spacing w:line="276" w:lineRule="auto"/>
              <w:jc w:val="center"/>
              <w:rPr>
                <w:rFonts w:ascii="Arial" w:hAnsi="Arial" w:cs="Arial"/>
              </w:rPr>
            </w:pPr>
            <w:r w:rsidRPr="006647B4">
              <w:rPr>
                <w:rFonts w:ascii="Arial" w:hAnsi="Arial" w:cs="Arial"/>
              </w:rPr>
              <w:t>5</w:t>
            </w:r>
          </w:p>
        </w:tc>
        <w:tc>
          <w:tcPr>
            <w:tcW w:w="358" w:type="pct"/>
            <w:shd w:val="clear" w:color="auto" w:fill="auto"/>
            <w:vAlign w:val="center"/>
          </w:tcPr>
          <w:p w14:paraId="78E49ADE" w14:textId="77777777" w:rsidR="00337B25" w:rsidRPr="006647B4" w:rsidRDefault="006D09B3">
            <w:pPr>
              <w:widowControl w:val="0"/>
              <w:spacing w:line="276" w:lineRule="auto"/>
              <w:jc w:val="center"/>
              <w:rPr>
                <w:rFonts w:ascii="Arial" w:hAnsi="Arial" w:cs="Arial"/>
              </w:rPr>
            </w:pPr>
            <w:r w:rsidRPr="006647B4">
              <w:rPr>
                <w:rFonts w:ascii="Arial" w:hAnsi="Arial" w:cs="Arial"/>
              </w:rPr>
              <w:t>4.8</w:t>
            </w:r>
          </w:p>
        </w:tc>
        <w:tc>
          <w:tcPr>
            <w:tcW w:w="448" w:type="pct"/>
            <w:shd w:val="clear" w:color="auto" w:fill="auto"/>
            <w:vAlign w:val="bottom"/>
          </w:tcPr>
          <w:p w14:paraId="7516399F" w14:textId="77777777" w:rsidR="00337B25" w:rsidRPr="006647B4" w:rsidRDefault="006D09B3">
            <w:pPr>
              <w:widowControl w:val="0"/>
              <w:spacing w:line="276" w:lineRule="auto"/>
              <w:jc w:val="center"/>
              <w:rPr>
                <w:rFonts w:ascii="Arial" w:hAnsi="Arial" w:cs="Arial"/>
              </w:rPr>
            </w:pPr>
            <w:r w:rsidRPr="006647B4">
              <w:rPr>
                <w:rFonts w:ascii="Arial" w:hAnsi="Arial" w:cs="Arial"/>
              </w:rPr>
              <w:t>2.2</w:t>
            </w:r>
          </w:p>
        </w:tc>
        <w:tc>
          <w:tcPr>
            <w:tcW w:w="358" w:type="pct"/>
            <w:shd w:val="clear" w:color="auto" w:fill="auto"/>
            <w:vAlign w:val="center"/>
          </w:tcPr>
          <w:p w14:paraId="70AD7614" w14:textId="77777777" w:rsidR="00337B25" w:rsidRPr="006647B4" w:rsidRDefault="006D09B3">
            <w:pPr>
              <w:widowControl w:val="0"/>
              <w:spacing w:line="276" w:lineRule="auto"/>
              <w:jc w:val="center"/>
              <w:rPr>
                <w:rFonts w:ascii="Arial" w:hAnsi="Arial" w:cs="Arial"/>
              </w:rPr>
            </w:pPr>
            <w:r w:rsidRPr="006647B4">
              <w:rPr>
                <w:rFonts w:ascii="Arial" w:hAnsi="Arial" w:cs="Arial"/>
              </w:rPr>
              <w:t>4.3</w:t>
            </w:r>
          </w:p>
        </w:tc>
        <w:tc>
          <w:tcPr>
            <w:tcW w:w="447" w:type="pct"/>
            <w:shd w:val="clear" w:color="auto" w:fill="auto"/>
            <w:vAlign w:val="bottom"/>
          </w:tcPr>
          <w:p w14:paraId="4997DE11" w14:textId="77777777" w:rsidR="00337B25" w:rsidRPr="006647B4" w:rsidRDefault="006D09B3">
            <w:pPr>
              <w:widowControl w:val="0"/>
              <w:spacing w:line="276" w:lineRule="auto"/>
              <w:jc w:val="center"/>
              <w:rPr>
                <w:rFonts w:ascii="Arial" w:hAnsi="Arial" w:cs="Arial"/>
              </w:rPr>
            </w:pPr>
            <w:r w:rsidRPr="006647B4">
              <w:rPr>
                <w:rFonts w:ascii="Arial" w:hAnsi="Arial" w:cs="Arial"/>
              </w:rPr>
              <w:t>10</w:t>
            </w:r>
          </w:p>
        </w:tc>
        <w:tc>
          <w:tcPr>
            <w:tcW w:w="448" w:type="pct"/>
            <w:shd w:val="clear" w:color="auto" w:fill="auto"/>
            <w:vAlign w:val="center"/>
          </w:tcPr>
          <w:p w14:paraId="622F154E" w14:textId="77777777" w:rsidR="00337B25" w:rsidRPr="006647B4" w:rsidRDefault="006D09B3">
            <w:pPr>
              <w:widowControl w:val="0"/>
              <w:spacing w:line="276" w:lineRule="auto"/>
              <w:jc w:val="center"/>
              <w:rPr>
                <w:rFonts w:ascii="Arial" w:hAnsi="Arial" w:cs="Arial"/>
              </w:rPr>
            </w:pPr>
            <w:r w:rsidRPr="006647B4">
              <w:rPr>
                <w:rFonts w:ascii="Arial" w:hAnsi="Arial" w:cs="Arial"/>
              </w:rPr>
              <w:t>10.7</w:t>
            </w:r>
          </w:p>
        </w:tc>
        <w:tc>
          <w:tcPr>
            <w:tcW w:w="358" w:type="pct"/>
            <w:shd w:val="clear" w:color="auto" w:fill="auto"/>
            <w:vAlign w:val="bottom"/>
          </w:tcPr>
          <w:p w14:paraId="43513717"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29" w:type="pct"/>
            <w:shd w:val="clear" w:color="auto" w:fill="auto"/>
            <w:vAlign w:val="center"/>
          </w:tcPr>
          <w:p w14:paraId="1DBB3A76"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62" w:type="pct"/>
            <w:shd w:val="clear" w:color="auto" w:fill="auto"/>
            <w:vAlign w:val="center"/>
          </w:tcPr>
          <w:p w14:paraId="32BE70D3"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6597EDE2" w14:textId="77777777">
        <w:trPr>
          <w:trHeight w:val="158"/>
        </w:trPr>
        <w:tc>
          <w:tcPr>
            <w:tcW w:w="1435" w:type="pct"/>
            <w:shd w:val="clear" w:color="auto" w:fill="auto"/>
            <w:vAlign w:val="bottom"/>
          </w:tcPr>
          <w:p w14:paraId="0FFD6D1C" w14:textId="77777777" w:rsidR="00337B25" w:rsidRPr="006647B4" w:rsidRDefault="006D09B3">
            <w:pPr>
              <w:widowControl w:val="0"/>
              <w:spacing w:line="276" w:lineRule="auto"/>
              <w:rPr>
                <w:rFonts w:ascii="Arial" w:hAnsi="Arial" w:cs="Arial"/>
              </w:rPr>
            </w:pPr>
            <w:r w:rsidRPr="006647B4">
              <w:rPr>
                <w:rFonts w:ascii="Arial" w:hAnsi="Arial" w:cs="Arial"/>
              </w:rPr>
              <w:t>External parasitosis</w:t>
            </w:r>
          </w:p>
        </w:tc>
        <w:tc>
          <w:tcPr>
            <w:tcW w:w="358" w:type="pct"/>
            <w:shd w:val="clear" w:color="auto" w:fill="auto"/>
            <w:vAlign w:val="bottom"/>
          </w:tcPr>
          <w:p w14:paraId="084F87CB" w14:textId="77777777" w:rsidR="00337B25" w:rsidRPr="006647B4" w:rsidRDefault="006D09B3">
            <w:pPr>
              <w:widowControl w:val="0"/>
              <w:spacing w:line="276" w:lineRule="auto"/>
              <w:jc w:val="center"/>
              <w:rPr>
                <w:rFonts w:ascii="Arial" w:hAnsi="Arial" w:cs="Arial"/>
              </w:rPr>
            </w:pPr>
            <w:r w:rsidRPr="006647B4">
              <w:rPr>
                <w:rFonts w:ascii="Arial" w:hAnsi="Arial" w:cs="Arial"/>
              </w:rPr>
              <w:t>3.8</w:t>
            </w:r>
          </w:p>
        </w:tc>
        <w:tc>
          <w:tcPr>
            <w:tcW w:w="358" w:type="pct"/>
            <w:shd w:val="clear" w:color="auto" w:fill="auto"/>
            <w:vAlign w:val="center"/>
          </w:tcPr>
          <w:p w14:paraId="6E192832" w14:textId="77777777" w:rsidR="00337B25" w:rsidRPr="006647B4" w:rsidRDefault="006D09B3">
            <w:pPr>
              <w:widowControl w:val="0"/>
              <w:spacing w:line="276" w:lineRule="auto"/>
              <w:jc w:val="center"/>
              <w:rPr>
                <w:rFonts w:ascii="Arial" w:hAnsi="Arial" w:cs="Arial"/>
              </w:rPr>
            </w:pPr>
            <w:r w:rsidRPr="006647B4">
              <w:rPr>
                <w:rFonts w:ascii="Arial" w:hAnsi="Arial" w:cs="Arial"/>
              </w:rPr>
              <w:t>4.2</w:t>
            </w:r>
          </w:p>
        </w:tc>
        <w:tc>
          <w:tcPr>
            <w:tcW w:w="448" w:type="pct"/>
            <w:shd w:val="clear" w:color="auto" w:fill="auto"/>
            <w:vAlign w:val="bottom"/>
          </w:tcPr>
          <w:p w14:paraId="562801DF" w14:textId="77777777" w:rsidR="00337B25" w:rsidRPr="006647B4" w:rsidRDefault="006D09B3">
            <w:pPr>
              <w:widowControl w:val="0"/>
              <w:spacing w:line="276" w:lineRule="auto"/>
              <w:jc w:val="center"/>
              <w:rPr>
                <w:rFonts w:ascii="Arial" w:hAnsi="Arial" w:cs="Arial"/>
              </w:rPr>
            </w:pPr>
            <w:r w:rsidRPr="006647B4">
              <w:rPr>
                <w:rFonts w:ascii="Arial" w:hAnsi="Arial" w:cs="Arial"/>
              </w:rPr>
              <w:t>6.7</w:t>
            </w:r>
          </w:p>
        </w:tc>
        <w:tc>
          <w:tcPr>
            <w:tcW w:w="358" w:type="pct"/>
            <w:shd w:val="clear" w:color="auto" w:fill="auto"/>
            <w:vAlign w:val="center"/>
          </w:tcPr>
          <w:p w14:paraId="57DC9DA7" w14:textId="77777777" w:rsidR="00337B25" w:rsidRPr="006647B4" w:rsidRDefault="006D09B3">
            <w:pPr>
              <w:widowControl w:val="0"/>
              <w:spacing w:line="276" w:lineRule="auto"/>
              <w:jc w:val="center"/>
              <w:rPr>
                <w:rFonts w:ascii="Arial" w:hAnsi="Arial" w:cs="Arial"/>
              </w:rPr>
            </w:pPr>
            <w:r w:rsidRPr="006647B4">
              <w:rPr>
                <w:rFonts w:ascii="Arial" w:hAnsi="Arial" w:cs="Arial"/>
              </w:rPr>
              <w:t>7.3</w:t>
            </w:r>
          </w:p>
        </w:tc>
        <w:tc>
          <w:tcPr>
            <w:tcW w:w="447" w:type="pct"/>
            <w:shd w:val="clear" w:color="auto" w:fill="auto"/>
            <w:vAlign w:val="bottom"/>
          </w:tcPr>
          <w:p w14:paraId="4599011C"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48" w:type="pct"/>
            <w:shd w:val="clear" w:color="auto" w:fill="auto"/>
            <w:vAlign w:val="center"/>
          </w:tcPr>
          <w:p w14:paraId="19CC692A"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58" w:type="pct"/>
            <w:shd w:val="clear" w:color="auto" w:fill="auto"/>
            <w:vAlign w:val="bottom"/>
          </w:tcPr>
          <w:p w14:paraId="51EB2981" w14:textId="77777777" w:rsidR="00337B25" w:rsidRPr="006647B4" w:rsidRDefault="00337B25">
            <w:pPr>
              <w:widowControl w:val="0"/>
              <w:spacing w:line="276" w:lineRule="auto"/>
              <w:jc w:val="center"/>
              <w:rPr>
                <w:rFonts w:ascii="Arial" w:hAnsi="Arial" w:cs="Arial"/>
              </w:rPr>
            </w:pPr>
          </w:p>
        </w:tc>
        <w:tc>
          <w:tcPr>
            <w:tcW w:w="329" w:type="pct"/>
            <w:shd w:val="clear" w:color="auto" w:fill="auto"/>
            <w:vAlign w:val="center"/>
          </w:tcPr>
          <w:p w14:paraId="45A40B03"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62" w:type="pct"/>
            <w:shd w:val="clear" w:color="auto" w:fill="auto"/>
            <w:vAlign w:val="center"/>
          </w:tcPr>
          <w:p w14:paraId="41474111"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5B323B75" w14:textId="77777777">
        <w:trPr>
          <w:trHeight w:val="158"/>
        </w:trPr>
        <w:tc>
          <w:tcPr>
            <w:tcW w:w="1435" w:type="pct"/>
            <w:shd w:val="clear" w:color="auto" w:fill="auto"/>
            <w:vAlign w:val="bottom"/>
          </w:tcPr>
          <w:p w14:paraId="108DE699" w14:textId="77777777" w:rsidR="00337B25" w:rsidRPr="006647B4" w:rsidRDefault="006D09B3">
            <w:pPr>
              <w:widowControl w:val="0"/>
              <w:spacing w:line="276" w:lineRule="auto"/>
              <w:rPr>
                <w:rFonts w:ascii="Arial" w:hAnsi="Arial" w:cs="Arial"/>
              </w:rPr>
            </w:pPr>
            <w:r w:rsidRPr="006647B4">
              <w:rPr>
                <w:rFonts w:ascii="Arial" w:hAnsi="Arial" w:cs="Arial"/>
              </w:rPr>
              <w:t>Coccidiosis</w:t>
            </w:r>
          </w:p>
        </w:tc>
        <w:tc>
          <w:tcPr>
            <w:tcW w:w="358" w:type="pct"/>
            <w:shd w:val="clear" w:color="auto" w:fill="auto"/>
            <w:vAlign w:val="bottom"/>
          </w:tcPr>
          <w:p w14:paraId="2ED439D9" w14:textId="77777777" w:rsidR="00337B25" w:rsidRPr="006647B4" w:rsidRDefault="006D09B3">
            <w:pPr>
              <w:widowControl w:val="0"/>
              <w:spacing w:line="276" w:lineRule="auto"/>
              <w:jc w:val="center"/>
              <w:rPr>
                <w:rFonts w:ascii="Arial" w:hAnsi="Arial" w:cs="Arial"/>
              </w:rPr>
            </w:pPr>
            <w:r w:rsidRPr="006647B4">
              <w:rPr>
                <w:rFonts w:ascii="Arial" w:hAnsi="Arial" w:cs="Arial"/>
              </w:rPr>
              <w:t>45</w:t>
            </w:r>
          </w:p>
        </w:tc>
        <w:tc>
          <w:tcPr>
            <w:tcW w:w="358" w:type="pct"/>
            <w:shd w:val="clear" w:color="auto" w:fill="auto"/>
            <w:vAlign w:val="center"/>
          </w:tcPr>
          <w:p w14:paraId="1EBC1180" w14:textId="77777777" w:rsidR="00337B25" w:rsidRPr="006647B4" w:rsidRDefault="006D09B3">
            <w:pPr>
              <w:widowControl w:val="0"/>
              <w:spacing w:line="276" w:lineRule="auto"/>
              <w:jc w:val="center"/>
              <w:rPr>
                <w:rFonts w:ascii="Arial" w:hAnsi="Arial" w:cs="Arial"/>
              </w:rPr>
            </w:pPr>
            <w:r w:rsidRPr="006647B4">
              <w:rPr>
                <w:rFonts w:ascii="Arial" w:hAnsi="Arial" w:cs="Arial"/>
              </w:rPr>
              <w:t>10.9</w:t>
            </w:r>
          </w:p>
        </w:tc>
        <w:tc>
          <w:tcPr>
            <w:tcW w:w="448" w:type="pct"/>
            <w:shd w:val="clear" w:color="auto" w:fill="auto"/>
            <w:vAlign w:val="bottom"/>
          </w:tcPr>
          <w:p w14:paraId="2FF822E8" w14:textId="77777777" w:rsidR="00337B25" w:rsidRPr="006647B4" w:rsidRDefault="006D09B3">
            <w:pPr>
              <w:widowControl w:val="0"/>
              <w:spacing w:line="276" w:lineRule="auto"/>
              <w:jc w:val="center"/>
              <w:rPr>
                <w:rFonts w:ascii="Arial" w:hAnsi="Arial" w:cs="Arial"/>
              </w:rPr>
            </w:pPr>
            <w:r w:rsidRPr="006647B4">
              <w:rPr>
                <w:rFonts w:ascii="Arial" w:hAnsi="Arial" w:cs="Arial"/>
              </w:rPr>
              <w:t>33.3 </w:t>
            </w:r>
            <w:r w:rsidRPr="006647B4">
              <w:rPr>
                <w:rFonts w:ascii="Arial" w:hAnsi="Arial" w:cs="Arial"/>
                <w:vertAlign w:val="superscript"/>
              </w:rPr>
              <w:t>b</w:t>
            </w:r>
          </w:p>
        </w:tc>
        <w:tc>
          <w:tcPr>
            <w:tcW w:w="358" w:type="pct"/>
            <w:shd w:val="clear" w:color="auto" w:fill="auto"/>
            <w:vAlign w:val="center"/>
          </w:tcPr>
          <w:p w14:paraId="5D5FFC17" w14:textId="77777777" w:rsidR="00337B25" w:rsidRPr="006647B4" w:rsidRDefault="006D09B3">
            <w:pPr>
              <w:widowControl w:val="0"/>
              <w:spacing w:line="276" w:lineRule="auto"/>
              <w:jc w:val="center"/>
              <w:rPr>
                <w:rFonts w:ascii="Arial" w:hAnsi="Arial" w:cs="Arial"/>
              </w:rPr>
            </w:pPr>
            <w:r w:rsidRPr="006647B4">
              <w:rPr>
                <w:rFonts w:ascii="Arial" w:hAnsi="Arial" w:cs="Arial"/>
              </w:rPr>
              <w:t>13.8</w:t>
            </w:r>
          </w:p>
        </w:tc>
        <w:tc>
          <w:tcPr>
            <w:tcW w:w="447" w:type="pct"/>
            <w:shd w:val="clear" w:color="auto" w:fill="auto"/>
            <w:vAlign w:val="bottom"/>
          </w:tcPr>
          <w:p w14:paraId="4656E814" w14:textId="77777777" w:rsidR="00337B25" w:rsidRPr="006647B4" w:rsidRDefault="006D09B3">
            <w:pPr>
              <w:widowControl w:val="0"/>
              <w:spacing w:line="276" w:lineRule="auto"/>
              <w:jc w:val="center"/>
              <w:rPr>
                <w:rFonts w:ascii="Arial" w:hAnsi="Arial" w:cs="Arial"/>
              </w:rPr>
            </w:pPr>
            <w:r w:rsidRPr="006647B4">
              <w:rPr>
                <w:rFonts w:ascii="Arial" w:hAnsi="Arial" w:cs="Arial"/>
              </w:rPr>
              <w:t>63.3</w:t>
            </w:r>
            <w:r w:rsidRPr="006647B4">
              <w:rPr>
                <w:rFonts w:ascii="Arial" w:hAnsi="Arial" w:cs="Arial"/>
                <w:vertAlign w:val="superscript"/>
              </w:rPr>
              <w:t>a</w:t>
            </w:r>
          </w:p>
        </w:tc>
        <w:tc>
          <w:tcPr>
            <w:tcW w:w="448" w:type="pct"/>
            <w:shd w:val="clear" w:color="auto" w:fill="auto"/>
            <w:vAlign w:val="center"/>
          </w:tcPr>
          <w:p w14:paraId="0F122C6C" w14:textId="77777777" w:rsidR="00337B25" w:rsidRPr="006647B4" w:rsidRDefault="006D09B3">
            <w:pPr>
              <w:widowControl w:val="0"/>
              <w:spacing w:line="276" w:lineRule="auto"/>
              <w:jc w:val="center"/>
              <w:rPr>
                <w:rFonts w:ascii="Arial" w:hAnsi="Arial" w:cs="Arial"/>
              </w:rPr>
            </w:pPr>
            <w:r w:rsidRPr="006647B4">
              <w:rPr>
                <w:rFonts w:ascii="Arial" w:hAnsi="Arial" w:cs="Arial"/>
              </w:rPr>
              <w:t>17.2</w:t>
            </w:r>
          </w:p>
        </w:tc>
        <w:tc>
          <w:tcPr>
            <w:tcW w:w="358" w:type="pct"/>
            <w:shd w:val="clear" w:color="auto" w:fill="auto"/>
            <w:vAlign w:val="bottom"/>
          </w:tcPr>
          <w:p w14:paraId="473EE6F4" w14:textId="77777777" w:rsidR="00337B25" w:rsidRPr="006647B4" w:rsidRDefault="006D09B3">
            <w:pPr>
              <w:widowControl w:val="0"/>
              <w:spacing w:line="276" w:lineRule="auto"/>
              <w:jc w:val="center"/>
              <w:rPr>
                <w:rFonts w:ascii="Arial" w:hAnsi="Arial" w:cs="Arial"/>
              </w:rPr>
            </w:pPr>
            <w:r w:rsidRPr="006647B4">
              <w:rPr>
                <w:rFonts w:ascii="Arial" w:hAnsi="Arial" w:cs="Arial"/>
              </w:rPr>
              <w:t>40</w:t>
            </w:r>
            <w:r w:rsidRPr="006647B4">
              <w:rPr>
                <w:rFonts w:ascii="Arial" w:hAnsi="Arial" w:cs="Arial"/>
                <w:vertAlign w:val="superscript"/>
              </w:rPr>
              <w:t>ab</w:t>
            </w:r>
          </w:p>
        </w:tc>
        <w:tc>
          <w:tcPr>
            <w:tcW w:w="329" w:type="pct"/>
            <w:shd w:val="clear" w:color="auto" w:fill="auto"/>
            <w:vAlign w:val="center"/>
          </w:tcPr>
          <w:p w14:paraId="532EEF90" w14:textId="77777777" w:rsidR="00337B25" w:rsidRPr="006647B4" w:rsidRDefault="006D09B3">
            <w:pPr>
              <w:widowControl w:val="0"/>
              <w:spacing w:line="276" w:lineRule="auto"/>
              <w:jc w:val="center"/>
              <w:rPr>
                <w:rFonts w:ascii="Arial" w:hAnsi="Arial" w:cs="Arial"/>
              </w:rPr>
            </w:pPr>
            <w:r w:rsidRPr="006647B4">
              <w:rPr>
                <w:rFonts w:ascii="Arial" w:hAnsi="Arial" w:cs="Arial"/>
              </w:rPr>
              <w:t>42.9</w:t>
            </w:r>
          </w:p>
        </w:tc>
        <w:tc>
          <w:tcPr>
            <w:tcW w:w="462" w:type="pct"/>
            <w:shd w:val="clear" w:color="auto" w:fill="auto"/>
            <w:vAlign w:val="center"/>
          </w:tcPr>
          <w:p w14:paraId="4AA947BF" w14:textId="77777777" w:rsidR="00337B25" w:rsidRPr="006647B4" w:rsidRDefault="006D09B3">
            <w:pPr>
              <w:widowControl w:val="0"/>
              <w:spacing w:line="276" w:lineRule="auto"/>
              <w:jc w:val="center"/>
              <w:rPr>
                <w:rFonts w:ascii="Arial" w:hAnsi="Arial" w:cs="Arial"/>
              </w:rPr>
            </w:pPr>
            <w:r w:rsidRPr="006647B4">
              <w:rPr>
                <w:rFonts w:ascii="Arial" w:hAnsi="Arial" w:cs="Arial"/>
              </w:rPr>
              <w:t>*</w:t>
            </w:r>
          </w:p>
        </w:tc>
      </w:tr>
      <w:tr w:rsidR="00337B25" w:rsidRPr="006647B4" w14:paraId="3C28C765" w14:textId="77777777">
        <w:trPr>
          <w:trHeight w:val="158"/>
        </w:trPr>
        <w:tc>
          <w:tcPr>
            <w:tcW w:w="1435" w:type="pct"/>
            <w:shd w:val="clear" w:color="auto" w:fill="auto"/>
            <w:vAlign w:val="bottom"/>
          </w:tcPr>
          <w:p w14:paraId="311FE5E0" w14:textId="77777777" w:rsidR="00337B25" w:rsidRPr="006647B4" w:rsidRDefault="006D09B3">
            <w:pPr>
              <w:widowControl w:val="0"/>
              <w:spacing w:line="276" w:lineRule="auto"/>
              <w:rPr>
                <w:rFonts w:ascii="Arial" w:hAnsi="Arial" w:cs="Arial"/>
              </w:rPr>
            </w:pPr>
            <w:r w:rsidRPr="006647B4">
              <w:rPr>
                <w:rFonts w:ascii="Arial" w:hAnsi="Arial" w:cs="Arial"/>
              </w:rPr>
              <w:t>Viral Hemorrhagic Diarrhea</w:t>
            </w:r>
          </w:p>
        </w:tc>
        <w:tc>
          <w:tcPr>
            <w:tcW w:w="358" w:type="pct"/>
            <w:shd w:val="clear" w:color="auto" w:fill="auto"/>
            <w:vAlign w:val="center"/>
          </w:tcPr>
          <w:p w14:paraId="2FC28B35" w14:textId="77777777" w:rsidR="00337B25" w:rsidRPr="006647B4" w:rsidRDefault="006D09B3">
            <w:pPr>
              <w:widowControl w:val="0"/>
              <w:spacing w:line="276" w:lineRule="auto"/>
              <w:jc w:val="center"/>
              <w:rPr>
                <w:rFonts w:ascii="Arial" w:hAnsi="Arial" w:cs="Arial"/>
              </w:rPr>
            </w:pPr>
            <w:r w:rsidRPr="006647B4">
              <w:rPr>
                <w:rFonts w:ascii="Arial" w:hAnsi="Arial" w:cs="Arial"/>
              </w:rPr>
              <w:t>8.8</w:t>
            </w:r>
          </w:p>
        </w:tc>
        <w:tc>
          <w:tcPr>
            <w:tcW w:w="358" w:type="pct"/>
            <w:shd w:val="clear" w:color="auto" w:fill="auto"/>
            <w:vAlign w:val="center"/>
          </w:tcPr>
          <w:p w14:paraId="55633902" w14:textId="77777777" w:rsidR="00337B25" w:rsidRPr="006647B4" w:rsidRDefault="006D09B3">
            <w:pPr>
              <w:widowControl w:val="0"/>
              <w:spacing w:line="276" w:lineRule="auto"/>
              <w:jc w:val="center"/>
              <w:rPr>
                <w:rFonts w:ascii="Arial" w:hAnsi="Arial" w:cs="Arial"/>
              </w:rPr>
            </w:pPr>
            <w:r w:rsidRPr="006647B4">
              <w:rPr>
                <w:rFonts w:ascii="Arial" w:hAnsi="Arial" w:cs="Arial"/>
              </w:rPr>
              <w:t>6.2</w:t>
            </w:r>
          </w:p>
        </w:tc>
        <w:tc>
          <w:tcPr>
            <w:tcW w:w="448" w:type="pct"/>
            <w:shd w:val="clear" w:color="auto" w:fill="auto"/>
            <w:vAlign w:val="center"/>
          </w:tcPr>
          <w:p w14:paraId="5A8EE9E0" w14:textId="77777777" w:rsidR="00337B25" w:rsidRPr="006647B4" w:rsidRDefault="006D09B3">
            <w:pPr>
              <w:widowControl w:val="0"/>
              <w:spacing w:line="276" w:lineRule="auto"/>
              <w:jc w:val="center"/>
              <w:rPr>
                <w:rFonts w:ascii="Arial" w:hAnsi="Arial" w:cs="Arial"/>
              </w:rPr>
            </w:pPr>
            <w:r w:rsidRPr="006647B4">
              <w:rPr>
                <w:rFonts w:ascii="Arial" w:hAnsi="Arial" w:cs="Arial"/>
              </w:rPr>
              <w:t>8.9</w:t>
            </w:r>
          </w:p>
        </w:tc>
        <w:tc>
          <w:tcPr>
            <w:tcW w:w="358" w:type="pct"/>
            <w:shd w:val="clear" w:color="auto" w:fill="auto"/>
            <w:vAlign w:val="center"/>
          </w:tcPr>
          <w:p w14:paraId="37AF22A6" w14:textId="77777777" w:rsidR="00337B25" w:rsidRPr="006647B4" w:rsidRDefault="006D09B3">
            <w:pPr>
              <w:widowControl w:val="0"/>
              <w:spacing w:line="276" w:lineRule="auto"/>
              <w:jc w:val="center"/>
              <w:rPr>
                <w:rFonts w:ascii="Arial" w:hAnsi="Arial" w:cs="Arial"/>
              </w:rPr>
            </w:pPr>
            <w:r w:rsidRPr="006647B4">
              <w:rPr>
                <w:rFonts w:ascii="Arial" w:hAnsi="Arial" w:cs="Arial"/>
              </w:rPr>
              <w:t>8.3</w:t>
            </w:r>
          </w:p>
        </w:tc>
        <w:tc>
          <w:tcPr>
            <w:tcW w:w="447" w:type="pct"/>
            <w:shd w:val="clear" w:color="auto" w:fill="auto"/>
            <w:vAlign w:val="center"/>
          </w:tcPr>
          <w:p w14:paraId="54D0FFD6" w14:textId="77777777" w:rsidR="00337B25" w:rsidRPr="006647B4" w:rsidRDefault="006D09B3">
            <w:pPr>
              <w:widowControl w:val="0"/>
              <w:spacing w:line="276" w:lineRule="auto"/>
              <w:jc w:val="center"/>
              <w:rPr>
                <w:rFonts w:ascii="Arial" w:hAnsi="Arial" w:cs="Arial"/>
              </w:rPr>
            </w:pPr>
            <w:r w:rsidRPr="006647B4">
              <w:rPr>
                <w:rFonts w:ascii="Arial" w:hAnsi="Arial" w:cs="Arial"/>
              </w:rPr>
              <w:t>10</w:t>
            </w:r>
          </w:p>
        </w:tc>
        <w:tc>
          <w:tcPr>
            <w:tcW w:w="448" w:type="pct"/>
            <w:shd w:val="clear" w:color="auto" w:fill="auto"/>
            <w:vAlign w:val="center"/>
          </w:tcPr>
          <w:p w14:paraId="70F3A428" w14:textId="77777777" w:rsidR="00337B25" w:rsidRPr="006647B4" w:rsidRDefault="006D09B3">
            <w:pPr>
              <w:widowControl w:val="0"/>
              <w:spacing w:line="276" w:lineRule="auto"/>
              <w:jc w:val="center"/>
              <w:rPr>
                <w:rFonts w:ascii="Arial" w:hAnsi="Arial" w:cs="Arial"/>
              </w:rPr>
            </w:pPr>
            <w:r w:rsidRPr="006647B4">
              <w:rPr>
                <w:rFonts w:ascii="Arial" w:hAnsi="Arial" w:cs="Arial"/>
              </w:rPr>
              <w:t>10.7</w:t>
            </w:r>
          </w:p>
        </w:tc>
        <w:tc>
          <w:tcPr>
            <w:tcW w:w="358" w:type="pct"/>
            <w:shd w:val="clear" w:color="auto" w:fill="auto"/>
            <w:vAlign w:val="center"/>
          </w:tcPr>
          <w:p w14:paraId="4DED968E"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29" w:type="pct"/>
            <w:shd w:val="clear" w:color="auto" w:fill="auto"/>
            <w:vAlign w:val="center"/>
          </w:tcPr>
          <w:p w14:paraId="2EB5A186"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62" w:type="pct"/>
            <w:shd w:val="clear" w:color="auto" w:fill="auto"/>
            <w:vAlign w:val="center"/>
          </w:tcPr>
          <w:p w14:paraId="090266A7"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6B77E004" w14:textId="77777777">
        <w:trPr>
          <w:trHeight w:val="158"/>
        </w:trPr>
        <w:tc>
          <w:tcPr>
            <w:tcW w:w="5000" w:type="pct"/>
            <w:gridSpan w:val="10"/>
            <w:shd w:val="clear" w:color="auto" w:fill="auto"/>
          </w:tcPr>
          <w:p w14:paraId="03764669" w14:textId="77777777" w:rsidR="00337B25" w:rsidRPr="006647B4" w:rsidRDefault="006D09B3">
            <w:pPr>
              <w:widowControl w:val="0"/>
              <w:spacing w:line="276" w:lineRule="auto"/>
              <w:rPr>
                <w:rFonts w:ascii="Arial" w:hAnsi="Arial" w:cs="Arial"/>
                <w:b/>
                <w:bCs/>
              </w:rPr>
            </w:pPr>
            <w:r w:rsidRPr="006647B4">
              <w:rPr>
                <w:rFonts w:ascii="Arial" w:hAnsi="Arial" w:cs="Arial"/>
                <w:b/>
                <w:bCs/>
              </w:rPr>
              <w:t>Period of onset of disease</w:t>
            </w:r>
          </w:p>
        </w:tc>
      </w:tr>
      <w:tr w:rsidR="00337B25" w:rsidRPr="006647B4" w14:paraId="1711780D" w14:textId="77777777">
        <w:trPr>
          <w:trHeight w:val="158"/>
        </w:trPr>
        <w:tc>
          <w:tcPr>
            <w:tcW w:w="1435" w:type="pct"/>
            <w:shd w:val="clear" w:color="auto" w:fill="auto"/>
            <w:vAlign w:val="bottom"/>
          </w:tcPr>
          <w:p w14:paraId="70D9EA4B" w14:textId="77777777" w:rsidR="00337B25" w:rsidRPr="006647B4" w:rsidRDefault="006D09B3">
            <w:pPr>
              <w:widowControl w:val="0"/>
              <w:spacing w:line="276" w:lineRule="auto"/>
              <w:rPr>
                <w:rFonts w:ascii="Arial" w:hAnsi="Arial" w:cs="Arial"/>
              </w:rPr>
            </w:pPr>
            <w:r w:rsidRPr="006647B4">
              <w:rPr>
                <w:rFonts w:ascii="Arial" w:hAnsi="Arial" w:cs="Arial"/>
              </w:rPr>
              <w:t>Rainy season</w:t>
            </w:r>
          </w:p>
        </w:tc>
        <w:tc>
          <w:tcPr>
            <w:tcW w:w="358" w:type="pct"/>
            <w:shd w:val="clear" w:color="auto" w:fill="auto"/>
            <w:vAlign w:val="bottom"/>
          </w:tcPr>
          <w:p w14:paraId="72FE2E5D" w14:textId="77777777" w:rsidR="00337B25" w:rsidRPr="006647B4" w:rsidRDefault="006D09B3">
            <w:pPr>
              <w:widowControl w:val="0"/>
              <w:spacing w:line="276" w:lineRule="auto"/>
              <w:jc w:val="center"/>
              <w:rPr>
                <w:rFonts w:ascii="Arial" w:hAnsi="Arial" w:cs="Arial"/>
              </w:rPr>
            </w:pPr>
            <w:r w:rsidRPr="006647B4">
              <w:rPr>
                <w:rFonts w:ascii="Arial" w:hAnsi="Arial" w:cs="Arial"/>
              </w:rPr>
              <w:t>17.5</w:t>
            </w:r>
          </w:p>
        </w:tc>
        <w:tc>
          <w:tcPr>
            <w:tcW w:w="358" w:type="pct"/>
            <w:shd w:val="clear" w:color="auto" w:fill="auto"/>
            <w:vAlign w:val="center"/>
          </w:tcPr>
          <w:p w14:paraId="1C458E03" w14:textId="77777777" w:rsidR="00337B25" w:rsidRPr="006647B4" w:rsidRDefault="006D09B3">
            <w:pPr>
              <w:widowControl w:val="0"/>
              <w:spacing w:line="276" w:lineRule="auto"/>
              <w:jc w:val="center"/>
              <w:rPr>
                <w:rFonts w:ascii="Arial" w:hAnsi="Arial" w:cs="Arial"/>
              </w:rPr>
            </w:pPr>
            <w:r w:rsidRPr="006647B4">
              <w:rPr>
                <w:rFonts w:ascii="Arial" w:hAnsi="Arial" w:cs="Arial"/>
              </w:rPr>
              <w:t>8.3</w:t>
            </w:r>
          </w:p>
        </w:tc>
        <w:tc>
          <w:tcPr>
            <w:tcW w:w="448" w:type="pct"/>
            <w:shd w:val="clear" w:color="auto" w:fill="auto"/>
            <w:vAlign w:val="bottom"/>
          </w:tcPr>
          <w:p w14:paraId="3365D60B" w14:textId="77777777" w:rsidR="00337B25" w:rsidRPr="006647B4" w:rsidRDefault="006D09B3">
            <w:pPr>
              <w:widowControl w:val="0"/>
              <w:spacing w:line="276" w:lineRule="auto"/>
              <w:jc w:val="center"/>
              <w:rPr>
                <w:rFonts w:ascii="Arial" w:hAnsi="Arial" w:cs="Arial"/>
              </w:rPr>
            </w:pPr>
            <w:r w:rsidRPr="006647B4">
              <w:rPr>
                <w:rFonts w:ascii="Arial" w:hAnsi="Arial" w:cs="Arial"/>
              </w:rPr>
              <w:t>13.3</w:t>
            </w:r>
          </w:p>
        </w:tc>
        <w:tc>
          <w:tcPr>
            <w:tcW w:w="358" w:type="pct"/>
            <w:shd w:val="clear" w:color="auto" w:fill="auto"/>
            <w:vAlign w:val="center"/>
          </w:tcPr>
          <w:p w14:paraId="64D12C60" w14:textId="77777777" w:rsidR="00337B25" w:rsidRPr="006647B4" w:rsidRDefault="006D09B3">
            <w:pPr>
              <w:widowControl w:val="0"/>
              <w:spacing w:line="276" w:lineRule="auto"/>
              <w:jc w:val="center"/>
              <w:rPr>
                <w:rFonts w:ascii="Arial" w:hAnsi="Arial" w:cs="Arial"/>
              </w:rPr>
            </w:pPr>
            <w:r w:rsidRPr="006647B4">
              <w:rPr>
                <w:rFonts w:ascii="Arial" w:hAnsi="Arial" w:cs="Arial"/>
              </w:rPr>
              <w:t>9.9</w:t>
            </w:r>
          </w:p>
        </w:tc>
        <w:tc>
          <w:tcPr>
            <w:tcW w:w="447" w:type="pct"/>
            <w:shd w:val="clear" w:color="auto" w:fill="auto"/>
            <w:vAlign w:val="bottom"/>
          </w:tcPr>
          <w:p w14:paraId="47A04A8C" w14:textId="77777777" w:rsidR="00337B25" w:rsidRPr="006647B4" w:rsidRDefault="006D09B3">
            <w:pPr>
              <w:widowControl w:val="0"/>
              <w:spacing w:line="276" w:lineRule="auto"/>
              <w:jc w:val="center"/>
              <w:rPr>
                <w:rFonts w:ascii="Arial" w:hAnsi="Arial" w:cs="Arial"/>
              </w:rPr>
            </w:pPr>
            <w:r w:rsidRPr="006647B4">
              <w:rPr>
                <w:rFonts w:ascii="Arial" w:hAnsi="Arial" w:cs="Arial"/>
              </w:rPr>
              <w:t>23.3</w:t>
            </w:r>
          </w:p>
        </w:tc>
        <w:tc>
          <w:tcPr>
            <w:tcW w:w="448" w:type="pct"/>
            <w:shd w:val="clear" w:color="auto" w:fill="auto"/>
            <w:vAlign w:val="center"/>
          </w:tcPr>
          <w:p w14:paraId="6B58B75F" w14:textId="77777777" w:rsidR="00337B25" w:rsidRPr="006647B4" w:rsidRDefault="006D09B3">
            <w:pPr>
              <w:widowControl w:val="0"/>
              <w:spacing w:line="276" w:lineRule="auto"/>
              <w:jc w:val="center"/>
              <w:rPr>
                <w:rFonts w:ascii="Arial" w:hAnsi="Arial" w:cs="Arial"/>
              </w:rPr>
            </w:pPr>
            <w:r w:rsidRPr="006647B4">
              <w:rPr>
                <w:rFonts w:ascii="Arial" w:hAnsi="Arial" w:cs="Arial"/>
              </w:rPr>
              <w:t>15.1</w:t>
            </w:r>
          </w:p>
        </w:tc>
        <w:tc>
          <w:tcPr>
            <w:tcW w:w="358" w:type="pct"/>
            <w:shd w:val="clear" w:color="auto" w:fill="auto"/>
            <w:vAlign w:val="bottom"/>
          </w:tcPr>
          <w:p w14:paraId="457FA189" w14:textId="77777777" w:rsidR="00337B25" w:rsidRPr="006647B4" w:rsidRDefault="006D09B3">
            <w:pPr>
              <w:widowControl w:val="0"/>
              <w:spacing w:line="276" w:lineRule="auto"/>
              <w:jc w:val="center"/>
              <w:rPr>
                <w:rFonts w:ascii="Arial" w:hAnsi="Arial" w:cs="Arial"/>
              </w:rPr>
            </w:pPr>
            <w:r w:rsidRPr="006647B4">
              <w:rPr>
                <w:rFonts w:ascii="Arial" w:hAnsi="Arial" w:cs="Arial"/>
              </w:rPr>
              <w:t>20</w:t>
            </w:r>
          </w:p>
        </w:tc>
        <w:tc>
          <w:tcPr>
            <w:tcW w:w="329" w:type="pct"/>
            <w:shd w:val="clear" w:color="auto" w:fill="auto"/>
            <w:vAlign w:val="center"/>
          </w:tcPr>
          <w:p w14:paraId="4C64DF82" w14:textId="77777777" w:rsidR="00337B25" w:rsidRPr="006647B4" w:rsidRDefault="006D09B3">
            <w:pPr>
              <w:widowControl w:val="0"/>
              <w:spacing w:line="276" w:lineRule="auto"/>
              <w:jc w:val="center"/>
              <w:rPr>
                <w:rFonts w:ascii="Arial" w:hAnsi="Arial" w:cs="Arial"/>
              </w:rPr>
            </w:pPr>
            <w:r w:rsidRPr="006647B4">
              <w:rPr>
                <w:rFonts w:ascii="Arial" w:hAnsi="Arial" w:cs="Arial"/>
              </w:rPr>
              <w:t>35.1</w:t>
            </w:r>
          </w:p>
        </w:tc>
        <w:tc>
          <w:tcPr>
            <w:tcW w:w="462" w:type="pct"/>
            <w:shd w:val="clear" w:color="auto" w:fill="auto"/>
            <w:vAlign w:val="center"/>
          </w:tcPr>
          <w:p w14:paraId="54DF56CA"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2815EBC3" w14:textId="77777777">
        <w:trPr>
          <w:trHeight w:val="103"/>
        </w:trPr>
        <w:tc>
          <w:tcPr>
            <w:tcW w:w="1435" w:type="pct"/>
            <w:shd w:val="clear" w:color="auto" w:fill="auto"/>
            <w:vAlign w:val="bottom"/>
          </w:tcPr>
          <w:p w14:paraId="14373715" w14:textId="77777777" w:rsidR="00337B25" w:rsidRPr="006647B4" w:rsidRDefault="006D09B3">
            <w:pPr>
              <w:widowControl w:val="0"/>
              <w:spacing w:line="276" w:lineRule="auto"/>
              <w:rPr>
                <w:rFonts w:ascii="Arial" w:hAnsi="Arial" w:cs="Arial"/>
              </w:rPr>
            </w:pPr>
            <w:r w:rsidRPr="006647B4">
              <w:rPr>
                <w:rFonts w:ascii="Arial" w:hAnsi="Arial" w:cs="Arial"/>
              </w:rPr>
              <w:t>Dry season</w:t>
            </w:r>
          </w:p>
        </w:tc>
        <w:tc>
          <w:tcPr>
            <w:tcW w:w="358" w:type="pct"/>
            <w:shd w:val="clear" w:color="auto" w:fill="auto"/>
            <w:vAlign w:val="bottom"/>
          </w:tcPr>
          <w:p w14:paraId="2548E87D" w14:textId="77777777" w:rsidR="00337B25" w:rsidRPr="006647B4" w:rsidRDefault="006D09B3">
            <w:pPr>
              <w:widowControl w:val="0"/>
              <w:spacing w:line="276" w:lineRule="auto"/>
              <w:jc w:val="center"/>
              <w:rPr>
                <w:rFonts w:ascii="Arial" w:hAnsi="Arial" w:cs="Arial"/>
              </w:rPr>
            </w:pPr>
            <w:r w:rsidRPr="006647B4">
              <w:rPr>
                <w:rFonts w:ascii="Arial" w:hAnsi="Arial" w:cs="Arial"/>
              </w:rPr>
              <w:t>1.2</w:t>
            </w:r>
          </w:p>
        </w:tc>
        <w:tc>
          <w:tcPr>
            <w:tcW w:w="358" w:type="pct"/>
            <w:shd w:val="clear" w:color="auto" w:fill="auto"/>
            <w:vAlign w:val="center"/>
          </w:tcPr>
          <w:p w14:paraId="790BBE4D" w14:textId="77777777" w:rsidR="00337B25" w:rsidRPr="006647B4" w:rsidRDefault="006D09B3">
            <w:pPr>
              <w:widowControl w:val="0"/>
              <w:spacing w:line="276" w:lineRule="auto"/>
              <w:jc w:val="center"/>
              <w:rPr>
                <w:rFonts w:ascii="Arial" w:hAnsi="Arial" w:cs="Arial"/>
              </w:rPr>
            </w:pPr>
            <w:r w:rsidRPr="006647B4">
              <w:rPr>
                <w:rFonts w:ascii="Arial" w:hAnsi="Arial" w:cs="Arial"/>
              </w:rPr>
              <w:t>2.4</w:t>
            </w:r>
          </w:p>
        </w:tc>
        <w:tc>
          <w:tcPr>
            <w:tcW w:w="448" w:type="pct"/>
            <w:shd w:val="clear" w:color="auto" w:fill="auto"/>
            <w:vAlign w:val="bottom"/>
          </w:tcPr>
          <w:p w14:paraId="52908755" w14:textId="77777777" w:rsidR="00337B25" w:rsidRPr="006647B4" w:rsidRDefault="006D09B3">
            <w:pPr>
              <w:widowControl w:val="0"/>
              <w:spacing w:line="276" w:lineRule="auto"/>
              <w:jc w:val="center"/>
              <w:rPr>
                <w:rFonts w:ascii="Arial" w:hAnsi="Arial" w:cs="Arial"/>
              </w:rPr>
            </w:pPr>
            <w:r w:rsidRPr="006647B4">
              <w:rPr>
                <w:rFonts w:ascii="Arial" w:hAnsi="Arial" w:cs="Arial"/>
              </w:rPr>
              <w:t>2.2</w:t>
            </w:r>
          </w:p>
        </w:tc>
        <w:tc>
          <w:tcPr>
            <w:tcW w:w="358" w:type="pct"/>
            <w:shd w:val="clear" w:color="auto" w:fill="auto"/>
            <w:vAlign w:val="center"/>
          </w:tcPr>
          <w:p w14:paraId="0DA4AF5C" w14:textId="77777777" w:rsidR="00337B25" w:rsidRPr="006647B4" w:rsidRDefault="006D09B3">
            <w:pPr>
              <w:widowControl w:val="0"/>
              <w:spacing w:line="276" w:lineRule="auto"/>
              <w:jc w:val="center"/>
              <w:rPr>
                <w:rFonts w:ascii="Arial" w:hAnsi="Arial" w:cs="Arial"/>
              </w:rPr>
            </w:pPr>
            <w:r w:rsidRPr="006647B4">
              <w:rPr>
                <w:rFonts w:ascii="Arial" w:hAnsi="Arial" w:cs="Arial"/>
              </w:rPr>
              <w:t>4.3</w:t>
            </w:r>
          </w:p>
        </w:tc>
        <w:tc>
          <w:tcPr>
            <w:tcW w:w="447" w:type="pct"/>
            <w:shd w:val="clear" w:color="auto" w:fill="auto"/>
            <w:vAlign w:val="bottom"/>
          </w:tcPr>
          <w:p w14:paraId="01E809FB"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48" w:type="pct"/>
            <w:shd w:val="clear" w:color="auto" w:fill="auto"/>
            <w:vAlign w:val="center"/>
          </w:tcPr>
          <w:p w14:paraId="3DD3A672"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58" w:type="pct"/>
            <w:shd w:val="clear" w:color="auto" w:fill="auto"/>
            <w:vAlign w:val="bottom"/>
          </w:tcPr>
          <w:p w14:paraId="7BA52919"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329" w:type="pct"/>
            <w:shd w:val="clear" w:color="auto" w:fill="auto"/>
            <w:vAlign w:val="center"/>
          </w:tcPr>
          <w:p w14:paraId="0A269215" w14:textId="77777777" w:rsidR="00337B25" w:rsidRPr="006647B4" w:rsidRDefault="006D09B3">
            <w:pPr>
              <w:widowControl w:val="0"/>
              <w:spacing w:line="276" w:lineRule="auto"/>
              <w:jc w:val="center"/>
              <w:rPr>
                <w:rFonts w:ascii="Arial" w:hAnsi="Arial" w:cs="Arial"/>
              </w:rPr>
            </w:pPr>
            <w:r w:rsidRPr="006647B4">
              <w:rPr>
                <w:rFonts w:ascii="Arial" w:hAnsi="Arial" w:cs="Arial"/>
              </w:rPr>
              <w:t>0</w:t>
            </w:r>
          </w:p>
        </w:tc>
        <w:tc>
          <w:tcPr>
            <w:tcW w:w="462" w:type="pct"/>
            <w:shd w:val="clear" w:color="auto" w:fill="auto"/>
            <w:vAlign w:val="center"/>
          </w:tcPr>
          <w:p w14:paraId="04BED59F"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r w:rsidR="00337B25" w:rsidRPr="006647B4" w14:paraId="6175C914" w14:textId="77777777">
        <w:trPr>
          <w:trHeight w:val="319"/>
        </w:trPr>
        <w:tc>
          <w:tcPr>
            <w:tcW w:w="1435" w:type="pct"/>
            <w:tcBorders>
              <w:bottom w:val="single" w:sz="4" w:space="0" w:color="auto"/>
            </w:tcBorders>
            <w:shd w:val="clear" w:color="auto" w:fill="auto"/>
            <w:vAlign w:val="center"/>
          </w:tcPr>
          <w:p w14:paraId="6C0257C0" w14:textId="77777777" w:rsidR="00337B25" w:rsidRPr="006647B4" w:rsidRDefault="006D09B3">
            <w:pPr>
              <w:widowControl w:val="0"/>
              <w:spacing w:line="276" w:lineRule="auto"/>
              <w:rPr>
                <w:rFonts w:ascii="Arial" w:hAnsi="Arial" w:cs="Arial"/>
              </w:rPr>
            </w:pPr>
            <w:r w:rsidRPr="006647B4">
              <w:rPr>
                <w:rFonts w:ascii="Arial" w:hAnsi="Arial" w:cs="Arial"/>
              </w:rPr>
              <w:t>Any time of year</w:t>
            </w:r>
          </w:p>
        </w:tc>
        <w:tc>
          <w:tcPr>
            <w:tcW w:w="358" w:type="pct"/>
            <w:tcBorders>
              <w:bottom w:val="single" w:sz="4" w:space="0" w:color="auto"/>
            </w:tcBorders>
            <w:shd w:val="clear" w:color="auto" w:fill="auto"/>
            <w:vAlign w:val="center"/>
          </w:tcPr>
          <w:p w14:paraId="30ED5EA1" w14:textId="77777777" w:rsidR="00337B25" w:rsidRPr="006647B4" w:rsidRDefault="006D09B3">
            <w:pPr>
              <w:widowControl w:val="0"/>
              <w:spacing w:line="276" w:lineRule="auto"/>
              <w:jc w:val="center"/>
              <w:rPr>
                <w:rFonts w:ascii="Arial" w:hAnsi="Arial" w:cs="Arial"/>
              </w:rPr>
            </w:pPr>
            <w:r w:rsidRPr="006647B4">
              <w:rPr>
                <w:rFonts w:ascii="Arial" w:hAnsi="Arial" w:cs="Arial"/>
              </w:rPr>
              <w:t>81.2</w:t>
            </w:r>
          </w:p>
        </w:tc>
        <w:tc>
          <w:tcPr>
            <w:tcW w:w="358" w:type="pct"/>
            <w:tcBorders>
              <w:bottom w:val="single" w:sz="4" w:space="0" w:color="auto"/>
            </w:tcBorders>
            <w:shd w:val="clear" w:color="auto" w:fill="auto"/>
            <w:vAlign w:val="center"/>
          </w:tcPr>
          <w:p w14:paraId="1D542653" w14:textId="77777777" w:rsidR="00337B25" w:rsidRPr="006647B4" w:rsidRDefault="006D09B3">
            <w:pPr>
              <w:widowControl w:val="0"/>
              <w:spacing w:line="276" w:lineRule="auto"/>
              <w:jc w:val="center"/>
              <w:rPr>
                <w:rFonts w:ascii="Arial" w:hAnsi="Arial" w:cs="Arial"/>
              </w:rPr>
            </w:pPr>
            <w:r w:rsidRPr="006647B4">
              <w:rPr>
                <w:rFonts w:ascii="Arial" w:hAnsi="Arial" w:cs="Arial"/>
              </w:rPr>
              <w:t>8.5</w:t>
            </w:r>
          </w:p>
        </w:tc>
        <w:tc>
          <w:tcPr>
            <w:tcW w:w="448" w:type="pct"/>
            <w:tcBorders>
              <w:bottom w:val="single" w:sz="4" w:space="0" w:color="auto"/>
            </w:tcBorders>
            <w:shd w:val="clear" w:color="auto" w:fill="auto"/>
            <w:vAlign w:val="center"/>
          </w:tcPr>
          <w:p w14:paraId="404EFDD7" w14:textId="77777777" w:rsidR="00337B25" w:rsidRPr="006647B4" w:rsidRDefault="006D09B3">
            <w:pPr>
              <w:widowControl w:val="0"/>
              <w:spacing w:line="276" w:lineRule="auto"/>
              <w:jc w:val="center"/>
              <w:rPr>
                <w:rFonts w:ascii="Arial" w:hAnsi="Arial" w:cs="Arial"/>
              </w:rPr>
            </w:pPr>
            <w:r w:rsidRPr="006647B4">
              <w:rPr>
                <w:rFonts w:ascii="Arial" w:hAnsi="Arial" w:cs="Arial"/>
              </w:rPr>
              <w:t>84.4</w:t>
            </w:r>
          </w:p>
        </w:tc>
        <w:tc>
          <w:tcPr>
            <w:tcW w:w="358" w:type="pct"/>
            <w:tcBorders>
              <w:bottom w:val="single" w:sz="4" w:space="0" w:color="auto"/>
            </w:tcBorders>
            <w:shd w:val="clear" w:color="auto" w:fill="auto"/>
            <w:vAlign w:val="center"/>
          </w:tcPr>
          <w:p w14:paraId="316D0A15" w14:textId="77777777" w:rsidR="00337B25" w:rsidRPr="006647B4" w:rsidRDefault="006D09B3">
            <w:pPr>
              <w:widowControl w:val="0"/>
              <w:spacing w:line="276" w:lineRule="auto"/>
              <w:jc w:val="center"/>
              <w:rPr>
                <w:rFonts w:ascii="Arial" w:hAnsi="Arial" w:cs="Arial"/>
              </w:rPr>
            </w:pPr>
            <w:r w:rsidRPr="006647B4">
              <w:rPr>
                <w:rFonts w:ascii="Arial" w:hAnsi="Arial" w:cs="Arial"/>
              </w:rPr>
              <w:t>12.1</w:t>
            </w:r>
          </w:p>
        </w:tc>
        <w:tc>
          <w:tcPr>
            <w:tcW w:w="447" w:type="pct"/>
            <w:tcBorders>
              <w:bottom w:val="single" w:sz="4" w:space="0" w:color="auto"/>
            </w:tcBorders>
            <w:shd w:val="clear" w:color="auto" w:fill="auto"/>
            <w:vAlign w:val="center"/>
          </w:tcPr>
          <w:p w14:paraId="3F288D76" w14:textId="77777777" w:rsidR="00337B25" w:rsidRPr="006647B4" w:rsidRDefault="006D09B3">
            <w:pPr>
              <w:widowControl w:val="0"/>
              <w:spacing w:line="276" w:lineRule="auto"/>
              <w:jc w:val="center"/>
              <w:rPr>
                <w:rFonts w:ascii="Arial" w:hAnsi="Arial" w:cs="Arial"/>
              </w:rPr>
            </w:pPr>
            <w:r w:rsidRPr="006647B4">
              <w:rPr>
                <w:rFonts w:ascii="Arial" w:hAnsi="Arial" w:cs="Arial"/>
              </w:rPr>
              <w:t>76.7</w:t>
            </w:r>
          </w:p>
        </w:tc>
        <w:tc>
          <w:tcPr>
            <w:tcW w:w="448" w:type="pct"/>
            <w:tcBorders>
              <w:bottom w:val="single" w:sz="4" w:space="0" w:color="auto"/>
            </w:tcBorders>
            <w:shd w:val="clear" w:color="auto" w:fill="auto"/>
            <w:vAlign w:val="center"/>
          </w:tcPr>
          <w:p w14:paraId="11C7CCCC" w14:textId="77777777" w:rsidR="00337B25" w:rsidRPr="006647B4" w:rsidRDefault="006D09B3">
            <w:pPr>
              <w:widowControl w:val="0"/>
              <w:spacing w:line="276" w:lineRule="auto"/>
              <w:jc w:val="center"/>
              <w:rPr>
                <w:rFonts w:ascii="Arial" w:hAnsi="Arial" w:cs="Arial"/>
              </w:rPr>
            </w:pPr>
            <w:r w:rsidRPr="006647B4">
              <w:rPr>
                <w:rFonts w:ascii="Arial" w:hAnsi="Arial" w:cs="Arial"/>
              </w:rPr>
              <w:t>15.1</w:t>
            </w:r>
          </w:p>
        </w:tc>
        <w:tc>
          <w:tcPr>
            <w:tcW w:w="358" w:type="pct"/>
            <w:tcBorders>
              <w:bottom w:val="single" w:sz="4" w:space="0" w:color="auto"/>
            </w:tcBorders>
            <w:shd w:val="clear" w:color="auto" w:fill="auto"/>
            <w:vAlign w:val="center"/>
          </w:tcPr>
          <w:p w14:paraId="39087B49" w14:textId="77777777" w:rsidR="00337B25" w:rsidRPr="006647B4" w:rsidRDefault="006D09B3">
            <w:pPr>
              <w:widowControl w:val="0"/>
              <w:spacing w:line="276" w:lineRule="auto"/>
              <w:jc w:val="center"/>
              <w:rPr>
                <w:rFonts w:ascii="Arial" w:hAnsi="Arial" w:cs="Arial"/>
              </w:rPr>
            </w:pPr>
            <w:r w:rsidRPr="006647B4">
              <w:rPr>
                <w:rFonts w:ascii="Arial" w:hAnsi="Arial" w:cs="Arial"/>
              </w:rPr>
              <w:t>80</w:t>
            </w:r>
          </w:p>
        </w:tc>
        <w:tc>
          <w:tcPr>
            <w:tcW w:w="329" w:type="pct"/>
            <w:tcBorders>
              <w:bottom w:val="single" w:sz="4" w:space="0" w:color="auto"/>
            </w:tcBorders>
            <w:shd w:val="clear" w:color="auto" w:fill="auto"/>
            <w:vAlign w:val="center"/>
          </w:tcPr>
          <w:p w14:paraId="156E7CCF" w14:textId="77777777" w:rsidR="00337B25" w:rsidRPr="006647B4" w:rsidRDefault="006D09B3">
            <w:pPr>
              <w:widowControl w:val="0"/>
              <w:spacing w:line="276" w:lineRule="auto"/>
              <w:jc w:val="center"/>
              <w:rPr>
                <w:rFonts w:ascii="Arial" w:hAnsi="Arial" w:cs="Arial"/>
              </w:rPr>
            </w:pPr>
            <w:r w:rsidRPr="006647B4">
              <w:rPr>
                <w:rFonts w:ascii="Arial" w:hAnsi="Arial" w:cs="Arial"/>
              </w:rPr>
              <w:t>35.1</w:t>
            </w:r>
          </w:p>
        </w:tc>
        <w:tc>
          <w:tcPr>
            <w:tcW w:w="462" w:type="pct"/>
            <w:tcBorders>
              <w:bottom w:val="single" w:sz="4" w:space="0" w:color="auto"/>
            </w:tcBorders>
            <w:shd w:val="clear" w:color="auto" w:fill="auto"/>
            <w:vAlign w:val="center"/>
          </w:tcPr>
          <w:p w14:paraId="4AB6CA25" w14:textId="77777777" w:rsidR="00337B25" w:rsidRPr="006647B4" w:rsidRDefault="006D09B3">
            <w:pPr>
              <w:widowControl w:val="0"/>
              <w:spacing w:line="276" w:lineRule="auto"/>
              <w:jc w:val="center"/>
              <w:rPr>
                <w:rFonts w:ascii="Arial" w:hAnsi="Arial" w:cs="Arial"/>
              </w:rPr>
            </w:pPr>
            <w:r w:rsidRPr="006647B4">
              <w:rPr>
                <w:rFonts w:ascii="Arial" w:hAnsi="Arial" w:cs="Arial"/>
              </w:rPr>
              <w:t>NS</w:t>
            </w:r>
          </w:p>
        </w:tc>
      </w:tr>
    </w:tbl>
    <w:p w14:paraId="7EAFE3B9" w14:textId="77777777" w:rsidR="00337B25" w:rsidRPr="006647B4" w:rsidRDefault="006D09B3">
      <w:pPr>
        <w:pStyle w:val="MDPI31text"/>
        <w:spacing w:before="120"/>
        <w:ind w:left="0" w:firstLine="0"/>
        <w:rPr>
          <w:rFonts w:ascii="Arial" w:hAnsi="Arial" w:cs="Arial"/>
          <w:i/>
          <w:iCs/>
          <w:szCs w:val="20"/>
        </w:rPr>
      </w:pPr>
      <w:bookmarkStart w:id="2" w:name="_Toc121712494"/>
      <w:r w:rsidRPr="006647B4">
        <w:rPr>
          <w:rFonts w:ascii="Arial" w:hAnsi="Arial" w:cs="Arial"/>
          <w:i/>
          <w:iCs/>
          <w:szCs w:val="20"/>
        </w:rPr>
        <w:t xml:space="preserve">CI: Confidence interval; NS: Not significant; *: p&lt;0.05; **: p&lt;0.01; </w:t>
      </w:r>
      <w:proofErr w:type="spellStart"/>
      <w:proofErr w:type="gramStart"/>
      <w:r w:rsidRPr="006647B4">
        <w:rPr>
          <w:rFonts w:ascii="Arial" w:hAnsi="Arial" w:cs="Arial"/>
          <w:i/>
          <w:iCs/>
          <w:szCs w:val="20"/>
          <w:vertAlign w:val="superscript"/>
        </w:rPr>
        <w:t>a,b</w:t>
      </w:r>
      <w:proofErr w:type="gramEnd"/>
      <w:r w:rsidRPr="006647B4">
        <w:rPr>
          <w:rFonts w:ascii="Arial" w:hAnsi="Arial" w:cs="Arial"/>
          <w:i/>
          <w:iCs/>
          <w:szCs w:val="20"/>
          <w:vertAlign w:val="superscript"/>
        </w:rPr>
        <w:t>,c</w:t>
      </w:r>
      <w:proofErr w:type="spellEnd"/>
      <w:r w:rsidRPr="006647B4">
        <w:rPr>
          <w:rFonts w:ascii="Arial" w:hAnsi="Arial" w:cs="Arial"/>
          <w:i/>
          <w:iCs/>
          <w:szCs w:val="20"/>
          <w:vertAlign w:val="superscript"/>
        </w:rPr>
        <w:t>:</w:t>
      </w:r>
      <w:r w:rsidRPr="006647B4">
        <w:rPr>
          <w:rFonts w:ascii="Arial" w:hAnsi="Arial" w:cs="Arial"/>
          <w:i/>
          <w:iCs/>
          <w:szCs w:val="20"/>
        </w:rPr>
        <w:t xml:space="preserve"> percentages in the same row followed by different letters differ significantly at the 5% threshold.</w:t>
      </w:r>
    </w:p>
    <w:bookmarkEnd w:id="2"/>
    <w:p w14:paraId="3CC019C8" w14:textId="77777777" w:rsidR="00337B25" w:rsidRPr="006647B4" w:rsidRDefault="006D09B3">
      <w:pPr>
        <w:pStyle w:val="MDPI22heading2"/>
        <w:spacing w:before="120" w:after="120"/>
        <w:ind w:left="0"/>
        <w:rPr>
          <w:rFonts w:ascii="Arial" w:hAnsi="Arial" w:cs="Arial"/>
          <w:b/>
          <w:bCs/>
          <w:i w:val="0"/>
          <w:iCs/>
          <w:szCs w:val="20"/>
        </w:rPr>
      </w:pPr>
      <w:r w:rsidRPr="006647B4">
        <w:rPr>
          <w:rFonts w:ascii="Arial" w:hAnsi="Arial" w:cs="Arial"/>
          <w:b/>
          <w:bCs/>
          <w:i w:val="0"/>
          <w:iCs/>
          <w:szCs w:val="20"/>
        </w:rPr>
        <w:t>3.5. Origin of reproducers and risk of inbreeding</w:t>
      </w:r>
    </w:p>
    <w:p w14:paraId="30A9E4F3" w14:textId="00775843" w:rsidR="00337B25" w:rsidRPr="006647B4" w:rsidRDefault="006D09B3">
      <w:pPr>
        <w:pStyle w:val="MDPI31text"/>
        <w:ind w:left="0" w:firstLine="0"/>
        <w:rPr>
          <w:rFonts w:ascii="Arial" w:hAnsi="Arial" w:cs="Arial"/>
          <w:szCs w:val="20"/>
        </w:rPr>
      </w:pPr>
      <w:r w:rsidRPr="006647B4">
        <w:rPr>
          <w:rFonts w:ascii="Arial" w:hAnsi="Arial" w:cs="Arial"/>
          <w:szCs w:val="20"/>
        </w:rPr>
        <w:t>The lack of purebred suppliers resulted in the farmers surveyed (96.3%) procuring their reproducers from farms (96.1%) and intermediaries (5.2%). A significant majority of these farmers did not procure male</w:t>
      </w:r>
      <w:r w:rsidR="00B2248B" w:rsidRPr="006647B4">
        <w:rPr>
          <w:rFonts w:ascii="Arial" w:hAnsi="Arial" w:cs="Arial"/>
          <w:szCs w:val="20"/>
        </w:rPr>
        <w:t>s</w:t>
      </w:r>
      <w:r w:rsidRPr="006647B4">
        <w:rPr>
          <w:rFonts w:ascii="Arial" w:hAnsi="Arial" w:cs="Arial"/>
          <w:szCs w:val="20"/>
        </w:rPr>
        <w:t xml:space="preserve"> and females from the same farm (Table 7). A negligible proportion of farmers purchased from farms with which they had previously engaged in the sale of reproducers. Concerning the matter of inbreeding, farmers reported a multitude of unfavorable consequences on animal performance. The most significant of these was high mortality at birth with a percentage of 30%, followed by mortality between birth and weaning (22.5%), fragility of young rabbits at birth (22.5%), slow growth (18.8%), reduced litter size (16.2%), high abortion rate (5%), fewer live births (1.2%), and other consequences such as morphological malformations in </w:t>
      </w:r>
      <w:r w:rsidRPr="006647B4">
        <w:rPr>
          <w:rFonts w:ascii="Arial" w:hAnsi="Arial" w:cs="Arial"/>
          <w:szCs w:val="20"/>
        </w:rPr>
        <w:lastRenderedPageBreak/>
        <w:t>the offspring. The proportion of farmers with high birth mortality in Group 3 was significantly higher (p &lt; 0.05) than in the other two groups. Notably, farmers in group 3 were the only ones to report a decline in the number of live-born rabbits, concurrent with an increase in the abortion rate.</w:t>
      </w:r>
    </w:p>
    <w:p w14:paraId="00C10936" w14:textId="77777777" w:rsidR="00337B25" w:rsidRPr="006647B4" w:rsidRDefault="006D09B3">
      <w:pPr>
        <w:pStyle w:val="MDPI31text"/>
        <w:spacing w:before="120" w:after="120"/>
        <w:ind w:left="0" w:firstLine="0"/>
        <w:rPr>
          <w:rFonts w:ascii="Arial" w:hAnsi="Arial" w:cs="Arial"/>
          <w:szCs w:val="20"/>
        </w:rPr>
      </w:pPr>
      <w:bookmarkStart w:id="3" w:name="_GoBack"/>
      <w:r w:rsidRPr="006647B4">
        <w:rPr>
          <w:rFonts w:ascii="Arial" w:hAnsi="Arial" w:cs="Arial"/>
          <w:szCs w:val="20"/>
        </w:rPr>
        <w:t>Table</w:t>
      </w:r>
      <w:bookmarkEnd w:id="3"/>
      <w:r w:rsidRPr="006647B4">
        <w:rPr>
          <w:rFonts w:ascii="Arial" w:hAnsi="Arial" w:cs="Arial"/>
          <w:szCs w:val="20"/>
        </w:rPr>
        <w:t xml:space="preserve"> 7: Origin of breeders and consequences of inbreeding on animal performance</w:t>
      </w:r>
    </w:p>
    <w:tbl>
      <w:tblPr>
        <w:tblW w:w="5000" w:type="pct"/>
        <w:tblCellMar>
          <w:left w:w="28" w:type="dxa"/>
          <w:right w:w="28" w:type="dxa"/>
        </w:tblCellMar>
        <w:tblLook w:val="04A0" w:firstRow="1" w:lastRow="0" w:firstColumn="1" w:lastColumn="0" w:noHBand="0" w:noVBand="1"/>
      </w:tblPr>
      <w:tblGrid>
        <w:gridCol w:w="3290"/>
        <w:gridCol w:w="773"/>
        <w:gridCol w:w="968"/>
        <w:gridCol w:w="773"/>
        <w:gridCol w:w="968"/>
        <w:gridCol w:w="773"/>
        <w:gridCol w:w="756"/>
        <w:gridCol w:w="767"/>
        <w:gridCol w:w="935"/>
        <w:gridCol w:w="797"/>
      </w:tblGrid>
      <w:tr w:rsidR="00337B25" w:rsidRPr="006647B4" w14:paraId="3F204969" w14:textId="77777777">
        <w:trPr>
          <w:trHeight w:val="157"/>
        </w:trPr>
        <w:tc>
          <w:tcPr>
            <w:tcW w:w="1523" w:type="pct"/>
            <w:vMerge w:val="restart"/>
            <w:tcBorders>
              <w:top w:val="single" w:sz="4" w:space="0" w:color="000000"/>
              <w:bottom w:val="single" w:sz="4" w:space="0" w:color="000000"/>
            </w:tcBorders>
            <w:shd w:val="clear" w:color="auto" w:fill="auto"/>
            <w:vAlign w:val="center"/>
          </w:tcPr>
          <w:p w14:paraId="088B024F" w14:textId="77777777" w:rsidR="00337B25" w:rsidRPr="006647B4" w:rsidRDefault="006D09B3">
            <w:pPr>
              <w:widowControl w:val="0"/>
              <w:rPr>
                <w:rFonts w:ascii="Arial" w:hAnsi="Arial" w:cs="Arial"/>
                <w:b/>
                <w:bCs/>
              </w:rPr>
            </w:pPr>
            <w:r w:rsidRPr="006647B4">
              <w:rPr>
                <w:rFonts w:ascii="Arial" w:hAnsi="Arial" w:cs="Arial"/>
                <w:b/>
                <w:bCs/>
              </w:rPr>
              <w:t>Variable</w:t>
            </w:r>
          </w:p>
        </w:tc>
        <w:tc>
          <w:tcPr>
            <w:tcW w:w="806" w:type="pct"/>
            <w:gridSpan w:val="2"/>
            <w:tcBorders>
              <w:top w:val="single" w:sz="4" w:space="0" w:color="000000"/>
              <w:bottom w:val="single" w:sz="4" w:space="0" w:color="000000"/>
            </w:tcBorders>
            <w:shd w:val="clear" w:color="auto" w:fill="auto"/>
            <w:vAlign w:val="center"/>
          </w:tcPr>
          <w:p w14:paraId="57E45230" w14:textId="77777777" w:rsidR="00337B25" w:rsidRPr="006647B4" w:rsidRDefault="006D09B3">
            <w:pPr>
              <w:widowControl w:val="0"/>
              <w:jc w:val="center"/>
              <w:rPr>
                <w:rFonts w:ascii="Arial" w:hAnsi="Arial" w:cs="Arial"/>
                <w:b/>
                <w:bCs/>
              </w:rPr>
            </w:pPr>
            <w:r w:rsidRPr="006647B4">
              <w:rPr>
                <w:rFonts w:ascii="Arial" w:hAnsi="Arial" w:cs="Arial"/>
                <w:b/>
                <w:bCs/>
              </w:rPr>
              <w:t>General</w:t>
            </w:r>
          </w:p>
        </w:tc>
        <w:tc>
          <w:tcPr>
            <w:tcW w:w="806" w:type="pct"/>
            <w:gridSpan w:val="2"/>
            <w:tcBorders>
              <w:top w:val="single" w:sz="4" w:space="0" w:color="000000"/>
              <w:bottom w:val="single" w:sz="4" w:space="0" w:color="000000"/>
            </w:tcBorders>
            <w:shd w:val="clear" w:color="auto" w:fill="auto"/>
            <w:vAlign w:val="center"/>
          </w:tcPr>
          <w:p w14:paraId="6D31D756" w14:textId="77777777" w:rsidR="00337B25" w:rsidRPr="006647B4" w:rsidRDefault="006D09B3">
            <w:pPr>
              <w:widowControl w:val="0"/>
              <w:jc w:val="center"/>
              <w:rPr>
                <w:rFonts w:ascii="Arial" w:hAnsi="Arial" w:cs="Arial"/>
                <w:b/>
                <w:bCs/>
              </w:rPr>
            </w:pPr>
            <w:r w:rsidRPr="006647B4">
              <w:rPr>
                <w:rFonts w:ascii="Arial" w:hAnsi="Arial" w:cs="Arial"/>
                <w:b/>
                <w:bCs/>
              </w:rPr>
              <w:t xml:space="preserve">Group 1 </w:t>
            </w:r>
          </w:p>
        </w:tc>
        <w:tc>
          <w:tcPr>
            <w:tcW w:w="708" w:type="pct"/>
            <w:gridSpan w:val="2"/>
            <w:tcBorders>
              <w:top w:val="single" w:sz="4" w:space="0" w:color="000000"/>
              <w:bottom w:val="single" w:sz="4" w:space="0" w:color="000000"/>
            </w:tcBorders>
            <w:shd w:val="clear" w:color="auto" w:fill="auto"/>
            <w:vAlign w:val="center"/>
          </w:tcPr>
          <w:p w14:paraId="2C1EE2F3" w14:textId="77777777" w:rsidR="00337B25" w:rsidRPr="006647B4" w:rsidRDefault="006D09B3">
            <w:pPr>
              <w:widowControl w:val="0"/>
              <w:jc w:val="center"/>
              <w:rPr>
                <w:rFonts w:ascii="Arial" w:hAnsi="Arial" w:cs="Arial"/>
                <w:b/>
                <w:bCs/>
              </w:rPr>
            </w:pPr>
            <w:r w:rsidRPr="006647B4">
              <w:rPr>
                <w:rFonts w:ascii="Arial" w:hAnsi="Arial" w:cs="Arial"/>
                <w:b/>
                <w:bCs/>
              </w:rPr>
              <w:t xml:space="preserve">Group 2 </w:t>
            </w:r>
          </w:p>
        </w:tc>
        <w:tc>
          <w:tcPr>
            <w:tcW w:w="788" w:type="pct"/>
            <w:gridSpan w:val="2"/>
            <w:tcBorders>
              <w:top w:val="single" w:sz="4" w:space="0" w:color="000000"/>
              <w:bottom w:val="single" w:sz="4" w:space="0" w:color="000000"/>
            </w:tcBorders>
            <w:shd w:val="clear" w:color="auto" w:fill="auto"/>
            <w:vAlign w:val="center"/>
          </w:tcPr>
          <w:p w14:paraId="37F53C8D" w14:textId="77777777" w:rsidR="00337B25" w:rsidRPr="006647B4" w:rsidRDefault="006D09B3">
            <w:pPr>
              <w:widowControl w:val="0"/>
              <w:jc w:val="center"/>
              <w:rPr>
                <w:rFonts w:ascii="Arial" w:hAnsi="Arial" w:cs="Arial"/>
                <w:b/>
                <w:bCs/>
              </w:rPr>
            </w:pPr>
            <w:r w:rsidRPr="006647B4">
              <w:rPr>
                <w:rFonts w:ascii="Arial" w:hAnsi="Arial" w:cs="Arial"/>
                <w:b/>
                <w:bCs/>
              </w:rPr>
              <w:t xml:space="preserve">Group 3 </w:t>
            </w:r>
          </w:p>
        </w:tc>
        <w:tc>
          <w:tcPr>
            <w:tcW w:w="369" w:type="pct"/>
            <w:vMerge w:val="restart"/>
            <w:tcBorders>
              <w:top w:val="single" w:sz="4" w:space="0" w:color="000000"/>
              <w:bottom w:val="single" w:sz="4" w:space="0" w:color="000000"/>
            </w:tcBorders>
            <w:shd w:val="clear" w:color="auto" w:fill="auto"/>
            <w:vAlign w:val="center"/>
          </w:tcPr>
          <w:p w14:paraId="5620B082" w14:textId="77777777" w:rsidR="00337B25" w:rsidRPr="006647B4" w:rsidRDefault="006D09B3">
            <w:pPr>
              <w:widowControl w:val="0"/>
              <w:jc w:val="center"/>
              <w:rPr>
                <w:rFonts w:ascii="Arial" w:hAnsi="Arial" w:cs="Arial"/>
                <w:b/>
                <w:bCs/>
              </w:rPr>
            </w:pPr>
            <w:r w:rsidRPr="006647B4">
              <w:rPr>
                <w:rFonts w:ascii="Arial" w:hAnsi="Arial" w:cs="Arial"/>
                <w:b/>
                <w:bCs/>
              </w:rPr>
              <w:t>Chi²</w:t>
            </w:r>
          </w:p>
        </w:tc>
      </w:tr>
      <w:tr w:rsidR="00337B25" w:rsidRPr="006647B4" w14:paraId="55F8EE35" w14:textId="77777777">
        <w:trPr>
          <w:trHeight w:val="157"/>
        </w:trPr>
        <w:tc>
          <w:tcPr>
            <w:tcW w:w="1523" w:type="pct"/>
            <w:vMerge/>
            <w:tcBorders>
              <w:top w:val="single" w:sz="4" w:space="0" w:color="000000"/>
              <w:bottom w:val="single" w:sz="4" w:space="0" w:color="000000"/>
            </w:tcBorders>
            <w:shd w:val="clear" w:color="auto" w:fill="auto"/>
            <w:vAlign w:val="center"/>
          </w:tcPr>
          <w:p w14:paraId="54AD2759" w14:textId="77777777" w:rsidR="00337B25" w:rsidRPr="006647B4" w:rsidRDefault="00337B25">
            <w:pPr>
              <w:widowControl w:val="0"/>
              <w:rPr>
                <w:rFonts w:ascii="Arial" w:hAnsi="Arial" w:cs="Arial"/>
                <w:b/>
                <w:bCs/>
              </w:rPr>
            </w:pPr>
          </w:p>
        </w:tc>
        <w:tc>
          <w:tcPr>
            <w:tcW w:w="358" w:type="pct"/>
            <w:tcBorders>
              <w:top w:val="single" w:sz="4" w:space="0" w:color="000000"/>
              <w:bottom w:val="single" w:sz="4" w:space="0" w:color="000000"/>
            </w:tcBorders>
            <w:shd w:val="clear" w:color="auto" w:fill="auto"/>
            <w:vAlign w:val="center"/>
          </w:tcPr>
          <w:p w14:paraId="11CB51E2"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447" w:type="pct"/>
            <w:tcBorders>
              <w:top w:val="single" w:sz="4" w:space="0" w:color="000000"/>
              <w:bottom w:val="single" w:sz="4" w:space="0" w:color="000000"/>
            </w:tcBorders>
            <w:shd w:val="clear" w:color="auto" w:fill="auto"/>
            <w:vAlign w:val="center"/>
          </w:tcPr>
          <w:p w14:paraId="401108B1"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358" w:type="pct"/>
            <w:tcBorders>
              <w:top w:val="single" w:sz="4" w:space="0" w:color="000000"/>
              <w:bottom w:val="single" w:sz="4" w:space="0" w:color="000000"/>
            </w:tcBorders>
            <w:shd w:val="clear" w:color="auto" w:fill="auto"/>
            <w:vAlign w:val="center"/>
          </w:tcPr>
          <w:p w14:paraId="688753FA"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448" w:type="pct"/>
            <w:tcBorders>
              <w:top w:val="single" w:sz="4" w:space="0" w:color="000000"/>
              <w:bottom w:val="single" w:sz="4" w:space="0" w:color="000000"/>
            </w:tcBorders>
            <w:shd w:val="clear" w:color="auto" w:fill="auto"/>
            <w:vAlign w:val="center"/>
          </w:tcPr>
          <w:p w14:paraId="2AAD8A51"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358" w:type="pct"/>
            <w:tcBorders>
              <w:top w:val="single" w:sz="4" w:space="0" w:color="000000"/>
              <w:bottom w:val="single" w:sz="4" w:space="0" w:color="000000"/>
            </w:tcBorders>
            <w:shd w:val="clear" w:color="auto" w:fill="auto"/>
            <w:vAlign w:val="center"/>
          </w:tcPr>
          <w:p w14:paraId="5EA01FDD"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350" w:type="pct"/>
            <w:tcBorders>
              <w:top w:val="single" w:sz="4" w:space="0" w:color="000000"/>
              <w:bottom w:val="single" w:sz="4" w:space="0" w:color="000000"/>
            </w:tcBorders>
            <w:shd w:val="clear" w:color="auto" w:fill="auto"/>
            <w:vAlign w:val="center"/>
          </w:tcPr>
          <w:p w14:paraId="3FF34457"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355" w:type="pct"/>
            <w:tcBorders>
              <w:top w:val="single" w:sz="4" w:space="0" w:color="000000"/>
              <w:bottom w:val="single" w:sz="4" w:space="0" w:color="000000"/>
            </w:tcBorders>
            <w:shd w:val="clear" w:color="auto" w:fill="auto"/>
            <w:vAlign w:val="center"/>
          </w:tcPr>
          <w:p w14:paraId="72919C63" w14:textId="77777777" w:rsidR="00337B25" w:rsidRPr="006647B4" w:rsidRDefault="006D09B3">
            <w:pPr>
              <w:widowControl w:val="0"/>
              <w:jc w:val="center"/>
              <w:rPr>
                <w:rFonts w:ascii="Arial" w:hAnsi="Arial" w:cs="Arial"/>
                <w:b/>
                <w:bCs/>
              </w:rPr>
            </w:pPr>
            <w:r w:rsidRPr="006647B4">
              <w:rPr>
                <w:rFonts w:ascii="Arial" w:hAnsi="Arial" w:cs="Arial"/>
                <w:b/>
                <w:bCs/>
              </w:rPr>
              <w:t>%</w:t>
            </w:r>
          </w:p>
        </w:tc>
        <w:tc>
          <w:tcPr>
            <w:tcW w:w="433" w:type="pct"/>
            <w:tcBorders>
              <w:top w:val="single" w:sz="4" w:space="0" w:color="000000"/>
              <w:bottom w:val="single" w:sz="4" w:space="0" w:color="000000"/>
            </w:tcBorders>
            <w:shd w:val="clear" w:color="auto" w:fill="auto"/>
            <w:vAlign w:val="center"/>
          </w:tcPr>
          <w:p w14:paraId="5729798D" w14:textId="77777777" w:rsidR="00337B25" w:rsidRPr="006647B4" w:rsidRDefault="006D09B3">
            <w:pPr>
              <w:widowControl w:val="0"/>
              <w:jc w:val="center"/>
              <w:rPr>
                <w:rFonts w:ascii="Arial" w:hAnsi="Arial" w:cs="Arial"/>
                <w:b/>
                <w:bCs/>
              </w:rPr>
            </w:pPr>
            <w:r w:rsidRPr="006647B4">
              <w:rPr>
                <w:rFonts w:ascii="Arial" w:hAnsi="Arial" w:cs="Arial"/>
                <w:b/>
                <w:bCs/>
              </w:rPr>
              <w:t>CI</w:t>
            </w:r>
          </w:p>
        </w:tc>
        <w:tc>
          <w:tcPr>
            <w:tcW w:w="369" w:type="pct"/>
            <w:vMerge/>
            <w:tcBorders>
              <w:top w:val="single" w:sz="4" w:space="0" w:color="000000"/>
              <w:bottom w:val="single" w:sz="4" w:space="0" w:color="000000"/>
            </w:tcBorders>
            <w:shd w:val="clear" w:color="auto" w:fill="auto"/>
            <w:vAlign w:val="center"/>
          </w:tcPr>
          <w:p w14:paraId="6D28EC2A" w14:textId="77777777" w:rsidR="00337B25" w:rsidRPr="006647B4" w:rsidRDefault="00337B25">
            <w:pPr>
              <w:widowControl w:val="0"/>
              <w:rPr>
                <w:rFonts w:ascii="Arial" w:hAnsi="Arial" w:cs="Arial"/>
                <w:b/>
                <w:bCs/>
              </w:rPr>
            </w:pPr>
          </w:p>
        </w:tc>
      </w:tr>
      <w:tr w:rsidR="00337B25" w:rsidRPr="006647B4" w14:paraId="653BE11C" w14:textId="77777777">
        <w:trPr>
          <w:trHeight w:val="157"/>
        </w:trPr>
        <w:tc>
          <w:tcPr>
            <w:tcW w:w="5000" w:type="pct"/>
            <w:gridSpan w:val="10"/>
            <w:tcBorders>
              <w:top w:val="single" w:sz="4" w:space="0" w:color="000000"/>
            </w:tcBorders>
            <w:shd w:val="clear" w:color="auto" w:fill="auto"/>
          </w:tcPr>
          <w:p w14:paraId="49D75745" w14:textId="77777777" w:rsidR="00337B25" w:rsidRPr="006647B4" w:rsidRDefault="006D09B3">
            <w:pPr>
              <w:widowControl w:val="0"/>
              <w:rPr>
                <w:rFonts w:ascii="Arial" w:hAnsi="Arial" w:cs="Arial"/>
                <w:b/>
                <w:bCs/>
              </w:rPr>
            </w:pPr>
            <w:r w:rsidRPr="006647B4">
              <w:rPr>
                <w:rFonts w:ascii="Arial" w:hAnsi="Arial" w:cs="Arial"/>
                <w:b/>
                <w:bCs/>
              </w:rPr>
              <w:t>Purchase of breeding stock</w:t>
            </w:r>
          </w:p>
        </w:tc>
      </w:tr>
      <w:tr w:rsidR="00337B25" w:rsidRPr="006647B4" w14:paraId="34C5888A" w14:textId="77777777">
        <w:trPr>
          <w:trHeight w:val="157"/>
        </w:trPr>
        <w:tc>
          <w:tcPr>
            <w:tcW w:w="1523" w:type="pct"/>
            <w:shd w:val="clear" w:color="auto" w:fill="auto"/>
            <w:vAlign w:val="bottom"/>
          </w:tcPr>
          <w:p w14:paraId="4537D05B" w14:textId="77777777" w:rsidR="00337B25" w:rsidRPr="006647B4" w:rsidRDefault="006D09B3">
            <w:pPr>
              <w:widowControl w:val="0"/>
              <w:rPr>
                <w:rFonts w:ascii="Arial" w:hAnsi="Arial" w:cs="Arial"/>
              </w:rPr>
            </w:pPr>
            <w:r w:rsidRPr="006647B4">
              <w:rPr>
                <w:rFonts w:ascii="Arial" w:hAnsi="Arial" w:cs="Arial"/>
              </w:rPr>
              <w:t>Yes</w:t>
            </w:r>
          </w:p>
        </w:tc>
        <w:tc>
          <w:tcPr>
            <w:tcW w:w="358" w:type="pct"/>
            <w:shd w:val="clear" w:color="auto" w:fill="auto"/>
            <w:vAlign w:val="bottom"/>
          </w:tcPr>
          <w:p w14:paraId="0940FD17" w14:textId="77777777" w:rsidR="00337B25" w:rsidRPr="006647B4" w:rsidRDefault="006D09B3">
            <w:pPr>
              <w:widowControl w:val="0"/>
              <w:jc w:val="center"/>
              <w:rPr>
                <w:rFonts w:ascii="Arial" w:hAnsi="Arial" w:cs="Arial"/>
              </w:rPr>
            </w:pPr>
            <w:r w:rsidRPr="006647B4">
              <w:rPr>
                <w:rFonts w:ascii="Arial" w:hAnsi="Arial" w:cs="Arial"/>
              </w:rPr>
              <w:t>96.2</w:t>
            </w:r>
          </w:p>
        </w:tc>
        <w:tc>
          <w:tcPr>
            <w:tcW w:w="447" w:type="pct"/>
            <w:shd w:val="clear" w:color="auto" w:fill="auto"/>
            <w:vAlign w:val="center"/>
          </w:tcPr>
          <w:p w14:paraId="1D3A2084" w14:textId="77777777" w:rsidR="00337B25" w:rsidRPr="006647B4" w:rsidRDefault="006D09B3">
            <w:pPr>
              <w:widowControl w:val="0"/>
              <w:jc w:val="center"/>
              <w:rPr>
                <w:rFonts w:ascii="Arial" w:hAnsi="Arial" w:cs="Arial"/>
              </w:rPr>
            </w:pPr>
            <w:r w:rsidRPr="006647B4">
              <w:rPr>
                <w:rFonts w:ascii="Arial" w:hAnsi="Arial" w:cs="Arial"/>
              </w:rPr>
              <w:t>4.2</w:t>
            </w:r>
          </w:p>
        </w:tc>
        <w:tc>
          <w:tcPr>
            <w:tcW w:w="358" w:type="pct"/>
            <w:shd w:val="clear" w:color="auto" w:fill="auto"/>
            <w:vAlign w:val="bottom"/>
          </w:tcPr>
          <w:p w14:paraId="59FE3487" w14:textId="77777777" w:rsidR="00337B25" w:rsidRPr="006647B4" w:rsidRDefault="006D09B3">
            <w:pPr>
              <w:widowControl w:val="0"/>
              <w:jc w:val="center"/>
              <w:rPr>
                <w:rFonts w:ascii="Arial" w:hAnsi="Arial" w:cs="Arial"/>
              </w:rPr>
            </w:pPr>
            <w:r w:rsidRPr="006647B4">
              <w:rPr>
                <w:rFonts w:ascii="Arial" w:hAnsi="Arial" w:cs="Arial"/>
              </w:rPr>
              <w:t>93.3</w:t>
            </w:r>
          </w:p>
        </w:tc>
        <w:tc>
          <w:tcPr>
            <w:tcW w:w="448" w:type="pct"/>
            <w:shd w:val="clear" w:color="auto" w:fill="auto"/>
            <w:vAlign w:val="center"/>
          </w:tcPr>
          <w:p w14:paraId="08321150" w14:textId="77777777" w:rsidR="00337B25" w:rsidRPr="006647B4" w:rsidRDefault="006D09B3">
            <w:pPr>
              <w:widowControl w:val="0"/>
              <w:jc w:val="center"/>
              <w:rPr>
                <w:rFonts w:ascii="Arial" w:hAnsi="Arial" w:cs="Arial"/>
              </w:rPr>
            </w:pPr>
            <w:r w:rsidRPr="006647B4">
              <w:rPr>
                <w:rFonts w:ascii="Arial" w:hAnsi="Arial" w:cs="Arial"/>
              </w:rPr>
              <w:t>7.3</w:t>
            </w:r>
          </w:p>
        </w:tc>
        <w:tc>
          <w:tcPr>
            <w:tcW w:w="358" w:type="pct"/>
            <w:shd w:val="clear" w:color="auto" w:fill="auto"/>
            <w:vAlign w:val="bottom"/>
          </w:tcPr>
          <w:p w14:paraId="03CEDD9E" w14:textId="77777777" w:rsidR="00337B25" w:rsidRPr="006647B4" w:rsidRDefault="006D09B3">
            <w:pPr>
              <w:widowControl w:val="0"/>
              <w:jc w:val="center"/>
              <w:rPr>
                <w:rFonts w:ascii="Arial" w:hAnsi="Arial" w:cs="Arial"/>
              </w:rPr>
            </w:pPr>
            <w:r w:rsidRPr="006647B4">
              <w:rPr>
                <w:rFonts w:ascii="Arial" w:hAnsi="Arial" w:cs="Arial"/>
              </w:rPr>
              <w:t>100</w:t>
            </w:r>
          </w:p>
        </w:tc>
        <w:tc>
          <w:tcPr>
            <w:tcW w:w="350" w:type="pct"/>
            <w:shd w:val="clear" w:color="auto" w:fill="auto"/>
            <w:vAlign w:val="center"/>
          </w:tcPr>
          <w:p w14:paraId="3218A8AD" w14:textId="77777777" w:rsidR="00337B25" w:rsidRPr="006647B4" w:rsidRDefault="006D09B3">
            <w:pPr>
              <w:widowControl w:val="0"/>
              <w:jc w:val="center"/>
              <w:rPr>
                <w:rFonts w:ascii="Arial" w:hAnsi="Arial" w:cs="Arial"/>
              </w:rPr>
            </w:pPr>
            <w:r w:rsidRPr="006647B4">
              <w:rPr>
                <w:rFonts w:ascii="Arial" w:hAnsi="Arial" w:cs="Arial"/>
              </w:rPr>
              <w:t>0</w:t>
            </w:r>
          </w:p>
        </w:tc>
        <w:tc>
          <w:tcPr>
            <w:tcW w:w="355" w:type="pct"/>
            <w:shd w:val="clear" w:color="auto" w:fill="auto"/>
            <w:vAlign w:val="bottom"/>
          </w:tcPr>
          <w:p w14:paraId="770BCA1D" w14:textId="77777777" w:rsidR="00337B25" w:rsidRPr="006647B4" w:rsidRDefault="006D09B3">
            <w:pPr>
              <w:widowControl w:val="0"/>
              <w:jc w:val="center"/>
              <w:rPr>
                <w:rFonts w:ascii="Arial" w:hAnsi="Arial" w:cs="Arial"/>
              </w:rPr>
            </w:pPr>
            <w:r w:rsidRPr="006647B4">
              <w:rPr>
                <w:rFonts w:ascii="Arial" w:hAnsi="Arial" w:cs="Arial"/>
              </w:rPr>
              <w:t>100</w:t>
            </w:r>
          </w:p>
        </w:tc>
        <w:tc>
          <w:tcPr>
            <w:tcW w:w="433" w:type="pct"/>
            <w:shd w:val="clear" w:color="auto" w:fill="auto"/>
            <w:vAlign w:val="center"/>
          </w:tcPr>
          <w:p w14:paraId="1A55AF80"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643A89CE"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5A48535B" w14:textId="77777777">
        <w:trPr>
          <w:trHeight w:val="157"/>
        </w:trPr>
        <w:tc>
          <w:tcPr>
            <w:tcW w:w="1523" w:type="pct"/>
            <w:shd w:val="clear" w:color="auto" w:fill="auto"/>
            <w:vAlign w:val="bottom"/>
          </w:tcPr>
          <w:p w14:paraId="1913F4C5" w14:textId="77777777" w:rsidR="00337B25" w:rsidRPr="006647B4" w:rsidRDefault="006D09B3">
            <w:pPr>
              <w:widowControl w:val="0"/>
              <w:rPr>
                <w:rFonts w:ascii="Arial" w:hAnsi="Arial" w:cs="Arial"/>
              </w:rPr>
            </w:pPr>
            <w:r w:rsidRPr="006647B4">
              <w:rPr>
                <w:rFonts w:ascii="Arial" w:hAnsi="Arial" w:cs="Arial"/>
              </w:rPr>
              <w:t>No</w:t>
            </w:r>
          </w:p>
        </w:tc>
        <w:tc>
          <w:tcPr>
            <w:tcW w:w="358" w:type="pct"/>
            <w:shd w:val="clear" w:color="auto" w:fill="auto"/>
            <w:vAlign w:val="bottom"/>
          </w:tcPr>
          <w:p w14:paraId="2DA1ECDA" w14:textId="77777777" w:rsidR="00337B25" w:rsidRPr="006647B4" w:rsidRDefault="006D09B3">
            <w:pPr>
              <w:widowControl w:val="0"/>
              <w:jc w:val="center"/>
              <w:rPr>
                <w:rFonts w:ascii="Arial" w:hAnsi="Arial" w:cs="Arial"/>
              </w:rPr>
            </w:pPr>
            <w:r w:rsidRPr="006647B4">
              <w:rPr>
                <w:rFonts w:ascii="Arial" w:hAnsi="Arial" w:cs="Arial"/>
              </w:rPr>
              <w:t>3.8</w:t>
            </w:r>
          </w:p>
        </w:tc>
        <w:tc>
          <w:tcPr>
            <w:tcW w:w="447" w:type="pct"/>
            <w:shd w:val="clear" w:color="auto" w:fill="auto"/>
            <w:vAlign w:val="center"/>
          </w:tcPr>
          <w:p w14:paraId="38084562" w14:textId="77777777" w:rsidR="00337B25" w:rsidRPr="006647B4" w:rsidRDefault="006D09B3">
            <w:pPr>
              <w:widowControl w:val="0"/>
              <w:jc w:val="center"/>
              <w:rPr>
                <w:rFonts w:ascii="Arial" w:hAnsi="Arial" w:cs="Arial"/>
              </w:rPr>
            </w:pPr>
            <w:r w:rsidRPr="006647B4">
              <w:rPr>
                <w:rFonts w:ascii="Arial" w:hAnsi="Arial" w:cs="Arial"/>
              </w:rPr>
              <w:t>4.2</w:t>
            </w:r>
          </w:p>
        </w:tc>
        <w:tc>
          <w:tcPr>
            <w:tcW w:w="358" w:type="pct"/>
            <w:shd w:val="clear" w:color="auto" w:fill="auto"/>
            <w:vAlign w:val="bottom"/>
          </w:tcPr>
          <w:p w14:paraId="305A8071" w14:textId="77777777" w:rsidR="00337B25" w:rsidRPr="006647B4" w:rsidRDefault="006D09B3">
            <w:pPr>
              <w:widowControl w:val="0"/>
              <w:jc w:val="center"/>
              <w:rPr>
                <w:rFonts w:ascii="Arial" w:hAnsi="Arial" w:cs="Arial"/>
              </w:rPr>
            </w:pPr>
            <w:r w:rsidRPr="006647B4">
              <w:rPr>
                <w:rFonts w:ascii="Arial" w:hAnsi="Arial" w:cs="Arial"/>
              </w:rPr>
              <w:t>6.7</w:t>
            </w:r>
          </w:p>
        </w:tc>
        <w:tc>
          <w:tcPr>
            <w:tcW w:w="448" w:type="pct"/>
            <w:shd w:val="clear" w:color="auto" w:fill="auto"/>
            <w:vAlign w:val="center"/>
          </w:tcPr>
          <w:p w14:paraId="1AFE3F9A" w14:textId="77777777" w:rsidR="00337B25" w:rsidRPr="006647B4" w:rsidRDefault="006D09B3">
            <w:pPr>
              <w:widowControl w:val="0"/>
              <w:jc w:val="center"/>
              <w:rPr>
                <w:rFonts w:ascii="Arial" w:hAnsi="Arial" w:cs="Arial"/>
              </w:rPr>
            </w:pPr>
            <w:r w:rsidRPr="006647B4">
              <w:rPr>
                <w:rFonts w:ascii="Arial" w:hAnsi="Arial" w:cs="Arial"/>
              </w:rPr>
              <w:t>7.3</w:t>
            </w:r>
          </w:p>
        </w:tc>
        <w:tc>
          <w:tcPr>
            <w:tcW w:w="358" w:type="pct"/>
            <w:shd w:val="clear" w:color="auto" w:fill="auto"/>
            <w:vAlign w:val="bottom"/>
          </w:tcPr>
          <w:p w14:paraId="26DAB48A" w14:textId="77777777" w:rsidR="00337B25" w:rsidRPr="006647B4" w:rsidRDefault="006D09B3">
            <w:pPr>
              <w:widowControl w:val="0"/>
              <w:jc w:val="center"/>
              <w:rPr>
                <w:rFonts w:ascii="Arial" w:hAnsi="Arial" w:cs="Arial"/>
              </w:rPr>
            </w:pPr>
            <w:r w:rsidRPr="006647B4">
              <w:rPr>
                <w:rFonts w:ascii="Arial" w:hAnsi="Arial" w:cs="Arial"/>
              </w:rPr>
              <w:t>0</w:t>
            </w:r>
          </w:p>
        </w:tc>
        <w:tc>
          <w:tcPr>
            <w:tcW w:w="350" w:type="pct"/>
            <w:shd w:val="clear" w:color="auto" w:fill="auto"/>
            <w:vAlign w:val="center"/>
          </w:tcPr>
          <w:p w14:paraId="2F4CD173" w14:textId="77777777" w:rsidR="00337B25" w:rsidRPr="006647B4" w:rsidRDefault="006D09B3">
            <w:pPr>
              <w:widowControl w:val="0"/>
              <w:jc w:val="center"/>
              <w:rPr>
                <w:rFonts w:ascii="Arial" w:hAnsi="Arial" w:cs="Arial"/>
              </w:rPr>
            </w:pPr>
            <w:r w:rsidRPr="006647B4">
              <w:rPr>
                <w:rFonts w:ascii="Arial" w:hAnsi="Arial" w:cs="Arial"/>
              </w:rPr>
              <w:t>0</w:t>
            </w:r>
          </w:p>
        </w:tc>
        <w:tc>
          <w:tcPr>
            <w:tcW w:w="355" w:type="pct"/>
            <w:shd w:val="clear" w:color="auto" w:fill="auto"/>
            <w:vAlign w:val="bottom"/>
          </w:tcPr>
          <w:p w14:paraId="310BEEE9" w14:textId="77777777" w:rsidR="00337B25" w:rsidRPr="006647B4" w:rsidRDefault="006D09B3">
            <w:pPr>
              <w:widowControl w:val="0"/>
              <w:jc w:val="center"/>
              <w:rPr>
                <w:rFonts w:ascii="Arial" w:hAnsi="Arial" w:cs="Arial"/>
              </w:rPr>
            </w:pPr>
            <w:r w:rsidRPr="006647B4">
              <w:rPr>
                <w:rFonts w:ascii="Arial" w:hAnsi="Arial" w:cs="Arial"/>
              </w:rPr>
              <w:t>0</w:t>
            </w:r>
          </w:p>
        </w:tc>
        <w:tc>
          <w:tcPr>
            <w:tcW w:w="433" w:type="pct"/>
            <w:shd w:val="clear" w:color="auto" w:fill="auto"/>
            <w:vAlign w:val="center"/>
          </w:tcPr>
          <w:p w14:paraId="31D93B16"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75BC77AE"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BBE8CC2" w14:textId="77777777">
        <w:trPr>
          <w:trHeight w:val="157"/>
        </w:trPr>
        <w:tc>
          <w:tcPr>
            <w:tcW w:w="5000" w:type="pct"/>
            <w:gridSpan w:val="10"/>
            <w:shd w:val="clear" w:color="auto" w:fill="auto"/>
          </w:tcPr>
          <w:p w14:paraId="23B2C1B9" w14:textId="77777777" w:rsidR="00337B25" w:rsidRPr="006647B4" w:rsidRDefault="006D09B3">
            <w:pPr>
              <w:widowControl w:val="0"/>
              <w:rPr>
                <w:rFonts w:ascii="Arial" w:hAnsi="Arial" w:cs="Arial"/>
                <w:b/>
                <w:bCs/>
              </w:rPr>
            </w:pPr>
            <w:r w:rsidRPr="006647B4">
              <w:rPr>
                <w:rFonts w:ascii="Arial" w:hAnsi="Arial" w:cs="Arial"/>
                <w:b/>
                <w:bCs/>
              </w:rPr>
              <w:t>Place of purchase of reproducers</w:t>
            </w:r>
          </w:p>
        </w:tc>
      </w:tr>
      <w:tr w:rsidR="00337B25" w:rsidRPr="006647B4" w14:paraId="08B672D6" w14:textId="77777777">
        <w:trPr>
          <w:trHeight w:val="157"/>
        </w:trPr>
        <w:tc>
          <w:tcPr>
            <w:tcW w:w="1523" w:type="pct"/>
            <w:shd w:val="clear" w:color="auto" w:fill="auto"/>
            <w:vAlign w:val="bottom"/>
          </w:tcPr>
          <w:p w14:paraId="782AAAF1" w14:textId="77777777" w:rsidR="00337B25" w:rsidRPr="006647B4" w:rsidRDefault="006D09B3">
            <w:pPr>
              <w:widowControl w:val="0"/>
              <w:rPr>
                <w:rFonts w:ascii="Arial" w:hAnsi="Arial" w:cs="Arial"/>
              </w:rPr>
            </w:pPr>
            <w:r w:rsidRPr="006647B4">
              <w:rPr>
                <w:rFonts w:ascii="Arial" w:hAnsi="Arial" w:cs="Arial"/>
              </w:rPr>
              <w:t>Farm</w:t>
            </w:r>
          </w:p>
        </w:tc>
        <w:tc>
          <w:tcPr>
            <w:tcW w:w="358" w:type="pct"/>
            <w:shd w:val="clear" w:color="auto" w:fill="auto"/>
            <w:vAlign w:val="bottom"/>
          </w:tcPr>
          <w:p w14:paraId="17ECCFCC" w14:textId="77777777" w:rsidR="00337B25" w:rsidRPr="006647B4" w:rsidRDefault="006D09B3">
            <w:pPr>
              <w:widowControl w:val="0"/>
              <w:jc w:val="center"/>
              <w:rPr>
                <w:rFonts w:ascii="Arial" w:hAnsi="Arial" w:cs="Arial"/>
              </w:rPr>
            </w:pPr>
            <w:r w:rsidRPr="006647B4">
              <w:rPr>
                <w:rFonts w:ascii="Arial" w:hAnsi="Arial" w:cs="Arial"/>
              </w:rPr>
              <w:t>96.1</w:t>
            </w:r>
          </w:p>
        </w:tc>
        <w:tc>
          <w:tcPr>
            <w:tcW w:w="447" w:type="pct"/>
            <w:shd w:val="clear" w:color="auto" w:fill="auto"/>
          </w:tcPr>
          <w:p w14:paraId="72EC7C7B" w14:textId="77777777" w:rsidR="00337B25" w:rsidRPr="006647B4" w:rsidRDefault="006D09B3">
            <w:pPr>
              <w:widowControl w:val="0"/>
              <w:jc w:val="center"/>
              <w:rPr>
                <w:rFonts w:ascii="Arial" w:hAnsi="Arial" w:cs="Arial"/>
              </w:rPr>
            </w:pPr>
            <w:r w:rsidRPr="006647B4">
              <w:rPr>
                <w:rFonts w:ascii="Arial" w:hAnsi="Arial" w:cs="Arial"/>
              </w:rPr>
              <w:t>4.3</w:t>
            </w:r>
          </w:p>
        </w:tc>
        <w:tc>
          <w:tcPr>
            <w:tcW w:w="358" w:type="pct"/>
            <w:shd w:val="clear" w:color="auto" w:fill="auto"/>
            <w:vAlign w:val="bottom"/>
          </w:tcPr>
          <w:p w14:paraId="75705D70" w14:textId="77777777" w:rsidR="00337B25" w:rsidRPr="006647B4" w:rsidRDefault="006D09B3">
            <w:pPr>
              <w:widowControl w:val="0"/>
              <w:jc w:val="center"/>
              <w:rPr>
                <w:rFonts w:ascii="Arial" w:hAnsi="Arial" w:cs="Arial"/>
              </w:rPr>
            </w:pPr>
            <w:r w:rsidRPr="006647B4">
              <w:rPr>
                <w:rFonts w:ascii="Arial" w:hAnsi="Arial" w:cs="Arial"/>
              </w:rPr>
              <w:t>92.8</w:t>
            </w:r>
          </w:p>
        </w:tc>
        <w:tc>
          <w:tcPr>
            <w:tcW w:w="448" w:type="pct"/>
            <w:shd w:val="clear" w:color="auto" w:fill="auto"/>
          </w:tcPr>
          <w:p w14:paraId="72BD7B1C" w14:textId="77777777" w:rsidR="00337B25" w:rsidRPr="006647B4" w:rsidRDefault="006D09B3">
            <w:pPr>
              <w:widowControl w:val="0"/>
              <w:jc w:val="center"/>
              <w:rPr>
                <w:rFonts w:ascii="Arial" w:hAnsi="Arial" w:cs="Arial"/>
              </w:rPr>
            </w:pPr>
            <w:r w:rsidRPr="006647B4">
              <w:rPr>
                <w:rFonts w:ascii="Arial" w:hAnsi="Arial" w:cs="Arial"/>
              </w:rPr>
              <w:t>7.8</w:t>
            </w:r>
          </w:p>
        </w:tc>
        <w:tc>
          <w:tcPr>
            <w:tcW w:w="358" w:type="pct"/>
            <w:shd w:val="clear" w:color="auto" w:fill="auto"/>
            <w:vAlign w:val="bottom"/>
          </w:tcPr>
          <w:p w14:paraId="6A28D0E3" w14:textId="77777777" w:rsidR="00337B25" w:rsidRPr="006647B4" w:rsidRDefault="006D09B3">
            <w:pPr>
              <w:widowControl w:val="0"/>
              <w:jc w:val="center"/>
              <w:rPr>
                <w:rFonts w:ascii="Arial" w:hAnsi="Arial" w:cs="Arial"/>
              </w:rPr>
            </w:pPr>
            <w:r w:rsidRPr="006647B4">
              <w:rPr>
                <w:rFonts w:ascii="Arial" w:hAnsi="Arial" w:cs="Arial"/>
              </w:rPr>
              <w:t>100</w:t>
            </w:r>
          </w:p>
        </w:tc>
        <w:tc>
          <w:tcPr>
            <w:tcW w:w="350" w:type="pct"/>
            <w:shd w:val="clear" w:color="auto" w:fill="auto"/>
            <w:vAlign w:val="center"/>
          </w:tcPr>
          <w:p w14:paraId="3AE28E13" w14:textId="77777777" w:rsidR="00337B25" w:rsidRPr="006647B4" w:rsidRDefault="006D09B3">
            <w:pPr>
              <w:widowControl w:val="0"/>
              <w:jc w:val="center"/>
              <w:rPr>
                <w:rFonts w:ascii="Arial" w:hAnsi="Arial" w:cs="Arial"/>
              </w:rPr>
            </w:pPr>
            <w:r w:rsidRPr="006647B4">
              <w:rPr>
                <w:rFonts w:ascii="Arial" w:hAnsi="Arial" w:cs="Arial"/>
              </w:rPr>
              <w:t>0</w:t>
            </w:r>
          </w:p>
        </w:tc>
        <w:tc>
          <w:tcPr>
            <w:tcW w:w="355" w:type="pct"/>
            <w:shd w:val="clear" w:color="auto" w:fill="auto"/>
            <w:vAlign w:val="bottom"/>
          </w:tcPr>
          <w:p w14:paraId="2071412D" w14:textId="77777777" w:rsidR="00337B25" w:rsidRPr="006647B4" w:rsidRDefault="006D09B3">
            <w:pPr>
              <w:widowControl w:val="0"/>
              <w:jc w:val="center"/>
              <w:rPr>
                <w:rFonts w:ascii="Arial" w:hAnsi="Arial" w:cs="Arial"/>
              </w:rPr>
            </w:pPr>
            <w:r w:rsidRPr="006647B4">
              <w:rPr>
                <w:rFonts w:ascii="Arial" w:hAnsi="Arial" w:cs="Arial"/>
              </w:rPr>
              <w:t>100</w:t>
            </w:r>
          </w:p>
        </w:tc>
        <w:tc>
          <w:tcPr>
            <w:tcW w:w="433" w:type="pct"/>
            <w:shd w:val="clear" w:color="auto" w:fill="auto"/>
            <w:vAlign w:val="center"/>
          </w:tcPr>
          <w:p w14:paraId="33DE1FC2"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6B752918"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728B0061" w14:textId="77777777">
        <w:trPr>
          <w:trHeight w:val="157"/>
        </w:trPr>
        <w:tc>
          <w:tcPr>
            <w:tcW w:w="1523" w:type="pct"/>
            <w:shd w:val="clear" w:color="auto" w:fill="auto"/>
            <w:vAlign w:val="bottom"/>
          </w:tcPr>
          <w:p w14:paraId="5A602B9F" w14:textId="77777777" w:rsidR="00337B25" w:rsidRPr="006647B4" w:rsidRDefault="006D09B3">
            <w:pPr>
              <w:widowControl w:val="0"/>
              <w:rPr>
                <w:rFonts w:ascii="Arial" w:hAnsi="Arial" w:cs="Arial"/>
              </w:rPr>
            </w:pPr>
            <w:r w:rsidRPr="006647B4">
              <w:rPr>
                <w:rFonts w:ascii="Arial" w:hAnsi="Arial" w:cs="Arial"/>
              </w:rPr>
              <w:t>Other</w:t>
            </w:r>
          </w:p>
        </w:tc>
        <w:tc>
          <w:tcPr>
            <w:tcW w:w="358" w:type="pct"/>
            <w:shd w:val="clear" w:color="auto" w:fill="auto"/>
            <w:vAlign w:val="bottom"/>
          </w:tcPr>
          <w:p w14:paraId="36764F39" w14:textId="77777777" w:rsidR="00337B25" w:rsidRPr="006647B4" w:rsidRDefault="006D09B3">
            <w:pPr>
              <w:widowControl w:val="0"/>
              <w:jc w:val="center"/>
              <w:rPr>
                <w:rFonts w:ascii="Arial" w:hAnsi="Arial" w:cs="Arial"/>
              </w:rPr>
            </w:pPr>
            <w:r w:rsidRPr="006647B4">
              <w:rPr>
                <w:rFonts w:ascii="Arial" w:hAnsi="Arial" w:cs="Arial"/>
              </w:rPr>
              <w:t>5.2</w:t>
            </w:r>
          </w:p>
        </w:tc>
        <w:tc>
          <w:tcPr>
            <w:tcW w:w="447" w:type="pct"/>
            <w:shd w:val="clear" w:color="auto" w:fill="auto"/>
          </w:tcPr>
          <w:p w14:paraId="73CA1D17" w14:textId="77777777" w:rsidR="00337B25" w:rsidRPr="006647B4" w:rsidRDefault="006D09B3">
            <w:pPr>
              <w:widowControl w:val="0"/>
              <w:jc w:val="center"/>
              <w:rPr>
                <w:rFonts w:ascii="Arial" w:hAnsi="Arial" w:cs="Arial"/>
              </w:rPr>
            </w:pPr>
            <w:r w:rsidRPr="006647B4">
              <w:rPr>
                <w:rFonts w:ascii="Arial" w:hAnsi="Arial" w:cs="Arial"/>
              </w:rPr>
              <w:t>4.9</w:t>
            </w:r>
          </w:p>
        </w:tc>
        <w:tc>
          <w:tcPr>
            <w:tcW w:w="358" w:type="pct"/>
            <w:shd w:val="clear" w:color="auto" w:fill="auto"/>
            <w:vAlign w:val="bottom"/>
          </w:tcPr>
          <w:p w14:paraId="2BCADDF6" w14:textId="77777777" w:rsidR="00337B25" w:rsidRPr="006647B4" w:rsidRDefault="006D09B3">
            <w:pPr>
              <w:widowControl w:val="0"/>
              <w:jc w:val="center"/>
              <w:rPr>
                <w:rFonts w:ascii="Arial" w:hAnsi="Arial" w:cs="Arial"/>
              </w:rPr>
            </w:pPr>
            <w:r w:rsidRPr="006647B4">
              <w:rPr>
                <w:rFonts w:ascii="Arial" w:hAnsi="Arial" w:cs="Arial"/>
              </w:rPr>
              <w:t>7.2</w:t>
            </w:r>
          </w:p>
        </w:tc>
        <w:tc>
          <w:tcPr>
            <w:tcW w:w="448" w:type="pct"/>
            <w:shd w:val="clear" w:color="auto" w:fill="auto"/>
          </w:tcPr>
          <w:p w14:paraId="20B201B5" w14:textId="77777777" w:rsidR="00337B25" w:rsidRPr="006647B4" w:rsidRDefault="006D09B3">
            <w:pPr>
              <w:widowControl w:val="0"/>
              <w:jc w:val="center"/>
              <w:rPr>
                <w:rFonts w:ascii="Arial" w:hAnsi="Arial" w:cs="Arial"/>
              </w:rPr>
            </w:pPr>
            <w:r w:rsidRPr="006647B4">
              <w:rPr>
                <w:rFonts w:ascii="Arial" w:hAnsi="Arial" w:cs="Arial"/>
              </w:rPr>
              <w:t>7.8</w:t>
            </w:r>
          </w:p>
        </w:tc>
        <w:tc>
          <w:tcPr>
            <w:tcW w:w="358" w:type="pct"/>
            <w:shd w:val="clear" w:color="auto" w:fill="auto"/>
            <w:vAlign w:val="bottom"/>
          </w:tcPr>
          <w:p w14:paraId="67F84056" w14:textId="77777777" w:rsidR="00337B25" w:rsidRPr="006647B4" w:rsidRDefault="006D09B3">
            <w:pPr>
              <w:widowControl w:val="0"/>
              <w:jc w:val="center"/>
              <w:rPr>
                <w:rFonts w:ascii="Arial" w:hAnsi="Arial" w:cs="Arial"/>
              </w:rPr>
            </w:pPr>
            <w:r w:rsidRPr="006647B4">
              <w:rPr>
                <w:rFonts w:ascii="Arial" w:hAnsi="Arial" w:cs="Arial"/>
              </w:rPr>
              <w:t>3.3</w:t>
            </w:r>
          </w:p>
        </w:tc>
        <w:tc>
          <w:tcPr>
            <w:tcW w:w="350" w:type="pct"/>
            <w:shd w:val="clear" w:color="auto" w:fill="auto"/>
            <w:vAlign w:val="center"/>
          </w:tcPr>
          <w:p w14:paraId="39C91D4D" w14:textId="77777777" w:rsidR="00337B25" w:rsidRPr="006647B4" w:rsidRDefault="006D09B3">
            <w:pPr>
              <w:widowControl w:val="0"/>
              <w:jc w:val="center"/>
              <w:rPr>
                <w:rFonts w:ascii="Arial" w:hAnsi="Arial" w:cs="Arial"/>
              </w:rPr>
            </w:pPr>
            <w:r w:rsidRPr="006647B4">
              <w:rPr>
                <w:rFonts w:ascii="Arial" w:hAnsi="Arial" w:cs="Arial"/>
              </w:rPr>
              <w:t>6.4</w:t>
            </w:r>
          </w:p>
        </w:tc>
        <w:tc>
          <w:tcPr>
            <w:tcW w:w="355" w:type="pct"/>
            <w:shd w:val="clear" w:color="auto" w:fill="auto"/>
            <w:vAlign w:val="bottom"/>
          </w:tcPr>
          <w:p w14:paraId="7375E8B0" w14:textId="77777777" w:rsidR="00337B25" w:rsidRPr="006647B4" w:rsidRDefault="006D09B3">
            <w:pPr>
              <w:widowControl w:val="0"/>
              <w:jc w:val="center"/>
              <w:rPr>
                <w:rFonts w:ascii="Arial" w:hAnsi="Arial" w:cs="Arial"/>
              </w:rPr>
            </w:pPr>
            <w:r w:rsidRPr="006647B4">
              <w:rPr>
                <w:rFonts w:ascii="Arial" w:hAnsi="Arial" w:cs="Arial"/>
              </w:rPr>
              <w:t>0</w:t>
            </w:r>
          </w:p>
        </w:tc>
        <w:tc>
          <w:tcPr>
            <w:tcW w:w="433" w:type="pct"/>
            <w:shd w:val="clear" w:color="auto" w:fill="auto"/>
            <w:vAlign w:val="center"/>
          </w:tcPr>
          <w:p w14:paraId="0D6CA05A"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1B504C47"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1624E1FE" w14:textId="77777777">
        <w:trPr>
          <w:trHeight w:val="157"/>
        </w:trPr>
        <w:tc>
          <w:tcPr>
            <w:tcW w:w="5000" w:type="pct"/>
            <w:gridSpan w:val="10"/>
            <w:shd w:val="clear" w:color="auto" w:fill="auto"/>
          </w:tcPr>
          <w:p w14:paraId="599A791B" w14:textId="77777777" w:rsidR="00337B25" w:rsidRPr="006647B4" w:rsidRDefault="006D09B3">
            <w:pPr>
              <w:widowControl w:val="0"/>
              <w:rPr>
                <w:rFonts w:ascii="Arial" w:hAnsi="Arial" w:cs="Arial"/>
                <w:b/>
                <w:bCs/>
              </w:rPr>
            </w:pPr>
            <w:r w:rsidRPr="006647B4">
              <w:rPr>
                <w:rFonts w:ascii="Arial" w:hAnsi="Arial" w:cs="Arial"/>
                <w:b/>
                <w:bCs/>
              </w:rPr>
              <w:t>Males and females on the same farm</w:t>
            </w:r>
          </w:p>
        </w:tc>
      </w:tr>
      <w:tr w:rsidR="00337B25" w:rsidRPr="006647B4" w14:paraId="599C0082" w14:textId="77777777">
        <w:trPr>
          <w:trHeight w:val="157"/>
        </w:trPr>
        <w:tc>
          <w:tcPr>
            <w:tcW w:w="1523" w:type="pct"/>
            <w:shd w:val="clear" w:color="auto" w:fill="auto"/>
            <w:vAlign w:val="bottom"/>
          </w:tcPr>
          <w:p w14:paraId="1FFE974E" w14:textId="77777777" w:rsidR="00337B25" w:rsidRPr="006647B4" w:rsidRDefault="006D09B3">
            <w:pPr>
              <w:widowControl w:val="0"/>
              <w:rPr>
                <w:rFonts w:ascii="Arial" w:hAnsi="Arial" w:cs="Arial"/>
              </w:rPr>
            </w:pPr>
            <w:r w:rsidRPr="006647B4">
              <w:rPr>
                <w:rFonts w:ascii="Arial" w:hAnsi="Arial" w:cs="Arial"/>
              </w:rPr>
              <w:t>Yes</w:t>
            </w:r>
          </w:p>
        </w:tc>
        <w:tc>
          <w:tcPr>
            <w:tcW w:w="358" w:type="pct"/>
            <w:shd w:val="clear" w:color="auto" w:fill="auto"/>
            <w:vAlign w:val="bottom"/>
          </w:tcPr>
          <w:p w14:paraId="04FF5080" w14:textId="77777777" w:rsidR="00337B25" w:rsidRPr="006647B4" w:rsidRDefault="006D09B3">
            <w:pPr>
              <w:widowControl w:val="0"/>
              <w:jc w:val="center"/>
              <w:rPr>
                <w:rFonts w:ascii="Arial" w:hAnsi="Arial" w:cs="Arial"/>
              </w:rPr>
            </w:pPr>
            <w:r w:rsidRPr="006647B4">
              <w:rPr>
                <w:rFonts w:ascii="Arial" w:hAnsi="Arial" w:cs="Arial"/>
              </w:rPr>
              <w:t>13.3</w:t>
            </w:r>
          </w:p>
        </w:tc>
        <w:tc>
          <w:tcPr>
            <w:tcW w:w="447" w:type="pct"/>
            <w:shd w:val="clear" w:color="auto" w:fill="auto"/>
            <w:vAlign w:val="center"/>
          </w:tcPr>
          <w:p w14:paraId="51BFE4B6" w14:textId="77777777" w:rsidR="00337B25" w:rsidRPr="006647B4" w:rsidRDefault="006D09B3">
            <w:pPr>
              <w:widowControl w:val="0"/>
              <w:jc w:val="center"/>
              <w:rPr>
                <w:rFonts w:ascii="Arial" w:hAnsi="Arial" w:cs="Arial"/>
              </w:rPr>
            </w:pPr>
            <w:r w:rsidRPr="006647B4">
              <w:rPr>
                <w:rFonts w:ascii="Arial" w:hAnsi="Arial" w:cs="Arial"/>
              </w:rPr>
              <w:t>7.7</w:t>
            </w:r>
          </w:p>
        </w:tc>
        <w:tc>
          <w:tcPr>
            <w:tcW w:w="358" w:type="pct"/>
            <w:shd w:val="clear" w:color="auto" w:fill="auto"/>
            <w:vAlign w:val="bottom"/>
          </w:tcPr>
          <w:p w14:paraId="49B60C62" w14:textId="77777777" w:rsidR="00337B25" w:rsidRPr="006647B4" w:rsidRDefault="006D09B3">
            <w:pPr>
              <w:widowControl w:val="0"/>
              <w:jc w:val="center"/>
              <w:rPr>
                <w:rFonts w:ascii="Arial" w:hAnsi="Arial" w:cs="Arial"/>
              </w:rPr>
            </w:pPr>
            <w:r w:rsidRPr="006647B4">
              <w:rPr>
                <w:rFonts w:ascii="Arial" w:hAnsi="Arial" w:cs="Arial"/>
              </w:rPr>
              <w:t>15</w:t>
            </w:r>
          </w:p>
        </w:tc>
        <w:tc>
          <w:tcPr>
            <w:tcW w:w="448" w:type="pct"/>
            <w:shd w:val="clear" w:color="auto" w:fill="auto"/>
            <w:vAlign w:val="center"/>
          </w:tcPr>
          <w:p w14:paraId="6805E583" w14:textId="77777777" w:rsidR="00337B25" w:rsidRPr="006647B4" w:rsidRDefault="006D09B3">
            <w:pPr>
              <w:widowControl w:val="0"/>
              <w:jc w:val="center"/>
              <w:rPr>
                <w:rFonts w:ascii="Arial" w:hAnsi="Arial" w:cs="Arial"/>
              </w:rPr>
            </w:pPr>
            <w:r w:rsidRPr="006647B4">
              <w:rPr>
                <w:rFonts w:ascii="Arial" w:hAnsi="Arial" w:cs="Arial"/>
              </w:rPr>
              <w:t>11.1</w:t>
            </w:r>
          </w:p>
        </w:tc>
        <w:tc>
          <w:tcPr>
            <w:tcW w:w="358" w:type="pct"/>
            <w:shd w:val="clear" w:color="auto" w:fill="auto"/>
            <w:vAlign w:val="bottom"/>
          </w:tcPr>
          <w:p w14:paraId="4542D198" w14:textId="77777777" w:rsidR="00337B25" w:rsidRPr="006647B4" w:rsidRDefault="006D09B3">
            <w:pPr>
              <w:widowControl w:val="0"/>
              <w:jc w:val="center"/>
              <w:rPr>
                <w:rFonts w:ascii="Arial" w:hAnsi="Arial" w:cs="Arial"/>
              </w:rPr>
            </w:pPr>
            <w:r w:rsidRPr="006647B4">
              <w:rPr>
                <w:rFonts w:ascii="Arial" w:hAnsi="Arial" w:cs="Arial"/>
              </w:rPr>
              <w:t>13.3</w:t>
            </w:r>
          </w:p>
        </w:tc>
        <w:tc>
          <w:tcPr>
            <w:tcW w:w="350" w:type="pct"/>
            <w:shd w:val="clear" w:color="auto" w:fill="auto"/>
            <w:vAlign w:val="center"/>
          </w:tcPr>
          <w:p w14:paraId="2F6F897D" w14:textId="77777777" w:rsidR="00337B25" w:rsidRPr="006647B4" w:rsidRDefault="006D09B3">
            <w:pPr>
              <w:widowControl w:val="0"/>
              <w:jc w:val="center"/>
              <w:rPr>
                <w:rFonts w:ascii="Arial" w:hAnsi="Arial" w:cs="Arial"/>
              </w:rPr>
            </w:pPr>
            <w:r w:rsidRPr="006647B4">
              <w:rPr>
                <w:rFonts w:ascii="Arial" w:hAnsi="Arial" w:cs="Arial"/>
              </w:rPr>
              <w:t>12.2</w:t>
            </w:r>
          </w:p>
        </w:tc>
        <w:tc>
          <w:tcPr>
            <w:tcW w:w="355" w:type="pct"/>
            <w:shd w:val="clear" w:color="auto" w:fill="auto"/>
            <w:vAlign w:val="bottom"/>
          </w:tcPr>
          <w:p w14:paraId="64FA4F02" w14:textId="77777777" w:rsidR="00337B25" w:rsidRPr="006647B4" w:rsidRDefault="006D09B3">
            <w:pPr>
              <w:widowControl w:val="0"/>
              <w:jc w:val="center"/>
              <w:rPr>
                <w:rFonts w:ascii="Arial" w:hAnsi="Arial" w:cs="Arial"/>
              </w:rPr>
            </w:pPr>
            <w:r w:rsidRPr="006647B4">
              <w:rPr>
                <w:rFonts w:ascii="Arial" w:hAnsi="Arial" w:cs="Arial"/>
              </w:rPr>
              <w:t>0</w:t>
            </w:r>
          </w:p>
        </w:tc>
        <w:tc>
          <w:tcPr>
            <w:tcW w:w="433" w:type="pct"/>
            <w:shd w:val="clear" w:color="auto" w:fill="auto"/>
            <w:vAlign w:val="center"/>
          </w:tcPr>
          <w:p w14:paraId="71B5EE51"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6B849D86"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0E759FA8" w14:textId="77777777">
        <w:trPr>
          <w:trHeight w:val="157"/>
        </w:trPr>
        <w:tc>
          <w:tcPr>
            <w:tcW w:w="1523" w:type="pct"/>
            <w:shd w:val="clear" w:color="auto" w:fill="auto"/>
            <w:vAlign w:val="bottom"/>
          </w:tcPr>
          <w:p w14:paraId="50CC6B8B" w14:textId="77777777" w:rsidR="00337B25" w:rsidRPr="006647B4" w:rsidRDefault="006D09B3">
            <w:pPr>
              <w:widowControl w:val="0"/>
              <w:rPr>
                <w:rFonts w:ascii="Arial" w:hAnsi="Arial" w:cs="Arial"/>
              </w:rPr>
            </w:pPr>
            <w:r w:rsidRPr="006647B4">
              <w:rPr>
                <w:rFonts w:ascii="Arial" w:hAnsi="Arial" w:cs="Arial"/>
              </w:rPr>
              <w:t>No</w:t>
            </w:r>
          </w:p>
        </w:tc>
        <w:tc>
          <w:tcPr>
            <w:tcW w:w="358" w:type="pct"/>
            <w:shd w:val="clear" w:color="auto" w:fill="auto"/>
            <w:vAlign w:val="bottom"/>
          </w:tcPr>
          <w:p w14:paraId="4D46980D" w14:textId="77777777" w:rsidR="00337B25" w:rsidRPr="006647B4" w:rsidRDefault="006D09B3">
            <w:pPr>
              <w:widowControl w:val="0"/>
              <w:jc w:val="center"/>
              <w:rPr>
                <w:rFonts w:ascii="Arial" w:hAnsi="Arial" w:cs="Arial"/>
              </w:rPr>
            </w:pPr>
            <w:r w:rsidRPr="006647B4">
              <w:rPr>
                <w:rFonts w:ascii="Arial" w:hAnsi="Arial" w:cs="Arial"/>
              </w:rPr>
              <w:t>86.7</w:t>
            </w:r>
          </w:p>
        </w:tc>
        <w:tc>
          <w:tcPr>
            <w:tcW w:w="447" w:type="pct"/>
            <w:shd w:val="clear" w:color="auto" w:fill="auto"/>
            <w:vAlign w:val="center"/>
          </w:tcPr>
          <w:p w14:paraId="2843FB6C" w14:textId="77777777" w:rsidR="00337B25" w:rsidRPr="006647B4" w:rsidRDefault="006D09B3">
            <w:pPr>
              <w:widowControl w:val="0"/>
              <w:jc w:val="center"/>
              <w:rPr>
                <w:rFonts w:ascii="Arial" w:hAnsi="Arial" w:cs="Arial"/>
              </w:rPr>
            </w:pPr>
            <w:r w:rsidRPr="006647B4">
              <w:rPr>
                <w:rFonts w:ascii="Arial" w:hAnsi="Arial" w:cs="Arial"/>
              </w:rPr>
              <w:t>7.7</w:t>
            </w:r>
          </w:p>
        </w:tc>
        <w:tc>
          <w:tcPr>
            <w:tcW w:w="358" w:type="pct"/>
            <w:shd w:val="clear" w:color="auto" w:fill="auto"/>
            <w:vAlign w:val="bottom"/>
          </w:tcPr>
          <w:p w14:paraId="531129C3" w14:textId="77777777" w:rsidR="00337B25" w:rsidRPr="006647B4" w:rsidRDefault="006D09B3">
            <w:pPr>
              <w:widowControl w:val="0"/>
              <w:jc w:val="center"/>
              <w:rPr>
                <w:rFonts w:ascii="Arial" w:hAnsi="Arial" w:cs="Arial"/>
              </w:rPr>
            </w:pPr>
            <w:r w:rsidRPr="006647B4">
              <w:rPr>
                <w:rFonts w:ascii="Arial" w:hAnsi="Arial" w:cs="Arial"/>
              </w:rPr>
              <w:t>85</w:t>
            </w:r>
          </w:p>
        </w:tc>
        <w:tc>
          <w:tcPr>
            <w:tcW w:w="448" w:type="pct"/>
            <w:shd w:val="clear" w:color="auto" w:fill="auto"/>
            <w:vAlign w:val="center"/>
          </w:tcPr>
          <w:p w14:paraId="547BFB46" w14:textId="77777777" w:rsidR="00337B25" w:rsidRPr="006647B4" w:rsidRDefault="006D09B3">
            <w:pPr>
              <w:widowControl w:val="0"/>
              <w:jc w:val="center"/>
              <w:rPr>
                <w:rFonts w:ascii="Arial" w:hAnsi="Arial" w:cs="Arial"/>
              </w:rPr>
            </w:pPr>
            <w:r w:rsidRPr="006647B4">
              <w:rPr>
                <w:rFonts w:ascii="Arial" w:hAnsi="Arial" w:cs="Arial"/>
              </w:rPr>
              <w:t>11.1</w:t>
            </w:r>
          </w:p>
        </w:tc>
        <w:tc>
          <w:tcPr>
            <w:tcW w:w="358" w:type="pct"/>
            <w:shd w:val="clear" w:color="auto" w:fill="auto"/>
            <w:vAlign w:val="bottom"/>
          </w:tcPr>
          <w:p w14:paraId="336399AD" w14:textId="77777777" w:rsidR="00337B25" w:rsidRPr="006647B4" w:rsidRDefault="006D09B3">
            <w:pPr>
              <w:widowControl w:val="0"/>
              <w:jc w:val="center"/>
              <w:rPr>
                <w:rFonts w:ascii="Arial" w:hAnsi="Arial" w:cs="Arial"/>
              </w:rPr>
            </w:pPr>
            <w:r w:rsidRPr="006647B4">
              <w:rPr>
                <w:rFonts w:ascii="Arial" w:hAnsi="Arial" w:cs="Arial"/>
              </w:rPr>
              <w:t>86.7</w:t>
            </w:r>
          </w:p>
        </w:tc>
        <w:tc>
          <w:tcPr>
            <w:tcW w:w="350" w:type="pct"/>
            <w:shd w:val="clear" w:color="auto" w:fill="auto"/>
            <w:vAlign w:val="center"/>
          </w:tcPr>
          <w:p w14:paraId="0F0B553F" w14:textId="77777777" w:rsidR="00337B25" w:rsidRPr="006647B4" w:rsidRDefault="006D09B3">
            <w:pPr>
              <w:widowControl w:val="0"/>
              <w:jc w:val="center"/>
              <w:rPr>
                <w:rFonts w:ascii="Arial" w:hAnsi="Arial" w:cs="Arial"/>
              </w:rPr>
            </w:pPr>
            <w:r w:rsidRPr="006647B4">
              <w:rPr>
                <w:rFonts w:ascii="Arial" w:hAnsi="Arial" w:cs="Arial"/>
              </w:rPr>
              <w:t>12.2</w:t>
            </w:r>
          </w:p>
        </w:tc>
        <w:tc>
          <w:tcPr>
            <w:tcW w:w="355" w:type="pct"/>
            <w:shd w:val="clear" w:color="auto" w:fill="auto"/>
            <w:vAlign w:val="bottom"/>
          </w:tcPr>
          <w:p w14:paraId="40D20BBB" w14:textId="77777777" w:rsidR="00337B25" w:rsidRPr="006647B4" w:rsidRDefault="006D09B3">
            <w:pPr>
              <w:widowControl w:val="0"/>
              <w:jc w:val="center"/>
              <w:rPr>
                <w:rFonts w:ascii="Arial" w:hAnsi="Arial" w:cs="Arial"/>
              </w:rPr>
            </w:pPr>
            <w:r w:rsidRPr="006647B4">
              <w:rPr>
                <w:rFonts w:ascii="Arial" w:hAnsi="Arial" w:cs="Arial"/>
              </w:rPr>
              <w:t>100</w:t>
            </w:r>
          </w:p>
        </w:tc>
        <w:tc>
          <w:tcPr>
            <w:tcW w:w="433" w:type="pct"/>
            <w:shd w:val="clear" w:color="auto" w:fill="auto"/>
            <w:vAlign w:val="center"/>
          </w:tcPr>
          <w:p w14:paraId="5518E777"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3774949A"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67E56F26" w14:textId="77777777">
        <w:trPr>
          <w:trHeight w:val="157"/>
        </w:trPr>
        <w:tc>
          <w:tcPr>
            <w:tcW w:w="5000" w:type="pct"/>
            <w:gridSpan w:val="10"/>
            <w:shd w:val="clear" w:color="auto" w:fill="auto"/>
          </w:tcPr>
          <w:p w14:paraId="517A9CFD" w14:textId="77777777" w:rsidR="00337B25" w:rsidRPr="006647B4" w:rsidRDefault="006D09B3">
            <w:pPr>
              <w:widowControl w:val="0"/>
              <w:rPr>
                <w:rFonts w:ascii="Arial" w:hAnsi="Arial" w:cs="Arial"/>
                <w:b/>
                <w:bCs/>
              </w:rPr>
            </w:pPr>
            <w:r w:rsidRPr="006647B4">
              <w:rPr>
                <w:rFonts w:ascii="Arial" w:hAnsi="Arial" w:cs="Arial"/>
                <w:b/>
                <w:bCs/>
              </w:rPr>
              <w:t>Purchase from a farmer who bought from you</w:t>
            </w:r>
          </w:p>
        </w:tc>
      </w:tr>
      <w:tr w:rsidR="00337B25" w:rsidRPr="006647B4" w14:paraId="78BA4106" w14:textId="77777777">
        <w:trPr>
          <w:trHeight w:val="157"/>
        </w:trPr>
        <w:tc>
          <w:tcPr>
            <w:tcW w:w="1523" w:type="pct"/>
            <w:shd w:val="clear" w:color="auto" w:fill="auto"/>
            <w:vAlign w:val="bottom"/>
          </w:tcPr>
          <w:p w14:paraId="67E5EB74" w14:textId="77777777" w:rsidR="00337B25" w:rsidRPr="006647B4" w:rsidRDefault="006D09B3">
            <w:pPr>
              <w:widowControl w:val="0"/>
              <w:rPr>
                <w:rFonts w:ascii="Arial" w:hAnsi="Arial" w:cs="Arial"/>
              </w:rPr>
            </w:pPr>
            <w:r w:rsidRPr="006647B4">
              <w:rPr>
                <w:rFonts w:ascii="Arial" w:hAnsi="Arial" w:cs="Arial"/>
              </w:rPr>
              <w:t>Yes</w:t>
            </w:r>
          </w:p>
        </w:tc>
        <w:tc>
          <w:tcPr>
            <w:tcW w:w="358" w:type="pct"/>
            <w:shd w:val="clear" w:color="auto" w:fill="auto"/>
          </w:tcPr>
          <w:p w14:paraId="7A86BB7F" w14:textId="77777777" w:rsidR="00337B25" w:rsidRPr="006647B4" w:rsidRDefault="006D09B3">
            <w:pPr>
              <w:widowControl w:val="0"/>
              <w:jc w:val="center"/>
              <w:rPr>
                <w:rFonts w:ascii="Arial" w:hAnsi="Arial" w:cs="Arial"/>
              </w:rPr>
            </w:pPr>
            <w:r w:rsidRPr="006647B4">
              <w:rPr>
                <w:rFonts w:ascii="Arial" w:hAnsi="Arial" w:cs="Arial"/>
              </w:rPr>
              <w:t>21.8</w:t>
            </w:r>
          </w:p>
        </w:tc>
        <w:tc>
          <w:tcPr>
            <w:tcW w:w="447" w:type="pct"/>
            <w:shd w:val="clear" w:color="auto" w:fill="auto"/>
          </w:tcPr>
          <w:p w14:paraId="1DD3E8BB" w14:textId="77777777" w:rsidR="00337B25" w:rsidRPr="006647B4" w:rsidRDefault="006D09B3">
            <w:pPr>
              <w:widowControl w:val="0"/>
              <w:jc w:val="center"/>
              <w:rPr>
                <w:rFonts w:ascii="Arial" w:hAnsi="Arial" w:cs="Arial"/>
              </w:rPr>
            </w:pPr>
            <w:r w:rsidRPr="006647B4">
              <w:rPr>
                <w:rFonts w:ascii="Arial" w:hAnsi="Arial" w:cs="Arial"/>
              </w:rPr>
              <w:t>9.2</w:t>
            </w:r>
          </w:p>
        </w:tc>
        <w:tc>
          <w:tcPr>
            <w:tcW w:w="358" w:type="pct"/>
            <w:shd w:val="clear" w:color="auto" w:fill="auto"/>
          </w:tcPr>
          <w:p w14:paraId="65940F7E" w14:textId="77777777" w:rsidR="00337B25" w:rsidRPr="006647B4" w:rsidRDefault="006D09B3">
            <w:pPr>
              <w:widowControl w:val="0"/>
              <w:jc w:val="center"/>
              <w:rPr>
                <w:rFonts w:ascii="Arial" w:hAnsi="Arial" w:cs="Arial"/>
              </w:rPr>
            </w:pPr>
            <w:r w:rsidRPr="006647B4">
              <w:rPr>
                <w:rFonts w:ascii="Arial" w:hAnsi="Arial" w:cs="Arial"/>
              </w:rPr>
              <w:t>25.6</w:t>
            </w:r>
          </w:p>
        </w:tc>
        <w:tc>
          <w:tcPr>
            <w:tcW w:w="448" w:type="pct"/>
            <w:shd w:val="clear" w:color="auto" w:fill="auto"/>
          </w:tcPr>
          <w:p w14:paraId="7C235280" w14:textId="77777777" w:rsidR="00337B25" w:rsidRPr="006647B4" w:rsidRDefault="006D09B3">
            <w:pPr>
              <w:widowControl w:val="0"/>
              <w:jc w:val="center"/>
              <w:rPr>
                <w:rFonts w:ascii="Arial" w:hAnsi="Arial" w:cs="Arial"/>
              </w:rPr>
            </w:pPr>
            <w:r w:rsidRPr="006647B4">
              <w:rPr>
                <w:rFonts w:ascii="Arial" w:hAnsi="Arial" w:cs="Arial"/>
              </w:rPr>
              <w:t>13</w:t>
            </w:r>
          </w:p>
        </w:tc>
        <w:tc>
          <w:tcPr>
            <w:tcW w:w="358" w:type="pct"/>
            <w:shd w:val="clear" w:color="auto" w:fill="auto"/>
            <w:vAlign w:val="bottom"/>
          </w:tcPr>
          <w:p w14:paraId="7220F0C2" w14:textId="77777777" w:rsidR="00337B25" w:rsidRPr="006647B4" w:rsidRDefault="006D09B3">
            <w:pPr>
              <w:widowControl w:val="0"/>
              <w:jc w:val="center"/>
              <w:rPr>
                <w:rFonts w:ascii="Arial" w:hAnsi="Arial" w:cs="Arial"/>
              </w:rPr>
            </w:pPr>
            <w:r w:rsidRPr="006647B4">
              <w:rPr>
                <w:rFonts w:ascii="Arial" w:hAnsi="Arial" w:cs="Arial"/>
              </w:rPr>
              <w:t>20</w:t>
            </w:r>
          </w:p>
        </w:tc>
        <w:tc>
          <w:tcPr>
            <w:tcW w:w="350" w:type="pct"/>
            <w:shd w:val="clear" w:color="auto" w:fill="auto"/>
            <w:vAlign w:val="center"/>
          </w:tcPr>
          <w:p w14:paraId="74C130D8" w14:textId="77777777" w:rsidR="00337B25" w:rsidRPr="006647B4" w:rsidRDefault="006D09B3">
            <w:pPr>
              <w:widowControl w:val="0"/>
              <w:jc w:val="center"/>
              <w:rPr>
                <w:rFonts w:ascii="Arial" w:hAnsi="Arial" w:cs="Arial"/>
              </w:rPr>
            </w:pPr>
            <w:r w:rsidRPr="006647B4">
              <w:rPr>
                <w:rFonts w:ascii="Arial" w:hAnsi="Arial" w:cs="Arial"/>
              </w:rPr>
              <w:t>14.3</w:t>
            </w:r>
          </w:p>
        </w:tc>
        <w:tc>
          <w:tcPr>
            <w:tcW w:w="355" w:type="pct"/>
            <w:shd w:val="clear" w:color="auto" w:fill="auto"/>
            <w:vAlign w:val="bottom"/>
          </w:tcPr>
          <w:p w14:paraId="327BBDBD" w14:textId="77777777" w:rsidR="00337B25" w:rsidRPr="006647B4" w:rsidRDefault="006D09B3">
            <w:pPr>
              <w:widowControl w:val="0"/>
              <w:jc w:val="center"/>
              <w:rPr>
                <w:rFonts w:ascii="Arial" w:hAnsi="Arial" w:cs="Arial"/>
              </w:rPr>
            </w:pPr>
            <w:r w:rsidRPr="006647B4">
              <w:rPr>
                <w:rFonts w:ascii="Arial" w:hAnsi="Arial" w:cs="Arial"/>
              </w:rPr>
              <w:t>0</w:t>
            </w:r>
          </w:p>
        </w:tc>
        <w:tc>
          <w:tcPr>
            <w:tcW w:w="433" w:type="pct"/>
            <w:shd w:val="clear" w:color="auto" w:fill="auto"/>
            <w:vAlign w:val="center"/>
          </w:tcPr>
          <w:p w14:paraId="502ACB75"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14CC3281"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6B44F67E" w14:textId="77777777">
        <w:trPr>
          <w:trHeight w:val="157"/>
        </w:trPr>
        <w:tc>
          <w:tcPr>
            <w:tcW w:w="1523" w:type="pct"/>
            <w:shd w:val="clear" w:color="auto" w:fill="auto"/>
            <w:vAlign w:val="bottom"/>
          </w:tcPr>
          <w:p w14:paraId="1C5D6BEF" w14:textId="77777777" w:rsidR="00337B25" w:rsidRPr="006647B4" w:rsidRDefault="006D09B3">
            <w:pPr>
              <w:widowControl w:val="0"/>
              <w:rPr>
                <w:rFonts w:ascii="Arial" w:hAnsi="Arial" w:cs="Arial"/>
              </w:rPr>
            </w:pPr>
            <w:r w:rsidRPr="006647B4">
              <w:rPr>
                <w:rFonts w:ascii="Arial" w:hAnsi="Arial" w:cs="Arial"/>
              </w:rPr>
              <w:t>No</w:t>
            </w:r>
          </w:p>
        </w:tc>
        <w:tc>
          <w:tcPr>
            <w:tcW w:w="358" w:type="pct"/>
            <w:shd w:val="clear" w:color="auto" w:fill="auto"/>
          </w:tcPr>
          <w:p w14:paraId="470260E7" w14:textId="77777777" w:rsidR="00337B25" w:rsidRPr="006647B4" w:rsidRDefault="006D09B3">
            <w:pPr>
              <w:widowControl w:val="0"/>
              <w:jc w:val="center"/>
              <w:rPr>
                <w:rFonts w:ascii="Arial" w:hAnsi="Arial" w:cs="Arial"/>
              </w:rPr>
            </w:pPr>
            <w:r w:rsidRPr="006647B4">
              <w:rPr>
                <w:rFonts w:ascii="Arial" w:hAnsi="Arial" w:cs="Arial"/>
              </w:rPr>
              <w:t>78.2</w:t>
            </w:r>
          </w:p>
        </w:tc>
        <w:tc>
          <w:tcPr>
            <w:tcW w:w="447" w:type="pct"/>
            <w:shd w:val="clear" w:color="auto" w:fill="auto"/>
          </w:tcPr>
          <w:p w14:paraId="414C56C8" w14:textId="77777777" w:rsidR="00337B25" w:rsidRPr="006647B4" w:rsidRDefault="006D09B3">
            <w:pPr>
              <w:widowControl w:val="0"/>
              <w:jc w:val="center"/>
              <w:rPr>
                <w:rFonts w:ascii="Arial" w:hAnsi="Arial" w:cs="Arial"/>
              </w:rPr>
            </w:pPr>
            <w:r w:rsidRPr="006647B4">
              <w:rPr>
                <w:rFonts w:ascii="Arial" w:hAnsi="Arial" w:cs="Arial"/>
              </w:rPr>
              <w:t>9.2</w:t>
            </w:r>
          </w:p>
        </w:tc>
        <w:tc>
          <w:tcPr>
            <w:tcW w:w="358" w:type="pct"/>
            <w:shd w:val="clear" w:color="auto" w:fill="auto"/>
          </w:tcPr>
          <w:p w14:paraId="28AA20D5" w14:textId="77777777" w:rsidR="00337B25" w:rsidRPr="006647B4" w:rsidRDefault="006D09B3">
            <w:pPr>
              <w:widowControl w:val="0"/>
              <w:jc w:val="center"/>
              <w:rPr>
                <w:rFonts w:ascii="Arial" w:hAnsi="Arial" w:cs="Arial"/>
              </w:rPr>
            </w:pPr>
            <w:r w:rsidRPr="006647B4">
              <w:rPr>
                <w:rFonts w:ascii="Arial" w:hAnsi="Arial" w:cs="Arial"/>
              </w:rPr>
              <w:t>74.4</w:t>
            </w:r>
          </w:p>
        </w:tc>
        <w:tc>
          <w:tcPr>
            <w:tcW w:w="448" w:type="pct"/>
            <w:shd w:val="clear" w:color="auto" w:fill="auto"/>
          </w:tcPr>
          <w:p w14:paraId="21BA4D9E" w14:textId="77777777" w:rsidR="00337B25" w:rsidRPr="006647B4" w:rsidRDefault="006D09B3">
            <w:pPr>
              <w:widowControl w:val="0"/>
              <w:jc w:val="center"/>
              <w:rPr>
                <w:rFonts w:ascii="Arial" w:hAnsi="Arial" w:cs="Arial"/>
              </w:rPr>
            </w:pPr>
            <w:r w:rsidRPr="006647B4">
              <w:rPr>
                <w:rFonts w:ascii="Arial" w:hAnsi="Arial" w:cs="Arial"/>
              </w:rPr>
              <w:t>13</w:t>
            </w:r>
          </w:p>
        </w:tc>
        <w:tc>
          <w:tcPr>
            <w:tcW w:w="358" w:type="pct"/>
            <w:shd w:val="clear" w:color="auto" w:fill="auto"/>
            <w:vAlign w:val="bottom"/>
          </w:tcPr>
          <w:p w14:paraId="03406FC2" w14:textId="77777777" w:rsidR="00337B25" w:rsidRPr="006647B4" w:rsidRDefault="006D09B3">
            <w:pPr>
              <w:widowControl w:val="0"/>
              <w:jc w:val="center"/>
              <w:rPr>
                <w:rFonts w:ascii="Arial" w:hAnsi="Arial" w:cs="Arial"/>
              </w:rPr>
            </w:pPr>
            <w:r w:rsidRPr="006647B4">
              <w:rPr>
                <w:rFonts w:ascii="Arial" w:hAnsi="Arial" w:cs="Arial"/>
              </w:rPr>
              <w:t>80</w:t>
            </w:r>
          </w:p>
        </w:tc>
        <w:tc>
          <w:tcPr>
            <w:tcW w:w="350" w:type="pct"/>
            <w:shd w:val="clear" w:color="auto" w:fill="auto"/>
            <w:vAlign w:val="center"/>
          </w:tcPr>
          <w:p w14:paraId="5A0C1248" w14:textId="77777777" w:rsidR="00337B25" w:rsidRPr="006647B4" w:rsidRDefault="006D09B3">
            <w:pPr>
              <w:widowControl w:val="0"/>
              <w:jc w:val="center"/>
              <w:rPr>
                <w:rFonts w:ascii="Arial" w:hAnsi="Arial" w:cs="Arial"/>
              </w:rPr>
            </w:pPr>
            <w:r w:rsidRPr="006647B4">
              <w:rPr>
                <w:rFonts w:ascii="Arial" w:hAnsi="Arial" w:cs="Arial"/>
              </w:rPr>
              <w:t>14.3</w:t>
            </w:r>
          </w:p>
        </w:tc>
        <w:tc>
          <w:tcPr>
            <w:tcW w:w="355" w:type="pct"/>
            <w:shd w:val="clear" w:color="auto" w:fill="auto"/>
            <w:vAlign w:val="bottom"/>
          </w:tcPr>
          <w:p w14:paraId="1C2645D4" w14:textId="77777777" w:rsidR="00337B25" w:rsidRPr="006647B4" w:rsidRDefault="006D09B3">
            <w:pPr>
              <w:widowControl w:val="0"/>
              <w:jc w:val="center"/>
              <w:rPr>
                <w:rFonts w:ascii="Arial" w:hAnsi="Arial" w:cs="Arial"/>
              </w:rPr>
            </w:pPr>
            <w:r w:rsidRPr="006647B4">
              <w:rPr>
                <w:rFonts w:ascii="Arial" w:hAnsi="Arial" w:cs="Arial"/>
              </w:rPr>
              <w:t>100</w:t>
            </w:r>
          </w:p>
        </w:tc>
        <w:tc>
          <w:tcPr>
            <w:tcW w:w="433" w:type="pct"/>
            <w:shd w:val="clear" w:color="auto" w:fill="auto"/>
            <w:vAlign w:val="center"/>
          </w:tcPr>
          <w:p w14:paraId="03518F31"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shd w:val="clear" w:color="auto" w:fill="auto"/>
            <w:vAlign w:val="center"/>
          </w:tcPr>
          <w:p w14:paraId="6AEEEE9D"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5E29A8FB" w14:textId="77777777">
        <w:trPr>
          <w:trHeight w:val="77"/>
        </w:trPr>
        <w:tc>
          <w:tcPr>
            <w:tcW w:w="5000" w:type="pct"/>
            <w:gridSpan w:val="10"/>
            <w:shd w:val="clear" w:color="auto" w:fill="auto"/>
          </w:tcPr>
          <w:p w14:paraId="4FB14179" w14:textId="77777777" w:rsidR="00337B25" w:rsidRPr="006647B4" w:rsidRDefault="006D09B3">
            <w:pPr>
              <w:widowControl w:val="0"/>
              <w:rPr>
                <w:rFonts w:ascii="Arial" w:hAnsi="Arial" w:cs="Arial"/>
                <w:b/>
                <w:bCs/>
              </w:rPr>
            </w:pPr>
            <w:r w:rsidRPr="006647B4">
              <w:rPr>
                <w:rFonts w:ascii="Arial" w:hAnsi="Arial" w:cs="Arial"/>
                <w:b/>
                <w:bCs/>
              </w:rPr>
              <w:t>Consequences of inbreeding</w:t>
            </w:r>
          </w:p>
        </w:tc>
      </w:tr>
      <w:tr w:rsidR="00337B25" w:rsidRPr="006647B4" w14:paraId="7565E20B" w14:textId="77777777">
        <w:trPr>
          <w:trHeight w:val="70"/>
        </w:trPr>
        <w:tc>
          <w:tcPr>
            <w:tcW w:w="1523" w:type="pct"/>
            <w:shd w:val="clear" w:color="auto" w:fill="auto"/>
            <w:vAlign w:val="center"/>
          </w:tcPr>
          <w:p w14:paraId="7F447FD8" w14:textId="77777777" w:rsidR="00337B25" w:rsidRPr="006647B4" w:rsidRDefault="006D09B3">
            <w:pPr>
              <w:widowControl w:val="0"/>
              <w:rPr>
                <w:rFonts w:ascii="Arial" w:hAnsi="Arial" w:cs="Arial"/>
              </w:rPr>
            </w:pPr>
            <w:r w:rsidRPr="006647B4">
              <w:rPr>
                <w:rFonts w:ascii="Arial" w:hAnsi="Arial" w:cs="Arial"/>
              </w:rPr>
              <w:t>Mortality at birth</w:t>
            </w:r>
          </w:p>
        </w:tc>
        <w:tc>
          <w:tcPr>
            <w:tcW w:w="358" w:type="pct"/>
            <w:shd w:val="clear" w:color="auto" w:fill="auto"/>
            <w:vAlign w:val="center"/>
          </w:tcPr>
          <w:p w14:paraId="01E9796F" w14:textId="77777777" w:rsidR="00337B25" w:rsidRPr="006647B4" w:rsidRDefault="006D09B3">
            <w:pPr>
              <w:widowControl w:val="0"/>
              <w:jc w:val="center"/>
              <w:rPr>
                <w:rFonts w:ascii="Arial" w:hAnsi="Arial" w:cs="Arial"/>
              </w:rPr>
            </w:pPr>
            <w:r w:rsidRPr="006647B4">
              <w:rPr>
                <w:rFonts w:ascii="Arial" w:hAnsi="Arial" w:cs="Arial"/>
              </w:rPr>
              <w:t>30</w:t>
            </w:r>
          </w:p>
        </w:tc>
        <w:tc>
          <w:tcPr>
            <w:tcW w:w="447" w:type="pct"/>
            <w:shd w:val="clear" w:color="auto" w:fill="auto"/>
            <w:vAlign w:val="center"/>
          </w:tcPr>
          <w:p w14:paraId="74E44374" w14:textId="77777777" w:rsidR="00337B25" w:rsidRPr="006647B4" w:rsidRDefault="006D09B3">
            <w:pPr>
              <w:widowControl w:val="0"/>
              <w:jc w:val="center"/>
              <w:rPr>
                <w:rFonts w:ascii="Arial" w:hAnsi="Arial" w:cs="Arial"/>
              </w:rPr>
            </w:pPr>
            <w:r w:rsidRPr="006647B4">
              <w:rPr>
                <w:rFonts w:ascii="Arial" w:hAnsi="Arial" w:cs="Arial"/>
              </w:rPr>
              <w:t>10</w:t>
            </w:r>
          </w:p>
        </w:tc>
        <w:tc>
          <w:tcPr>
            <w:tcW w:w="358" w:type="pct"/>
            <w:shd w:val="clear" w:color="auto" w:fill="auto"/>
            <w:vAlign w:val="center"/>
          </w:tcPr>
          <w:p w14:paraId="73FCB8D1" w14:textId="77777777" w:rsidR="00337B25" w:rsidRPr="006647B4" w:rsidRDefault="006D09B3">
            <w:pPr>
              <w:widowControl w:val="0"/>
              <w:jc w:val="center"/>
              <w:rPr>
                <w:rFonts w:ascii="Arial" w:hAnsi="Arial" w:cs="Arial"/>
              </w:rPr>
            </w:pPr>
            <w:r w:rsidRPr="006647B4">
              <w:rPr>
                <w:rFonts w:ascii="Arial" w:hAnsi="Arial" w:cs="Arial"/>
              </w:rPr>
              <w:t>31.1 </w:t>
            </w:r>
            <w:r w:rsidRPr="006647B4">
              <w:rPr>
                <w:rFonts w:ascii="Arial" w:hAnsi="Arial" w:cs="Arial"/>
                <w:vertAlign w:val="superscript"/>
              </w:rPr>
              <w:t>b</w:t>
            </w:r>
          </w:p>
        </w:tc>
        <w:tc>
          <w:tcPr>
            <w:tcW w:w="448" w:type="pct"/>
            <w:shd w:val="clear" w:color="auto" w:fill="auto"/>
            <w:vAlign w:val="center"/>
          </w:tcPr>
          <w:p w14:paraId="414B2EA0" w14:textId="77777777" w:rsidR="00337B25" w:rsidRPr="006647B4" w:rsidRDefault="006D09B3">
            <w:pPr>
              <w:widowControl w:val="0"/>
              <w:jc w:val="center"/>
              <w:rPr>
                <w:rFonts w:ascii="Arial" w:hAnsi="Arial" w:cs="Arial"/>
              </w:rPr>
            </w:pPr>
            <w:r w:rsidRPr="006647B4">
              <w:rPr>
                <w:rFonts w:ascii="Arial" w:hAnsi="Arial" w:cs="Arial"/>
              </w:rPr>
              <w:t>13.5</w:t>
            </w:r>
          </w:p>
        </w:tc>
        <w:tc>
          <w:tcPr>
            <w:tcW w:w="358" w:type="pct"/>
            <w:shd w:val="clear" w:color="auto" w:fill="auto"/>
            <w:vAlign w:val="center"/>
          </w:tcPr>
          <w:p w14:paraId="7C487DF9" w14:textId="77777777" w:rsidR="00337B25" w:rsidRPr="006647B4" w:rsidRDefault="006D09B3">
            <w:pPr>
              <w:widowControl w:val="0"/>
              <w:jc w:val="center"/>
              <w:rPr>
                <w:rFonts w:ascii="Arial" w:hAnsi="Arial" w:cs="Arial"/>
              </w:rPr>
            </w:pPr>
            <w:r w:rsidRPr="006647B4">
              <w:rPr>
                <w:rFonts w:ascii="Arial" w:hAnsi="Arial" w:cs="Arial"/>
              </w:rPr>
              <w:t>20 </w:t>
            </w:r>
            <w:r w:rsidRPr="006647B4">
              <w:rPr>
                <w:rFonts w:ascii="Arial" w:hAnsi="Arial" w:cs="Arial"/>
                <w:vertAlign w:val="superscript"/>
              </w:rPr>
              <w:t>b</w:t>
            </w:r>
          </w:p>
        </w:tc>
        <w:tc>
          <w:tcPr>
            <w:tcW w:w="350" w:type="pct"/>
            <w:shd w:val="clear" w:color="auto" w:fill="auto"/>
            <w:vAlign w:val="center"/>
          </w:tcPr>
          <w:p w14:paraId="0415AF19" w14:textId="77777777" w:rsidR="00337B25" w:rsidRPr="006647B4" w:rsidRDefault="006D09B3">
            <w:pPr>
              <w:widowControl w:val="0"/>
              <w:jc w:val="center"/>
              <w:rPr>
                <w:rFonts w:ascii="Arial" w:hAnsi="Arial" w:cs="Arial"/>
              </w:rPr>
            </w:pPr>
            <w:r w:rsidRPr="006647B4">
              <w:rPr>
                <w:rFonts w:ascii="Arial" w:hAnsi="Arial" w:cs="Arial"/>
              </w:rPr>
              <w:t>14.3</w:t>
            </w:r>
          </w:p>
        </w:tc>
        <w:tc>
          <w:tcPr>
            <w:tcW w:w="355" w:type="pct"/>
            <w:shd w:val="clear" w:color="auto" w:fill="auto"/>
            <w:vAlign w:val="center"/>
          </w:tcPr>
          <w:p w14:paraId="4EEB0C73" w14:textId="77777777" w:rsidR="00337B25" w:rsidRPr="006647B4" w:rsidRDefault="006D09B3">
            <w:pPr>
              <w:widowControl w:val="0"/>
              <w:jc w:val="center"/>
              <w:rPr>
                <w:rFonts w:ascii="Arial" w:hAnsi="Arial" w:cs="Arial"/>
              </w:rPr>
            </w:pPr>
            <w:r w:rsidRPr="006647B4">
              <w:rPr>
                <w:rFonts w:ascii="Arial" w:hAnsi="Arial" w:cs="Arial"/>
              </w:rPr>
              <w:t>80</w:t>
            </w:r>
            <w:r w:rsidRPr="006647B4">
              <w:rPr>
                <w:rFonts w:ascii="Arial" w:hAnsi="Arial" w:cs="Arial"/>
                <w:vertAlign w:val="superscript"/>
              </w:rPr>
              <w:t>a</w:t>
            </w:r>
          </w:p>
        </w:tc>
        <w:tc>
          <w:tcPr>
            <w:tcW w:w="433" w:type="pct"/>
            <w:shd w:val="clear" w:color="auto" w:fill="auto"/>
            <w:vAlign w:val="center"/>
          </w:tcPr>
          <w:p w14:paraId="2A4984BA" w14:textId="77777777" w:rsidR="00337B25" w:rsidRPr="006647B4" w:rsidRDefault="006D09B3">
            <w:pPr>
              <w:widowControl w:val="0"/>
              <w:jc w:val="center"/>
              <w:rPr>
                <w:rFonts w:ascii="Arial" w:hAnsi="Arial" w:cs="Arial"/>
              </w:rPr>
            </w:pPr>
            <w:r w:rsidRPr="006647B4">
              <w:rPr>
                <w:rFonts w:ascii="Arial" w:hAnsi="Arial" w:cs="Arial"/>
              </w:rPr>
              <w:t>35.1</w:t>
            </w:r>
          </w:p>
        </w:tc>
        <w:tc>
          <w:tcPr>
            <w:tcW w:w="369" w:type="pct"/>
            <w:shd w:val="clear" w:color="auto" w:fill="auto"/>
            <w:vAlign w:val="center"/>
          </w:tcPr>
          <w:p w14:paraId="61758B17"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BC5563A" w14:textId="77777777">
        <w:trPr>
          <w:trHeight w:val="106"/>
        </w:trPr>
        <w:tc>
          <w:tcPr>
            <w:tcW w:w="1523" w:type="pct"/>
            <w:shd w:val="clear" w:color="auto" w:fill="auto"/>
            <w:vAlign w:val="center"/>
          </w:tcPr>
          <w:p w14:paraId="609DC764" w14:textId="77777777" w:rsidR="00337B25" w:rsidRPr="006647B4" w:rsidRDefault="006D09B3">
            <w:pPr>
              <w:widowControl w:val="0"/>
              <w:rPr>
                <w:rFonts w:ascii="Arial" w:hAnsi="Arial" w:cs="Arial"/>
              </w:rPr>
            </w:pPr>
            <w:r w:rsidRPr="006647B4">
              <w:rPr>
                <w:rFonts w:ascii="Arial" w:hAnsi="Arial" w:cs="Arial"/>
              </w:rPr>
              <w:t>Mortality between birth and weaning</w:t>
            </w:r>
          </w:p>
        </w:tc>
        <w:tc>
          <w:tcPr>
            <w:tcW w:w="358" w:type="pct"/>
            <w:shd w:val="clear" w:color="auto" w:fill="auto"/>
            <w:vAlign w:val="center"/>
          </w:tcPr>
          <w:p w14:paraId="1FF729DC" w14:textId="77777777" w:rsidR="00337B25" w:rsidRPr="006647B4" w:rsidRDefault="006D09B3">
            <w:pPr>
              <w:widowControl w:val="0"/>
              <w:jc w:val="center"/>
              <w:rPr>
                <w:rFonts w:ascii="Arial" w:hAnsi="Arial" w:cs="Arial"/>
              </w:rPr>
            </w:pPr>
            <w:r w:rsidRPr="006647B4">
              <w:rPr>
                <w:rFonts w:ascii="Arial" w:hAnsi="Arial" w:cs="Arial"/>
              </w:rPr>
              <w:t>22.5</w:t>
            </w:r>
          </w:p>
        </w:tc>
        <w:tc>
          <w:tcPr>
            <w:tcW w:w="447" w:type="pct"/>
            <w:shd w:val="clear" w:color="auto" w:fill="auto"/>
            <w:vAlign w:val="center"/>
          </w:tcPr>
          <w:p w14:paraId="680DB14A" w14:textId="77777777" w:rsidR="00337B25" w:rsidRPr="006647B4" w:rsidRDefault="006D09B3">
            <w:pPr>
              <w:widowControl w:val="0"/>
              <w:jc w:val="center"/>
              <w:rPr>
                <w:rFonts w:ascii="Arial" w:hAnsi="Arial" w:cs="Arial"/>
              </w:rPr>
            </w:pPr>
            <w:r w:rsidRPr="006647B4">
              <w:rPr>
                <w:rFonts w:ascii="Arial" w:hAnsi="Arial" w:cs="Arial"/>
              </w:rPr>
              <w:t>9.2</w:t>
            </w:r>
          </w:p>
        </w:tc>
        <w:tc>
          <w:tcPr>
            <w:tcW w:w="358" w:type="pct"/>
            <w:shd w:val="clear" w:color="auto" w:fill="auto"/>
            <w:vAlign w:val="center"/>
          </w:tcPr>
          <w:p w14:paraId="705751F3" w14:textId="77777777" w:rsidR="00337B25" w:rsidRPr="006647B4" w:rsidRDefault="006D09B3">
            <w:pPr>
              <w:widowControl w:val="0"/>
              <w:jc w:val="center"/>
              <w:rPr>
                <w:rFonts w:ascii="Arial" w:hAnsi="Arial" w:cs="Arial"/>
              </w:rPr>
            </w:pPr>
            <w:r w:rsidRPr="006647B4">
              <w:rPr>
                <w:rFonts w:ascii="Arial" w:hAnsi="Arial" w:cs="Arial"/>
              </w:rPr>
              <w:t>22.2</w:t>
            </w:r>
          </w:p>
        </w:tc>
        <w:tc>
          <w:tcPr>
            <w:tcW w:w="448" w:type="pct"/>
            <w:shd w:val="clear" w:color="auto" w:fill="auto"/>
            <w:vAlign w:val="center"/>
          </w:tcPr>
          <w:p w14:paraId="60EFD0F6" w14:textId="77777777" w:rsidR="00337B25" w:rsidRPr="006647B4" w:rsidRDefault="006D09B3">
            <w:pPr>
              <w:widowControl w:val="0"/>
              <w:jc w:val="center"/>
              <w:rPr>
                <w:rFonts w:ascii="Arial" w:hAnsi="Arial" w:cs="Arial"/>
              </w:rPr>
            </w:pPr>
            <w:r w:rsidRPr="006647B4">
              <w:rPr>
                <w:rFonts w:ascii="Arial" w:hAnsi="Arial" w:cs="Arial"/>
              </w:rPr>
              <w:t>12.1</w:t>
            </w:r>
          </w:p>
        </w:tc>
        <w:tc>
          <w:tcPr>
            <w:tcW w:w="358" w:type="pct"/>
            <w:shd w:val="clear" w:color="auto" w:fill="auto"/>
            <w:vAlign w:val="center"/>
          </w:tcPr>
          <w:p w14:paraId="6B30469B" w14:textId="77777777" w:rsidR="00337B25" w:rsidRPr="006647B4" w:rsidRDefault="006D09B3">
            <w:pPr>
              <w:widowControl w:val="0"/>
              <w:jc w:val="center"/>
              <w:rPr>
                <w:rFonts w:ascii="Arial" w:hAnsi="Arial" w:cs="Arial"/>
              </w:rPr>
            </w:pPr>
            <w:r w:rsidRPr="006647B4">
              <w:rPr>
                <w:rFonts w:ascii="Arial" w:hAnsi="Arial" w:cs="Arial"/>
              </w:rPr>
              <w:t>16.7</w:t>
            </w:r>
          </w:p>
        </w:tc>
        <w:tc>
          <w:tcPr>
            <w:tcW w:w="350" w:type="pct"/>
            <w:shd w:val="clear" w:color="auto" w:fill="auto"/>
            <w:vAlign w:val="center"/>
          </w:tcPr>
          <w:p w14:paraId="36118EF6" w14:textId="77777777" w:rsidR="00337B25" w:rsidRPr="006647B4" w:rsidRDefault="006D09B3">
            <w:pPr>
              <w:widowControl w:val="0"/>
              <w:jc w:val="center"/>
              <w:rPr>
                <w:rFonts w:ascii="Arial" w:hAnsi="Arial" w:cs="Arial"/>
              </w:rPr>
            </w:pPr>
            <w:r w:rsidRPr="006647B4">
              <w:rPr>
                <w:rFonts w:ascii="Arial" w:hAnsi="Arial" w:cs="Arial"/>
              </w:rPr>
              <w:t>13.3</w:t>
            </w:r>
          </w:p>
        </w:tc>
        <w:tc>
          <w:tcPr>
            <w:tcW w:w="355" w:type="pct"/>
            <w:shd w:val="clear" w:color="auto" w:fill="auto"/>
            <w:vAlign w:val="center"/>
          </w:tcPr>
          <w:p w14:paraId="5AA64783" w14:textId="77777777" w:rsidR="00337B25" w:rsidRPr="006647B4" w:rsidRDefault="006D09B3">
            <w:pPr>
              <w:widowControl w:val="0"/>
              <w:jc w:val="center"/>
              <w:rPr>
                <w:rFonts w:ascii="Arial" w:hAnsi="Arial" w:cs="Arial"/>
              </w:rPr>
            </w:pPr>
            <w:r w:rsidRPr="006647B4">
              <w:rPr>
                <w:rFonts w:ascii="Arial" w:hAnsi="Arial" w:cs="Arial"/>
              </w:rPr>
              <w:t>60</w:t>
            </w:r>
          </w:p>
        </w:tc>
        <w:tc>
          <w:tcPr>
            <w:tcW w:w="433" w:type="pct"/>
            <w:shd w:val="clear" w:color="auto" w:fill="auto"/>
            <w:vAlign w:val="center"/>
          </w:tcPr>
          <w:p w14:paraId="381245C1" w14:textId="77777777" w:rsidR="00337B25" w:rsidRPr="006647B4" w:rsidRDefault="006D09B3">
            <w:pPr>
              <w:widowControl w:val="0"/>
              <w:jc w:val="center"/>
              <w:rPr>
                <w:rFonts w:ascii="Arial" w:hAnsi="Arial" w:cs="Arial"/>
              </w:rPr>
            </w:pPr>
            <w:r w:rsidRPr="006647B4">
              <w:rPr>
                <w:rFonts w:ascii="Arial" w:hAnsi="Arial" w:cs="Arial"/>
              </w:rPr>
              <w:t>42.9</w:t>
            </w:r>
          </w:p>
        </w:tc>
        <w:tc>
          <w:tcPr>
            <w:tcW w:w="369" w:type="pct"/>
            <w:shd w:val="clear" w:color="auto" w:fill="auto"/>
            <w:vAlign w:val="center"/>
          </w:tcPr>
          <w:p w14:paraId="300ADCCC"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4416542D" w14:textId="77777777">
        <w:trPr>
          <w:trHeight w:val="70"/>
        </w:trPr>
        <w:tc>
          <w:tcPr>
            <w:tcW w:w="1523" w:type="pct"/>
            <w:shd w:val="clear" w:color="auto" w:fill="auto"/>
            <w:vAlign w:val="center"/>
          </w:tcPr>
          <w:p w14:paraId="4C89B9EC" w14:textId="77777777" w:rsidR="00337B25" w:rsidRPr="006647B4" w:rsidRDefault="006D09B3">
            <w:pPr>
              <w:widowControl w:val="0"/>
              <w:rPr>
                <w:rFonts w:ascii="Arial" w:hAnsi="Arial" w:cs="Arial"/>
              </w:rPr>
            </w:pPr>
            <w:r w:rsidRPr="006647B4">
              <w:rPr>
                <w:rFonts w:ascii="Arial" w:hAnsi="Arial" w:cs="Arial"/>
              </w:rPr>
              <w:t>Weak bunnies at birth</w:t>
            </w:r>
          </w:p>
        </w:tc>
        <w:tc>
          <w:tcPr>
            <w:tcW w:w="358" w:type="pct"/>
            <w:shd w:val="clear" w:color="auto" w:fill="auto"/>
            <w:vAlign w:val="center"/>
          </w:tcPr>
          <w:p w14:paraId="5AAE7E2E" w14:textId="77777777" w:rsidR="00337B25" w:rsidRPr="006647B4" w:rsidRDefault="006D09B3">
            <w:pPr>
              <w:widowControl w:val="0"/>
              <w:jc w:val="center"/>
              <w:rPr>
                <w:rFonts w:ascii="Arial" w:hAnsi="Arial" w:cs="Arial"/>
              </w:rPr>
            </w:pPr>
            <w:r w:rsidRPr="006647B4">
              <w:rPr>
                <w:rFonts w:ascii="Arial" w:hAnsi="Arial" w:cs="Arial"/>
              </w:rPr>
              <w:t>22.5</w:t>
            </w:r>
          </w:p>
        </w:tc>
        <w:tc>
          <w:tcPr>
            <w:tcW w:w="447" w:type="pct"/>
            <w:shd w:val="clear" w:color="auto" w:fill="auto"/>
            <w:vAlign w:val="center"/>
          </w:tcPr>
          <w:p w14:paraId="732B96AE" w14:textId="77777777" w:rsidR="00337B25" w:rsidRPr="006647B4" w:rsidRDefault="006D09B3">
            <w:pPr>
              <w:widowControl w:val="0"/>
              <w:jc w:val="center"/>
              <w:rPr>
                <w:rFonts w:ascii="Arial" w:hAnsi="Arial" w:cs="Arial"/>
              </w:rPr>
            </w:pPr>
            <w:r w:rsidRPr="006647B4">
              <w:rPr>
                <w:rFonts w:ascii="Arial" w:hAnsi="Arial" w:cs="Arial"/>
              </w:rPr>
              <w:t>9.2</w:t>
            </w:r>
          </w:p>
        </w:tc>
        <w:tc>
          <w:tcPr>
            <w:tcW w:w="358" w:type="pct"/>
            <w:shd w:val="clear" w:color="auto" w:fill="auto"/>
            <w:vAlign w:val="center"/>
          </w:tcPr>
          <w:p w14:paraId="6A408798" w14:textId="77777777" w:rsidR="00337B25" w:rsidRPr="006647B4" w:rsidRDefault="006D09B3">
            <w:pPr>
              <w:widowControl w:val="0"/>
              <w:jc w:val="center"/>
              <w:rPr>
                <w:rFonts w:ascii="Arial" w:hAnsi="Arial" w:cs="Arial"/>
              </w:rPr>
            </w:pPr>
            <w:r w:rsidRPr="006647B4">
              <w:rPr>
                <w:rFonts w:ascii="Arial" w:hAnsi="Arial" w:cs="Arial"/>
              </w:rPr>
              <w:t>17.8</w:t>
            </w:r>
          </w:p>
        </w:tc>
        <w:tc>
          <w:tcPr>
            <w:tcW w:w="448" w:type="pct"/>
            <w:shd w:val="clear" w:color="auto" w:fill="auto"/>
            <w:vAlign w:val="center"/>
          </w:tcPr>
          <w:p w14:paraId="489ED21F" w14:textId="77777777" w:rsidR="00337B25" w:rsidRPr="006647B4" w:rsidRDefault="006D09B3">
            <w:pPr>
              <w:widowControl w:val="0"/>
              <w:jc w:val="center"/>
              <w:rPr>
                <w:rFonts w:ascii="Arial" w:hAnsi="Arial" w:cs="Arial"/>
              </w:rPr>
            </w:pPr>
            <w:r w:rsidRPr="006647B4">
              <w:rPr>
                <w:rFonts w:ascii="Arial" w:hAnsi="Arial" w:cs="Arial"/>
              </w:rPr>
              <w:t>11.2</w:t>
            </w:r>
          </w:p>
        </w:tc>
        <w:tc>
          <w:tcPr>
            <w:tcW w:w="358" w:type="pct"/>
            <w:shd w:val="clear" w:color="auto" w:fill="auto"/>
            <w:vAlign w:val="center"/>
          </w:tcPr>
          <w:p w14:paraId="0FEFCB6D" w14:textId="77777777" w:rsidR="00337B25" w:rsidRPr="006647B4" w:rsidRDefault="006D09B3">
            <w:pPr>
              <w:widowControl w:val="0"/>
              <w:jc w:val="center"/>
              <w:rPr>
                <w:rFonts w:ascii="Arial" w:hAnsi="Arial" w:cs="Arial"/>
              </w:rPr>
            </w:pPr>
            <w:r w:rsidRPr="006647B4">
              <w:rPr>
                <w:rFonts w:ascii="Arial" w:hAnsi="Arial" w:cs="Arial"/>
              </w:rPr>
              <w:t>23.3</w:t>
            </w:r>
          </w:p>
        </w:tc>
        <w:tc>
          <w:tcPr>
            <w:tcW w:w="350" w:type="pct"/>
            <w:shd w:val="clear" w:color="auto" w:fill="auto"/>
            <w:vAlign w:val="center"/>
          </w:tcPr>
          <w:p w14:paraId="7D5BD81B" w14:textId="77777777" w:rsidR="00337B25" w:rsidRPr="006647B4" w:rsidRDefault="006D09B3">
            <w:pPr>
              <w:widowControl w:val="0"/>
              <w:jc w:val="center"/>
              <w:rPr>
                <w:rFonts w:ascii="Arial" w:hAnsi="Arial" w:cs="Arial"/>
              </w:rPr>
            </w:pPr>
            <w:r w:rsidRPr="006647B4">
              <w:rPr>
                <w:rFonts w:ascii="Arial" w:hAnsi="Arial" w:cs="Arial"/>
              </w:rPr>
              <w:t>15.1</w:t>
            </w:r>
          </w:p>
        </w:tc>
        <w:tc>
          <w:tcPr>
            <w:tcW w:w="355" w:type="pct"/>
            <w:shd w:val="clear" w:color="auto" w:fill="auto"/>
            <w:vAlign w:val="center"/>
          </w:tcPr>
          <w:p w14:paraId="477E76E6" w14:textId="77777777" w:rsidR="00337B25" w:rsidRPr="006647B4" w:rsidRDefault="006D09B3">
            <w:pPr>
              <w:widowControl w:val="0"/>
              <w:jc w:val="center"/>
              <w:rPr>
                <w:rFonts w:ascii="Arial" w:hAnsi="Arial" w:cs="Arial"/>
              </w:rPr>
            </w:pPr>
            <w:r w:rsidRPr="006647B4">
              <w:rPr>
                <w:rFonts w:ascii="Arial" w:hAnsi="Arial" w:cs="Arial"/>
              </w:rPr>
              <w:t>60</w:t>
            </w:r>
          </w:p>
        </w:tc>
        <w:tc>
          <w:tcPr>
            <w:tcW w:w="433" w:type="pct"/>
            <w:shd w:val="clear" w:color="auto" w:fill="auto"/>
            <w:vAlign w:val="center"/>
          </w:tcPr>
          <w:p w14:paraId="59A42F64" w14:textId="77777777" w:rsidR="00337B25" w:rsidRPr="006647B4" w:rsidRDefault="006D09B3">
            <w:pPr>
              <w:widowControl w:val="0"/>
              <w:jc w:val="center"/>
              <w:rPr>
                <w:rFonts w:ascii="Arial" w:hAnsi="Arial" w:cs="Arial"/>
              </w:rPr>
            </w:pPr>
            <w:r w:rsidRPr="006647B4">
              <w:rPr>
                <w:rFonts w:ascii="Arial" w:hAnsi="Arial" w:cs="Arial"/>
              </w:rPr>
              <w:t>42.9</w:t>
            </w:r>
          </w:p>
        </w:tc>
        <w:tc>
          <w:tcPr>
            <w:tcW w:w="369" w:type="pct"/>
            <w:shd w:val="clear" w:color="auto" w:fill="auto"/>
            <w:vAlign w:val="center"/>
          </w:tcPr>
          <w:p w14:paraId="0ABB075E"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2AAD663C" w14:textId="77777777">
        <w:trPr>
          <w:trHeight w:val="80"/>
        </w:trPr>
        <w:tc>
          <w:tcPr>
            <w:tcW w:w="1523" w:type="pct"/>
            <w:shd w:val="clear" w:color="auto" w:fill="auto"/>
            <w:vAlign w:val="center"/>
          </w:tcPr>
          <w:p w14:paraId="27A81093" w14:textId="77777777" w:rsidR="00337B25" w:rsidRPr="006647B4" w:rsidRDefault="006D09B3">
            <w:pPr>
              <w:widowControl w:val="0"/>
              <w:rPr>
                <w:rFonts w:ascii="Arial" w:hAnsi="Arial" w:cs="Arial"/>
              </w:rPr>
            </w:pPr>
            <w:r w:rsidRPr="006647B4">
              <w:rPr>
                <w:rFonts w:ascii="Arial" w:hAnsi="Arial" w:cs="Arial"/>
              </w:rPr>
              <w:t>Slow growth</w:t>
            </w:r>
          </w:p>
        </w:tc>
        <w:tc>
          <w:tcPr>
            <w:tcW w:w="358" w:type="pct"/>
            <w:shd w:val="clear" w:color="auto" w:fill="auto"/>
            <w:vAlign w:val="center"/>
          </w:tcPr>
          <w:p w14:paraId="7590A327" w14:textId="77777777" w:rsidR="00337B25" w:rsidRPr="006647B4" w:rsidRDefault="006D09B3">
            <w:pPr>
              <w:widowControl w:val="0"/>
              <w:jc w:val="center"/>
              <w:rPr>
                <w:rFonts w:ascii="Arial" w:hAnsi="Arial" w:cs="Arial"/>
              </w:rPr>
            </w:pPr>
            <w:r w:rsidRPr="006647B4">
              <w:rPr>
                <w:rFonts w:ascii="Arial" w:hAnsi="Arial" w:cs="Arial"/>
              </w:rPr>
              <w:t>18.8</w:t>
            </w:r>
          </w:p>
        </w:tc>
        <w:tc>
          <w:tcPr>
            <w:tcW w:w="447" w:type="pct"/>
            <w:shd w:val="clear" w:color="auto" w:fill="auto"/>
            <w:vAlign w:val="center"/>
          </w:tcPr>
          <w:p w14:paraId="48D00182" w14:textId="77777777" w:rsidR="00337B25" w:rsidRPr="006647B4" w:rsidRDefault="006D09B3">
            <w:pPr>
              <w:widowControl w:val="0"/>
              <w:jc w:val="center"/>
              <w:rPr>
                <w:rFonts w:ascii="Arial" w:hAnsi="Arial" w:cs="Arial"/>
              </w:rPr>
            </w:pPr>
            <w:r w:rsidRPr="006647B4">
              <w:rPr>
                <w:rFonts w:ascii="Arial" w:hAnsi="Arial" w:cs="Arial"/>
              </w:rPr>
              <w:t>8.5</w:t>
            </w:r>
          </w:p>
        </w:tc>
        <w:tc>
          <w:tcPr>
            <w:tcW w:w="358" w:type="pct"/>
            <w:shd w:val="clear" w:color="auto" w:fill="auto"/>
            <w:vAlign w:val="center"/>
          </w:tcPr>
          <w:p w14:paraId="6ED6B942" w14:textId="77777777" w:rsidR="00337B25" w:rsidRPr="006647B4" w:rsidRDefault="006D09B3">
            <w:pPr>
              <w:widowControl w:val="0"/>
              <w:jc w:val="center"/>
              <w:rPr>
                <w:rFonts w:ascii="Arial" w:hAnsi="Arial" w:cs="Arial"/>
              </w:rPr>
            </w:pPr>
            <w:r w:rsidRPr="006647B4">
              <w:rPr>
                <w:rFonts w:ascii="Arial" w:hAnsi="Arial" w:cs="Arial"/>
              </w:rPr>
              <w:t>15.6</w:t>
            </w:r>
          </w:p>
        </w:tc>
        <w:tc>
          <w:tcPr>
            <w:tcW w:w="448" w:type="pct"/>
            <w:shd w:val="clear" w:color="auto" w:fill="auto"/>
            <w:vAlign w:val="center"/>
          </w:tcPr>
          <w:p w14:paraId="3E8DFB6F" w14:textId="77777777" w:rsidR="00337B25" w:rsidRPr="006647B4" w:rsidRDefault="006D09B3">
            <w:pPr>
              <w:widowControl w:val="0"/>
              <w:jc w:val="center"/>
              <w:rPr>
                <w:rFonts w:ascii="Arial" w:hAnsi="Arial" w:cs="Arial"/>
              </w:rPr>
            </w:pPr>
            <w:r w:rsidRPr="006647B4">
              <w:rPr>
                <w:rFonts w:ascii="Arial" w:hAnsi="Arial" w:cs="Arial"/>
              </w:rPr>
              <w:t>10.6</w:t>
            </w:r>
          </w:p>
        </w:tc>
        <w:tc>
          <w:tcPr>
            <w:tcW w:w="358" w:type="pct"/>
            <w:shd w:val="clear" w:color="auto" w:fill="auto"/>
            <w:vAlign w:val="center"/>
          </w:tcPr>
          <w:p w14:paraId="67F39EDF" w14:textId="77777777" w:rsidR="00337B25" w:rsidRPr="006647B4" w:rsidRDefault="006D09B3">
            <w:pPr>
              <w:widowControl w:val="0"/>
              <w:jc w:val="center"/>
              <w:rPr>
                <w:rFonts w:ascii="Arial" w:hAnsi="Arial" w:cs="Arial"/>
              </w:rPr>
            </w:pPr>
            <w:r w:rsidRPr="006647B4">
              <w:rPr>
                <w:rFonts w:ascii="Arial" w:hAnsi="Arial" w:cs="Arial"/>
              </w:rPr>
              <w:t>16.7</w:t>
            </w:r>
          </w:p>
        </w:tc>
        <w:tc>
          <w:tcPr>
            <w:tcW w:w="350" w:type="pct"/>
            <w:shd w:val="clear" w:color="auto" w:fill="auto"/>
            <w:vAlign w:val="center"/>
          </w:tcPr>
          <w:p w14:paraId="0822D125" w14:textId="77777777" w:rsidR="00337B25" w:rsidRPr="006647B4" w:rsidRDefault="006D09B3">
            <w:pPr>
              <w:widowControl w:val="0"/>
              <w:jc w:val="center"/>
              <w:rPr>
                <w:rFonts w:ascii="Arial" w:hAnsi="Arial" w:cs="Arial"/>
              </w:rPr>
            </w:pPr>
            <w:r w:rsidRPr="006647B4">
              <w:rPr>
                <w:rFonts w:ascii="Arial" w:hAnsi="Arial" w:cs="Arial"/>
              </w:rPr>
              <w:t>13.3</w:t>
            </w:r>
          </w:p>
        </w:tc>
        <w:tc>
          <w:tcPr>
            <w:tcW w:w="355" w:type="pct"/>
            <w:shd w:val="clear" w:color="auto" w:fill="auto"/>
            <w:vAlign w:val="center"/>
          </w:tcPr>
          <w:p w14:paraId="3ABE1CC8" w14:textId="77777777" w:rsidR="00337B25" w:rsidRPr="006647B4" w:rsidRDefault="006D09B3">
            <w:pPr>
              <w:widowControl w:val="0"/>
              <w:jc w:val="center"/>
              <w:rPr>
                <w:rFonts w:ascii="Arial" w:hAnsi="Arial" w:cs="Arial"/>
              </w:rPr>
            </w:pPr>
            <w:r w:rsidRPr="006647B4">
              <w:rPr>
                <w:rFonts w:ascii="Arial" w:hAnsi="Arial" w:cs="Arial"/>
              </w:rPr>
              <w:t>60</w:t>
            </w:r>
          </w:p>
        </w:tc>
        <w:tc>
          <w:tcPr>
            <w:tcW w:w="433" w:type="pct"/>
            <w:shd w:val="clear" w:color="auto" w:fill="auto"/>
            <w:vAlign w:val="center"/>
          </w:tcPr>
          <w:p w14:paraId="2A63022B" w14:textId="77777777" w:rsidR="00337B25" w:rsidRPr="006647B4" w:rsidRDefault="006D09B3">
            <w:pPr>
              <w:widowControl w:val="0"/>
              <w:jc w:val="center"/>
              <w:rPr>
                <w:rFonts w:ascii="Arial" w:hAnsi="Arial" w:cs="Arial"/>
              </w:rPr>
            </w:pPr>
            <w:r w:rsidRPr="006647B4">
              <w:rPr>
                <w:rFonts w:ascii="Arial" w:hAnsi="Arial" w:cs="Arial"/>
              </w:rPr>
              <w:t>42.9</w:t>
            </w:r>
          </w:p>
        </w:tc>
        <w:tc>
          <w:tcPr>
            <w:tcW w:w="369" w:type="pct"/>
            <w:shd w:val="clear" w:color="auto" w:fill="auto"/>
            <w:vAlign w:val="center"/>
          </w:tcPr>
          <w:p w14:paraId="3356F979"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42AD7B1A" w14:textId="77777777">
        <w:trPr>
          <w:trHeight w:val="145"/>
        </w:trPr>
        <w:tc>
          <w:tcPr>
            <w:tcW w:w="1523" w:type="pct"/>
            <w:shd w:val="clear" w:color="auto" w:fill="auto"/>
            <w:vAlign w:val="center"/>
          </w:tcPr>
          <w:p w14:paraId="5937C604" w14:textId="77777777" w:rsidR="00337B25" w:rsidRPr="006647B4" w:rsidRDefault="006D09B3">
            <w:pPr>
              <w:widowControl w:val="0"/>
              <w:rPr>
                <w:rFonts w:ascii="Arial" w:hAnsi="Arial" w:cs="Arial"/>
              </w:rPr>
            </w:pPr>
            <w:r w:rsidRPr="006647B4">
              <w:rPr>
                <w:rFonts w:ascii="Arial" w:hAnsi="Arial" w:cs="Arial"/>
              </w:rPr>
              <w:t>Reduced range size</w:t>
            </w:r>
          </w:p>
        </w:tc>
        <w:tc>
          <w:tcPr>
            <w:tcW w:w="358" w:type="pct"/>
            <w:shd w:val="clear" w:color="auto" w:fill="auto"/>
            <w:vAlign w:val="center"/>
          </w:tcPr>
          <w:p w14:paraId="4BB46676" w14:textId="77777777" w:rsidR="00337B25" w:rsidRPr="006647B4" w:rsidRDefault="006D09B3">
            <w:pPr>
              <w:widowControl w:val="0"/>
              <w:jc w:val="center"/>
              <w:rPr>
                <w:rFonts w:ascii="Arial" w:hAnsi="Arial" w:cs="Arial"/>
              </w:rPr>
            </w:pPr>
            <w:r w:rsidRPr="006647B4">
              <w:rPr>
                <w:rFonts w:ascii="Arial" w:hAnsi="Arial" w:cs="Arial"/>
              </w:rPr>
              <w:t>16.2</w:t>
            </w:r>
          </w:p>
        </w:tc>
        <w:tc>
          <w:tcPr>
            <w:tcW w:w="447" w:type="pct"/>
            <w:shd w:val="clear" w:color="auto" w:fill="auto"/>
            <w:vAlign w:val="center"/>
          </w:tcPr>
          <w:p w14:paraId="62CBA2FE" w14:textId="77777777" w:rsidR="00337B25" w:rsidRPr="006647B4" w:rsidRDefault="006D09B3">
            <w:pPr>
              <w:widowControl w:val="0"/>
              <w:jc w:val="center"/>
              <w:rPr>
                <w:rFonts w:ascii="Arial" w:hAnsi="Arial" w:cs="Arial"/>
              </w:rPr>
            </w:pPr>
            <w:r w:rsidRPr="006647B4">
              <w:rPr>
                <w:rFonts w:ascii="Arial" w:hAnsi="Arial" w:cs="Arial"/>
              </w:rPr>
              <w:t>8.1</w:t>
            </w:r>
          </w:p>
        </w:tc>
        <w:tc>
          <w:tcPr>
            <w:tcW w:w="358" w:type="pct"/>
            <w:shd w:val="clear" w:color="auto" w:fill="auto"/>
            <w:vAlign w:val="center"/>
          </w:tcPr>
          <w:p w14:paraId="3938DA38" w14:textId="77777777" w:rsidR="00337B25" w:rsidRPr="006647B4" w:rsidRDefault="006D09B3">
            <w:pPr>
              <w:widowControl w:val="0"/>
              <w:jc w:val="center"/>
              <w:rPr>
                <w:rFonts w:ascii="Arial" w:hAnsi="Arial" w:cs="Arial"/>
              </w:rPr>
            </w:pPr>
            <w:r w:rsidRPr="006647B4">
              <w:rPr>
                <w:rFonts w:ascii="Arial" w:hAnsi="Arial" w:cs="Arial"/>
              </w:rPr>
              <w:t>6.7 </w:t>
            </w:r>
            <w:r w:rsidRPr="006647B4">
              <w:rPr>
                <w:rFonts w:ascii="Arial" w:hAnsi="Arial" w:cs="Arial"/>
                <w:vertAlign w:val="superscript"/>
              </w:rPr>
              <w:t>b</w:t>
            </w:r>
          </w:p>
        </w:tc>
        <w:tc>
          <w:tcPr>
            <w:tcW w:w="448" w:type="pct"/>
            <w:shd w:val="clear" w:color="auto" w:fill="auto"/>
            <w:vAlign w:val="center"/>
          </w:tcPr>
          <w:p w14:paraId="5518580E" w14:textId="77777777" w:rsidR="00337B25" w:rsidRPr="006647B4" w:rsidRDefault="006D09B3">
            <w:pPr>
              <w:widowControl w:val="0"/>
              <w:jc w:val="center"/>
              <w:rPr>
                <w:rFonts w:ascii="Arial" w:hAnsi="Arial" w:cs="Arial"/>
              </w:rPr>
            </w:pPr>
            <w:r w:rsidRPr="006647B4">
              <w:rPr>
                <w:rFonts w:ascii="Arial" w:hAnsi="Arial" w:cs="Arial"/>
              </w:rPr>
              <w:t>7.3</w:t>
            </w:r>
          </w:p>
        </w:tc>
        <w:tc>
          <w:tcPr>
            <w:tcW w:w="358" w:type="pct"/>
            <w:shd w:val="clear" w:color="auto" w:fill="auto"/>
            <w:vAlign w:val="center"/>
          </w:tcPr>
          <w:p w14:paraId="21F6F664" w14:textId="77777777" w:rsidR="00337B25" w:rsidRPr="006647B4" w:rsidRDefault="006D09B3">
            <w:pPr>
              <w:widowControl w:val="0"/>
              <w:jc w:val="center"/>
              <w:rPr>
                <w:rFonts w:ascii="Arial" w:hAnsi="Arial" w:cs="Arial"/>
              </w:rPr>
            </w:pPr>
            <w:r w:rsidRPr="006647B4">
              <w:rPr>
                <w:rFonts w:ascii="Arial" w:hAnsi="Arial" w:cs="Arial"/>
              </w:rPr>
              <w:t>20 </w:t>
            </w:r>
            <w:r w:rsidRPr="006647B4">
              <w:rPr>
                <w:rFonts w:ascii="Arial" w:hAnsi="Arial" w:cs="Arial"/>
                <w:vertAlign w:val="superscript"/>
              </w:rPr>
              <w:t>b</w:t>
            </w:r>
          </w:p>
        </w:tc>
        <w:tc>
          <w:tcPr>
            <w:tcW w:w="350" w:type="pct"/>
            <w:shd w:val="clear" w:color="auto" w:fill="auto"/>
            <w:vAlign w:val="center"/>
          </w:tcPr>
          <w:p w14:paraId="1A5723FC" w14:textId="77777777" w:rsidR="00337B25" w:rsidRPr="006647B4" w:rsidRDefault="006D09B3">
            <w:pPr>
              <w:widowControl w:val="0"/>
              <w:jc w:val="center"/>
              <w:rPr>
                <w:rFonts w:ascii="Arial" w:hAnsi="Arial" w:cs="Arial"/>
              </w:rPr>
            </w:pPr>
            <w:r w:rsidRPr="006647B4">
              <w:rPr>
                <w:rFonts w:ascii="Arial" w:hAnsi="Arial" w:cs="Arial"/>
              </w:rPr>
              <w:t>14.3</w:t>
            </w:r>
          </w:p>
        </w:tc>
        <w:tc>
          <w:tcPr>
            <w:tcW w:w="355" w:type="pct"/>
            <w:shd w:val="clear" w:color="auto" w:fill="auto"/>
            <w:vAlign w:val="center"/>
          </w:tcPr>
          <w:p w14:paraId="1C0C433B" w14:textId="77777777" w:rsidR="00337B25" w:rsidRPr="006647B4" w:rsidRDefault="006D09B3">
            <w:pPr>
              <w:widowControl w:val="0"/>
              <w:jc w:val="center"/>
              <w:rPr>
                <w:rFonts w:ascii="Arial" w:hAnsi="Arial" w:cs="Arial"/>
              </w:rPr>
            </w:pPr>
            <w:r w:rsidRPr="006647B4">
              <w:rPr>
                <w:rFonts w:ascii="Arial" w:hAnsi="Arial" w:cs="Arial"/>
              </w:rPr>
              <w:t>80</w:t>
            </w:r>
            <w:r w:rsidRPr="006647B4">
              <w:rPr>
                <w:rFonts w:ascii="Arial" w:hAnsi="Arial" w:cs="Arial"/>
                <w:vertAlign w:val="superscript"/>
              </w:rPr>
              <w:t>a</w:t>
            </w:r>
          </w:p>
        </w:tc>
        <w:tc>
          <w:tcPr>
            <w:tcW w:w="433" w:type="pct"/>
            <w:shd w:val="clear" w:color="auto" w:fill="auto"/>
            <w:vAlign w:val="center"/>
          </w:tcPr>
          <w:p w14:paraId="1D7BE941" w14:textId="77777777" w:rsidR="00337B25" w:rsidRPr="006647B4" w:rsidRDefault="006D09B3">
            <w:pPr>
              <w:widowControl w:val="0"/>
              <w:jc w:val="center"/>
              <w:rPr>
                <w:rFonts w:ascii="Arial" w:hAnsi="Arial" w:cs="Arial"/>
              </w:rPr>
            </w:pPr>
            <w:r w:rsidRPr="006647B4">
              <w:rPr>
                <w:rFonts w:ascii="Arial" w:hAnsi="Arial" w:cs="Arial"/>
              </w:rPr>
              <w:t>35.1</w:t>
            </w:r>
          </w:p>
        </w:tc>
        <w:tc>
          <w:tcPr>
            <w:tcW w:w="369" w:type="pct"/>
            <w:shd w:val="clear" w:color="auto" w:fill="auto"/>
            <w:vAlign w:val="center"/>
          </w:tcPr>
          <w:p w14:paraId="35B02CA5"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26D493C3" w14:textId="77777777">
        <w:trPr>
          <w:trHeight w:val="70"/>
        </w:trPr>
        <w:tc>
          <w:tcPr>
            <w:tcW w:w="1523" w:type="pct"/>
            <w:shd w:val="clear" w:color="auto" w:fill="auto"/>
            <w:vAlign w:val="center"/>
          </w:tcPr>
          <w:p w14:paraId="14586106" w14:textId="77777777" w:rsidR="00337B25" w:rsidRPr="006647B4" w:rsidRDefault="006D09B3">
            <w:pPr>
              <w:widowControl w:val="0"/>
              <w:rPr>
                <w:rFonts w:ascii="Arial" w:hAnsi="Arial" w:cs="Arial"/>
              </w:rPr>
            </w:pPr>
            <w:r w:rsidRPr="006647B4">
              <w:rPr>
                <w:rFonts w:ascii="Arial" w:hAnsi="Arial" w:cs="Arial"/>
              </w:rPr>
              <w:t>Very small live births</w:t>
            </w:r>
          </w:p>
        </w:tc>
        <w:tc>
          <w:tcPr>
            <w:tcW w:w="358" w:type="pct"/>
            <w:shd w:val="clear" w:color="auto" w:fill="auto"/>
            <w:vAlign w:val="center"/>
          </w:tcPr>
          <w:p w14:paraId="1D8EEF16" w14:textId="77777777" w:rsidR="00337B25" w:rsidRPr="006647B4" w:rsidRDefault="006D09B3">
            <w:pPr>
              <w:widowControl w:val="0"/>
              <w:jc w:val="center"/>
              <w:rPr>
                <w:rFonts w:ascii="Arial" w:hAnsi="Arial" w:cs="Arial"/>
              </w:rPr>
            </w:pPr>
            <w:r w:rsidRPr="006647B4">
              <w:rPr>
                <w:rFonts w:ascii="Arial" w:hAnsi="Arial" w:cs="Arial"/>
              </w:rPr>
              <w:t>1.2</w:t>
            </w:r>
          </w:p>
        </w:tc>
        <w:tc>
          <w:tcPr>
            <w:tcW w:w="447" w:type="pct"/>
            <w:shd w:val="clear" w:color="auto" w:fill="auto"/>
            <w:vAlign w:val="center"/>
          </w:tcPr>
          <w:p w14:paraId="0F76D28C" w14:textId="77777777" w:rsidR="00337B25" w:rsidRPr="006647B4" w:rsidRDefault="006D09B3">
            <w:pPr>
              <w:widowControl w:val="0"/>
              <w:jc w:val="center"/>
              <w:rPr>
                <w:rFonts w:ascii="Arial" w:hAnsi="Arial" w:cs="Arial"/>
              </w:rPr>
            </w:pPr>
            <w:r w:rsidRPr="006647B4">
              <w:rPr>
                <w:rFonts w:ascii="Arial" w:hAnsi="Arial" w:cs="Arial"/>
              </w:rPr>
              <w:t>2.4</w:t>
            </w:r>
          </w:p>
        </w:tc>
        <w:tc>
          <w:tcPr>
            <w:tcW w:w="358" w:type="pct"/>
            <w:shd w:val="clear" w:color="auto" w:fill="auto"/>
            <w:vAlign w:val="center"/>
          </w:tcPr>
          <w:p w14:paraId="5C77F723"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448" w:type="pct"/>
            <w:shd w:val="clear" w:color="auto" w:fill="auto"/>
            <w:vAlign w:val="center"/>
          </w:tcPr>
          <w:p w14:paraId="0150CEFD" w14:textId="77777777" w:rsidR="00337B25" w:rsidRPr="006647B4" w:rsidRDefault="006D09B3">
            <w:pPr>
              <w:widowControl w:val="0"/>
              <w:jc w:val="center"/>
              <w:rPr>
                <w:rFonts w:ascii="Arial" w:hAnsi="Arial" w:cs="Arial"/>
              </w:rPr>
            </w:pPr>
            <w:r w:rsidRPr="006647B4">
              <w:rPr>
                <w:rFonts w:ascii="Arial" w:hAnsi="Arial" w:cs="Arial"/>
              </w:rPr>
              <w:t>0</w:t>
            </w:r>
          </w:p>
        </w:tc>
        <w:tc>
          <w:tcPr>
            <w:tcW w:w="358" w:type="pct"/>
            <w:shd w:val="clear" w:color="auto" w:fill="auto"/>
            <w:vAlign w:val="center"/>
          </w:tcPr>
          <w:p w14:paraId="14216826" w14:textId="77777777" w:rsidR="00337B25" w:rsidRPr="006647B4" w:rsidRDefault="006D09B3">
            <w:pPr>
              <w:widowControl w:val="0"/>
              <w:jc w:val="center"/>
              <w:rPr>
                <w:rFonts w:ascii="Arial" w:hAnsi="Arial" w:cs="Arial"/>
              </w:rPr>
            </w:pPr>
            <w:r w:rsidRPr="006647B4">
              <w:rPr>
                <w:rFonts w:ascii="Arial" w:hAnsi="Arial" w:cs="Arial"/>
              </w:rPr>
              <w:t>0 </w:t>
            </w:r>
            <w:r w:rsidRPr="006647B4">
              <w:rPr>
                <w:rFonts w:ascii="Arial" w:hAnsi="Arial" w:cs="Arial"/>
                <w:vertAlign w:val="superscript"/>
              </w:rPr>
              <w:t>b</w:t>
            </w:r>
          </w:p>
        </w:tc>
        <w:tc>
          <w:tcPr>
            <w:tcW w:w="350" w:type="pct"/>
            <w:shd w:val="clear" w:color="auto" w:fill="auto"/>
            <w:vAlign w:val="center"/>
          </w:tcPr>
          <w:p w14:paraId="60A54209" w14:textId="77777777" w:rsidR="00337B25" w:rsidRPr="006647B4" w:rsidRDefault="006D09B3">
            <w:pPr>
              <w:widowControl w:val="0"/>
              <w:jc w:val="center"/>
              <w:rPr>
                <w:rFonts w:ascii="Arial" w:hAnsi="Arial" w:cs="Arial"/>
              </w:rPr>
            </w:pPr>
            <w:r w:rsidRPr="006647B4">
              <w:rPr>
                <w:rFonts w:ascii="Arial" w:hAnsi="Arial" w:cs="Arial"/>
              </w:rPr>
              <w:t>0</w:t>
            </w:r>
          </w:p>
        </w:tc>
        <w:tc>
          <w:tcPr>
            <w:tcW w:w="355" w:type="pct"/>
            <w:shd w:val="clear" w:color="auto" w:fill="auto"/>
            <w:vAlign w:val="center"/>
          </w:tcPr>
          <w:p w14:paraId="3EE33C82" w14:textId="77777777" w:rsidR="00337B25" w:rsidRPr="006647B4" w:rsidRDefault="006D09B3">
            <w:pPr>
              <w:widowControl w:val="0"/>
              <w:jc w:val="center"/>
              <w:rPr>
                <w:rFonts w:ascii="Arial" w:hAnsi="Arial" w:cs="Arial"/>
              </w:rPr>
            </w:pPr>
            <w:r w:rsidRPr="006647B4">
              <w:rPr>
                <w:rFonts w:ascii="Arial" w:hAnsi="Arial" w:cs="Arial"/>
              </w:rPr>
              <w:t>20</w:t>
            </w:r>
            <w:r w:rsidRPr="006647B4">
              <w:rPr>
                <w:rFonts w:ascii="Arial" w:hAnsi="Arial" w:cs="Arial"/>
                <w:vertAlign w:val="superscript"/>
              </w:rPr>
              <w:t>a</w:t>
            </w:r>
          </w:p>
        </w:tc>
        <w:tc>
          <w:tcPr>
            <w:tcW w:w="433" w:type="pct"/>
            <w:shd w:val="clear" w:color="auto" w:fill="auto"/>
            <w:vAlign w:val="center"/>
          </w:tcPr>
          <w:p w14:paraId="2E95124E" w14:textId="77777777" w:rsidR="00337B25" w:rsidRPr="006647B4" w:rsidRDefault="006D09B3">
            <w:pPr>
              <w:widowControl w:val="0"/>
              <w:jc w:val="center"/>
              <w:rPr>
                <w:rFonts w:ascii="Arial" w:hAnsi="Arial" w:cs="Arial"/>
              </w:rPr>
            </w:pPr>
            <w:r w:rsidRPr="006647B4">
              <w:rPr>
                <w:rFonts w:ascii="Arial" w:hAnsi="Arial" w:cs="Arial"/>
              </w:rPr>
              <w:t>35.1</w:t>
            </w:r>
          </w:p>
        </w:tc>
        <w:tc>
          <w:tcPr>
            <w:tcW w:w="369" w:type="pct"/>
            <w:shd w:val="clear" w:color="auto" w:fill="auto"/>
            <w:vAlign w:val="center"/>
          </w:tcPr>
          <w:p w14:paraId="27EC1454" w14:textId="77777777" w:rsidR="00337B25" w:rsidRPr="006647B4" w:rsidRDefault="006D09B3">
            <w:pPr>
              <w:widowControl w:val="0"/>
              <w:jc w:val="center"/>
              <w:rPr>
                <w:rFonts w:ascii="Arial" w:hAnsi="Arial" w:cs="Arial"/>
              </w:rPr>
            </w:pPr>
            <w:r w:rsidRPr="006647B4">
              <w:rPr>
                <w:rFonts w:ascii="Arial" w:hAnsi="Arial" w:cs="Arial"/>
              </w:rPr>
              <w:t>***</w:t>
            </w:r>
          </w:p>
        </w:tc>
      </w:tr>
      <w:tr w:rsidR="00337B25" w:rsidRPr="006647B4" w14:paraId="771E087D" w14:textId="77777777">
        <w:trPr>
          <w:trHeight w:val="70"/>
        </w:trPr>
        <w:tc>
          <w:tcPr>
            <w:tcW w:w="1523" w:type="pct"/>
            <w:shd w:val="clear" w:color="auto" w:fill="auto"/>
            <w:vAlign w:val="center"/>
          </w:tcPr>
          <w:p w14:paraId="443570FD" w14:textId="77777777" w:rsidR="00337B25" w:rsidRPr="006647B4" w:rsidRDefault="006D09B3">
            <w:pPr>
              <w:widowControl w:val="0"/>
              <w:rPr>
                <w:rFonts w:ascii="Arial" w:hAnsi="Arial" w:cs="Arial"/>
              </w:rPr>
            </w:pPr>
            <w:r w:rsidRPr="006647B4">
              <w:rPr>
                <w:rFonts w:ascii="Arial" w:hAnsi="Arial" w:cs="Arial"/>
              </w:rPr>
              <w:t>High abortion rate</w:t>
            </w:r>
          </w:p>
        </w:tc>
        <w:tc>
          <w:tcPr>
            <w:tcW w:w="358" w:type="pct"/>
            <w:shd w:val="clear" w:color="auto" w:fill="auto"/>
            <w:vAlign w:val="center"/>
          </w:tcPr>
          <w:p w14:paraId="513C68E2" w14:textId="77777777" w:rsidR="00337B25" w:rsidRPr="006647B4" w:rsidRDefault="006D09B3">
            <w:pPr>
              <w:widowControl w:val="0"/>
              <w:jc w:val="center"/>
              <w:rPr>
                <w:rFonts w:ascii="Arial" w:hAnsi="Arial" w:cs="Arial"/>
              </w:rPr>
            </w:pPr>
            <w:r w:rsidRPr="006647B4">
              <w:rPr>
                <w:rFonts w:ascii="Arial" w:hAnsi="Arial" w:cs="Arial"/>
              </w:rPr>
              <w:t>5</w:t>
            </w:r>
          </w:p>
        </w:tc>
        <w:tc>
          <w:tcPr>
            <w:tcW w:w="447" w:type="pct"/>
            <w:shd w:val="clear" w:color="auto" w:fill="auto"/>
            <w:vAlign w:val="center"/>
          </w:tcPr>
          <w:p w14:paraId="1590912D" w14:textId="77777777" w:rsidR="00337B25" w:rsidRPr="006647B4" w:rsidRDefault="006D09B3">
            <w:pPr>
              <w:widowControl w:val="0"/>
              <w:jc w:val="center"/>
              <w:rPr>
                <w:rFonts w:ascii="Arial" w:hAnsi="Arial" w:cs="Arial"/>
              </w:rPr>
            </w:pPr>
            <w:r w:rsidRPr="006647B4">
              <w:rPr>
                <w:rFonts w:ascii="Arial" w:hAnsi="Arial" w:cs="Arial"/>
              </w:rPr>
              <w:t>4.8</w:t>
            </w:r>
          </w:p>
        </w:tc>
        <w:tc>
          <w:tcPr>
            <w:tcW w:w="358" w:type="pct"/>
            <w:shd w:val="clear" w:color="auto" w:fill="auto"/>
            <w:vAlign w:val="center"/>
          </w:tcPr>
          <w:p w14:paraId="661E347A" w14:textId="77777777" w:rsidR="00337B25" w:rsidRPr="006647B4" w:rsidRDefault="006D09B3">
            <w:pPr>
              <w:widowControl w:val="0"/>
              <w:jc w:val="center"/>
              <w:rPr>
                <w:rFonts w:ascii="Arial" w:hAnsi="Arial" w:cs="Arial"/>
              </w:rPr>
            </w:pPr>
            <w:r w:rsidRPr="006647B4">
              <w:rPr>
                <w:rFonts w:ascii="Arial" w:hAnsi="Arial" w:cs="Arial"/>
              </w:rPr>
              <w:t>6.7</w:t>
            </w:r>
          </w:p>
        </w:tc>
        <w:tc>
          <w:tcPr>
            <w:tcW w:w="448" w:type="pct"/>
            <w:shd w:val="clear" w:color="auto" w:fill="auto"/>
            <w:vAlign w:val="center"/>
          </w:tcPr>
          <w:p w14:paraId="2FD010F3" w14:textId="77777777" w:rsidR="00337B25" w:rsidRPr="006647B4" w:rsidRDefault="006D09B3">
            <w:pPr>
              <w:widowControl w:val="0"/>
              <w:jc w:val="center"/>
              <w:rPr>
                <w:rFonts w:ascii="Arial" w:hAnsi="Arial" w:cs="Arial"/>
              </w:rPr>
            </w:pPr>
            <w:r w:rsidRPr="006647B4">
              <w:rPr>
                <w:rFonts w:ascii="Arial" w:hAnsi="Arial" w:cs="Arial"/>
              </w:rPr>
              <w:t>7.3</w:t>
            </w:r>
          </w:p>
        </w:tc>
        <w:tc>
          <w:tcPr>
            <w:tcW w:w="358" w:type="pct"/>
            <w:shd w:val="clear" w:color="auto" w:fill="auto"/>
            <w:vAlign w:val="center"/>
          </w:tcPr>
          <w:p w14:paraId="5C2711F1" w14:textId="77777777" w:rsidR="00337B25" w:rsidRPr="006647B4" w:rsidRDefault="006D09B3">
            <w:pPr>
              <w:widowControl w:val="0"/>
              <w:jc w:val="center"/>
              <w:rPr>
                <w:rFonts w:ascii="Arial" w:hAnsi="Arial" w:cs="Arial"/>
              </w:rPr>
            </w:pPr>
            <w:r w:rsidRPr="006647B4">
              <w:rPr>
                <w:rFonts w:ascii="Arial" w:hAnsi="Arial" w:cs="Arial"/>
              </w:rPr>
              <w:t>0</w:t>
            </w:r>
          </w:p>
        </w:tc>
        <w:tc>
          <w:tcPr>
            <w:tcW w:w="350" w:type="pct"/>
            <w:shd w:val="clear" w:color="auto" w:fill="auto"/>
            <w:vAlign w:val="center"/>
          </w:tcPr>
          <w:p w14:paraId="61E83852" w14:textId="77777777" w:rsidR="00337B25" w:rsidRPr="006647B4" w:rsidRDefault="006D09B3">
            <w:pPr>
              <w:widowControl w:val="0"/>
              <w:jc w:val="center"/>
              <w:rPr>
                <w:rFonts w:ascii="Arial" w:hAnsi="Arial" w:cs="Arial"/>
              </w:rPr>
            </w:pPr>
            <w:r w:rsidRPr="006647B4">
              <w:rPr>
                <w:rFonts w:ascii="Arial" w:hAnsi="Arial" w:cs="Arial"/>
              </w:rPr>
              <w:t>0</w:t>
            </w:r>
          </w:p>
        </w:tc>
        <w:tc>
          <w:tcPr>
            <w:tcW w:w="355" w:type="pct"/>
            <w:shd w:val="clear" w:color="auto" w:fill="auto"/>
            <w:vAlign w:val="center"/>
          </w:tcPr>
          <w:p w14:paraId="24C57F9A" w14:textId="77777777" w:rsidR="00337B25" w:rsidRPr="006647B4" w:rsidRDefault="006D09B3">
            <w:pPr>
              <w:widowControl w:val="0"/>
              <w:jc w:val="center"/>
              <w:rPr>
                <w:rFonts w:ascii="Arial" w:hAnsi="Arial" w:cs="Arial"/>
              </w:rPr>
            </w:pPr>
            <w:r w:rsidRPr="006647B4">
              <w:rPr>
                <w:rFonts w:ascii="Arial" w:hAnsi="Arial" w:cs="Arial"/>
              </w:rPr>
              <w:t>20</w:t>
            </w:r>
          </w:p>
        </w:tc>
        <w:tc>
          <w:tcPr>
            <w:tcW w:w="433" w:type="pct"/>
            <w:shd w:val="clear" w:color="auto" w:fill="auto"/>
            <w:vAlign w:val="center"/>
          </w:tcPr>
          <w:p w14:paraId="47BCFA4E" w14:textId="77777777" w:rsidR="00337B25" w:rsidRPr="006647B4" w:rsidRDefault="006D09B3">
            <w:pPr>
              <w:widowControl w:val="0"/>
              <w:jc w:val="center"/>
              <w:rPr>
                <w:rFonts w:ascii="Arial" w:hAnsi="Arial" w:cs="Arial"/>
              </w:rPr>
            </w:pPr>
            <w:r w:rsidRPr="006647B4">
              <w:rPr>
                <w:rFonts w:ascii="Arial" w:hAnsi="Arial" w:cs="Arial"/>
              </w:rPr>
              <w:t>35.1</w:t>
            </w:r>
          </w:p>
        </w:tc>
        <w:tc>
          <w:tcPr>
            <w:tcW w:w="369" w:type="pct"/>
            <w:shd w:val="clear" w:color="auto" w:fill="auto"/>
            <w:vAlign w:val="center"/>
          </w:tcPr>
          <w:p w14:paraId="37DB677D" w14:textId="77777777" w:rsidR="00337B25" w:rsidRPr="006647B4" w:rsidRDefault="006D09B3">
            <w:pPr>
              <w:widowControl w:val="0"/>
              <w:jc w:val="center"/>
              <w:rPr>
                <w:rFonts w:ascii="Arial" w:hAnsi="Arial" w:cs="Arial"/>
              </w:rPr>
            </w:pPr>
            <w:r w:rsidRPr="006647B4">
              <w:rPr>
                <w:rFonts w:ascii="Arial" w:hAnsi="Arial" w:cs="Arial"/>
              </w:rPr>
              <w:t>NS</w:t>
            </w:r>
          </w:p>
        </w:tc>
      </w:tr>
      <w:tr w:rsidR="00337B25" w:rsidRPr="006647B4" w14:paraId="27FB65AC" w14:textId="77777777">
        <w:trPr>
          <w:trHeight w:val="70"/>
        </w:trPr>
        <w:tc>
          <w:tcPr>
            <w:tcW w:w="1523" w:type="pct"/>
            <w:tcBorders>
              <w:bottom w:val="single" w:sz="4" w:space="0" w:color="000000"/>
            </w:tcBorders>
            <w:shd w:val="clear" w:color="auto" w:fill="auto"/>
            <w:vAlign w:val="center"/>
          </w:tcPr>
          <w:p w14:paraId="56389AB2" w14:textId="77777777" w:rsidR="00337B25" w:rsidRPr="006647B4" w:rsidRDefault="006D09B3">
            <w:pPr>
              <w:widowControl w:val="0"/>
              <w:rPr>
                <w:rFonts w:ascii="Arial" w:hAnsi="Arial" w:cs="Arial"/>
              </w:rPr>
            </w:pPr>
            <w:r w:rsidRPr="006647B4">
              <w:rPr>
                <w:rFonts w:ascii="Arial" w:hAnsi="Arial" w:cs="Arial"/>
              </w:rPr>
              <w:t>Other</w:t>
            </w:r>
          </w:p>
        </w:tc>
        <w:tc>
          <w:tcPr>
            <w:tcW w:w="358" w:type="pct"/>
            <w:tcBorders>
              <w:bottom w:val="single" w:sz="4" w:space="0" w:color="000000"/>
            </w:tcBorders>
            <w:shd w:val="clear" w:color="auto" w:fill="auto"/>
            <w:vAlign w:val="center"/>
          </w:tcPr>
          <w:p w14:paraId="54937F19" w14:textId="77777777" w:rsidR="00337B25" w:rsidRPr="006647B4" w:rsidRDefault="006D09B3">
            <w:pPr>
              <w:widowControl w:val="0"/>
              <w:jc w:val="center"/>
              <w:rPr>
                <w:rFonts w:ascii="Arial" w:hAnsi="Arial" w:cs="Arial"/>
              </w:rPr>
            </w:pPr>
            <w:r w:rsidRPr="006647B4">
              <w:rPr>
                <w:rFonts w:ascii="Arial" w:hAnsi="Arial" w:cs="Arial"/>
              </w:rPr>
              <w:t>8.8</w:t>
            </w:r>
          </w:p>
        </w:tc>
        <w:tc>
          <w:tcPr>
            <w:tcW w:w="447" w:type="pct"/>
            <w:tcBorders>
              <w:bottom w:val="single" w:sz="4" w:space="0" w:color="000000"/>
            </w:tcBorders>
            <w:shd w:val="clear" w:color="auto" w:fill="auto"/>
            <w:vAlign w:val="center"/>
          </w:tcPr>
          <w:p w14:paraId="397FB328" w14:textId="77777777" w:rsidR="00337B25" w:rsidRPr="006647B4" w:rsidRDefault="006D09B3">
            <w:pPr>
              <w:widowControl w:val="0"/>
              <w:jc w:val="center"/>
              <w:rPr>
                <w:rFonts w:ascii="Arial" w:hAnsi="Arial" w:cs="Arial"/>
              </w:rPr>
            </w:pPr>
            <w:r w:rsidRPr="006647B4">
              <w:rPr>
                <w:rFonts w:ascii="Arial" w:hAnsi="Arial" w:cs="Arial"/>
              </w:rPr>
              <w:t>6.2</w:t>
            </w:r>
          </w:p>
        </w:tc>
        <w:tc>
          <w:tcPr>
            <w:tcW w:w="358" w:type="pct"/>
            <w:tcBorders>
              <w:bottom w:val="single" w:sz="4" w:space="0" w:color="000000"/>
            </w:tcBorders>
            <w:shd w:val="clear" w:color="auto" w:fill="auto"/>
            <w:vAlign w:val="center"/>
          </w:tcPr>
          <w:p w14:paraId="7308CD89" w14:textId="77777777" w:rsidR="00337B25" w:rsidRPr="006647B4" w:rsidRDefault="006D09B3">
            <w:pPr>
              <w:widowControl w:val="0"/>
              <w:jc w:val="center"/>
              <w:rPr>
                <w:rFonts w:ascii="Arial" w:hAnsi="Arial" w:cs="Arial"/>
              </w:rPr>
            </w:pPr>
            <w:r w:rsidRPr="006647B4">
              <w:rPr>
                <w:rFonts w:ascii="Arial" w:hAnsi="Arial" w:cs="Arial"/>
              </w:rPr>
              <w:t>11.1</w:t>
            </w:r>
          </w:p>
        </w:tc>
        <w:tc>
          <w:tcPr>
            <w:tcW w:w="448" w:type="pct"/>
            <w:tcBorders>
              <w:bottom w:val="single" w:sz="4" w:space="0" w:color="000000"/>
            </w:tcBorders>
            <w:shd w:val="clear" w:color="auto" w:fill="auto"/>
            <w:vAlign w:val="center"/>
          </w:tcPr>
          <w:p w14:paraId="33C1EFF7" w14:textId="77777777" w:rsidR="00337B25" w:rsidRPr="006647B4" w:rsidRDefault="006D09B3">
            <w:pPr>
              <w:widowControl w:val="0"/>
              <w:jc w:val="center"/>
              <w:rPr>
                <w:rFonts w:ascii="Arial" w:hAnsi="Arial" w:cs="Arial"/>
              </w:rPr>
            </w:pPr>
            <w:r w:rsidRPr="006647B4">
              <w:rPr>
                <w:rFonts w:ascii="Arial" w:hAnsi="Arial" w:cs="Arial"/>
              </w:rPr>
              <w:t>9.2</w:t>
            </w:r>
          </w:p>
        </w:tc>
        <w:tc>
          <w:tcPr>
            <w:tcW w:w="358" w:type="pct"/>
            <w:tcBorders>
              <w:bottom w:val="single" w:sz="4" w:space="0" w:color="000000"/>
            </w:tcBorders>
            <w:shd w:val="clear" w:color="auto" w:fill="auto"/>
            <w:vAlign w:val="center"/>
          </w:tcPr>
          <w:p w14:paraId="321F9F7D" w14:textId="77777777" w:rsidR="00337B25" w:rsidRPr="006647B4" w:rsidRDefault="006D09B3">
            <w:pPr>
              <w:widowControl w:val="0"/>
              <w:jc w:val="center"/>
              <w:rPr>
                <w:rFonts w:ascii="Arial" w:hAnsi="Arial" w:cs="Arial"/>
              </w:rPr>
            </w:pPr>
            <w:r w:rsidRPr="006647B4">
              <w:rPr>
                <w:rFonts w:ascii="Arial" w:hAnsi="Arial" w:cs="Arial"/>
              </w:rPr>
              <w:t>6.7</w:t>
            </w:r>
          </w:p>
        </w:tc>
        <w:tc>
          <w:tcPr>
            <w:tcW w:w="350" w:type="pct"/>
            <w:tcBorders>
              <w:bottom w:val="single" w:sz="4" w:space="0" w:color="000000"/>
            </w:tcBorders>
            <w:shd w:val="clear" w:color="auto" w:fill="auto"/>
            <w:vAlign w:val="center"/>
          </w:tcPr>
          <w:p w14:paraId="02364034" w14:textId="77777777" w:rsidR="00337B25" w:rsidRPr="006647B4" w:rsidRDefault="006D09B3">
            <w:pPr>
              <w:widowControl w:val="0"/>
              <w:jc w:val="center"/>
              <w:rPr>
                <w:rFonts w:ascii="Arial" w:hAnsi="Arial" w:cs="Arial"/>
              </w:rPr>
            </w:pPr>
            <w:r w:rsidRPr="006647B4">
              <w:rPr>
                <w:rFonts w:ascii="Arial" w:hAnsi="Arial" w:cs="Arial"/>
              </w:rPr>
              <w:t>8.9</w:t>
            </w:r>
          </w:p>
        </w:tc>
        <w:tc>
          <w:tcPr>
            <w:tcW w:w="355" w:type="pct"/>
            <w:tcBorders>
              <w:bottom w:val="single" w:sz="4" w:space="0" w:color="000000"/>
            </w:tcBorders>
            <w:shd w:val="clear" w:color="auto" w:fill="auto"/>
            <w:vAlign w:val="center"/>
          </w:tcPr>
          <w:p w14:paraId="7649AA6F" w14:textId="77777777" w:rsidR="00337B25" w:rsidRPr="006647B4" w:rsidRDefault="006D09B3">
            <w:pPr>
              <w:widowControl w:val="0"/>
              <w:jc w:val="center"/>
              <w:rPr>
                <w:rFonts w:ascii="Arial" w:hAnsi="Arial" w:cs="Arial"/>
              </w:rPr>
            </w:pPr>
            <w:r w:rsidRPr="006647B4">
              <w:rPr>
                <w:rFonts w:ascii="Arial" w:hAnsi="Arial" w:cs="Arial"/>
              </w:rPr>
              <w:t>0</w:t>
            </w:r>
          </w:p>
        </w:tc>
        <w:tc>
          <w:tcPr>
            <w:tcW w:w="433" w:type="pct"/>
            <w:tcBorders>
              <w:bottom w:val="single" w:sz="4" w:space="0" w:color="000000"/>
            </w:tcBorders>
            <w:shd w:val="clear" w:color="auto" w:fill="auto"/>
            <w:vAlign w:val="center"/>
          </w:tcPr>
          <w:p w14:paraId="031C503A" w14:textId="77777777" w:rsidR="00337B25" w:rsidRPr="006647B4" w:rsidRDefault="006D09B3">
            <w:pPr>
              <w:widowControl w:val="0"/>
              <w:jc w:val="center"/>
              <w:rPr>
                <w:rFonts w:ascii="Arial" w:hAnsi="Arial" w:cs="Arial"/>
              </w:rPr>
            </w:pPr>
            <w:r w:rsidRPr="006647B4">
              <w:rPr>
                <w:rFonts w:ascii="Arial" w:hAnsi="Arial" w:cs="Arial"/>
              </w:rPr>
              <w:t>0</w:t>
            </w:r>
          </w:p>
        </w:tc>
        <w:tc>
          <w:tcPr>
            <w:tcW w:w="369" w:type="pct"/>
            <w:tcBorders>
              <w:bottom w:val="single" w:sz="4" w:space="0" w:color="000000"/>
            </w:tcBorders>
            <w:shd w:val="clear" w:color="auto" w:fill="auto"/>
            <w:vAlign w:val="center"/>
          </w:tcPr>
          <w:p w14:paraId="703E7AD6" w14:textId="77777777" w:rsidR="00337B25" w:rsidRPr="006647B4" w:rsidRDefault="006D09B3">
            <w:pPr>
              <w:widowControl w:val="0"/>
              <w:jc w:val="center"/>
              <w:rPr>
                <w:rFonts w:ascii="Arial" w:hAnsi="Arial" w:cs="Arial"/>
              </w:rPr>
            </w:pPr>
            <w:bookmarkStart w:id="4" w:name="_Hlk121388766"/>
            <w:r w:rsidRPr="006647B4">
              <w:rPr>
                <w:rFonts w:ascii="Arial" w:hAnsi="Arial" w:cs="Arial"/>
              </w:rPr>
              <w:t>NS</w:t>
            </w:r>
            <w:bookmarkEnd w:id="4"/>
          </w:p>
        </w:tc>
      </w:tr>
    </w:tbl>
    <w:p w14:paraId="727840B0" w14:textId="77777777" w:rsidR="00337B25" w:rsidRPr="006647B4" w:rsidRDefault="006D09B3">
      <w:pPr>
        <w:pStyle w:val="MDPI31text"/>
        <w:ind w:left="0" w:firstLine="0"/>
        <w:rPr>
          <w:rFonts w:ascii="Arial" w:hAnsi="Arial" w:cs="Arial"/>
          <w:i/>
          <w:iCs/>
          <w:szCs w:val="20"/>
        </w:rPr>
      </w:pPr>
      <w:r w:rsidRPr="006647B4">
        <w:rPr>
          <w:rFonts w:ascii="Arial" w:hAnsi="Arial" w:cs="Arial"/>
          <w:i/>
          <w:iCs/>
          <w:szCs w:val="20"/>
        </w:rPr>
        <w:t xml:space="preserve">CI: Confidence interval; NS: Not significant; *: p&lt;0.05; ***: p&lt;0.001; </w:t>
      </w:r>
      <w:proofErr w:type="spellStart"/>
      <w:proofErr w:type="gramStart"/>
      <w:r w:rsidRPr="006647B4">
        <w:rPr>
          <w:rFonts w:ascii="Arial" w:hAnsi="Arial" w:cs="Arial"/>
          <w:i/>
          <w:iCs/>
          <w:szCs w:val="20"/>
          <w:vertAlign w:val="superscript"/>
        </w:rPr>
        <w:t>a,b</w:t>
      </w:r>
      <w:proofErr w:type="gramEnd"/>
      <w:r w:rsidRPr="006647B4">
        <w:rPr>
          <w:rFonts w:ascii="Arial" w:hAnsi="Arial" w:cs="Arial"/>
          <w:i/>
          <w:iCs/>
          <w:szCs w:val="20"/>
          <w:vertAlign w:val="superscript"/>
        </w:rPr>
        <w:t>,c</w:t>
      </w:r>
      <w:proofErr w:type="spellEnd"/>
      <w:r w:rsidRPr="006647B4">
        <w:rPr>
          <w:rFonts w:ascii="Arial" w:hAnsi="Arial" w:cs="Arial"/>
          <w:i/>
          <w:iCs/>
          <w:szCs w:val="20"/>
          <w:vertAlign w:val="superscript"/>
        </w:rPr>
        <w:t>:</w:t>
      </w:r>
      <w:r w:rsidRPr="006647B4">
        <w:rPr>
          <w:rFonts w:ascii="Arial" w:hAnsi="Arial" w:cs="Arial"/>
          <w:i/>
          <w:iCs/>
          <w:szCs w:val="20"/>
        </w:rPr>
        <w:t xml:space="preserve"> percentages in the same row followed by different letters differ significantly at the 5% threshold.</w:t>
      </w:r>
    </w:p>
    <w:p w14:paraId="0A568B8A" w14:textId="77777777" w:rsidR="00337B25" w:rsidRPr="006647B4" w:rsidRDefault="00337B25">
      <w:pPr>
        <w:pStyle w:val="Head1"/>
        <w:spacing w:after="0"/>
        <w:jc w:val="both"/>
        <w:rPr>
          <w:rFonts w:ascii="Arial" w:hAnsi="Arial" w:cs="Arial"/>
          <w:sz w:val="20"/>
        </w:rPr>
      </w:pPr>
    </w:p>
    <w:p w14:paraId="3533DA51" w14:textId="77777777" w:rsidR="00337B25" w:rsidRPr="006647B4" w:rsidRDefault="006D09B3">
      <w:pPr>
        <w:pStyle w:val="MDPI21heading1"/>
        <w:spacing w:before="120" w:after="120" w:line="240" w:lineRule="auto"/>
        <w:ind w:left="0"/>
        <w:rPr>
          <w:rFonts w:ascii="Arial" w:hAnsi="Arial" w:cs="Arial"/>
          <w:sz w:val="20"/>
          <w:szCs w:val="20"/>
        </w:rPr>
      </w:pPr>
      <w:r w:rsidRPr="006647B4">
        <w:rPr>
          <w:rFonts w:ascii="Arial" w:hAnsi="Arial" w:cs="Arial"/>
          <w:sz w:val="20"/>
          <w:szCs w:val="20"/>
        </w:rPr>
        <w:t xml:space="preserve">4. </w:t>
      </w:r>
      <w:r w:rsidRPr="006647B4">
        <w:rPr>
          <w:rFonts w:ascii="Arial" w:hAnsi="Arial" w:cs="Arial"/>
        </w:rPr>
        <w:t>DISCUSSION</w:t>
      </w:r>
    </w:p>
    <w:p w14:paraId="214B1D36"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The rabbit habitat consists primarily of sheds and buildings constructed of concrete, as reported in works on rabbit farming in Benin </w:t>
      </w:r>
      <w:r w:rsidRPr="006647B4">
        <w:rPr>
          <w:rFonts w:ascii="Arial" w:hAnsi="Arial" w:cs="Arial"/>
          <w:szCs w:val="20"/>
        </w:rPr>
        <w:fldChar w:fldCharType="begin"/>
      </w:r>
      <w:r w:rsidRPr="006647B4">
        <w:rPr>
          <w:rFonts w:ascii="Arial" w:hAnsi="Arial" w:cs="Arial"/>
          <w:szCs w:val="20"/>
        </w:rPr>
        <w:instrText xml:space="preserve"> ADDIN ZOTERO_ITEM CSL_CITATION {"citationID":"caoEhzOt","properties":{"formattedCitation":"(Konmy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(Konmy et al., 2023)</w:t>
      </w:r>
      <w:r w:rsidRPr="006647B4">
        <w:rPr>
          <w:rFonts w:ascii="Arial" w:hAnsi="Arial" w:cs="Arial"/>
          <w:szCs w:val="20"/>
        </w:rPr>
        <w:fldChar w:fldCharType="end"/>
      </w:r>
      <w:r w:rsidRPr="006647B4">
        <w:rPr>
          <w:rFonts w:ascii="Arial" w:hAnsi="Arial" w:cs="Arial"/>
          <w:szCs w:val="20"/>
        </w:rPr>
        <w:t xml:space="preserve"> and Senegal </w:t>
      </w:r>
      <w:r w:rsidRPr="006647B4">
        <w:rPr>
          <w:rFonts w:ascii="Arial" w:hAnsi="Arial" w:cs="Arial"/>
          <w:szCs w:val="20"/>
        </w:rPr>
        <w:fldChar w:fldCharType="begin"/>
      </w:r>
      <w:r w:rsidRPr="006647B4">
        <w:rPr>
          <w:rFonts w:ascii="Arial" w:hAnsi="Arial" w:cs="Arial"/>
          <w:szCs w:val="20"/>
        </w:rPr>
        <w:instrText xml:space="preserve"> ADDIN ZOTERO_ITEM CSL_CITATION {"citationID":"YlOQ7IGq","properties":{"formattedCitation":"(Fall, Nesseim &amp; Thiam, 2019)","plainCitation":"(Fall, Nesseim &amp; Thiam, 2019)","noteIndex":0},"citationItems":[{"id":3103,"uris":["http://zotero.org/users/2396181/items/WFKGU49M"],"itemData":{"id":3103,"type":"article-journal","abstract":"La cuniculture a fait l'objet d'une étude au niveau de la commune de Kaolack au Sénégal qui est l'une des plus grandes villes du Sénégal. Elle se situe à 192 kilomètres au sud-est de Dakar sur la rive droite du fleuve Saloum. L'objectif de l'étude est de contribuer à l'amélioration des connaissances sur la filière cunicole au Sénégal, domaine dans lequel les statistiques sont très peu fournies. Une enquête systématique a été réalisée sur 109 cuniculteurs identifiables et les résultats ont été analysés par le logiciel SPSS, version IBM SPPSS Statistic 20. La majeure partie des cuniculteurs sont représentés par les hommes (92 %), qui sont par ailleurs des pluriactifs à savoir des menuisiers (21 %), éleveurs (18%), commerçants (15 %) et chauffeurs (13 %). Leur âge est compris entre 15 et 72 ans avec une moyenne de 35,1 ± 11,5 ans. L'effectif dans les élevages varie de 5 à 60 lapins avec une moyenne de 22 ± 12,6. Les races sont principalement la race locale, les races exotiques (Angora, Géant de Flandres, Géant Papillon français et le Bélier français) et les métisses ou croisés. Les éleveurs 51 % distribuent l'aliment de bétail aux lapins. Les lapins sont mis en reproduction entre 4 et 6 mois pour la femelle et 5 à 8 mois pour le mâle.La taille de la portée varie de 6 à 12 lapereaux avec une moyenne de 8,5 tandis que l'âge de sevrage varie entre 4 à 5 semaines. Les pathologies rencontrées sont principalement cutanées (76 %). L'acquisition de reproducteurs et d'aliment lapin constituent les principales contraintes que rencontrent les éleveurs. Le développement de l'élevage des lapins pourrait être une alternative dans la diversification des sources de revenus des ménages et pourrait contribuer à lutter contre le chômage des jeunes. Abstract The breeding of rabbits (Oryctolagus cuniculus) in the commune of Kaolack in Senegal Rabbit production was the subject of a study at the commune of Kaolack in Senegal which is one of the largest cities of Senegal and is located 192 kilometers southeast of Dakar on the right bank of the Saloum River. The objective is to contribute to the production of knowledge on rabbit production in Senegal where there are no statistics. A systematic survey of identifiable rabbits, numbering 109, is made. The collected data are processed with the Excel 2013 software (scoring matrix) before being analyzed by the SPSS software, version IBM SPPSS Statistic 20. Most of rabbits breeders are represented by men (92 %), pluriactifs namely carpenters (21 %), breeders (18 %), traders (15 %) and drivers (13 %). In farms, the number of animals varies from 5 to 60 rabbits with an average of 22 ± 12.6. The breeds present are the local breed, the exotic breeds 291 Afrique SCIENCE 15(4) (2019) 290-298 Abdou Khadre FALL et al. (Angora, Giant of Flanders, French Butterfly Giant and French Aries) and the mixed breeds. 51 % of breeders distribute feed to rabbits. The age at which rabbits are bred occurs between 4 and 6 months of age in females and 5 to 8 months in males. The size of the litter ranges from 6 to 12 young rabbits with an average of 8.5. Weaning takes place between 4 to 5 weeks. The pathologies encountered are mainly cutaneous (76 %). The main constraints are the acquisition of breeding stock, food. The development of the rabbit industry can be an alternative in the diversification of household income sources and a fight against youth unemployment.","container-title":"Afrique SCIENCE","issue":"4","page":"290-298","title":"L'élevage des lapins (Oryctolagus cuniculus) dans la commune de Kaolack au Sénégal","volume":"15","author":[{"family":"Fall","given":"Khadre Abdou"},{"family":"Nesseim","given":"Daniel Thierry"},{"family":"Thiam","given":"Zeinab Tamsir"}],"issued":{"date-parts":[["2019"]]}}}],"schema":"https://github.com/citation-style-language/schema/raw/master/csl-citation.json"}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 xml:space="preserve">(Fall </w:t>
      </w:r>
      <w:r w:rsidRPr="006647B4">
        <w:rPr>
          <w:rFonts w:ascii="Arial" w:hAnsi="Arial" w:cs="Arial"/>
          <w:iCs/>
          <w:szCs w:val="20"/>
        </w:rPr>
        <w:t>et al.,</w:t>
      </w:r>
      <w:r w:rsidRPr="006647B4">
        <w:rPr>
          <w:rFonts w:ascii="Arial" w:hAnsi="Arial" w:cs="Arial"/>
          <w:szCs w:val="20"/>
        </w:rPr>
        <w:t xml:space="preserve"> 2019)</w:t>
      </w:r>
      <w:r w:rsidRPr="006647B4">
        <w:rPr>
          <w:rFonts w:ascii="Arial" w:hAnsi="Arial" w:cs="Arial"/>
          <w:szCs w:val="20"/>
        </w:rPr>
        <w:fldChar w:fldCharType="end"/>
      </w:r>
      <w:r w:rsidRPr="006647B4">
        <w:rPr>
          <w:rFonts w:ascii="Arial" w:hAnsi="Arial" w:cs="Arial"/>
          <w:szCs w:val="20"/>
        </w:rPr>
        <w:t xml:space="preserve">. The cages are predominantly composed of wire mesh and iron, as reported by </w:t>
      </w:r>
      <w:proofErr w:type="spellStart"/>
      <w:r w:rsidRPr="006647B4">
        <w:rPr>
          <w:rFonts w:ascii="Arial" w:hAnsi="Arial" w:cs="Arial"/>
          <w:szCs w:val="20"/>
        </w:rPr>
        <w:t>Konmy</w:t>
      </w:r>
      <w:proofErr w:type="spellEnd"/>
      <w:r w:rsidRPr="006647B4">
        <w:rPr>
          <w:rFonts w:ascii="Arial" w:hAnsi="Arial" w:cs="Arial"/>
          <w:szCs w:val="20"/>
        </w:rPr>
        <w:t xml:space="preserve"> </w:t>
      </w:r>
      <w:r w:rsidRPr="006647B4">
        <w:rPr>
          <w:rFonts w:ascii="Arial" w:hAnsi="Arial" w:cs="Arial"/>
          <w:iCs/>
          <w:szCs w:val="20"/>
        </w:rPr>
        <w:t>et al.</w:t>
      </w:r>
      <w:r w:rsidRPr="006647B4">
        <w:rPr>
          <w:rFonts w:ascii="Arial" w:hAnsi="Arial" w:cs="Arial"/>
          <w:i/>
          <w:szCs w:val="20"/>
        </w:rPr>
        <w:t xml:space="preserve"> </w:t>
      </w:r>
      <w:r w:rsidRPr="006647B4">
        <w:rPr>
          <w:rFonts w:ascii="Arial" w:hAnsi="Arial" w:cs="Arial"/>
          <w:szCs w:val="20"/>
        </w:rPr>
        <w:fldChar w:fldCharType="begin"/>
      </w:r>
      <w:r w:rsidRPr="006647B4">
        <w:rPr>
          <w:rFonts w:ascii="Arial" w:hAnsi="Arial" w:cs="Arial"/>
          <w:szCs w:val="20"/>
        </w:rPr>
        <w:instrText xml:space="preserve"> ADDIN ZOTERO_ITEM CSL_CITATION {"citationID":"6C3pFVJ1","properties":{"formattedCitation":"(Konmy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( 2023)</w:t>
      </w:r>
      <w:r w:rsidRPr="006647B4">
        <w:rPr>
          <w:rFonts w:ascii="Arial" w:hAnsi="Arial" w:cs="Arial"/>
          <w:szCs w:val="20"/>
        </w:rPr>
        <w:fldChar w:fldCharType="end"/>
      </w:r>
      <w:r w:rsidRPr="006647B4">
        <w:rPr>
          <w:rFonts w:ascii="Arial" w:hAnsi="Arial" w:cs="Arial"/>
          <w:szCs w:val="20"/>
        </w:rPr>
        <w:t xml:space="preserve"> in rabbit farms in Benin. The preponderance of metal cages indicates that the farms adhere to a semi-intensive management system, as this type of cage has been frequently documented in semi-intensive farms in Benin </w:t>
      </w:r>
      <w:r w:rsidRPr="006647B4">
        <w:rPr>
          <w:rFonts w:ascii="Arial" w:hAnsi="Arial" w:cs="Arial"/>
          <w:szCs w:val="20"/>
        </w:rPr>
        <w:fldChar w:fldCharType="begin"/>
      </w:r>
      <w:r w:rsidRPr="006647B4">
        <w:rPr>
          <w:rFonts w:ascii="Arial" w:hAnsi="Arial" w:cs="Arial"/>
          <w:szCs w:val="20"/>
        </w:rPr>
        <w:instrText xml:space="preserve"> ADDIN ZOTERO_ITEM CSL_CITATION {"citationID":"Ej5I5MlS","properties":{"formattedCitation":"(Alabi {\\i{}et al.}, 2022)","plainCitation":"(Alabi et al., 2022)","noteIndex":0},"citationItems":[{"id":18145,"uris":["http://zotero.org/users/2396181/items/W2REMTVM"],"itemData":{"id":18145,"type":"article-journal","container-title":"Revue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(Alabi et al., 2022)</w:t>
      </w:r>
      <w:r w:rsidRPr="006647B4">
        <w:rPr>
          <w:rFonts w:ascii="Arial" w:hAnsi="Arial" w:cs="Arial"/>
          <w:szCs w:val="20"/>
        </w:rPr>
        <w:fldChar w:fldCharType="end"/>
      </w:r>
      <w:r w:rsidRPr="006647B4">
        <w:rPr>
          <w:rFonts w:ascii="Arial" w:hAnsi="Arial" w:cs="Arial"/>
          <w:szCs w:val="20"/>
        </w:rPr>
        <w:t>. It is important to note that rabbit rearing does not occur in a free-roaming environment and necessitates a minimal investment in housing, feed, health monitoring, and follow-up management.</w:t>
      </w:r>
    </w:p>
    <w:p w14:paraId="59AC548B" w14:textId="7D81C087" w:rsidR="00337B25" w:rsidRPr="006647B4" w:rsidRDefault="006D09B3">
      <w:pPr>
        <w:pStyle w:val="MDPI31text"/>
        <w:spacing w:before="120" w:after="120" w:line="240" w:lineRule="auto"/>
        <w:ind w:left="0" w:firstLine="0"/>
        <w:rPr>
          <w:rFonts w:ascii="Arial" w:hAnsi="Arial" w:cs="Arial"/>
          <w:szCs w:val="20"/>
          <w:lang w:val="nl-NL"/>
        </w:rPr>
      </w:pPr>
      <w:r w:rsidRPr="006647B4">
        <w:rPr>
          <w:rFonts w:ascii="Arial" w:hAnsi="Arial" w:cs="Arial"/>
          <w:szCs w:val="20"/>
        </w:rPr>
        <w:t>The rabbit breeds reared on farm</w:t>
      </w:r>
      <w:r w:rsidR="00B2248B" w:rsidRPr="006647B4">
        <w:rPr>
          <w:rFonts w:ascii="Arial" w:hAnsi="Arial" w:cs="Arial"/>
          <w:szCs w:val="20"/>
        </w:rPr>
        <w:t>s</w:t>
      </w:r>
      <w:r w:rsidRPr="006647B4">
        <w:rPr>
          <w:rFonts w:ascii="Arial" w:hAnsi="Arial" w:cs="Arial"/>
          <w:szCs w:val="20"/>
        </w:rPr>
        <w:t xml:space="preserve"> in southern Benin consist of local and crossbred rabbits. The presence of these breeds, particularly local rabbits, has been extensively documented on farms in southern Benin </w:t>
      </w:r>
      <w:r w:rsidRPr="006647B4">
        <w:rPr>
          <w:rFonts w:ascii="Arial" w:hAnsi="Arial" w:cs="Arial"/>
          <w:szCs w:val="20"/>
        </w:rPr>
        <w:fldChar w:fldCharType="begin"/>
      </w:r>
      <w:r w:rsidRPr="006647B4">
        <w:rPr>
          <w:rFonts w:ascii="Arial" w:hAnsi="Arial" w:cs="Arial"/>
          <w:szCs w:val="20"/>
        </w:rPr>
        <w:instrText xml:space="preserve"> ADDIN ZOTERO_ITEM CSL_CITATION {"citationID":"RNaYK38j","properties":{"formattedCitation":"(Yo {\\i{}et al.}, 2018; Alabi {\\i{}et al.}, 2022)","plainCitation":"(Yo et al., 2018; Alabi et al., 2022)","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(Yo et al., 2018; Alabi et al., 2022)</w:t>
      </w:r>
      <w:r w:rsidRPr="006647B4">
        <w:rPr>
          <w:rFonts w:ascii="Arial" w:hAnsi="Arial" w:cs="Arial"/>
          <w:szCs w:val="20"/>
        </w:rPr>
        <w:fldChar w:fldCharType="end"/>
      </w:r>
      <w:r w:rsidRPr="006647B4">
        <w:rPr>
          <w:rFonts w:ascii="Arial" w:hAnsi="Arial" w:cs="Arial"/>
          <w:szCs w:val="20"/>
        </w:rPr>
        <w:t xml:space="preserve">. The provision of animal feed was facilitated by commercial feed, forage, and a mixture of raw materials, as reported by </w:t>
      </w:r>
      <w:proofErr w:type="spellStart"/>
      <w:r w:rsidRPr="006647B4">
        <w:rPr>
          <w:rFonts w:ascii="Arial" w:hAnsi="Arial" w:cs="Arial"/>
          <w:szCs w:val="20"/>
        </w:rPr>
        <w:t>Medenou</w:t>
      </w:r>
      <w:proofErr w:type="spellEnd"/>
      <w:r w:rsidRPr="006647B4">
        <w:rPr>
          <w:rFonts w:ascii="Arial" w:hAnsi="Arial" w:cs="Arial"/>
          <w:szCs w:val="20"/>
        </w:rPr>
        <w:t xml:space="preserve"> </w:t>
      </w:r>
      <w:r w:rsidRPr="006647B4">
        <w:rPr>
          <w:rFonts w:ascii="Arial" w:hAnsi="Arial" w:cs="Arial"/>
          <w:iCs/>
          <w:szCs w:val="20"/>
        </w:rPr>
        <w:t>et al.</w:t>
      </w:r>
      <w:r w:rsidRPr="006647B4">
        <w:rPr>
          <w:rFonts w:ascii="Arial" w:hAnsi="Arial" w:cs="Arial"/>
          <w:szCs w:val="20"/>
        </w:rPr>
        <w:t xml:space="preserve"> </w:t>
      </w:r>
      <w:r w:rsidRPr="006647B4">
        <w:rPr>
          <w:rFonts w:ascii="Arial" w:hAnsi="Arial" w:cs="Arial"/>
          <w:szCs w:val="20"/>
        </w:rPr>
        <w:fldChar w:fldCharType="begin"/>
      </w:r>
      <w:r w:rsidRPr="006647B4">
        <w:rPr>
          <w:rFonts w:ascii="Arial" w:hAnsi="Arial" w:cs="Arial"/>
          <w:szCs w:val="20"/>
        </w:rPr>
        <w:instrText xml:space="preserve"> ADDIN ZOTERO_ITEM CSL_CITATION {"citationID":"99MpbPkN","properties":{"formattedCitation":"(Medenou, Koura &amp; Dossa, 2020)","plainCitation":"(Medenou, Koura &amp; Dossa, 2020)","noteIndex":0},"citationItems":[{"id":457,"uris":["http://zotero.org/users/2396181/items/2BCH7QLH"],"itemData":{"id":457,"type":"article-journal","abstract":"Analysis of production systems allows scientists to identify their weaknesses, particularly concerning production practices which require improvements at economic, social, and environmental levels. The present study aimed to characterise rabbit farms in the urban and peri-urban areas of South Benin and assess their sustainability using the DIAMOND method, a multicriteria sustainability assessment tool. Ninety-eight farmers were surveyed and individually interviewed. Categorical principal component and twostep cluster analyses were performed on information collected for a typology of farms. Sustainability scores were generated using the scoring scale of the DIAMOND tool. Five types of rabbit farms were identified as follows: modern extensive polyculture, traditional extensive monoculture, modern extensive monoculture, semi-intensive polyculture, and traditional extensive polyculture. Overall, all the rabbit farms had good scores for the economic sustainability pillar but were socially limited. They were all similar in their economic and environmental performances. In particular, semi-intensive farms were the most socially sustainable, whereas traditional farms (either in polyculture or monoculture) showed the lowest social performances. Furthermore, there were significant differences between farms for criteria relating to consumers’ demands and resource use. Semi-intensive farms responded best to consumers’ demands, whereas the traditional polyculture farm type was the most resource use efficient. Overall, in the urban and peri-urban areas of South Benin, the most sustainable rabbit farms were semi-intensive. Irrespective of farm type, positive coefficients of correlations were recorded among the three pillars of sustainability, being significant between the social and economic pillars on one hand, and between the social and environmental pillars on the other hand. These results suggest that efforts to improve farm social performance would also positively affect their economic and environmental performances and improve overall farm sustainability.","container-title":"World Rabbit Science","DOI":"10.4995/wrs.2020.13368","ISSN":"1989-8886","issue":"4","language":"en","license":"Copyright (c) 2020 World Rabbit Science","note":"number: 4","page":"207-219","source":"polipapers.upv.es","title":"Typology and sustainability assessment of rabbit farms in the urban and peri-urban areas of Southern Benin (West Africa)","volume":"28","author":[{"family":"Medenou","given":"Esteban Henoc"},{"family":"Koura","given":"Bossima Ivan"},{"family":"Dossa","given":"Luc Hippolyte"}],"issued":{"date-parts":[["2020",12,30]]}}}],"schema":"https://github.com/citation-style-language/schema/raw/master/csl-citation.json"}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(2020)</w:t>
      </w:r>
      <w:r w:rsidRPr="006647B4">
        <w:rPr>
          <w:rFonts w:ascii="Arial" w:hAnsi="Arial" w:cs="Arial"/>
          <w:szCs w:val="20"/>
        </w:rPr>
        <w:fldChar w:fldCharType="end"/>
      </w:r>
      <w:r w:rsidRPr="006647B4">
        <w:rPr>
          <w:rFonts w:ascii="Arial" w:hAnsi="Arial" w:cs="Arial"/>
          <w:szCs w:val="20"/>
          <w:lang w:val="nl-NL"/>
        </w:rPr>
        <w:t xml:space="preserve"> and Konmy </w:t>
      </w:r>
      <w:r w:rsidRPr="006647B4">
        <w:rPr>
          <w:rFonts w:ascii="Arial" w:hAnsi="Arial" w:cs="Arial"/>
          <w:iCs/>
          <w:szCs w:val="20"/>
          <w:lang w:val="nl-NL"/>
        </w:rPr>
        <w:t>et al.</w:t>
      </w:r>
      <w:r w:rsidRPr="006647B4">
        <w:rPr>
          <w:rFonts w:ascii="Arial" w:hAnsi="Arial" w:cs="Arial"/>
          <w:szCs w:val="20"/>
          <w:lang w:val="nl-NL"/>
        </w:rPr>
        <w:t xml:space="preserve"> </w:t>
      </w:r>
      <w:r w:rsidRPr="006647B4">
        <w:rPr>
          <w:rFonts w:ascii="Arial" w:hAnsi="Arial" w:cs="Arial"/>
          <w:szCs w:val="20"/>
        </w:rPr>
        <w:fldChar w:fldCharType="begin"/>
      </w:r>
      <w:r w:rsidRPr="006647B4">
        <w:rPr>
          <w:rFonts w:ascii="Arial" w:hAnsi="Arial" w:cs="Arial"/>
          <w:szCs w:val="20"/>
          <w:lang w:val="nl-NL"/>
        </w:rPr>
        <w:instrText xml:space="preserve"> ADDIN ZOTERO_ITEM CSL_CITATION {"citationID":"6KNEJYSA","properties":{"formattedCitation":"(Konmy {\\i{}et al.}, 2023)","plainCitation":"(Konmy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(2023)</w:t>
      </w:r>
      <w:r w:rsidRPr="006647B4">
        <w:rPr>
          <w:rFonts w:ascii="Arial" w:hAnsi="Arial" w:cs="Arial"/>
          <w:szCs w:val="20"/>
        </w:rPr>
        <w:fldChar w:fldCharType="end"/>
      </w:r>
      <w:r w:rsidRPr="006647B4">
        <w:rPr>
          <w:rFonts w:ascii="Arial" w:hAnsi="Arial" w:cs="Arial"/>
          <w:szCs w:val="20"/>
          <w:lang w:val="nl-NL"/>
        </w:rPr>
        <w:t xml:space="preserve">. While the utilization of forages is strongly recommended in rabbit farming to avoid digestive disorders </w:t>
      </w:r>
      <w:r w:rsidRPr="006647B4">
        <w:rPr>
          <w:rFonts w:ascii="Arial" w:hAnsi="Arial" w:cs="Arial"/>
          <w:szCs w:val="20"/>
        </w:rPr>
        <w:fldChar w:fldCharType="begin"/>
      </w:r>
      <w:r w:rsidRPr="006647B4">
        <w:rPr>
          <w:rFonts w:ascii="Arial" w:hAnsi="Arial" w:cs="Arial"/>
          <w:szCs w:val="20"/>
          <w:lang w:val="nl-NL"/>
        </w:rPr>
        <w:instrText xml:space="preserve"> ADDIN ZOTERO_ITEM CSL_CITATION {"citationID":"2z1cAYaP","properties":{"formattedCitation":"(Kpodekon {\\i{}et al.}, 2018)","plainCitation":"(Kpodekon et al., 2018)","noteIndex":0},"citationItems":[{"id":2697,"uris":["http://zotero.org/users/2396181/items/EPKNBF5A"],"itemData":{"id":2697,"type":"book","ISBN":"978-92-5-209869-0","number-of-pages":"1-86","title":"Manuel technique de l'éleveur de lapin au Bénin","URL":"www.fao.org/publications","author":[{"family":"Kpodekon","given":"T. T. Marc"},{"family":"Djadgo","given":"A. Yaou"},{"family":"Yo","given":"Tiemoko"},{"family":"Adanguidi","given":"Jean"}],"issued":{"date-parts":[["2018"]]}}}],"schema":"https://github.com/citation-style-language/schema/raw/master/csl-citation.json"}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(Kpodekon et al., 2018)</w:t>
      </w:r>
      <w:r w:rsidRPr="006647B4">
        <w:rPr>
          <w:rFonts w:ascii="Arial" w:hAnsi="Arial" w:cs="Arial"/>
          <w:szCs w:val="20"/>
        </w:rPr>
        <w:fldChar w:fldCharType="end"/>
      </w:r>
      <w:r w:rsidRPr="006647B4">
        <w:rPr>
          <w:rFonts w:ascii="Arial" w:hAnsi="Arial" w:cs="Arial"/>
          <w:szCs w:val="20"/>
          <w:lang w:val="nl-NL"/>
        </w:rPr>
        <w:t>, farmers must take precautions to ensure that these forages do not encourage diseases to enter the farm.</w:t>
      </w:r>
    </w:p>
    <w:p w14:paraId="43342D9D"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Farmers employ two well-established methods to enhance animal performance: crossbreeding and selection. These techniques have been utilized for a considerable period, as evidenced by the extensive research conducted on the subject </w:t>
      </w:r>
      <w:r w:rsidRPr="006647B4">
        <w:rPr>
          <w:rFonts w:ascii="Arial" w:hAnsi="Arial" w:cs="Arial"/>
          <w:szCs w:val="20"/>
        </w:rPr>
        <w:fldChar w:fldCharType="begin"/>
      </w:r>
      <w:r w:rsidRPr="006647B4">
        <w:rPr>
          <w:rFonts w:ascii="Arial" w:hAnsi="Arial" w:cs="Arial"/>
          <w:szCs w:val="20"/>
        </w:rPr>
        <w:instrText xml:space="preserve"> ADDIN ZOTERO_ITEM CSL_CITATION {"citationID":"EptHFI2X","properties":{"formattedCitation":"(Khalil &amp; Al-Saef, 2008; Dotch\\uc0\\u233{} {\\i{}et al.}, 2018)","plainCitation":"(Khalil &amp; Al-Saef, 2008; 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M."}],"issued":{"date-parts":[["2018"]]}}},{"id":5767,"uris":["http://zotero.org/users/2396181/items/9B95F8XK"],"itemData":{"id":5767,"type":"paper-conference","container-title":"Proc. 9th World Rabbit Congress","page":"1-22","title":"Methods, criteria, techniques and genetic responses for rabbit selection: a review","author":[{"family":"Khalil","given":"M. H."},{"family":"Al-Saef","given":"A. M."}],"issued":{"date-parts":[["2008"]]}}}],"schema":"https://github.com/citation-style-language/schema/raw/master/csl-citation.json"}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(Khalil &amp; Al-Saef, 2008; Dotché et al., 2018)</w:t>
      </w:r>
      <w:r w:rsidRPr="006647B4">
        <w:rPr>
          <w:rFonts w:ascii="Arial" w:hAnsi="Arial" w:cs="Arial"/>
          <w:szCs w:val="20"/>
        </w:rPr>
        <w:fldChar w:fldCharType="end"/>
      </w:r>
      <w:r w:rsidRPr="006647B4">
        <w:rPr>
          <w:rFonts w:ascii="Arial" w:hAnsi="Arial" w:cs="Arial"/>
          <w:szCs w:val="20"/>
        </w:rPr>
        <w:t xml:space="preserve">. Selection is the most frequently employed method by farmers, primarily due to its accessibility. This accessibility is attributable to the fact that selection is carried out within the same breed, eliminating the need to import an improver breed, which is associated with procedural and adaptation difficulties. The selection criteria employed by farmers, such as litter size, maternal aptitude, growth rate, and mating aptitude of the male, are readily quantifiable in the parents. The selection of collaterals was reported in Group 2, as farmers in this group predominantly measure carcass quality criteria on collaterals. The overarching objective of selection is to enhance growth performance, which substantiates the selection of growth rate as the primary selection criterion. This approach aligns with the principles of genetic improvement, which necessitates a clear relationship between the criterion and the selection objective </w:t>
      </w:r>
      <w:r w:rsidRPr="006647B4">
        <w:rPr>
          <w:rFonts w:ascii="Arial" w:hAnsi="Arial" w:cs="Arial"/>
          <w:szCs w:val="20"/>
        </w:rPr>
        <w:fldChar w:fldCharType="begin"/>
      </w:r>
      <w:r w:rsidRPr="006647B4">
        <w:rPr>
          <w:rFonts w:ascii="Arial" w:hAnsi="Arial" w:cs="Arial"/>
          <w:szCs w:val="20"/>
        </w:rPr>
        <w:instrText xml:space="preserve"> ADDIN ZOTERO_ITEM CSL_CITATION {"citationID":"JBMqYYhR","properties":{"formattedCitation":"(Fontanesi,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(Fontanesi, 2021)</w:t>
      </w:r>
      <w:r w:rsidRPr="006647B4">
        <w:rPr>
          <w:rFonts w:ascii="Arial" w:hAnsi="Arial" w:cs="Arial"/>
          <w:szCs w:val="20"/>
        </w:rPr>
        <w:fldChar w:fldCharType="end"/>
      </w:r>
      <w:r w:rsidRPr="006647B4">
        <w:rPr>
          <w:rFonts w:ascii="Arial" w:hAnsi="Arial" w:cs="Arial"/>
          <w:szCs w:val="20"/>
        </w:rPr>
        <w:t>.</w:t>
      </w:r>
    </w:p>
    <w:p w14:paraId="43C6C710"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lastRenderedPageBreak/>
        <w:t xml:space="preserve">In contrast to Group 1 farmers, farmers in Groups 2 and 3 utilize crossbreeding due to their objective of accelerating the improvement of performance </w:t>
      </w:r>
      <w:r w:rsidRPr="006647B4">
        <w:rPr>
          <w:rFonts w:ascii="Arial" w:hAnsi="Arial" w:cs="Arial"/>
          <w:szCs w:val="20"/>
        </w:rPr>
        <w:fldChar w:fldCharType="begin"/>
      </w:r>
      <w:r w:rsidRPr="006647B4">
        <w:rPr>
          <w:rFonts w:ascii="Arial" w:hAnsi="Arial" w:cs="Arial"/>
          <w:szCs w:val="20"/>
        </w:rPr>
        <w:instrText xml:space="preserve"> ADDIN ZOTERO_ITEM CSL_CITATION {"citationID":"xn4VjAsm","properties":{"formattedCitation":"(Dotch\\uc0\\u233{} {\\i{}et al.}, 2018)","plainCitation":"(Dotché et al., 2018)","noteIndex":0},"citationItems":[{"id":3588,"uris":["http://zotero.org/users/2396181/items/3EHPHM4G"],"itemData":{"id":3588,"type":"article-journal","container-title":"Revue Internationale des Sciences Appliquées","issue":"3","page":"1-5","title":"Amélioration par la souche INRA 1777 des performances zootechniques des lapins de race commune élevés au Bénin","volume":"1","author":[{"family":"Dotché","given":"O. I."},{"family":"Akpo","given":"Yao"},{"family":"Tobada","given":"P. C."},{"family":"Goudjo","given":"E."},{"family":"Djago","given":"Y."},{"family":"Youssao","given":"Issaka Karim Abdou"},{"family":"Kpodékon","given":"T. M."}],"issued":{"date-parts":[["2018"]]}}}],"schema":"https://github.com/citation-style-language/schema/raw/master/csl-citation.json"}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(Dotché et al., 2018)</w:t>
      </w:r>
      <w:r w:rsidRPr="006647B4">
        <w:rPr>
          <w:rFonts w:ascii="Arial" w:hAnsi="Arial" w:cs="Arial"/>
          <w:szCs w:val="20"/>
        </w:rPr>
        <w:fldChar w:fldCharType="end"/>
      </w:r>
      <w:r w:rsidRPr="006647B4">
        <w:rPr>
          <w:rFonts w:ascii="Arial" w:hAnsi="Arial" w:cs="Arial"/>
          <w:szCs w:val="20"/>
        </w:rPr>
        <w:t xml:space="preserve">. The pursuit of performance enhancement is not the sole rationale for crossbreeding; the development of disease-resistant products is also a key objective. The expectation is that these objectives will be achieved through the complementarity between the two breeds </w:t>
      </w:r>
      <w:r w:rsidRPr="006647B4">
        <w:rPr>
          <w:rFonts w:ascii="Arial" w:hAnsi="Arial" w:cs="Arial"/>
          <w:szCs w:val="20"/>
        </w:rPr>
        <w:fldChar w:fldCharType="begin"/>
      </w:r>
      <w:r w:rsidRPr="006647B4">
        <w:rPr>
          <w:rFonts w:ascii="Arial" w:hAnsi="Arial" w:cs="Arial"/>
          <w:szCs w:val="20"/>
        </w:rPr>
        <w:instrText xml:space="preserve"> ADDIN ZOTERO_ITEM CSL_CITATION {"citationID":"MywdRgIF","properties":{"formattedCitation":"(Fontanesi, 2021)","plainCitation":"(Fontanesi, 2021)","noteIndex":0},"citationItems":[{"id":18146,"uris":["http://zotero.org/users/2396181/items/VP5V4UUS"],"itemData":{"id":18146,"type":"book","edition":"1","event-place":"UK","ISBN":"978-1-78064-334-2","language":"en","note":"DOI: 10.1079/9781780643342.0000","publisher":"CABI","publisher-place":"UK","source":"DOI.org (Crossref)","title":"The Genetics and Genomics of the Rabbit","URL":"http://www.cabidigitallibrary.org/doi/book/10.1079/9781780643342.0000","editor":[{"family":"Fontanesi","given":"Luca"}],"accessed":{"date-parts":[["2024",12,26]]},"issued":{"date-parts":[["2021",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(Fontanesi, 2021)</w:t>
      </w:r>
      <w:r w:rsidRPr="006647B4">
        <w:rPr>
          <w:rFonts w:ascii="Arial" w:hAnsi="Arial" w:cs="Arial"/>
          <w:szCs w:val="20"/>
        </w:rPr>
        <w:fldChar w:fldCharType="end"/>
      </w:r>
      <w:r w:rsidRPr="006647B4">
        <w:rPr>
          <w:rFonts w:ascii="Arial" w:hAnsi="Arial" w:cs="Arial"/>
          <w:szCs w:val="20"/>
        </w:rPr>
        <w:t>. Consequently, crossbreds are expected to benefit from the superior performance of their exotic parent and the disease resistance of their local breed parent.</w:t>
      </w:r>
    </w:p>
    <w:p w14:paraId="3BCF8149"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The genetic enhancement of rabbit breeds is confronted with various challenges, including breed-related problems, financial constraints, technical challenges, and health concerns. The dearth of pure breeds, as previously documented by </w:t>
      </w:r>
      <w:proofErr w:type="spellStart"/>
      <w:r w:rsidRPr="006647B4">
        <w:rPr>
          <w:rFonts w:ascii="Arial" w:hAnsi="Arial" w:cs="Arial"/>
          <w:szCs w:val="20"/>
        </w:rPr>
        <w:t>Yo</w:t>
      </w:r>
      <w:proofErr w:type="spellEnd"/>
      <w:r w:rsidRPr="006647B4">
        <w:rPr>
          <w:rFonts w:ascii="Arial" w:hAnsi="Arial" w:cs="Arial"/>
          <w:szCs w:val="20"/>
        </w:rPr>
        <w:t xml:space="preserve"> </w:t>
      </w:r>
      <w:r w:rsidRPr="006647B4">
        <w:rPr>
          <w:rFonts w:ascii="Arial" w:hAnsi="Arial" w:cs="Arial"/>
          <w:iCs/>
          <w:szCs w:val="20"/>
        </w:rPr>
        <w:t>et al.</w:t>
      </w:r>
      <w:r w:rsidRPr="006647B4">
        <w:rPr>
          <w:rFonts w:ascii="Arial" w:hAnsi="Arial" w:cs="Arial"/>
          <w:szCs w:val="20"/>
        </w:rPr>
        <w:t xml:space="preserve"> </w:t>
      </w:r>
      <w:r w:rsidRPr="006647B4">
        <w:rPr>
          <w:rFonts w:ascii="Arial" w:hAnsi="Arial" w:cs="Arial"/>
          <w:szCs w:val="20"/>
        </w:rPr>
        <w:fldChar w:fldCharType="begin"/>
      </w:r>
      <w:r w:rsidRPr="006647B4">
        <w:rPr>
          <w:rFonts w:ascii="Arial" w:hAnsi="Arial" w:cs="Arial"/>
          <w:szCs w:val="20"/>
        </w:rPr>
        <w:instrText xml:space="preserve"> ADDIN ZOTERO_ITEM CSL_CITATION {"citationID":"Lh0IklSV","properties":{"formattedCitation":"(Yo {\\i{}et al.}, 2018)","plainCitation":"(Yo et al., 2018)","noteIndex":0},"citationItems":[{"id":3877,"uris":["http://zotero.org/users/2396181/items/3Q8IAXBF"],"itemData":{"id":3877,"type":"book","edition":"FAO","event-place":"Rome","ISBN":"978-92-5-130084-8","language":"French","number-of-pages":"82","publisher-place":"Rome","title":"Etude de marché du lapin au bénin","author":[{"family":"Yo","given":"T."},{"family":"Adanguidi","given":"J."},{"family":"Sodjinou","given":"E."}],"collection-editor":[{"family":"FAO","given":""}],"issued":{"date-parts":[["2018"]]}}}],"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(2018)</w:t>
      </w:r>
      <w:r w:rsidRPr="006647B4">
        <w:rPr>
          <w:rFonts w:ascii="Arial" w:hAnsi="Arial" w:cs="Arial"/>
          <w:szCs w:val="20"/>
        </w:rPr>
        <w:fldChar w:fldCharType="end"/>
      </w:r>
      <w:r w:rsidRPr="006647B4">
        <w:rPr>
          <w:rFonts w:ascii="Arial" w:hAnsi="Arial" w:cs="Arial"/>
          <w:szCs w:val="20"/>
        </w:rPr>
        <w:t xml:space="preserve">, is a salient concern. Indeed, as a result of chaotic and diverse intra- and inter-strain crossbreeding, the most dominant strains in Benin are the mixed breeds </w:t>
      </w:r>
      <w:r w:rsidRPr="006647B4">
        <w:rPr>
          <w:rFonts w:ascii="Arial" w:hAnsi="Arial" w:cs="Arial"/>
          <w:szCs w:val="20"/>
        </w:rPr>
        <w:fldChar w:fldCharType="begin"/>
      </w:r>
      <w:r w:rsidRPr="006647B4">
        <w:rPr>
          <w:rFonts w:ascii="Arial" w:hAnsi="Arial" w:cs="Arial"/>
          <w:szCs w:val="20"/>
        </w:rPr>
        <w:instrText xml:space="preserve"> ADDIN ZOTERO_ITEM CSL_CITATION {"citationID":"KDARHqSH","properties":{"formattedCitation":"(Kpodekon {\\i{}et al.}, 2018)","plainCitation":"(Kpodekon et al., 2018)","noteIndex":0},"citationItems":[{"id":2697,"uris":["http://zotero.org/users/2396181/items/EPKNBF5A"],"itemData":{"id":2697,"type":"book","ISBN":"978-92-5-209869-0","number-of-pages":"1-86","title":"Manuel technique de l'éleveur de lapin au Bénin","URL":"www.fao.org/publications","author":[{"family":"Kpodekon","given":"T. T. Marc"},{"family":"Djadgo","given":"A. Yaou"},{"family":"Yo","given":"Tiemoko"},{"family":"Adanguidi","given":"Jean"}],"issued":{"date-parts":[["2018"]]}}}],"schema":"https://github.com/citation-style-language/schema/raw/master/csl-citation.json"}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(Kpodekon et al., 2018)</w:t>
      </w:r>
      <w:r w:rsidRPr="006647B4">
        <w:rPr>
          <w:rFonts w:ascii="Arial" w:hAnsi="Arial" w:cs="Arial"/>
          <w:szCs w:val="20"/>
        </w:rPr>
        <w:fldChar w:fldCharType="end"/>
      </w:r>
      <w:r w:rsidRPr="006647B4">
        <w:rPr>
          <w:rFonts w:ascii="Arial" w:hAnsi="Arial" w:cs="Arial"/>
          <w:szCs w:val="20"/>
        </w:rPr>
        <w:t xml:space="preserve">. The absence of pure breeds poses significant challenges to the pursuit of genetic enhancement, as farmers frequently lack comprehensive knowledge about the genotype and performance of the animals utilized. In the absence of pertinent information, the establishment of an effective cross-breeding and selection scheme would be challenging. Indeed, the knowledge of pedigrees and performances facilitates the utilization of selection techniques, such as </w:t>
      </w:r>
      <w:proofErr w:type="spellStart"/>
      <w:r w:rsidRPr="006647B4">
        <w:rPr>
          <w:rFonts w:ascii="Arial" w:hAnsi="Arial" w:cs="Arial"/>
          <w:szCs w:val="20"/>
        </w:rPr>
        <w:t>Blup</w:t>
      </w:r>
      <w:proofErr w:type="spellEnd"/>
      <w:r w:rsidRPr="006647B4">
        <w:rPr>
          <w:rFonts w:ascii="Arial" w:hAnsi="Arial" w:cs="Arial"/>
          <w:szCs w:val="20"/>
        </w:rPr>
        <w:t xml:space="preserve"> </w:t>
      </w:r>
      <w:r w:rsidRPr="006647B4">
        <w:rPr>
          <w:rFonts w:ascii="Arial" w:hAnsi="Arial" w:cs="Arial"/>
          <w:szCs w:val="20"/>
        </w:rPr>
        <w:fldChar w:fldCharType="begin"/>
      </w:r>
      <w:r w:rsidRPr="006647B4">
        <w:rPr>
          <w:rFonts w:ascii="Arial" w:hAnsi="Arial" w:cs="Arial"/>
          <w:szCs w:val="20"/>
        </w:rPr>
        <w:instrText xml:space="preserve"> ADDIN ZOTERO_ITEM CSL_CITATION {"citationID":"O5ve7yKP","properties":{"formattedCitation":"(Viana, Dias &amp; Silva, 2022)","plainCitation":"(Viana, Dias &amp; Silva, 2022)","noteIndex":0},"citationItems":[{"id":18147,"uris":["http://zotero.org/users/2396181/items/J89SKATM"],"itemData":{"id":18147,"type":"article-journal","container-title":"Agronomy","issue":"10","note":"publisher: MDPI","page":"2560","source":"Google Scholar","title":"Comparative analysis of pedigree-based BLUP and phenotypic mass selection for developing elite inbred lines, based on field and simulated data","volume":"12","author":[{"family":"Viana","given":"José Marcelo Soriano"},{"family":"Dias","given":"Kaio Olimpio das Graças"},{"family":"Silva","given":"Jean Paulo Aparecido","dropping-particle":"da"}],"issued":{"date-parts":[["2022"]]}}}],"schema":"https://github.com/citation-style-language/schema/raw/master/csl-citation.json"}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 xml:space="preserve">(Viana </w:t>
      </w:r>
      <w:r w:rsidRPr="006647B4">
        <w:rPr>
          <w:rFonts w:ascii="Arial" w:hAnsi="Arial" w:cs="Arial"/>
          <w:iCs/>
          <w:szCs w:val="20"/>
        </w:rPr>
        <w:t>et al.</w:t>
      </w:r>
      <w:r w:rsidRPr="006647B4">
        <w:rPr>
          <w:rFonts w:ascii="Arial" w:hAnsi="Arial" w:cs="Arial"/>
          <w:i/>
          <w:szCs w:val="20"/>
        </w:rPr>
        <w:t>,</w:t>
      </w:r>
      <w:r w:rsidRPr="006647B4">
        <w:rPr>
          <w:rFonts w:ascii="Arial" w:hAnsi="Arial" w:cs="Arial"/>
          <w:szCs w:val="20"/>
        </w:rPr>
        <w:t xml:space="preserve"> 2022)</w:t>
      </w:r>
      <w:r w:rsidRPr="006647B4">
        <w:rPr>
          <w:rFonts w:ascii="Arial" w:hAnsi="Arial" w:cs="Arial"/>
          <w:szCs w:val="20"/>
        </w:rPr>
        <w:fldChar w:fldCharType="end"/>
      </w:r>
      <w:r w:rsidRPr="006647B4">
        <w:rPr>
          <w:rFonts w:ascii="Arial" w:hAnsi="Arial" w:cs="Arial"/>
          <w:szCs w:val="20"/>
        </w:rPr>
        <w:t xml:space="preserve">. The existence of breed-related problems can be attributed to the absence of s specialist selection farms. However, Group 1 farmers have asserted their specialization in selection. However, these farms do not meet the criteria of a traditional selection farm. This is due to the fact that they lack pure breeds and reliable information on the animals utilized, including their genetic value. Furthermore, animal performance is assessed subjectively, which complicates the evaluation of genetic progress. </w:t>
      </w:r>
    </w:p>
    <w:p w14:paraId="229FAA82" w14:textId="5CA08FCA"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Farmers have established selection criteria; however, these criteria are not always logical. Firstly, the same criteria are often used to select all the animals. This approach does not result in substantial enhancement of performance. Ideally, male and female lines should be available, with criteria applied to each line </w:t>
      </w:r>
      <w:r w:rsidRPr="006647B4">
        <w:rPr>
          <w:rFonts w:ascii="Arial" w:hAnsi="Arial" w:cs="Arial"/>
          <w:szCs w:val="20"/>
        </w:rPr>
        <w:fldChar w:fldCharType="begin"/>
      </w:r>
      <w:r w:rsidRPr="006647B4">
        <w:rPr>
          <w:rFonts w:ascii="Arial" w:hAnsi="Arial" w:cs="Arial"/>
          <w:szCs w:val="20"/>
        </w:rPr>
        <w:instrText xml:space="preserve"> ADDIN ZOTERO_ITEM CSL_CITATION {"citationID":"zy8guxFi","properties":{"formattedCitation":"(Pascual Amor\\uc0\\u243{}s {\\i{}et al.}, 2008; Boucher {\\i{}et al.}, 2021)","plainCitation":"(Pascual Amorós et al., 2008; Boucher et al., 2021)","noteIndex":0},"citationItems":[{"id":18152,"uris":["http://zotero.org/users/2396181/items/DJG2554V"],"itemData":{"id":18152,"type":"article-journal","container-title":"World Rabbit Science","issue":"3","note":"publisher: World Rabbit Science. ICTA. UPV","source":"Google Scholar","title":"Genetic selection of maternal lines and digestive efficiency in rabbits: Long term selection for litter size at weaning versus hyper selection for reproductive longevity","title-short":"Genetic selection of maternal lines and digestive efficiency in rabbits","URL":"https://riunet.upv.es/handle/10251/8940","volume":"16","author":[{"family":"Pascual Amorós","given":"Juan José"},{"family":"Ródenas","given":"L."},{"family":"Martínez","given":"E."},{"family":"Cervera","given":"C."},{"family":"Blas","given":"E."},{"family":"Baselga","given":"M."}],"accessed":{"date-parts":[["2024",12,26]]},"issued":{"date-parts":[["2008"]]}}},{"id":491,"uris":["http://zotero.org/users/2396181/items/LNQ4ZJ29"],"itemData":{"id":491,"type":"chapter","container-title":"The Genetics and Genomics of the Rabbit","note":"ISBN: 1780643349\npublisher: CABI","page":"23-37","title":"Rabbit Breeds and Lines and Genetic Resources","author":[{"family":"Boucher","given":"Samuel"},{"family":"Garreau","given":"Hervé"},{"family":"Boettcher","given":"Paul"},{"family":"Bolet","given":"Gerard"}],"issued":{"date-parts":[["2021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(Pascual Amorós et al., 2008; Boucher et al., 2021)</w:t>
      </w:r>
      <w:r w:rsidRPr="006647B4">
        <w:rPr>
          <w:rFonts w:ascii="Arial" w:hAnsi="Arial" w:cs="Arial"/>
          <w:szCs w:val="20"/>
        </w:rPr>
        <w:fldChar w:fldCharType="end"/>
      </w:r>
      <w:r w:rsidRPr="006647B4">
        <w:rPr>
          <w:rFonts w:ascii="Arial" w:hAnsi="Arial" w:cs="Arial"/>
          <w:szCs w:val="20"/>
        </w:rPr>
        <w:t xml:space="preserve">. Consequently, criteria such as prolificacy (live rabbits/litter), rabbit growth, female longevity, and number of udders are frequently applied to the maternal line, while criteria such as average daily gain, carcass yield, carcass fatness, feed efficiency, and digestive health are applied to the paternal line </w:t>
      </w:r>
      <w:r w:rsidRPr="006647B4">
        <w:rPr>
          <w:rFonts w:ascii="Arial" w:hAnsi="Arial" w:cs="Arial"/>
          <w:szCs w:val="20"/>
        </w:rPr>
        <w:fldChar w:fldCharType="begin"/>
      </w:r>
      <w:r w:rsidRPr="006647B4">
        <w:rPr>
          <w:rFonts w:ascii="Arial" w:hAnsi="Arial" w:cs="Arial"/>
          <w:szCs w:val="20"/>
        </w:rPr>
        <w:instrText xml:space="preserve"> ADDIN ZOTERO_ITEM CSL_CITATION {"citationID":"MCcLirUR","properties":{"formattedCitation":"(Khalil &amp; Al-Saef, 2008; Blasco, Nagy &amp; Hern\\uc0\\u225{}ndez, 2018; Boucher {\\i{}et al.}, 2021)","plainCitation":"(Khalil &amp; Al-Saef, 2008; Blasco, Nagy &amp; Hernández, 2018; Boucher et al., 2021)","noteIndex":0},"citationItems":[{"id":5767,"uris":["http://zotero.org/users/2396181/items/9B95F8XK"],"itemData":{"id":5767,"type":"paper-conference","container-title":"Proc. 9th World Rabbit Congress","page":"1-22","title":"Methods, criteria, techniques and genetic responses for rabbit selection: a review","author":[{"family":"Khalil","given":"M. H."},{"family":"Al-Saef","given":"A. M."}],"issued":{"date-parts":[["2008"]]}}},{"id":491,"uris":["http://zotero.org/users/2396181/items/LNQ4ZJ29"],"itemData":{"id":491,"type":"chapter","container-title":"The Genetics and Genomics of the Rabbit","note":"ISBN: 1780643349\npublisher: CABI","page":"23-37","title":"Rabbit Breeds and Lines and Genetic Resources","author":[{"family":"Boucher","given":"Samuel"},{"family":"Garreau","given":"Hervé"},{"family":"Boettcher","given":"Paul"},{"family":"Bolet","given":"Gerard"}],"issued":{"date-parts":[["2021"]]}}},{"id":18154,"uris":["http://zotero.org/users/2396181/items/V73FHNCF"],"itemData":{"id":18154,"type":"article-journal","abstract":"This paper reviews the current knowledge on the genetics of growth, carcass and meat traits in rabbits. There is a great variety in size of rabbit breeds, from which commercial production uses medium size breeds for does and large breeds as terminal sires. Selection experiments for growth and feed efficiency have been successful. Selection for residual feed intake did not modify growth rate, acting on reducing the appetite. Selection for growth rate increased adult weight and led to poorer carcass yield when comparing selected and unselected animals at the same commercial weight, but not at the same age, near the same maturity stage. The results on meat/bone ratio do not show a clear pattern. Negative effects on intramuscular fat and some sensorial traits have been found in lines selected for growth rate, but meat quality in general does not seem to be affected.","container-title":"Meat Science","DOI":"10.1016/j.meatsci.2018.06.030","ISSN":"0309-1740","journalAbbreviation":"Meat Science","page":"178-185","source":"ScienceDirect","title":"Genetics of growth, carcass and meat quality in rabbits","volume":"145","author":[{"family":"Blasco","given":"Agustin"},{"family":"Nagy","given":"István"},{"family":"Hernández","given":"Pilar"}],"issued":{"date-parts":[["2018",11,1]]}}}],"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 xml:space="preserve">(Khalil &amp; Al-Saef, 2008; Blasco </w:t>
      </w:r>
      <w:r w:rsidRPr="006647B4">
        <w:rPr>
          <w:rFonts w:ascii="Arial" w:hAnsi="Arial" w:cs="Arial"/>
          <w:iCs/>
          <w:szCs w:val="20"/>
        </w:rPr>
        <w:t>et al.,</w:t>
      </w:r>
      <w:r w:rsidRPr="006647B4">
        <w:rPr>
          <w:rFonts w:ascii="Arial" w:hAnsi="Arial" w:cs="Arial"/>
          <w:i/>
          <w:szCs w:val="20"/>
        </w:rPr>
        <w:t xml:space="preserve"> </w:t>
      </w:r>
      <w:r w:rsidRPr="006647B4">
        <w:rPr>
          <w:rFonts w:ascii="Arial" w:hAnsi="Arial" w:cs="Arial"/>
          <w:szCs w:val="20"/>
        </w:rPr>
        <w:t>2018; Boucher et al., 2021)</w:t>
      </w:r>
      <w:r w:rsidRPr="006647B4">
        <w:rPr>
          <w:rFonts w:ascii="Arial" w:hAnsi="Arial" w:cs="Arial"/>
          <w:szCs w:val="20"/>
        </w:rPr>
        <w:fldChar w:fldCharType="end"/>
      </w:r>
      <w:r w:rsidRPr="006647B4">
        <w:rPr>
          <w:rFonts w:ascii="Arial" w:hAnsi="Arial" w:cs="Arial"/>
          <w:szCs w:val="20"/>
        </w:rPr>
        <w:t xml:space="preserve">. A number of these criteria, frequently employed in the context of rabbit selection, are not applicable to our farms due to the absence of performance data. Secondly, there is an inconsistency between the selection objectives and selection criteria. For instance, the majority of farmers (97%) use litter size as a selection criterion, while only a small percentage (4%) focus on enhancing reproductive performance as a selection objective. Similarly, some farmers aim to improve animal resistance, even though there is no criterion associated with this objective among the selection criteria. It is these shortcomings that justify the technical problems mentioned by farmers. It is important to note that there are other technical difficulties that farmers have also identified. One such problem is inbreeding, which has been shown to have negative consequences on animal performance </w:t>
      </w:r>
      <w:r w:rsidRPr="006647B4">
        <w:rPr>
          <w:rFonts w:ascii="Arial" w:hAnsi="Arial" w:cs="Arial"/>
          <w:szCs w:val="20"/>
        </w:rPr>
        <w:fldChar w:fldCharType="begin"/>
      </w:r>
      <w:r w:rsidRPr="006647B4">
        <w:rPr>
          <w:rFonts w:ascii="Arial" w:hAnsi="Arial" w:cs="Arial"/>
          <w:szCs w:val="20"/>
        </w:rPr>
        <w:instrText xml:space="preserve"> ADDIN ZOTERO_ITEM CSL_CITATION {"citationID":"IdbZoz1B","properties":{"formattedCitation":"(Nagy {\\i{}et al.}, 2013; Ragab, S\\uc0\\u225{}nchez &amp; Baselga, 2015; Curik {\\i{}et al.}, 2020; Piles {\\i{}et al.}, 2023)","plainCitation":"(Nagy et al., 2013; Ragab, Sánchez &amp; Baselga, 2015; Curik et al., 2020; Piles et al., 2023)","noteIndex":0},"citationItems":[{"id":18158,"uris":["http://zotero.org/users/2396181/items/KBT4TVV5"],"itemData":{"id":18158,"type":"article-journal","abstract":"Abstract\n            \n              Background\n              Accumulation of detrimental mutations in small populations leads to inbreeding depression of fitness traits and a higher frequency of genetic defects, thus increasing risk of extinction. Our objective was to quantify the magnitude of inbreeding depression for survival at birth, in a closed rabbit population under long-term selection.\n            \n            \n              Methods\n              We used an information theory-based approach and multi-model inference to estimate inbreeding depression and its purging with respect to the trait ‘kit survival at birth’ over a 25-year period in a closed population of Pannon White rabbits, by analysing 22,718 kindling records. Generalised linear mixed models based on the logit link function were applied, which take polygenic random effects into account.\n            \n            \n              Results\n              \n                Our results indicated that inbreeding depression occurred during the period 1992–1997, based on significant estimates of the z-standardised classical inbreeding coefficient z.F\n                L\n                (CI\n                95%\n                − 0.12 to − 0.03) and of the new inbreeding coefficient of the litter z.F\n                NEWL\n                (CI\n                95%\n                − 0.13 to − 0.04) as well as a 59.2% reduction in contributing founders. Inbreeding depression disappeared during the periods 1997–2007 and 2007–2017. For the period 1992–1997, the best model resulted in a significantly negative standardised estimate of the new inbreeding coefficient of the litter and a significantly positive standardised estimate of Kalinowski’s ancestral inbreeding coefficient of the litter (CI\n                95%\n                0.01 to 0.17), which indicated purging of detrimental load. Kindling season and parity had effects on survival at birth that differed across the three periods of 1992–1997, 1997–2007 and 2007–2017.\n              \n            \n            \n              Conclusions\n              Our results support the existence of inbreeding depression and its purging with respect to kit survival at birth in this Pannon White rabbit population. However, we were unable to exclude possible confounding from the effects of parity and potentially other environmental factors during the study period, thus our results need to be extended and confirmed in other populations.","container-title":"Genetics Selection Evolution","DOI":"10.1186/s12711-020-00557-3","ISSN":"1297-9686","issue":"1","journalAbbreviation":"Genet Sel Evol","language":"en","page":"39","source":"DOI.org (Crossref)","title":"Inbreeding depression for kit survival at birth in a rabbit population under long-term selection","volume":"52","author":[{"family":"Curik","given":"Ino"},{"family":"Kövér","given":"György"},{"family":"Farkas","given":"János"},{"family":"Szendrő","given":"Zsolt"},{"family":"Romvári","given":"Róbert"},{"family":"Sölkner","given":"Johann"},{"family":"Nagy","given":"Istvan"}],"issued":{"date-parts":[["2020",12]]}}},{"id":18160,"uris":["http://zotero.org/users/2396181/items/W3AM9J5Z"],"itemData":{"id":18160,"type":"article-journal","container-title":"Archives Animal Breeding","issue":"1","note":"publisher: FBN Dummerstorf Göttingen, Germany","page":"191–199","source":"Google Scholar","title":"Genetic parameters, genetic trends and inbreeding depression of growth and carcass traits in Pannon terminal line rabbits","volume":"56","author":[{"family":"Nagy","given":"István"},{"family":"Gyovai","given":"Petra"},{"family":"Radnai","given":"István"},{"family":"Nagyné Kiszlinger","given":"H."},{"family":"Farkas","given":"János"},{"family":"Szendr\\Ho","given":"Zsolt"}],"issued":{"date-parts":[["2013"]]}}},{"id":18159,"uris":["http://zotero.org/users/2396181/items/QNC2S5VX"],"itemData":{"id":18159,"type":"article-journal","abstract":"Abstract\n            Inbreeding depression in closed populations impairs animal fitness, health, and productivity. However, not all inbreeding is expected to be equally damaging. Recent inbreeding is thought to be more harmful than ancient inbreeding because selection decreases the frequency of unfavourable alleles with time. Accordingly, selection efficiency is improved by inbreeding in a process called purging. This research aimed to quantify inbreeding depression on growth and prolificacy traits in two lines of rabbits selected for just one growth (Caldes line) or prolificacy (Prat line) trait, and also to find some evidence of purging of deleterious alleles by selection. Caldes line comprised 51 generations and 124,371 animals in the pedigree. Prat line comprised 34 generations and 161,039 animals in the pedigree. The effects of old, intermediate, and new inbreeding (Fold, Fint, and Fnew), as well as total cumulated classical inbreeding (F) and 3 measurements of ancestral inbreeding (AHC, Fa.K, and Fa.B) were estimated for average daily gain (ADG), slaughter weight (SW), weaning weight (WW), born alive (BA), the total number of kits (NT), and the number of weaned kits (NW). There was a clear inbreeding depression for all growth and prolificacy traits in the Caldes line (−7.19 g/d, −0.45 kg, −0.25 kg, −6 kits, −4 kits, and −4 kits per unit of increase in F for ADG, SW, WW, BA, NT, and NW, respectively) and also in Prat line (−7.48 g/d, −0.31 kg, −0.11 kg, −4 kits, −5 kits, and −4 kits per unit of increase in F for ADG, SW, WW, BA, NT, and NW, respectively). The inbreeding partition appears to be a reliable alternative for assessing inbreeding depression and purging. Thus, for example, in the Caldes line and for ADG the regression coefficients were −7.61, −5.41, and 7.76 g/d per unit of increase in Fnew, Fint, and Fold, respectively. In addition, AHC and Fa.B may provide more accurate evidence of purging than Fa.K. This study confirms the existence of inbreeding depression for growth and prolificacy traits in both lines of rabbits and shows evidence of purging of deleterious recessive alleles involved both in growth and prolificacy, independently of the selection criteria established in the line.","container-title":"Journal of Animal Breeding and Genetics","DOI":"10.1111/jbg.12745","ISSN":"0931-2668, 1439-0388","issue":"1","journalAbbreviation":"J Animal Breeding Genetics","language":"en","page":"39-48","source":"DOI.org (Crossref)","title":"Inbreeding depression on growth and prolificacy traits in two lines of rabbit","volume":"140","author":[{"family":"Piles","given":"Miriam"},{"family":"Sánchez","given":"Juan Pablo"},{"family":"Pascual","given":"Mariam"},{"family":"Rodríguez</w:instrText>
      </w:r>
      <w:r w:rsidRPr="006647B4">
        <w:rPr>
          <w:rFonts w:ascii="Cambria Math" w:hAnsi="Cambria Math" w:cs="Cambria Math"/>
          <w:szCs w:val="20"/>
        </w:rPr>
        <w:instrText>‐</w:instrText>
      </w:r>
      <w:r w:rsidRPr="006647B4">
        <w:rPr>
          <w:rFonts w:ascii="Arial" w:hAnsi="Arial" w:cs="Arial"/>
          <w:szCs w:val="20"/>
        </w:rPr>
        <w:instrText xml:space="preserve">Ramilo","given":"Silvia Teresa"}],"issued":{"date-parts":[["2023",1]]}}},{"id":18157,"uris":["http://zotero.org/users/2396181/items/95NKDB5V"],"itemData":{"id":18157,"type":"article-journal","abstract":"Summary\n            \n              The purpose of this study is to use demographic and litter size data on four Spanish maternal lines of rabbits (A, V, H and\n              LP\n              ), as a case study, in order to: (i) estimate the effective population size of the lines, as a measure of the rate of increase of inbreeding, and (ii) study whether the inbreeding effect on litter size traits depends on the pattern of its accumulation over time. The lines are being selected for litter size at weaning and are kept closed at the same selection nucleus under the same selection and management programme. The study considered 47 794 l and a pedigree of 14 622 animals. Some practices in mating and selection management allow an increase of the inbreeding coefficient lower than 0.01 per generation in these lines of around 25 males and 125 females. Their effective population size (Ne) was around 57.3, showing that the effect of selection, increasing the inbreeding, was counterbalanced by the management practices, intended to reduce the rate of inbreeding increase. The inbreeding of each individual was broken down into three components: old, intermediate and new inbreeding. The coefficients of regression of the old, intermediate and new inbreeding on total born (\n              TB\n              ), number born alive (\n </w:instrText>
      </w:r>
      <w:r w:rsidRPr="006647B4">
        <w:rPr>
          <w:rFonts w:ascii="Arial" w:hAnsi="Arial" w:cs="Arial"/>
          <w:szCs w:val="20"/>
          <w:lang w:val="fr-CH"/>
        </w:rPr>
        <w:instrText xml:space="preserve">             NBA\n              ) and number weaned (\n              NW\n              ) per litter showed a decreasing trend from positive to negative values. Regression coefficients significantly different from zero were those for the old inbreeding on\n              TB\n              (6.79 ± 2.37) and\n              NBA\n              (5.92 ± 2.37). The contrast between the coefficients of regression between the old and new inbreeding were significant for the three litter size traits: 7.57 ± 1.72 for\n              TB\n              ; 6.66 ± 1.73 for\n              NBA\n              and 5.13 ± 1.67 for\n              NW\n              . These results have been interpreted as the combined action of purging unfavourable genes and artificial selection favoured by the inbreeding throughout the generations of selection.","container-title":"Journal of Animal Breeding and Genetics","DOI":"10.1111/jbg.12110","ISSN":"0931-2668, 1439-0388","issue":"1","journalAbbreviation":"J Animal Breeding Genetics","language":"en","license":"http://onlinelibrary.wiley.com/termsAndConditions#vor","page":"68-73","source":"DOI.org (Crossref)","title":"Effective population size and inbreeding depression on litter size in rabbits. A case study","volume":"132","author":[{"family":"Ragab","given":"M."},{"family":"Sánchez","given":"J.P."},{"family":"Baselga","given":"M."}],"issued":{"date-parts":[["2015",2]]}}}],"schema":"https://github.com/citation-style-language/schema/raw/master/csl-citation.json"}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lang w:val="fr-CH"/>
        </w:rPr>
        <w:t xml:space="preserve">(Nagy </w:t>
      </w:r>
      <w:r w:rsidRPr="006647B4">
        <w:rPr>
          <w:rFonts w:ascii="Arial" w:hAnsi="Arial" w:cs="Arial"/>
          <w:i/>
          <w:iCs/>
          <w:szCs w:val="20"/>
          <w:lang w:val="fr-CH"/>
        </w:rPr>
        <w:t>et al.</w:t>
      </w:r>
      <w:r w:rsidRPr="006647B4">
        <w:rPr>
          <w:rFonts w:ascii="Arial" w:hAnsi="Arial" w:cs="Arial"/>
          <w:szCs w:val="20"/>
          <w:lang w:val="fr-CH"/>
        </w:rPr>
        <w:t>, 2013; Ragab</w:t>
      </w:r>
      <w:r w:rsidRPr="006647B4">
        <w:rPr>
          <w:rFonts w:ascii="Arial" w:hAnsi="Arial" w:cs="Arial"/>
          <w:i/>
          <w:szCs w:val="20"/>
          <w:lang w:val="fr-CH"/>
        </w:rPr>
        <w:t xml:space="preserve"> et al.,</w:t>
      </w:r>
      <w:r w:rsidRPr="006647B4">
        <w:rPr>
          <w:rFonts w:ascii="Arial" w:hAnsi="Arial" w:cs="Arial"/>
          <w:szCs w:val="20"/>
          <w:lang w:val="fr-CH"/>
        </w:rPr>
        <w:t xml:space="preserve"> 2015; Curik et al., 2020; Piles et al., 2023)</w:t>
      </w:r>
      <w:r w:rsidRPr="006647B4">
        <w:rPr>
          <w:rFonts w:ascii="Arial" w:hAnsi="Arial" w:cs="Arial"/>
          <w:szCs w:val="20"/>
        </w:rPr>
        <w:fldChar w:fldCharType="end"/>
      </w:r>
      <w:r w:rsidRPr="006647B4">
        <w:rPr>
          <w:rFonts w:ascii="Arial" w:hAnsi="Arial" w:cs="Arial"/>
          <w:szCs w:val="20"/>
          <w:lang w:val="fr-CH"/>
        </w:rPr>
        <w:t xml:space="preserve">. </w:t>
      </w:r>
      <w:r w:rsidRPr="006647B4">
        <w:rPr>
          <w:rFonts w:ascii="Arial" w:hAnsi="Arial" w:cs="Arial"/>
          <w:szCs w:val="20"/>
        </w:rPr>
        <w:t xml:space="preserve">It has been observed that farmers are implementing measures to circumvent this issue. These measures include the practice of refraining from the purchase of animals of the same sex within </w:t>
      </w:r>
      <w:r w:rsidR="00B2248B" w:rsidRPr="006647B4">
        <w:rPr>
          <w:rFonts w:ascii="Arial" w:hAnsi="Arial" w:cs="Arial"/>
          <w:szCs w:val="20"/>
        </w:rPr>
        <w:t xml:space="preserve">the </w:t>
      </w:r>
      <w:r w:rsidRPr="006647B4">
        <w:rPr>
          <w:rFonts w:ascii="Arial" w:hAnsi="Arial" w:cs="Arial"/>
          <w:szCs w:val="20"/>
        </w:rPr>
        <w:t>same farm, as well as the avoidance of acquiring reproducers from former customers. However, the absence of a comprehensive traceability system on the farm renders it difficult for farmers to ascertain the absence of a common ancestor among the animals.</w:t>
      </w:r>
    </w:p>
    <w:p w14:paraId="625D00A9" w14:textId="4AD836EB"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From a financial perspective, the majority of farmers interviewed reported challenges in procuring superior reproducers, largely due to their high cost</w:t>
      </w:r>
      <w:r w:rsidR="00B2248B" w:rsidRPr="006647B4">
        <w:rPr>
          <w:rFonts w:ascii="Arial" w:hAnsi="Arial" w:cs="Arial"/>
          <w:szCs w:val="20"/>
        </w:rPr>
        <w:t>s</w:t>
      </w:r>
      <w:r w:rsidRPr="006647B4">
        <w:rPr>
          <w:rFonts w:ascii="Arial" w:hAnsi="Arial" w:cs="Arial"/>
          <w:szCs w:val="20"/>
        </w:rPr>
        <w:t xml:space="preserve">. These reproducers were sold to the highest bidders. In addition to the purchase of reproducers, farmers face escalating expenditures on animal feed </w:t>
      </w:r>
      <w:r w:rsidRPr="006647B4">
        <w:rPr>
          <w:rFonts w:ascii="Arial" w:hAnsi="Arial" w:cs="Arial"/>
          <w:szCs w:val="20"/>
        </w:rPr>
        <w:fldChar w:fldCharType="begin"/>
      </w:r>
      <w:r w:rsidRPr="006647B4">
        <w:rPr>
          <w:rFonts w:ascii="Arial" w:hAnsi="Arial" w:cs="Arial"/>
          <w:szCs w:val="20"/>
        </w:rPr>
        <w:instrText xml:space="preserve"> ADDIN ZOTERO_ITEM CSL_CITATION {"citationID":"IZnGQyYv","properties":{"formattedCitation":"(Alabi {\\i{}et al.}, 2022; Konmy {\\i{}et al.}, 2023)","plainCitation":"(Alabi et al., 2022; 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Mawulé"},{"family":"Baba-Moussa","given":"Lamine"}],"accessed":{"date-parts":[["2024",12,31]]},"issued":{"date-parts":[["2023",4,1]]}}},{"id":18145,"uris":["http://zotero.org/users/2396181/items/W2REMTVM"],"itemData":{"id":18145,"type":"article-journal","container-title":"Revue Africaine de Santé et de Productions Animales","issue":"0","page":"128–139","source":"Google Scholar","title":"Elevages de lapins au Bénin: Etats des lieux et perspectives","title-short":"Elevages de lapins au Bénin","volume":"1","author":[{"family":"Alabi","given":"C. D. A."},{"family":"Worogo","given":"H. S. S."},{"family":"Akueson","given":"G."},{"family":"Assani","given":"A. S."},{"family":"Alkoiret","given":"I."}],"issued":{"date-parts":[["2022"]]}}}],"schema":"https://github.com/citation-style-language/schema/raw/master/csl-citation.json"}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(Alabi et al., 2022; Konmy et al., 2023)</w:t>
      </w:r>
      <w:r w:rsidRPr="006647B4">
        <w:rPr>
          <w:rFonts w:ascii="Arial" w:hAnsi="Arial" w:cs="Arial"/>
          <w:szCs w:val="20"/>
        </w:rPr>
        <w:fldChar w:fldCharType="end"/>
      </w:r>
      <w:r w:rsidRPr="006647B4">
        <w:rPr>
          <w:rFonts w:ascii="Arial" w:hAnsi="Arial" w:cs="Arial"/>
          <w:szCs w:val="20"/>
        </w:rPr>
        <w:t xml:space="preserve">. </w:t>
      </w:r>
    </w:p>
    <w:p w14:paraId="24EF3F85" w14:textId="59A2F0D6"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 xml:space="preserve">In the health sector, pathologies emerge and impact select reproducers, thereby distorting anticipated outcomes. The most prevalent pathologies include scabies, coccidiosis, diarrhea, and viral hemorrhagic diarrhea (VHD). These diseases are caused by insufficient sanitary prophylaxis. Some of these diseases have already been reported on rabbit farms in Benin </w:t>
      </w:r>
      <w:r w:rsidRPr="006647B4">
        <w:rPr>
          <w:rFonts w:ascii="Arial" w:hAnsi="Arial" w:cs="Arial"/>
          <w:szCs w:val="20"/>
        </w:rPr>
        <w:fldChar w:fldCharType="begin"/>
      </w:r>
      <w:r w:rsidRPr="006647B4">
        <w:rPr>
          <w:rFonts w:ascii="Arial" w:hAnsi="Arial" w:cs="Arial"/>
          <w:szCs w:val="20"/>
        </w:rPr>
        <w:instrText xml:space="preserve"> ADDIN ZOTERO_ITEM CSL_CITATION {"citationID":"XzgxX30X","properties":{"formattedCitation":"(Medenou {\\i{}et al.}, 2020; Konmy {\\i{}et al.}, 2023)","plainCitation":"(Medenou et al., 2020; Konmy et al., 2023)","noteIndex":0},"citationItems":[{"id":18183,"uris":["http://zotero.org/users/2396181/items/5LUB97GN"],"itemData":{"id":18183,"type":"article-journal","abstract":"&lt;h2&gt;Abstract&lt;/h2&gt;&lt;p&gt;The breeding of rabbits in tropical areas is confronted with enormous difficulties related to feeding and health, which limit the expansion and viability of these farms. The objective of this study is to carry out a typology of rabbit farms in tropical conditions to characterize the structure and function of this rearing in order to better understand their production results. A sample of 600 rabbit farms located throughout Benin was selected. The typology was carried out using multiple correspondence analysis (MCA) followed by Hierarchical Cluster Analysis (HCA) according to the Ward's aggregation algorithm and Euclidean distance, which identified five typological groups. Group 1 covered 45.7% of the farms and included small-scale production (fewer than 20 does) by professional breeders using traditional parasite control methods. Group 2 covered 3.3% of the rearing and includes a larger number of semi-extensive farms using self-produced feed. Group 3 (14.7%) was characterized by farms with fewer than 20 does that were semi-extensive and used more phytotherapy. In Group 4 (9.7% of the farms), the extensive mode was the most used, with veterinary medicine being the most used. Group 5 concentrated 26.7% of the farms and was marked by semi-extensive breeding. These farms did not record any cases of parasitosis. The typology carried out allowed a better understanding of the operating modes of these farms, their problems and the main limiting factors.&lt;/p&gt;","container-title":"Heliyon","DOI":"10.1016/j.heliyon.2023.e14718","ISSN":"2405-8440","issue":"4","journalAbbreviation":"Heliyon","language":"English","note":"publisher: Elsevier\nPMID: 37025777","source":"www.cell.com","title":"Typology of rabbit rearing systems in tropical areas: A case of Benin (West Africa)","title-short":"Typology of rabbit rearing systems in tropical areas","URL":"https://www.cell.com/heliyon/abstract/S2405-8440(23)01925-4","volume":"9","author":[{"family":"Konmy","given":"Basile"},{"family":"Olounladé","given":"Pascal Abiodoun"},{"family":"Azando","given":"Erick Virgile Bertrand"},{"family":"Dansou","given":"Christian Cocou"},{"family":"Dahoue","given":"Renaud K."},{"family":"Allou","given":"Sanni-yô Doko"},{"family":"Hounzangbé-Adoté","given":"Sylvie Mawulé"},{"family":"Baba-Moussa","given":"Lamine"}],"accessed":{"date-parts":[["2024",12,31]]},"issued":{"date-parts":[["2023",4,1]]}}},{"id":457,"uris":["http://zotero.org/users/2396181/items/2BCH7QLH"],"itemData":{"id":457,"type":"article-journal","abstract":"Analysis of production systems allows scientists to identify their weaknesses, particularly concerning production practices which require improvements at economic, social, and environmental levels. The present study aimed to characterise rabbit farms in the urban and peri-urban areas of South Benin and assess their sustainability using the DIAMOND method, a multicriteria sustainability assessment tool. Ninety-eight farmers were surveyed and individually interviewed. Categorical principal component and twostep cluster analyses were performed on information collected for a typology of farms. Sustainability scores were generated using the scoring scale of the DIAMOND tool. Five types of rabbit farms were identified as follows: modern extensive polyculture, traditional extensive monoculture, modern extensive monoculture, semi-intensive polyculture, and traditional extensive polyculture. Overall, all the rabbit farms had good scores for the economic sustainability pillar but were socially limited. They were all similar in their economic and environmental performances. In particular, semi-intensive farms were the most socially sustainable, whereas traditional farms (either in polyculture or monoculture) showed the lowest social performances. Furthermore, there were significant differences between farms for criteria relating to consumers’ demands and resource use. Semi-intensive farms responded best to consumers’ demands, whereas the traditional polyculture farm type was the most resource use efficient. Overall, in the urban and peri-urban areas of South Benin, the most sustainable rabbit farms were semi-intensive. Irrespective of farm type, positive coefficients of correlations were recorded among the three pillars of sustainability, being significant between the social and economic pillars on one hand, and between the social and environmental pillars on the other hand. These results suggest that efforts to improve farm social performance would also positively affect their economic and environmental performances and improve overall farm sustainability.","container-title":"World Rabbit Science","DOI":"10.4995/wrs.2020.13368","ISSN":"1989-8886","issue":"4","language":"en","license":"Copyright (c) 2020 World Rabbit Science","note":"number: 4","page":"207-219","source":"polipapers.upv.es","title":"Typology and sustainability assessment of rabbit farms in the urban and peri-urban areas of Southern Benin (West Africa)","volume":"28","author":[{"family":"Medenou","given":"Esteban Henoc"},{"family":"Koura","given":"Bossima Ivan"},{"family":"Dossa","given":"Luc Hippolyte"}],"issued":{"date-parts":[["2020",12,30]]}}}],"schema":"https://github.com/citation-style-language/schema/raw/master/csl-citation.json"}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(Medenou et al., 2020; Konmy et al., 2023)</w:t>
      </w:r>
      <w:r w:rsidRPr="006647B4">
        <w:rPr>
          <w:rFonts w:ascii="Arial" w:hAnsi="Arial" w:cs="Arial"/>
          <w:szCs w:val="20"/>
        </w:rPr>
        <w:fldChar w:fldCharType="end"/>
      </w:r>
      <w:r w:rsidRPr="006647B4">
        <w:rPr>
          <w:rFonts w:ascii="Arial" w:hAnsi="Arial" w:cs="Arial"/>
          <w:szCs w:val="20"/>
        </w:rPr>
        <w:t xml:space="preserve">. These diseases occur throughout the year. Notably, diseases such as VHD have the capacity to impede the progress achieved by farmers by eliminating reproducers. Selection can contribute to the enhancement of animal resistance to these diseases </w:t>
      </w:r>
      <w:r w:rsidRPr="006647B4">
        <w:rPr>
          <w:rFonts w:ascii="Arial" w:hAnsi="Arial" w:cs="Arial"/>
          <w:szCs w:val="20"/>
        </w:rPr>
        <w:fldChar w:fldCharType="begin"/>
      </w:r>
      <w:r w:rsidRPr="006647B4">
        <w:rPr>
          <w:rFonts w:ascii="Arial" w:hAnsi="Arial" w:cs="Arial"/>
          <w:szCs w:val="20"/>
        </w:rPr>
        <w:instrText xml:space="preserve"> ADDIN ZOTERO_ITEM CSL_CITATION {"citationID":"cqkM5qF5","properties":{"formattedCitation":"(Gunia {\\i{}et al.}, 2015, 2018)","plainCitation":"(Gunia et al., 2015, 2018)","noteIndex":0},"citationItems":[{"id":18164,"uris":["http://zotero.org/users/2396181/items/HDIXLSQ7"],"itemData":{"id":18164,"type":"article-journal","container-title":"Frontiers in Genetics","note":"publisher: Frontiers Media SA","page":"467","source":"Google Scholar","title":"Genetic parameters for resistance to non-specific diseases and production traits measured in challenging and selection environments; application to a rabbit case","volume":"9","author":[{"family":"Gunia","given":"Mélanie"},{"family":"David","given":"Ingrid"},{"family":"Hurtaud","given":"Jacques"},{"family":"Maupin","given":"Mickaël"},{"family":"Gilbert","given":"Hélène"},{"family":"Garreau","given":"Hervé"}],"issued":{"date-parts":[["2018"]]}}},{"id":18166,"uris":["http://zotero.org/users/2396181/items/XMW6TUFQ"],"itemData":{"id":18166,"type":"article-journal","container-title":"Journal of Animal Science","issue":"12","note":"publisher: Oxford University Press","page":"5631–5638","source":"Google Scholar","title":"Resistance to infectious diseases is a heritable trait in rabbits","volume":"93","author":[{"family":"Gunia","given":"Mélanie"},{"family":"David","given":"Ingrid"},{"family":"Hurtaud","given":"J."},{"family":"Maupin","given":"M."},{"family":"Gilbert","given":"Hélène"},{"family":"Garreau","given":"Herve"}],"issued":{"date-parts":[["2015"]]}}}],"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(Gunia et al., 2015, 2018)</w:t>
      </w:r>
      <w:r w:rsidRPr="006647B4">
        <w:rPr>
          <w:rFonts w:ascii="Arial" w:hAnsi="Arial" w:cs="Arial"/>
          <w:szCs w:val="20"/>
        </w:rPr>
        <w:fldChar w:fldCharType="end"/>
      </w:r>
      <w:r w:rsidRPr="006647B4">
        <w:rPr>
          <w:rFonts w:ascii="Arial" w:hAnsi="Arial" w:cs="Arial"/>
          <w:szCs w:val="20"/>
        </w:rPr>
        <w:t xml:space="preserve">, as selection for disease resistance has previously demonstrated its efficacy </w:t>
      </w:r>
      <w:r w:rsidRPr="006647B4">
        <w:rPr>
          <w:rFonts w:ascii="Arial" w:hAnsi="Arial" w:cs="Arial"/>
          <w:szCs w:val="20"/>
        </w:rPr>
        <w:fldChar w:fldCharType="begin"/>
      </w:r>
      <w:r w:rsidRPr="006647B4">
        <w:rPr>
          <w:rFonts w:ascii="Arial" w:hAnsi="Arial" w:cs="Arial"/>
          <w:szCs w:val="20"/>
        </w:rPr>
        <w:instrText xml:space="preserve"> ADDIN ZOTERO_ITEM CSL_CITATION {"citationID":"3d3atUCJ","properties":{"formattedCitation":"(Gunia {\\i{}et al.}, 2015, 2018)","plainCitation":"(Gunia et al., 2015, 2018)","noteIndex":0},"citationItems":[{"id":18164,"uris":["http://zotero.org/users/2396181/items/HDIXLSQ7"],"itemData":{"id":18164,"type":"article-journal","container-title":"Frontiers in Genetics","note":"publisher: Frontiers Media SA","page":"467","source":"Google Scholar","title":"Genetic parameters for resistance to non-specific diseases and production traits measured in challenging and selection environments; application to a rabbit case","volume":"9","author":[{"family":"Gunia","given":"Mélanie"},{"family":"David","given":"Ingrid"},{"family":"Hurtaud","given":"Jacques"},{"family":"Maupin","given":"Mickaël"},{"family":"Gilbert","given":"Hélène"},{"family":"Garreau","given":"Hervé"}],"issued":{"date-parts":[["2018"]]}}},{"id":18166,"uris":["http://zotero.org/users/2396181/items/XMW6TUFQ"],"itemData":{"id":18166,"type":"article-journal","container-title":"Journal of Animal Science","issue":"12","note":"publisher: Oxford University Press","page":"5631–5638","source":"Google Scholar","title":"Resistance to infectious diseases is a heritable trait in rabbits","volume":"93","author":[{"family":"Gunia","given":"Mélanie"},{"family":"David","given":"Ingrid"},{"family":"Hurtaud","given":"J."},{"family":"Maupin","given":"M."},{"family":"Gilbert","given":"Hélène"},{"family":"Garreau","given":"Herve"}],"issued":{"date-parts":[["2015"]]}}}],"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(Gunia et al., 2015, 2018)</w:t>
      </w:r>
      <w:r w:rsidRPr="006647B4">
        <w:rPr>
          <w:rFonts w:ascii="Arial" w:hAnsi="Arial" w:cs="Arial"/>
          <w:szCs w:val="20"/>
        </w:rPr>
        <w:fldChar w:fldCharType="end"/>
      </w:r>
      <w:r w:rsidRPr="006647B4">
        <w:rPr>
          <w:rFonts w:ascii="Arial" w:hAnsi="Arial" w:cs="Arial"/>
          <w:szCs w:val="20"/>
        </w:rPr>
        <w:t xml:space="preserve">. To achieve this objective, farmers must incorporate disease resistance criteria into their selection criteria. The identification of </w:t>
      </w:r>
      <w:r w:rsidR="00B2248B" w:rsidRPr="006647B4">
        <w:rPr>
          <w:rFonts w:ascii="Arial" w:hAnsi="Arial" w:cs="Arial"/>
          <w:szCs w:val="20"/>
        </w:rPr>
        <w:t>disease-</w:t>
      </w:r>
      <w:r w:rsidRPr="006647B4">
        <w:rPr>
          <w:rFonts w:ascii="Arial" w:hAnsi="Arial" w:cs="Arial"/>
          <w:szCs w:val="20"/>
        </w:rPr>
        <w:t xml:space="preserve">resistance traits is predicated on the observation of clinical signs, including abscesses, coryza, diarrhea, external signs of infection, and leanness. In certain instances, the autopsy of animals is employed to discern lesions in various organs </w:t>
      </w:r>
      <w:r w:rsidRPr="006647B4">
        <w:rPr>
          <w:rFonts w:ascii="Arial" w:hAnsi="Arial" w:cs="Arial"/>
          <w:szCs w:val="20"/>
        </w:rPr>
        <w:fldChar w:fldCharType="begin"/>
      </w:r>
      <w:r w:rsidRPr="006647B4">
        <w:rPr>
          <w:rFonts w:ascii="Arial" w:hAnsi="Arial" w:cs="Arial"/>
          <w:szCs w:val="20"/>
        </w:rPr>
        <w:instrText xml:space="preserve"> ADDIN ZOTERO_ITEM CSL_CITATION {"citationID":"pcc4fCU5","properties":{"formattedCitation":"(Shrestha {\\i{}et al.}, 2018)","plainCitation":"(Shrestha et al., 2018)","noteIndex":0},"citationItems":[{"id":18168,"uris":["http://zotero.org/users/2396181/items/PEBE2JJJ"],"itemData":{"id":18168,"type":"paper-conference","container-title":"Proc. 11th World Congress on Genetics Applied to Livestock Production. Auckland, New-Zealand","source":"Google Scholar","title":"Estimation of Genetic Parameters of Pasteurellosis Resistance in Crossbred Rabbits","URL":"https://www.academia.edu/download/88236368/estimation-genetic-parameters-pasteurellosis-resistance-crossbred-rabbits.pdf","author":[{"family":"Shrestha","given":"Merina"},{"family":"Garreau","given":"Herve"},{"family":"Balmisse","given":"Elodie"},{"family":"Bed’hom","given":"Bertrand"},{"family":"David","given":"Ingrid"},{"family":"Fadeau","given":"Alain"},{"family":"Guitton","given":"Edouard"},{"family":"Helloin","given":"Emmanuelle"},{"family":"Lenoir","given":"Guillaume"},{"family":"Maupin","given":"Mickaël"}],"accessed":{"date-parts":[["2024",12,26]]},"issued":{"date-parts":[["2018"]]}}}],"schema":"https://github.com/citation-style-language/schema/raw/master/csl-citation.json"} </w:instrText>
      </w:r>
      <w:r w:rsidRPr="006647B4">
        <w:rPr>
          <w:rFonts w:ascii="Arial" w:hAnsi="Arial" w:cs="Arial"/>
          <w:szCs w:val="20"/>
        </w:rPr>
        <w:fldChar w:fldCharType="separate"/>
      </w:r>
      <w:r w:rsidRPr="006647B4">
        <w:rPr>
          <w:rFonts w:ascii="Arial" w:hAnsi="Arial" w:cs="Arial"/>
          <w:szCs w:val="20"/>
        </w:rPr>
        <w:t>(Shrestha et al., 2018)</w:t>
      </w:r>
      <w:r w:rsidRPr="006647B4">
        <w:rPr>
          <w:rFonts w:ascii="Arial" w:hAnsi="Arial" w:cs="Arial"/>
          <w:szCs w:val="20"/>
        </w:rPr>
        <w:fldChar w:fldCharType="end"/>
      </w:r>
      <w:r w:rsidRPr="006647B4">
        <w:rPr>
          <w:rFonts w:ascii="Arial" w:hAnsi="Arial" w:cs="Arial"/>
          <w:szCs w:val="20"/>
        </w:rPr>
        <w:t>. Farmers can utilize records of observable disease symptoms, identified at a specific age, as a tool for sorting. The objective is to retain only healthy rabbits as reproductive animals to ensure the renewal of the herd.</w:t>
      </w:r>
    </w:p>
    <w:p w14:paraId="096488EB" w14:textId="77777777" w:rsidR="00337B25" w:rsidRPr="006647B4" w:rsidRDefault="006D09B3">
      <w:pPr>
        <w:pStyle w:val="MDPI31text"/>
        <w:spacing w:before="120" w:after="120" w:line="240" w:lineRule="auto"/>
        <w:ind w:left="0" w:firstLine="0"/>
        <w:rPr>
          <w:rFonts w:ascii="Arial" w:hAnsi="Arial" w:cs="Arial"/>
          <w:szCs w:val="20"/>
        </w:rPr>
      </w:pPr>
      <w:r w:rsidRPr="006647B4">
        <w:rPr>
          <w:rFonts w:ascii="Arial" w:hAnsi="Arial" w:cs="Arial"/>
          <w:szCs w:val="20"/>
        </w:rPr>
        <w:t>A notable absence in the field is a collective organization in genetic improvement work, which remains at the herd level and, under these conditions, cannot contribute significantly to breed improvement.</w:t>
      </w:r>
    </w:p>
    <w:p w14:paraId="70E54A4D" w14:textId="77777777" w:rsidR="00337B25" w:rsidRPr="006647B4" w:rsidRDefault="006D09B3">
      <w:pPr>
        <w:pStyle w:val="ConcHead"/>
        <w:spacing w:before="120" w:after="120"/>
        <w:jc w:val="both"/>
        <w:rPr>
          <w:rFonts w:ascii="Arial" w:hAnsi="Arial" w:cs="Arial"/>
        </w:rPr>
      </w:pPr>
      <w:r w:rsidRPr="006647B4">
        <w:rPr>
          <w:rFonts w:ascii="Arial" w:hAnsi="Arial" w:cs="Arial"/>
        </w:rPr>
        <w:t>4. Conclusion</w:t>
      </w:r>
    </w:p>
    <w:p w14:paraId="27606F40" w14:textId="177D6900" w:rsidR="00337B25" w:rsidRPr="006647B4" w:rsidRDefault="006D09B3">
      <w:pPr>
        <w:pStyle w:val="MDPI31text"/>
        <w:spacing w:line="240" w:lineRule="auto"/>
        <w:ind w:left="0" w:firstLine="0"/>
        <w:rPr>
          <w:rFonts w:ascii="Arial" w:hAnsi="Arial" w:cs="Arial"/>
        </w:rPr>
      </w:pPr>
      <w:r w:rsidRPr="006647B4">
        <w:rPr>
          <w:rFonts w:ascii="Arial" w:hAnsi="Arial" w:cs="Arial"/>
        </w:rPr>
        <w:t>The study revealed that three distinct types of farm</w:t>
      </w:r>
      <w:r w:rsidR="00B2248B" w:rsidRPr="006647B4">
        <w:rPr>
          <w:rFonts w:ascii="Arial" w:hAnsi="Arial" w:cs="Arial"/>
        </w:rPr>
        <w:t>s</w:t>
      </w:r>
      <w:r w:rsidRPr="006647B4">
        <w:rPr>
          <w:rFonts w:ascii="Arial" w:hAnsi="Arial" w:cs="Arial"/>
        </w:rPr>
        <w:t xml:space="preserve"> were identified, contingent on the breeds reared and the genetic improvement methods employed. The three groups are as follows: breeding </w:t>
      </w:r>
      <w:proofErr w:type="spellStart"/>
      <w:r w:rsidR="00B2248B" w:rsidRPr="006647B4">
        <w:rPr>
          <w:rFonts w:ascii="Arial" w:hAnsi="Arial" w:cs="Arial"/>
        </w:rPr>
        <w:t>practising</w:t>
      </w:r>
      <w:proofErr w:type="spellEnd"/>
      <w:r w:rsidR="00B2248B" w:rsidRPr="006647B4">
        <w:rPr>
          <w:rFonts w:ascii="Arial" w:hAnsi="Arial" w:cs="Arial"/>
        </w:rPr>
        <w:t xml:space="preserve"> </w:t>
      </w:r>
      <w:r w:rsidRPr="006647B4">
        <w:rPr>
          <w:rFonts w:ascii="Arial" w:hAnsi="Arial" w:cs="Arial"/>
        </w:rPr>
        <w:t xml:space="preserve">selection only (group 1), breeding </w:t>
      </w:r>
      <w:r w:rsidRPr="006647B4">
        <w:rPr>
          <w:rFonts w:ascii="Arial" w:hAnsi="Arial" w:cs="Arial"/>
        </w:rPr>
        <w:lastRenderedPageBreak/>
        <w:t xml:space="preserve">practicing selection and crossbreeding (group 2), and breeding </w:t>
      </w:r>
      <w:proofErr w:type="spellStart"/>
      <w:r w:rsidRPr="006647B4">
        <w:rPr>
          <w:rFonts w:ascii="Arial" w:hAnsi="Arial" w:cs="Arial"/>
        </w:rPr>
        <w:t>practising</w:t>
      </w:r>
      <w:proofErr w:type="spellEnd"/>
      <w:r w:rsidRPr="006647B4">
        <w:rPr>
          <w:rFonts w:ascii="Arial" w:hAnsi="Arial" w:cs="Arial"/>
        </w:rPr>
        <w:t xml:space="preserve"> crossbreeding only (group 3). The constraints imposed on production genetic improvement are associated with technical, financial, breed management and health difficulties. Farmers utilizing cross-breeding (groups 2 and 3) are more prone to encounter health challenges, while those employing selection (group 1) face challenges in breed management. Financial constraints have been shown to limit access to improved strains and to determine the choice of method (selection or crossbreeding) to be used. Technical challenges, frequently associated with the presence of criteria that are not aligned with the intended objectives and the implementation of the selected method, are significant in determining the outcomes achieved. </w:t>
      </w:r>
      <w:r w:rsidR="00B2248B" w:rsidRPr="006647B4">
        <w:rPr>
          <w:rFonts w:ascii="Arial" w:hAnsi="Arial" w:cs="Arial"/>
        </w:rPr>
        <w:t>F</w:t>
      </w:r>
      <w:r w:rsidRPr="006647B4">
        <w:rPr>
          <w:rFonts w:ascii="Arial" w:hAnsi="Arial" w:cs="Arial"/>
        </w:rPr>
        <w:t>or genetics to make an effective contribution to improving rabbit production in Benin, solutions must be found to the following problems. One potential solution for farmers is the establishment of a rabbit genetic improvement cooperative, with the aim of coordinating efforts to achieve greater gains. Concurrently, sustained research initiatives by academic institutions and research organizations are imperative to ascertain the genotypes of breeds raised and the performance of these animals. Furthermore, these institutions could assume a more active role in the genetic enhancement of farms by establishing a national rabbit genetic improvement program. Organizations and authorities could support these actions by financing the work and organizing capacity-building training courses to address technical challenges and biosecurity on farms.</w:t>
      </w:r>
    </w:p>
    <w:p w14:paraId="3998A6B8" w14:textId="77777777" w:rsidR="00337B25" w:rsidRPr="006647B4" w:rsidRDefault="00337B25">
      <w:pPr>
        <w:pStyle w:val="Body"/>
        <w:spacing w:after="0"/>
        <w:rPr>
          <w:rFonts w:ascii="Arial" w:hAnsi="Arial" w:cs="Arial"/>
        </w:rPr>
      </w:pPr>
    </w:p>
    <w:p w14:paraId="3040AAB9" w14:textId="77777777" w:rsidR="00337B25" w:rsidRPr="006647B4" w:rsidRDefault="00337B25">
      <w:pPr>
        <w:pStyle w:val="ReferHead"/>
        <w:spacing w:after="0"/>
        <w:jc w:val="both"/>
        <w:rPr>
          <w:rFonts w:ascii="Arial" w:hAnsi="Arial" w:cs="Arial"/>
          <w:b w:val="0"/>
          <w:caps w:val="0"/>
          <w:sz w:val="20"/>
        </w:rPr>
      </w:pPr>
    </w:p>
    <w:p w14:paraId="3BE258CB" w14:textId="77777777" w:rsidR="00337B25" w:rsidRPr="006647B4" w:rsidRDefault="006D09B3">
      <w:pPr>
        <w:pStyle w:val="ReferHead"/>
        <w:spacing w:after="0"/>
        <w:jc w:val="both"/>
        <w:rPr>
          <w:rFonts w:ascii="Arial" w:hAnsi="Arial" w:cs="Arial"/>
          <w:bCs/>
        </w:rPr>
      </w:pPr>
      <w:r w:rsidRPr="006647B4">
        <w:rPr>
          <w:rFonts w:ascii="Arial" w:hAnsi="Arial" w:cs="Arial"/>
          <w:bCs/>
        </w:rPr>
        <w:t xml:space="preserve">Consent </w:t>
      </w:r>
    </w:p>
    <w:p w14:paraId="75753890" w14:textId="738A6FFB" w:rsidR="00337B25" w:rsidRPr="006647B4" w:rsidRDefault="00B75918">
      <w:pPr>
        <w:pStyle w:val="MDPI62backmatter"/>
        <w:ind w:left="0"/>
        <w:rPr>
          <w:rFonts w:ascii="Arial" w:hAnsi="Arial" w:cs="Arial"/>
          <w:sz w:val="20"/>
        </w:rPr>
      </w:pPr>
      <w:r>
        <w:rPr>
          <w:rFonts w:ascii="Arial" w:hAnsi="Arial" w:cs="Arial"/>
          <w:sz w:val="20"/>
        </w:rPr>
        <w:t>Written i</w:t>
      </w:r>
      <w:r w:rsidR="006D09B3" w:rsidRPr="006647B4">
        <w:rPr>
          <w:rFonts w:ascii="Arial" w:hAnsi="Arial" w:cs="Arial"/>
          <w:sz w:val="20"/>
        </w:rPr>
        <w:t>nformed consent was obtained from all farmers interviewed in the study.</w:t>
      </w:r>
    </w:p>
    <w:p w14:paraId="2D07DDD5" w14:textId="77777777" w:rsidR="00337B25" w:rsidRPr="006647B4" w:rsidRDefault="00337B25">
      <w:pPr>
        <w:pStyle w:val="ReferHead"/>
        <w:spacing w:after="0"/>
        <w:jc w:val="both"/>
        <w:rPr>
          <w:rFonts w:ascii="Arial" w:hAnsi="Arial" w:cs="Arial"/>
          <w:b w:val="0"/>
          <w:caps w:val="0"/>
          <w:sz w:val="20"/>
        </w:rPr>
      </w:pPr>
    </w:p>
    <w:p w14:paraId="03F540CB" w14:textId="72C35B19" w:rsidR="00614682" w:rsidRPr="006647B4" w:rsidRDefault="00614682">
      <w:pPr>
        <w:pStyle w:val="ReferHead"/>
        <w:spacing w:after="0"/>
        <w:jc w:val="both"/>
        <w:rPr>
          <w:rFonts w:ascii="Arial" w:hAnsi="Arial" w:cs="Arial"/>
          <w:bCs/>
        </w:rPr>
      </w:pPr>
    </w:p>
    <w:p w14:paraId="3C23053D" w14:textId="77777777" w:rsidR="00614682" w:rsidRPr="006647B4" w:rsidRDefault="00614682" w:rsidP="00614682">
      <w:pPr>
        <w:spacing w:after="200" w:line="276" w:lineRule="auto"/>
        <w:rPr>
          <w:rFonts w:asciiTheme="minorHAnsi" w:eastAsiaTheme="minorHAnsi" w:hAnsiTheme="minorHAnsi" w:cstheme="minorBidi"/>
          <w:b/>
          <w:kern w:val="2"/>
          <w:sz w:val="22"/>
          <w:szCs w:val="22"/>
          <w14:ligatures w14:val="standardContextual"/>
        </w:rPr>
      </w:pPr>
      <w:r w:rsidRPr="006647B4">
        <w:rPr>
          <w:rFonts w:asciiTheme="minorHAnsi" w:eastAsiaTheme="minorHAnsi" w:hAnsiTheme="minorHAnsi" w:cstheme="minorBidi"/>
          <w:b/>
          <w:kern w:val="2"/>
          <w:sz w:val="22"/>
          <w:szCs w:val="22"/>
          <w14:ligatures w14:val="standardContextual"/>
        </w:rPr>
        <w:t>Disclaimer (Artificial intelligence)</w:t>
      </w:r>
    </w:p>
    <w:p w14:paraId="0283A976" w14:textId="77777777" w:rsidR="00614682" w:rsidRPr="006647B4" w:rsidRDefault="00614682" w:rsidP="00614682">
      <w:pPr>
        <w:spacing w:after="200" w:line="276" w:lineRule="auto"/>
        <w:rPr>
          <w:rFonts w:asciiTheme="minorHAnsi" w:eastAsiaTheme="minorHAnsi" w:hAnsiTheme="minorHAnsi" w:cstheme="minorBidi"/>
          <w:kern w:val="2"/>
          <w:sz w:val="22"/>
          <w:szCs w:val="22"/>
          <w14:ligatures w14:val="standardContextual"/>
        </w:rPr>
      </w:pPr>
      <w:r w:rsidRPr="006647B4">
        <w:rPr>
          <w:rFonts w:asciiTheme="minorHAnsi" w:eastAsiaTheme="minorHAnsi" w:hAnsiTheme="minorHAnsi" w:cstheme="minorBidi"/>
          <w:kern w:val="2"/>
          <w:sz w:val="22"/>
          <w:szCs w:val="22"/>
          <w14:ligatures w14:val="standardContextual"/>
        </w:rPr>
        <w:t>Author(s) hereby declare that NO generative AI technologies such as Large Language Models (</w:t>
      </w:r>
      <w:proofErr w:type="spellStart"/>
      <w:r w:rsidRPr="006647B4">
        <w:rPr>
          <w:rFonts w:asciiTheme="minorHAnsi" w:eastAsiaTheme="minorHAnsi" w:hAnsiTheme="minorHAnsi" w:cstheme="minorBidi"/>
          <w:kern w:val="2"/>
          <w:sz w:val="22"/>
          <w:szCs w:val="22"/>
          <w14:ligatures w14:val="standardContextual"/>
        </w:rPr>
        <w:t>ChatGPT</w:t>
      </w:r>
      <w:proofErr w:type="spellEnd"/>
      <w:r w:rsidRPr="006647B4">
        <w:rPr>
          <w:rFonts w:asciiTheme="minorHAnsi" w:eastAsiaTheme="minorHAnsi" w:hAnsiTheme="minorHAnsi" w:cstheme="minorBidi"/>
          <w:kern w:val="2"/>
          <w:sz w:val="22"/>
          <w:szCs w:val="22"/>
          <w14:ligatures w14:val="standardContextual"/>
        </w:rPr>
        <w:t xml:space="preserve">, COPILOT, etc.) and text-to-image generators have been used during the writing or editing of this manuscript. </w:t>
      </w:r>
    </w:p>
    <w:p w14:paraId="4B8AC67E" w14:textId="77777777" w:rsidR="00614682" w:rsidRPr="006647B4" w:rsidRDefault="00614682">
      <w:pPr>
        <w:pStyle w:val="ReferHead"/>
        <w:spacing w:after="0"/>
        <w:jc w:val="both"/>
        <w:rPr>
          <w:rFonts w:ascii="Arial" w:hAnsi="Arial" w:cs="Arial"/>
          <w:bCs/>
        </w:rPr>
      </w:pPr>
    </w:p>
    <w:p w14:paraId="274081D1" w14:textId="77777777" w:rsidR="00337B25" w:rsidRPr="006647B4" w:rsidRDefault="00337B25">
      <w:pPr>
        <w:pStyle w:val="ReferHead"/>
        <w:spacing w:after="0"/>
        <w:jc w:val="both"/>
        <w:rPr>
          <w:rFonts w:ascii="Arial" w:hAnsi="Arial" w:cs="Arial"/>
        </w:rPr>
      </w:pPr>
    </w:p>
    <w:p w14:paraId="70C0FC53" w14:textId="77777777" w:rsidR="00337B25" w:rsidRPr="006647B4" w:rsidRDefault="006D09B3">
      <w:pPr>
        <w:pStyle w:val="ReferHead"/>
        <w:spacing w:after="0"/>
        <w:jc w:val="both"/>
        <w:rPr>
          <w:rFonts w:ascii="Arial" w:hAnsi="Arial" w:cs="Arial"/>
        </w:rPr>
      </w:pPr>
      <w:r w:rsidRPr="006647B4">
        <w:rPr>
          <w:rFonts w:ascii="Arial" w:hAnsi="Arial" w:cs="Arial"/>
        </w:rPr>
        <w:t>References</w:t>
      </w:r>
    </w:p>
    <w:p w14:paraId="369CEE58" w14:textId="77777777" w:rsidR="00337B25" w:rsidRPr="006647B4" w:rsidRDefault="00337B25">
      <w:pPr>
        <w:pStyle w:val="ReferHead"/>
        <w:spacing w:after="0"/>
        <w:jc w:val="both"/>
        <w:rPr>
          <w:rFonts w:ascii="Arial" w:hAnsi="Arial" w:cs="Arial"/>
        </w:rPr>
      </w:pPr>
    </w:p>
    <w:p w14:paraId="3D7078EA" w14:textId="77777777" w:rsidR="00337B25" w:rsidRPr="006647B4" w:rsidRDefault="006D09B3">
      <w:pPr>
        <w:pStyle w:val="Bibliography"/>
        <w:rPr>
          <w:rFonts w:ascii="Arial" w:hAnsi="Arial" w:cs="Arial"/>
        </w:rPr>
      </w:pPr>
      <w:r w:rsidRPr="006647B4">
        <w:rPr>
          <w:rFonts w:ascii="Arial" w:hAnsi="Arial" w:cs="Arial"/>
          <w:lang w:val="fr-CH"/>
        </w:rPr>
        <w:fldChar w:fldCharType="begin"/>
      </w:r>
      <w:r w:rsidRPr="006647B4">
        <w:rPr>
          <w:rFonts w:ascii="Arial" w:hAnsi="Arial" w:cs="Arial"/>
        </w:rPr>
        <w:instrText xml:space="preserve"> ADDIN ZOTERO_BIBL {"uncited":[],"omitted":[],"custom":[]} CSL_BIBLIOGRAPHY </w:instrText>
      </w:r>
      <w:r w:rsidRPr="006647B4">
        <w:rPr>
          <w:rFonts w:ascii="Arial" w:hAnsi="Arial" w:cs="Arial"/>
          <w:lang w:val="fr-CH"/>
        </w:rPr>
        <w:fldChar w:fldCharType="separate"/>
      </w:r>
      <w:r w:rsidRPr="006647B4">
        <w:rPr>
          <w:rFonts w:ascii="Arial" w:hAnsi="Arial" w:cs="Arial"/>
        </w:rPr>
        <w:t xml:space="preserve">Akpo, Y., Kpodékon, M.T., Djago Y., Licois D., &amp; Youssao I. A. K. (2012). Vaccination of rabbits against coccidiosis using precocious lines of Eimeria magna and Eimeria media in Benin. </w:t>
      </w:r>
      <w:hyperlink r:id="rId19" w:history="1">
        <w:r w:rsidRPr="006647B4">
          <w:rPr>
            <w:rFonts w:ascii="Arial" w:hAnsi="Arial" w:cs="Arial"/>
          </w:rPr>
          <w:t>Veterinary Parasitology</w:t>
        </w:r>
      </w:hyperlink>
      <w:r w:rsidRPr="006647B4">
        <w:rPr>
          <w:rFonts w:ascii="Arial" w:hAnsi="Arial" w:cs="Arial"/>
        </w:rPr>
        <w:t xml:space="preserve">, </w:t>
      </w:r>
      <w:r w:rsidRPr="006647B4">
        <w:rPr>
          <w:rFonts w:ascii="Arial" w:hAnsi="Arial" w:cs="Arial"/>
          <w:b/>
          <w:bCs/>
        </w:rPr>
        <w:t>184</w:t>
      </w:r>
      <w:r w:rsidRPr="006647B4">
        <w:rPr>
          <w:rFonts w:ascii="Arial" w:hAnsi="Arial" w:cs="Arial"/>
        </w:rPr>
        <w:t xml:space="preserve"> (1): 73</w:t>
      </w:r>
      <w:r w:rsidRPr="006647B4">
        <w:rPr>
          <w:rFonts w:ascii="Cambria Math" w:hAnsi="Cambria Math" w:cs="Cambria Math"/>
        </w:rPr>
        <w:t>‑</w:t>
      </w:r>
      <w:r w:rsidRPr="006647B4">
        <w:rPr>
          <w:rFonts w:ascii="Arial" w:hAnsi="Arial" w:cs="Arial"/>
        </w:rPr>
        <w:t>76, doi: 10.1016/j.vetpar.2011.08.012</w:t>
      </w:r>
    </w:p>
    <w:p w14:paraId="1EDB85C5" w14:textId="77777777" w:rsidR="00337B25" w:rsidRPr="006647B4" w:rsidRDefault="006D09B3">
      <w:pPr>
        <w:pStyle w:val="Bibliography"/>
        <w:rPr>
          <w:rFonts w:ascii="Arial" w:hAnsi="Arial" w:cs="Arial"/>
        </w:rPr>
      </w:pPr>
      <w:r w:rsidRPr="006647B4">
        <w:rPr>
          <w:rFonts w:ascii="Arial" w:hAnsi="Arial" w:cs="Arial"/>
        </w:rPr>
        <w:t>Akpo, Y., Kpodekon, T. M., Tanimomo, E., Djago Y., Youssao, A. K. I., &amp; Coubert, P. (2008). Evaluation of the reproductive performance of a local population of rabbits in south Benin. 9th World Rabbit Congress –. 29</w:t>
      </w:r>
      <w:r w:rsidRPr="006647B4">
        <w:rPr>
          <w:rFonts w:ascii="Cambria Math" w:hAnsi="Cambria Math" w:cs="Cambria Math"/>
        </w:rPr>
        <w:t>‑</w:t>
      </w:r>
      <w:r w:rsidRPr="006647B4">
        <w:rPr>
          <w:rFonts w:ascii="Arial" w:hAnsi="Arial" w:cs="Arial"/>
        </w:rPr>
        <w:t>34.</w:t>
      </w:r>
    </w:p>
    <w:p w14:paraId="66A7AB75" w14:textId="77777777" w:rsidR="00337B25" w:rsidRPr="00E814DE" w:rsidRDefault="006D09B3">
      <w:pPr>
        <w:pStyle w:val="Bibliography"/>
        <w:rPr>
          <w:rFonts w:ascii="Arial" w:hAnsi="Arial" w:cs="Arial"/>
          <w:lang w:val="fr-CH"/>
        </w:rPr>
      </w:pPr>
      <w:r w:rsidRPr="006647B4">
        <w:rPr>
          <w:rFonts w:ascii="Arial" w:hAnsi="Arial" w:cs="Arial"/>
        </w:rPr>
        <w:t xml:space="preserve">Alabi, C. D. A., Worogo, H. S. S., Akueson, G., Assani, A. S., &amp; Alkoiret I. (2022). </w:t>
      </w:r>
      <w:r w:rsidRPr="006647B4">
        <w:rPr>
          <w:rFonts w:ascii="Arial" w:hAnsi="Arial" w:cs="Arial"/>
          <w:lang w:val="fr-CH"/>
        </w:rPr>
        <w:t xml:space="preserve">Elevages de lapins au Bénin: Etats des lieux et perspectives. </w:t>
      </w:r>
      <w:hyperlink r:id="rId20" w:history="1">
        <w:r w:rsidRPr="006647B4">
          <w:rPr>
            <w:rFonts w:ascii="Arial" w:hAnsi="Arial" w:cs="Arial"/>
            <w:lang w:val="fr-CH"/>
          </w:rPr>
          <w:t>Revue Africaine de Santé et de Productions Animales,</w:t>
        </w:r>
      </w:hyperlink>
      <w:r w:rsidRPr="006647B4">
        <w:rPr>
          <w:rFonts w:ascii="Arial" w:hAnsi="Arial" w:cs="Arial"/>
          <w:lang w:val="fr-CH"/>
        </w:rPr>
        <w:t>, 1 (0): 128</w:t>
      </w:r>
      <w:r w:rsidRPr="006647B4">
        <w:rPr>
          <w:rFonts w:ascii="Cambria Math" w:hAnsi="Cambria Math" w:cs="Cambria Math"/>
          <w:lang w:val="fr-CH"/>
        </w:rPr>
        <w:t>‑</w:t>
      </w:r>
      <w:r w:rsidRPr="00E814DE">
        <w:rPr>
          <w:rFonts w:ascii="Arial" w:hAnsi="Arial" w:cs="Arial"/>
          <w:lang w:val="fr-CH"/>
        </w:rPr>
        <w:t>139.</w:t>
      </w:r>
    </w:p>
    <w:p w14:paraId="49699FFD" w14:textId="77777777" w:rsidR="00337B25" w:rsidRPr="006647B4" w:rsidRDefault="006D09B3">
      <w:pPr>
        <w:pStyle w:val="Bibliography"/>
        <w:rPr>
          <w:rFonts w:ascii="Arial" w:hAnsi="Arial" w:cs="Arial"/>
          <w:lang w:val="fr-CH"/>
        </w:rPr>
      </w:pPr>
      <w:r w:rsidRPr="006647B4">
        <w:rPr>
          <w:rFonts w:ascii="Arial" w:hAnsi="Arial" w:cs="Arial"/>
        </w:rPr>
        <w:t xml:space="preserve">Blasco, A., Nagy, I., &amp; Hernández, P. (2018). Genetics of growth, carcass and meat quality in rabbits. </w:t>
      </w:r>
      <w:r w:rsidRPr="006647B4">
        <w:rPr>
          <w:rFonts w:ascii="Arial" w:hAnsi="Arial" w:cs="Arial"/>
          <w:i/>
          <w:iCs/>
          <w:lang w:val="fr-CH"/>
        </w:rPr>
        <w:t>Meat Science</w:t>
      </w:r>
      <w:r w:rsidRPr="006647B4">
        <w:rPr>
          <w:rFonts w:ascii="Arial" w:hAnsi="Arial" w:cs="Arial"/>
          <w:lang w:val="fr-CH"/>
        </w:rPr>
        <w:t xml:space="preserve">, </w:t>
      </w:r>
      <w:r w:rsidRPr="006647B4">
        <w:rPr>
          <w:rFonts w:ascii="Arial" w:hAnsi="Arial" w:cs="Arial"/>
          <w:b/>
          <w:bCs/>
          <w:lang w:val="fr-CH"/>
        </w:rPr>
        <w:t>145</w:t>
      </w:r>
      <w:r w:rsidRPr="006647B4">
        <w:rPr>
          <w:rFonts w:ascii="Arial" w:hAnsi="Arial" w:cs="Arial"/>
          <w:lang w:val="fr-CH"/>
        </w:rPr>
        <w:t>178</w:t>
      </w:r>
      <w:r w:rsidRPr="006647B4">
        <w:rPr>
          <w:rFonts w:ascii="Cambria Math" w:hAnsi="Cambria Math" w:cs="Cambria Math"/>
          <w:lang w:val="fr-CH"/>
        </w:rPr>
        <w:t>‑</w:t>
      </w:r>
      <w:r w:rsidRPr="006647B4">
        <w:rPr>
          <w:rFonts w:ascii="Arial" w:hAnsi="Arial" w:cs="Arial"/>
          <w:lang w:val="fr-CH"/>
        </w:rPr>
        <w:t>185, doi: 10.1016/j.meatsci.2018.06.030</w:t>
      </w:r>
    </w:p>
    <w:p w14:paraId="742B89BE" w14:textId="77777777" w:rsidR="00337B25" w:rsidRPr="006647B4" w:rsidRDefault="006D09B3">
      <w:pPr>
        <w:pStyle w:val="Bibliography"/>
        <w:rPr>
          <w:rFonts w:ascii="Arial" w:hAnsi="Arial" w:cs="Arial"/>
        </w:rPr>
      </w:pPr>
      <w:r w:rsidRPr="006647B4">
        <w:rPr>
          <w:rFonts w:ascii="Arial" w:hAnsi="Arial" w:cs="Arial"/>
          <w:lang w:val="fr-CH"/>
        </w:rPr>
        <w:t xml:space="preserve">Boucher, S., Garreau, H., Boettcher, P., </w:t>
      </w:r>
      <w:r w:rsidRPr="00E814DE">
        <w:rPr>
          <w:rFonts w:ascii="Arial" w:hAnsi="Arial" w:cs="Arial"/>
          <w:lang w:val="fr-CH"/>
        </w:rPr>
        <w:t xml:space="preserve">&amp; </w:t>
      </w:r>
      <w:r w:rsidRPr="006647B4">
        <w:rPr>
          <w:rFonts w:ascii="Arial" w:hAnsi="Arial" w:cs="Arial"/>
          <w:lang w:val="fr-CH"/>
        </w:rPr>
        <w:t xml:space="preserve"> Bolet, G. (2021). </w:t>
      </w:r>
      <w:r w:rsidRPr="006647B4">
        <w:rPr>
          <w:rFonts w:ascii="Arial" w:hAnsi="Arial" w:cs="Arial"/>
        </w:rPr>
        <w:t>Rabbit Breeds and Lines and Genetic Resources. In: The Genetics and Genomics of the Rabbit. CABI, 23</w:t>
      </w:r>
      <w:r w:rsidRPr="006647B4">
        <w:rPr>
          <w:rFonts w:ascii="Cambria Math" w:hAnsi="Cambria Math" w:cs="Cambria Math"/>
        </w:rPr>
        <w:t>‑</w:t>
      </w:r>
      <w:r w:rsidRPr="006647B4">
        <w:rPr>
          <w:rFonts w:ascii="Arial" w:hAnsi="Arial" w:cs="Arial"/>
        </w:rPr>
        <w:t>37.</w:t>
      </w:r>
    </w:p>
    <w:p w14:paraId="45504040" w14:textId="77777777" w:rsidR="00337B25" w:rsidRPr="006647B4" w:rsidRDefault="006D09B3">
      <w:pPr>
        <w:pStyle w:val="Bibliography"/>
        <w:rPr>
          <w:rFonts w:ascii="Arial" w:hAnsi="Arial" w:cs="Arial"/>
        </w:rPr>
      </w:pPr>
      <w:r w:rsidRPr="006647B4">
        <w:rPr>
          <w:rFonts w:ascii="Arial" w:hAnsi="Arial" w:cs="Arial"/>
        </w:rPr>
        <w:t xml:space="preserve">Curik, I., Kövér, G., Farkas, J., Szendrő, Z., Romvári, R., Sölkner, J., Nagy, I. (2020). Inbreeding depression for kit survival at birth in a rabbit population under long-term selection. </w:t>
      </w:r>
      <w:r w:rsidRPr="006647B4">
        <w:rPr>
          <w:rFonts w:ascii="Arial" w:hAnsi="Arial" w:cs="Arial"/>
          <w:i/>
          <w:iCs/>
        </w:rPr>
        <w:t>Genetic Selection Evolution</w:t>
      </w:r>
      <w:r w:rsidRPr="006647B4">
        <w:rPr>
          <w:rFonts w:ascii="Arial" w:hAnsi="Arial" w:cs="Arial"/>
        </w:rPr>
        <w:t xml:space="preserve">, </w:t>
      </w:r>
      <w:r w:rsidRPr="006647B4">
        <w:rPr>
          <w:rFonts w:ascii="Arial" w:hAnsi="Arial" w:cs="Arial"/>
          <w:b/>
          <w:bCs/>
        </w:rPr>
        <w:t>52</w:t>
      </w:r>
      <w:r w:rsidRPr="006647B4">
        <w:rPr>
          <w:rFonts w:ascii="Arial" w:hAnsi="Arial" w:cs="Arial"/>
        </w:rPr>
        <w:t xml:space="preserve"> (1): 39, doi: 10.1186/s12711-020-00557-3</w:t>
      </w:r>
    </w:p>
    <w:p w14:paraId="32BDA567" w14:textId="77777777" w:rsidR="00337B25" w:rsidRPr="006647B4" w:rsidRDefault="006D09B3">
      <w:pPr>
        <w:pStyle w:val="Bibliography"/>
        <w:rPr>
          <w:rFonts w:ascii="Arial" w:hAnsi="Arial" w:cs="Arial"/>
        </w:rPr>
      </w:pPr>
      <w:r w:rsidRPr="006647B4">
        <w:rPr>
          <w:rFonts w:ascii="Arial" w:hAnsi="Arial" w:cs="Arial"/>
        </w:rPr>
        <w:t>Dotché, O. I., Akpo, Y., Tobada, P. C., Goudjo, E., Djago, Y., Youssao, I.K.A., &amp; Kpodékon, T. M. (2018). Improvement by the INRA 1777 strain of the zootechnical performances of common breed rabbits raised in Benin. International Journal of Applied Sciences, 1 (3): 1-5.</w:t>
      </w:r>
    </w:p>
    <w:p w14:paraId="307F2534" w14:textId="77777777" w:rsidR="00337B25" w:rsidRPr="00E814DE" w:rsidRDefault="006D09B3">
      <w:pPr>
        <w:pStyle w:val="Bibliography"/>
        <w:rPr>
          <w:rFonts w:ascii="Arial" w:hAnsi="Arial" w:cs="Arial"/>
        </w:rPr>
      </w:pPr>
      <w:r w:rsidRPr="00E814DE">
        <w:rPr>
          <w:rFonts w:ascii="Arial" w:hAnsi="Arial" w:cs="Arial"/>
        </w:rPr>
        <w:t>Fall, K. A., Nesseim, D. T., &amp; Thiam, Z. T. (2019). The breeding of rabbits (Oryctolagus cuniculus) in the municipality of Kaolack in Senegal. Africa Science, 15 (4): 290</w:t>
      </w:r>
      <w:r w:rsidRPr="00E814DE">
        <w:rPr>
          <w:rFonts w:ascii="Cambria Math" w:hAnsi="Cambria Math" w:cs="Cambria Math"/>
        </w:rPr>
        <w:t>‑</w:t>
      </w:r>
      <w:r w:rsidRPr="00E814DE">
        <w:rPr>
          <w:rFonts w:ascii="Arial" w:hAnsi="Arial" w:cs="Arial"/>
        </w:rPr>
        <w:t>298.</w:t>
      </w:r>
    </w:p>
    <w:p w14:paraId="18C30BFE" w14:textId="77777777" w:rsidR="00337B25" w:rsidRPr="006647B4" w:rsidRDefault="006D09B3">
      <w:pPr>
        <w:pStyle w:val="Bibliography"/>
        <w:rPr>
          <w:rFonts w:ascii="Arial" w:hAnsi="Arial" w:cs="Arial"/>
        </w:rPr>
      </w:pPr>
      <w:r w:rsidRPr="006647B4">
        <w:rPr>
          <w:rFonts w:ascii="Arial" w:hAnsi="Arial" w:cs="Arial"/>
        </w:rPr>
        <w:t>Fontanesi, L. (Ed.), (2021). The Genetics and Genomics of the Rabbit. 1</w:t>
      </w:r>
      <w:r w:rsidRPr="006647B4">
        <w:rPr>
          <w:rFonts w:ascii="Arial" w:hAnsi="Arial" w:cs="Arial"/>
          <w:vertAlign w:val="superscript"/>
        </w:rPr>
        <w:t>re</w:t>
      </w:r>
      <w:r w:rsidRPr="006647B4">
        <w:rPr>
          <w:rFonts w:ascii="Arial" w:hAnsi="Arial" w:cs="Arial"/>
        </w:rPr>
        <w:t xml:space="preserve"> edn. CABI, UK, </w:t>
      </w:r>
    </w:p>
    <w:p w14:paraId="0DAFC96C" w14:textId="77777777" w:rsidR="00337B25" w:rsidRPr="006647B4" w:rsidRDefault="006D09B3">
      <w:pPr>
        <w:pStyle w:val="Bibliography"/>
        <w:rPr>
          <w:rFonts w:ascii="Arial" w:hAnsi="Arial" w:cs="Arial"/>
        </w:rPr>
      </w:pPr>
      <w:r w:rsidRPr="006647B4">
        <w:rPr>
          <w:rFonts w:ascii="Arial" w:hAnsi="Arial" w:cs="Arial"/>
        </w:rPr>
        <w:lastRenderedPageBreak/>
        <w:t xml:space="preserve">Gunia, M., David, I., Hurtaud, J., Maupin, M., Gilbert, H., Garreau, H. (2015). Resistance to infectious diseases is a heritable trait in rabbits. </w:t>
      </w:r>
      <w:r w:rsidRPr="006647B4">
        <w:rPr>
          <w:rFonts w:ascii="Arial" w:hAnsi="Arial" w:cs="Arial"/>
          <w:i/>
          <w:iCs/>
        </w:rPr>
        <w:t>Journal of Animal Science</w:t>
      </w:r>
      <w:r w:rsidRPr="006647B4">
        <w:rPr>
          <w:rFonts w:ascii="Arial" w:hAnsi="Arial" w:cs="Arial"/>
        </w:rPr>
        <w:t xml:space="preserve">, </w:t>
      </w:r>
      <w:r w:rsidRPr="006647B4">
        <w:rPr>
          <w:rFonts w:ascii="Arial" w:hAnsi="Arial" w:cs="Arial"/>
          <w:b/>
          <w:bCs/>
        </w:rPr>
        <w:t>93</w:t>
      </w:r>
      <w:r w:rsidRPr="006647B4">
        <w:rPr>
          <w:rFonts w:ascii="Arial" w:hAnsi="Arial" w:cs="Arial"/>
        </w:rPr>
        <w:t xml:space="preserve"> (12): 5631</w:t>
      </w:r>
      <w:r w:rsidRPr="006647B4">
        <w:rPr>
          <w:rFonts w:ascii="Cambria Math" w:hAnsi="Cambria Math" w:cs="Cambria Math"/>
        </w:rPr>
        <w:t>‑</w:t>
      </w:r>
      <w:r w:rsidRPr="006647B4">
        <w:rPr>
          <w:rFonts w:ascii="Arial" w:hAnsi="Arial" w:cs="Arial"/>
        </w:rPr>
        <w:t>5638</w:t>
      </w:r>
    </w:p>
    <w:p w14:paraId="2BCEE5EA" w14:textId="77777777" w:rsidR="00337B25" w:rsidRPr="006647B4" w:rsidRDefault="006D09B3">
      <w:pPr>
        <w:pStyle w:val="Bibliography"/>
        <w:rPr>
          <w:rFonts w:ascii="Arial" w:hAnsi="Arial" w:cs="Arial"/>
        </w:rPr>
      </w:pPr>
      <w:r w:rsidRPr="006647B4">
        <w:rPr>
          <w:rFonts w:ascii="Arial" w:hAnsi="Arial" w:cs="Arial"/>
        </w:rPr>
        <w:t xml:space="preserve">Gunia, M., David, I., Hurtaud, J., Maupin, M., Gilbert, H., &amp; Garreau, H. (2018). Genetic parameters for resistance to non-specific diseases and production traits measured in challenging and selection environments; application to a rabbit case. </w:t>
      </w:r>
      <w:hyperlink r:id="rId21" w:history="1">
        <w:r w:rsidRPr="006647B4">
          <w:rPr>
            <w:rFonts w:ascii="Arial" w:hAnsi="Arial" w:cs="Arial"/>
          </w:rPr>
          <w:t>Frontiers in Genetics</w:t>
        </w:r>
      </w:hyperlink>
      <w:r w:rsidRPr="006647B4">
        <w:rPr>
          <w:rFonts w:ascii="Arial" w:hAnsi="Arial" w:cs="Arial"/>
        </w:rPr>
        <w:t>, 9467.</w:t>
      </w:r>
    </w:p>
    <w:p w14:paraId="3B5705E5" w14:textId="77777777" w:rsidR="00337B25" w:rsidRPr="006647B4" w:rsidRDefault="006D09B3">
      <w:pPr>
        <w:pStyle w:val="Bibliography"/>
        <w:rPr>
          <w:rFonts w:ascii="Arial" w:hAnsi="Arial" w:cs="Arial"/>
        </w:rPr>
      </w:pPr>
      <w:r w:rsidRPr="006647B4">
        <w:rPr>
          <w:rFonts w:ascii="Arial" w:hAnsi="Arial" w:cs="Arial"/>
        </w:rPr>
        <w:t>Kassambara, A. (2017). Practical guide to principal component methods in R: PCA, M (CA), FAMD, MFA, HCPC, factoextra. Sthda, 170 p.</w:t>
      </w:r>
    </w:p>
    <w:p w14:paraId="1489EB66" w14:textId="77777777" w:rsidR="00337B25" w:rsidRPr="006647B4" w:rsidRDefault="006D09B3">
      <w:pPr>
        <w:pStyle w:val="Bibliography"/>
        <w:rPr>
          <w:rFonts w:ascii="Arial" w:hAnsi="Arial" w:cs="Arial"/>
        </w:rPr>
      </w:pPr>
      <w:r w:rsidRPr="006647B4">
        <w:rPr>
          <w:rFonts w:ascii="Arial" w:hAnsi="Arial" w:cs="Arial"/>
        </w:rPr>
        <w:t>Khalil, M. H., &amp; Al-Saef A. M. (2008). Methods, criteria, techniques and genetic responses for rabbit selection: a review. In: Proc. 9th World Rabbit Congress. 1</w:t>
      </w:r>
      <w:r w:rsidRPr="006647B4">
        <w:rPr>
          <w:rFonts w:ascii="Cambria Math" w:hAnsi="Cambria Math" w:cs="Cambria Math"/>
        </w:rPr>
        <w:t>‑</w:t>
      </w:r>
      <w:r w:rsidRPr="006647B4">
        <w:rPr>
          <w:rFonts w:ascii="Arial" w:hAnsi="Arial" w:cs="Arial"/>
        </w:rPr>
        <w:t>22.</w:t>
      </w:r>
    </w:p>
    <w:p w14:paraId="0A186D4B" w14:textId="77777777" w:rsidR="00337B25" w:rsidRPr="006647B4" w:rsidRDefault="006D09B3">
      <w:pPr>
        <w:pStyle w:val="Bibliography"/>
        <w:rPr>
          <w:rFonts w:ascii="Arial" w:hAnsi="Arial" w:cs="Arial"/>
        </w:rPr>
      </w:pPr>
      <w:r w:rsidRPr="006647B4">
        <w:rPr>
          <w:rFonts w:ascii="Arial" w:hAnsi="Arial" w:cs="Arial"/>
        </w:rPr>
        <w:t xml:space="preserve">Konmy, B., Olounladé, P. A., Azando, E. V. B., Dansou, C. C., Dahoue, R. K., Allou, S. D., Hounzangbé-Adoté, S. M., Baba-Moussa, L., (2023). Typology of rabbit rearing systems in tropical areas: A case of Benin (West Africa). </w:t>
      </w:r>
      <w:r w:rsidRPr="006647B4">
        <w:rPr>
          <w:rFonts w:ascii="Arial" w:hAnsi="Arial" w:cs="Arial"/>
          <w:i/>
          <w:iCs/>
        </w:rPr>
        <w:t>Heliyon</w:t>
      </w:r>
      <w:r w:rsidRPr="006647B4">
        <w:rPr>
          <w:rFonts w:ascii="Arial" w:hAnsi="Arial" w:cs="Arial"/>
        </w:rPr>
        <w:t xml:space="preserve">, </w:t>
      </w:r>
      <w:r w:rsidRPr="006647B4">
        <w:rPr>
          <w:rFonts w:ascii="Arial" w:hAnsi="Arial" w:cs="Arial"/>
          <w:b/>
          <w:bCs/>
        </w:rPr>
        <w:t>9</w:t>
      </w:r>
      <w:r w:rsidRPr="006647B4">
        <w:rPr>
          <w:rFonts w:ascii="Arial" w:hAnsi="Arial" w:cs="Arial"/>
        </w:rPr>
        <w:t xml:space="preserve"> (4): , doi: 10.1016/j.heliyon.2023.e14718</w:t>
      </w:r>
    </w:p>
    <w:p w14:paraId="6625836D" w14:textId="77777777" w:rsidR="00337B25" w:rsidRPr="006647B4" w:rsidRDefault="006D09B3">
      <w:pPr>
        <w:pStyle w:val="Bibliography"/>
        <w:rPr>
          <w:rFonts w:ascii="Arial" w:hAnsi="Arial" w:cs="Arial"/>
        </w:rPr>
      </w:pPr>
      <w:r w:rsidRPr="006647B4">
        <w:rPr>
          <w:rFonts w:ascii="Arial" w:hAnsi="Arial" w:cs="Arial"/>
        </w:rPr>
        <w:t>Koutinhouin, B., Youssao, A. K. I., Kpodékon, T. M., Djago, Y., Houenon, R. (2009). Impact of mother-litter separation on the fertility of lactating does and litter size in southern Benin. Bulletin of Agronomic Research of Benin, 63, 13-18.</w:t>
      </w:r>
    </w:p>
    <w:p w14:paraId="482FDABE" w14:textId="77777777" w:rsidR="00337B25" w:rsidRPr="00E814DE" w:rsidRDefault="006D09B3">
      <w:pPr>
        <w:pStyle w:val="Bibliography"/>
        <w:rPr>
          <w:rFonts w:ascii="Arial" w:hAnsi="Arial" w:cs="Arial"/>
        </w:rPr>
      </w:pPr>
      <w:r w:rsidRPr="00E814DE">
        <w:rPr>
          <w:rFonts w:ascii="Arial" w:hAnsi="Arial" w:cs="Arial"/>
        </w:rPr>
        <w:t>Kpodekon, M., Coudert, P. (1993). Impact of a rabbit research and information center on research and development of rabbit farming in Benin. World Rabbit Science, 1 (1): 25-30, doi: 10.4995/wrs.1993.192</w:t>
      </w:r>
    </w:p>
    <w:p w14:paraId="6EE7854F" w14:textId="77777777" w:rsidR="00337B25" w:rsidRPr="006647B4" w:rsidRDefault="006D09B3">
      <w:pPr>
        <w:pStyle w:val="Bibliography"/>
        <w:rPr>
          <w:rFonts w:ascii="Arial" w:hAnsi="Arial" w:cs="Arial"/>
        </w:rPr>
      </w:pPr>
      <w:r w:rsidRPr="006647B4">
        <w:rPr>
          <w:rFonts w:ascii="Arial" w:hAnsi="Arial" w:cs="Arial"/>
        </w:rPr>
        <w:t>Kpodekon, M., Djago, Y., Farougou, S., Coudert, P., &amp; Lebas, F. (2004). Results of the technical management of four rabbit farms in Benin. In: Proc.: 8th World Rabbit Congress, 7-10 September, 2004. Puebla, Mexico. 555.</w:t>
      </w:r>
    </w:p>
    <w:p w14:paraId="42F2232E" w14:textId="77777777" w:rsidR="00337B25" w:rsidRPr="006647B4" w:rsidRDefault="006D09B3">
      <w:pPr>
        <w:pStyle w:val="Bibliography"/>
        <w:rPr>
          <w:rFonts w:ascii="Arial" w:hAnsi="Arial" w:cs="Arial"/>
        </w:rPr>
      </w:pPr>
      <w:r w:rsidRPr="006647B4">
        <w:rPr>
          <w:rFonts w:ascii="Arial" w:hAnsi="Arial" w:cs="Arial"/>
        </w:rPr>
        <w:t xml:space="preserve">Kpodekon, M., Gnimadi, A., Djago, Y., Bhouin, S. F. S., &amp; Faorugou, S. (2000). Rabbit production and network in Benin in 1998. </w:t>
      </w:r>
      <w:r w:rsidRPr="006647B4">
        <w:rPr>
          <w:rFonts w:ascii="Arial" w:hAnsi="Arial" w:cs="Arial"/>
          <w:i/>
          <w:iCs/>
        </w:rPr>
        <w:t>World Rabbit Science</w:t>
      </w:r>
      <w:r w:rsidRPr="006647B4">
        <w:rPr>
          <w:rFonts w:ascii="Arial" w:hAnsi="Arial" w:cs="Arial"/>
        </w:rPr>
        <w:t xml:space="preserve">, </w:t>
      </w:r>
      <w:r w:rsidRPr="006647B4">
        <w:rPr>
          <w:rFonts w:ascii="Arial" w:hAnsi="Arial" w:cs="Arial"/>
          <w:b/>
          <w:bCs/>
        </w:rPr>
        <w:t>8</w:t>
      </w:r>
      <w:r w:rsidRPr="006647B4">
        <w:rPr>
          <w:rFonts w:ascii="Arial" w:hAnsi="Arial" w:cs="Arial"/>
        </w:rPr>
        <w:t xml:space="preserve"> (1): 103</w:t>
      </w:r>
      <w:r w:rsidRPr="006647B4">
        <w:rPr>
          <w:rFonts w:ascii="Cambria Math" w:hAnsi="Cambria Math" w:cs="Cambria Math"/>
        </w:rPr>
        <w:t>‑</w:t>
      </w:r>
      <w:r w:rsidRPr="006647B4">
        <w:rPr>
          <w:rFonts w:ascii="Arial" w:hAnsi="Arial" w:cs="Arial"/>
        </w:rPr>
        <w:t>110.</w:t>
      </w:r>
    </w:p>
    <w:p w14:paraId="5E3C82BC" w14:textId="77777777" w:rsidR="00337B25" w:rsidRPr="006647B4" w:rsidRDefault="006D09B3">
      <w:pPr>
        <w:pStyle w:val="Bibliography"/>
        <w:rPr>
          <w:rFonts w:ascii="Arial" w:hAnsi="Arial" w:cs="Arial"/>
        </w:rPr>
      </w:pPr>
      <w:r w:rsidRPr="006647B4">
        <w:rPr>
          <w:rFonts w:ascii="Arial" w:hAnsi="Arial" w:cs="Arial"/>
        </w:rPr>
        <w:t>Kpodekon, T. T. M., Djadgo, A. Y., Yo, T., &amp; Adanguidi, J. (2018). Technical manual for rabbit farmers in Benin. 1-86 p.</w:t>
      </w:r>
    </w:p>
    <w:p w14:paraId="52705D22" w14:textId="77777777" w:rsidR="00337B25" w:rsidRPr="006647B4" w:rsidRDefault="006D09B3">
      <w:pPr>
        <w:pStyle w:val="Bibliography"/>
        <w:rPr>
          <w:rFonts w:ascii="Arial" w:hAnsi="Arial" w:cs="Arial"/>
        </w:rPr>
      </w:pPr>
      <w:r w:rsidRPr="006647B4">
        <w:rPr>
          <w:rFonts w:ascii="Arial" w:hAnsi="Arial" w:cs="Arial"/>
          <w:lang w:val="pt-BR"/>
        </w:rPr>
        <w:t xml:space="preserve">Medenou, E. H., Koura, B. I., </w:t>
      </w:r>
      <w:r w:rsidRPr="006647B4">
        <w:rPr>
          <w:rFonts w:ascii="Arial" w:hAnsi="Arial" w:cs="Arial"/>
        </w:rPr>
        <w:t xml:space="preserve">&amp; </w:t>
      </w:r>
      <w:r w:rsidRPr="006647B4">
        <w:rPr>
          <w:rFonts w:ascii="Arial" w:hAnsi="Arial" w:cs="Arial"/>
          <w:lang w:val="pt-BR"/>
        </w:rPr>
        <w:t xml:space="preserve">Dossa, L. H. (2020). </w:t>
      </w:r>
      <w:r w:rsidRPr="006647B4">
        <w:rPr>
          <w:rFonts w:ascii="Arial" w:hAnsi="Arial" w:cs="Arial"/>
        </w:rPr>
        <w:t xml:space="preserve">Typology and sustainability assessment of rabbit farms in the urban and peri-urban areas of Southern Benin (West Africa). </w:t>
      </w:r>
      <w:r w:rsidRPr="006647B4">
        <w:rPr>
          <w:rFonts w:ascii="Arial" w:hAnsi="Arial" w:cs="Arial"/>
          <w:i/>
          <w:iCs/>
        </w:rPr>
        <w:t>World Rabbit Science</w:t>
      </w:r>
      <w:r w:rsidRPr="006647B4">
        <w:rPr>
          <w:rFonts w:ascii="Arial" w:hAnsi="Arial" w:cs="Arial"/>
        </w:rPr>
        <w:t xml:space="preserve">, </w:t>
      </w:r>
      <w:r w:rsidRPr="006647B4">
        <w:rPr>
          <w:rFonts w:ascii="Arial" w:hAnsi="Arial" w:cs="Arial"/>
          <w:b/>
          <w:bCs/>
        </w:rPr>
        <w:t>28</w:t>
      </w:r>
      <w:r w:rsidRPr="006647B4">
        <w:rPr>
          <w:rFonts w:ascii="Arial" w:hAnsi="Arial" w:cs="Arial"/>
        </w:rPr>
        <w:t xml:space="preserve"> (4): 207</w:t>
      </w:r>
      <w:r w:rsidRPr="006647B4">
        <w:rPr>
          <w:rFonts w:ascii="Cambria Math" w:hAnsi="Cambria Math" w:cs="Cambria Math"/>
        </w:rPr>
        <w:t>‑</w:t>
      </w:r>
      <w:r w:rsidRPr="006647B4">
        <w:rPr>
          <w:rFonts w:ascii="Arial" w:hAnsi="Arial" w:cs="Arial"/>
        </w:rPr>
        <w:t>219, doi: 10.4995/wrs.2020.13368</w:t>
      </w:r>
    </w:p>
    <w:p w14:paraId="3BB1BE57" w14:textId="77777777" w:rsidR="00337B25" w:rsidRPr="006647B4" w:rsidRDefault="006D09B3">
      <w:pPr>
        <w:pStyle w:val="Bibliography"/>
        <w:rPr>
          <w:rFonts w:ascii="Arial" w:hAnsi="Arial" w:cs="Arial"/>
        </w:rPr>
      </w:pPr>
      <w:r w:rsidRPr="006647B4">
        <w:rPr>
          <w:rFonts w:ascii="Arial" w:hAnsi="Arial" w:cs="Arial"/>
        </w:rPr>
        <w:t xml:space="preserve">Nagy, I., Gyovai, P., Radnai, I., Nagyné Kiszlinger, H., Farkas, J., &amp; Szendr Ho, Z., (2013). Genetic parameters, genetic trends and inbreeding depression of growth and carcass traits in Pannon terminal line rabbits. </w:t>
      </w:r>
      <w:r w:rsidRPr="006647B4">
        <w:rPr>
          <w:rFonts w:ascii="Arial" w:hAnsi="Arial" w:cs="Arial"/>
          <w:i/>
          <w:iCs/>
        </w:rPr>
        <w:t>Archives Animal Breeding</w:t>
      </w:r>
      <w:r w:rsidRPr="006647B4">
        <w:rPr>
          <w:rFonts w:ascii="Arial" w:hAnsi="Arial" w:cs="Arial"/>
        </w:rPr>
        <w:t xml:space="preserve">, </w:t>
      </w:r>
      <w:r w:rsidRPr="006647B4">
        <w:rPr>
          <w:rFonts w:ascii="Arial" w:hAnsi="Arial" w:cs="Arial"/>
          <w:b/>
          <w:bCs/>
        </w:rPr>
        <w:t>56</w:t>
      </w:r>
      <w:r w:rsidRPr="006647B4">
        <w:rPr>
          <w:rFonts w:ascii="Arial" w:hAnsi="Arial" w:cs="Arial"/>
        </w:rPr>
        <w:t xml:space="preserve"> (1): 191</w:t>
      </w:r>
      <w:r w:rsidRPr="006647B4">
        <w:rPr>
          <w:rFonts w:ascii="Cambria Math" w:hAnsi="Cambria Math" w:cs="Cambria Math"/>
        </w:rPr>
        <w:t>‑</w:t>
      </w:r>
      <w:r w:rsidRPr="006647B4">
        <w:rPr>
          <w:rFonts w:ascii="Arial" w:hAnsi="Arial" w:cs="Arial"/>
        </w:rPr>
        <w:t>199.</w:t>
      </w:r>
    </w:p>
    <w:p w14:paraId="2CDFD30B" w14:textId="77777777" w:rsidR="00337B25" w:rsidRPr="006647B4" w:rsidRDefault="006D09B3">
      <w:pPr>
        <w:pStyle w:val="Bibliography"/>
        <w:rPr>
          <w:rFonts w:ascii="Arial" w:hAnsi="Arial" w:cs="Arial"/>
        </w:rPr>
      </w:pPr>
      <w:r w:rsidRPr="006647B4">
        <w:rPr>
          <w:rFonts w:ascii="Arial" w:hAnsi="Arial" w:cs="Arial"/>
        </w:rPr>
        <w:t xml:space="preserve">Parker, C., Scott, S., &amp; Geddes, A. (2019). Snowball sampling. </w:t>
      </w:r>
      <w:r w:rsidRPr="006647B4">
        <w:rPr>
          <w:rFonts w:ascii="Arial" w:hAnsi="Arial" w:cs="Arial"/>
          <w:i/>
          <w:iCs/>
        </w:rPr>
        <w:t>SAGE Archives Animal Breeding</w:t>
      </w:r>
      <w:r w:rsidRPr="006647B4">
        <w:rPr>
          <w:rFonts w:ascii="Arial" w:hAnsi="Arial" w:cs="Arial"/>
        </w:rPr>
        <w:t xml:space="preserve">, doi: https://doi.org/10.4135/9781526421036831710 </w:t>
      </w:r>
    </w:p>
    <w:p w14:paraId="21B012C2" w14:textId="77777777" w:rsidR="00337B25" w:rsidRPr="006647B4" w:rsidRDefault="006D09B3">
      <w:pPr>
        <w:pStyle w:val="Bibliography"/>
        <w:rPr>
          <w:rFonts w:ascii="Arial" w:hAnsi="Arial" w:cs="Arial"/>
        </w:rPr>
      </w:pPr>
      <w:r w:rsidRPr="006647B4">
        <w:rPr>
          <w:rFonts w:ascii="Arial" w:hAnsi="Arial" w:cs="Arial"/>
        </w:rPr>
        <w:t xml:space="preserve">Pascual Amorós, J. J., Ródenas, L., Martínez, E., Cervera, C., Blas, E., &amp; Baselga, M. (2008). Genetic selection of maternal lines and digestive efficiency in rabbits: Long term selection for litter size at weaning versus hyper selection for reproductive longevity. </w:t>
      </w:r>
      <w:r w:rsidRPr="006647B4">
        <w:rPr>
          <w:rFonts w:ascii="Arial" w:hAnsi="Arial" w:cs="Arial"/>
          <w:i/>
          <w:iCs/>
        </w:rPr>
        <w:t>World Rabbit Science</w:t>
      </w:r>
      <w:r w:rsidRPr="006647B4">
        <w:rPr>
          <w:rFonts w:ascii="Arial" w:hAnsi="Arial" w:cs="Arial"/>
        </w:rPr>
        <w:t xml:space="preserve">, </w:t>
      </w:r>
      <w:r w:rsidRPr="006647B4">
        <w:rPr>
          <w:rFonts w:ascii="Arial" w:hAnsi="Arial" w:cs="Arial"/>
          <w:b/>
          <w:bCs/>
        </w:rPr>
        <w:t>16</w:t>
      </w:r>
      <w:r w:rsidRPr="006647B4">
        <w:rPr>
          <w:rFonts w:ascii="Arial" w:hAnsi="Arial" w:cs="Arial"/>
        </w:rPr>
        <w:t xml:space="preserve"> (3): </w:t>
      </w:r>
    </w:p>
    <w:p w14:paraId="7ACC5412" w14:textId="77777777" w:rsidR="00337B25" w:rsidRPr="006647B4" w:rsidRDefault="006D09B3">
      <w:pPr>
        <w:pStyle w:val="Bibliography"/>
        <w:rPr>
          <w:rFonts w:ascii="Arial" w:hAnsi="Arial" w:cs="Arial"/>
        </w:rPr>
      </w:pPr>
      <w:r w:rsidRPr="006647B4">
        <w:rPr>
          <w:rFonts w:ascii="Arial" w:hAnsi="Arial" w:cs="Arial"/>
        </w:rPr>
        <w:t>Piles, M., Sánchez, J.P., Pascual, M., Rodríguez</w:t>
      </w:r>
      <w:r w:rsidRPr="006647B4">
        <w:rPr>
          <w:rFonts w:ascii="Cambria Math" w:hAnsi="Cambria Math" w:cs="Cambria Math"/>
        </w:rPr>
        <w:t>‐</w:t>
      </w:r>
      <w:r w:rsidRPr="006647B4">
        <w:rPr>
          <w:rFonts w:ascii="Arial" w:hAnsi="Arial" w:cs="Arial"/>
        </w:rPr>
        <w:t xml:space="preserve">Ramilo, S. T., (2023). Inbreeding depression on growth and prolificacy traits in two lines of rabbit. </w:t>
      </w:r>
      <w:r w:rsidRPr="006647B4">
        <w:rPr>
          <w:rFonts w:ascii="Arial" w:hAnsi="Arial" w:cs="Arial"/>
          <w:i/>
          <w:iCs/>
        </w:rPr>
        <w:t>Journal of Animal and Breeding. Genetic</w:t>
      </w:r>
      <w:r w:rsidRPr="006647B4">
        <w:rPr>
          <w:rFonts w:ascii="Arial" w:hAnsi="Arial" w:cs="Arial"/>
        </w:rPr>
        <w:t xml:space="preserve">, </w:t>
      </w:r>
      <w:r w:rsidRPr="006647B4">
        <w:rPr>
          <w:rFonts w:ascii="Arial" w:hAnsi="Arial" w:cs="Arial"/>
          <w:b/>
          <w:bCs/>
        </w:rPr>
        <w:t>140</w:t>
      </w:r>
      <w:r w:rsidRPr="006647B4">
        <w:rPr>
          <w:rFonts w:ascii="Arial" w:hAnsi="Arial" w:cs="Arial"/>
        </w:rPr>
        <w:t xml:space="preserve"> (1): 39</w:t>
      </w:r>
      <w:r w:rsidRPr="006647B4">
        <w:rPr>
          <w:rFonts w:ascii="Cambria Math" w:hAnsi="Cambria Math" w:cs="Cambria Math"/>
        </w:rPr>
        <w:t>‑</w:t>
      </w:r>
      <w:r w:rsidRPr="006647B4">
        <w:rPr>
          <w:rFonts w:ascii="Arial" w:hAnsi="Arial" w:cs="Arial"/>
        </w:rPr>
        <w:t>48, doi: 10.1111/jbg.12745</w:t>
      </w:r>
    </w:p>
    <w:p w14:paraId="0BC22E34" w14:textId="77777777" w:rsidR="00337B25" w:rsidRPr="006647B4" w:rsidRDefault="006D09B3">
      <w:pPr>
        <w:pStyle w:val="Bibliography"/>
        <w:rPr>
          <w:rFonts w:ascii="Arial" w:hAnsi="Arial" w:cs="Arial"/>
        </w:rPr>
      </w:pPr>
      <w:r w:rsidRPr="006647B4">
        <w:rPr>
          <w:rFonts w:ascii="Arial" w:hAnsi="Arial" w:cs="Arial"/>
        </w:rPr>
        <w:t xml:space="preserve">Ragab, M., Sánchez, J.P., &amp; Baselga, M., (2015). Effective population size and inbreeding depression on litter size in rabbits. A case study. </w:t>
      </w:r>
      <w:r w:rsidRPr="006647B4">
        <w:rPr>
          <w:rFonts w:ascii="Arial" w:hAnsi="Arial" w:cs="Arial"/>
          <w:i/>
          <w:iCs/>
        </w:rPr>
        <w:t>Journal of Animal and Breeding. Genetic</w:t>
      </w:r>
      <w:r w:rsidRPr="006647B4">
        <w:rPr>
          <w:rFonts w:ascii="Arial" w:hAnsi="Arial" w:cs="Arial"/>
        </w:rPr>
        <w:t xml:space="preserve">, </w:t>
      </w:r>
      <w:r w:rsidRPr="006647B4">
        <w:rPr>
          <w:rFonts w:ascii="Arial" w:hAnsi="Arial" w:cs="Arial"/>
          <w:b/>
          <w:bCs/>
        </w:rPr>
        <w:t>132</w:t>
      </w:r>
      <w:r w:rsidRPr="006647B4">
        <w:rPr>
          <w:rFonts w:ascii="Arial" w:hAnsi="Arial" w:cs="Arial"/>
        </w:rPr>
        <w:t xml:space="preserve"> (1): 68</w:t>
      </w:r>
      <w:r w:rsidRPr="006647B4">
        <w:rPr>
          <w:rFonts w:ascii="Cambria Math" w:hAnsi="Cambria Math" w:cs="Cambria Math"/>
        </w:rPr>
        <w:t>‑</w:t>
      </w:r>
      <w:r w:rsidRPr="006647B4">
        <w:rPr>
          <w:rFonts w:ascii="Arial" w:hAnsi="Arial" w:cs="Arial"/>
        </w:rPr>
        <w:t>73, doi: 10.1111/jbg.12110</w:t>
      </w:r>
    </w:p>
    <w:p w14:paraId="33733784" w14:textId="77777777" w:rsidR="00337B25" w:rsidRPr="006647B4" w:rsidRDefault="006D09B3">
      <w:pPr>
        <w:pStyle w:val="Bibliography"/>
        <w:rPr>
          <w:rFonts w:ascii="Arial" w:hAnsi="Arial" w:cs="Arial"/>
        </w:rPr>
      </w:pPr>
      <w:r w:rsidRPr="006647B4">
        <w:rPr>
          <w:rFonts w:ascii="Arial" w:hAnsi="Arial" w:cs="Arial"/>
        </w:rPr>
        <w:t>Shrestha, M., Garreau, H., Balmisse, E., Bed’hom, B., David, I., Fadeau, A., Guitton, E., Helloin, E., Lenoir, G., &amp; Maupin, M. (2018). Estimation of Genetic Parameters of Pasteurellosis Resistance in Crossbred Rabbits. In: Proc. 11th World Congress on Genetics Applied to Livestock Production. Auckland, New-Zealand</w:t>
      </w:r>
    </w:p>
    <w:p w14:paraId="66258663" w14:textId="77777777" w:rsidR="00337B25" w:rsidRPr="006647B4" w:rsidRDefault="006D09B3">
      <w:pPr>
        <w:pStyle w:val="Bibliography"/>
        <w:rPr>
          <w:rFonts w:ascii="Arial" w:hAnsi="Arial" w:cs="Arial"/>
        </w:rPr>
      </w:pPr>
      <w:r w:rsidRPr="006647B4">
        <w:rPr>
          <w:rFonts w:ascii="Arial" w:hAnsi="Arial" w:cs="Arial"/>
        </w:rPr>
        <w:t xml:space="preserve">Siddiqui, S. A., Gerini, F., Ikram, A., Saeed, F., Feng, X., Chen, Y. (2023). Rabbit Meat—Production, Consumption and Consumers’ Attitudes and Behavior. </w:t>
      </w:r>
      <w:r w:rsidRPr="006647B4">
        <w:rPr>
          <w:rFonts w:ascii="Arial" w:hAnsi="Arial" w:cs="Arial"/>
          <w:i/>
          <w:iCs/>
        </w:rPr>
        <w:t>Sustainability</w:t>
      </w:r>
      <w:r w:rsidRPr="006647B4">
        <w:rPr>
          <w:rFonts w:ascii="Arial" w:hAnsi="Arial" w:cs="Arial"/>
        </w:rPr>
        <w:t xml:space="preserve">, </w:t>
      </w:r>
      <w:r w:rsidRPr="006647B4">
        <w:rPr>
          <w:rFonts w:ascii="Arial" w:hAnsi="Arial" w:cs="Arial"/>
          <w:b/>
          <w:bCs/>
        </w:rPr>
        <w:t>15</w:t>
      </w:r>
      <w:r w:rsidRPr="006647B4">
        <w:rPr>
          <w:rFonts w:ascii="Arial" w:hAnsi="Arial" w:cs="Arial"/>
        </w:rPr>
        <w:t xml:space="preserve"> (3): 2008, doi: 10.3390/su15032008</w:t>
      </w:r>
    </w:p>
    <w:p w14:paraId="48A17016" w14:textId="77777777" w:rsidR="00337B25" w:rsidRPr="006647B4" w:rsidRDefault="006D09B3">
      <w:pPr>
        <w:pStyle w:val="Bibliography"/>
        <w:rPr>
          <w:rFonts w:ascii="Arial" w:hAnsi="Arial" w:cs="Arial"/>
          <w:lang w:val="fr-CH"/>
        </w:rPr>
      </w:pPr>
      <w:r w:rsidRPr="00E814DE">
        <w:rPr>
          <w:rFonts w:ascii="Arial" w:hAnsi="Arial" w:cs="Arial"/>
          <w:lang w:val="fr-CH"/>
        </w:rPr>
        <w:lastRenderedPageBreak/>
        <w:t xml:space="preserve">Viana, J. M. S., Dias, K. O., Das, G., Silva, J. P. A. da Silva, 2022. </w:t>
      </w:r>
      <w:r w:rsidRPr="006647B4">
        <w:rPr>
          <w:rFonts w:ascii="Arial" w:hAnsi="Arial" w:cs="Arial"/>
        </w:rPr>
        <w:t xml:space="preserve">Comparative analysis of pedigree-based BLUP and phenotypic mass selection for developing elite inbred lines, based on field and simulated data. </w:t>
      </w:r>
      <w:r w:rsidRPr="006647B4">
        <w:rPr>
          <w:rFonts w:ascii="Arial" w:hAnsi="Arial" w:cs="Arial"/>
          <w:i/>
          <w:iCs/>
          <w:lang w:val="fr-CH"/>
        </w:rPr>
        <w:t>Agronomy</w:t>
      </w:r>
      <w:r w:rsidRPr="006647B4">
        <w:rPr>
          <w:rFonts w:ascii="Arial" w:hAnsi="Arial" w:cs="Arial"/>
          <w:lang w:val="fr-CH"/>
        </w:rPr>
        <w:t xml:space="preserve">, </w:t>
      </w:r>
      <w:r w:rsidRPr="006647B4">
        <w:rPr>
          <w:rFonts w:ascii="Arial" w:hAnsi="Arial" w:cs="Arial"/>
          <w:b/>
          <w:bCs/>
          <w:lang w:val="fr-CH"/>
        </w:rPr>
        <w:t>12</w:t>
      </w:r>
      <w:r w:rsidRPr="006647B4">
        <w:rPr>
          <w:rFonts w:ascii="Arial" w:hAnsi="Arial" w:cs="Arial"/>
          <w:lang w:val="fr-CH"/>
        </w:rPr>
        <w:t xml:space="preserve"> (10): 2560.</w:t>
      </w:r>
    </w:p>
    <w:p w14:paraId="7455D9F3" w14:textId="665DC547" w:rsidR="00337B25" w:rsidRPr="00615CD2" w:rsidRDefault="006D09B3">
      <w:pPr>
        <w:pStyle w:val="MDPI63notes"/>
        <w:rPr>
          <w:rFonts w:ascii="Arial" w:hAnsi="Arial" w:cs="Arial"/>
          <w:sz w:val="20"/>
        </w:rPr>
      </w:pPr>
      <w:r w:rsidRPr="006647B4">
        <w:rPr>
          <w:rFonts w:ascii="Arial" w:hAnsi="Arial" w:cs="Arial"/>
          <w:noProof/>
          <w:snapToGrid/>
          <w:sz w:val="20"/>
          <w:lang w:val="it-IT" w:eastAsia="zh-CN" w:bidi="ar-SA"/>
        </w:rPr>
        <w:t>Yo, T., Adanguidi, J., &amp; Sodjinou, E., (2018). Rabbit market study in Benin. FAO. Rome, 82 p.</w:t>
      </w:r>
      <w:r w:rsidRPr="006647B4">
        <w:rPr>
          <w:rFonts w:ascii="Arial" w:hAnsi="Arial" w:cs="Arial"/>
          <w:sz w:val="20"/>
          <w:lang w:val="fr-CH"/>
        </w:rPr>
        <w:fldChar w:fldCharType="end"/>
      </w:r>
    </w:p>
    <w:p w14:paraId="366617B3" w14:textId="31FCC294" w:rsidR="008F469D" w:rsidRPr="006647B4" w:rsidRDefault="008F469D">
      <w:pPr>
        <w:pStyle w:val="MDPI63notes"/>
        <w:rPr>
          <w:rFonts w:ascii="Arial" w:hAnsi="Arial" w:cs="Arial"/>
          <w:sz w:val="20"/>
        </w:rPr>
      </w:pPr>
      <w:r w:rsidRPr="006647B4">
        <w:rPr>
          <w:rFonts w:ascii="Arial" w:hAnsi="Arial" w:cs="Arial"/>
          <w:sz w:val="20"/>
        </w:rPr>
        <w:t xml:space="preserve">Goswami, N., Solomon </w:t>
      </w:r>
      <w:proofErr w:type="spellStart"/>
      <w:r w:rsidRPr="006647B4">
        <w:rPr>
          <w:rFonts w:ascii="Arial" w:hAnsi="Arial" w:cs="Arial"/>
          <w:sz w:val="20"/>
        </w:rPr>
        <w:t>Ahamba</w:t>
      </w:r>
      <w:proofErr w:type="spellEnd"/>
      <w:r w:rsidRPr="006647B4">
        <w:rPr>
          <w:rFonts w:ascii="Arial" w:hAnsi="Arial" w:cs="Arial"/>
          <w:sz w:val="20"/>
        </w:rPr>
        <w:t xml:space="preserve">, I., </w:t>
      </w:r>
      <w:proofErr w:type="spellStart"/>
      <w:r w:rsidRPr="006647B4">
        <w:rPr>
          <w:rFonts w:ascii="Arial" w:hAnsi="Arial" w:cs="Arial"/>
          <w:sz w:val="20"/>
        </w:rPr>
        <w:t>Kinkpe</w:t>
      </w:r>
      <w:proofErr w:type="spellEnd"/>
      <w:r w:rsidRPr="006647B4">
        <w:rPr>
          <w:rFonts w:ascii="Arial" w:hAnsi="Arial" w:cs="Arial"/>
          <w:sz w:val="20"/>
        </w:rPr>
        <w:t xml:space="preserve">, L., Mujtaba Shah, A., </w:t>
      </w:r>
      <w:proofErr w:type="spellStart"/>
      <w:r w:rsidRPr="006647B4">
        <w:rPr>
          <w:rFonts w:ascii="Arial" w:hAnsi="Arial" w:cs="Arial"/>
          <w:sz w:val="20"/>
        </w:rPr>
        <w:t>Xiangyang</w:t>
      </w:r>
      <w:proofErr w:type="spellEnd"/>
      <w:r w:rsidRPr="006647B4">
        <w:rPr>
          <w:rFonts w:ascii="Arial" w:hAnsi="Arial" w:cs="Arial"/>
          <w:sz w:val="20"/>
        </w:rPr>
        <w:t>, Y., Song, B., ... &amp; Ren, Z. (2025). Enhancing rabbit farming efficiency with integrated genomics and nutritional strategies. Frontiers in Animal Science, 5, 1514923.</w:t>
      </w:r>
    </w:p>
    <w:p w14:paraId="48C17671" w14:textId="1BB71786" w:rsidR="008F469D" w:rsidRPr="006647B4" w:rsidRDefault="008F469D">
      <w:pPr>
        <w:pStyle w:val="MDPI63notes"/>
        <w:rPr>
          <w:rFonts w:ascii="Arial" w:hAnsi="Arial" w:cs="Arial"/>
          <w:sz w:val="20"/>
        </w:rPr>
      </w:pPr>
      <w:proofErr w:type="spellStart"/>
      <w:r w:rsidRPr="006647B4">
        <w:rPr>
          <w:rFonts w:ascii="Arial" w:hAnsi="Arial" w:cs="Arial"/>
          <w:sz w:val="20"/>
        </w:rPr>
        <w:t>Wongnaa</w:t>
      </w:r>
      <w:proofErr w:type="spellEnd"/>
      <w:r w:rsidRPr="006647B4">
        <w:rPr>
          <w:rFonts w:ascii="Arial" w:hAnsi="Arial" w:cs="Arial"/>
          <w:sz w:val="20"/>
        </w:rPr>
        <w:t xml:space="preserve"> C. A., </w:t>
      </w:r>
      <w:proofErr w:type="spellStart"/>
      <w:r w:rsidRPr="006647B4">
        <w:rPr>
          <w:rFonts w:ascii="Arial" w:hAnsi="Arial" w:cs="Arial"/>
          <w:sz w:val="20"/>
        </w:rPr>
        <w:t>Afful-Kwadam</w:t>
      </w:r>
      <w:proofErr w:type="spellEnd"/>
      <w:r w:rsidRPr="006647B4">
        <w:rPr>
          <w:rFonts w:ascii="Arial" w:hAnsi="Arial" w:cs="Arial"/>
          <w:sz w:val="20"/>
        </w:rPr>
        <w:t xml:space="preserve"> K., </w:t>
      </w:r>
      <w:proofErr w:type="spellStart"/>
      <w:r w:rsidRPr="006647B4">
        <w:rPr>
          <w:rFonts w:ascii="Arial" w:hAnsi="Arial" w:cs="Arial"/>
          <w:sz w:val="20"/>
        </w:rPr>
        <w:t>Asempah</w:t>
      </w:r>
      <w:proofErr w:type="spellEnd"/>
      <w:r w:rsidRPr="006647B4">
        <w:rPr>
          <w:rFonts w:ascii="Arial" w:hAnsi="Arial" w:cs="Arial"/>
          <w:sz w:val="20"/>
        </w:rPr>
        <w:t xml:space="preserve"> M. K., Hagan M. A. S., </w:t>
      </w:r>
      <w:proofErr w:type="spellStart"/>
      <w:r w:rsidRPr="006647B4">
        <w:rPr>
          <w:rFonts w:ascii="Arial" w:hAnsi="Arial" w:cs="Arial"/>
          <w:sz w:val="20"/>
        </w:rPr>
        <w:t>Awunyo-Vitor</w:t>
      </w:r>
      <w:proofErr w:type="spellEnd"/>
      <w:r w:rsidRPr="006647B4">
        <w:rPr>
          <w:rFonts w:ascii="Arial" w:hAnsi="Arial" w:cs="Arial"/>
          <w:sz w:val="20"/>
        </w:rPr>
        <w:t xml:space="preserve"> D. (2023). Is it profitable and viable to invest in commercialization of rabbit production? Implication on rural enterprise development. Sustain. Technol. Entrepreneurship 2, 100048. </w:t>
      </w:r>
      <w:proofErr w:type="spellStart"/>
      <w:r w:rsidRPr="006647B4">
        <w:rPr>
          <w:rFonts w:ascii="Arial" w:hAnsi="Arial" w:cs="Arial"/>
          <w:sz w:val="20"/>
        </w:rPr>
        <w:t>doi</w:t>
      </w:r>
      <w:proofErr w:type="spellEnd"/>
      <w:r w:rsidRPr="006647B4">
        <w:rPr>
          <w:rFonts w:ascii="Arial" w:hAnsi="Arial" w:cs="Arial"/>
          <w:sz w:val="20"/>
        </w:rPr>
        <w:t>: 10.1016/j.stae.2023.100048</w:t>
      </w:r>
    </w:p>
    <w:p w14:paraId="5A0E2AB9" w14:textId="32C03B0B" w:rsidR="008F469D" w:rsidRPr="006647B4" w:rsidRDefault="008F469D">
      <w:pPr>
        <w:pStyle w:val="MDPI63notes"/>
        <w:rPr>
          <w:rFonts w:ascii="Arial" w:hAnsi="Arial" w:cs="Arial"/>
          <w:sz w:val="20"/>
        </w:rPr>
      </w:pPr>
      <w:proofErr w:type="spellStart"/>
      <w:r w:rsidRPr="006647B4">
        <w:rPr>
          <w:rFonts w:ascii="Arial" w:hAnsi="Arial" w:cs="Arial"/>
          <w:sz w:val="20"/>
        </w:rPr>
        <w:t>Benedek</w:t>
      </w:r>
      <w:proofErr w:type="spellEnd"/>
      <w:r w:rsidRPr="006647B4">
        <w:rPr>
          <w:rFonts w:ascii="Arial" w:hAnsi="Arial" w:cs="Arial"/>
          <w:sz w:val="20"/>
        </w:rPr>
        <w:t xml:space="preserve"> I., </w:t>
      </w:r>
      <w:proofErr w:type="spellStart"/>
      <w:r w:rsidRPr="006647B4">
        <w:rPr>
          <w:rFonts w:ascii="Arial" w:hAnsi="Arial" w:cs="Arial"/>
          <w:sz w:val="20"/>
        </w:rPr>
        <w:t>Altbäcker</w:t>
      </w:r>
      <w:proofErr w:type="spellEnd"/>
      <w:r w:rsidRPr="006647B4">
        <w:rPr>
          <w:rFonts w:ascii="Arial" w:hAnsi="Arial" w:cs="Arial"/>
          <w:sz w:val="20"/>
        </w:rPr>
        <w:t xml:space="preserve"> V., </w:t>
      </w:r>
      <w:proofErr w:type="spellStart"/>
      <w:r w:rsidRPr="006647B4">
        <w:rPr>
          <w:rFonts w:ascii="Arial" w:hAnsi="Arial" w:cs="Arial"/>
          <w:sz w:val="20"/>
        </w:rPr>
        <w:t>Zsolnai</w:t>
      </w:r>
      <w:proofErr w:type="spellEnd"/>
      <w:r w:rsidRPr="006647B4">
        <w:rPr>
          <w:rFonts w:ascii="Arial" w:hAnsi="Arial" w:cs="Arial"/>
          <w:sz w:val="20"/>
        </w:rPr>
        <w:t xml:space="preserve"> A., Nagy I., </w:t>
      </w:r>
      <w:proofErr w:type="spellStart"/>
      <w:r w:rsidRPr="006647B4">
        <w:rPr>
          <w:rFonts w:ascii="Arial" w:hAnsi="Arial" w:cs="Arial"/>
          <w:sz w:val="20"/>
        </w:rPr>
        <w:t>Mezőszentgyörgyi</w:t>
      </w:r>
      <w:proofErr w:type="spellEnd"/>
      <w:r w:rsidRPr="006647B4">
        <w:rPr>
          <w:rFonts w:ascii="Arial" w:hAnsi="Arial" w:cs="Arial"/>
          <w:sz w:val="20"/>
        </w:rPr>
        <w:t xml:space="preserve"> D., </w:t>
      </w:r>
      <w:proofErr w:type="spellStart"/>
      <w:r w:rsidRPr="006647B4">
        <w:rPr>
          <w:rFonts w:ascii="Arial" w:hAnsi="Arial" w:cs="Arial"/>
          <w:sz w:val="20"/>
        </w:rPr>
        <w:t>Molnár</w:t>
      </w:r>
      <w:proofErr w:type="spellEnd"/>
      <w:r w:rsidRPr="006647B4">
        <w:rPr>
          <w:rFonts w:ascii="Arial" w:hAnsi="Arial" w:cs="Arial"/>
          <w:sz w:val="20"/>
        </w:rPr>
        <w:t xml:space="preserve"> T. (2023). The role of PRLR gene polymorphisms in milk production in European wild rabbit (Oryctolagus cuniculus). Animals 13, 671. </w:t>
      </w:r>
      <w:proofErr w:type="spellStart"/>
      <w:r w:rsidRPr="006647B4">
        <w:rPr>
          <w:rFonts w:ascii="Arial" w:hAnsi="Arial" w:cs="Arial"/>
          <w:sz w:val="20"/>
        </w:rPr>
        <w:t>doi</w:t>
      </w:r>
      <w:proofErr w:type="spellEnd"/>
      <w:r w:rsidRPr="006647B4">
        <w:rPr>
          <w:rFonts w:ascii="Arial" w:hAnsi="Arial" w:cs="Arial"/>
          <w:sz w:val="20"/>
        </w:rPr>
        <w:t>: 10.3390/ani13040671</w:t>
      </w:r>
    </w:p>
    <w:p w14:paraId="1C9736F1" w14:textId="533FC975" w:rsidR="00337B25" w:rsidRDefault="00F160F3">
      <w:pPr>
        <w:pStyle w:val="Appendix"/>
        <w:spacing w:after="0"/>
        <w:jc w:val="both"/>
        <w:rPr>
          <w:rFonts w:ascii="Arial" w:hAnsi="Arial" w:cs="Arial"/>
          <w:b w:val="0"/>
        </w:rPr>
      </w:pPr>
      <w:proofErr w:type="gramStart"/>
      <w:r w:rsidRPr="006647B4">
        <w:rPr>
          <w:rFonts w:ascii="Arial" w:hAnsi="Arial" w:cs="Arial"/>
          <w:sz w:val="20"/>
        </w:rPr>
        <w:t>Anongo ,</w:t>
      </w:r>
      <w:proofErr w:type="gramEnd"/>
      <w:r w:rsidRPr="006647B4">
        <w:rPr>
          <w:rFonts w:ascii="Arial" w:hAnsi="Arial" w:cs="Arial"/>
          <w:sz w:val="20"/>
        </w:rPr>
        <w:t xml:space="preserve"> T. T., D. T. Shaahu, T. Ahemen, C. D. Tuleun, and S. N. Carew. 2023. “Growth Performance and Nutrients Digestibility of Weaner Rabbits FED Diets Containing Par-Boiled and Non-Parboiled Rice Milling By-Products”. Journal of Experimental Agriculture International 45 (11):64-73. https://doi.org/10.9734/jeai/2023/v45i112236.</w:t>
      </w:r>
    </w:p>
    <w:p w14:paraId="079FA171" w14:textId="77777777" w:rsidR="00F160F3" w:rsidRDefault="00F160F3">
      <w:pPr>
        <w:pStyle w:val="Appendix"/>
        <w:spacing w:after="0"/>
        <w:jc w:val="both"/>
        <w:rPr>
          <w:rFonts w:ascii="Arial" w:hAnsi="Arial" w:cs="Arial"/>
          <w:b w:val="0"/>
        </w:rPr>
      </w:pPr>
    </w:p>
    <w:sectPr w:rsidR="00F160F3">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8739" w14:textId="77777777" w:rsidR="00596FA9" w:rsidRDefault="00596FA9">
      <w:r>
        <w:separator/>
      </w:r>
    </w:p>
  </w:endnote>
  <w:endnote w:type="continuationSeparator" w:id="0">
    <w:p w14:paraId="2BEAD0D9" w14:textId="77777777" w:rsidR="00596FA9" w:rsidRDefault="0059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FA1D" w14:textId="77777777" w:rsidR="00615CD2" w:rsidRDefault="00615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56033" w14:textId="77777777" w:rsidR="00615CD2" w:rsidRDefault="00615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43F22" w14:textId="77777777" w:rsidR="00615CD2" w:rsidRDefault="00615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6D04B" w14:textId="77777777" w:rsidR="00596FA9" w:rsidRDefault="00596FA9">
      <w:r>
        <w:separator/>
      </w:r>
    </w:p>
  </w:footnote>
  <w:footnote w:type="continuationSeparator" w:id="0">
    <w:p w14:paraId="44FF8263" w14:textId="77777777" w:rsidR="00596FA9" w:rsidRDefault="00596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90783" w14:textId="77777777" w:rsidR="00615CD2" w:rsidRDefault="00596FA9">
    <w:pPr>
      <w:pStyle w:val="Header"/>
    </w:pPr>
    <w:r>
      <w:rPr>
        <w:noProof/>
      </w:rPr>
      <w:pict w14:anchorId="5551F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685.25pt;height:76.1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7ACEE" w14:textId="77777777" w:rsidR="00615CD2" w:rsidRDefault="00596FA9">
    <w:pPr>
      <w:pStyle w:val="Header"/>
    </w:pPr>
    <w:r>
      <w:rPr>
        <w:noProof/>
      </w:rPr>
      <w:pict w14:anchorId="2E21F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685.25pt;height:76.1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2CEA" w14:textId="77777777" w:rsidR="00615CD2" w:rsidRDefault="00596FA9">
    <w:pPr>
      <w:ind w:left="2160"/>
      <w:jc w:val="center"/>
      <w:rPr>
        <w:rFonts w:ascii="Times New Roman" w:eastAsia="Calibri" w:hAnsi="Times New Roman"/>
        <w:i/>
        <w:sz w:val="18"/>
        <w:szCs w:val="22"/>
      </w:rPr>
    </w:pPr>
    <w:r>
      <w:rPr>
        <w:noProof/>
      </w:rPr>
      <w:pict w14:anchorId="65D0EF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left:0;text-align:left;margin-left:0;margin-top:0;width:685.25pt;height:76.1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14:paraId="19770F07" w14:textId="77777777" w:rsidR="00615CD2" w:rsidRDefault="00615CD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7882E60" w14:textId="77777777" w:rsidR="00615CD2" w:rsidRDefault="00615CD2">
    <w:pPr>
      <w:jc w:val="center"/>
      <w:rPr>
        <w:rFonts w:ascii="Times New Roman" w:eastAsia="Calibri" w:hAnsi="Times New Roman"/>
        <w:i/>
        <w:sz w:val="18"/>
        <w:szCs w:val="22"/>
      </w:rPr>
    </w:pPr>
    <w:r>
      <w:rPr>
        <w:rFonts w:ascii="Times New Roman" w:eastAsia="Calibri" w:hAnsi="Times New Roman"/>
        <w:i/>
        <w:sz w:val="18"/>
        <w:szCs w:val="22"/>
      </w:rPr>
      <w:t>.</w:t>
    </w:r>
  </w:p>
  <w:p w14:paraId="0E67E083" w14:textId="77777777" w:rsidR="00615CD2" w:rsidRDefault="00615CD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21CA794" w14:textId="77777777" w:rsidR="00615CD2" w:rsidRDefault="00615CD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055B620" w14:textId="77777777" w:rsidR="00615CD2" w:rsidRDefault="00615CD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338CFE7" w14:textId="77777777" w:rsidR="00615CD2" w:rsidRDefault="00615CD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FEBC9" w14:textId="77777777" w:rsidR="00615CD2" w:rsidRDefault="00596FA9">
    <w:pPr>
      <w:pStyle w:val="Header"/>
    </w:pPr>
    <w:r>
      <w:rPr>
        <w:noProof/>
      </w:rPr>
      <w:pict w14:anchorId="1B654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685.25pt;height:76.1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BDC8E" w14:textId="77777777" w:rsidR="00615CD2" w:rsidRDefault="00596FA9">
    <w:pPr>
      <w:pStyle w:val="Header"/>
    </w:pPr>
    <w:r>
      <w:rPr>
        <w:noProof/>
      </w:rPr>
      <w:pict w14:anchorId="5D8916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685.25pt;height:76.1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3594" w14:textId="77777777" w:rsidR="00615CD2" w:rsidRDefault="00596FA9">
    <w:pPr>
      <w:pStyle w:val="Header"/>
    </w:pPr>
    <w:r>
      <w:rPr>
        <w:noProof/>
      </w:rPr>
      <w:pict w14:anchorId="33C54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685.25pt;height:76.1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hybridMultilevel"/>
    <w:tmpl w:val="B6D20C58"/>
    <w:lvl w:ilvl="0" w:tplc="9540277A">
      <w:start w:val="1"/>
      <w:numFmt w:val="decimal"/>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hybridMultilevel"/>
    <w:tmpl w:val="A2702754"/>
    <w:lvl w:ilvl="0" w:tplc="5F62AF96">
      <w:start w:val="1"/>
      <w:numFmt w:val="decimal"/>
      <w:pStyle w:val="MDPI71footnotes"/>
      <w:lvlText w:val="%1."/>
      <w:lvlJc w:val="left"/>
      <w:pPr>
        <w:ind w:left="425" w:hanging="425"/>
      </w:pPr>
      <w:rPr>
        <w:rFonts w:hint="default"/>
        <w:vertAlign w:val="superscrip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0" w15:restartNumberingAfterBreak="0">
    <w:nsid w:val="0000000B"/>
    <w:multiLevelType w:val="hybridMultilevel"/>
    <w:tmpl w:val="8222B58E"/>
    <w:lvl w:ilvl="0" w:tplc="0A3A933A">
      <w:start w:val="1"/>
      <w:numFmt w:val="bullet"/>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00010"/>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6" w15:restartNumberingAfterBreak="0">
    <w:nsid w:val="00000011"/>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0" w15:restartNumberingAfterBreak="0">
    <w:nsid w:val="0000001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1" w15:restartNumberingAfterBreak="0">
    <w:nsid w:val="00000016"/>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2" w15:restartNumberingAfterBreak="0">
    <w:nsid w:val="00000017"/>
    <w:multiLevelType w:val="hybridMultilevel"/>
    <w:tmpl w:val="CA18A7B6"/>
    <w:lvl w:ilvl="0" w:tplc="3F8C35A0">
      <w:start w:val="1"/>
      <w:numFmt w:val="decimal"/>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singleLevel"/>
    <w:tmpl w:val="A1B04AE0"/>
    <w:lvl w:ilvl="0">
      <w:start w:val="1"/>
      <w:numFmt w:val="decimal"/>
      <w:lvlText w:val="%1."/>
      <w:lvlJc w:val="left"/>
      <w:pPr>
        <w:ind w:left="360" w:hanging="360"/>
      </w:pPr>
    </w:lvl>
  </w:abstractNum>
  <w:abstractNum w:abstractNumId="24" w15:restartNumberingAfterBreak="0">
    <w:nsid w:val="00000019"/>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A2A06AAC"/>
    <w:lvl w:ilvl="0" w:tplc="C788203A">
      <w:start w:val="1"/>
      <w:numFmt w:val="decimal"/>
      <w:lvlText w:val="%1"/>
      <w:lvlJc w:val="left"/>
      <w:pPr>
        <w:ind w:left="425" w:hanging="425"/>
      </w:pPr>
      <w:rPr>
        <w:rFonts w:hint="eastAsia"/>
        <w:caps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A0DCA02E"/>
    <w:lvl w:ilvl="0" w:tplc="5CB0595C">
      <w:start w:val="1"/>
      <w:numFmt w:val="decimal"/>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15:restartNumberingAfterBreak="0">
    <w:nsid w:val="0000001E"/>
    <w:multiLevelType w:val="hybridMultilevel"/>
    <w:tmpl w:val="7E201858"/>
    <w:lvl w:ilvl="0" w:tplc="7736F520">
      <w:start w:val="1"/>
      <w:numFmt w:val="decimal"/>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singleLevel"/>
    <w:tmpl w:val="E368B7EE"/>
    <w:lvl w:ilvl="0">
      <w:start w:val="1"/>
      <w:numFmt w:val="decimal"/>
      <w:pStyle w:val="Reference"/>
      <w:lvlText w:val="%1."/>
      <w:lvlJc w:val="left"/>
      <w:pPr>
        <w:tabs>
          <w:tab w:val="left" w:pos="360"/>
        </w:tabs>
        <w:ind w:left="360" w:hanging="360"/>
      </w:pPr>
    </w:lvl>
  </w:abstractNum>
  <w:abstractNum w:abstractNumId="31" w15:restartNumberingAfterBreak="0">
    <w:nsid w:val="00000020"/>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00000021"/>
    <w:multiLevelType w:val="singleLevel"/>
    <w:tmpl w:val="A1B04AE0"/>
    <w:lvl w:ilvl="0">
      <w:start w:val="1"/>
      <w:numFmt w:val="decimal"/>
      <w:lvlText w:val="%1."/>
      <w:lvlJc w:val="left"/>
      <w:pPr>
        <w:ind w:left="360" w:hanging="360"/>
      </w:pPr>
    </w:lvl>
  </w:abstractNum>
  <w:abstractNum w:abstractNumId="33" w15:restartNumberingAfterBreak="0">
    <w:nsid w:val="0000002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4" w15:restartNumberingAfterBreak="0">
    <w:nsid w:val="00000023"/>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35" w15:restartNumberingAfterBreak="0">
    <w:nsid w:val="00000024"/>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15:restartNumberingAfterBreak="0">
    <w:nsid w:val="0000002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7" w15:restartNumberingAfterBreak="0">
    <w:nsid w:val="00000026"/>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0000002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0" w15:restartNumberingAfterBreak="0">
    <w:nsid w:val="5B156F53"/>
    <w:multiLevelType w:val="singleLevel"/>
    <w:tmpl w:val="FFFFFFFF"/>
    <w:lvl w:ilvl="0">
      <w:start w:val="1"/>
      <w:numFmt w:val="decimal"/>
      <w:lvlText w:val="*"/>
      <w:lvlJc w:val="left"/>
    </w:lvl>
  </w:abstractNum>
  <w:num w:numId="1">
    <w:abstractNumId w:val="30"/>
  </w:num>
  <w:num w:numId="2">
    <w:abstractNumId w:val="22"/>
  </w:num>
  <w:num w:numId="3">
    <w:abstractNumId w:val="6"/>
  </w:num>
  <w:num w:numId="4">
    <w:abstractNumId w:val="10"/>
  </w:num>
  <w:num w:numId="5">
    <w:abstractNumId w:val="9"/>
  </w:num>
  <w:num w:numId="6">
    <w:abstractNumId w:val="40"/>
    <w:lvlOverride w:ilvl="0">
      <w:lvl w:ilvl="0">
        <w:start w:val="1"/>
        <w:numFmt w:val="bullet"/>
        <w:lvlText w:val=""/>
        <w:lvlJc w:val="left"/>
        <w:pPr>
          <w:ind w:left="360" w:hanging="360"/>
        </w:pPr>
        <w:rPr>
          <w:rFonts w:ascii="Symbol" w:hAnsi="Symbol" w:hint="default"/>
        </w:rPr>
      </w:lvl>
    </w:lvlOverride>
  </w:num>
  <w:num w:numId="7">
    <w:abstractNumId w:val="23"/>
  </w:num>
  <w:num w:numId="8">
    <w:abstractNumId w:val="34"/>
  </w:num>
  <w:num w:numId="9">
    <w:abstractNumId w:val="40"/>
    <w:lvlOverride w:ilvl="0">
      <w:lvl w:ilvl="0">
        <w:start w:val="1"/>
        <w:numFmt w:val="bullet"/>
        <w:lvlText w:val=""/>
        <w:lvlJc w:val="left"/>
        <w:pPr>
          <w:ind w:left="360" w:hanging="360"/>
        </w:pPr>
        <w:rPr>
          <w:rFonts w:ascii="Wingdings" w:hAnsi="Wingdings" w:hint="default"/>
          <w:sz w:val="16"/>
        </w:rPr>
      </w:lvl>
    </w:lvlOverride>
  </w:num>
  <w:num w:numId="10">
    <w:abstractNumId w:val="7"/>
  </w:num>
  <w:num w:numId="11">
    <w:abstractNumId w:val="5"/>
  </w:num>
  <w:num w:numId="12">
    <w:abstractNumId w:val="0"/>
  </w:num>
  <w:num w:numId="13">
    <w:abstractNumId w:val="18"/>
  </w:num>
  <w:num w:numId="14">
    <w:abstractNumId w:val="36"/>
  </w:num>
  <w:num w:numId="15">
    <w:abstractNumId w:val="1"/>
  </w:num>
  <w:num w:numId="16">
    <w:abstractNumId w:val="28"/>
  </w:num>
  <w:num w:numId="17">
    <w:abstractNumId w:val="2"/>
  </w:num>
  <w:num w:numId="18">
    <w:abstractNumId w:val="27"/>
  </w:num>
  <w:num w:numId="19">
    <w:abstractNumId w:val="8"/>
  </w:num>
  <w:num w:numId="20">
    <w:abstractNumId w:val="32"/>
  </w:num>
  <w:num w:numId="21">
    <w:abstractNumId w:val="4"/>
  </w:num>
  <w:num w:numId="22">
    <w:abstractNumId w:val="33"/>
  </w:num>
  <w:num w:numId="23">
    <w:abstractNumId w:val="20"/>
  </w:num>
  <w:num w:numId="24">
    <w:abstractNumId w:val="39"/>
  </w:num>
  <w:num w:numId="25">
    <w:abstractNumId w:val="17"/>
  </w:num>
  <w:num w:numId="26">
    <w:abstractNumId w:val="11"/>
  </w:num>
  <w:num w:numId="27">
    <w:abstractNumId w:val="19"/>
  </w:num>
  <w:num w:numId="28">
    <w:abstractNumId w:val="37"/>
  </w:num>
  <w:num w:numId="29">
    <w:abstractNumId w:val="3"/>
  </w:num>
  <w:num w:numId="30">
    <w:abstractNumId w:val="24"/>
  </w:num>
  <w:num w:numId="31">
    <w:abstractNumId w:val="31"/>
  </w:num>
  <w:num w:numId="32">
    <w:abstractNumId w:val="38"/>
  </w:num>
  <w:num w:numId="33">
    <w:abstractNumId w:val="35"/>
  </w:num>
  <w:num w:numId="34">
    <w:abstractNumId w:val="12"/>
  </w:num>
  <w:num w:numId="35">
    <w:abstractNumId w:val="15"/>
  </w:num>
  <w:num w:numId="36">
    <w:abstractNumId w:val="21"/>
  </w:num>
  <w:num w:numId="37">
    <w:abstractNumId w:val="14"/>
  </w:num>
  <w:num w:numId="38">
    <w:abstractNumId w:val="13"/>
  </w:num>
  <w:num w:numId="39">
    <w:abstractNumId w:val="16"/>
  </w:num>
  <w:num w:numId="40">
    <w:abstractNumId w:val="26"/>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2N7U0NDYyMDYyNjdR0lEKTi0uzszPAykwrAUA1gXfdCwAAAA="/>
  </w:docVars>
  <w:rsids>
    <w:rsidRoot w:val="00337B25"/>
    <w:rsid w:val="00226140"/>
    <w:rsid w:val="00337B25"/>
    <w:rsid w:val="00393337"/>
    <w:rsid w:val="003B05ED"/>
    <w:rsid w:val="00562AD9"/>
    <w:rsid w:val="00596FA9"/>
    <w:rsid w:val="00614682"/>
    <w:rsid w:val="00615CD2"/>
    <w:rsid w:val="006647B4"/>
    <w:rsid w:val="00666E8D"/>
    <w:rsid w:val="006D09B3"/>
    <w:rsid w:val="00747E68"/>
    <w:rsid w:val="007C28B0"/>
    <w:rsid w:val="008A2462"/>
    <w:rsid w:val="008A5B1C"/>
    <w:rsid w:val="008F469D"/>
    <w:rsid w:val="009A499D"/>
    <w:rsid w:val="00AB7EB2"/>
    <w:rsid w:val="00B2248B"/>
    <w:rsid w:val="00B75918"/>
    <w:rsid w:val="00B87EDC"/>
    <w:rsid w:val="00D24A04"/>
    <w:rsid w:val="00E814DE"/>
    <w:rsid w:val="00F160F3"/>
    <w:rsid w:val="00F3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740EE23"/>
  <w15:docId w15:val="{7348A75F-7252-45DF-81B5-F25932A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link w:val="FooterChar"/>
    <w:uiPriority w:val="99"/>
    <w:pPr>
      <w:tabs>
        <w:tab w:val="center" w:pos="4320"/>
        <w:tab w:val="right" w:pos="8640"/>
      </w:tabs>
    </w:pPr>
  </w:style>
  <w:style w:type="paragraph" w:customStyle="1" w:styleId="Head40">
    <w:name w:val="Head 4"/>
    <w:basedOn w:val="Head3"/>
    <w:rPr>
      <w:u w:val="none"/>
    </w:rPr>
  </w:style>
  <w:style w:type="paragraph" w:styleId="Header">
    <w:name w:val="header"/>
    <w:basedOn w:val="Normal"/>
    <w:link w:val="HeaderChar"/>
    <w:uiPriority w:val="99"/>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uiPriority w:val="99"/>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rFonts w:ascii="Times New Roman" w:hAnsi="Times New Roman"/>
      <w:lang w:val="nb-NO" w:eastAsia="nb-NO"/>
    </w:rPr>
  </w:style>
  <w:style w:type="character" w:customStyle="1" w:styleId="CommentTextChar">
    <w:name w:val="Comment Text Char"/>
    <w:basedOn w:val="DefaultParagraphFont"/>
    <w:link w:val="CommentText"/>
    <w:rPr>
      <w:lang w:val="nb-NO" w:eastAsia="nb-NO"/>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uiPriority w:val="99"/>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paragraph" w:customStyle="1" w:styleId="MDPI13authornames">
    <w:name w:val="MDPI_1.3_authornames"/>
    <w:next w:val="Normal"/>
    <w:qFormat/>
    <w:pPr>
      <w:adjustRightInd w:val="0"/>
      <w:snapToGrid w:val="0"/>
      <w:spacing w:after="360" w:line="260" w:lineRule="atLeast"/>
    </w:pPr>
    <w:rPr>
      <w:rFonts w:ascii="Palatino Linotype" w:hAnsi="Palatino Linotype"/>
      <w:b/>
      <w:color w:val="000000"/>
      <w:szCs w:val="22"/>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17abstract">
    <w:name w:val="MDPI_1.7_abstract"/>
    <w:next w:val="Normal"/>
    <w:qFormat/>
    <w:pPr>
      <w:adjustRightInd w:val="0"/>
      <w:snapToGrid w:val="0"/>
      <w:spacing w:before="240" w:line="280" w:lineRule="atLeast"/>
      <w:ind w:left="2608"/>
      <w:jc w:val="both"/>
    </w:pPr>
    <w:rPr>
      <w:rFonts w:ascii="Palatino Linotype" w:hAnsi="Palatino Linotype"/>
      <w:color w:val="000000"/>
      <w:szCs w:val="22"/>
      <w:lang w:eastAsia="de-DE" w:bidi="en-US"/>
    </w:rPr>
  </w:style>
  <w:style w:type="paragraph" w:customStyle="1" w:styleId="MDPI31text">
    <w:name w:val="MDPI_3.1_text"/>
    <w:qFormat/>
    <w:pPr>
      <w:adjustRightInd w:val="0"/>
      <w:snapToGrid w:val="0"/>
      <w:spacing w:line="280" w:lineRule="atLeast"/>
      <w:ind w:left="2608" w:firstLine="425"/>
      <w:jc w:val="both"/>
    </w:pPr>
    <w:rPr>
      <w:rFonts w:ascii="Palatino Linotype" w:hAnsi="Palatino Linotype"/>
      <w:snapToGrid w:val="0"/>
      <w:color w:val="000000"/>
      <w:szCs w:val="22"/>
      <w:lang w:eastAsia="de-DE" w:bidi="en-US"/>
    </w:rPr>
  </w:style>
  <w:style w:type="paragraph" w:customStyle="1" w:styleId="MDPI81references">
    <w:name w:val="MDPI_8.1_references"/>
    <w:qFormat/>
    <w:pPr>
      <w:numPr>
        <w:numId w:val="2"/>
      </w:numPr>
      <w:adjustRightInd w:val="0"/>
      <w:snapToGrid w:val="0"/>
      <w:spacing w:line="280" w:lineRule="atLeast"/>
      <w:jc w:val="both"/>
    </w:pPr>
    <w:rPr>
      <w:rFonts w:ascii="Palatino Linotype" w:hAnsi="Palatino Linotype"/>
      <w:color w:val="000000"/>
      <w:sz w:val="18"/>
      <w:lang w:eastAsia="de-DE" w:bidi="en-US"/>
    </w:rPr>
  </w:style>
  <w:style w:type="paragraph" w:customStyle="1" w:styleId="MDPI22heading2">
    <w:name w:val="MDPI_2.2_heading2"/>
    <w:qFormat/>
    <w:pPr>
      <w:adjustRightInd w:val="0"/>
      <w:snapToGrid w:val="0"/>
      <w:spacing w:before="60" w:after="60" w:line="280" w:lineRule="atLeast"/>
      <w:ind w:left="2608"/>
      <w:outlineLvl w:val="1"/>
    </w:pPr>
    <w:rPr>
      <w:rFonts w:ascii="Palatino Linotype" w:hAnsi="Palatino Linotype"/>
      <w:i/>
      <w:noProof/>
      <w:snapToGrid w:val="0"/>
      <w:color w:val="000000"/>
      <w:szCs w:val="22"/>
      <w:lang w:eastAsia="de-DE" w:bidi="en-US"/>
    </w:rPr>
  </w:style>
  <w:style w:type="paragraph" w:customStyle="1" w:styleId="MDPI11articletype">
    <w:name w:val="MDPI_1.1_article_type"/>
    <w:next w:val="Normal"/>
    <w:qFormat/>
    <w:pPr>
      <w:adjustRightInd w:val="0"/>
      <w:snapToGrid w:val="0"/>
      <w:spacing w:before="240"/>
    </w:pPr>
    <w:rPr>
      <w:rFonts w:ascii="Palatino Linotype" w:hAnsi="Palatino Linotype"/>
      <w:i/>
      <w:snapToGrid w:val="0"/>
      <w:color w:val="000000"/>
      <w:szCs w:val="22"/>
      <w:lang w:eastAsia="de-DE" w:bidi="en-US"/>
    </w:rPr>
  </w:style>
  <w:style w:type="paragraph" w:customStyle="1" w:styleId="MDPI12title">
    <w:name w:val="MDPI_1.2_title"/>
    <w:next w:val="Normal"/>
    <w:qFormat/>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MDPI14history">
    <w:name w:val="MDPI_1.4_history"/>
    <w:basedOn w:val="Normal"/>
    <w:next w:val="Normal"/>
    <w:qFormat/>
    <w:pPr>
      <w:adjustRightInd w:val="0"/>
      <w:snapToGrid w:val="0"/>
      <w:spacing w:line="240" w:lineRule="atLeast"/>
      <w:ind w:right="113"/>
    </w:pPr>
    <w:rPr>
      <w:rFonts w:ascii="Palatino Linotype" w:hAnsi="Palatino Linotype"/>
      <w:color w:val="000000"/>
      <w:sz w:val="14"/>
      <w:lang w:eastAsia="de-DE" w:bidi="en-US"/>
    </w:rPr>
  </w:style>
  <w:style w:type="paragraph" w:customStyle="1" w:styleId="MDPI18keywords">
    <w:name w:val="MDPI_1.8_keywords"/>
    <w:next w:val="Normal"/>
    <w:qFormat/>
    <w:pPr>
      <w:adjustRightInd w:val="0"/>
      <w:snapToGrid w:val="0"/>
      <w:spacing w:before="240" w:line="280" w:lineRule="atLeast"/>
      <w:ind w:left="2608"/>
      <w:jc w:val="both"/>
    </w:pPr>
    <w:rPr>
      <w:rFonts w:ascii="Palatino Linotype" w:hAnsi="Palatino Linotype"/>
      <w:snapToGrid w:val="0"/>
      <w:color w:val="000000"/>
      <w:szCs w:val="22"/>
      <w:lang w:eastAsia="de-DE" w:bidi="en-US"/>
    </w:rPr>
  </w:style>
  <w:style w:type="paragraph" w:customStyle="1" w:styleId="MDPI19line">
    <w:name w:val="MDPI_1.9_line"/>
    <w:qFormat/>
    <w:pPr>
      <w:pBdr>
        <w:bottom w:val="single" w:sz="6" w:space="1" w:color="auto"/>
      </w:pBdr>
      <w:adjustRightInd w:val="0"/>
      <w:snapToGrid w:val="0"/>
      <w:spacing w:after="480" w:line="280" w:lineRule="atLeast"/>
      <w:ind w:left="2608"/>
      <w:jc w:val="both"/>
    </w:pPr>
    <w:rPr>
      <w:rFonts w:ascii="Palatino Linotype" w:hAnsi="Palatino Linotype" w:cs="Cordia New"/>
      <w:color w:val="000000"/>
      <w:szCs w:val="24"/>
      <w:lang w:eastAsia="de-DE" w:bidi="en-US"/>
    </w:rPr>
  </w:style>
  <w:style w:type="table" w:customStyle="1" w:styleId="Mdeck5tablebodythreelines">
    <w:name w:val="M_deck_5_table_body_three_lines"/>
    <w:basedOn w:val="TableNormal"/>
    <w:uiPriority w:val="99"/>
    <w:pPr>
      <w:adjustRightInd w:val="0"/>
      <w:snapToGrid w:val="0"/>
      <w:spacing w:line="300" w:lineRule="exact"/>
      <w:jc w:val="center"/>
    </w:pPr>
    <w:rPr>
      <w:rFonts w:eastAsia="SimSu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Autospacing="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HeaderChar">
    <w:name w:val="Header Char"/>
    <w:link w:val="Header"/>
    <w:uiPriority w:val="99"/>
    <w:rPr>
      <w:rFonts w:ascii="Helvetica" w:hAnsi="Helvetica"/>
    </w:rPr>
  </w:style>
  <w:style w:type="paragraph" w:customStyle="1" w:styleId="MDPI32textnoindent">
    <w:name w:val="MDPI_3.2_text_no_indent"/>
    <w:basedOn w:val="MDPI31text"/>
    <w:qFormat/>
    <w:pPr>
      <w:ind w:firstLine="0"/>
    </w:pPr>
  </w:style>
  <w:style w:type="paragraph" w:customStyle="1" w:styleId="MDPI33textspaceafter">
    <w:name w:val="MDPI_3.3_text_space_after"/>
    <w:qFormat/>
    <w:pPr>
      <w:adjustRightInd w:val="0"/>
      <w:snapToGrid w:val="0"/>
      <w:spacing w:after="240" w:line="280" w:lineRule="atLeast"/>
      <w:ind w:left="2608"/>
      <w:jc w:val="both"/>
    </w:pPr>
    <w:rPr>
      <w:rFonts w:ascii="Palatino Linotype" w:hAnsi="Palatino Linotype"/>
      <w:snapToGrid w:val="0"/>
      <w:color w:val="000000"/>
      <w:szCs w:val="22"/>
      <w:lang w:eastAsia="de-DE" w:bidi="en-US"/>
    </w:rPr>
  </w:style>
  <w:style w:type="paragraph" w:customStyle="1" w:styleId="MDPI34textspacebefore">
    <w:name w:val="MDPI_3.4_text_space_before"/>
    <w:qFormat/>
    <w:pPr>
      <w:adjustRightInd w:val="0"/>
      <w:snapToGrid w:val="0"/>
      <w:spacing w:before="240" w:line="280" w:lineRule="atLeast"/>
      <w:ind w:left="2608"/>
      <w:jc w:val="both"/>
    </w:pPr>
    <w:rPr>
      <w:rFonts w:ascii="Palatino Linotype"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80" w:lineRule="atLeast"/>
      <w:ind w:left="2608" w:firstLine="425"/>
      <w:jc w:val="both"/>
    </w:pPr>
    <w:rPr>
      <w:rFonts w:ascii="Palatino Linotype"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80" w:lineRule="atLeast"/>
      <w:ind w:left="2608"/>
      <w:jc w:val="both"/>
    </w:pPr>
    <w:rPr>
      <w:rFonts w:ascii="Palatino Linotype" w:hAnsi="Palatino Linotype"/>
      <w:snapToGrid w:val="0"/>
      <w:color w:val="000000"/>
      <w:szCs w:val="22"/>
      <w:lang w:eastAsia="de-DE" w:bidi="en-US"/>
    </w:rPr>
  </w:style>
  <w:style w:type="paragraph" w:customStyle="1" w:styleId="MDPI37itemize">
    <w:name w:val="MDPI_3.7_itemize"/>
    <w:qFormat/>
    <w:pPr>
      <w:numPr>
        <w:numId w:val="3"/>
      </w:numPr>
      <w:adjustRightInd w:val="0"/>
      <w:snapToGrid w:val="0"/>
      <w:spacing w:line="280" w:lineRule="atLeast"/>
      <w:jc w:val="both"/>
    </w:pPr>
    <w:rPr>
      <w:rFonts w:ascii="Palatino Linotype" w:hAnsi="Palatino Linotype"/>
      <w:color w:val="000000"/>
      <w:szCs w:val="22"/>
      <w:lang w:eastAsia="de-DE" w:bidi="en-US"/>
    </w:rPr>
  </w:style>
  <w:style w:type="paragraph" w:customStyle="1" w:styleId="MDPI38bullet">
    <w:name w:val="MDPI_3.8_bullet"/>
    <w:qFormat/>
    <w:pPr>
      <w:numPr>
        <w:numId w:val="4"/>
      </w:numPr>
      <w:adjustRightInd w:val="0"/>
      <w:snapToGrid w:val="0"/>
      <w:spacing w:line="280" w:lineRule="atLeast"/>
      <w:jc w:val="both"/>
    </w:pPr>
    <w:rPr>
      <w:rFonts w:ascii="Palatino Linotype" w:hAnsi="Palatino Linotype"/>
      <w:color w:val="000000"/>
      <w:szCs w:val="22"/>
      <w:lang w:eastAsia="de-DE" w:bidi="en-US"/>
    </w:rPr>
  </w:style>
  <w:style w:type="paragraph" w:customStyle="1" w:styleId="MDPI39equation">
    <w:name w:val="MDPI_3.9_equation"/>
    <w:qFormat/>
    <w:pPr>
      <w:adjustRightInd w:val="0"/>
      <w:snapToGrid w:val="0"/>
      <w:spacing w:before="120" w:after="120" w:line="280" w:lineRule="atLeast"/>
      <w:ind w:left="709"/>
      <w:jc w:val="center"/>
    </w:pPr>
    <w:rPr>
      <w:rFonts w:ascii="Palatino Linotype" w:hAnsi="Palatino Linotype"/>
      <w:snapToGrid w:val="0"/>
      <w:color w:val="000000"/>
      <w:szCs w:val="22"/>
      <w:lang w:eastAsia="de-DE" w:bidi="en-US"/>
    </w:rPr>
  </w:style>
  <w:style w:type="paragraph" w:customStyle="1" w:styleId="MDPI3aequationnumber">
    <w:name w:val="MDPI_3.a_equation_number"/>
    <w:qFormat/>
    <w:pPr>
      <w:spacing w:before="120" w:after="120" w:line="280" w:lineRule="atLeast"/>
      <w:jc w:val="right"/>
    </w:pPr>
    <w:rPr>
      <w:rFonts w:ascii="Palatino Linotype"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80" w:lineRule="atLeast"/>
      <w:ind w:left="2608"/>
      <w:jc w:val="both"/>
    </w:pPr>
    <w:rPr>
      <w:rFonts w:ascii="Palatino Linotype"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80" w:lineRule="atLeast"/>
      <w:ind w:left="2608"/>
      <w:jc w:val="both"/>
    </w:pPr>
    <w:rPr>
      <w:rFonts w:ascii="Palatino Linotype"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80" w:lineRule="atLeast"/>
      <w:ind w:left="2608"/>
      <w:jc w:val="both"/>
    </w:pPr>
    <w:rPr>
      <w:rFonts w:ascii="Palatino Linotype"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hAnsi="Palatino Linotype"/>
      <w:snapToGrid w:val="0"/>
      <w:color w:val="000000"/>
      <w:lang w:eastAsia="de-DE" w:bidi="en-US"/>
    </w:rPr>
  </w:style>
  <w:style w:type="paragraph" w:customStyle="1" w:styleId="MDPI82theorem">
    <w:name w:val="MDPI_8.2_theorem"/>
    <w:qFormat/>
    <w:pPr>
      <w:adjustRightInd w:val="0"/>
      <w:snapToGrid w:val="0"/>
      <w:spacing w:line="280" w:lineRule="atLeast"/>
      <w:ind w:left="2608"/>
      <w:jc w:val="both"/>
    </w:pPr>
    <w:rPr>
      <w:rFonts w:ascii="Palatino Linotype" w:hAnsi="Palatino Linotype"/>
      <w:i/>
      <w:snapToGrid w:val="0"/>
      <w:color w:val="000000"/>
      <w:szCs w:val="22"/>
      <w:lang w:eastAsia="de-DE" w:bidi="en-US"/>
    </w:rPr>
  </w:style>
  <w:style w:type="paragraph" w:customStyle="1" w:styleId="MDPI83proof">
    <w:name w:val="MDPI_8.3_proof"/>
    <w:qFormat/>
    <w:pPr>
      <w:adjustRightInd w:val="0"/>
      <w:snapToGrid w:val="0"/>
      <w:spacing w:line="280" w:lineRule="atLeast"/>
      <w:ind w:left="2608"/>
      <w:jc w:val="both"/>
    </w:pPr>
    <w:rPr>
      <w:rFonts w:ascii="Palatino Linotype" w:hAnsi="Palatino Linotype"/>
      <w:snapToGrid w:val="0"/>
      <w:color w:val="000000"/>
      <w:szCs w:val="22"/>
      <w:lang w:eastAsia="de-DE" w:bidi="en-US"/>
    </w:rPr>
  </w:style>
  <w:style w:type="paragraph" w:customStyle="1" w:styleId="MDPI23heading3">
    <w:name w:val="MDPI_2.3_heading3"/>
    <w:qFormat/>
    <w:pPr>
      <w:adjustRightInd w:val="0"/>
      <w:snapToGrid w:val="0"/>
      <w:spacing w:before="60" w:after="60" w:line="280" w:lineRule="atLeast"/>
      <w:ind w:left="2608"/>
      <w:outlineLvl w:val="2"/>
    </w:pPr>
    <w:rPr>
      <w:rFonts w:ascii="Palatino Linotype"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80" w:lineRule="atLeast"/>
      <w:ind w:left="2608"/>
      <w:outlineLvl w:val="0"/>
    </w:pPr>
    <w:rPr>
      <w:rFonts w:ascii="Palatino Linotype" w:hAnsi="Palatino Linotype"/>
      <w:b/>
      <w:snapToGrid w:val="0"/>
      <w:color w:val="000000"/>
      <w:sz w:val="24"/>
      <w:szCs w:val="22"/>
      <w:lang w:eastAsia="de-DE" w:bidi="en-US"/>
    </w:rPr>
  </w:style>
  <w:style w:type="character" w:styleId="Strong">
    <w:name w:val="Strong"/>
    <w:uiPriority w:val="22"/>
    <w:qFormat/>
    <w:rPr>
      <w:b/>
      <w:bCs/>
    </w:rPr>
  </w:style>
  <w:style w:type="table" w:customStyle="1" w:styleId="MDPI41threelinetable">
    <w:name w:val="MDPI_4.1_three_line_table"/>
    <w:basedOn w:val="TableNormal"/>
    <w:uiPriority w:val="99"/>
    <w:pPr>
      <w:adjustRightInd w:val="0"/>
      <w:snapToGrid w:val="0"/>
      <w:spacing w:line="280" w:lineRule="atLeast"/>
      <w:jc w:val="center"/>
    </w:pPr>
    <w:rPr>
      <w:rFonts w:ascii="Palatino Linotype" w:eastAsia="SimSun" w:hAnsi="Palatino Linotype"/>
      <w:color w:val="00000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FooterChar">
    <w:name w:val="Footer Char"/>
    <w:link w:val="Footer"/>
    <w:uiPriority w:val="99"/>
    <w:rPr>
      <w:rFonts w:ascii="Helvetica" w:hAnsi="Helvetica"/>
    </w:rPr>
  </w:style>
  <w:style w:type="table" w:customStyle="1" w:styleId="PlainTable41">
    <w:name w:val="Plain Table 41"/>
    <w:basedOn w:val="TableNormal"/>
    <w:uiPriority w:val="44"/>
    <w:rPr>
      <w:rFonts w:ascii="Calibri" w:eastAsia="SimSun" w:hAnsi="Calibri"/>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pPr>
      <w:adjustRightInd w:val="0"/>
      <w:snapToGrid w:val="0"/>
      <w:spacing w:before="120" w:after="120" w:line="240" w:lineRule="atLeast"/>
      <w:ind w:right="113"/>
    </w:pPr>
    <w:rPr>
      <w:rFonts w:ascii="Palatino Linotype" w:eastAsia="SimSun" w:hAnsi="Palatino Linotype" w:cs="Cordia New"/>
      <w:sz w:val="14"/>
      <w:szCs w:val="22"/>
      <w:lang w:eastAsia="zh-CN"/>
    </w:rPr>
  </w:style>
  <w:style w:type="paragraph" w:customStyle="1" w:styleId="MDPI62backmatter">
    <w:name w:val="MDPI_6.2_back_matter"/>
    <w:qFormat/>
    <w:pPr>
      <w:adjustRightInd w:val="0"/>
      <w:snapToGrid w:val="0"/>
      <w:spacing w:after="120" w:line="280" w:lineRule="atLeast"/>
      <w:ind w:left="2608"/>
      <w:jc w:val="both"/>
    </w:pPr>
    <w:rPr>
      <w:rFonts w:ascii="Palatino Linotype" w:hAnsi="Palatino Linotype"/>
      <w:snapToGrid w:val="0"/>
      <w:color w:val="000000"/>
      <w:sz w:val="18"/>
      <w:lang w:bidi="en-US"/>
    </w:rPr>
  </w:style>
  <w:style w:type="paragraph" w:customStyle="1" w:styleId="MDPI63notes">
    <w:name w:val="MDPI_6.3_notes"/>
    <w:qFormat/>
    <w:pPr>
      <w:adjustRightInd w:val="0"/>
      <w:snapToGrid w:val="0"/>
      <w:spacing w:before="240" w:line="280" w:lineRule="atLeast"/>
      <w:jc w:val="both"/>
    </w:pPr>
    <w:rPr>
      <w:rFonts w:ascii="Palatino Linotype" w:eastAsia="SimSun" w:hAnsi="Palatino Linotype"/>
      <w:snapToGrid w:val="0"/>
      <w:color w:val="000000"/>
      <w:sz w:val="18"/>
      <w:lang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hAnsi="Palatino Linotype"/>
      <w:color w:val="000000"/>
      <w:sz w:val="14"/>
      <w:szCs w:val="22"/>
      <w:lang w:eastAsia="de-DE" w:bidi="en-US"/>
    </w:rPr>
  </w:style>
  <w:style w:type="paragraph" w:customStyle="1" w:styleId="MDPI411onetablecaption">
    <w:name w:val="MDPI_4.1.1_one_table_caption"/>
    <w:qFormat/>
    <w:pPr>
      <w:adjustRightInd w:val="0"/>
      <w:snapToGrid w:val="0"/>
      <w:spacing w:before="240" w:after="120" w:line="280" w:lineRule="atLeast"/>
      <w:jc w:val="center"/>
    </w:pPr>
    <w:rPr>
      <w:rFonts w:ascii="Palatino Linotype" w:eastAsia="SimSun" w:hAnsi="Palatino Linotype" w:cs="Cordia New"/>
      <w:noProof/>
      <w:color w:val="000000"/>
      <w:sz w:val="18"/>
      <w:szCs w:val="22"/>
      <w:lang w:eastAsia="zh-CN" w:bidi="en-US"/>
    </w:rPr>
  </w:style>
  <w:style w:type="paragraph" w:customStyle="1" w:styleId="MDPI511onefigurecaption">
    <w:name w:val="MDPI_5.1.1_one_figure_caption"/>
    <w:qFormat/>
    <w:pPr>
      <w:adjustRightInd w:val="0"/>
      <w:snapToGrid w:val="0"/>
      <w:spacing w:before="240" w:after="120" w:line="280" w:lineRule="atLeast"/>
      <w:jc w:val="center"/>
    </w:pPr>
    <w:rPr>
      <w:rFonts w:ascii="Palatino Linotype" w:eastAsia="SimSun" w:hAnsi="Palatino Linotype"/>
      <w:noProof/>
      <w:color w:val="000000"/>
      <w:sz w:val="18"/>
      <w:lang w:eastAsia="zh-CN" w:bidi="en-US"/>
    </w:rPr>
  </w:style>
  <w:style w:type="paragraph" w:customStyle="1" w:styleId="MDPI72copyright">
    <w:name w:val="MDPI_7.2_copyright"/>
    <w:qFormat/>
    <w:pPr>
      <w:adjustRightInd w:val="0"/>
      <w:snapToGrid w:val="0"/>
      <w:spacing w:before="120" w:line="240" w:lineRule="atLeast"/>
      <w:ind w:right="113"/>
    </w:pPr>
    <w:rPr>
      <w:rFonts w:ascii="Palatino Linotype" w:hAnsi="Palatino Linotype"/>
      <w:noProof/>
      <w:snapToGrid w:val="0"/>
      <w:color w:val="000000"/>
      <w:sz w:val="14"/>
      <w:lang w:val="en-GB" w:eastAsia="en-GB"/>
    </w:rPr>
  </w:style>
  <w:style w:type="table" w:customStyle="1" w:styleId="MDPItable">
    <w:name w:val="MDPI_table"/>
    <w:basedOn w:val="TableNormal"/>
    <w:uiPriority w:val="99"/>
    <w:rPr>
      <w:rFonts w:ascii="Palatino Linotype" w:eastAsia="SimSun" w:hAnsi="Palatino Linotype"/>
      <w:color w:val="000000"/>
      <w:lang w:val="en-CA"/>
    </w:rPr>
    <w:tblPr>
      <w:tblCellMar>
        <w:left w:w="0" w:type="dxa"/>
        <w:right w:w="0" w:type="dxa"/>
      </w:tblCellMar>
    </w:tblPr>
  </w:style>
  <w:style w:type="character" w:customStyle="1" w:styleId="apple-converted-space">
    <w:name w:val="apple-converted-space"/>
  </w:style>
  <w:style w:type="paragraph" w:styleId="Bibliography">
    <w:name w:val="Bibliography"/>
    <w:basedOn w:val="Normal"/>
    <w:next w:val="Normal"/>
    <w:uiPriority w:val="37"/>
    <w:pPr>
      <w:spacing w:after="240" w:line="240" w:lineRule="atLeast"/>
      <w:ind w:left="720" w:hanging="720"/>
      <w:jc w:val="both"/>
    </w:pPr>
    <w:rPr>
      <w:rFonts w:ascii="Palatino Linotype" w:eastAsia="SimSun" w:hAnsi="Palatino Linotype"/>
      <w:noProof/>
      <w:color w:val="000000"/>
      <w:lang w:eastAsia="zh-CN"/>
    </w:rPr>
  </w:style>
  <w:style w:type="paragraph" w:styleId="BodyText">
    <w:name w:val="Body Text"/>
    <w:link w:val="BodyTextChar"/>
    <w:pPr>
      <w:spacing w:after="120" w:line="340" w:lineRule="atLeast"/>
      <w:jc w:val="both"/>
    </w:pPr>
    <w:rPr>
      <w:rFonts w:ascii="Palatino Linotype" w:eastAsia="SimSun" w:hAnsi="Palatino Linotype"/>
      <w:color w:val="000000"/>
      <w:sz w:val="24"/>
      <w:lang w:eastAsia="de-DE"/>
    </w:rPr>
  </w:style>
  <w:style w:type="character" w:customStyle="1" w:styleId="BodyTextChar">
    <w:name w:val="Body Text Char"/>
    <w:basedOn w:val="DefaultParagraphFont"/>
    <w:link w:val="BodyText"/>
    <w:rPr>
      <w:rFonts w:ascii="Palatino Linotype" w:eastAsia="SimSun" w:hAnsi="Palatino Linotype"/>
      <w:color w:val="000000"/>
      <w:sz w:val="24"/>
      <w:lang w:eastAsia="de-DE"/>
    </w:rPr>
  </w:style>
  <w:style w:type="paragraph" w:styleId="CommentSubject">
    <w:name w:val="annotation subject"/>
    <w:basedOn w:val="CommentText"/>
    <w:next w:val="CommentText"/>
    <w:link w:val="CommentSubjectChar"/>
    <w:pPr>
      <w:spacing w:line="280" w:lineRule="atLeast"/>
      <w:jc w:val="both"/>
    </w:pPr>
    <w:rPr>
      <w:rFonts w:ascii="Palatino Linotype" w:eastAsia="SimSun" w:hAnsi="Palatino Linotype"/>
      <w:b/>
      <w:bCs/>
      <w:noProof/>
      <w:color w:val="000000"/>
      <w:lang w:val="en-US" w:eastAsia="zh-CN"/>
    </w:rPr>
  </w:style>
  <w:style w:type="character" w:customStyle="1" w:styleId="CommentSubjectChar">
    <w:name w:val="Comment Subject Char"/>
    <w:basedOn w:val="CommentTextChar"/>
    <w:link w:val="CommentSubject"/>
    <w:rPr>
      <w:rFonts w:ascii="Palatino Linotype" w:eastAsia="SimSun" w:hAnsi="Palatino Linotype"/>
      <w:b/>
      <w:bCs/>
      <w:noProof/>
      <w:color w:val="000000"/>
      <w:lang w:val="nb-NO" w:eastAsia="zh-CN"/>
    </w:rPr>
  </w:style>
  <w:style w:type="character" w:styleId="EndnoteReference">
    <w:name w:val="endnote reference"/>
    <w:rPr>
      <w:vertAlign w:val="superscript"/>
    </w:rPr>
  </w:style>
  <w:style w:type="paragraph" w:styleId="EndnoteText">
    <w:name w:val="endnote text"/>
    <w:basedOn w:val="Normal"/>
    <w:link w:val="EndnoteTextChar"/>
    <w:pPr>
      <w:jc w:val="both"/>
    </w:pPr>
    <w:rPr>
      <w:rFonts w:ascii="Palatino Linotype" w:eastAsia="SimSun" w:hAnsi="Palatino Linotype"/>
      <w:noProof/>
      <w:color w:val="000000"/>
      <w:lang w:eastAsia="zh-CN"/>
    </w:rPr>
  </w:style>
  <w:style w:type="character" w:customStyle="1" w:styleId="EndnoteTextChar">
    <w:name w:val="Endnote Text Char"/>
    <w:basedOn w:val="DefaultParagraphFont"/>
    <w:link w:val="EndnoteText"/>
    <w:rPr>
      <w:rFonts w:ascii="Palatino Linotype" w:eastAsia="SimSun" w:hAnsi="Palatino Linotype"/>
      <w:noProof/>
      <w:color w:val="000000"/>
      <w:lang w:eastAsia="zh-CN"/>
    </w:rPr>
  </w:style>
  <w:style w:type="paragraph" w:styleId="FootnoteText">
    <w:name w:val="footnote text"/>
    <w:basedOn w:val="Normal"/>
    <w:link w:val="FootnoteTextChar"/>
    <w:pPr>
      <w:jc w:val="both"/>
    </w:pPr>
    <w:rPr>
      <w:rFonts w:ascii="Palatino Linotype" w:eastAsia="SimSun" w:hAnsi="Palatino Linotype"/>
      <w:noProof/>
      <w:color w:val="000000"/>
      <w:lang w:eastAsia="zh-CN"/>
    </w:rPr>
  </w:style>
  <w:style w:type="character" w:customStyle="1" w:styleId="FootnoteTextChar">
    <w:name w:val="Footnote Text Char"/>
    <w:basedOn w:val="DefaultParagraphFont"/>
    <w:link w:val="FootnoteText"/>
    <w:rPr>
      <w:rFonts w:ascii="Palatino Linotype" w:eastAsia="SimSun" w:hAnsi="Palatino Linotype"/>
      <w:noProof/>
      <w:color w:val="000000"/>
      <w:lang w:eastAsia="zh-CN"/>
    </w:rPr>
  </w:style>
  <w:style w:type="paragraph" w:styleId="NormalWeb">
    <w:name w:val="Normal (Web)"/>
    <w:basedOn w:val="Normal"/>
    <w:uiPriority w:val="99"/>
    <w:pPr>
      <w:spacing w:line="280" w:lineRule="atLeast"/>
      <w:jc w:val="both"/>
    </w:pPr>
    <w:rPr>
      <w:rFonts w:ascii="Palatino Linotype" w:eastAsia="SimSun" w:hAnsi="Palatino Linotype"/>
      <w:noProof/>
      <w:color w:val="000000"/>
      <w:szCs w:val="24"/>
      <w:lang w:eastAsia="zh-CN"/>
    </w:rPr>
  </w:style>
  <w:style w:type="paragraph" w:customStyle="1" w:styleId="MsoFootnoteText0">
    <w:name w:val="MsoFootnoteText"/>
    <w:basedOn w:val="NormalWeb"/>
    <w:qFormat/>
    <w:rPr>
      <w:rFonts w:ascii="Times New Roman" w:hAnsi="Times New Roman"/>
    </w:rPr>
  </w:style>
  <w:style w:type="character" w:styleId="PageNumber">
    <w:name w:val="page number"/>
  </w:style>
  <w:style w:type="character" w:styleId="PlaceholderText">
    <w:name w:val="Placeholder Text"/>
    <w:uiPriority w:val="99"/>
    <w:rPr>
      <w:color w:val="808080"/>
    </w:rPr>
  </w:style>
  <w:style w:type="paragraph" w:customStyle="1" w:styleId="MDPI71footnotes">
    <w:name w:val="MDPI_7.1_footnotes"/>
    <w:qFormat/>
    <w:pPr>
      <w:numPr>
        <w:numId w:val="5"/>
      </w:numPr>
      <w:adjustRightInd w:val="0"/>
      <w:snapToGrid w:val="0"/>
      <w:spacing w:line="280" w:lineRule="atLeast"/>
    </w:pPr>
    <w:rPr>
      <w:rFonts w:ascii="Palatino Linotype" w:eastAsia="SimSun" w:hAnsi="Palatino Linotype"/>
      <w:noProof/>
      <w:color w:val="000000"/>
      <w:sz w:val="18"/>
      <w:lang w:eastAsia="zh-CN"/>
    </w:rPr>
  </w:style>
  <w:style w:type="character" w:customStyle="1" w:styleId="mmCar">
    <w:name w:val="mém Car"/>
    <w:basedOn w:val="DefaultParagraphFont"/>
    <w:link w:val="mm"/>
    <w:qFormat/>
    <w:rPr>
      <w:sz w:val="24"/>
      <w:szCs w:val="24"/>
    </w:rPr>
  </w:style>
  <w:style w:type="paragraph" w:customStyle="1" w:styleId="mm">
    <w:name w:val="mém"/>
    <w:basedOn w:val="Normal"/>
    <w:link w:val="mmCar"/>
    <w:qFormat/>
    <w:pPr>
      <w:suppressAutoHyphens/>
      <w:spacing w:before="120" w:after="120" w:line="276" w:lineRule="auto"/>
      <w:jc w:val="both"/>
    </w:pPr>
    <w:rPr>
      <w:rFonts w:ascii="Times New Roman" w:hAnsi="Times New Roman"/>
      <w:sz w:val="24"/>
      <w:szCs w:val="24"/>
    </w:rPr>
  </w:style>
  <w:style w:type="paragraph" w:styleId="Revision">
    <w:name w:val="Revision"/>
    <w:uiPriority w:val="99"/>
    <w:rPr>
      <w:rFonts w:ascii="Palatino Linotype" w:eastAsia="SimSun" w:hAnsi="Palatino Linotype"/>
      <w:noProof/>
      <w:color w:val="000000"/>
      <w:lang w:eastAsia="zh-CN"/>
    </w:rPr>
  </w:style>
  <w:style w:type="character" w:customStyle="1" w:styleId="Heading3Char">
    <w:name w:val="Heading 3 Char"/>
    <w:basedOn w:val="DefaultParagraphFont"/>
    <w:link w:val="Heading3"/>
    <w:rPr>
      <w:rFonts w:ascii="Cambria" w:eastAsia="SimSun" w:hAnsi="Cambria" w:cs="SimSun"/>
      <w:color w:val="243F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674137">
      <w:bodyDiv w:val="1"/>
      <w:marLeft w:val="0"/>
      <w:marRight w:val="0"/>
      <w:marTop w:val="0"/>
      <w:marBottom w:val="0"/>
      <w:divBdr>
        <w:top w:val="none" w:sz="0" w:space="0" w:color="auto"/>
        <w:left w:val="none" w:sz="0" w:space="0" w:color="auto"/>
        <w:bottom w:val="none" w:sz="0" w:space="0" w:color="auto"/>
        <w:right w:val="none" w:sz="0" w:space="0" w:color="auto"/>
      </w:divBdr>
      <w:divsChild>
        <w:div w:id="181821362">
          <w:marLeft w:val="0"/>
          <w:marRight w:val="0"/>
          <w:marTop w:val="0"/>
          <w:marBottom w:val="0"/>
          <w:divBdr>
            <w:top w:val="none" w:sz="0" w:space="0" w:color="auto"/>
            <w:left w:val="none" w:sz="0" w:space="0" w:color="auto"/>
            <w:bottom w:val="none" w:sz="0" w:space="0" w:color="auto"/>
            <w:right w:val="none" w:sz="0" w:space="0" w:color="auto"/>
          </w:divBdr>
          <w:divsChild>
            <w:div w:id="1788889923">
              <w:marLeft w:val="0"/>
              <w:marRight w:val="0"/>
              <w:marTop w:val="0"/>
              <w:marBottom w:val="0"/>
              <w:divBdr>
                <w:top w:val="none" w:sz="0" w:space="0" w:color="auto"/>
                <w:left w:val="none" w:sz="0" w:space="0" w:color="auto"/>
                <w:bottom w:val="none" w:sz="0" w:space="0" w:color="auto"/>
                <w:right w:val="none" w:sz="0" w:space="0" w:color="auto"/>
              </w:divBdr>
              <w:divsChild>
                <w:div w:id="752895861">
                  <w:marLeft w:val="0"/>
                  <w:marRight w:val="0"/>
                  <w:marTop w:val="0"/>
                  <w:marBottom w:val="0"/>
                  <w:divBdr>
                    <w:top w:val="none" w:sz="0" w:space="0" w:color="auto"/>
                    <w:left w:val="none" w:sz="0" w:space="0" w:color="auto"/>
                    <w:bottom w:val="none" w:sz="0" w:space="0" w:color="auto"/>
                    <w:right w:val="none" w:sz="0" w:space="0" w:color="auto"/>
                  </w:divBdr>
                  <w:divsChild>
                    <w:div w:id="7493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2577">
      <w:bodyDiv w:val="1"/>
      <w:marLeft w:val="0"/>
      <w:marRight w:val="0"/>
      <w:marTop w:val="0"/>
      <w:marBottom w:val="0"/>
      <w:divBdr>
        <w:top w:val="none" w:sz="0" w:space="0" w:color="auto"/>
        <w:left w:val="none" w:sz="0" w:space="0" w:color="auto"/>
        <w:bottom w:val="none" w:sz="0" w:space="0" w:color="auto"/>
        <w:right w:val="none" w:sz="0" w:space="0" w:color="auto"/>
      </w:divBdr>
      <w:divsChild>
        <w:div w:id="254554689">
          <w:marLeft w:val="0"/>
          <w:marRight w:val="0"/>
          <w:marTop w:val="0"/>
          <w:marBottom w:val="0"/>
          <w:divBdr>
            <w:top w:val="none" w:sz="0" w:space="0" w:color="auto"/>
            <w:left w:val="none" w:sz="0" w:space="0" w:color="auto"/>
            <w:bottom w:val="none" w:sz="0" w:space="0" w:color="auto"/>
            <w:right w:val="none" w:sz="0" w:space="0" w:color="auto"/>
          </w:divBdr>
          <w:divsChild>
            <w:div w:id="1912885863">
              <w:marLeft w:val="0"/>
              <w:marRight w:val="0"/>
              <w:marTop w:val="0"/>
              <w:marBottom w:val="0"/>
              <w:divBdr>
                <w:top w:val="none" w:sz="0" w:space="0" w:color="auto"/>
                <w:left w:val="none" w:sz="0" w:space="0" w:color="auto"/>
                <w:bottom w:val="none" w:sz="0" w:space="0" w:color="auto"/>
                <w:right w:val="none" w:sz="0" w:space="0" w:color="auto"/>
              </w:divBdr>
              <w:divsChild>
                <w:div w:id="625935036">
                  <w:marLeft w:val="0"/>
                  <w:marRight w:val="0"/>
                  <w:marTop w:val="0"/>
                  <w:marBottom w:val="0"/>
                  <w:divBdr>
                    <w:top w:val="none" w:sz="0" w:space="0" w:color="auto"/>
                    <w:left w:val="none" w:sz="0" w:space="0" w:color="auto"/>
                    <w:bottom w:val="none" w:sz="0" w:space="0" w:color="auto"/>
                    <w:right w:val="none" w:sz="0" w:space="0" w:color="auto"/>
                  </w:divBdr>
                  <w:divsChild>
                    <w:div w:id="11738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737052">
      <w:bodyDiv w:val="1"/>
      <w:marLeft w:val="0"/>
      <w:marRight w:val="0"/>
      <w:marTop w:val="0"/>
      <w:marBottom w:val="0"/>
      <w:divBdr>
        <w:top w:val="none" w:sz="0" w:space="0" w:color="auto"/>
        <w:left w:val="none" w:sz="0" w:space="0" w:color="auto"/>
        <w:bottom w:val="none" w:sz="0" w:space="0" w:color="auto"/>
        <w:right w:val="none" w:sz="0" w:space="0" w:color="auto"/>
      </w:divBdr>
      <w:divsChild>
        <w:div w:id="1698584568">
          <w:marLeft w:val="0"/>
          <w:marRight w:val="0"/>
          <w:marTop w:val="0"/>
          <w:marBottom w:val="0"/>
          <w:divBdr>
            <w:top w:val="none" w:sz="0" w:space="0" w:color="auto"/>
            <w:left w:val="none" w:sz="0" w:space="0" w:color="auto"/>
            <w:bottom w:val="none" w:sz="0" w:space="0" w:color="auto"/>
            <w:right w:val="none" w:sz="0" w:space="0" w:color="auto"/>
          </w:divBdr>
          <w:divsChild>
            <w:div w:id="540094743">
              <w:marLeft w:val="0"/>
              <w:marRight w:val="0"/>
              <w:marTop w:val="0"/>
              <w:marBottom w:val="0"/>
              <w:divBdr>
                <w:top w:val="none" w:sz="0" w:space="0" w:color="auto"/>
                <w:left w:val="none" w:sz="0" w:space="0" w:color="auto"/>
                <w:bottom w:val="none" w:sz="0" w:space="0" w:color="auto"/>
                <w:right w:val="none" w:sz="0" w:space="0" w:color="auto"/>
              </w:divBdr>
              <w:divsChild>
                <w:div w:id="778259315">
                  <w:marLeft w:val="0"/>
                  <w:marRight w:val="0"/>
                  <w:marTop w:val="0"/>
                  <w:marBottom w:val="0"/>
                  <w:divBdr>
                    <w:top w:val="none" w:sz="0" w:space="0" w:color="auto"/>
                    <w:left w:val="none" w:sz="0" w:space="0" w:color="auto"/>
                    <w:bottom w:val="none" w:sz="0" w:space="0" w:color="auto"/>
                    <w:right w:val="none" w:sz="0" w:space="0" w:color="auto"/>
                  </w:divBdr>
                  <w:divsChild>
                    <w:div w:id="2763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ogle.com/url?sa=t&amp;source=web&amp;rct=j&amp;opi=89978449&amp;url=https://www.frontiersin.org/journals/genetics&amp;ved=2ahUKEwj5ueqpioSMAxV5STABHbYXK8oQFnoECBMQAQ&amp;usg=AOvVaw0Thg8ooLo_Cq4-OF8b2sj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ogle.com/url?sa=t&amp;source=web&amp;rct=j&amp;opi=89978449&amp;url=https://www.eismv.org/revue-africaine-de-sante-et-de-productions-animalesraspa/&amp;ved=2ahUKEwjRr4zciYSMAxXoRDABHdAoNtoQFnoECBYQAQ&amp;usg=AOvVaw2gJjkx1HpDOgZlj-xOw26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https://www.google.com/url?sa=t&amp;source=web&amp;rct=j&amp;opi=89978449&amp;url=https://www.sciencedirect.com/journal/veterinary-parasitology&amp;ved=2ahUKEwjdwcfBiYSMAxXsSjABHT6iDYoQFnoECBwQAQ&amp;usg=AOvVaw3bWr9Gz2PUlyZ0EYytEqf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9839-BA1B-41D9-A76F-5BB052963DB0}">
  <ds:schemaRefs>
    <ds:schemaRef ds:uri="http://www.wps.cn/android/officeDocument/2013/mofficeCustomData"/>
  </ds:schemaRefs>
</ds:datastoreItem>
</file>

<file path=customXml/itemProps2.xml><?xml version="1.0" encoding="utf-8"?>
<ds:datastoreItem xmlns:ds="http://schemas.openxmlformats.org/officeDocument/2006/customXml" ds:itemID="{5DB593DE-CAAD-4BAC-AAC1-BD20DEFD5887}">
  <ds:schemaRefs>
    <ds:schemaRef ds:uri="http://www.wps.cn/android/officeDocument/2013/mofficeCustomData"/>
  </ds:schemaRefs>
</ds:datastoreItem>
</file>

<file path=customXml/itemProps3.xml><?xml version="1.0" encoding="utf-8"?>
<ds:datastoreItem xmlns:ds="http://schemas.openxmlformats.org/officeDocument/2006/customXml" ds:itemID="{D46FD118-3E93-457A-A37C-B6D4AF7CB3BA}">
  <ds:schemaRefs>
    <ds:schemaRef ds:uri="http://www.wps.cn/android/officeDocument/2013/mofficeCustomData"/>
  </ds:schemaRefs>
</ds:datastoreItem>
</file>

<file path=customXml/itemProps4.xml><?xml version="1.0" encoding="utf-8"?>
<ds:datastoreItem xmlns:ds="http://schemas.openxmlformats.org/officeDocument/2006/customXml" ds:itemID="{E0714533-4901-4197-8DAC-CB8E00193C17}">
  <ds:schemaRefs>
    <ds:schemaRef ds:uri="http://www.wps.cn/android/officeDocument/2013/mofficeCustomData"/>
  </ds:schemaRefs>
</ds:datastoreItem>
</file>

<file path=customXml/itemProps5.xml><?xml version="1.0" encoding="utf-8"?>
<ds:datastoreItem xmlns:ds="http://schemas.openxmlformats.org/officeDocument/2006/customXml" ds:itemID="{DEE91FA9-FC90-4A68-B771-7C6ED9A7E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17736</Words>
  <Characters>101098</Characters>
  <Application>Microsoft Office Word</Application>
  <DocSecurity>0</DocSecurity>
  <Lines>842</Lines>
  <Paragraphs>237</Paragraphs>
  <ScaleCrop>false</ScaleCrop>
  <HeadingPairs>
    <vt:vector size="2" baseType="variant">
      <vt:variant>
        <vt:lpstr>Titre</vt:lpstr>
      </vt:variant>
      <vt:variant>
        <vt:i4>1</vt:i4>
      </vt:variant>
    </vt:vector>
  </HeadingPairs>
  <TitlesOfParts>
    <vt:vector size="1" baseType="lpstr">
      <vt:lpstr>Paper Template</vt:lpstr>
    </vt:vector>
  </TitlesOfParts>
  <Company>aaaa</Company>
  <LinksUpToDate>false</LinksUpToDate>
  <CharactersWithSpaces>118597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98</cp:revision>
  <cp:lastPrinted>1999-07-06T11:00:00Z</cp:lastPrinted>
  <dcterms:created xsi:type="dcterms:W3CDTF">2025-03-11T07:39:00Z</dcterms:created>
  <dcterms:modified xsi:type="dcterms:W3CDTF">2025-03-27T08:18:00Z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874cd119b2954cf68109878442ab482f</vt:lpwstr>
  </property>
</Properties>
</file>