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245D5" w14:textId="0A7F0E13" w:rsidR="005146BC" w:rsidRPr="005146BC" w:rsidRDefault="005146BC" w:rsidP="00057C8B">
      <w:pPr>
        <w:pStyle w:val="Default"/>
        <w:spacing w:line="360" w:lineRule="auto"/>
        <w:rPr>
          <w:sz w:val="32"/>
          <w:szCs w:val="32"/>
          <w:lang w:val="en-US"/>
        </w:rPr>
      </w:pPr>
      <w:r w:rsidRPr="005146BC">
        <w:rPr>
          <w:b/>
          <w:bCs/>
          <w:sz w:val="32"/>
          <w:szCs w:val="32"/>
          <w:lang w:val="en-US"/>
        </w:rPr>
        <w:t xml:space="preserve">Socio-economic and health analysis of </w:t>
      </w:r>
      <w:r>
        <w:rPr>
          <w:b/>
          <w:bCs/>
          <w:sz w:val="32"/>
          <w:szCs w:val="32"/>
          <w:lang w:val="en-US"/>
        </w:rPr>
        <w:t>donkeys</w:t>
      </w:r>
      <w:r w:rsidRPr="005146BC">
        <w:rPr>
          <w:b/>
          <w:bCs/>
          <w:sz w:val="32"/>
          <w:szCs w:val="32"/>
          <w:lang w:val="en-US"/>
        </w:rPr>
        <w:t xml:space="preserve"> </w:t>
      </w:r>
      <w:r w:rsidR="00653919" w:rsidRPr="00653919">
        <w:rPr>
          <w:b/>
          <w:bCs/>
          <w:i/>
          <w:sz w:val="32"/>
          <w:szCs w:val="32"/>
          <w:highlight w:val="green"/>
          <w:lang w:val="en-US"/>
        </w:rPr>
        <w:t xml:space="preserve">(Equus </w:t>
      </w:r>
      <w:proofErr w:type="spellStart"/>
      <w:r w:rsidR="00653919" w:rsidRPr="00653919">
        <w:rPr>
          <w:b/>
          <w:bCs/>
          <w:i/>
          <w:sz w:val="32"/>
          <w:szCs w:val="32"/>
          <w:highlight w:val="green"/>
          <w:lang w:val="en-US"/>
        </w:rPr>
        <w:t>asinus</w:t>
      </w:r>
      <w:proofErr w:type="spellEnd"/>
      <w:r w:rsidR="00653919" w:rsidRPr="00653919">
        <w:rPr>
          <w:b/>
          <w:bCs/>
          <w:i/>
          <w:sz w:val="32"/>
          <w:szCs w:val="32"/>
          <w:highlight w:val="green"/>
          <w:lang w:val="en-US"/>
        </w:rPr>
        <w:t>)</w:t>
      </w:r>
      <w:r w:rsidR="00653919">
        <w:rPr>
          <w:b/>
          <w:bCs/>
          <w:sz w:val="32"/>
          <w:szCs w:val="32"/>
          <w:lang w:val="en-US"/>
        </w:rPr>
        <w:t xml:space="preserve"> </w:t>
      </w:r>
      <w:r w:rsidRPr="005146BC">
        <w:rPr>
          <w:b/>
          <w:bCs/>
          <w:sz w:val="32"/>
          <w:szCs w:val="32"/>
          <w:lang w:val="en-US"/>
        </w:rPr>
        <w:t xml:space="preserve">in </w:t>
      </w:r>
      <w:proofErr w:type="spellStart"/>
      <w:r w:rsidRPr="005146BC">
        <w:rPr>
          <w:b/>
          <w:bCs/>
          <w:sz w:val="32"/>
          <w:szCs w:val="32"/>
          <w:lang w:val="en-US"/>
        </w:rPr>
        <w:t>Dakoro</w:t>
      </w:r>
      <w:proofErr w:type="spellEnd"/>
      <w:r w:rsidRPr="005146BC">
        <w:rPr>
          <w:b/>
          <w:bCs/>
          <w:sz w:val="32"/>
          <w:szCs w:val="32"/>
          <w:lang w:val="en-US"/>
        </w:rPr>
        <w:t xml:space="preserve"> and </w:t>
      </w:r>
      <w:proofErr w:type="spellStart"/>
      <w:r w:rsidRPr="005146BC">
        <w:rPr>
          <w:b/>
          <w:bCs/>
          <w:sz w:val="32"/>
          <w:szCs w:val="32"/>
          <w:lang w:val="en-US"/>
        </w:rPr>
        <w:t>Bermo</w:t>
      </w:r>
      <w:proofErr w:type="spellEnd"/>
      <w:r w:rsidRPr="005146BC">
        <w:rPr>
          <w:b/>
          <w:bCs/>
          <w:sz w:val="32"/>
          <w:szCs w:val="32"/>
          <w:lang w:val="en-US"/>
        </w:rPr>
        <w:t xml:space="preserve"> </w:t>
      </w:r>
      <w:r w:rsidR="0021185C">
        <w:rPr>
          <w:b/>
          <w:bCs/>
          <w:sz w:val="32"/>
          <w:szCs w:val="32"/>
          <w:lang w:val="en-US"/>
        </w:rPr>
        <w:t xml:space="preserve">in the region of </w:t>
      </w:r>
      <w:proofErr w:type="spellStart"/>
      <w:r w:rsidR="0021185C">
        <w:rPr>
          <w:b/>
          <w:bCs/>
          <w:sz w:val="32"/>
          <w:szCs w:val="32"/>
          <w:lang w:val="en-US"/>
        </w:rPr>
        <w:t>Maradi</w:t>
      </w:r>
      <w:proofErr w:type="spellEnd"/>
      <w:r w:rsidR="0021185C">
        <w:rPr>
          <w:b/>
          <w:bCs/>
          <w:sz w:val="32"/>
          <w:szCs w:val="32"/>
          <w:lang w:val="en-US"/>
        </w:rPr>
        <w:t xml:space="preserve">, Niger </w:t>
      </w:r>
    </w:p>
    <w:p w14:paraId="0E85BDBA" w14:textId="77777777" w:rsidR="005146BC" w:rsidRDefault="005146BC" w:rsidP="00057C8B">
      <w:pPr>
        <w:pStyle w:val="Default"/>
        <w:spacing w:line="360" w:lineRule="auto"/>
        <w:rPr>
          <w:b/>
          <w:bCs/>
          <w:sz w:val="23"/>
          <w:szCs w:val="23"/>
          <w:lang w:val="en-US"/>
        </w:rPr>
      </w:pPr>
    </w:p>
    <w:p w14:paraId="03DEC8D9" w14:textId="77777777" w:rsidR="00DD1C85" w:rsidRDefault="00DD1C85" w:rsidP="00057C8B">
      <w:pPr>
        <w:pStyle w:val="Default"/>
        <w:spacing w:line="360" w:lineRule="auto"/>
        <w:rPr>
          <w:b/>
          <w:bCs/>
          <w:lang w:val="fr-FR"/>
        </w:rPr>
      </w:pPr>
    </w:p>
    <w:p w14:paraId="213DF65D" w14:textId="27585C6F" w:rsidR="005146BC" w:rsidRPr="00CC1B42" w:rsidRDefault="009E29BD" w:rsidP="00057C8B">
      <w:pPr>
        <w:pStyle w:val="Default"/>
        <w:spacing w:line="360" w:lineRule="auto"/>
        <w:rPr>
          <w:lang w:val="fr-FR"/>
        </w:rPr>
      </w:pPr>
      <w:r w:rsidRPr="00CC1B42">
        <w:rPr>
          <w:b/>
          <w:bCs/>
          <w:lang w:val="fr-FR"/>
        </w:rPr>
        <w:t>Abstract</w:t>
      </w:r>
      <w:r w:rsidR="005146BC" w:rsidRPr="00CC1B42">
        <w:rPr>
          <w:b/>
          <w:bCs/>
          <w:lang w:val="fr-FR"/>
        </w:rPr>
        <w:t xml:space="preserve"> </w:t>
      </w:r>
    </w:p>
    <w:p w14:paraId="4E5089F0" w14:textId="1351F849" w:rsidR="005146BC" w:rsidRPr="005146BC" w:rsidRDefault="005146BC" w:rsidP="00057C8B">
      <w:pPr>
        <w:pStyle w:val="Default"/>
        <w:spacing w:line="360" w:lineRule="auto"/>
        <w:jc w:val="both"/>
        <w:rPr>
          <w:lang w:val="en-US"/>
        </w:rPr>
      </w:pPr>
      <w:r w:rsidRPr="005146BC">
        <w:rPr>
          <w:lang w:val="en-US"/>
        </w:rPr>
        <w:t xml:space="preserve">The aim of the present study was to analyze the socio-economic and health aspects of donkey breeding in the departments of </w:t>
      </w:r>
      <w:proofErr w:type="spellStart"/>
      <w:r w:rsidRPr="005146BC">
        <w:rPr>
          <w:lang w:val="en-US"/>
        </w:rPr>
        <w:t>Dakoro</w:t>
      </w:r>
      <w:proofErr w:type="spellEnd"/>
      <w:r w:rsidRPr="005146BC">
        <w:rPr>
          <w:lang w:val="en-US"/>
        </w:rPr>
        <w:t xml:space="preserve"> (agricultural and </w:t>
      </w:r>
      <w:proofErr w:type="spellStart"/>
      <w:r w:rsidRPr="005146BC">
        <w:rPr>
          <w:lang w:val="en-US"/>
        </w:rPr>
        <w:t>agro</w:t>
      </w:r>
      <w:proofErr w:type="spellEnd"/>
      <w:r w:rsidRPr="005146BC">
        <w:rPr>
          <w:lang w:val="en-US"/>
        </w:rPr>
        <w:t xml:space="preserve">-pastoral zone) and </w:t>
      </w:r>
      <w:proofErr w:type="spellStart"/>
      <w:r w:rsidRPr="005146BC">
        <w:rPr>
          <w:lang w:val="en-US"/>
        </w:rPr>
        <w:t>Bermo</w:t>
      </w:r>
      <w:proofErr w:type="spellEnd"/>
      <w:r w:rsidRPr="005146BC">
        <w:rPr>
          <w:lang w:val="en-US"/>
        </w:rPr>
        <w:t xml:space="preserve"> (pastoral zone) in the </w:t>
      </w:r>
      <w:proofErr w:type="spellStart"/>
      <w:r w:rsidRPr="005146BC">
        <w:rPr>
          <w:lang w:val="en-US"/>
        </w:rPr>
        <w:t>Maradi</w:t>
      </w:r>
      <w:proofErr w:type="spellEnd"/>
      <w:r w:rsidRPr="005146BC">
        <w:rPr>
          <w:lang w:val="en-US"/>
        </w:rPr>
        <w:t xml:space="preserve"> region of Niger. A total of 788 heads of household were surveyed sampling using multi-stage cluster. SPSS version 20 software was used for data analysis. </w:t>
      </w:r>
      <w:r w:rsidRPr="005146BC">
        <w:rPr>
          <w:color w:val="1F2023"/>
          <w:lang w:val="en-US"/>
        </w:rPr>
        <w:t xml:space="preserve">The results show that older farmers </w:t>
      </w:r>
      <w:r w:rsidRPr="005146BC">
        <w:rPr>
          <w:lang w:val="en-US"/>
        </w:rPr>
        <w:t xml:space="preserve">own more donkeys than younger ones. The pastoral zone is much more densely populated with donkeys (p&lt;0.05), with an average per household of 12.05±8.54 and a proportion of 72% females in relation to the total number. Among the ethnic groups present in the area, the </w:t>
      </w:r>
      <w:proofErr w:type="spellStart"/>
      <w:r w:rsidRPr="005146BC">
        <w:rPr>
          <w:lang w:val="en-US"/>
        </w:rPr>
        <w:t>Peulh</w:t>
      </w:r>
      <w:proofErr w:type="spellEnd"/>
      <w:r w:rsidRPr="005146BC">
        <w:rPr>
          <w:lang w:val="en-US"/>
        </w:rPr>
        <w:t xml:space="preserve"> have the most donkeys (p&lt;0.05), with an average per household of</w:t>
      </w:r>
      <w:r w:rsidR="00FD4612">
        <w:rPr>
          <w:lang w:val="en-US"/>
        </w:rPr>
        <w:t xml:space="preserve"> </w:t>
      </w:r>
      <w:r w:rsidRPr="005146BC">
        <w:rPr>
          <w:lang w:val="en-US"/>
        </w:rPr>
        <w:t xml:space="preserve">11±8.24. Overall, donkeys are used for transporting drinking water and for water drainage. In agricultural and </w:t>
      </w:r>
      <w:proofErr w:type="spellStart"/>
      <w:r w:rsidRPr="005146BC">
        <w:rPr>
          <w:lang w:val="en-US"/>
        </w:rPr>
        <w:t>agro</w:t>
      </w:r>
      <w:proofErr w:type="spellEnd"/>
      <w:r w:rsidRPr="005146BC">
        <w:rPr>
          <w:lang w:val="en-US"/>
        </w:rPr>
        <w:t xml:space="preserve">-pastoral areas, they are followed by cart traction. In pastoral areas, the donkey's role as a mount and as a gift to the bride from her family of origin is also important. The study also showed that the donkey suffers from many ailments throughout the year. Among the most prevalent are internal parasitism (25%) and colic (21%). </w:t>
      </w:r>
      <w:r w:rsidR="00FD4612">
        <w:rPr>
          <w:lang w:val="en-US"/>
        </w:rPr>
        <w:t xml:space="preserve">To treat </w:t>
      </w:r>
      <w:r w:rsidRPr="005146BC">
        <w:rPr>
          <w:lang w:val="en-US"/>
        </w:rPr>
        <w:t xml:space="preserve">these ailments, farmers make extensive use of traditional pharmacopoeia and do the treatment themselves. This is the case for the treatment of digestive parasitosis with </w:t>
      </w:r>
      <w:r w:rsidRPr="005146BC">
        <w:rPr>
          <w:i/>
          <w:iCs/>
          <w:lang w:val="en-US"/>
        </w:rPr>
        <w:t xml:space="preserve">Cucumis </w:t>
      </w:r>
      <w:proofErr w:type="spellStart"/>
      <w:r w:rsidRPr="005146BC">
        <w:rPr>
          <w:i/>
          <w:iCs/>
          <w:lang w:val="en-US"/>
        </w:rPr>
        <w:t>prophetarum</w:t>
      </w:r>
      <w:proofErr w:type="spellEnd"/>
      <w:r w:rsidRPr="005146BC">
        <w:rPr>
          <w:i/>
          <w:iCs/>
          <w:lang w:val="en-US"/>
        </w:rPr>
        <w:t xml:space="preserve"> </w:t>
      </w:r>
      <w:r w:rsidRPr="005146BC">
        <w:rPr>
          <w:lang w:val="en-US"/>
        </w:rPr>
        <w:t xml:space="preserve">(the </w:t>
      </w:r>
      <w:proofErr w:type="spellStart"/>
      <w:r w:rsidRPr="005146BC">
        <w:rPr>
          <w:lang w:val="en-US"/>
        </w:rPr>
        <w:t>Haoussa</w:t>
      </w:r>
      <w:proofErr w:type="spellEnd"/>
      <w:r w:rsidRPr="005146BC">
        <w:rPr>
          <w:lang w:val="en-US"/>
        </w:rPr>
        <w:t xml:space="preserve"> name for </w:t>
      </w:r>
      <w:proofErr w:type="spellStart"/>
      <w:r w:rsidRPr="005146BC">
        <w:rPr>
          <w:lang w:val="en-US"/>
        </w:rPr>
        <w:t>N'yamanya</w:t>
      </w:r>
      <w:proofErr w:type="spellEnd"/>
      <w:r w:rsidRPr="005146BC">
        <w:rPr>
          <w:lang w:val="en-US"/>
        </w:rPr>
        <w:t xml:space="preserve">), practiced by 56.7% of the breeders we met. The donkey's socio-economic role makes it a key component of the rural production sector. However, health care needs to be improved to make the most of the comparative advantages offered by donkey breeding. </w:t>
      </w:r>
    </w:p>
    <w:p w14:paraId="12A4F064" w14:textId="0A12F65E" w:rsidR="007E41E0" w:rsidRDefault="005146BC" w:rsidP="00057C8B">
      <w:pPr>
        <w:spacing w:line="360" w:lineRule="auto"/>
        <w:jc w:val="both"/>
        <w:rPr>
          <w:rFonts w:ascii="Times New Roman" w:hAnsi="Times New Roman" w:cs="Times New Roman"/>
          <w:sz w:val="24"/>
          <w:szCs w:val="24"/>
          <w:lang w:val="en-US"/>
        </w:rPr>
      </w:pPr>
      <w:r w:rsidRPr="00300F9A">
        <w:rPr>
          <w:rFonts w:ascii="Times New Roman" w:hAnsi="Times New Roman" w:cs="Times New Roman"/>
          <w:b/>
          <w:sz w:val="24"/>
          <w:szCs w:val="24"/>
          <w:lang w:val="en-US"/>
        </w:rPr>
        <w:t>Keywords:</w:t>
      </w:r>
      <w:r w:rsidRPr="005146BC">
        <w:rPr>
          <w:rFonts w:ascii="Times New Roman" w:hAnsi="Times New Roman" w:cs="Times New Roman"/>
          <w:sz w:val="24"/>
          <w:szCs w:val="24"/>
          <w:lang w:val="en-US"/>
        </w:rPr>
        <w:t xml:space="preserve"> socio-economic, donkey, households, ailments, pharmacopoeia</w:t>
      </w:r>
      <w:r>
        <w:rPr>
          <w:rFonts w:ascii="Times New Roman" w:hAnsi="Times New Roman" w:cs="Times New Roman"/>
          <w:sz w:val="24"/>
          <w:szCs w:val="24"/>
          <w:lang w:val="en-US"/>
        </w:rPr>
        <w:t>.</w:t>
      </w:r>
    </w:p>
    <w:p w14:paraId="79A43E19" w14:textId="77777777" w:rsidR="005146BC" w:rsidRPr="005146BC" w:rsidRDefault="005146BC" w:rsidP="00057C8B">
      <w:pPr>
        <w:spacing w:line="360" w:lineRule="auto"/>
        <w:jc w:val="both"/>
        <w:rPr>
          <w:rFonts w:ascii="Times New Roman" w:hAnsi="Times New Roman" w:cs="Times New Roman"/>
          <w:sz w:val="24"/>
          <w:szCs w:val="24"/>
          <w:lang w:val="en-US"/>
        </w:rPr>
      </w:pPr>
      <w:r w:rsidRPr="005146BC">
        <w:rPr>
          <w:rFonts w:ascii="Times New Roman" w:hAnsi="Times New Roman" w:cs="Times New Roman"/>
          <w:sz w:val="24"/>
          <w:szCs w:val="24"/>
          <w:lang w:val="en-US"/>
        </w:rPr>
        <w:t xml:space="preserve"> </w:t>
      </w:r>
      <w:r w:rsidRPr="005146BC">
        <w:rPr>
          <w:rFonts w:ascii="Times New Roman" w:hAnsi="Times New Roman" w:cs="Times New Roman"/>
          <w:b/>
          <w:bCs/>
          <w:sz w:val="24"/>
          <w:szCs w:val="24"/>
          <w:lang w:val="en-US"/>
        </w:rPr>
        <w:t xml:space="preserve">Introduction </w:t>
      </w:r>
    </w:p>
    <w:p w14:paraId="3620A434" w14:textId="5F1A5277" w:rsidR="005146BC" w:rsidRPr="005146BC" w:rsidRDefault="00D837CC" w:rsidP="00057C8B">
      <w:pPr>
        <w:pStyle w:val="HTMLPreformatted"/>
        <w:shd w:val="clear" w:color="auto" w:fill="F8F9FA"/>
        <w:spacing w:line="360" w:lineRule="auto"/>
        <w:jc w:val="both"/>
        <w:rPr>
          <w:rFonts w:ascii="Times New Roman" w:hAnsi="Times New Roman" w:cs="Times New Roman"/>
          <w:sz w:val="24"/>
          <w:szCs w:val="24"/>
          <w:lang w:val="en-US"/>
        </w:rPr>
      </w:pPr>
      <w:r w:rsidRPr="00D837CC">
        <w:rPr>
          <w:rFonts w:ascii="Times New Roman" w:hAnsi="Times New Roman" w:cs="Times New Roman"/>
          <w:sz w:val="24"/>
          <w:szCs w:val="24"/>
          <w:lang w:val="en-US"/>
        </w:rPr>
        <w:t xml:space="preserve">The Equus </w:t>
      </w:r>
      <w:proofErr w:type="spellStart"/>
      <w:r w:rsidRPr="00D837CC">
        <w:rPr>
          <w:rFonts w:ascii="Times New Roman" w:hAnsi="Times New Roman" w:cs="Times New Roman"/>
          <w:sz w:val="24"/>
          <w:szCs w:val="24"/>
          <w:lang w:val="en-US"/>
        </w:rPr>
        <w:t>asinus</w:t>
      </w:r>
      <w:proofErr w:type="spellEnd"/>
      <w:r w:rsidRPr="00D837CC">
        <w:rPr>
          <w:rFonts w:ascii="Times New Roman" w:hAnsi="Times New Roman" w:cs="Times New Roman"/>
          <w:sz w:val="24"/>
          <w:szCs w:val="24"/>
          <w:lang w:val="en-US"/>
        </w:rPr>
        <w:t xml:space="preserve"> donkey is native to Africa. Because of its robustness in arid regions, its ability to carry heavy loads and its cognitive abilities, the donkey played a crucial role in the development of ancient pastoral societies and remains invaluable today. Donkey </w:t>
      </w:r>
      <w:r w:rsidRPr="00D837CC">
        <w:rPr>
          <w:rFonts w:ascii="Times New Roman" w:hAnsi="Times New Roman" w:cs="Times New Roman"/>
          <w:sz w:val="24"/>
          <w:szCs w:val="24"/>
          <w:lang w:val="en-US"/>
        </w:rPr>
        <w:lastRenderedPageBreak/>
        <w:t xml:space="preserve">breeding is widespread in many African countries </w:t>
      </w:r>
      <w:r w:rsidRPr="00D837CC">
        <w:rPr>
          <w:rFonts w:ascii="Times New Roman" w:hAnsi="Times New Roman" w:cs="Times New Roman"/>
          <w:sz w:val="24"/>
          <w:szCs w:val="24"/>
          <w:highlight w:val="green"/>
          <w:lang w:val="en-US"/>
        </w:rPr>
        <w:t>(</w:t>
      </w:r>
      <w:proofErr w:type="spellStart"/>
      <w:r w:rsidRPr="00D837CC">
        <w:rPr>
          <w:rFonts w:ascii="Times New Roman" w:hAnsi="Times New Roman" w:cs="Times New Roman"/>
          <w:sz w:val="24"/>
          <w:szCs w:val="24"/>
          <w:highlight w:val="green"/>
          <w:lang w:val="en-US"/>
        </w:rPr>
        <w:t>Balestra</w:t>
      </w:r>
      <w:proofErr w:type="spellEnd"/>
      <w:r w:rsidRPr="00D837CC">
        <w:rPr>
          <w:rFonts w:ascii="Times New Roman" w:hAnsi="Times New Roman" w:cs="Times New Roman"/>
          <w:sz w:val="24"/>
          <w:szCs w:val="24"/>
          <w:highlight w:val="green"/>
          <w:lang w:val="en-US"/>
        </w:rPr>
        <w:t>, 2024).</w:t>
      </w:r>
      <w:r>
        <w:rPr>
          <w:rFonts w:ascii="Times New Roman" w:hAnsi="Times New Roman" w:cs="Times New Roman"/>
          <w:sz w:val="24"/>
          <w:szCs w:val="24"/>
          <w:lang w:val="en-US"/>
        </w:rPr>
        <w:t xml:space="preserve"> </w:t>
      </w:r>
      <w:r w:rsidR="005146BC" w:rsidRPr="005146BC">
        <w:rPr>
          <w:rFonts w:ascii="Times New Roman" w:hAnsi="Times New Roman" w:cs="Times New Roman"/>
          <w:sz w:val="24"/>
          <w:szCs w:val="24"/>
          <w:lang w:val="en-US"/>
        </w:rPr>
        <w:t xml:space="preserve">In 2023, of the world's 53 million head of donkeys, 33,148,206, or almost two-thirds, were in Africa. West Africa accounted for 6,614,885 head (20% of the African herd) (Johnston, 2023). Several studies have highlighted the socio-economic role played by this species in rural areas. This is the case of </w:t>
      </w:r>
      <w:proofErr w:type="spellStart"/>
      <w:r w:rsidR="005146BC" w:rsidRPr="005146BC">
        <w:rPr>
          <w:rFonts w:ascii="Times New Roman" w:hAnsi="Times New Roman" w:cs="Times New Roman"/>
          <w:sz w:val="24"/>
          <w:szCs w:val="24"/>
          <w:lang w:val="en-US"/>
        </w:rPr>
        <w:t>Tapsoba</w:t>
      </w:r>
      <w:proofErr w:type="spellEnd"/>
      <w:r w:rsidR="005146BC" w:rsidRPr="005146BC">
        <w:rPr>
          <w:rFonts w:ascii="Times New Roman" w:hAnsi="Times New Roman" w:cs="Times New Roman"/>
          <w:sz w:val="24"/>
          <w:szCs w:val="24"/>
          <w:lang w:val="en-US"/>
        </w:rPr>
        <w:t xml:space="preserve"> (2012) in Burkina Faso, who claims that the role of donkeys in the Sahel is closely linked to the socio-economic life of the people who breed them. Their ownership depends on ethnicity and </w:t>
      </w:r>
      <w:proofErr w:type="spellStart"/>
      <w:r w:rsidR="005146BC" w:rsidRPr="005146BC">
        <w:rPr>
          <w:rFonts w:ascii="Times New Roman" w:hAnsi="Times New Roman" w:cs="Times New Roman"/>
          <w:sz w:val="24"/>
          <w:szCs w:val="24"/>
          <w:lang w:val="en-US"/>
        </w:rPr>
        <w:t>agro</w:t>
      </w:r>
      <w:proofErr w:type="spellEnd"/>
      <w:r w:rsidR="005146BC" w:rsidRPr="005146BC">
        <w:rPr>
          <w:rFonts w:ascii="Times New Roman" w:hAnsi="Times New Roman" w:cs="Times New Roman"/>
          <w:sz w:val="24"/>
          <w:szCs w:val="24"/>
          <w:lang w:val="en-US"/>
        </w:rPr>
        <w:t xml:space="preserve">-ecological zone. </w:t>
      </w:r>
      <w:r w:rsidR="00D95809" w:rsidRPr="00D95809">
        <w:rPr>
          <w:rFonts w:ascii="Times New Roman" w:hAnsi="Times New Roman" w:cs="Times New Roman"/>
          <w:sz w:val="24"/>
          <w:szCs w:val="24"/>
          <w:lang w:val="en-US"/>
        </w:rPr>
        <w:t xml:space="preserve">Donkeys are a real alternative to red meat, with a high protein content (19.23%) and a </w:t>
      </w:r>
      <w:proofErr w:type="gramStart"/>
      <w:r w:rsidR="00D95809" w:rsidRPr="00D95809">
        <w:rPr>
          <w:rFonts w:ascii="Times New Roman" w:hAnsi="Times New Roman" w:cs="Times New Roman"/>
          <w:sz w:val="24"/>
          <w:szCs w:val="24"/>
          <w:lang w:val="en-US"/>
        </w:rPr>
        <w:t>low fat</w:t>
      </w:r>
      <w:proofErr w:type="gramEnd"/>
      <w:r w:rsidR="00D95809" w:rsidRPr="00D95809">
        <w:rPr>
          <w:rFonts w:ascii="Times New Roman" w:hAnsi="Times New Roman" w:cs="Times New Roman"/>
          <w:sz w:val="24"/>
          <w:szCs w:val="24"/>
          <w:lang w:val="en-US"/>
        </w:rPr>
        <w:t xml:space="preserve"> content (4.53%)</w:t>
      </w:r>
      <w:r w:rsidR="00D95809">
        <w:rPr>
          <w:rFonts w:ascii="Times New Roman" w:hAnsi="Times New Roman" w:cs="Times New Roman"/>
          <w:sz w:val="24"/>
          <w:szCs w:val="24"/>
          <w:lang w:val="en-US"/>
        </w:rPr>
        <w:t xml:space="preserve"> </w:t>
      </w:r>
      <w:r w:rsidR="004D07EA" w:rsidRPr="009C24A4">
        <w:rPr>
          <w:rFonts w:ascii="Times New Roman" w:hAnsi="Times New Roman" w:cs="Times New Roman"/>
          <w:sz w:val="24"/>
          <w:szCs w:val="24"/>
          <w:highlight w:val="green"/>
          <w:lang w:val="en-US"/>
        </w:rPr>
        <w:t>(</w:t>
      </w:r>
      <w:proofErr w:type="spellStart"/>
      <w:r w:rsidR="004D07EA" w:rsidRPr="009C24A4">
        <w:rPr>
          <w:rFonts w:ascii="Times New Roman" w:hAnsi="Times New Roman" w:cs="Times New Roman"/>
          <w:color w:val="201F1E"/>
          <w:sz w:val="24"/>
          <w:szCs w:val="24"/>
          <w:highlight w:val="green"/>
        </w:rPr>
        <w:t>Anasco</w:t>
      </w:r>
      <w:proofErr w:type="spellEnd"/>
      <w:r w:rsidR="004D07EA" w:rsidRPr="009C24A4">
        <w:rPr>
          <w:rFonts w:ascii="Times New Roman" w:hAnsi="Times New Roman" w:cs="Times New Roman"/>
          <w:color w:val="201F1E"/>
          <w:sz w:val="24"/>
          <w:szCs w:val="24"/>
          <w:highlight w:val="green"/>
        </w:rPr>
        <w:t xml:space="preserve"> and al., 2024)</w:t>
      </w:r>
      <w:r w:rsidR="00D95809" w:rsidRPr="009C24A4">
        <w:rPr>
          <w:rFonts w:ascii="Times New Roman" w:hAnsi="Times New Roman" w:cs="Times New Roman"/>
          <w:sz w:val="24"/>
          <w:szCs w:val="24"/>
          <w:highlight w:val="green"/>
          <w:lang w:val="en-US"/>
        </w:rPr>
        <w:t>.</w:t>
      </w:r>
      <w:r w:rsidR="004D07EA">
        <w:rPr>
          <w:rFonts w:ascii="Times New Roman" w:hAnsi="Times New Roman" w:cs="Times New Roman"/>
          <w:sz w:val="24"/>
          <w:szCs w:val="24"/>
          <w:lang w:val="en-US"/>
        </w:rPr>
        <w:t xml:space="preserve"> </w:t>
      </w:r>
      <w:r w:rsidR="005146BC" w:rsidRPr="004D07EA">
        <w:rPr>
          <w:rFonts w:ascii="Times New Roman" w:hAnsi="Times New Roman" w:cs="Times New Roman"/>
          <w:sz w:val="24"/>
          <w:szCs w:val="24"/>
          <w:lang w:val="en-US"/>
        </w:rPr>
        <w:t>They are use</w:t>
      </w:r>
      <w:r w:rsidR="00117391">
        <w:rPr>
          <w:rFonts w:ascii="Times New Roman" w:hAnsi="Times New Roman" w:cs="Times New Roman"/>
          <w:sz w:val="24"/>
          <w:szCs w:val="24"/>
          <w:lang w:val="en-US"/>
        </w:rPr>
        <w:t>²</w:t>
      </w:r>
      <w:r w:rsidR="005146BC" w:rsidRPr="004D07EA">
        <w:rPr>
          <w:rFonts w:ascii="Times New Roman" w:hAnsi="Times New Roman" w:cs="Times New Roman"/>
          <w:sz w:val="24"/>
          <w:szCs w:val="24"/>
          <w:lang w:val="en-US"/>
        </w:rPr>
        <w:t>d for watering, transporting drinking water to households and waterin</w:t>
      </w:r>
      <w:r w:rsidR="0055250A">
        <w:rPr>
          <w:rFonts w:ascii="Times New Roman" w:hAnsi="Times New Roman" w:cs="Times New Roman"/>
          <w:sz w:val="24"/>
          <w:szCs w:val="24"/>
          <w:lang w:val="en-US"/>
        </w:rPr>
        <w:t>g animals (</w:t>
      </w:r>
      <w:proofErr w:type="spellStart"/>
      <w:r w:rsidR="0055250A">
        <w:rPr>
          <w:rFonts w:ascii="Times New Roman" w:hAnsi="Times New Roman" w:cs="Times New Roman"/>
          <w:sz w:val="24"/>
          <w:szCs w:val="24"/>
          <w:lang w:val="en-US"/>
        </w:rPr>
        <w:t>Kughur</w:t>
      </w:r>
      <w:proofErr w:type="spellEnd"/>
      <w:r w:rsidR="0055250A">
        <w:rPr>
          <w:rFonts w:ascii="Times New Roman" w:hAnsi="Times New Roman" w:cs="Times New Roman"/>
          <w:sz w:val="24"/>
          <w:szCs w:val="24"/>
          <w:lang w:val="en-US"/>
        </w:rPr>
        <w:t xml:space="preserve"> and al., 2016; Sow and</w:t>
      </w:r>
      <w:r w:rsidR="005146BC" w:rsidRPr="005146BC">
        <w:rPr>
          <w:rFonts w:ascii="Times New Roman" w:hAnsi="Times New Roman" w:cs="Times New Roman"/>
          <w:sz w:val="24"/>
          <w:szCs w:val="24"/>
          <w:lang w:val="en-US"/>
        </w:rPr>
        <w:t xml:space="preserve"> al., 2014). They are also used during the mobility of pastoralists for transhumance (Bello, 2019; </w:t>
      </w:r>
      <w:proofErr w:type="spellStart"/>
      <w:r w:rsidR="005146BC" w:rsidRPr="005146BC">
        <w:rPr>
          <w:rFonts w:ascii="Times New Roman" w:hAnsi="Times New Roman" w:cs="Times New Roman"/>
          <w:sz w:val="24"/>
          <w:szCs w:val="24"/>
          <w:lang w:val="en-US"/>
        </w:rPr>
        <w:t>Diop</w:t>
      </w:r>
      <w:proofErr w:type="spellEnd"/>
      <w:r w:rsidR="005146BC" w:rsidRPr="005146BC">
        <w:rPr>
          <w:rFonts w:ascii="Times New Roman" w:hAnsi="Times New Roman" w:cs="Times New Roman"/>
          <w:sz w:val="24"/>
          <w:szCs w:val="24"/>
          <w:lang w:val="en-US"/>
        </w:rPr>
        <w:t xml:space="preserve"> &amp; </w:t>
      </w:r>
      <w:proofErr w:type="spellStart"/>
      <w:r w:rsidR="005146BC" w:rsidRPr="005146BC">
        <w:rPr>
          <w:rFonts w:ascii="Times New Roman" w:hAnsi="Times New Roman" w:cs="Times New Roman"/>
          <w:sz w:val="24"/>
          <w:szCs w:val="24"/>
          <w:lang w:val="en-US"/>
        </w:rPr>
        <w:t>Fadiga</w:t>
      </w:r>
      <w:proofErr w:type="spellEnd"/>
      <w:r w:rsidR="005146BC" w:rsidRPr="005146BC">
        <w:rPr>
          <w:rFonts w:ascii="Times New Roman" w:hAnsi="Times New Roman" w:cs="Times New Roman"/>
          <w:sz w:val="24"/>
          <w:szCs w:val="24"/>
          <w:lang w:val="en-US"/>
        </w:rPr>
        <w:t>, 2018). In remote areas, donkeys play the role of ambulance service to animals and humans (</w:t>
      </w:r>
      <w:proofErr w:type="spellStart"/>
      <w:r w:rsidR="005146BC" w:rsidRPr="005146BC">
        <w:rPr>
          <w:rFonts w:ascii="Times New Roman" w:hAnsi="Times New Roman" w:cs="Times New Roman"/>
          <w:sz w:val="24"/>
          <w:szCs w:val="24"/>
          <w:lang w:val="en-US"/>
        </w:rPr>
        <w:t>Admassu</w:t>
      </w:r>
      <w:proofErr w:type="spellEnd"/>
      <w:r w:rsidR="005146BC" w:rsidRPr="005146BC">
        <w:rPr>
          <w:rFonts w:ascii="Times New Roman" w:hAnsi="Times New Roman" w:cs="Times New Roman"/>
          <w:sz w:val="24"/>
          <w:szCs w:val="24"/>
          <w:lang w:val="en-US"/>
        </w:rPr>
        <w:t xml:space="preserve"> &amp; </w:t>
      </w:r>
      <w:proofErr w:type="spellStart"/>
      <w:r w:rsidR="005146BC" w:rsidRPr="005146BC">
        <w:rPr>
          <w:rFonts w:ascii="Times New Roman" w:hAnsi="Times New Roman" w:cs="Times New Roman"/>
          <w:sz w:val="24"/>
          <w:szCs w:val="24"/>
          <w:lang w:val="en-US"/>
        </w:rPr>
        <w:t>Yosep</w:t>
      </w:r>
      <w:proofErr w:type="spellEnd"/>
      <w:r w:rsidR="005146BC" w:rsidRPr="005146BC">
        <w:rPr>
          <w:rFonts w:ascii="Times New Roman" w:hAnsi="Times New Roman" w:cs="Times New Roman"/>
          <w:sz w:val="24"/>
          <w:szCs w:val="24"/>
          <w:lang w:val="en-US"/>
        </w:rPr>
        <w:t>, 2011; Starkey, 2004)</w:t>
      </w:r>
      <w:r w:rsidR="004E1396">
        <w:rPr>
          <w:rFonts w:ascii="Times New Roman" w:hAnsi="Times New Roman" w:cs="Times New Roman"/>
          <w:sz w:val="24"/>
          <w:szCs w:val="24"/>
          <w:lang w:val="en-US"/>
        </w:rPr>
        <w:t>.</w:t>
      </w:r>
      <w:r w:rsidR="005146BC" w:rsidRPr="005146BC">
        <w:rPr>
          <w:rFonts w:ascii="Times New Roman" w:hAnsi="Times New Roman" w:cs="Times New Roman"/>
          <w:sz w:val="24"/>
          <w:szCs w:val="24"/>
          <w:lang w:val="en-US"/>
        </w:rPr>
        <w:t xml:space="preserve"> In the field of education, donkeys are used by girls and disabled people as a means of transport to school (</w:t>
      </w:r>
      <w:proofErr w:type="spellStart"/>
      <w:r w:rsidR="005146BC" w:rsidRPr="005146BC">
        <w:rPr>
          <w:rFonts w:ascii="Times New Roman" w:hAnsi="Times New Roman" w:cs="Times New Roman"/>
          <w:sz w:val="24"/>
          <w:szCs w:val="24"/>
          <w:lang w:val="en-US"/>
        </w:rPr>
        <w:t>MoLHW</w:t>
      </w:r>
      <w:proofErr w:type="spellEnd"/>
      <w:r w:rsidR="005146BC" w:rsidRPr="005146BC">
        <w:rPr>
          <w:rFonts w:ascii="Times New Roman" w:hAnsi="Times New Roman" w:cs="Times New Roman"/>
          <w:sz w:val="24"/>
          <w:szCs w:val="24"/>
          <w:lang w:val="en-US"/>
        </w:rPr>
        <w:t>/ UNICEF, 2011). In urban areas, despite the advantage of motorized vehicles, donkeys are preferred by smallholders for economic reasons. They are also used to transport waste (garbage) and materials in the construction and industrial sectors (</w:t>
      </w:r>
      <w:proofErr w:type="spellStart"/>
      <w:r w:rsidR="005146BC" w:rsidRPr="005146BC">
        <w:rPr>
          <w:rFonts w:ascii="Times New Roman" w:hAnsi="Times New Roman" w:cs="Times New Roman"/>
          <w:sz w:val="24"/>
          <w:szCs w:val="24"/>
          <w:lang w:val="en-US"/>
        </w:rPr>
        <w:t>Canacoo</w:t>
      </w:r>
      <w:proofErr w:type="spellEnd"/>
      <w:r w:rsidR="005146BC" w:rsidRPr="005146BC">
        <w:rPr>
          <w:rFonts w:ascii="Times New Roman" w:hAnsi="Times New Roman" w:cs="Times New Roman"/>
          <w:sz w:val="24"/>
          <w:szCs w:val="24"/>
          <w:lang w:val="en-US"/>
        </w:rPr>
        <w:t>, 1994; Starkey, 2004). For households, they are a source of cash through direct sales and the sale of by-products (</w:t>
      </w:r>
      <w:proofErr w:type="spellStart"/>
      <w:r w:rsidR="005146BC" w:rsidRPr="005146BC">
        <w:rPr>
          <w:rFonts w:ascii="Times New Roman" w:hAnsi="Times New Roman" w:cs="Times New Roman"/>
          <w:sz w:val="24"/>
          <w:szCs w:val="24"/>
          <w:lang w:val="en-US"/>
        </w:rPr>
        <w:t>Bocoum</w:t>
      </w:r>
      <w:proofErr w:type="spellEnd"/>
      <w:r w:rsidR="005146BC" w:rsidRPr="005146BC">
        <w:rPr>
          <w:rFonts w:ascii="Times New Roman" w:hAnsi="Times New Roman" w:cs="Times New Roman"/>
          <w:sz w:val="24"/>
          <w:szCs w:val="24"/>
          <w:lang w:val="en-US"/>
        </w:rPr>
        <w:t xml:space="preserve"> et al., 2013). </w:t>
      </w:r>
      <w:r w:rsidR="005C46F1" w:rsidRPr="005C46F1">
        <w:rPr>
          <w:rFonts w:ascii="Times New Roman" w:hAnsi="Times New Roman" w:cs="Times New Roman"/>
          <w:color w:val="1F1F1F"/>
          <w:sz w:val="24"/>
          <w:szCs w:val="24"/>
          <w:lang w:val="en"/>
        </w:rPr>
        <w:t xml:space="preserve">Note also that this marketing is not regulated in many countries </w:t>
      </w:r>
      <w:r w:rsidR="005C46F1" w:rsidRPr="009C24A4">
        <w:rPr>
          <w:rFonts w:ascii="Times New Roman" w:hAnsi="Times New Roman" w:cs="Times New Roman"/>
          <w:color w:val="1F1F1F"/>
          <w:sz w:val="24"/>
          <w:szCs w:val="24"/>
          <w:highlight w:val="green"/>
          <w:lang w:val="en"/>
        </w:rPr>
        <w:t>(Jere and al., 2025).</w:t>
      </w:r>
      <w:r w:rsidR="0085607F">
        <w:rPr>
          <w:rFonts w:ascii="Times New Roman" w:hAnsi="Times New Roman" w:cs="Times New Roman"/>
          <w:color w:val="1F1F1F"/>
          <w:sz w:val="24"/>
          <w:szCs w:val="24"/>
          <w:lang w:val="en"/>
        </w:rPr>
        <w:t xml:space="preserve"> </w:t>
      </w:r>
      <w:r w:rsidR="0085607F" w:rsidRPr="0085607F">
        <w:rPr>
          <w:rStyle w:val="y2iqfc"/>
          <w:rFonts w:ascii="Times New Roman" w:eastAsiaTheme="majorEastAsia" w:hAnsi="Times New Roman" w:cs="Times New Roman"/>
          <w:color w:val="1F1F1F"/>
          <w:sz w:val="24"/>
          <w:szCs w:val="24"/>
          <w:lang w:val="en"/>
        </w:rPr>
        <w:t xml:space="preserve">It should also be noted that in many manipulations such as slaughter, the well-being of this species is neglected </w:t>
      </w:r>
      <w:r w:rsidR="0085607F" w:rsidRPr="009C24A4">
        <w:rPr>
          <w:rStyle w:val="y2iqfc"/>
          <w:rFonts w:ascii="Times New Roman" w:eastAsiaTheme="majorEastAsia" w:hAnsi="Times New Roman" w:cs="Times New Roman"/>
          <w:color w:val="1F1F1F"/>
          <w:sz w:val="24"/>
          <w:szCs w:val="24"/>
          <w:highlight w:val="green"/>
          <w:lang w:val="en"/>
        </w:rPr>
        <w:t>(Fletcher and al., 2024).</w:t>
      </w:r>
    </w:p>
    <w:p w14:paraId="1D4828D9" w14:textId="4C1D19E1" w:rsidR="005146BC" w:rsidRPr="005146BC" w:rsidRDefault="005146BC" w:rsidP="00057C8B">
      <w:pPr>
        <w:spacing w:line="360" w:lineRule="auto"/>
        <w:jc w:val="both"/>
        <w:rPr>
          <w:rFonts w:ascii="Times New Roman" w:hAnsi="Times New Roman" w:cs="Times New Roman"/>
          <w:sz w:val="24"/>
          <w:szCs w:val="24"/>
          <w:lang w:val="en-US"/>
        </w:rPr>
      </w:pPr>
      <w:r w:rsidRPr="005146BC">
        <w:rPr>
          <w:rFonts w:ascii="Times New Roman" w:hAnsi="Times New Roman" w:cs="Times New Roman"/>
          <w:sz w:val="24"/>
          <w:szCs w:val="24"/>
          <w:lang w:val="en-US"/>
        </w:rPr>
        <w:t xml:space="preserve">Donkeys also play an important role in Niger. Their numbers are estimated at 1,949,894 head in 2020 (INS-NIGER, 2020). The </w:t>
      </w:r>
      <w:proofErr w:type="spellStart"/>
      <w:r w:rsidRPr="005146BC">
        <w:rPr>
          <w:rFonts w:ascii="Times New Roman" w:hAnsi="Times New Roman" w:cs="Times New Roman"/>
          <w:sz w:val="24"/>
          <w:szCs w:val="24"/>
          <w:lang w:val="en-US"/>
        </w:rPr>
        <w:t>Dakoro</w:t>
      </w:r>
      <w:proofErr w:type="spellEnd"/>
      <w:r w:rsidRPr="005146BC">
        <w:rPr>
          <w:rFonts w:ascii="Times New Roman" w:hAnsi="Times New Roman" w:cs="Times New Roman"/>
          <w:sz w:val="24"/>
          <w:szCs w:val="24"/>
          <w:lang w:val="en-US"/>
        </w:rPr>
        <w:t xml:space="preserve"> and </w:t>
      </w:r>
      <w:proofErr w:type="spellStart"/>
      <w:r w:rsidRPr="005146BC">
        <w:rPr>
          <w:rFonts w:ascii="Times New Roman" w:hAnsi="Times New Roman" w:cs="Times New Roman"/>
          <w:sz w:val="24"/>
          <w:szCs w:val="24"/>
          <w:lang w:val="en-US"/>
        </w:rPr>
        <w:t>Bermo</w:t>
      </w:r>
      <w:proofErr w:type="spellEnd"/>
      <w:r w:rsidRPr="005146BC">
        <w:rPr>
          <w:rFonts w:ascii="Times New Roman" w:hAnsi="Times New Roman" w:cs="Times New Roman"/>
          <w:sz w:val="24"/>
          <w:szCs w:val="24"/>
          <w:lang w:val="en-US"/>
        </w:rPr>
        <w:t xml:space="preserve"> departments are prime areas for donkey breeding. In 2021, this livestock is estimated at 75,185 donkeys (246,357 for the region) (DREL/</w:t>
      </w:r>
      <w:proofErr w:type="spellStart"/>
      <w:r w:rsidRPr="005146BC">
        <w:rPr>
          <w:rFonts w:ascii="Times New Roman" w:hAnsi="Times New Roman" w:cs="Times New Roman"/>
          <w:sz w:val="24"/>
          <w:szCs w:val="24"/>
          <w:lang w:val="en-US"/>
        </w:rPr>
        <w:t>Maradi</w:t>
      </w:r>
      <w:proofErr w:type="spellEnd"/>
      <w:r w:rsidRPr="005146BC">
        <w:rPr>
          <w:rFonts w:ascii="Times New Roman" w:hAnsi="Times New Roman" w:cs="Times New Roman"/>
          <w:sz w:val="24"/>
          <w:szCs w:val="24"/>
          <w:lang w:val="en-US"/>
        </w:rPr>
        <w:t xml:space="preserve">, 2023). In this area, these animals play important socio-economic roles. They are used in the communities through loans in the form of mutual aid and solidarity. Among pastoralists, a young bride is given a donkey by her family of origin (Issoufou, 2021). Despite all the advantages attributed to donkey ownership and the significant presence of this animal, no research work aimed at developing its breeding has been devoted to it. The present study focuses on the collection and analysis of data socio-economic and health on donkey breeding in the departments of </w:t>
      </w:r>
      <w:proofErr w:type="spellStart"/>
      <w:r w:rsidRPr="005146BC">
        <w:rPr>
          <w:rFonts w:ascii="Times New Roman" w:hAnsi="Times New Roman" w:cs="Times New Roman"/>
          <w:sz w:val="24"/>
          <w:szCs w:val="24"/>
          <w:lang w:val="en-US"/>
        </w:rPr>
        <w:t>Dakoro</w:t>
      </w:r>
      <w:proofErr w:type="spellEnd"/>
      <w:r w:rsidRPr="005146BC">
        <w:rPr>
          <w:rFonts w:ascii="Times New Roman" w:hAnsi="Times New Roman" w:cs="Times New Roman"/>
          <w:sz w:val="24"/>
          <w:szCs w:val="24"/>
          <w:lang w:val="en-US"/>
        </w:rPr>
        <w:t xml:space="preserve"> and </w:t>
      </w:r>
      <w:proofErr w:type="spellStart"/>
      <w:r w:rsidRPr="005146BC">
        <w:rPr>
          <w:rFonts w:ascii="Times New Roman" w:hAnsi="Times New Roman" w:cs="Times New Roman"/>
          <w:sz w:val="24"/>
          <w:szCs w:val="24"/>
          <w:lang w:val="en-US"/>
        </w:rPr>
        <w:t>Bermo</w:t>
      </w:r>
      <w:proofErr w:type="spellEnd"/>
      <w:r w:rsidRPr="005146BC">
        <w:rPr>
          <w:rFonts w:ascii="Times New Roman" w:hAnsi="Times New Roman" w:cs="Times New Roman"/>
          <w:sz w:val="24"/>
          <w:szCs w:val="24"/>
          <w:lang w:val="en-US"/>
        </w:rPr>
        <w:t xml:space="preserve">, in order </w:t>
      </w:r>
      <w:r w:rsidRPr="005146BC">
        <w:rPr>
          <w:rFonts w:ascii="Times New Roman" w:hAnsi="Times New Roman" w:cs="Times New Roman"/>
          <w:sz w:val="24"/>
          <w:szCs w:val="24"/>
          <w:lang w:val="en-US"/>
        </w:rPr>
        <w:lastRenderedPageBreak/>
        <w:t xml:space="preserve">to highlight the essential roles, they play in these localities, as well as to identify and analyze the main ailments they suffer from. </w:t>
      </w:r>
    </w:p>
    <w:p w14:paraId="61C684D2" w14:textId="7453CB05" w:rsidR="005146BC" w:rsidRPr="005146BC" w:rsidRDefault="005146BC" w:rsidP="00057C8B">
      <w:pPr>
        <w:spacing w:line="360" w:lineRule="auto"/>
        <w:jc w:val="both"/>
        <w:rPr>
          <w:rFonts w:ascii="Times New Roman" w:hAnsi="Times New Roman" w:cs="Times New Roman"/>
          <w:sz w:val="24"/>
          <w:szCs w:val="24"/>
          <w:lang w:val="en-US"/>
        </w:rPr>
      </w:pPr>
      <w:r w:rsidRPr="005146BC">
        <w:rPr>
          <w:rFonts w:ascii="Times New Roman" w:hAnsi="Times New Roman" w:cs="Times New Roman"/>
          <w:sz w:val="24"/>
          <w:szCs w:val="24"/>
          <w:lang w:val="en-US"/>
        </w:rPr>
        <w:t>The results of the study should make it possible to take stock of donkey breeding in these areas and help improve decision-making in the sector.</w:t>
      </w:r>
    </w:p>
    <w:p w14:paraId="5D8F6DB9" w14:textId="77777777" w:rsidR="005146BC" w:rsidRPr="005146BC" w:rsidRDefault="005146BC" w:rsidP="00057C8B">
      <w:pPr>
        <w:spacing w:line="360" w:lineRule="auto"/>
        <w:rPr>
          <w:rFonts w:ascii="Times New Roman" w:hAnsi="Times New Roman" w:cs="Times New Roman"/>
          <w:sz w:val="24"/>
          <w:szCs w:val="24"/>
          <w:lang w:val="en-US"/>
        </w:rPr>
      </w:pPr>
      <w:r w:rsidRPr="005146BC">
        <w:rPr>
          <w:rFonts w:ascii="Times New Roman" w:hAnsi="Times New Roman" w:cs="Times New Roman"/>
          <w:b/>
          <w:bCs/>
          <w:sz w:val="24"/>
          <w:szCs w:val="24"/>
          <w:lang w:val="en-US"/>
        </w:rPr>
        <w:t xml:space="preserve">Materials and methods </w:t>
      </w:r>
    </w:p>
    <w:p w14:paraId="62714B70" w14:textId="77777777" w:rsidR="005146BC" w:rsidRPr="005146BC" w:rsidRDefault="005146BC" w:rsidP="00057C8B">
      <w:pPr>
        <w:spacing w:line="360" w:lineRule="auto"/>
        <w:rPr>
          <w:rFonts w:ascii="Times New Roman" w:hAnsi="Times New Roman" w:cs="Times New Roman"/>
          <w:sz w:val="24"/>
          <w:szCs w:val="24"/>
          <w:lang w:val="en-US"/>
        </w:rPr>
      </w:pPr>
      <w:r w:rsidRPr="005146BC">
        <w:rPr>
          <w:rFonts w:ascii="Times New Roman" w:hAnsi="Times New Roman" w:cs="Times New Roman"/>
          <w:b/>
          <w:bCs/>
          <w:sz w:val="24"/>
          <w:szCs w:val="24"/>
          <w:lang w:val="en-US"/>
        </w:rPr>
        <w:t xml:space="preserve">Presentation of the study area </w:t>
      </w:r>
    </w:p>
    <w:p w14:paraId="52439DCA" w14:textId="69CB5E8B" w:rsidR="005146BC" w:rsidRDefault="005146BC" w:rsidP="00057C8B">
      <w:pPr>
        <w:spacing w:line="360" w:lineRule="auto"/>
        <w:jc w:val="both"/>
        <w:rPr>
          <w:rFonts w:ascii="Times New Roman" w:hAnsi="Times New Roman" w:cs="Times New Roman"/>
          <w:sz w:val="24"/>
          <w:szCs w:val="24"/>
          <w:lang w:val="en-US"/>
        </w:rPr>
      </w:pPr>
      <w:r w:rsidRPr="005146BC">
        <w:rPr>
          <w:rFonts w:ascii="Times New Roman" w:hAnsi="Times New Roman" w:cs="Times New Roman"/>
          <w:sz w:val="24"/>
          <w:szCs w:val="24"/>
          <w:lang w:val="en-US"/>
        </w:rPr>
        <w:t xml:space="preserve">The study area comprises the departments of </w:t>
      </w:r>
      <w:proofErr w:type="spellStart"/>
      <w:r w:rsidRPr="005146BC">
        <w:rPr>
          <w:rFonts w:ascii="Times New Roman" w:hAnsi="Times New Roman" w:cs="Times New Roman"/>
          <w:sz w:val="24"/>
          <w:szCs w:val="24"/>
          <w:lang w:val="en-US"/>
        </w:rPr>
        <w:t>Dakoro</w:t>
      </w:r>
      <w:proofErr w:type="spellEnd"/>
      <w:r w:rsidRPr="005146BC">
        <w:rPr>
          <w:rFonts w:ascii="Times New Roman" w:hAnsi="Times New Roman" w:cs="Times New Roman"/>
          <w:sz w:val="24"/>
          <w:szCs w:val="24"/>
          <w:lang w:val="en-US"/>
        </w:rPr>
        <w:t xml:space="preserve"> and </w:t>
      </w:r>
      <w:proofErr w:type="spellStart"/>
      <w:r w:rsidRPr="005146BC">
        <w:rPr>
          <w:rFonts w:ascii="Times New Roman" w:hAnsi="Times New Roman" w:cs="Times New Roman"/>
          <w:sz w:val="24"/>
          <w:szCs w:val="24"/>
          <w:lang w:val="en-US"/>
        </w:rPr>
        <w:t>Bermo</w:t>
      </w:r>
      <w:proofErr w:type="spellEnd"/>
      <w:r w:rsidRPr="005146BC">
        <w:rPr>
          <w:rFonts w:ascii="Times New Roman" w:hAnsi="Times New Roman" w:cs="Times New Roman"/>
          <w:sz w:val="24"/>
          <w:szCs w:val="24"/>
          <w:lang w:val="en-US"/>
        </w:rPr>
        <w:t xml:space="preserve">, both located in the </w:t>
      </w:r>
      <w:proofErr w:type="spellStart"/>
      <w:r w:rsidRPr="005146BC">
        <w:rPr>
          <w:rFonts w:ascii="Times New Roman" w:hAnsi="Times New Roman" w:cs="Times New Roman"/>
          <w:sz w:val="24"/>
          <w:szCs w:val="24"/>
          <w:lang w:val="en-US"/>
        </w:rPr>
        <w:t>Maradi</w:t>
      </w:r>
      <w:proofErr w:type="spellEnd"/>
      <w:r w:rsidRPr="005146BC">
        <w:rPr>
          <w:rFonts w:ascii="Times New Roman" w:hAnsi="Times New Roman" w:cs="Times New Roman"/>
          <w:sz w:val="24"/>
          <w:szCs w:val="24"/>
          <w:lang w:val="en-US"/>
        </w:rPr>
        <w:t xml:space="preserve"> region of south-central Niger (13° and 15°26' N latitude and 6°16' and 8°36' E longitude, area of 41,796 km² or 3.3% of the country's to</w:t>
      </w:r>
      <w:r w:rsidR="0055250A">
        <w:rPr>
          <w:rFonts w:ascii="Times New Roman" w:hAnsi="Times New Roman" w:cs="Times New Roman"/>
          <w:sz w:val="24"/>
          <w:szCs w:val="24"/>
          <w:lang w:val="en-US"/>
        </w:rPr>
        <w:t>tal area, see map) (</w:t>
      </w:r>
      <w:proofErr w:type="spellStart"/>
      <w:r w:rsidR="0055250A">
        <w:rPr>
          <w:rFonts w:ascii="Times New Roman" w:hAnsi="Times New Roman" w:cs="Times New Roman"/>
          <w:sz w:val="24"/>
          <w:szCs w:val="24"/>
          <w:lang w:val="en-US"/>
        </w:rPr>
        <w:t>Alhassane</w:t>
      </w:r>
      <w:proofErr w:type="spellEnd"/>
      <w:r w:rsidR="0055250A">
        <w:rPr>
          <w:rFonts w:ascii="Times New Roman" w:hAnsi="Times New Roman" w:cs="Times New Roman"/>
          <w:sz w:val="24"/>
          <w:szCs w:val="24"/>
          <w:lang w:val="en-US"/>
        </w:rPr>
        <w:t xml:space="preserve"> and</w:t>
      </w:r>
      <w:r w:rsidRPr="005146BC">
        <w:rPr>
          <w:rFonts w:ascii="Times New Roman" w:hAnsi="Times New Roman" w:cs="Times New Roman"/>
          <w:sz w:val="24"/>
          <w:szCs w:val="24"/>
          <w:lang w:val="en-US"/>
        </w:rPr>
        <w:t xml:space="preserve"> al., 2017). </w:t>
      </w:r>
      <w:proofErr w:type="spellStart"/>
      <w:r w:rsidRPr="005146BC">
        <w:rPr>
          <w:rFonts w:ascii="Times New Roman" w:hAnsi="Times New Roman" w:cs="Times New Roman"/>
          <w:sz w:val="24"/>
          <w:szCs w:val="24"/>
          <w:lang w:val="en-US"/>
        </w:rPr>
        <w:t>Dakoro</w:t>
      </w:r>
      <w:proofErr w:type="spellEnd"/>
      <w:r w:rsidRPr="005146BC">
        <w:rPr>
          <w:rFonts w:ascii="Times New Roman" w:hAnsi="Times New Roman" w:cs="Times New Roman"/>
          <w:sz w:val="24"/>
          <w:szCs w:val="24"/>
          <w:lang w:val="en-US"/>
        </w:rPr>
        <w:t xml:space="preserve"> has a population of 630,421 inhabitants made up of 79,460 households, including 74,242 households</w:t>
      </w:r>
      <w:r>
        <w:rPr>
          <w:rFonts w:ascii="Times New Roman" w:hAnsi="Times New Roman" w:cs="Times New Roman"/>
          <w:sz w:val="24"/>
          <w:szCs w:val="24"/>
          <w:lang w:val="en-US"/>
        </w:rPr>
        <w:t xml:space="preserve"> </w:t>
      </w:r>
      <w:r w:rsidRPr="005146BC">
        <w:rPr>
          <w:rFonts w:ascii="Times New Roman" w:hAnsi="Times New Roman" w:cs="Times New Roman"/>
          <w:sz w:val="24"/>
          <w:szCs w:val="24"/>
          <w:lang w:val="en-US"/>
        </w:rPr>
        <w:t>farming (</w:t>
      </w:r>
      <w:proofErr w:type="spellStart"/>
      <w:r w:rsidRPr="005146BC">
        <w:rPr>
          <w:rFonts w:ascii="Times New Roman" w:hAnsi="Times New Roman" w:cs="Times New Roman"/>
          <w:sz w:val="24"/>
          <w:szCs w:val="24"/>
          <w:lang w:val="en-US"/>
        </w:rPr>
        <w:t>Kourguéni</w:t>
      </w:r>
      <w:proofErr w:type="spellEnd"/>
      <w:r w:rsidRPr="005146BC">
        <w:rPr>
          <w:rFonts w:ascii="Times New Roman" w:hAnsi="Times New Roman" w:cs="Times New Roman"/>
          <w:sz w:val="24"/>
          <w:szCs w:val="24"/>
          <w:lang w:val="en-US"/>
        </w:rPr>
        <w:t>, 2014) spread across twelve (12) communes (Dan</w:t>
      </w:r>
      <w:r w:rsidR="004E1396">
        <w:rPr>
          <w:rFonts w:ascii="Times New Roman" w:hAnsi="Times New Roman" w:cs="Times New Roman"/>
          <w:sz w:val="24"/>
          <w:szCs w:val="24"/>
          <w:lang w:val="en-US"/>
        </w:rPr>
        <w:t xml:space="preserve"> </w:t>
      </w:r>
      <w:proofErr w:type="spellStart"/>
      <w:r w:rsidRPr="005146BC">
        <w:rPr>
          <w:rFonts w:ascii="Times New Roman" w:hAnsi="Times New Roman" w:cs="Times New Roman"/>
          <w:sz w:val="24"/>
          <w:szCs w:val="24"/>
          <w:lang w:val="en-US"/>
        </w:rPr>
        <w:t>Goulbi</w:t>
      </w:r>
      <w:proofErr w:type="spellEnd"/>
      <w:r w:rsidRPr="005146B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Pr="005146BC">
        <w:rPr>
          <w:rFonts w:ascii="Times New Roman" w:hAnsi="Times New Roman" w:cs="Times New Roman"/>
          <w:sz w:val="24"/>
          <w:szCs w:val="24"/>
          <w:lang w:val="en-US"/>
        </w:rPr>
        <w:t>Kornaka</w:t>
      </w:r>
      <w:proofErr w:type="spellEnd"/>
      <w:r w:rsidRPr="005146BC">
        <w:rPr>
          <w:rFonts w:ascii="Times New Roman" w:hAnsi="Times New Roman" w:cs="Times New Roman"/>
          <w:sz w:val="24"/>
          <w:szCs w:val="24"/>
          <w:lang w:val="en-US"/>
        </w:rPr>
        <w:t xml:space="preserve">, Sabon </w:t>
      </w:r>
      <w:proofErr w:type="spellStart"/>
      <w:r w:rsidRPr="005146BC">
        <w:rPr>
          <w:rFonts w:ascii="Times New Roman" w:hAnsi="Times New Roman" w:cs="Times New Roman"/>
          <w:sz w:val="24"/>
          <w:szCs w:val="24"/>
          <w:lang w:val="en-US"/>
        </w:rPr>
        <w:t>Machi</w:t>
      </w:r>
      <w:proofErr w:type="spellEnd"/>
      <w:r w:rsidRPr="005146BC">
        <w:rPr>
          <w:rFonts w:ascii="Times New Roman" w:hAnsi="Times New Roman" w:cs="Times New Roman"/>
          <w:sz w:val="24"/>
          <w:szCs w:val="24"/>
          <w:lang w:val="en-US"/>
        </w:rPr>
        <w:t xml:space="preserve">, </w:t>
      </w:r>
      <w:proofErr w:type="spellStart"/>
      <w:r w:rsidRPr="005146BC">
        <w:rPr>
          <w:rFonts w:ascii="Times New Roman" w:hAnsi="Times New Roman" w:cs="Times New Roman"/>
          <w:sz w:val="24"/>
          <w:szCs w:val="24"/>
          <w:lang w:val="en-US"/>
        </w:rPr>
        <w:t>Mayara</w:t>
      </w:r>
      <w:proofErr w:type="spellEnd"/>
      <w:r w:rsidRPr="005146BC">
        <w:rPr>
          <w:rFonts w:ascii="Times New Roman" w:hAnsi="Times New Roman" w:cs="Times New Roman"/>
          <w:sz w:val="24"/>
          <w:szCs w:val="24"/>
          <w:lang w:val="en-US"/>
        </w:rPr>
        <w:t xml:space="preserve">, </w:t>
      </w:r>
      <w:proofErr w:type="spellStart"/>
      <w:r w:rsidRPr="005146BC">
        <w:rPr>
          <w:rFonts w:ascii="Times New Roman" w:hAnsi="Times New Roman" w:cs="Times New Roman"/>
          <w:sz w:val="24"/>
          <w:szCs w:val="24"/>
          <w:lang w:val="en-US"/>
        </w:rPr>
        <w:t>Adjékoria</w:t>
      </w:r>
      <w:proofErr w:type="spellEnd"/>
      <w:r w:rsidRPr="005146BC">
        <w:rPr>
          <w:rFonts w:ascii="Times New Roman" w:hAnsi="Times New Roman" w:cs="Times New Roman"/>
          <w:sz w:val="24"/>
          <w:szCs w:val="24"/>
          <w:lang w:val="en-US"/>
        </w:rPr>
        <w:t xml:space="preserve">, </w:t>
      </w:r>
      <w:proofErr w:type="spellStart"/>
      <w:r w:rsidRPr="005146BC">
        <w:rPr>
          <w:rFonts w:ascii="Times New Roman" w:hAnsi="Times New Roman" w:cs="Times New Roman"/>
          <w:sz w:val="24"/>
          <w:szCs w:val="24"/>
          <w:lang w:val="en-US"/>
        </w:rPr>
        <w:t>Birni</w:t>
      </w:r>
      <w:proofErr w:type="spellEnd"/>
      <w:r w:rsidRPr="005146BC">
        <w:rPr>
          <w:rFonts w:ascii="Times New Roman" w:hAnsi="Times New Roman" w:cs="Times New Roman"/>
          <w:sz w:val="24"/>
          <w:szCs w:val="24"/>
          <w:lang w:val="en-US"/>
        </w:rPr>
        <w:t xml:space="preserve"> </w:t>
      </w:r>
      <w:proofErr w:type="spellStart"/>
      <w:r w:rsidRPr="005146BC">
        <w:rPr>
          <w:rFonts w:ascii="Times New Roman" w:hAnsi="Times New Roman" w:cs="Times New Roman"/>
          <w:sz w:val="24"/>
          <w:szCs w:val="24"/>
          <w:lang w:val="en-US"/>
        </w:rPr>
        <w:t>Lallée</w:t>
      </w:r>
      <w:proofErr w:type="spellEnd"/>
      <w:r w:rsidRPr="005146BC">
        <w:rPr>
          <w:rFonts w:ascii="Times New Roman" w:hAnsi="Times New Roman" w:cs="Times New Roman"/>
          <w:sz w:val="24"/>
          <w:szCs w:val="24"/>
          <w:lang w:val="en-US"/>
        </w:rPr>
        <w:t xml:space="preserve">, </w:t>
      </w:r>
      <w:proofErr w:type="spellStart"/>
      <w:r w:rsidRPr="005146BC">
        <w:rPr>
          <w:rFonts w:ascii="Times New Roman" w:hAnsi="Times New Roman" w:cs="Times New Roman"/>
          <w:sz w:val="24"/>
          <w:szCs w:val="24"/>
          <w:lang w:val="en-US"/>
        </w:rPr>
        <w:t>Korahane</w:t>
      </w:r>
      <w:proofErr w:type="spellEnd"/>
      <w:r w:rsidRPr="005146BC">
        <w:rPr>
          <w:rFonts w:ascii="Times New Roman" w:hAnsi="Times New Roman" w:cs="Times New Roman"/>
          <w:sz w:val="24"/>
          <w:szCs w:val="24"/>
          <w:lang w:val="en-US"/>
        </w:rPr>
        <w:t xml:space="preserve">, </w:t>
      </w:r>
      <w:proofErr w:type="spellStart"/>
      <w:r w:rsidRPr="005146BC">
        <w:rPr>
          <w:rFonts w:ascii="Times New Roman" w:hAnsi="Times New Roman" w:cs="Times New Roman"/>
          <w:sz w:val="24"/>
          <w:szCs w:val="24"/>
          <w:lang w:val="en-US"/>
        </w:rPr>
        <w:t>Dakoro</w:t>
      </w:r>
      <w:proofErr w:type="spellEnd"/>
      <w:r w:rsidRPr="005146BC">
        <w:rPr>
          <w:rFonts w:ascii="Times New Roman" w:hAnsi="Times New Roman" w:cs="Times New Roman"/>
          <w:sz w:val="24"/>
          <w:szCs w:val="24"/>
          <w:lang w:val="en-US"/>
        </w:rPr>
        <w:t xml:space="preserve">, </w:t>
      </w:r>
      <w:proofErr w:type="spellStart"/>
      <w:r w:rsidRPr="005146BC">
        <w:rPr>
          <w:rFonts w:ascii="Times New Roman" w:hAnsi="Times New Roman" w:cs="Times New Roman"/>
          <w:sz w:val="24"/>
          <w:szCs w:val="24"/>
          <w:lang w:val="en-US"/>
        </w:rPr>
        <w:t>Azagor</w:t>
      </w:r>
      <w:proofErr w:type="spellEnd"/>
      <w:r w:rsidRPr="005146BC">
        <w:rPr>
          <w:rFonts w:ascii="Times New Roman" w:hAnsi="Times New Roman" w:cs="Times New Roman"/>
          <w:sz w:val="24"/>
          <w:szCs w:val="24"/>
          <w:lang w:val="en-US"/>
        </w:rPr>
        <w:t xml:space="preserve">, </w:t>
      </w:r>
      <w:proofErr w:type="spellStart"/>
      <w:r w:rsidRPr="005146BC">
        <w:rPr>
          <w:rFonts w:ascii="Times New Roman" w:hAnsi="Times New Roman" w:cs="Times New Roman"/>
          <w:sz w:val="24"/>
          <w:szCs w:val="24"/>
          <w:lang w:val="en-US"/>
        </w:rPr>
        <w:t>Roumbou</w:t>
      </w:r>
      <w:proofErr w:type="spellEnd"/>
      <w:r w:rsidRPr="005146BC">
        <w:rPr>
          <w:rFonts w:ascii="Times New Roman" w:hAnsi="Times New Roman" w:cs="Times New Roman"/>
          <w:sz w:val="24"/>
          <w:szCs w:val="24"/>
          <w:lang w:val="en-US"/>
        </w:rPr>
        <w:t xml:space="preserve">, </w:t>
      </w:r>
      <w:proofErr w:type="spellStart"/>
      <w:r w:rsidRPr="005146BC">
        <w:rPr>
          <w:rFonts w:ascii="Times New Roman" w:hAnsi="Times New Roman" w:cs="Times New Roman"/>
          <w:sz w:val="24"/>
          <w:szCs w:val="24"/>
          <w:lang w:val="en-US"/>
        </w:rPr>
        <w:t>Goula</w:t>
      </w:r>
      <w:proofErr w:type="spellEnd"/>
      <w:r w:rsidRPr="005146BC">
        <w:rPr>
          <w:rFonts w:ascii="Times New Roman" w:hAnsi="Times New Roman" w:cs="Times New Roman"/>
          <w:sz w:val="24"/>
          <w:szCs w:val="24"/>
          <w:lang w:val="en-US"/>
        </w:rPr>
        <w:t xml:space="preserve"> and </w:t>
      </w:r>
      <w:proofErr w:type="spellStart"/>
      <w:r w:rsidRPr="005146BC">
        <w:rPr>
          <w:rFonts w:ascii="Times New Roman" w:hAnsi="Times New Roman" w:cs="Times New Roman"/>
          <w:sz w:val="24"/>
          <w:szCs w:val="24"/>
          <w:lang w:val="en-US"/>
        </w:rPr>
        <w:t>Soly</w:t>
      </w:r>
      <w:proofErr w:type="spellEnd"/>
      <w:r w:rsidRPr="005146BC">
        <w:rPr>
          <w:rFonts w:ascii="Times New Roman" w:hAnsi="Times New Roman" w:cs="Times New Roman"/>
          <w:sz w:val="24"/>
          <w:szCs w:val="24"/>
          <w:lang w:val="en-US"/>
        </w:rPr>
        <w:t xml:space="preserve"> </w:t>
      </w:r>
      <w:proofErr w:type="spellStart"/>
      <w:r w:rsidRPr="005146BC">
        <w:rPr>
          <w:rFonts w:ascii="Times New Roman" w:hAnsi="Times New Roman" w:cs="Times New Roman"/>
          <w:sz w:val="24"/>
          <w:szCs w:val="24"/>
          <w:lang w:val="en-US"/>
        </w:rPr>
        <w:t>Tagriss</w:t>
      </w:r>
      <w:proofErr w:type="spellEnd"/>
      <w:r w:rsidRPr="005146BC">
        <w:rPr>
          <w:rFonts w:ascii="Times New Roman" w:hAnsi="Times New Roman" w:cs="Times New Roman"/>
          <w:sz w:val="24"/>
          <w:szCs w:val="24"/>
          <w:lang w:val="en-US"/>
        </w:rPr>
        <w:t>). This population is estimated at</w:t>
      </w:r>
      <w:r w:rsidR="004E1396">
        <w:rPr>
          <w:rFonts w:ascii="Times New Roman" w:hAnsi="Times New Roman" w:cs="Times New Roman"/>
          <w:sz w:val="24"/>
          <w:szCs w:val="24"/>
          <w:lang w:val="en-US"/>
        </w:rPr>
        <w:t xml:space="preserve"> 45</w:t>
      </w:r>
      <w:r w:rsidRPr="005146BC">
        <w:rPr>
          <w:rFonts w:ascii="Times New Roman" w:hAnsi="Times New Roman" w:cs="Times New Roman"/>
          <w:sz w:val="24"/>
          <w:szCs w:val="24"/>
          <w:lang w:val="en-US"/>
        </w:rPr>
        <w:t>,111 head</w:t>
      </w:r>
      <w:r w:rsidR="004E1396">
        <w:rPr>
          <w:rFonts w:ascii="Times New Roman" w:hAnsi="Times New Roman" w:cs="Times New Roman"/>
          <w:sz w:val="24"/>
          <w:szCs w:val="24"/>
          <w:lang w:val="en-US"/>
        </w:rPr>
        <w:t>s</w:t>
      </w:r>
      <w:r w:rsidRPr="005146BC">
        <w:rPr>
          <w:rFonts w:ascii="Times New Roman" w:hAnsi="Times New Roman" w:cs="Times New Roman"/>
          <w:sz w:val="24"/>
          <w:szCs w:val="24"/>
          <w:lang w:val="en-US"/>
        </w:rPr>
        <w:t xml:space="preserve"> (DREL/</w:t>
      </w:r>
      <w:proofErr w:type="spellStart"/>
      <w:r w:rsidRPr="005146BC">
        <w:rPr>
          <w:rFonts w:ascii="Times New Roman" w:hAnsi="Times New Roman" w:cs="Times New Roman"/>
          <w:sz w:val="24"/>
          <w:szCs w:val="24"/>
          <w:lang w:val="en-US"/>
        </w:rPr>
        <w:t>Maradi</w:t>
      </w:r>
      <w:proofErr w:type="spellEnd"/>
      <w:r w:rsidRPr="005146BC">
        <w:rPr>
          <w:rFonts w:ascii="Times New Roman" w:hAnsi="Times New Roman" w:cs="Times New Roman"/>
          <w:sz w:val="24"/>
          <w:szCs w:val="24"/>
          <w:lang w:val="en-US"/>
        </w:rPr>
        <w:t xml:space="preserve">, 2023). The climate is essentially Sahelo-Sahelian. </w:t>
      </w:r>
      <w:proofErr w:type="spellStart"/>
      <w:r w:rsidRPr="005146BC">
        <w:rPr>
          <w:rFonts w:ascii="Times New Roman" w:hAnsi="Times New Roman" w:cs="Times New Roman"/>
          <w:sz w:val="24"/>
          <w:szCs w:val="24"/>
          <w:lang w:val="en-US"/>
        </w:rPr>
        <w:t>Dakoro</w:t>
      </w:r>
      <w:proofErr w:type="spellEnd"/>
      <w:r w:rsidRPr="005146BC">
        <w:rPr>
          <w:rFonts w:ascii="Times New Roman" w:hAnsi="Times New Roman" w:cs="Times New Roman"/>
          <w:sz w:val="24"/>
          <w:szCs w:val="24"/>
          <w:lang w:val="en-US"/>
        </w:rPr>
        <w:t xml:space="preserve"> department lies between isohyets 250 and 400 mm (DREL/</w:t>
      </w:r>
      <w:proofErr w:type="spellStart"/>
      <w:r w:rsidRPr="005146BC">
        <w:rPr>
          <w:rFonts w:ascii="Times New Roman" w:hAnsi="Times New Roman" w:cs="Times New Roman"/>
          <w:sz w:val="24"/>
          <w:szCs w:val="24"/>
          <w:lang w:val="en-US"/>
        </w:rPr>
        <w:t>Maradi</w:t>
      </w:r>
      <w:proofErr w:type="spellEnd"/>
      <w:r w:rsidRPr="005146BC">
        <w:rPr>
          <w:rFonts w:ascii="Times New Roman" w:hAnsi="Times New Roman" w:cs="Times New Roman"/>
          <w:sz w:val="24"/>
          <w:szCs w:val="24"/>
          <w:lang w:val="en-US"/>
        </w:rPr>
        <w:t xml:space="preserve">, 2023). </w:t>
      </w:r>
      <w:proofErr w:type="spellStart"/>
      <w:r w:rsidRPr="005146BC">
        <w:rPr>
          <w:rFonts w:ascii="Times New Roman" w:hAnsi="Times New Roman" w:cs="Times New Roman"/>
          <w:sz w:val="24"/>
          <w:szCs w:val="24"/>
          <w:lang w:val="en-US"/>
        </w:rPr>
        <w:t>Bermo</w:t>
      </w:r>
      <w:proofErr w:type="spellEnd"/>
      <w:r w:rsidRPr="005146BC">
        <w:rPr>
          <w:rFonts w:ascii="Times New Roman" w:hAnsi="Times New Roman" w:cs="Times New Roman"/>
          <w:sz w:val="24"/>
          <w:szCs w:val="24"/>
          <w:lang w:val="en-US"/>
        </w:rPr>
        <w:t xml:space="preserve"> department comprises 2 communes (</w:t>
      </w:r>
      <w:proofErr w:type="spellStart"/>
      <w:r w:rsidRPr="005146BC">
        <w:rPr>
          <w:rFonts w:ascii="Times New Roman" w:hAnsi="Times New Roman" w:cs="Times New Roman"/>
          <w:sz w:val="24"/>
          <w:szCs w:val="24"/>
          <w:lang w:val="en-US"/>
        </w:rPr>
        <w:t>Bermo</w:t>
      </w:r>
      <w:proofErr w:type="spellEnd"/>
      <w:r w:rsidRPr="005146BC">
        <w:rPr>
          <w:rFonts w:ascii="Times New Roman" w:hAnsi="Times New Roman" w:cs="Times New Roman"/>
          <w:sz w:val="24"/>
          <w:szCs w:val="24"/>
          <w:lang w:val="en-US"/>
        </w:rPr>
        <w:t xml:space="preserve"> and </w:t>
      </w:r>
      <w:proofErr w:type="spellStart"/>
      <w:r w:rsidRPr="005146BC">
        <w:rPr>
          <w:rFonts w:ascii="Times New Roman" w:hAnsi="Times New Roman" w:cs="Times New Roman"/>
          <w:sz w:val="24"/>
          <w:szCs w:val="24"/>
          <w:lang w:val="en-US"/>
        </w:rPr>
        <w:t>Gadabédji</w:t>
      </w:r>
      <w:proofErr w:type="spellEnd"/>
      <w:r w:rsidRPr="005146BC">
        <w:rPr>
          <w:rFonts w:ascii="Times New Roman" w:hAnsi="Times New Roman" w:cs="Times New Roman"/>
          <w:sz w:val="24"/>
          <w:szCs w:val="24"/>
          <w:lang w:val="en-US"/>
        </w:rPr>
        <w:t xml:space="preserve">). It is </w:t>
      </w:r>
      <w:r w:rsidR="008516E9" w:rsidRPr="005146BC">
        <w:rPr>
          <w:rFonts w:ascii="Times New Roman" w:hAnsi="Times New Roman" w:cs="Times New Roman"/>
          <w:sz w:val="24"/>
          <w:szCs w:val="24"/>
          <w:lang w:val="en-US"/>
        </w:rPr>
        <w:t>a</w:t>
      </w:r>
      <w:r w:rsidRPr="005146BC">
        <w:rPr>
          <w:rFonts w:ascii="Times New Roman" w:hAnsi="Times New Roman" w:cs="Times New Roman"/>
          <w:sz w:val="24"/>
          <w:szCs w:val="24"/>
          <w:lang w:val="en-US"/>
        </w:rPr>
        <w:t xml:space="preserve"> zone exclusively pastoral. The population is 52,274, including 6,335 farming households (</w:t>
      </w:r>
      <w:proofErr w:type="spellStart"/>
      <w:r w:rsidRPr="005146BC">
        <w:rPr>
          <w:rFonts w:ascii="Times New Roman" w:hAnsi="Times New Roman" w:cs="Times New Roman"/>
          <w:sz w:val="24"/>
          <w:szCs w:val="24"/>
          <w:lang w:val="en-US"/>
        </w:rPr>
        <w:t>Kourguéni</w:t>
      </w:r>
      <w:proofErr w:type="spellEnd"/>
      <w:r w:rsidRPr="005146BC">
        <w:rPr>
          <w:rFonts w:ascii="Times New Roman" w:hAnsi="Times New Roman" w:cs="Times New Roman"/>
          <w:sz w:val="24"/>
          <w:szCs w:val="24"/>
          <w:lang w:val="en-US"/>
        </w:rPr>
        <w:t>, 2012). The livestock population is estimated at 618</w:t>
      </w:r>
      <w:r w:rsidR="004E1396">
        <w:rPr>
          <w:rFonts w:ascii="Times New Roman" w:hAnsi="Times New Roman" w:cs="Times New Roman"/>
          <w:sz w:val="24"/>
          <w:szCs w:val="24"/>
          <w:lang w:val="en-US"/>
        </w:rPr>
        <w:t>,</w:t>
      </w:r>
      <w:r w:rsidRPr="005146BC">
        <w:rPr>
          <w:rFonts w:ascii="Times New Roman" w:hAnsi="Times New Roman" w:cs="Times New Roman"/>
          <w:sz w:val="24"/>
          <w:szCs w:val="24"/>
          <w:lang w:val="en-US"/>
        </w:rPr>
        <w:t>264 head, all species combined, including 33</w:t>
      </w:r>
      <w:r w:rsidR="00CF1203">
        <w:rPr>
          <w:rFonts w:ascii="Times New Roman" w:hAnsi="Times New Roman" w:cs="Times New Roman"/>
          <w:sz w:val="24"/>
          <w:szCs w:val="24"/>
          <w:lang w:val="en-US"/>
        </w:rPr>
        <w:t>,</w:t>
      </w:r>
      <w:r w:rsidRPr="005146BC">
        <w:rPr>
          <w:rFonts w:ascii="Times New Roman" w:hAnsi="Times New Roman" w:cs="Times New Roman"/>
          <w:sz w:val="24"/>
          <w:szCs w:val="24"/>
          <w:lang w:val="en-US"/>
        </w:rPr>
        <w:t xml:space="preserve">205 </w:t>
      </w:r>
      <w:r w:rsidR="008516E9">
        <w:rPr>
          <w:rFonts w:ascii="Times New Roman" w:hAnsi="Times New Roman" w:cs="Times New Roman"/>
          <w:sz w:val="24"/>
          <w:szCs w:val="24"/>
          <w:lang w:val="en-US"/>
        </w:rPr>
        <w:t>donkeys</w:t>
      </w:r>
      <w:r w:rsidRPr="005146BC">
        <w:rPr>
          <w:rFonts w:ascii="Times New Roman" w:hAnsi="Times New Roman" w:cs="Times New Roman"/>
          <w:sz w:val="24"/>
          <w:szCs w:val="24"/>
          <w:lang w:val="en-US"/>
        </w:rPr>
        <w:t xml:space="preserve"> (DREL/MI, 2023). Figure 1 provides further details on the area's geographical location.</w:t>
      </w:r>
    </w:p>
    <w:p w14:paraId="68381171" w14:textId="0BD83582" w:rsidR="008516E9" w:rsidRDefault="00E11C91" w:rsidP="00057C8B">
      <w:pPr>
        <w:spacing w:line="360" w:lineRule="auto"/>
        <w:jc w:val="both"/>
        <w:rPr>
          <w:rFonts w:ascii="Times New Roman" w:hAnsi="Times New Roman" w:cs="Times New Roman"/>
          <w:noProof/>
          <w:sz w:val="24"/>
          <w:szCs w:val="24"/>
          <w:lang w:val="en-US"/>
        </w:rPr>
      </w:pPr>
      <w:r>
        <w:rPr>
          <w:noProof/>
          <w:lang w:val="fr-FR" w:eastAsia="fr-FR"/>
        </w:rPr>
        <w:lastRenderedPageBreak/>
        <w:drawing>
          <wp:inline distT="0" distB="0" distL="0" distR="0" wp14:anchorId="70AFC807" wp14:editId="52B14898">
            <wp:extent cx="5285549" cy="3826916"/>
            <wp:effectExtent l="19050" t="19050" r="10795" b="21590"/>
            <wp:docPr id="1" name="Image 1" descr="C:\Users\HP\AppData\Local\Microsoft\Windows\INetCache\Content.Word\Carte_05_11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Word\Carte_05_11_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92502" cy="3831951"/>
                    </a:xfrm>
                    <a:prstGeom prst="rect">
                      <a:avLst/>
                    </a:prstGeom>
                    <a:noFill/>
                    <a:ln>
                      <a:solidFill>
                        <a:schemeClr val="tx1"/>
                      </a:solidFill>
                    </a:ln>
                  </pic:spPr>
                </pic:pic>
              </a:graphicData>
            </a:graphic>
          </wp:inline>
        </w:drawing>
      </w:r>
    </w:p>
    <w:p w14:paraId="681AECA5" w14:textId="6001E860" w:rsidR="008516E9" w:rsidRDefault="008516E9" w:rsidP="00057C8B">
      <w:pPr>
        <w:tabs>
          <w:tab w:val="left" w:pos="3267"/>
        </w:tabs>
        <w:spacing w:line="360" w:lineRule="auto"/>
        <w:jc w:val="center"/>
        <w:rPr>
          <w:rFonts w:ascii="Times New Roman" w:hAnsi="Times New Roman" w:cs="Times New Roman"/>
          <w:b/>
          <w:bCs/>
          <w:sz w:val="24"/>
          <w:szCs w:val="24"/>
        </w:rPr>
      </w:pPr>
      <w:r w:rsidRPr="000D17F3">
        <w:rPr>
          <w:rFonts w:ascii="Times New Roman" w:hAnsi="Times New Roman" w:cs="Times New Roman"/>
          <w:b/>
          <w:bCs/>
          <w:sz w:val="24"/>
          <w:szCs w:val="24"/>
          <w:highlight w:val="green"/>
        </w:rPr>
        <w:t xml:space="preserve">Figure 1 : </w:t>
      </w:r>
      <w:proofErr w:type="spellStart"/>
      <w:r w:rsidRPr="000D17F3">
        <w:rPr>
          <w:rFonts w:ascii="Times New Roman" w:hAnsi="Times New Roman" w:cs="Times New Roman"/>
          <w:sz w:val="24"/>
          <w:szCs w:val="24"/>
          <w:highlight w:val="green"/>
        </w:rPr>
        <w:t>Study</w:t>
      </w:r>
      <w:proofErr w:type="spellEnd"/>
      <w:r w:rsidRPr="000D17F3">
        <w:rPr>
          <w:rFonts w:ascii="Times New Roman" w:hAnsi="Times New Roman" w:cs="Times New Roman"/>
          <w:sz w:val="24"/>
          <w:szCs w:val="24"/>
          <w:highlight w:val="green"/>
        </w:rPr>
        <w:t xml:space="preserve"> area (Issoufou, 2021)</w:t>
      </w:r>
    </w:p>
    <w:p w14:paraId="7C3FADF3" w14:textId="77777777" w:rsidR="008516E9" w:rsidRPr="008516E9" w:rsidRDefault="008516E9" w:rsidP="00057C8B">
      <w:pPr>
        <w:spacing w:before="240" w:line="360" w:lineRule="auto"/>
        <w:jc w:val="both"/>
        <w:rPr>
          <w:rFonts w:ascii="Times New Roman" w:eastAsia="Times New Roman" w:hAnsi="Times New Roman" w:cs="Times New Roman"/>
          <w:b/>
          <w:color w:val="000000"/>
          <w:sz w:val="24"/>
          <w:szCs w:val="24"/>
          <w:lang w:val="en-US"/>
        </w:rPr>
      </w:pPr>
      <w:r w:rsidRPr="008516E9">
        <w:rPr>
          <w:rFonts w:ascii="Times New Roman" w:eastAsia="Times New Roman" w:hAnsi="Times New Roman" w:cs="Times New Roman"/>
          <w:b/>
          <w:color w:val="000000"/>
          <w:sz w:val="24"/>
          <w:szCs w:val="24"/>
          <w:lang w:val="en-US"/>
        </w:rPr>
        <w:t>Methodology</w:t>
      </w:r>
    </w:p>
    <w:p w14:paraId="32014A39" w14:textId="77777777" w:rsidR="008516E9" w:rsidRPr="008516E9" w:rsidRDefault="008516E9" w:rsidP="00057C8B">
      <w:pPr>
        <w:keepNext/>
        <w:keepLines/>
        <w:spacing w:after="0" w:line="360" w:lineRule="auto"/>
        <w:jc w:val="both"/>
        <w:outlineLvl w:val="3"/>
        <w:rPr>
          <w:rFonts w:ascii="Times New Roman" w:eastAsia="Times New Roman" w:hAnsi="Times New Roman" w:cs="Times New Roman"/>
          <w:b/>
          <w:bCs/>
          <w:iCs/>
          <w:color w:val="000000"/>
          <w:sz w:val="24"/>
          <w:szCs w:val="24"/>
          <w:lang w:val="en-US"/>
        </w:rPr>
      </w:pPr>
      <w:r w:rsidRPr="008516E9">
        <w:rPr>
          <w:rFonts w:ascii="Times New Roman" w:eastAsia="Times New Roman" w:hAnsi="Times New Roman" w:cs="Times New Roman"/>
          <w:b/>
          <w:bCs/>
          <w:iCs/>
          <w:color w:val="000000"/>
          <w:sz w:val="24"/>
          <w:szCs w:val="24"/>
          <w:lang w:val="en-US"/>
        </w:rPr>
        <w:t>Sampling and identification of study sites</w:t>
      </w:r>
    </w:p>
    <w:p w14:paraId="76894BCA" w14:textId="4E2A1150" w:rsidR="008516E9" w:rsidRPr="008516E9" w:rsidRDefault="008516E9" w:rsidP="00057C8B">
      <w:pPr>
        <w:spacing w:after="0" w:line="360" w:lineRule="auto"/>
        <w:jc w:val="both"/>
        <w:rPr>
          <w:rFonts w:ascii="Times New Roman" w:eastAsia="Times New Roman" w:hAnsi="Times New Roman" w:cs="Times New Roman"/>
          <w:sz w:val="24"/>
          <w:szCs w:val="24"/>
          <w:lang w:val="en-US"/>
        </w:rPr>
      </w:pPr>
      <w:r w:rsidRPr="008516E9">
        <w:rPr>
          <w:rFonts w:ascii="Times New Roman" w:eastAsia="Times New Roman" w:hAnsi="Times New Roman" w:cs="Times New Roman"/>
          <w:sz w:val="24"/>
          <w:szCs w:val="24"/>
          <w:lang w:val="en-US"/>
        </w:rPr>
        <w:t xml:space="preserve">The study area comprises 2 contiguous departments with a total of 14 communes. The whole is grouped into 03 </w:t>
      </w:r>
      <w:proofErr w:type="spellStart"/>
      <w:r w:rsidRPr="008516E9">
        <w:rPr>
          <w:rFonts w:ascii="Times New Roman" w:eastAsia="Times New Roman" w:hAnsi="Times New Roman" w:cs="Times New Roman"/>
          <w:sz w:val="24"/>
          <w:szCs w:val="24"/>
          <w:lang w:val="en-US"/>
        </w:rPr>
        <w:t>agro</w:t>
      </w:r>
      <w:proofErr w:type="spellEnd"/>
      <w:r w:rsidRPr="008516E9">
        <w:rPr>
          <w:rFonts w:ascii="Times New Roman" w:eastAsia="Times New Roman" w:hAnsi="Times New Roman" w:cs="Times New Roman"/>
          <w:sz w:val="24"/>
          <w:szCs w:val="24"/>
          <w:lang w:val="en-US"/>
        </w:rPr>
        <w:t>-ecological zones (agricultural, agropastoral and pastoral). According to data from Niger's 2012 national directory of localities, the zone's farming households’ number 80</w:t>
      </w:r>
      <w:r w:rsidR="00CF1203">
        <w:rPr>
          <w:rFonts w:ascii="Times New Roman" w:eastAsia="Times New Roman" w:hAnsi="Times New Roman" w:cs="Times New Roman"/>
          <w:sz w:val="24"/>
          <w:szCs w:val="24"/>
          <w:lang w:val="en-US"/>
        </w:rPr>
        <w:t>,</w:t>
      </w:r>
      <w:r w:rsidRPr="008516E9">
        <w:rPr>
          <w:rFonts w:ascii="Times New Roman" w:eastAsia="Times New Roman" w:hAnsi="Times New Roman" w:cs="Times New Roman"/>
          <w:sz w:val="24"/>
          <w:szCs w:val="24"/>
          <w:lang w:val="en-US"/>
        </w:rPr>
        <w:t>577 (</w:t>
      </w:r>
      <w:proofErr w:type="spellStart"/>
      <w:r w:rsidRPr="008516E9">
        <w:rPr>
          <w:rFonts w:ascii="Times New Roman" w:eastAsia="Times New Roman" w:hAnsi="Times New Roman" w:cs="Times New Roman"/>
          <w:sz w:val="24"/>
          <w:szCs w:val="24"/>
          <w:lang w:val="en-US"/>
        </w:rPr>
        <w:t>Kourguéni</w:t>
      </w:r>
      <w:proofErr w:type="spellEnd"/>
      <w:r w:rsidRPr="008516E9">
        <w:rPr>
          <w:rFonts w:ascii="Times New Roman" w:eastAsia="Times New Roman" w:hAnsi="Times New Roman" w:cs="Times New Roman"/>
          <w:sz w:val="24"/>
          <w:szCs w:val="24"/>
          <w:lang w:val="en-US"/>
        </w:rPr>
        <w:t>, 2012). As for donkeys, they numbered 75</w:t>
      </w:r>
      <w:r w:rsidR="00CF1203">
        <w:rPr>
          <w:rFonts w:ascii="Times New Roman" w:eastAsia="Times New Roman" w:hAnsi="Times New Roman" w:cs="Times New Roman"/>
          <w:sz w:val="24"/>
          <w:szCs w:val="24"/>
          <w:lang w:val="en-US"/>
        </w:rPr>
        <w:t>,</w:t>
      </w:r>
      <w:r w:rsidRPr="008516E9">
        <w:rPr>
          <w:rFonts w:ascii="Times New Roman" w:eastAsia="Times New Roman" w:hAnsi="Times New Roman" w:cs="Times New Roman"/>
          <w:sz w:val="24"/>
          <w:szCs w:val="24"/>
          <w:lang w:val="en-US"/>
        </w:rPr>
        <w:t>185 head</w:t>
      </w:r>
      <w:r w:rsidR="00CF1203">
        <w:rPr>
          <w:rFonts w:ascii="Times New Roman" w:eastAsia="Times New Roman" w:hAnsi="Times New Roman" w:cs="Times New Roman"/>
          <w:sz w:val="24"/>
          <w:szCs w:val="24"/>
          <w:lang w:val="en-US"/>
        </w:rPr>
        <w:t>s</w:t>
      </w:r>
      <w:r w:rsidRPr="008516E9">
        <w:rPr>
          <w:rFonts w:ascii="Times New Roman" w:eastAsia="Times New Roman" w:hAnsi="Times New Roman" w:cs="Times New Roman"/>
          <w:sz w:val="24"/>
          <w:szCs w:val="24"/>
          <w:lang w:val="en-US"/>
        </w:rPr>
        <w:t xml:space="preserve"> for the zone in 2021 (DREL/MI, 2023). Cluster and multi-stage sampling </w:t>
      </w:r>
      <w:proofErr w:type="gramStart"/>
      <w:r w:rsidRPr="008516E9">
        <w:rPr>
          <w:rFonts w:ascii="Times New Roman" w:eastAsia="Times New Roman" w:hAnsi="Times New Roman" w:cs="Times New Roman"/>
          <w:sz w:val="24"/>
          <w:szCs w:val="24"/>
          <w:lang w:val="en-US"/>
        </w:rPr>
        <w:t>was</w:t>
      </w:r>
      <w:proofErr w:type="gramEnd"/>
      <w:r w:rsidRPr="008516E9">
        <w:rPr>
          <w:rFonts w:ascii="Times New Roman" w:eastAsia="Times New Roman" w:hAnsi="Times New Roman" w:cs="Times New Roman"/>
          <w:sz w:val="24"/>
          <w:szCs w:val="24"/>
          <w:lang w:val="en-US"/>
        </w:rPr>
        <w:t xml:space="preserve"> used to determine the number of households to be surveyed and the number of donkeys to be sampled. This sampling method comprises 4 stages, as follows:</w:t>
      </w:r>
    </w:p>
    <w:p w14:paraId="0C2D717B" w14:textId="77777777" w:rsidR="008516E9" w:rsidRPr="008516E9" w:rsidRDefault="008516E9" w:rsidP="00057C8B">
      <w:pPr>
        <w:spacing w:after="0" w:line="360" w:lineRule="auto"/>
        <w:jc w:val="both"/>
        <w:rPr>
          <w:rFonts w:ascii="Times New Roman" w:eastAsia="Times New Roman" w:hAnsi="Times New Roman" w:cs="Times New Roman"/>
          <w:sz w:val="24"/>
          <w:szCs w:val="24"/>
          <w:lang w:val="en-US"/>
        </w:rPr>
      </w:pPr>
      <w:r w:rsidRPr="008516E9">
        <w:rPr>
          <w:rFonts w:ascii="Times New Roman" w:eastAsia="Times New Roman" w:hAnsi="Times New Roman" w:cs="Times New Roman"/>
          <w:b/>
          <w:sz w:val="24"/>
          <w:szCs w:val="24"/>
          <w:u w:val="single"/>
          <w:lang w:val="en-US"/>
        </w:rPr>
        <w:t xml:space="preserve">Stage 1: </w:t>
      </w:r>
      <w:r w:rsidRPr="008516E9">
        <w:rPr>
          <w:rFonts w:ascii="Times New Roman" w:eastAsia="Times New Roman" w:hAnsi="Times New Roman" w:cs="Times New Roman"/>
          <w:sz w:val="24"/>
          <w:szCs w:val="24"/>
          <w:lang w:val="en-US"/>
        </w:rPr>
        <w:t>initial size (AFRISTAT, 2021)</w:t>
      </w:r>
    </w:p>
    <w:p w14:paraId="46674124" w14:textId="77777777" w:rsidR="008516E9" w:rsidRPr="008516E9" w:rsidRDefault="008516E9" w:rsidP="00057C8B">
      <w:pPr>
        <w:spacing w:after="0" w:line="360" w:lineRule="auto"/>
        <w:jc w:val="both"/>
        <w:rPr>
          <w:rFonts w:ascii="Times New Roman" w:eastAsia="Times New Roman" w:hAnsi="Times New Roman" w:cs="Times New Roman"/>
          <w:sz w:val="24"/>
          <w:szCs w:val="24"/>
          <w:lang w:val="en-US"/>
        </w:rPr>
      </w:pPr>
      <w:r w:rsidRPr="008516E9">
        <w:rPr>
          <w:rFonts w:ascii="Times New Roman" w:eastAsia="Times New Roman" w:hAnsi="Times New Roman" w:cs="Times New Roman"/>
          <w:sz w:val="24"/>
          <w:szCs w:val="24"/>
          <w:lang w:val="en-US"/>
        </w:rPr>
        <w:t>The initial sample size is obtained by applying the following formula (1):</w:t>
      </w:r>
    </w:p>
    <w:p w14:paraId="141BB782" w14:textId="77777777" w:rsidR="008516E9" w:rsidRPr="008516E9" w:rsidRDefault="008516E9" w:rsidP="00057C8B">
      <w:pPr>
        <w:numPr>
          <w:ilvl w:val="0"/>
          <w:numId w:val="1"/>
        </w:numPr>
        <w:pBdr>
          <w:top w:val="nil"/>
          <w:left w:val="nil"/>
          <w:bottom w:val="nil"/>
          <w:right w:val="nil"/>
          <w:between w:val="nil"/>
        </w:pBdr>
        <w:spacing w:after="0" w:line="360" w:lineRule="auto"/>
        <w:ind w:hanging="360"/>
        <w:jc w:val="both"/>
        <w:rPr>
          <w:rFonts w:ascii="Times New Roman" w:eastAsia="Times New Roman" w:hAnsi="Times New Roman" w:cs="Times New Roman"/>
          <w:b/>
          <w:color w:val="000000"/>
          <w:sz w:val="24"/>
          <w:szCs w:val="24"/>
          <w:lang w:val="en-US"/>
        </w:rPr>
      </w:pPr>
      <w:r w:rsidRPr="008516E9">
        <w:rPr>
          <w:rFonts w:ascii="Times New Roman" w:eastAsia="Times New Roman" w:hAnsi="Times New Roman" w:cs="Times New Roman"/>
          <w:b/>
          <w:color w:val="000000"/>
          <w:sz w:val="24"/>
          <w:szCs w:val="24"/>
          <w:lang w:val="en-US"/>
        </w:rPr>
        <w:t>n</w:t>
      </w:r>
      <w:r w:rsidRPr="008516E9">
        <w:rPr>
          <w:rFonts w:ascii="Times New Roman" w:eastAsia="Times New Roman" w:hAnsi="Times New Roman" w:cs="Times New Roman"/>
          <w:b/>
          <w:color w:val="000000"/>
          <w:sz w:val="24"/>
          <w:szCs w:val="24"/>
          <w:vertAlign w:val="subscript"/>
          <w:lang w:val="en-US"/>
        </w:rPr>
        <w:t xml:space="preserve">1 </w:t>
      </w:r>
      <w:r w:rsidRPr="008516E9">
        <w:rPr>
          <w:rFonts w:ascii="Times New Roman" w:eastAsia="Times New Roman" w:hAnsi="Times New Roman" w:cs="Times New Roman"/>
          <w:b/>
          <w:color w:val="000000"/>
          <w:sz w:val="24"/>
          <w:szCs w:val="24"/>
          <w:lang w:val="en-US"/>
        </w:rPr>
        <w:t xml:space="preserve">= </w:t>
      </w:r>
      <m:oMath>
        <m:f>
          <m:fPr>
            <m:ctrlPr>
              <w:rPr>
                <w:rFonts w:ascii="Cambria Math" w:eastAsia="Cambria Math" w:hAnsi="Cambria Math" w:cs="Cambria Math"/>
                <w:color w:val="000000"/>
                <w:sz w:val="24"/>
                <w:szCs w:val="24"/>
                <w:lang w:val="en-US"/>
              </w:rPr>
            </m:ctrlPr>
          </m:fPr>
          <m:num>
            <m:sSup>
              <m:sSupPr>
                <m:ctrlPr>
                  <w:rPr>
                    <w:rFonts w:ascii="Cambria Math" w:eastAsia="Cambria Math" w:hAnsi="Cambria Math" w:cs="Cambria Math"/>
                    <w:color w:val="000000"/>
                    <w:sz w:val="24"/>
                    <w:szCs w:val="24"/>
                    <w:lang w:val="en-US"/>
                  </w:rPr>
                </m:ctrlPr>
              </m:sSupPr>
              <m:e>
                <m:r>
                  <w:rPr>
                    <w:rFonts w:ascii="Cambria Math" w:eastAsia="Cambria Math" w:hAnsi="Cambria Math" w:cs="Cambria Math"/>
                    <w:color w:val="000000"/>
                    <w:sz w:val="24"/>
                    <w:szCs w:val="24"/>
                    <w:lang w:val="en-US"/>
                  </w:rPr>
                  <m:t>t</m:t>
                </m:r>
              </m:e>
              <m:sup>
                <m:r>
                  <w:rPr>
                    <w:rFonts w:ascii="Cambria Math" w:eastAsia="Cambria Math" w:hAnsi="Cambria Math" w:cs="Cambria Math"/>
                    <w:color w:val="000000"/>
                    <w:sz w:val="24"/>
                    <w:szCs w:val="24"/>
                    <w:lang w:val="en-US"/>
                  </w:rPr>
                  <m:t>2</m:t>
                </m:r>
              </m:sup>
            </m:sSup>
            <m:r>
              <w:rPr>
                <w:rFonts w:ascii="Cambria Math" w:eastAsia="Cambria Math" w:hAnsi="Cambria Math" w:cs="Cambria Math"/>
                <w:color w:val="000000"/>
                <w:sz w:val="24"/>
                <w:szCs w:val="24"/>
                <w:lang w:val="en-US"/>
              </w:rPr>
              <m:t>*</m:t>
            </m:r>
            <m:acc>
              <m:accPr>
                <m:ctrlPr>
                  <w:rPr>
                    <w:rFonts w:ascii="Cambria Math" w:eastAsia="Cambria Math" w:hAnsi="Cambria Math" w:cs="Cambria Math"/>
                    <w:color w:val="000000"/>
                    <w:sz w:val="24"/>
                    <w:szCs w:val="24"/>
                    <w:lang w:val="en-US"/>
                  </w:rPr>
                </m:ctrlPr>
              </m:accPr>
              <m:e>
                <m:r>
                  <w:rPr>
                    <w:rFonts w:ascii="Cambria Math" w:eastAsia="Cambria Math" w:hAnsi="Cambria Math" w:cs="Cambria Math"/>
                    <w:color w:val="000000"/>
                    <w:sz w:val="24"/>
                    <w:szCs w:val="24"/>
                    <w:lang w:val="en-US"/>
                  </w:rPr>
                  <m:t>P</m:t>
                </m:r>
              </m:e>
            </m:acc>
            <m:r>
              <w:rPr>
                <w:rFonts w:ascii="Cambria Math" w:eastAsia="Cambria Math" w:hAnsi="Cambria Math" w:cs="Cambria Math"/>
                <w:color w:val="000000"/>
                <w:sz w:val="24"/>
                <w:szCs w:val="24"/>
                <w:lang w:val="en-US"/>
              </w:rPr>
              <m:t>(1-</m:t>
            </m:r>
            <m:acc>
              <m:accPr>
                <m:ctrlPr>
                  <w:rPr>
                    <w:rFonts w:ascii="Cambria Math" w:eastAsia="Cambria Math" w:hAnsi="Cambria Math" w:cs="Cambria Math"/>
                    <w:color w:val="000000"/>
                    <w:sz w:val="24"/>
                    <w:szCs w:val="24"/>
                    <w:lang w:val="en-US"/>
                  </w:rPr>
                </m:ctrlPr>
              </m:accPr>
              <m:e>
                <m:r>
                  <w:rPr>
                    <w:rFonts w:ascii="Cambria Math" w:eastAsia="Cambria Math" w:hAnsi="Cambria Math" w:cs="Cambria Math"/>
                    <w:color w:val="000000"/>
                    <w:sz w:val="24"/>
                    <w:szCs w:val="24"/>
                    <w:lang w:val="en-US"/>
                  </w:rPr>
                  <m:t>P</m:t>
                </m:r>
              </m:e>
            </m:acc>
            <m:r>
              <w:rPr>
                <w:rFonts w:ascii="Cambria Math" w:eastAsia="Cambria Math" w:hAnsi="Cambria Math" w:cs="Cambria Math"/>
                <w:color w:val="000000"/>
                <w:sz w:val="24"/>
                <w:szCs w:val="24"/>
                <w:lang w:val="en-US"/>
              </w:rPr>
              <m:t>)</m:t>
            </m:r>
          </m:num>
          <m:den>
            <m:sSup>
              <m:sSupPr>
                <m:ctrlPr>
                  <w:rPr>
                    <w:rFonts w:ascii="Cambria Math" w:eastAsia="Cambria Math" w:hAnsi="Cambria Math" w:cs="Cambria Math"/>
                    <w:color w:val="000000"/>
                    <w:sz w:val="24"/>
                    <w:szCs w:val="24"/>
                    <w:lang w:val="en-US"/>
                  </w:rPr>
                </m:ctrlPr>
              </m:sSupPr>
              <m:e>
                <m:r>
                  <w:rPr>
                    <w:rFonts w:ascii="Cambria Math" w:eastAsia="Cambria Math" w:hAnsi="Cambria Math" w:cs="Cambria Math"/>
                    <w:color w:val="000000"/>
                    <w:sz w:val="24"/>
                    <w:szCs w:val="24"/>
                    <w:lang w:val="en-US"/>
                  </w:rPr>
                  <m:t>e</m:t>
                </m:r>
              </m:e>
              <m:sup>
                <m:r>
                  <w:rPr>
                    <w:rFonts w:ascii="Cambria Math" w:eastAsia="Cambria Math" w:hAnsi="Cambria Math" w:cs="Cambria Math"/>
                    <w:color w:val="000000"/>
                    <w:sz w:val="24"/>
                    <w:szCs w:val="24"/>
                    <w:lang w:val="en-US"/>
                  </w:rPr>
                  <m:t>2</m:t>
                </m:r>
              </m:sup>
            </m:sSup>
          </m:den>
        </m:f>
      </m:oMath>
    </w:p>
    <w:p w14:paraId="065BA3F0" w14:textId="77777777" w:rsidR="008516E9" w:rsidRPr="008516E9" w:rsidRDefault="008516E9" w:rsidP="00057C8B">
      <w:pPr>
        <w:spacing w:after="0" w:line="360" w:lineRule="auto"/>
        <w:jc w:val="both"/>
        <w:rPr>
          <w:rFonts w:ascii="Times New Roman" w:eastAsia="Times New Roman" w:hAnsi="Times New Roman" w:cs="Times New Roman"/>
          <w:sz w:val="24"/>
          <w:szCs w:val="24"/>
          <w:lang w:val="en-US"/>
        </w:rPr>
      </w:pPr>
      <w:r w:rsidRPr="008516E9">
        <w:rPr>
          <w:rFonts w:ascii="Times New Roman" w:eastAsia="Times New Roman" w:hAnsi="Times New Roman" w:cs="Times New Roman"/>
          <w:b/>
          <w:sz w:val="24"/>
          <w:szCs w:val="24"/>
          <w:lang w:val="en-US"/>
        </w:rPr>
        <w:lastRenderedPageBreak/>
        <w:t>t</w:t>
      </w:r>
      <w:r w:rsidRPr="008516E9">
        <w:rPr>
          <w:rFonts w:ascii="Times New Roman" w:eastAsia="Times New Roman" w:hAnsi="Times New Roman" w:cs="Times New Roman"/>
          <w:sz w:val="24"/>
          <w:szCs w:val="24"/>
          <w:lang w:val="en-US"/>
        </w:rPr>
        <w:t>: sampling confidence interval is 1.96 for 95%,</w:t>
      </w:r>
      <m:oMath>
        <m:acc>
          <m:accPr>
            <m:ctrlPr>
              <w:rPr>
                <w:rFonts w:ascii="Cambria Math" w:eastAsia="Cambria Math" w:hAnsi="Cambria Math" w:cs="Cambria Math"/>
                <w:sz w:val="24"/>
                <w:szCs w:val="24"/>
                <w:lang w:val="en-US"/>
              </w:rPr>
            </m:ctrlPr>
          </m:accPr>
          <m:e>
            <m:r>
              <w:rPr>
                <w:rFonts w:ascii="Cambria Math" w:eastAsia="Cambria Math" w:hAnsi="Cambria Math" w:cs="Cambria Math"/>
                <w:sz w:val="24"/>
                <w:szCs w:val="24"/>
                <w:lang w:val="en-US"/>
              </w:rPr>
              <m:t>P</m:t>
            </m:r>
          </m:e>
        </m:acc>
      </m:oMath>
      <w:r w:rsidRPr="008516E9">
        <w:rPr>
          <w:rFonts w:ascii="Times New Roman" w:eastAsia="Times New Roman" w:hAnsi="Times New Roman" w:cs="Times New Roman"/>
          <w:sz w:val="24"/>
          <w:szCs w:val="24"/>
          <w:lang w:val="en-US"/>
        </w:rPr>
        <w:t xml:space="preserve"> : expected proportion of a population response or actual proportion. It can be set to 0.5 by default, </w:t>
      </w:r>
      <w:r w:rsidRPr="008516E9">
        <w:rPr>
          <w:rFonts w:ascii="Times New Roman" w:eastAsia="Times New Roman" w:hAnsi="Times New Roman" w:cs="Times New Roman"/>
          <w:b/>
          <w:sz w:val="24"/>
          <w:szCs w:val="24"/>
          <w:lang w:val="en-US"/>
        </w:rPr>
        <w:t>e</w:t>
      </w:r>
      <w:r w:rsidRPr="008516E9">
        <w:rPr>
          <w:rFonts w:ascii="Times New Roman" w:eastAsia="Times New Roman" w:hAnsi="Times New Roman" w:cs="Times New Roman"/>
          <w:sz w:val="24"/>
          <w:szCs w:val="24"/>
          <w:lang w:val="en-US"/>
        </w:rPr>
        <w:t>: margin of sampling error, which is 5%.</w:t>
      </w:r>
    </w:p>
    <w:p w14:paraId="1A9DF6B3" w14:textId="77777777" w:rsidR="008516E9" w:rsidRPr="008516E9" w:rsidRDefault="008516E9" w:rsidP="00057C8B">
      <w:pPr>
        <w:spacing w:line="360" w:lineRule="auto"/>
        <w:jc w:val="both"/>
        <w:rPr>
          <w:rFonts w:ascii="Times New Roman" w:hAnsi="Times New Roman" w:cs="Times New Roman"/>
          <w:sz w:val="24"/>
          <w:szCs w:val="24"/>
          <w:lang w:val="en-US"/>
        </w:rPr>
      </w:pPr>
      <w:r w:rsidRPr="008516E9">
        <w:rPr>
          <w:rFonts w:ascii="Times New Roman" w:hAnsi="Times New Roman" w:cs="Times New Roman"/>
          <w:b/>
          <w:bCs/>
          <w:sz w:val="24"/>
          <w:szCs w:val="24"/>
          <w:lang w:val="en-US"/>
        </w:rPr>
        <w:t xml:space="preserve">Step 2: </w:t>
      </w:r>
      <w:r w:rsidRPr="008516E9">
        <w:rPr>
          <w:rFonts w:ascii="Times New Roman" w:hAnsi="Times New Roman" w:cs="Times New Roman"/>
          <w:sz w:val="24"/>
          <w:szCs w:val="24"/>
          <w:lang w:val="en-US"/>
        </w:rPr>
        <w:t xml:space="preserve">Adjust sample to population size (N) </w:t>
      </w:r>
    </w:p>
    <w:p w14:paraId="390DFF2E" w14:textId="6686CCE8" w:rsidR="008516E9" w:rsidRPr="008516E9" w:rsidRDefault="008516E9" w:rsidP="00057C8B">
      <w:pPr>
        <w:spacing w:line="360" w:lineRule="auto"/>
        <w:jc w:val="both"/>
        <w:rPr>
          <w:rFonts w:ascii="Times New Roman" w:hAnsi="Times New Roman" w:cs="Times New Roman"/>
          <w:sz w:val="24"/>
          <w:szCs w:val="24"/>
          <w:lang w:val="en-US"/>
        </w:rPr>
      </w:pPr>
      <w:r w:rsidRPr="008516E9">
        <w:rPr>
          <w:rFonts w:ascii="Times New Roman" w:hAnsi="Times New Roman" w:cs="Times New Roman"/>
          <w:sz w:val="24"/>
          <w:szCs w:val="24"/>
          <w:lang w:val="en-US"/>
        </w:rPr>
        <w:t xml:space="preserve">The sample fit as a function of population size (N) is determined by applying the following formula (2): </w:t>
      </w:r>
    </w:p>
    <w:p w14:paraId="69034C7E" w14:textId="77777777" w:rsidR="008516E9" w:rsidRPr="008516E9" w:rsidRDefault="008516E9" w:rsidP="00057C8B">
      <w:pPr>
        <w:spacing w:line="360" w:lineRule="auto"/>
        <w:jc w:val="both"/>
        <w:rPr>
          <w:rFonts w:ascii="Times New Roman" w:hAnsi="Times New Roman" w:cs="Times New Roman"/>
          <w:sz w:val="24"/>
          <w:szCs w:val="24"/>
          <w:lang w:val="en-US"/>
        </w:rPr>
      </w:pPr>
      <w:r w:rsidRPr="008516E9">
        <w:rPr>
          <w:rFonts w:ascii="Times New Roman" w:hAnsi="Times New Roman" w:cs="Times New Roman"/>
          <w:sz w:val="24"/>
          <w:szCs w:val="24"/>
          <w:lang w:val="en-US"/>
        </w:rPr>
        <w:t xml:space="preserve">(2) </w:t>
      </w:r>
      <w:r w:rsidRPr="008516E9">
        <w:rPr>
          <w:rFonts w:ascii="Cambria Math" w:hAnsi="Cambria Math" w:cs="Cambria Math"/>
          <w:sz w:val="24"/>
          <w:szCs w:val="24"/>
        </w:rPr>
        <w:t>𝐧𝟐</w:t>
      </w:r>
      <w:r w:rsidRPr="008516E9">
        <w:rPr>
          <w:rFonts w:ascii="Times New Roman" w:hAnsi="Times New Roman" w:cs="Times New Roman"/>
          <w:sz w:val="24"/>
          <w:szCs w:val="24"/>
          <w:lang w:val="en-US"/>
        </w:rPr>
        <w:t>=</w:t>
      </w:r>
      <w:r w:rsidRPr="008516E9">
        <w:rPr>
          <w:rFonts w:ascii="Cambria Math" w:hAnsi="Cambria Math" w:cs="Cambria Math"/>
          <w:sz w:val="24"/>
          <w:szCs w:val="24"/>
        </w:rPr>
        <w:t>𝐧𝟏</w:t>
      </w:r>
      <w:r w:rsidRPr="008516E9">
        <w:rPr>
          <w:rFonts w:ascii="Times New Roman" w:hAnsi="Times New Roman" w:cs="Times New Roman"/>
          <w:sz w:val="24"/>
          <w:szCs w:val="24"/>
          <w:lang w:val="en-US"/>
        </w:rPr>
        <w:t>*</w:t>
      </w:r>
      <w:r w:rsidRPr="008516E9">
        <w:rPr>
          <w:rFonts w:ascii="Cambria Math" w:hAnsi="Cambria Math" w:cs="Cambria Math"/>
          <w:sz w:val="24"/>
          <w:szCs w:val="24"/>
        </w:rPr>
        <w:t>𝑵𝑵</w:t>
      </w:r>
      <w:r w:rsidRPr="008516E9">
        <w:rPr>
          <w:rFonts w:ascii="Times New Roman" w:hAnsi="Times New Roman" w:cs="Times New Roman"/>
          <w:sz w:val="24"/>
          <w:szCs w:val="24"/>
          <w:lang w:val="en-US"/>
        </w:rPr>
        <w:t>+</w:t>
      </w:r>
      <w:r w:rsidRPr="008516E9">
        <w:rPr>
          <w:rFonts w:ascii="Cambria Math" w:hAnsi="Cambria Math" w:cs="Cambria Math"/>
          <w:sz w:val="24"/>
          <w:szCs w:val="24"/>
        </w:rPr>
        <w:t>𝒏𝟏</w:t>
      </w:r>
      <w:r w:rsidRPr="008516E9">
        <w:rPr>
          <w:rFonts w:ascii="Times New Roman" w:hAnsi="Times New Roman" w:cs="Times New Roman"/>
          <w:sz w:val="24"/>
          <w:szCs w:val="24"/>
          <w:lang w:val="en-US"/>
        </w:rPr>
        <w:t xml:space="preserve"> </w:t>
      </w:r>
    </w:p>
    <w:p w14:paraId="466A024E" w14:textId="5D060903" w:rsidR="008516E9" w:rsidRPr="008516E9" w:rsidRDefault="008516E9" w:rsidP="00057C8B">
      <w:pPr>
        <w:spacing w:line="360" w:lineRule="auto"/>
        <w:jc w:val="both"/>
        <w:rPr>
          <w:rFonts w:ascii="Times New Roman" w:hAnsi="Times New Roman" w:cs="Times New Roman"/>
          <w:sz w:val="24"/>
          <w:szCs w:val="24"/>
          <w:lang w:val="en-US"/>
        </w:rPr>
      </w:pPr>
      <w:r w:rsidRPr="008516E9">
        <w:rPr>
          <w:rFonts w:ascii="Times New Roman" w:hAnsi="Times New Roman" w:cs="Times New Roman"/>
          <w:b/>
          <w:bCs/>
          <w:sz w:val="24"/>
          <w:szCs w:val="24"/>
          <w:lang w:val="en-US"/>
        </w:rPr>
        <w:t>N</w:t>
      </w:r>
      <w:r w:rsidRPr="008516E9">
        <w:rPr>
          <w:rFonts w:ascii="Times New Roman" w:hAnsi="Times New Roman" w:cs="Times New Roman"/>
          <w:sz w:val="24"/>
          <w:szCs w:val="24"/>
          <w:lang w:val="en-US"/>
        </w:rPr>
        <w:t>: population size (for households to be surveyed, N=80</w:t>
      </w:r>
      <w:r w:rsidR="00CF1203">
        <w:rPr>
          <w:rFonts w:ascii="Times New Roman" w:hAnsi="Times New Roman" w:cs="Times New Roman"/>
          <w:sz w:val="24"/>
          <w:szCs w:val="24"/>
          <w:lang w:val="en-US"/>
        </w:rPr>
        <w:t>,</w:t>
      </w:r>
      <w:r w:rsidRPr="008516E9">
        <w:rPr>
          <w:rFonts w:ascii="Times New Roman" w:hAnsi="Times New Roman" w:cs="Times New Roman"/>
          <w:sz w:val="24"/>
          <w:szCs w:val="24"/>
          <w:lang w:val="en-US"/>
        </w:rPr>
        <w:t>577 and 75</w:t>
      </w:r>
      <w:r w:rsidR="00CF1203">
        <w:rPr>
          <w:rFonts w:ascii="Times New Roman" w:hAnsi="Times New Roman" w:cs="Times New Roman"/>
          <w:sz w:val="24"/>
          <w:szCs w:val="24"/>
          <w:lang w:val="en-US"/>
        </w:rPr>
        <w:t>,</w:t>
      </w:r>
      <w:r w:rsidRPr="008516E9">
        <w:rPr>
          <w:rFonts w:ascii="Times New Roman" w:hAnsi="Times New Roman" w:cs="Times New Roman"/>
          <w:sz w:val="24"/>
          <w:szCs w:val="24"/>
          <w:lang w:val="en-US"/>
        </w:rPr>
        <w:t xml:space="preserve">185 for the asinine population) </w:t>
      </w:r>
    </w:p>
    <w:p w14:paraId="6BE74260" w14:textId="77777777" w:rsidR="008516E9" w:rsidRPr="008516E9" w:rsidRDefault="008516E9" w:rsidP="00057C8B">
      <w:pPr>
        <w:spacing w:line="360" w:lineRule="auto"/>
        <w:jc w:val="both"/>
        <w:rPr>
          <w:rFonts w:ascii="Times New Roman" w:hAnsi="Times New Roman" w:cs="Times New Roman"/>
          <w:sz w:val="24"/>
          <w:szCs w:val="24"/>
          <w:lang w:val="en-US"/>
        </w:rPr>
      </w:pPr>
      <w:r w:rsidRPr="008516E9">
        <w:rPr>
          <w:rFonts w:ascii="Times New Roman" w:hAnsi="Times New Roman" w:cs="Times New Roman"/>
          <w:b/>
          <w:bCs/>
          <w:sz w:val="24"/>
          <w:szCs w:val="24"/>
          <w:lang w:val="en-US"/>
        </w:rPr>
        <w:t xml:space="preserve">Step 3: </w:t>
      </w:r>
      <w:r w:rsidRPr="008516E9">
        <w:rPr>
          <w:rFonts w:ascii="Times New Roman" w:hAnsi="Times New Roman" w:cs="Times New Roman"/>
          <w:sz w:val="24"/>
          <w:szCs w:val="24"/>
          <w:lang w:val="en-US"/>
        </w:rPr>
        <w:t>Sample adjustment according to sampling strategy (3) (</w:t>
      </w:r>
      <w:r w:rsidRPr="008516E9">
        <w:rPr>
          <w:rFonts w:ascii="Cambria Math" w:hAnsi="Cambria Math" w:cs="Cambria Math"/>
          <w:sz w:val="24"/>
          <w:szCs w:val="24"/>
        </w:rPr>
        <w:t>𝟑</w:t>
      </w:r>
      <w:r w:rsidRPr="008516E9">
        <w:rPr>
          <w:rFonts w:ascii="Times New Roman" w:hAnsi="Times New Roman" w:cs="Times New Roman"/>
          <w:sz w:val="24"/>
          <w:szCs w:val="24"/>
          <w:lang w:val="en-US"/>
        </w:rPr>
        <w:t xml:space="preserve">): </w:t>
      </w:r>
      <w:r w:rsidRPr="008516E9">
        <w:rPr>
          <w:rFonts w:ascii="Cambria Math" w:hAnsi="Cambria Math" w:cs="Cambria Math"/>
          <w:sz w:val="24"/>
          <w:szCs w:val="24"/>
        </w:rPr>
        <w:t>𝒏𝟑</w:t>
      </w:r>
      <w:r w:rsidRPr="008516E9">
        <w:rPr>
          <w:rFonts w:ascii="Times New Roman" w:hAnsi="Times New Roman" w:cs="Times New Roman"/>
          <w:sz w:val="24"/>
          <w:szCs w:val="24"/>
          <w:lang w:val="en-US"/>
        </w:rPr>
        <w:t>=</w:t>
      </w:r>
      <w:r w:rsidRPr="008516E9">
        <w:rPr>
          <w:rFonts w:ascii="Cambria Math" w:hAnsi="Cambria Math" w:cs="Cambria Math"/>
          <w:sz w:val="24"/>
          <w:szCs w:val="24"/>
        </w:rPr>
        <w:t>𝒅𝒆𝒇𝒇</w:t>
      </w:r>
      <w:r w:rsidRPr="008516E9">
        <w:rPr>
          <w:rFonts w:ascii="Cambria Math" w:hAnsi="Cambria Math" w:cs="Cambria Math"/>
          <w:sz w:val="24"/>
          <w:szCs w:val="24"/>
          <w:lang w:val="en-US"/>
        </w:rPr>
        <w:t>∗</w:t>
      </w:r>
      <w:r w:rsidRPr="008516E9">
        <w:rPr>
          <w:rFonts w:ascii="Cambria Math" w:hAnsi="Cambria Math" w:cs="Cambria Math"/>
          <w:sz w:val="24"/>
          <w:szCs w:val="24"/>
        </w:rPr>
        <w:t>𝐧𝟐</w:t>
      </w:r>
      <w:r w:rsidRPr="008516E9">
        <w:rPr>
          <w:rFonts w:ascii="Times New Roman" w:hAnsi="Times New Roman" w:cs="Times New Roman"/>
          <w:sz w:val="24"/>
          <w:szCs w:val="24"/>
          <w:lang w:val="en-US"/>
        </w:rPr>
        <w:t xml:space="preserve"> </w:t>
      </w:r>
    </w:p>
    <w:p w14:paraId="21EA4720" w14:textId="77777777" w:rsidR="008516E9" w:rsidRPr="008516E9" w:rsidRDefault="008516E9" w:rsidP="00057C8B">
      <w:pPr>
        <w:spacing w:line="360" w:lineRule="auto"/>
        <w:jc w:val="both"/>
        <w:rPr>
          <w:rFonts w:ascii="Times New Roman" w:hAnsi="Times New Roman" w:cs="Times New Roman"/>
          <w:sz w:val="24"/>
          <w:szCs w:val="24"/>
          <w:lang w:val="en-US"/>
        </w:rPr>
      </w:pPr>
      <w:proofErr w:type="spellStart"/>
      <w:r w:rsidRPr="008516E9">
        <w:rPr>
          <w:rFonts w:ascii="Times New Roman" w:hAnsi="Times New Roman" w:cs="Times New Roman"/>
          <w:sz w:val="24"/>
          <w:szCs w:val="24"/>
          <w:lang w:val="en-US"/>
        </w:rPr>
        <w:t>Deff</w:t>
      </w:r>
      <w:proofErr w:type="spellEnd"/>
      <w:r w:rsidRPr="008516E9">
        <w:rPr>
          <w:rFonts w:ascii="Times New Roman" w:hAnsi="Times New Roman" w:cs="Times New Roman"/>
          <w:sz w:val="24"/>
          <w:szCs w:val="24"/>
          <w:lang w:val="en-US"/>
        </w:rPr>
        <w:t xml:space="preserve"> &gt; 1 Cluster probing (default value 2) </w:t>
      </w:r>
    </w:p>
    <w:p w14:paraId="33B75FFB" w14:textId="77777777" w:rsidR="008516E9" w:rsidRPr="008516E9" w:rsidRDefault="008516E9" w:rsidP="00057C8B">
      <w:pPr>
        <w:spacing w:line="360" w:lineRule="auto"/>
        <w:jc w:val="both"/>
        <w:rPr>
          <w:rFonts w:ascii="Times New Roman" w:hAnsi="Times New Roman" w:cs="Times New Roman"/>
          <w:sz w:val="24"/>
          <w:szCs w:val="24"/>
          <w:lang w:val="en-US"/>
        </w:rPr>
      </w:pPr>
      <w:r w:rsidRPr="008516E9">
        <w:rPr>
          <w:rFonts w:ascii="Times New Roman" w:hAnsi="Times New Roman" w:cs="Times New Roman"/>
          <w:b/>
          <w:bCs/>
          <w:sz w:val="24"/>
          <w:szCs w:val="24"/>
          <w:lang w:val="en-US"/>
        </w:rPr>
        <w:t xml:space="preserve">Step 4: </w:t>
      </w:r>
      <w:r w:rsidRPr="008516E9">
        <w:rPr>
          <w:rFonts w:ascii="Times New Roman" w:hAnsi="Times New Roman" w:cs="Times New Roman"/>
          <w:sz w:val="24"/>
          <w:szCs w:val="24"/>
          <w:lang w:val="en-US"/>
        </w:rPr>
        <w:t xml:space="preserve">Adjust sample according to non-response rate (3%) (4) </w:t>
      </w:r>
    </w:p>
    <w:p w14:paraId="1CE9F35B" w14:textId="77777777" w:rsidR="008516E9" w:rsidRPr="008516E9" w:rsidRDefault="008516E9" w:rsidP="00057C8B">
      <w:pPr>
        <w:spacing w:line="360" w:lineRule="auto"/>
        <w:jc w:val="both"/>
        <w:rPr>
          <w:rFonts w:ascii="Times New Roman" w:hAnsi="Times New Roman" w:cs="Times New Roman"/>
          <w:sz w:val="24"/>
          <w:szCs w:val="24"/>
        </w:rPr>
      </w:pPr>
      <w:r w:rsidRPr="008516E9">
        <w:rPr>
          <w:rFonts w:ascii="Times New Roman" w:hAnsi="Times New Roman" w:cs="Times New Roman"/>
          <w:sz w:val="24"/>
          <w:szCs w:val="24"/>
        </w:rPr>
        <w:t>(</w:t>
      </w:r>
      <w:r w:rsidRPr="008516E9">
        <w:rPr>
          <w:rFonts w:ascii="Cambria Math" w:hAnsi="Cambria Math" w:cs="Cambria Math"/>
          <w:sz w:val="24"/>
          <w:szCs w:val="24"/>
        </w:rPr>
        <w:t>𝟒</w:t>
      </w:r>
      <w:r w:rsidRPr="008516E9">
        <w:rPr>
          <w:rFonts w:ascii="Times New Roman" w:hAnsi="Times New Roman" w:cs="Times New Roman"/>
          <w:sz w:val="24"/>
          <w:szCs w:val="24"/>
        </w:rPr>
        <w:t xml:space="preserve">) </w:t>
      </w:r>
      <w:r w:rsidRPr="008516E9">
        <w:rPr>
          <w:rFonts w:ascii="Cambria Math" w:hAnsi="Cambria Math" w:cs="Cambria Math"/>
          <w:sz w:val="24"/>
          <w:szCs w:val="24"/>
        </w:rPr>
        <w:t>𝒏𝟒</w:t>
      </w:r>
      <w:r w:rsidRPr="008516E9">
        <w:rPr>
          <w:rFonts w:ascii="Times New Roman" w:hAnsi="Times New Roman" w:cs="Times New Roman"/>
          <w:sz w:val="24"/>
          <w:szCs w:val="24"/>
        </w:rPr>
        <w:t>=</w:t>
      </w:r>
      <w:r w:rsidRPr="008516E9">
        <w:rPr>
          <w:rFonts w:ascii="Cambria Math" w:hAnsi="Cambria Math" w:cs="Cambria Math"/>
          <w:sz w:val="24"/>
          <w:szCs w:val="24"/>
        </w:rPr>
        <w:t>𝒏𝟑∗</w:t>
      </w:r>
      <w:r w:rsidRPr="008516E9">
        <w:rPr>
          <w:rFonts w:ascii="Times New Roman" w:hAnsi="Times New Roman" w:cs="Times New Roman"/>
          <w:sz w:val="24"/>
          <w:szCs w:val="24"/>
        </w:rPr>
        <w:t xml:space="preserve">r </w:t>
      </w:r>
    </w:p>
    <w:p w14:paraId="5629B55C" w14:textId="77777777" w:rsidR="008516E9" w:rsidRPr="008516E9" w:rsidRDefault="008516E9" w:rsidP="00057C8B">
      <w:pPr>
        <w:spacing w:line="360" w:lineRule="auto"/>
        <w:jc w:val="both"/>
        <w:rPr>
          <w:rFonts w:ascii="Times New Roman" w:hAnsi="Times New Roman" w:cs="Times New Roman"/>
          <w:sz w:val="24"/>
          <w:szCs w:val="24"/>
          <w:lang w:val="en-US"/>
        </w:rPr>
      </w:pPr>
      <w:proofErr w:type="gramStart"/>
      <w:r w:rsidRPr="008516E9">
        <w:rPr>
          <w:rFonts w:ascii="Times New Roman" w:hAnsi="Times New Roman" w:cs="Times New Roman"/>
          <w:sz w:val="24"/>
          <w:szCs w:val="24"/>
        </w:rPr>
        <w:t>r</w:t>
      </w:r>
      <w:proofErr w:type="gramEnd"/>
      <w:r w:rsidRPr="008516E9">
        <w:rPr>
          <w:rFonts w:ascii="Times New Roman" w:hAnsi="Times New Roman" w:cs="Times New Roman"/>
          <w:sz w:val="24"/>
          <w:szCs w:val="24"/>
        </w:rPr>
        <w:t xml:space="preserve"> = (1+ non-</w:t>
      </w:r>
      <w:proofErr w:type="spellStart"/>
      <w:r w:rsidRPr="008516E9">
        <w:rPr>
          <w:rFonts w:ascii="Times New Roman" w:hAnsi="Times New Roman" w:cs="Times New Roman"/>
          <w:sz w:val="24"/>
          <w:szCs w:val="24"/>
        </w:rPr>
        <w:t>response</w:t>
      </w:r>
      <w:proofErr w:type="spellEnd"/>
      <w:r w:rsidRPr="008516E9">
        <w:rPr>
          <w:rFonts w:ascii="Times New Roman" w:hAnsi="Times New Roman" w:cs="Times New Roman"/>
          <w:sz w:val="24"/>
          <w:szCs w:val="24"/>
        </w:rPr>
        <w:t xml:space="preserve"> rate). </w:t>
      </w:r>
      <w:r w:rsidRPr="008516E9">
        <w:rPr>
          <w:rFonts w:ascii="Times New Roman" w:hAnsi="Times New Roman" w:cs="Times New Roman"/>
          <w:sz w:val="24"/>
          <w:szCs w:val="24"/>
          <w:lang w:val="en-US"/>
        </w:rPr>
        <w:t xml:space="preserve">The non-response rate used is 3% for the agricultural population and 5% for the asinine population. </w:t>
      </w:r>
    </w:p>
    <w:p w14:paraId="191F7952" w14:textId="0BB710FA" w:rsidR="008516E9" w:rsidRPr="008516E9" w:rsidRDefault="009D0FA2" w:rsidP="00057C8B">
      <w:pPr>
        <w:spacing w:line="360" w:lineRule="auto"/>
        <w:jc w:val="both"/>
        <w:rPr>
          <w:rFonts w:ascii="Times New Roman" w:hAnsi="Times New Roman" w:cs="Times New Roman"/>
          <w:sz w:val="24"/>
          <w:szCs w:val="24"/>
          <w:lang w:val="en-US"/>
        </w:rPr>
      </w:pPr>
      <w:r w:rsidRPr="009D0FA2">
        <w:rPr>
          <w:rFonts w:ascii="Times New Roman" w:hAnsi="Times New Roman" w:cs="Times New Roman"/>
          <w:sz w:val="24"/>
          <w:szCs w:val="24"/>
          <w:lang w:val="en-US"/>
        </w:rPr>
        <w:t>A total of 788 households were sampled and 803 donkeys were randomly selected. Household information was collected using individual survey forms and the geographical location of the sites was done with GPS devices.</w:t>
      </w:r>
    </w:p>
    <w:p w14:paraId="677DEBAB" w14:textId="77777777" w:rsidR="008516E9" w:rsidRPr="008516E9" w:rsidRDefault="008516E9" w:rsidP="00057C8B">
      <w:pPr>
        <w:spacing w:line="360" w:lineRule="auto"/>
        <w:rPr>
          <w:rFonts w:ascii="Times New Roman" w:hAnsi="Times New Roman" w:cs="Times New Roman"/>
          <w:sz w:val="24"/>
          <w:szCs w:val="24"/>
          <w:lang w:val="en-US"/>
        </w:rPr>
      </w:pPr>
      <w:r w:rsidRPr="008516E9">
        <w:rPr>
          <w:rFonts w:ascii="Times New Roman" w:hAnsi="Times New Roman" w:cs="Times New Roman"/>
          <w:b/>
          <w:bCs/>
          <w:sz w:val="24"/>
          <w:szCs w:val="24"/>
          <w:lang w:val="en-US"/>
        </w:rPr>
        <w:t xml:space="preserve">Data analysis </w:t>
      </w:r>
    </w:p>
    <w:p w14:paraId="608E3438" w14:textId="64C6F7C1" w:rsidR="008516E9" w:rsidRDefault="008516E9" w:rsidP="00057C8B">
      <w:pPr>
        <w:spacing w:line="360" w:lineRule="auto"/>
        <w:jc w:val="both"/>
        <w:rPr>
          <w:rFonts w:ascii="Times New Roman" w:hAnsi="Times New Roman" w:cs="Times New Roman"/>
          <w:sz w:val="24"/>
          <w:szCs w:val="24"/>
          <w:lang w:val="en-US"/>
        </w:rPr>
      </w:pPr>
      <w:r w:rsidRPr="008516E9">
        <w:rPr>
          <w:rFonts w:ascii="Times New Roman" w:hAnsi="Times New Roman" w:cs="Times New Roman"/>
          <w:sz w:val="24"/>
          <w:szCs w:val="24"/>
          <w:lang w:val="en-US"/>
        </w:rPr>
        <w:t xml:space="preserve">The data collected were first entered into Excel version 2016 and then transformed into numerical values. They were then processed using SPSS version 20 software, which was used to perform a univariate analysis of variance and determine the effects of departments, </w:t>
      </w:r>
      <w:proofErr w:type="spellStart"/>
      <w:r w:rsidRPr="008516E9">
        <w:rPr>
          <w:rFonts w:ascii="Times New Roman" w:hAnsi="Times New Roman" w:cs="Times New Roman"/>
          <w:sz w:val="24"/>
          <w:szCs w:val="24"/>
          <w:lang w:val="en-US"/>
        </w:rPr>
        <w:t>agro</w:t>
      </w:r>
      <w:proofErr w:type="spellEnd"/>
      <w:r w:rsidRPr="008516E9">
        <w:rPr>
          <w:rFonts w:ascii="Times New Roman" w:hAnsi="Times New Roman" w:cs="Times New Roman"/>
          <w:sz w:val="24"/>
          <w:szCs w:val="24"/>
          <w:lang w:val="en-US"/>
        </w:rPr>
        <w:t>-ecological zones, communes and ethnic groups. The Duncan test of the same software was used to compare arithmetic means between departments, zones, communes and ethnic groups. A significance level of p&lt;0.05 was used to assess statistical differences between arithmetic means.</w:t>
      </w:r>
    </w:p>
    <w:p w14:paraId="283F434D" w14:textId="77777777" w:rsidR="006A4EFF" w:rsidRDefault="006A4EFF" w:rsidP="00057C8B">
      <w:pPr>
        <w:spacing w:before="240"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RESULTS</w:t>
      </w:r>
    </w:p>
    <w:p w14:paraId="1E05A77C" w14:textId="53142C99" w:rsidR="006A4EFF" w:rsidRDefault="006A4EFF" w:rsidP="00057C8B">
      <w:pPr>
        <w:numPr>
          <w:ilvl w:val="0"/>
          <w:numId w:val="3"/>
        </w:numPr>
        <w:pBdr>
          <w:top w:val="nil"/>
          <w:left w:val="nil"/>
          <w:bottom w:val="nil"/>
          <w:right w:val="nil"/>
          <w:between w:val="nil"/>
        </w:pBdr>
        <w:spacing w:before="240" w:after="0" w:line="36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Characterization</w:t>
      </w:r>
      <w:proofErr w:type="spellEnd"/>
      <w:r>
        <w:rPr>
          <w:rFonts w:ascii="Times New Roman" w:eastAsia="Times New Roman" w:hAnsi="Times New Roman" w:cs="Times New Roman"/>
          <w:b/>
          <w:color w:val="000000"/>
          <w:sz w:val="24"/>
          <w:szCs w:val="24"/>
        </w:rPr>
        <w:t xml:space="preserve"> of </w:t>
      </w:r>
      <w:proofErr w:type="spellStart"/>
      <w:r>
        <w:rPr>
          <w:rFonts w:ascii="Times New Roman" w:eastAsia="Times New Roman" w:hAnsi="Times New Roman" w:cs="Times New Roman"/>
          <w:b/>
          <w:color w:val="000000"/>
          <w:sz w:val="24"/>
          <w:szCs w:val="24"/>
        </w:rPr>
        <w:t>donkey</w:t>
      </w:r>
      <w:proofErr w:type="spellEnd"/>
      <w:r>
        <w:rPr>
          <w:rFonts w:ascii="Times New Roman" w:eastAsia="Times New Roman" w:hAnsi="Times New Roman" w:cs="Times New Roman"/>
          <w:b/>
          <w:color w:val="000000"/>
          <w:sz w:val="24"/>
          <w:szCs w:val="24"/>
        </w:rPr>
        <w:t xml:space="preserve"> breeders</w:t>
      </w:r>
    </w:p>
    <w:p w14:paraId="59F6F099" w14:textId="77777777" w:rsidR="006A4EFF" w:rsidRPr="006A4EFF" w:rsidRDefault="006A4EFF" w:rsidP="00057C8B">
      <w:pPr>
        <w:numPr>
          <w:ilvl w:val="1"/>
          <w:numId w:val="3"/>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lang w:val="en-US"/>
        </w:rPr>
      </w:pPr>
      <w:r w:rsidRPr="006A4EFF">
        <w:rPr>
          <w:rFonts w:ascii="Times New Roman" w:eastAsia="Times New Roman" w:hAnsi="Times New Roman" w:cs="Times New Roman"/>
          <w:b/>
          <w:color w:val="000000"/>
          <w:sz w:val="24"/>
          <w:szCs w:val="24"/>
          <w:lang w:val="en-US"/>
        </w:rPr>
        <w:t>Ethnic groups and ages of farmers surveyed</w:t>
      </w:r>
    </w:p>
    <w:p w14:paraId="71791264" w14:textId="10E35AFE" w:rsidR="006A4EFF" w:rsidRDefault="006A4EFF" w:rsidP="00057C8B">
      <w:pPr>
        <w:spacing w:after="0" w:line="360" w:lineRule="auto"/>
        <w:jc w:val="both"/>
        <w:rPr>
          <w:rFonts w:ascii="Times New Roman" w:eastAsia="Times New Roman" w:hAnsi="Times New Roman" w:cs="Times New Roman"/>
          <w:color w:val="000000"/>
          <w:sz w:val="24"/>
          <w:szCs w:val="24"/>
          <w:lang w:val="en-US"/>
        </w:rPr>
      </w:pPr>
      <w:r w:rsidRPr="006A4EFF">
        <w:rPr>
          <w:rFonts w:ascii="Times New Roman" w:eastAsia="Times New Roman" w:hAnsi="Times New Roman" w:cs="Times New Roman"/>
          <w:sz w:val="24"/>
          <w:szCs w:val="24"/>
          <w:lang w:val="en-US"/>
        </w:rPr>
        <w:t xml:space="preserve">The herders interviewed belong to 03 ethnic groups: </w:t>
      </w:r>
      <w:proofErr w:type="spellStart"/>
      <w:r w:rsidRPr="006A4EFF">
        <w:rPr>
          <w:rFonts w:ascii="Times New Roman" w:eastAsia="Times New Roman" w:hAnsi="Times New Roman" w:cs="Times New Roman"/>
          <w:sz w:val="24"/>
          <w:szCs w:val="24"/>
          <w:lang w:val="en-US"/>
        </w:rPr>
        <w:t>Haussa</w:t>
      </w:r>
      <w:proofErr w:type="spellEnd"/>
      <w:r w:rsidRPr="006A4EFF">
        <w:rPr>
          <w:rFonts w:ascii="Times New Roman" w:eastAsia="Times New Roman" w:hAnsi="Times New Roman" w:cs="Times New Roman"/>
          <w:sz w:val="24"/>
          <w:szCs w:val="24"/>
          <w:lang w:val="en-US"/>
        </w:rPr>
        <w:t xml:space="preserve"> (88%), </w:t>
      </w:r>
      <w:proofErr w:type="spellStart"/>
      <w:r w:rsidRPr="006A4EFF">
        <w:rPr>
          <w:rFonts w:ascii="Times New Roman" w:eastAsia="Times New Roman" w:hAnsi="Times New Roman" w:cs="Times New Roman"/>
          <w:sz w:val="24"/>
          <w:szCs w:val="24"/>
          <w:lang w:val="en-US"/>
        </w:rPr>
        <w:t>Peulh</w:t>
      </w:r>
      <w:proofErr w:type="spellEnd"/>
      <w:r w:rsidRPr="006A4EFF">
        <w:rPr>
          <w:rFonts w:ascii="Times New Roman" w:eastAsia="Times New Roman" w:hAnsi="Times New Roman" w:cs="Times New Roman"/>
          <w:sz w:val="24"/>
          <w:szCs w:val="24"/>
          <w:lang w:val="en-US"/>
        </w:rPr>
        <w:t xml:space="preserve"> (10%) and </w:t>
      </w:r>
      <w:proofErr w:type="spellStart"/>
      <w:r w:rsidRPr="006A4EFF">
        <w:rPr>
          <w:rFonts w:ascii="Times New Roman" w:eastAsia="Times New Roman" w:hAnsi="Times New Roman" w:cs="Times New Roman"/>
          <w:sz w:val="24"/>
          <w:szCs w:val="24"/>
          <w:lang w:val="en-US"/>
        </w:rPr>
        <w:t>Touareg</w:t>
      </w:r>
      <w:proofErr w:type="spellEnd"/>
      <w:r w:rsidRPr="006A4EFF">
        <w:rPr>
          <w:rFonts w:ascii="Times New Roman" w:eastAsia="Times New Roman" w:hAnsi="Times New Roman" w:cs="Times New Roman"/>
          <w:sz w:val="24"/>
          <w:szCs w:val="24"/>
          <w:lang w:val="en-US"/>
        </w:rPr>
        <w:t xml:space="preserve"> (2%). Their average age is 49+/-</w:t>
      </w:r>
      <w:r w:rsidR="009E29BD" w:rsidRPr="006A4EFF">
        <w:rPr>
          <w:rFonts w:ascii="Times New Roman" w:eastAsia="Times New Roman" w:hAnsi="Times New Roman" w:cs="Times New Roman"/>
          <w:sz w:val="24"/>
          <w:szCs w:val="24"/>
          <w:lang w:val="en-US"/>
        </w:rPr>
        <w:t>13</w:t>
      </w:r>
      <w:r w:rsidR="009E29BD">
        <w:rPr>
          <w:rFonts w:ascii="Times New Roman" w:eastAsia="Times New Roman" w:hAnsi="Times New Roman" w:cs="Times New Roman"/>
          <w:sz w:val="24"/>
          <w:szCs w:val="24"/>
          <w:lang w:val="en-US"/>
        </w:rPr>
        <w:t>-year-old</w:t>
      </w:r>
      <w:r w:rsidRPr="006A4EFF">
        <w:rPr>
          <w:rFonts w:ascii="Times New Roman" w:eastAsia="Times New Roman" w:hAnsi="Times New Roman" w:cs="Times New Roman"/>
          <w:sz w:val="24"/>
          <w:szCs w:val="24"/>
          <w:lang w:val="en-US"/>
        </w:rPr>
        <w:t xml:space="preserve"> </w:t>
      </w:r>
      <w:r w:rsidRPr="006A4EFF">
        <w:rPr>
          <w:rFonts w:ascii="Times New Roman" w:eastAsia="Times New Roman" w:hAnsi="Times New Roman" w:cs="Times New Roman"/>
          <w:color w:val="000000"/>
          <w:sz w:val="24"/>
          <w:szCs w:val="24"/>
          <w:lang w:val="en-US"/>
        </w:rPr>
        <w:t>(ranging from 19 to 80). Moreover, the</w:t>
      </w:r>
      <w:r>
        <w:rPr>
          <w:rFonts w:ascii="Times New Roman" w:eastAsia="Times New Roman" w:hAnsi="Times New Roman" w:cs="Times New Roman"/>
          <w:color w:val="000000"/>
          <w:sz w:val="24"/>
          <w:szCs w:val="24"/>
          <w:lang w:val="en-US"/>
        </w:rPr>
        <w:t xml:space="preserve"> </w:t>
      </w:r>
      <w:r w:rsidRPr="006A4EFF">
        <w:rPr>
          <w:rFonts w:ascii="Times New Roman" w:eastAsia="Times New Roman" w:hAnsi="Times New Roman" w:cs="Times New Roman"/>
          <w:color w:val="000000"/>
          <w:sz w:val="24"/>
          <w:szCs w:val="24"/>
          <w:lang w:val="en-US"/>
        </w:rPr>
        <w:t xml:space="preserve">breeder’s </w:t>
      </w:r>
      <w:r>
        <w:rPr>
          <w:rFonts w:ascii="Times New Roman" w:eastAsia="Times New Roman" w:hAnsi="Times New Roman" w:cs="Times New Roman"/>
          <w:color w:val="000000"/>
          <w:sz w:val="24"/>
          <w:szCs w:val="24"/>
          <w:lang w:val="en-US"/>
        </w:rPr>
        <w:t>donkey</w:t>
      </w:r>
      <w:r w:rsidRPr="006A4EFF">
        <w:rPr>
          <w:rFonts w:ascii="Times New Roman" w:eastAsia="Times New Roman" w:hAnsi="Times New Roman" w:cs="Times New Roman"/>
          <w:color w:val="000000"/>
          <w:sz w:val="24"/>
          <w:szCs w:val="24"/>
          <w:lang w:val="en-US"/>
        </w:rPr>
        <w:t xml:space="preserve"> is made up more of adults than of old and young people in the study area, in the 36-65, 66-plus age brackets a</w:t>
      </w:r>
      <w:r w:rsidR="0045157F">
        <w:rPr>
          <w:rFonts w:ascii="Times New Roman" w:eastAsia="Times New Roman" w:hAnsi="Times New Roman" w:cs="Times New Roman"/>
          <w:color w:val="000000"/>
          <w:sz w:val="24"/>
          <w:szCs w:val="24"/>
          <w:lang w:val="en-US"/>
        </w:rPr>
        <w:t>nd 19-35 respectively (figure 2</w:t>
      </w:r>
      <w:r w:rsidRPr="006A4EFF">
        <w:rPr>
          <w:rFonts w:ascii="Times New Roman" w:eastAsia="Times New Roman" w:hAnsi="Times New Roman" w:cs="Times New Roman"/>
          <w:color w:val="000000"/>
          <w:sz w:val="24"/>
          <w:szCs w:val="24"/>
          <w:lang w:val="en-US"/>
        </w:rPr>
        <w:t>)</w:t>
      </w:r>
      <w:r w:rsidR="0045157F">
        <w:rPr>
          <w:rFonts w:ascii="Times New Roman" w:eastAsia="Times New Roman" w:hAnsi="Times New Roman" w:cs="Times New Roman"/>
          <w:color w:val="000000"/>
          <w:sz w:val="24"/>
          <w:szCs w:val="24"/>
          <w:lang w:val="en-US"/>
        </w:rPr>
        <w:t>.</w:t>
      </w:r>
    </w:p>
    <w:p w14:paraId="492721E5" w14:textId="77777777" w:rsidR="006A4EFF" w:rsidRDefault="006A4EFF" w:rsidP="00057C8B">
      <w:pPr>
        <w:spacing w:after="0" w:line="360" w:lineRule="auto"/>
        <w:jc w:val="both"/>
        <w:rPr>
          <w:rFonts w:ascii="Times New Roman" w:eastAsia="Times New Roman" w:hAnsi="Times New Roman" w:cs="Times New Roman"/>
          <w:color w:val="000000"/>
          <w:sz w:val="24"/>
          <w:szCs w:val="24"/>
          <w:lang w:val="en-US"/>
        </w:rPr>
      </w:pPr>
    </w:p>
    <w:p w14:paraId="09F18908" w14:textId="67A97874" w:rsidR="006A4EFF" w:rsidRPr="006A4EFF" w:rsidRDefault="006A4EFF" w:rsidP="00057C8B">
      <w:pPr>
        <w:spacing w:after="0" w:line="360" w:lineRule="auto"/>
        <w:jc w:val="center"/>
        <w:rPr>
          <w:rFonts w:ascii="Times New Roman" w:eastAsia="Times New Roman" w:hAnsi="Times New Roman" w:cs="Times New Roman"/>
          <w:color w:val="000000"/>
          <w:sz w:val="24"/>
          <w:szCs w:val="24"/>
          <w:lang w:val="en-US"/>
        </w:rPr>
      </w:pPr>
      <w:r>
        <w:rPr>
          <w:noProof/>
          <w:lang w:val="fr-FR" w:eastAsia="fr-FR"/>
        </w:rPr>
        <w:drawing>
          <wp:inline distT="0" distB="0" distL="0" distR="0" wp14:anchorId="289CC265" wp14:editId="20DA6B98">
            <wp:extent cx="4420213" cy="2077016"/>
            <wp:effectExtent l="0" t="0" r="0" b="0"/>
            <wp:docPr id="1041" name="Graphique 104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773E3FF" w14:textId="77777777" w:rsidR="006A4EFF" w:rsidRPr="006A4EFF" w:rsidRDefault="006A4EFF" w:rsidP="00057C8B">
      <w:pPr>
        <w:spacing w:after="0" w:line="360" w:lineRule="auto"/>
        <w:jc w:val="center"/>
        <w:rPr>
          <w:rFonts w:ascii="Times New Roman" w:eastAsia="Times New Roman" w:hAnsi="Times New Roman" w:cs="Times New Roman"/>
          <w:color w:val="000000"/>
          <w:sz w:val="24"/>
          <w:szCs w:val="24"/>
          <w:lang w:val="en-US"/>
        </w:rPr>
      </w:pPr>
      <w:r w:rsidRPr="006A4EFF">
        <w:rPr>
          <w:rFonts w:ascii="Times New Roman" w:eastAsia="Times New Roman" w:hAnsi="Times New Roman" w:cs="Times New Roman"/>
          <w:b/>
          <w:color w:val="000000"/>
          <w:sz w:val="24"/>
          <w:szCs w:val="24"/>
          <w:lang w:val="en-US"/>
        </w:rPr>
        <w:t xml:space="preserve">Figure 2: </w:t>
      </w:r>
      <w:r w:rsidRPr="006A4EFF">
        <w:rPr>
          <w:rFonts w:ascii="Times New Roman" w:eastAsia="Times New Roman" w:hAnsi="Times New Roman" w:cs="Times New Roman"/>
          <w:color w:val="000000"/>
          <w:sz w:val="24"/>
          <w:szCs w:val="24"/>
          <w:lang w:val="en-US"/>
        </w:rPr>
        <w:t>Number of donkeys by age of breeder</w:t>
      </w:r>
    </w:p>
    <w:p w14:paraId="23FE7A11" w14:textId="72466FFC" w:rsidR="006A4EFF" w:rsidRPr="00D76DCE" w:rsidRDefault="006A4EFF" w:rsidP="00057C8B">
      <w:pPr>
        <w:pStyle w:val="ListParagraph"/>
        <w:numPr>
          <w:ilvl w:val="1"/>
          <w:numId w:val="3"/>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D76DCE">
        <w:rPr>
          <w:rFonts w:ascii="Times New Roman" w:eastAsia="Times New Roman" w:hAnsi="Times New Roman" w:cs="Times New Roman"/>
          <w:b/>
          <w:color w:val="000000"/>
          <w:sz w:val="24"/>
          <w:szCs w:val="24"/>
        </w:rPr>
        <w:t xml:space="preserve">Professional </w:t>
      </w:r>
      <w:proofErr w:type="spellStart"/>
      <w:r w:rsidRPr="00D76DCE">
        <w:rPr>
          <w:rFonts w:ascii="Times New Roman" w:eastAsia="Times New Roman" w:hAnsi="Times New Roman" w:cs="Times New Roman"/>
          <w:b/>
          <w:color w:val="000000"/>
          <w:sz w:val="24"/>
          <w:szCs w:val="24"/>
        </w:rPr>
        <w:t>experience</w:t>
      </w:r>
      <w:proofErr w:type="spellEnd"/>
      <w:r w:rsidRPr="00D76DCE">
        <w:rPr>
          <w:rFonts w:ascii="Times New Roman" w:eastAsia="Times New Roman" w:hAnsi="Times New Roman" w:cs="Times New Roman"/>
          <w:b/>
          <w:color w:val="000000"/>
          <w:sz w:val="24"/>
          <w:szCs w:val="24"/>
        </w:rPr>
        <w:t xml:space="preserve"> of </w:t>
      </w:r>
      <w:proofErr w:type="spellStart"/>
      <w:r w:rsidRPr="00D76DCE">
        <w:rPr>
          <w:rFonts w:ascii="Times New Roman" w:eastAsia="Times New Roman" w:hAnsi="Times New Roman" w:cs="Times New Roman"/>
          <w:b/>
          <w:color w:val="000000"/>
          <w:sz w:val="24"/>
          <w:szCs w:val="24"/>
        </w:rPr>
        <w:t>surveyed</w:t>
      </w:r>
      <w:proofErr w:type="spellEnd"/>
      <w:r w:rsidRPr="00D76DCE">
        <w:rPr>
          <w:rFonts w:ascii="Times New Roman" w:eastAsia="Times New Roman" w:hAnsi="Times New Roman" w:cs="Times New Roman"/>
          <w:b/>
          <w:color w:val="000000"/>
          <w:sz w:val="24"/>
          <w:szCs w:val="24"/>
        </w:rPr>
        <w:t xml:space="preserve"> breeders </w:t>
      </w:r>
    </w:p>
    <w:p w14:paraId="749D9C23" w14:textId="17C18347" w:rsidR="006A4EFF" w:rsidRDefault="006A4EFF" w:rsidP="00057C8B">
      <w:pPr>
        <w:spacing w:after="0" w:line="360" w:lineRule="auto"/>
        <w:jc w:val="both"/>
        <w:rPr>
          <w:rFonts w:ascii="Times New Roman" w:eastAsia="Times New Roman" w:hAnsi="Times New Roman" w:cs="Times New Roman"/>
          <w:sz w:val="24"/>
          <w:szCs w:val="24"/>
        </w:rPr>
      </w:pPr>
      <w:r w:rsidRPr="006A4EFF">
        <w:rPr>
          <w:rFonts w:ascii="Times New Roman" w:eastAsia="Times New Roman" w:hAnsi="Times New Roman" w:cs="Times New Roman"/>
          <w:color w:val="000000"/>
          <w:sz w:val="24"/>
          <w:szCs w:val="24"/>
          <w:lang w:val="en-US"/>
        </w:rPr>
        <w:t xml:space="preserve">The breeders surveyed had varied profiles in terms of donkey breeding experience. Experience ranged from 2 to 60 years, with an average of </w:t>
      </w:r>
      <w:r w:rsidRPr="006A4EFF">
        <w:rPr>
          <w:rFonts w:ascii="Times New Roman" w:eastAsia="Times New Roman" w:hAnsi="Times New Roman" w:cs="Times New Roman"/>
          <w:sz w:val="24"/>
          <w:szCs w:val="24"/>
          <w:lang w:val="en-US"/>
        </w:rPr>
        <w:t>21±13 years</w:t>
      </w:r>
      <w:r w:rsidRPr="006A4EFF">
        <w:rPr>
          <w:rFonts w:ascii="Times New Roman" w:eastAsia="Times New Roman" w:hAnsi="Times New Roman" w:cs="Times New Roman"/>
          <w:color w:val="000000"/>
          <w:sz w:val="24"/>
          <w:szCs w:val="24"/>
          <w:lang w:val="en-US"/>
        </w:rPr>
        <w:t xml:space="preserve">. </w:t>
      </w:r>
      <w:r w:rsidR="002932FD">
        <w:rPr>
          <w:rFonts w:ascii="Times New Roman" w:eastAsia="Times New Roman" w:hAnsi="Times New Roman" w:cs="Times New Roman"/>
          <w:sz w:val="24"/>
          <w:szCs w:val="24"/>
          <w:lang w:val="en-US"/>
        </w:rPr>
        <w:t xml:space="preserve">Those with between </w:t>
      </w:r>
      <w:proofErr w:type="gramStart"/>
      <w:r w:rsidR="002932FD">
        <w:rPr>
          <w:rFonts w:ascii="Times New Roman" w:eastAsia="Times New Roman" w:hAnsi="Times New Roman" w:cs="Times New Roman"/>
          <w:sz w:val="24"/>
          <w:szCs w:val="24"/>
          <w:lang w:val="en-US"/>
        </w:rPr>
        <w:t xml:space="preserve">11 and 20 </w:t>
      </w:r>
      <w:proofErr w:type="spellStart"/>
      <w:r w:rsidR="002932FD">
        <w:rPr>
          <w:rFonts w:ascii="Times New Roman" w:eastAsia="Times New Roman" w:hAnsi="Times New Roman" w:cs="Times New Roman"/>
          <w:sz w:val="24"/>
          <w:szCs w:val="24"/>
          <w:lang w:val="en-US"/>
        </w:rPr>
        <w:t>years</w:t>
      </w:r>
      <w:proofErr w:type="gramEnd"/>
      <w:r w:rsidRPr="006A4EFF">
        <w:rPr>
          <w:rFonts w:ascii="Times New Roman" w:eastAsia="Times New Roman" w:hAnsi="Times New Roman" w:cs="Times New Roman"/>
          <w:sz w:val="24"/>
          <w:szCs w:val="24"/>
          <w:lang w:val="en-US"/>
        </w:rPr>
        <w:t xml:space="preserve"> experience</w:t>
      </w:r>
      <w:proofErr w:type="spellEnd"/>
      <w:r w:rsidRPr="006A4EFF">
        <w:rPr>
          <w:rFonts w:ascii="Times New Roman" w:eastAsia="Times New Roman" w:hAnsi="Times New Roman" w:cs="Times New Roman"/>
          <w:sz w:val="24"/>
          <w:szCs w:val="24"/>
          <w:lang w:val="en-US"/>
        </w:rPr>
        <w:t xml:space="preserve"> owned more donkeys (30%) than the others. </w:t>
      </w:r>
      <w:r>
        <w:rPr>
          <w:rFonts w:ascii="Times New Roman" w:eastAsia="Times New Roman" w:hAnsi="Times New Roman" w:cs="Times New Roman"/>
          <w:sz w:val="24"/>
          <w:szCs w:val="24"/>
        </w:rPr>
        <w:t xml:space="preserve">Numbers </w:t>
      </w:r>
      <w:proofErr w:type="spellStart"/>
      <w:r>
        <w:rPr>
          <w:rFonts w:ascii="Times New Roman" w:eastAsia="Times New Roman" w:hAnsi="Times New Roman" w:cs="Times New Roman"/>
          <w:sz w:val="24"/>
          <w:szCs w:val="24"/>
        </w:rPr>
        <w:t>decrease</w:t>
      </w:r>
      <w:proofErr w:type="spellEnd"/>
      <w:r>
        <w:rPr>
          <w:rFonts w:ascii="Times New Roman" w:eastAsia="Times New Roman" w:hAnsi="Times New Roman" w:cs="Times New Roman"/>
          <w:sz w:val="24"/>
          <w:szCs w:val="24"/>
        </w:rPr>
        <w:t xml:space="preserve"> as </w:t>
      </w:r>
      <w:proofErr w:type="spellStart"/>
      <w:r>
        <w:rPr>
          <w:rFonts w:ascii="Times New Roman" w:eastAsia="Times New Roman" w:hAnsi="Times New Roman" w:cs="Times New Roman"/>
          <w:sz w:val="24"/>
          <w:szCs w:val="24"/>
        </w:rPr>
        <w:t>experience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increases</w:t>
      </w:r>
      <w:proofErr w:type="spellEnd"/>
      <w:r>
        <w:rPr>
          <w:rFonts w:ascii="Times New Roman" w:eastAsia="Times New Roman" w:hAnsi="Times New Roman" w:cs="Times New Roman"/>
          <w:sz w:val="24"/>
          <w:szCs w:val="24"/>
        </w:rPr>
        <w:t>.</w:t>
      </w:r>
    </w:p>
    <w:p w14:paraId="5D7BF33C" w14:textId="77777777" w:rsidR="006A4EFF" w:rsidRDefault="006A4EFF" w:rsidP="00057C8B">
      <w:pPr>
        <w:numPr>
          <w:ilvl w:val="1"/>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Gender</w:t>
      </w:r>
      <w:proofErr w:type="spellEnd"/>
      <w:r>
        <w:rPr>
          <w:rFonts w:ascii="Times New Roman" w:eastAsia="Times New Roman" w:hAnsi="Times New Roman" w:cs="Times New Roman"/>
          <w:b/>
          <w:color w:val="000000"/>
          <w:sz w:val="24"/>
          <w:szCs w:val="24"/>
        </w:rPr>
        <w:t xml:space="preserve"> and marital </w:t>
      </w:r>
      <w:proofErr w:type="spellStart"/>
      <w:r>
        <w:rPr>
          <w:rFonts w:ascii="Times New Roman" w:eastAsia="Times New Roman" w:hAnsi="Times New Roman" w:cs="Times New Roman"/>
          <w:b/>
          <w:color w:val="000000"/>
          <w:sz w:val="24"/>
          <w:szCs w:val="24"/>
        </w:rPr>
        <w:t>status</w:t>
      </w:r>
      <w:proofErr w:type="spellEnd"/>
      <w:r>
        <w:rPr>
          <w:rFonts w:ascii="Times New Roman" w:eastAsia="Times New Roman" w:hAnsi="Times New Roman" w:cs="Times New Roman"/>
          <w:b/>
          <w:color w:val="000000"/>
          <w:sz w:val="24"/>
          <w:szCs w:val="24"/>
        </w:rPr>
        <w:t xml:space="preserve"> </w:t>
      </w:r>
    </w:p>
    <w:p w14:paraId="772F1CD6" w14:textId="292568BD" w:rsidR="006A4EFF" w:rsidRPr="006A4EFF" w:rsidRDefault="006A4EFF" w:rsidP="00057C8B">
      <w:pPr>
        <w:spacing w:after="0" w:line="360" w:lineRule="auto"/>
        <w:jc w:val="both"/>
        <w:rPr>
          <w:rFonts w:ascii="Times New Roman" w:eastAsia="Times New Roman" w:hAnsi="Times New Roman" w:cs="Times New Roman"/>
          <w:color w:val="000000"/>
          <w:sz w:val="24"/>
          <w:szCs w:val="24"/>
          <w:lang w:val="en-US"/>
        </w:rPr>
      </w:pPr>
      <w:r w:rsidRPr="006A4EFF">
        <w:rPr>
          <w:rFonts w:ascii="Times New Roman" w:eastAsia="Times New Roman" w:hAnsi="Times New Roman" w:cs="Times New Roman"/>
          <w:color w:val="000000"/>
          <w:sz w:val="24"/>
          <w:szCs w:val="24"/>
          <w:lang w:val="en-US"/>
        </w:rPr>
        <w:t>The majority of farmers surveyed were male (98%). Married people accounted for 98.6%. There was n</w:t>
      </w:r>
      <w:r w:rsidR="0055250A">
        <w:rPr>
          <w:rFonts w:ascii="Times New Roman" w:eastAsia="Times New Roman" w:hAnsi="Times New Roman" w:cs="Times New Roman"/>
          <w:color w:val="000000"/>
          <w:sz w:val="24"/>
          <w:szCs w:val="24"/>
          <w:lang w:val="en-US"/>
        </w:rPr>
        <w:t>o significant difference (p =1.</w:t>
      </w:r>
      <w:r w:rsidRPr="006A4EFF">
        <w:rPr>
          <w:rFonts w:ascii="Times New Roman" w:eastAsia="Times New Roman" w:hAnsi="Times New Roman" w:cs="Times New Roman"/>
          <w:color w:val="000000"/>
          <w:sz w:val="24"/>
          <w:szCs w:val="24"/>
          <w:lang w:val="en-US"/>
        </w:rPr>
        <w:t>00) in the number of donkeys, whatever the status of the head of household</w:t>
      </w:r>
      <w:r w:rsidRPr="006A4EFF">
        <w:rPr>
          <w:rFonts w:ascii="Times New Roman" w:eastAsia="Times New Roman" w:hAnsi="Times New Roman" w:cs="Times New Roman"/>
          <w:b/>
          <w:sz w:val="24"/>
          <w:szCs w:val="24"/>
          <w:lang w:val="en-US"/>
        </w:rPr>
        <w:t>.</w:t>
      </w:r>
    </w:p>
    <w:p w14:paraId="657227FD" w14:textId="77777777" w:rsidR="006A4EFF" w:rsidRPr="006A4EFF" w:rsidRDefault="006A4EFF" w:rsidP="00057C8B">
      <w:pPr>
        <w:numPr>
          <w:ilvl w:val="1"/>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rPr>
      </w:pPr>
      <w:r w:rsidRPr="006A4EFF">
        <w:rPr>
          <w:rFonts w:ascii="Times New Roman" w:eastAsia="Times New Roman" w:hAnsi="Times New Roman" w:cs="Times New Roman"/>
          <w:b/>
          <w:color w:val="000000"/>
          <w:sz w:val="24"/>
          <w:szCs w:val="24"/>
          <w:lang w:val="en-US"/>
        </w:rPr>
        <w:t xml:space="preserve">Level of education and activities practiced by respondents </w:t>
      </w:r>
    </w:p>
    <w:p w14:paraId="677504A0" w14:textId="0051CFF5" w:rsidR="006A4EFF" w:rsidRPr="006A4EFF" w:rsidRDefault="006A4EFF" w:rsidP="00057C8B">
      <w:pPr>
        <w:spacing w:after="0" w:line="360" w:lineRule="auto"/>
        <w:jc w:val="both"/>
        <w:rPr>
          <w:rFonts w:ascii="Times New Roman" w:eastAsia="Times New Roman" w:hAnsi="Times New Roman" w:cs="Times New Roman"/>
          <w:color w:val="000000"/>
          <w:sz w:val="24"/>
          <w:szCs w:val="24"/>
          <w:lang w:val="en-US"/>
        </w:rPr>
      </w:pPr>
      <w:bookmarkStart w:id="0" w:name="_heading=h.gjdgxs" w:colFirst="0" w:colLast="0"/>
      <w:bookmarkEnd w:id="0"/>
      <w:r w:rsidRPr="006A4EFF">
        <w:rPr>
          <w:rFonts w:ascii="Times New Roman" w:eastAsia="Times New Roman" w:hAnsi="Times New Roman" w:cs="Times New Roman"/>
          <w:color w:val="000000"/>
          <w:sz w:val="24"/>
          <w:szCs w:val="24"/>
          <w:lang w:val="en-US"/>
        </w:rPr>
        <w:t>For this study, only farmers who had been to school and those who had benefited from formal education were considered literate. The latter represented 20% of the herders surveyed. There was no significant difference (p</w:t>
      </w:r>
      <w:r w:rsidR="0021185C">
        <w:rPr>
          <w:rFonts w:ascii="Times New Roman" w:eastAsia="Times New Roman" w:hAnsi="Times New Roman" w:cs="Times New Roman"/>
          <w:color w:val="000000"/>
          <w:sz w:val="24"/>
          <w:szCs w:val="24"/>
          <w:lang w:val="en-US"/>
        </w:rPr>
        <w:t xml:space="preserve"> </w:t>
      </w:r>
      <w:r w:rsidRPr="006A4EFF">
        <w:rPr>
          <w:rFonts w:ascii="Times New Roman" w:eastAsia="Times New Roman" w:hAnsi="Times New Roman" w:cs="Times New Roman"/>
          <w:color w:val="000000"/>
          <w:sz w:val="24"/>
          <w:szCs w:val="24"/>
          <w:lang w:val="en-US"/>
        </w:rPr>
        <w:t>=</w:t>
      </w:r>
      <w:r w:rsidR="0021185C">
        <w:rPr>
          <w:rFonts w:ascii="Times New Roman" w:eastAsia="Times New Roman" w:hAnsi="Times New Roman" w:cs="Times New Roman"/>
          <w:color w:val="000000"/>
          <w:sz w:val="24"/>
          <w:szCs w:val="24"/>
          <w:lang w:val="en-US"/>
        </w:rPr>
        <w:t xml:space="preserve"> </w:t>
      </w:r>
      <w:r w:rsidR="0055250A">
        <w:rPr>
          <w:rFonts w:ascii="Times New Roman" w:eastAsia="Times New Roman" w:hAnsi="Times New Roman" w:cs="Times New Roman"/>
          <w:color w:val="000000"/>
          <w:sz w:val="24"/>
          <w:szCs w:val="24"/>
          <w:lang w:val="en-US"/>
        </w:rPr>
        <w:t>0.</w:t>
      </w:r>
      <w:r w:rsidRPr="006A4EFF">
        <w:rPr>
          <w:rFonts w:ascii="Times New Roman" w:eastAsia="Times New Roman" w:hAnsi="Times New Roman" w:cs="Times New Roman"/>
          <w:color w:val="000000"/>
          <w:sz w:val="24"/>
          <w:szCs w:val="24"/>
          <w:lang w:val="en-US"/>
        </w:rPr>
        <w:t xml:space="preserve">84) in the number of donkeys raised, </w:t>
      </w:r>
      <w:r w:rsidRPr="006A4EFF">
        <w:rPr>
          <w:rFonts w:ascii="Times New Roman" w:eastAsia="Times New Roman" w:hAnsi="Times New Roman" w:cs="Times New Roman"/>
          <w:color w:val="000000"/>
          <w:sz w:val="24"/>
          <w:szCs w:val="24"/>
          <w:lang w:val="en-US"/>
        </w:rPr>
        <w:lastRenderedPageBreak/>
        <w:t xml:space="preserve">regardless of the breeder's level of education. The main activities practiced by donkey owners are farming and breeding. Farming as the main activity is practiced by 88% of them. </w:t>
      </w:r>
    </w:p>
    <w:p w14:paraId="0F3F67A9" w14:textId="77777777" w:rsidR="006A4EFF" w:rsidRPr="006A4EFF" w:rsidRDefault="006A4EFF" w:rsidP="00057C8B">
      <w:pPr>
        <w:numPr>
          <w:ilvl w:val="1"/>
          <w:numId w:val="3"/>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lang w:val="en-US"/>
        </w:rPr>
      </w:pPr>
      <w:r w:rsidRPr="006A4EFF">
        <w:rPr>
          <w:rFonts w:ascii="Times New Roman" w:eastAsia="Times New Roman" w:hAnsi="Times New Roman" w:cs="Times New Roman"/>
          <w:b/>
          <w:color w:val="000000"/>
          <w:sz w:val="24"/>
          <w:szCs w:val="24"/>
          <w:lang w:val="en-US"/>
        </w:rPr>
        <w:t xml:space="preserve">Household members, working people and number of donkeys owned by household members </w:t>
      </w:r>
    </w:p>
    <w:p w14:paraId="0E7889B3" w14:textId="77777777" w:rsidR="006A4EFF" w:rsidRPr="006A4EFF" w:rsidRDefault="006A4EFF" w:rsidP="00057C8B">
      <w:pPr>
        <w:numPr>
          <w:ilvl w:val="2"/>
          <w:numId w:val="3"/>
        </w:numPr>
        <w:pBdr>
          <w:top w:val="nil"/>
          <w:left w:val="nil"/>
          <w:bottom w:val="nil"/>
          <w:right w:val="nil"/>
          <w:between w:val="nil"/>
        </w:pBdr>
        <w:spacing w:after="0" w:line="360" w:lineRule="auto"/>
        <w:ind w:hanging="720"/>
        <w:jc w:val="both"/>
        <w:rPr>
          <w:rFonts w:ascii="Times New Roman" w:eastAsia="Times New Roman" w:hAnsi="Times New Roman" w:cs="Times New Roman"/>
          <w:b/>
          <w:color w:val="000000"/>
          <w:sz w:val="24"/>
          <w:szCs w:val="24"/>
          <w:lang w:val="en-US"/>
        </w:rPr>
      </w:pPr>
      <w:r w:rsidRPr="006A4EFF">
        <w:rPr>
          <w:rFonts w:ascii="Times New Roman" w:eastAsia="Times New Roman" w:hAnsi="Times New Roman" w:cs="Times New Roman"/>
          <w:b/>
          <w:color w:val="000000"/>
          <w:sz w:val="24"/>
          <w:szCs w:val="24"/>
          <w:lang w:val="en-US"/>
        </w:rPr>
        <w:t xml:space="preserve">Household members and number of working persons  </w:t>
      </w:r>
    </w:p>
    <w:p w14:paraId="4147608F" w14:textId="2D9A0DA6" w:rsidR="006A4EFF" w:rsidRPr="006A4EFF" w:rsidRDefault="006A4EFF" w:rsidP="00057C8B">
      <w:pPr>
        <w:spacing w:after="0" w:line="360" w:lineRule="auto"/>
        <w:jc w:val="both"/>
        <w:rPr>
          <w:rFonts w:ascii="Times New Roman" w:eastAsia="Times New Roman" w:hAnsi="Times New Roman" w:cs="Times New Roman"/>
          <w:sz w:val="24"/>
          <w:szCs w:val="24"/>
          <w:lang w:val="en-US"/>
        </w:rPr>
      </w:pPr>
      <w:r w:rsidRPr="006A4EFF">
        <w:rPr>
          <w:rFonts w:ascii="Times New Roman" w:eastAsia="Times New Roman" w:hAnsi="Times New Roman" w:cs="Times New Roman"/>
          <w:sz w:val="24"/>
          <w:szCs w:val="24"/>
          <w:lang w:val="en-US"/>
        </w:rPr>
        <w:t>The people in the households under the control of the heads of households surveyed include both working and non-working people. Whatever the profile of these people, they are male and/or female. The average number o</w:t>
      </w:r>
      <w:r w:rsidR="0055250A">
        <w:rPr>
          <w:rFonts w:ascii="Times New Roman" w:eastAsia="Times New Roman" w:hAnsi="Times New Roman" w:cs="Times New Roman"/>
          <w:sz w:val="24"/>
          <w:szCs w:val="24"/>
          <w:lang w:val="en-US"/>
        </w:rPr>
        <w:t>f people per household is 11±6.</w:t>
      </w:r>
      <w:r w:rsidRPr="006A4EFF">
        <w:rPr>
          <w:rFonts w:ascii="Times New Roman" w:eastAsia="Times New Roman" w:hAnsi="Times New Roman" w:cs="Times New Roman"/>
          <w:sz w:val="24"/>
          <w:szCs w:val="24"/>
          <w:lang w:val="en-US"/>
        </w:rPr>
        <w:t xml:space="preserve">59% of whom are active. There is no significant difference for these 2 sexes at departmental, </w:t>
      </w:r>
      <w:proofErr w:type="spellStart"/>
      <w:r w:rsidRPr="006A4EFF">
        <w:rPr>
          <w:rFonts w:ascii="Times New Roman" w:eastAsia="Times New Roman" w:hAnsi="Times New Roman" w:cs="Times New Roman"/>
          <w:sz w:val="24"/>
          <w:szCs w:val="24"/>
          <w:lang w:val="en-US"/>
        </w:rPr>
        <w:t>agro</w:t>
      </w:r>
      <w:proofErr w:type="spellEnd"/>
      <w:r w:rsidRPr="006A4EFF">
        <w:rPr>
          <w:rFonts w:ascii="Times New Roman" w:eastAsia="Times New Roman" w:hAnsi="Times New Roman" w:cs="Times New Roman"/>
          <w:sz w:val="24"/>
          <w:szCs w:val="24"/>
          <w:lang w:val="en-US"/>
        </w:rPr>
        <w:t xml:space="preserve">-ecological zone or ethnic level. However, at commune level, there was a significant difference in the number of men per household between the communes of </w:t>
      </w:r>
      <w:proofErr w:type="spellStart"/>
      <w:r w:rsidRPr="006A4EFF">
        <w:rPr>
          <w:rFonts w:ascii="Times New Roman" w:eastAsia="Times New Roman" w:hAnsi="Times New Roman" w:cs="Times New Roman"/>
          <w:sz w:val="24"/>
          <w:szCs w:val="24"/>
          <w:lang w:val="en-US"/>
        </w:rPr>
        <w:t>Ber</w:t>
      </w:r>
      <w:r w:rsidR="0055250A">
        <w:rPr>
          <w:rFonts w:ascii="Times New Roman" w:eastAsia="Times New Roman" w:hAnsi="Times New Roman" w:cs="Times New Roman"/>
          <w:sz w:val="24"/>
          <w:szCs w:val="24"/>
          <w:lang w:val="en-US"/>
        </w:rPr>
        <w:t>mo</w:t>
      </w:r>
      <w:proofErr w:type="spellEnd"/>
      <w:r w:rsidR="0055250A">
        <w:rPr>
          <w:rFonts w:ascii="Times New Roman" w:eastAsia="Times New Roman" w:hAnsi="Times New Roman" w:cs="Times New Roman"/>
          <w:sz w:val="24"/>
          <w:szCs w:val="24"/>
          <w:lang w:val="en-US"/>
        </w:rPr>
        <w:t xml:space="preserve"> and </w:t>
      </w:r>
      <w:proofErr w:type="spellStart"/>
      <w:r w:rsidR="0055250A">
        <w:rPr>
          <w:rFonts w:ascii="Times New Roman" w:eastAsia="Times New Roman" w:hAnsi="Times New Roman" w:cs="Times New Roman"/>
          <w:sz w:val="24"/>
          <w:szCs w:val="24"/>
          <w:lang w:val="en-US"/>
        </w:rPr>
        <w:t>Gadabédji</w:t>
      </w:r>
      <w:proofErr w:type="spellEnd"/>
      <w:r w:rsidR="0055250A">
        <w:rPr>
          <w:rFonts w:ascii="Times New Roman" w:eastAsia="Times New Roman" w:hAnsi="Times New Roman" w:cs="Times New Roman"/>
          <w:sz w:val="24"/>
          <w:szCs w:val="24"/>
          <w:lang w:val="en-US"/>
        </w:rPr>
        <w:t xml:space="preserve"> (p&lt;0.</w:t>
      </w:r>
      <w:r w:rsidRPr="006A4EFF">
        <w:rPr>
          <w:rFonts w:ascii="Times New Roman" w:eastAsia="Times New Roman" w:hAnsi="Times New Roman" w:cs="Times New Roman"/>
          <w:sz w:val="24"/>
          <w:szCs w:val="24"/>
          <w:lang w:val="en-US"/>
        </w:rPr>
        <w:t xml:space="preserve">05) </w:t>
      </w:r>
      <w:r w:rsidR="0055250A">
        <w:rPr>
          <w:rFonts w:ascii="Times New Roman" w:eastAsia="Times New Roman" w:hAnsi="Times New Roman" w:cs="Times New Roman"/>
          <w:color w:val="000000"/>
          <w:sz w:val="24"/>
          <w:szCs w:val="24"/>
          <w:lang w:val="en-US"/>
        </w:rPr>
        <w:t>(4.09±2.</w:t>
      </w:r>
      <w:r w:rsidRPr="006A4EFF">
        <w:rPr>
          <w:rFonts w:ascii="Times New Roman" w:eastAsia="Times New Roman" w:hAnsi="Times New Roman" w:cs="Times New Roman"/>
          <w:color w:val="000000"/>
          <w:sz w:val="24"/>
          <w:szCs w:val="24"/>
          <w:lang w:val="en-US"/>
        </w:rPr>
        <w:t xml:space="preserve">14 </w:t>
      </w:r>
      <w:r w:rsidRPr="006A4EFF">
        <w:rPr>
          <w:rFonts w:ascii="Times New Roman" w:eastAsia="Times New Roman" w:hAnsi="Times New Roman" w:cs="Times New Roman"/>
          <w:sz w:val="24"/>
          <w:szCs w:val="24"/>
          <w:lang w:val="en-US"/>
        </w:rPr>
        <w:t xml:space="preserve">vs </w:t>
      </w:r>
      <w:r w:rsidR="0055250A">
        <w:rPr>
          <w:rFonts w:ascii="Times New Roman" w:eastAsia="Times New Roman" w:hAnsi="Times New Roman" w:cs="Times New Roman"/>
          <w:color w:val="000000"/>
          <w:sz w:val="24"/>
          <w:szCs w:val="24"/>
          <w:lang w:val="en-US"/>
        </w:rPr>
        <w:t>5.</w:t>
      </w:r>
      <w:r w:rsidR="00EA3C8F">
        <w:rPr>
          <w:rFonts w:ascii="Times New Roman" w:eastAsia="Times New Roman" w:hAnsi="Times New Roman" w:cs="Times New Roman"/>
          <w:color w:val="000000"/>
          <w:sz w:val="24"/>
          <w:szCs w:val="24"/>
          <w:lang w:val="en-US"/>
        </w:rPr>
        <w:t>91</w:t>
      </w:r>
      <w:r w:rsidR="0055250A">
        <w:rPr>
          <w:rFonts w:ascii="Times New Roman" w:eastAsia="Times New Roman" w:hAnsi="Times New Roman" w:cs="Times New Roman"/>
          <w:color w:val="000000"/>
          <w:sz w:val="24"/>
          <w:szCs w:val="24"/>
          <w:lang w:val="en-US"/>
        </w:rPr>
        <w:t>±3.</w:t>
      </w:r>
      <w:r w:rsidRPr="006A4EFF">
        <w:rPr>
          <w:rFonts w:ascii="Times New Roman" w:eastAsia="Times New Roman" w:hAnsi="Times New Roman" w:cs="Times New Roman"/>
          <w:color w:val="000000"/>
          <w:sz w:val="24"/>
          <w:szCs w:val="24"/>
          <w:lang w:val="en-US"/>
        </w:rPr>
        <w:t>16)</w:t>
      </w:r>
      <w:r w:rsidRPr="006A4EFF">
        <w:rPr>
          <w:rFonts w:ascii="Times New Roman" w:eastAsia="Times New Roman" w:hAnsi="Times New Roman" w:cs="Times New Roman"/>
          <w:sz w:val="24"/>
          <w:szCs w:val="24"/>
          <w:lang w:val="en-US"/>
        </w:rPr>
        <w:t xml:space="preserve">. In terms of the number of women, the communes of </w:t>
      </w:r>
      <w:proofErr w:type="spellStart"/>
      <w:r w:rsidRPr="006A4EFF">
        <w:rPr>
          <w:rFonts w:ascii="Times New Roman" w:eastAsia="Times New Roman" w:hAnsi="Times New Roman" w:cs="Times New Roman"/>
          <w:sz w:val="24"/>
          <w:szCs w:val="24"/>
          <w:lang w:val="en-US"/>
        </w:rPr>
        <w:t>Dakoro</w:t>
      </w:r>
      <w:proofErr w:type="spellEnd"/>
      <w:r w:rsidRPr="006A4EFF">
        <w:rPr>
          <w:rFonts w:ascii="Times New Roman" w:eastAsia="Times New Roman" w:hAnsi="Times New Roman" w:cs="Times New Roman"/>
          <w:sz w:val="24"/>
          <w:szCs w:val="24"/>
          <w:lang w:val="en-US"/>
        </w:rPr>
        <w:t xml:space="preserve"> and </w:t>
      </w:r>
      <w:proofErr w:type="spellStart"/>
      <w:r w:rsidRPr="006A4EFF">
        <w:rPr>
          <w:rFonts w:ascii="Times New Roman" w:eastAsia="Times New Roman" w:hAnsi="Times New Roman" w:cs="Times New Roman"/>
          <w:sz w:val="24"/>
          <w:szCs w:val="24"/>
          <w:lang w:val="en-US"/>
        </w:rPr>
        <w:t>Bermo</w:t>
      </w:r>
      <w:proofErr w:type="spellEnd"/>
      <w:r w:rsidRPr="006A4EFF">
        <w:rPr>
          <w:rFonts w:ascii="Times New Roman" w:eastAsia="Times New Roman" w:hAnsi="Times New Roman" w:cs="Times New Roman"/>
          <w:sz w:val="24"/>
          <w:szCs w:val="24"/>
          <w:lang w:val="en-US"/>
        </w:rPr>
        <w:t xml:space="preserve"> had significantly fewer than the communes of </w:t>
      </w:r>
      <w:proofErr w:type="spellStart"/>
      <w:r w:rsidR="0055250A">
        <w:rPr>
          <w:rFonts w:ascii="Times New Roman" w:eastAsia="Times New Roman" w:hAnsi="Times New Roman" w:cs="Times New Roman"/>
          <w:sz w:val="24"/>
          <w:szCs w:val="24"/>
          <w:lang w:val="en-US"/>
        </w:rPr>
        <w:t>Gadabédji</w:t>
      </w:r>
      <w:proofErr w:type="spellEnd"/>
      <w:r w:rsidR="0055250A">
        <w:rPr>
          <w:rFonts w:ascii="Times New Roman" w:eastAsia="Times New Roman" w:hAnsi="Times New Roman" w:cs="Times New Roman"/>
          <w:sz w:val="24"/>
          <w:szCs w:val="24"/>
          <w:lang w:val="en-US"/>
        </w:rPr>
        <w:t xml:space="preserve"> and </w:t>
      </w:r>
      <w:proofErr w:type="spellStart"/>
      <w:r w:rsidR="0055250A">
        <w:rPr>
          <w:rFonts w:ascii="Times New Roman" w:eastAsia="Times New Roman" w:hAnsi="Times New Roman" w:cs="Times New Roman"/>
          <w:sz w:val="24"/>
          <w:szCs w:val="24"/>
          <w:lang w:val="en-US"/>
        </w:rPr>
        <w:t>Birnin</w:t>
      </w:r>
      <w:proofErr w:type="spellEnd"/>
      <w:r w:rsidR="0055250A">
        <w:rPr>
          <w:rFonts w:ascii="Times New Roman" w:eastAsia="Times New Roman" w:hAnsi="Times New Roman" w:cs="Times New Roman"/>
          <w:sz w:val="24"/>
          <w:szCs w:val="24"/>
          <w:lang w:val="en-US"/>
        </w:rPr>
        <w:t xml:space="preserve"> </w:t>
      </w:r>
      <w:proofErr w:type="spellStart"/>
      <w:r w:rsidR="0055250A">
        <w:rPr>
          <w:rFonts w:ascii="Times New Roman" w:eastAsia="Times New Roman" w:hAnsi="Times New Roman" w:cs="Times New Roman"/>
          <w:sz w:val="24"/>
          <w:szCs w:val="24"/>
          <w:lang w:val="en-US"/>
        </w:rPr>
        <w:t>Lallé</w:t>
      </w:r>
      <w:proofErr w:type="spellEnd"/>
      <w:r w:rsidR="0055250A">
        <w:rPr>
          <w:rFonts w:ascii="Times New Roman" w:eastAsia="Times New Roman" w:hAnsi="Times New Roman" w:cs="Times New Roman"/>
          <w:sz w:val="24"/>
          <w:szCs w:val="24"/>
          <w:lang w:val="en-US"/>
        </w:rPr>
        <w:t xml:space="preserve"> (p&lt;0.</w:t>
      </w:r>
      <w:r w:rsidRPr="006A4EFF">
        <w:rPr>
          <w:rFonts w:ascii="Times New Roman" w:eastAsia="Times New Roman" w:hAnsi="Times New Roman" w:cs="Times New Roman"/>
          <w:sz w:val="24"/>
          <w:szCs w:val="24"/>
          <w:lang w:val="en-US"/>
        </w:rPr>
        <w:t xml:space="preserve">05). In terms of active people, the commune of </w:t>
      </w:r>
      <w:proofErr w:type="spellStart"/>
      <w:r w:rsidRPr="006A4EFF">
        <w:rPr>
          <w:rFonts w:ascii="Times New Roman" w:eastAsia="Times New Roman" w:hAnsi="Times New Roman" w:cs="Times New Roman"/>
          <w:sz w:val="24"/>
          <w:szCs w:val="24"/>
          <w:lang w:val="en-US"/>
        </w:rPr>
        <w:t>Dakoro</w:t>
      </w:r>
      <w:proofErr w:type="spellEnd"/>
      <w:r w:rsidRPr="006A4EFF">
        <w:rPr>
          <w:rFonts w:ascii="Times New Roman" w:eastAsia="Times New Roman" w:hAnsi="Times New Roman" w:cs="Times New Roman"/>
          <w:sz w:val="24"/>
          <w:szCs w:val="24"/>
          <w:lang w:val="en-US"/>
        </w:rPr>
        <w:t xml:space="preserve"> has a significantly lower number of people of </w:t>
      </w:r>
      <w:r w:rsidR="0055250A">
        <w:rPr>
          <w:rFonts w:ascii="Times New Roman" w:eastAsia="Times New Roman" w:hAnsi="Times New Roman" w:cs="Times New Roman"/>
          <w:sz w:val="24"/>
          <w:szCs w:val="24"/>
          <w:lang w:val="en-US"/>
        </w:rPr>
        <w:t>both sexes (2.49±1.</w:t>
      </w:r>
      <w:r w:rsidR="00EA3C8F">
        <w:rPr>
          <w:rFonts w:ascii="Times New Roman" w:eastAsia="Times New Roman" w:hAnsi="Times New Roman" w:cs="Times New Roman"/>
          <w:sz w:val="24"/>
          <w:szCs w:val="24"/>
          <w:lang w:val="en-US"/>
        </w:rPr>
        <w:t>54 men and 2</w:t>
      </w:r>
      <w:r w:rsidR="0055250A">
        <w:rPr>
          <w:rFonts w:ascii="Times New Roman" w:eastAsia="Times New Roman" w:hAnsi="Times New Roman" w:cs="Times New Roman"/>
          <w:sz w:val="24"/>
          <w:szCs w:val="24"/>
          <w:lang w:val="en-US"/>
        </w:rPr>
        <w:t>.44±1.</w:t>
      </w:r>
      <w:r w:rsidRPr="006A4EFF">
        <w:rPr>
          <w:rFonts w:ascii="Times New Roman" w:eastAsia="Times New Roman" w:hAnsi="Times New Roman" w:cs="Times New Roman"/>
          <w:sz w:val="24"/>
          <w:szCs w:val="24"/>
          <w:lang w:val="en-US"/>
        </w:rPr>
        <w:t>85 women) t</w:t>
      </w:r>
      <w:r w:rsidR="0055250A">
        <w:rPr>
          <w:rFonts w:ascii="Times New Roman" w:eastAsia="Times New Roman" w:hAnsi="Times New Roman" w:cs="Times New Roman"/>
          <w:sz w:val="24"/>
          <w:szCs w:val="24"/>
          <w:lang w:val="en-US"/>
        </w:rPr>
        <w:t xml:space="preserve">han the commune of </w:t>
      </w:r>
      <w:proofErr w:type="spellStart"/>
      <w:r w:rsidR="0055250A">
        <w:rPr>
          <w:rFonts w:ascii="Times New Roman" w:eastAsia="Times New Roman" w:hAnsi="Times New Roman" w:cs="Times New Roman"/>
          <w:sz w:val="24"/>
          <w:szCs w:val="24"/>
          <w:lang w:val="en-US"/>
        </w:rPr>
        <w:t>Gadabédji</w:t>
      </w:r>
      <w:proofErr w:type="spellEnd"/>
      <w:r w:rsidR="0055250A">
        <w:rPr>
          <w:rFonts w:ascii="Times New Roman" w:eastAsia="Times New Roman" w:hAnsi="Times New Roman" w:cs="Times New Roman"/>
          <w:sz w:val="24"/>
          <w:szCs w:val="24"/>
          <w:lang w:val="en-US"/>
        </w:rPr>
        <w:t xml:space="preserve"> (4.28±2.261 men and 4.84±3.</w:t>
      </w:r>
      <w:r w:rsidRPr="006A4EFF">
        <w:rPr>
          <w:rFonts w:ascii="Times New Roman" w:eastAsia="Times New Roman" w:hAnsi="Times New Roman" w:cs="Times New Roman"/>
          <w:sz w:val="24"/>
          <w:szCs w:val="24"/>
          <w:lang w:val="en-US"/>
        </w:rPr>
        <w:t>82 women) (table 1).</w:t>
      </w:r>
    </w:p>
    <w:p w14:paraId="6A502131" w14:textId="77777777" w:rsidR="006A4EFF" w:rsidRPr="006A4EFF" w:rsidRDefault="006A4EFF" w:rsidP="00057C8B">
      <w:pPr>
        <w:spacing w:after="0" w:line="360" w:lineRule="auto"/>
        <w:jc w:val="center"/>
        <w:rPr>
          <w:rFonts w:ascii="Times New Roman" w:eastAsia="Times New Roman" w:hAnsi="Times New Roman" w:cs="Times New Roman"/>
          <w:sz w:val="24"/>
          <w:szCs w:val="24"/>
          <w:lang w:val="en-US"/>
        </w:rPr>
      </w:pPr>
      <w:r w:rsidRPr="006A4EFF">
        <w:rPr>
          <w:rFonts w:ascii="Times New Roman" w:eastAsia="Times New Roman" w:hAnsi="Times New Roman" w:cs="Times New Roman"/>
          <w:b/>
          <w:sz w:val="24"/>
          <w:szCs w:val="24"/>
          <w:u w:val="single"/>
          <w:lang w:val="en-US"/>
        </w:rPr>
        <w:t xml:space="preserve">Table 1: </w:t>
      </w:r>
      <w:r w:rsidRPr="006A4EFF">
        <w:rPr>
          <w:rFonts w:ascii="Times New Roman" w:eastAsia="Times New Roman" w:hAnsi="Times New Roman" w:cs="Times New Roman"/>
          <w:sz w:val="24"/>
          <w:szCs w:val="24"/>
          <w:lang w:val="en-US"/>
        </w:rPr>
        <w:t>Household members and economically active persons by municipality</w:t>
      </w:r>
    </w:p>
    <w:tbl>
      <w:tblPr>
        <w:tblW w:w="11199" w:type="dxa"/>
        <w:jc w:val="center"/>
        <w:tblLayout w:type="fixed"/>
        <w:tblLook w:val="0400" w:firstRow="0" w:lastRow="0" w:firstColumn="0" w:lastColumn="0" w:noHBand="0" w:noVBand="1"/>
      </w:tblPr>
      <w:tblGrid>
        <w:gridCol w:w="1607"/>
        <w:gridCol w:w="1528"/>
        <w:gridCol w:w="1581"/>
        <w:gridCol w:w="1663"/>
        <w:gridCol w:w="1701"/>
        <w:gridCol w:w="1559"/>
        <w:gridCol w:w="1560"/>
      </w:tblGrid>
      <w:tr w:rsidR="006A4EFF" w14:paraId="57513C41" w14:textId="77777777" w:rsidTr="00E112DA">
        <w:trPr>
          <w:trHeight w:val="634"/>
          <w:jc w:val="center"/>
        </w:trPr>
        <w:tc>
          <w:tcPr>
            <w:tcW w:w="1607" w:type="dxa"/>
            <w:tcBorders>
              <w:top w:val="single" w:sz="4" w:space="0" w:color="000000"/>
              <w:bottom w:val="single" w:sz="4" w:space="0" w:color="000000"/>
            </w:tcBorders>
            <w:shd w:val="clear" w:color="auto" w:fill="auto"/>
            <w:vAlign w:val="bottom"/>
          </w:tcPr>
          <w:p w14:paraId="1F164D70" w14:textId="77777777" w:rsidR="006A4EFF" w:rsidRDefault="006A4EFF" w:rsidP="00057C8B">
            <w:pPr>
              <w:spacing w:after="0" w:line="36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Municipalities</w:t>
            </w:r>
            <w:proofErr w:type="spellEnd"/>
          </w:p>
        </w:tc>
        <w:tc>
          <w:tcPr>
            <w:tcW w:w="1528" w:type="dxa"/>
            <w:tcBorders>
              <w:top w:val="single" w:sz="4" w:space="0" w:color="000000"/>
              <w:bottom w:val="single" w:sz="4" w:space="0" w:color="000000"/>
            </w:tcBorders>
            <w:shd w:val="clear" w:color="auto" w:fill="auto"/>
            <w:vAlign w:val="bottom"/>
          </w:tcPr>
          <w:p w14:paraId="35A58619" w14:textId="77777777" w:rsidR="006A4EFF" w:rsidRDefault="006A4EFF" w:rsidP="00057C8B">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Men </w:t>
            </w:r>
            <w:proofErr w:type="spellStart"/>
            <w:r>
              <w:rPr>
                <w:rFonts w:ascii="Times New Roman" w:eastAsia="Times New Roman" w:hAnsi="Times New Roman" w:cs="Times New Roman"/>
                <w:b/>
                <w:color w:val="000000"/>
                <w:sz w:val="24"/>
                <w:szCs w:val="24"/>
              </w:rPr>
              <w:t>housekeeping</w:t>
            </w:r>
            <w:proofErr w:type="spellEnd"/>
          </w:p>
        </w:tc>
        <w:tc>
          <w:tcPr>
            <w:tcW w:w="1581" w:type="dxa"/>
            <w:tcBorders>
              <w:top w:val="single" w:sz="4" w:space="0" w:color="000000"/>
              <w:bottom w:val="single" w:sz="4" w:space="0" w:color="000000"/>
            </w:tcBorders>
            <w:shd w:val="clear" w:color="auto" w:fill="auto"/>
            <w:vAlign w:val="bottom"/>
          </w:tcPr>
          <w:p w14:paraId="2A1640B4" w14:textId="77777777" w:rsidR="006A4EFF" w:rsidRDefault="006A4EFF" w:rsidP="00057C8B">
            <w:pPr>
              <w:spacing w:after="0" w:line="360"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Housekeeping</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women</w:t>
            </w:r>
            <w:proofErr w:type="spellEnd"/>
          </w:p>
        </w:tc>
        <w:tc>
          <w:tcPr>
            <w:tcW w:w="1663" w:type="dxa"/>
            <w:tcBorders>
              <w:top w:val="single" w:sz="4" w:space="0" w:color="000000"/>
              <w:bottom w:val="single" w:sz="4" w:space="0" w:color="000000"/>
            </w:tcBorders>
            <w:shd w:val="clear" w:color="auto" w:fill="auto"/>
            <w:vAlign w:val="bottom"/>
          </w:tcPr>
          <w:p w14:paraId="32BD0824" w14:textId="77777777" w:rsidR="006A4EFF" w:rsidRDefault="006A4EFF" w:rsidP="00057C8B">
            <w:pPr>
              <w:spacing w:after="0" w:line="360"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Household</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members</w:t>
            </w:r>
            <w:proofErr w:type="spellEnd"/>
          </w:p>
        </w:tc>
        <w:tc>
          <w:tcPr>
            <w:tcW w:w="1701" w:type="dxa"/>
            <w:tcBorders>
              <w:top w:val="single" w:sz="4" w:space="0" w:color="000000"/>
              <w:bottom w:val="single" w:sz="4" w:space="0" w:color="000000"/>
            </w:tcBorders>
            <w:shd w:val="clear" w:color="auto" w:fill="auto"/>
            <w:vAlign w:val="bottom"/>
          </w:tcPr>
          <w:p w14:paraId="18EE2340" w14:textId="77777777" w:rsidR="006A4EFF" w:rsidRDefault="006A4EFF" w:rsidP="00057C8B">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Active men</w:t>
            </w:r>
          </w:p>
        </w:tc>
        <w:tc>
          <w:tcPr>
            <w:tcW w:w="1559" w:type="dxa"/>
            <w:tcBorders>
              <w:top w:val="single" w:sz="4" w:space="0" w:color="000000"/>
              <w:bottom w:val="single" w:sz="4" w:space="0" w:color="000000"/>
            </w:tcBorders>
            <w:shd w:val="clear" w:color="auto" w:fill="auto"/>
            <w:vAlign w:val="bottom"/>
          </w:tcPr>
          <w:p w14:paraId="02CAFD62" w14:textId="77777777" w:rsidR="006A4EFF" w:rsidRDefault="006A4EFF" w:rsidP="00057C8B">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Active </w:t>
            </w:r>
            <w:proofErr w:type="spellStart"/>
            <w:r>
              <w:rPr>
                <w:rFonts w:ascii="Times New Roman" w:eastAsia="Times New Roman" w:hAnsi="Times New Roman" w:cs="Times New Roman"/>
                <w:b/>
                <w:color w:val="000000"/>
                <w:sz w:val="24"/>
                <w:szCs w:val="24"/>
              </w:rPr>
              <w:t>women</w:t>
            </w:r>
            <w:proofErr w:type="spellEnd"/>
          </w:p>
        </w:tc>
        <w:tc>
          <w:tcPr>
            <w:tcW w:w="1560" w:type="dxa"/>
            <w:tcBorders>
              <w:top w:val="single" w:sz="4" w:space="0" w:color="000000"/>
              <w:bottom w:val="single" w:sz="4" w:space="0" w:color="000000"/>
            </w:tcBorders>
            <w:shd w:val="clear" w:color="auto" w:fill="auto"/>
            <w:vAlign w:val="bottom"/>
          </w:tcPr>
          <w:p w14:paraId="406755BE" w14:textId="77777777" w:rsidR="006A4EFF" w:rsidRDefault="006A4EFF" w:rsidP="00057C8B">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 active people</w:t>
            </w:r>
          </w:p>
        </w:tc>
      </w:tr>
      <w:tr w:rsidR="006A4EFF" w14:paraId="5324C329" w14:textId="77777777" w:rsidTr="00E112DA">
        <w:trPr>
          <w:trHeight w:val="315"/>
          <w:jc w:val="center"/>
        </w:trPr>
        <w:tc>
          <w:tcPr>
            <w:tcW w:w="1607" w:type="dxa"/>
            <w:tcBorders>
              <w:top w:val="single" w:sz="4" w:space="0" w:color="000000"/>
            </w:tcBorders>
            <w:shd w:val="clear" w:color="auto" w:fill="auto"/>
            <w:vAlign w:val="center"/>
          </w:tcPr>
          <w:p w14:paraId="62817F79" w14:textId="77777777" w:rsidR="006A4EFF" w:rsidRDefault="006A4EFF" w:rsidP="00057C8B">
            <w:p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Sabon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Machi</w:t>
            </w:r>
            <w:proofErr w:type="spellEnd"/>
          </w:p>
        </w:tc>
        <w:tc>
          <w:tcPr>
            <w:tcW w:w="1528" w:type="dxa"/>
            <w:tcBorders>
              <w:top w:val="single" w:sz="4" w:space="0" w:color="000000"/>
            </w:tcBorders>
            <w:shd w:val="clear" w:color="auto" w:fill="auto"/>
            <w:vAlign w:val="center"/>
          </w:tcPr>
          <w:p w14:paraId="1D043A72"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4.54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±2.65</w:t>
            </w:r>
          </w:p>
        </w:tc>
        <w:tc>
          <w:tcPr>
            <w:tcW w:w="1581" w:type="dxa"/>
            <w:tcBorders>
              <w:top w:val="single" w:sz="4" w:space="0" w:color="000000"/>
            </w:tcBorders>
            <w:shd w:val="clear" w:color="auto" w:fill="auto"/>
            <w:vAlign w:val="center"/>
          </w:tcPr>
          <w:p w14:paraId="4642FA0F"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6.10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±3.63</w:t>
            </w:r>
          </w:p>
        </w:tc>
        <w:tc>
          <w:tcPr>
            <w:tcW w:w="1663" w:type="dxa"/>
            <w:tcBorders>
              <w:top w:val="single" w:sz="4" w:space="0" w:color="000000"/>
            </w:tcBorders>
            <w:shd w:val="clear" w:color="auto" w:fill="auto"/>
            <w:vAlign w:val="center"/>
          </w:tcPr>
          <w:p w14:paraId="127FF8B4"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10.64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sz w:val="24"/>
                <w:szCs w:val="24"/>
              </w:rPr>
              <w:t>±0.26</w:t>
            </w:r>
          </w:p>
        </w:tc>
        <w:tc>
          <w:tcPr>
            <w:tcW w:w="1701" w:type="dxa"/>
            <w:tcBorders>
              <w:top w:val="single" w:sz="4" w:space="0" w:color="000000"/>
            </w:tcBorders>
            <w:shd w:val="clear" w:color="auto" w:fill="auto"/>
            <w:vAlign w:val="center"/>
          </w:tcPr>
          <w:p w14:paraId="5274D068"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3.11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±2.08</w:t>
            </w:r>
          </w:p>
        </w:tc>
        <w:tc>
          <w:tcPr>
            <w:tcW w:w="1559" w:type="dxa"/>
            <w:tcBorders>
              <w:top w:val="single" w:sz="4" w:space="0" w:color="000000"/>
            </w:tcBorders>
            <w:shd w:val="clear" w:color="auto" w:fill="auto"/>
            <w:vAlign w:val="center"/>
          </w:tcPr>
          <w:p w14:paraId="666BF667"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3.13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±1.73</w:t>
            </w:r>
          </w:p>
        </w:tc>
        <w:tc>
          <w:tcPr>
            <w:tcW w:w="1560" w:type="dxa"/>
            <w:tcBorders>
              <w:top w:val="single" w:sz="4" w:space="0" w:color="000000"/>
            </w:tcBorders>
            <w:shd w:val="clear" w:color="auto" w:fill="auto"/>
            <w:vAlign w:val="center"/>
          </w:tcPr>
          <w:p w14:paraId="56D8B857"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6.24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±3.37</w:t>
            </w:r>
          </w:p>
        </w:tc>
      </w:tr>
      <w:tr w:rsidR="006A4EFF" w14:paraId="7C4F4C4B" w14:textId="77777777" w:rsidTr="00E112DA">
        <w:trPr>
          <w:trHeight w:val="315"/>
          <w:jc w:val="center"/>
        </w:trPr>
        <w:tc>
          <w:tcPr>
            <w:tcW w:w="1607" w:type="dxa"/>
            <w:shd w:val="clear" w:color="auto" w:fill="auto"/>
            <w:vAlign w:val="center"/>
          </w:tcPr>
          <w:p w14:paraId="445FE8C4" w14:textId="77777777" w:rsidR="006A4EFF" w:rsidRDefault="006A4EFF" w:rsidP="00057C8B">
            <w:p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Dangoulbi</w:t>
            </w:r>
            <w:proofErr w:type="spellEnd"/>
          </w:p>
        </w:tc>
        <w:tc>
          <w:tcPr>
            <w:tcW w:w="1528" w:type="dxa"/>
            <w:shd w:val="clear" w:color="auto" w:fill="auto"/>
            <w:vAlign w:val="center"/>
          </w:tcPr>
          <w:p w14:paraId="2E717E1F"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5.32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±2.80</w:t>
            </w:r>
          </w:p>
        </w:tc>
        <w:tc>
          <w:tcPr>
            <w:tcW w:w="1581" w:type="dxa"/>
            <w:shd w:val="clear" w:color="auto" w:fill="auto"/>
            <w:vAlign w:val="center"/>
          </w:tcPr>
          <w:p w14:paraId="530039B6"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6.03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±3.27</w:t>
            </w:r>
          </w:p>
        </w:tc>
        <w:tc>
          <w:tcPr>
            <w:tcW w:w="1663" w:type="dxa"/>
            <w:shd w:val="clear" w:color="auto" w:fill="auto"/>
            <w:vAlign w:val="center"/>
          </w:tcPr>
          <w:p w14:paraId="4AB2DBC6"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11.34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±5.06</w:t>
            </w:r>
          </w:p>
        </w:tc>
        <w:tc>
          <w:tcPr>
            <w:tcW w:w="1701" w:type="dxa"/>
            <w:shd w:val="clear" w:color="auto" w:fill="auto"/>
            <w:vAlign w:val="center"/>
          </w:tcPr>
          <w:p w14:paraId="4AA620E8"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3.22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±1.92</w:t>
            </w:r>
          </w:p>
        </w:tc>
        <w:tc>
          <w:tcPr>
            <w:tcW w:w="1559" w:type="dxa"/>
            <w:shd w:val="clear" w:color="auto" w:fill="auto"/>
            <w:vAlign w:val="center"/>
          </w:tcPr>
          <w:p w14:paraId="62494649"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3.25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±2.173</w:t>
            </w:r>
          </w:p>
        </w:tc>
        <w:tc>
          <w:tcPr>
            <w:tcW w:w="1560" w:type="dxa"/>
            <w:shd w:val="clear" w:color="auto" w:fill="auto"/>
            <w:vAlign w:val="center"/>
          </w:tcPr>
          <w:p w14:paraId="301A4ED7"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6.39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±3.30</w:t>
            </w:r>
          </w:p>
        </w:tc>
      </w:tr>
      <w:tr w:rsidR="006A4EFF" w14:paraId="69FED85F" w14:textId="77777777" w:rsidTr="00E112DA">
        <w:trPr>
          <w:trHeight w:val="315"/>
          <w:jc w:val="center"/>
        </w:trPr>
        <w:tc>
          <w:tcPr>
            <w:tcW w:w="1607" w:type="dxa"/>
            <w:shd w:val="clear" w:color="auto" w:fill="auto"/>
            <w:vAlign w:val="center"/>
          </w:tcPr>
          <w:p w14:paraId="092ED050" w14:textId="77777777" w:rsidR="006A4EFF" w:rsidRDefault="006A4EFF" w:rsidP="00057C8B">
            <w:p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Adjekria</w:t>
            </w:r>
            <w:proofErr w:type="spellEnd"/>
          </w:p>
        </w:tc>
        <w:tc>
          <w:tcPr>
            <w:tcW w:w="1528" w:type="dxa"/>
            <w:shd w:val="clear" w:color="auto" w:fill="auto"/>
            <w:vAlign w:val="center"/>
          </w:tcPr>
          <w:p w14:paraId="63FA324D"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5.25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±3.21</w:t>
            </w:r>
          </w:p>
        </w:tc>
        <w:tc>
          <w:tcPr>
            <w:tcW w:w="1581" w:type="dxa"/>
            <w:shd w:val="clear" w:color="auto" w:fill="auto"/>
            <w:vAlign w:val="center"/>
          </w:tcPr>
          <w:p w14:paraId="10689861"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6.07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±3.30</w:t>
            </w:r>
          </w:p>
        </w:tc>
        <w:tc>
          <w:tcPr>
            <w:tcW w:w="1663" w:type="dxa"/>
            <w:shd w:val="clear" w:color="auto" w:fill="auto"/>
            <w:vAlign w:val="center"/>
          </w:tcPr>
          <w:p w14:paraId="17AA8401"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11.33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±4.90</w:t>
            </w:r>
          </w:p>
        </w:tc>
        <w:tc>
          <w:tcPr>
            <w:tcW w:w="1701" w:type="dxa"/>
            <w:shd w:val="clear" w:color="auto" w:fill="auto"/>
            <w:vAlign w:val="center"/>
          </w:tcPr>
          <w:p w14:paraId="0396C7C6"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3.75 </w:t>
            </w:r>
            <w:proofErr w:type="spellStart"/>
            <w:r>
              <w:rPr>
                <w:rFonts w:ascii="Times New Roman" w:eastAsia="Times New Roman" w:hAnsi="Times New Roman" w:cs="Times New Roman"/>
                <w:color w:val="000000"/>
                <w:sz w:val="24"/>
                <w:szCs w:val="24"/>
                <w:vertAlign w:val="superscript"/>
              </w:rPr>
              <w:t>bc</w:t>
            </w:r>
            <w:proofErr w:type="spellEnd"/>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±2.75</w:t>
            </w:r>
          </w:p>
        </w:tc>
        <w:tc>
          <w:tcPr>
            <w:tcW w:w="1559" w:type="dxa"/>
            <w:shd w:val="clear" w:color="auto" w:fill="auto"/>
            <w:vAlign w:val="center"/>
          </w:tcPr>
          <w:p w14:paraId="4A7AAD41"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3.12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±2.20</w:t>
            </w:r>
          </w:p>
        </w:tc>
        <w:tc>
          <w:tcPr>
            <w:tcW w:w="1560" w:type="dxa"/>
            <w:shd w:val="clear" w:color="auto" w:fill="auto"/>
            <w:vAlign w:val="center"/>
          </w:tcPr>
          <w:p w14:paraId="5F55648A"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6.87 </w:t>
            </w:r>
            <w:proofErr w:type="spellStart"/>
            <w:r>
              <w:rPr>
                <w:rFonts w:ascii="Times New Roman" w:eastAsia="Times New Roman" w:hAnsi="Times New Roman" w:cs="Times New Roman"/>
                <w:color w:val="000000"/>
                <w:sz w:val="24"/>
                <w:szCs w:val="24"/>
                <w:vertAlign w:val="superscript"/>
              </w:rPr>
              <w:t>bc</w:t>
            </w:r>
            <w:proofErr w:type="spellEnd"/>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±3.94</w:t>
            </w:r>
          </w:p>
        </w:tc>
      </w:tr>
      <w:tr w:rsidR="006A4EFF" w14:paraId="787960A1" w14:textId="77777777" w:rsidTr="00E112DA">
        <w:trPr>
          <w:trHeight w:val="315"/>
          <w:jc w:val="center"/>
        </w:trPr>
        <w:tc>
          <w:tcPr>
            <w:tcW w:w="1607" w:type="dxa"/>
            <w:shd w:val="clear" w:color="auto" w:fill="auto"/>
            <w:vAlign w:val="center"/>
          </w:tcPr>
          <w:p w14:paraId="70BFB755" w14:textId="77777777" w:rsidR="006A4EFF" w:rsidRDefault="006A4EFF" w:rsidP="00057C8B">
            <w:p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Mayara</w:t>
            </w:r>
            <w:proofErr w:type="spellEnd"/>
          </w:p>
        </w:tc>
        <w:tc>
          <w:tcPr>
            <w:tcW w:w="1528" w:type="dxa"/>
            <w:shd w:val="clear" w:color="auto" w:fill="auto"/>
            <w:vAlign w:val="center"/>
          </w:tcPr>
          <w:p w14:paraId="05E93DA1"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5.57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±4.56</w:t>
            </w:r>
          </w:p>
        </w:tc>
        <w:tc>
          <w:tcPr>
            <w:tcW w:w="1581" w:type="dxa"/>
            <w:shd w:val="clear" w:color="auto" w:fill="auto"/>
            <w:vAlign w:val="center"/>
          </w:tcPr>
          <w:p w14:paraId="5FEE05CE"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5.88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±3.24</w:t>
            </w:r>
          </w:p>
        </w:tc>
        <w:tc>
          <w:tcPr>
            <w:tcW w:w="1663" w:type="dxa"/>
            <w:shd w:val="clear" w:color="auto" w:fill="auto"/>
            <w:vAlign w:val="center"/>
          </w:tcPr>
          <w:p w14:paraId="49619224"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11.45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±6.59</w:t>
            </w:r>
          </w:p>
        </w:tc>
        <w:tc>
          <w:tcPr>
            <w:tcW w:w="1701" w:type="dxa"/>
            <w:shd w:val="clear" w:color="auto" w:fill="auto"/>
            <w:vAlign w:val="center"/>
          </w:tcPr>
          <w:p w14:paraId="3F3054E8"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3.93 </w:t>
            </w:r>
            <w:proofErr w:type="spellStart"/>
            <w:r>
              <w:rPr>
                <w:rFonts w:ascii="Times New Roman" w:eastAsia="Times New Roman" w:hAnsi="Times New Roman" w:cs="Times New Roman"/>
                <w:color w:val="000000"/>
                <w:sz w:val="24"/>
                <w:szCs w:val="24"/>
                <w:vertAlign w:val="superscript"/>
              </w:rPr>
              <w:t>bc</w:t>
            </w:r>
            <w:proofErr w:type="spellEnd"/>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±3.06</w:t>
            </w:r>
          </w:p>
        </w:tc>
        <w:tc>
          <w:tcPr>
            <w:tcW w:w="1559" w:type="dxa"/>
            <w:shd w:val="clear" w:color="auto" w:fill="auto"/>
            <w:vAlign w:val="center"/>
          </w:tcPr>
          <w:p w14:paraId="3C361C5A"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3.31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±2.32</w:t>
            </w:r>
          </w:p>
        </w:tc>
        <w:tc>
          <w:tcPr>
            <w:tcW w:w="1560" w:type="dxa"/>
            <w:shd w:val="clear" w:color="auto" w:fill="auto"/>
            <w:vAlign w:val="center"/>
          </w:tcPr>
          <w:p w14:paraId="02EA7AE5"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7.24 </w:t>
            </w:r>
            <w:proofErr w:type="spellStart"/>
            <w:r>
              <w:rPr>
                <w:rFonts w:ascii="Times New Roman" w:eastAsia="Times New Roman" w:hAnsi="Times New Roman" w:cs="Times New Roman"/>
                <w:color w:val="000000"/>
                <w:sz w:val="24"/>
                <w:szCs w:val="24"/>
                <w:vertAlign w:val="superscript"/>
              </w:rPr>
              <w:t>bc</w:t>
            </w:r>
            <w:proofErr w:type="spellEnd"/>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±4.67</w:t>
            </w:r>
          </w:p>
        </w:tc>
      </w:tr>
      <w:tr w:rsidR="006A4EFF" w14:paraId="2C136080" w14:textId="77777777" w:rsidTr="00E112DA">
        <w:trPr>
          <w:trHeight w:val="315"/>
          <w:jc w:val="center"/>
        </w:trPr>
        <w:tc>
          <w:tcPr>
            <w:tcW w:w="1607" w:type="dxa"/>
            <w:shd w:val="clear" w:color="auto" w:fill="auto"/>
            <w:vAlign w:val="center"/>
          </w:tcPr>
          <w:p w14:paraId="637CFE98" w14:textId="77777777" w:rsidR="006A4EFF" w:rsidRDefault="006A4EFF" w:rsidP="00057C8B">
            <w:p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Kornaka</w:t>
            </w:r>
            <w:proofErr w:type="spellEnd"/>
          </w:p>
        </w:tc>
        <w:tc>
          <w:tcPr>
            <w:tcW w:w="1528" w:type="dxa"/>
            <w:shd w:val="clear" w:color="auto" w:fill="auto"/>
            <w:vAlign w:val="center"/>
          </w:tcPr>
          <w:p w14:paraId="4D3FF299"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4.57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±2.52</w:t>
            </w:r>
          </w:p>
        </w:tc>
        <w:tc>
          <w:tcPr>
            <w:tcW w:w="1581" w:type="dxa"/>
            <w:shd w:val="clear" w:color="auto" w:fill="auto"/>
            <w:vAlign w:val="center"/>
          </w:tcPr>
          <w:p w14:paraId="294AA835"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6.63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±4.03</w:t>
            </w:r>
          </w:p>
        </w:tc>
        <w:tc>
          <w:tcPr>
            <w:tcW w:w="1663" w:type="dxa"/>
            <w:shd w:val="clear" w:color="auto" w:fill="auto"/>
            <w:vAlign w:val="center"/>
          </w:tcPr>
          <w:p w14:paraId="3023BDD1"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11.20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±5.40</w:t>
            </w:r>
          </w:p>
        </w:tc>
        <w:tc>
          <w:tcPr>
            <w:tcW w:w="1701" w:type="dxa"/>
            <w:shd w:val="clear" w:color="auto" w:fill="auto"/>
            <w:vAlign w:val="center"/>
          </w:tcPr>
          <w:p w14:paraId="6635B61E"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3.37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±2.08</w:t>
            </w:r>
          </w:p>
        </w:tc>
        <w:tc>
          <w:tcPr>
            <w:tcW w:w="1559" w:type="dxa"/>
            <w:shd w:val="clear" w:color="auto" w:fill="auto"/>
            <w:vAlign w:val="center"/>
          </w:tcPr>
          <w:p w14:paraId="359889C5"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2.89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±1.94</w:t>
            </w:r>
          </w:p>
        </w:tc>
        <w:tc>
          <w:tcPr>
            <w:tcW w:w="1560" w:type="dxa"/>
            <w:shd w:val="clear" w:color="auto" w:fill="auto"/>
            <w:vAlign w:val="center"/>
          </w:tcPr>
          <w:p w14:paraId="37EA217C"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6.26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±3.26</w:t>
            </w:r>
          </w:p>
        </w:tc>
      </w:tr>
      <w:tr w:rsidR="006A4EFF" w14:paraId="5971F7D2" w14:textId="77777777" w:rsidTr="00E112DA">
        <w:trPr>
          <w:trHeight w:val="315"/>
          <w:jc w:val="center"/>
        </w:trPr>
        <w:tc>
          <w:tcPr>
            <w:tcW w:w="1607" w:type="dxa"/>
            <w:shd w:val="clear" w:color="auto" w:fill="auto"/>
            <w:vAlign w:val="center"/>
          </w:tcPr>
          <w:p w14:paraId="7E69C8CA" w14:textId="77777777" w:rsidR="006A4EFF" w:rsidRDefault="006A4EFF" w:rsidP="00057C8B">
            <w:p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Roumbou</w:t>
            </w:r>
            <w:proofErr w:type="spellEnd"/>
          </w:p>
        </w:tc>
        <w:tc>
          <w:tcPr>
            <w:tcW w:w="1528" w:type="dxa"/>
            <w:shd w:val="clear" w:color="auto" w:fill="auto"/>
            <w:vAlign w:val="center"/>
          </w:tcPr>
          <w:p w14:paraId="3B48F9B9"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5.61 </w:t>
            </w:r>
            <w:proofErr w:type="spellStart"/>
            <w:r>
              <w:rPr>
                <w:rFonts w:ascii="Times New Roman" w:eastAsia="Times New Roman" w:hAnsi="Times New Roman" w:cs="Times New Roman"/>
                <w:color w:val="000000"/>
                <w:sz w:val="24"/>
                <w:szCs w:val="24"/>
                <w:vertAlign w:val="superscript"/>
              </w:rPr>
              <w:t>bc</w:t>
            </w:r>
            <w:proofErr w:type="spellEnd"/>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±3.54</w:t>
            </w:r>
          </w:p>
        </w:tc>
        <w:tc>
          <w:tcPr>
            <w:tcW w:w="1581" w:type="dxa"/>
            <w:shd w:val="clear" w:color="auto" w:fill="auto"/>
            <w:vAlign w:val="center"/>
          </w:tcPr>
          <w:p w14:paraId="79A11049"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5.63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±3.59</w:t>
            </w:r>
          </w:p>
        </w:tc>
        <w:tc>
          <w:tcPr>
            <w:tcW w:w="1663" w:type="dxa"/>
            <w:shd w:val="clear" w:color="auto" w:fill="auto"/>
            <w:vAlign w:val="center"/>
          </w:tcPr>
          <w:p w14:paraId="32FAB7CE"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11.24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±6.47</w:t>
            </w:r>
          </w:p>
        </w:tc>
        <w:tc>
          <w:tcPr>
            <w:tcW w:w="1701" w:type="dxa"/>
            <w:shd w:val="clear" w:color="auto" w:fill="auto"/>
            <w:vAlign w:val="center"/>
          </w:tcPr>
          <w:p w14:paraId="576A3A44"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3.67 </w:t>
            </w:r>
            <w:proofErr w:type="spellStart"/>
            <w:r>
              <w:rPr>
                <w:rFonts w:ascii="Times New Roman" w:eastAsia="Times New Roman" w:hAnsi="Times New Roman" w:cs="Times New Roman"/>
                <w:color w:val="000000"/>
                <w:sz w:val="24"/>
                <w:szCs w:val="24"/>
                <w:vertAlign w:val="superscript"/>
              </w:rPr>
              <w:t>bc</w:t>
            </w:r>
            <w:proofErr w:type="spellEnd"/>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±2.14</w:t>
            </w:r>
          </w:p>
        </w:tc>
        <w:tc>
          <w:tcPr>
            <w:tcW w:w="1559" w:type="dxa"/>
            <w:shd w:val="clear" w:color="auto" w:fill="auto"/>
            <w:vAlign w:val="center"/>
          </w:tcPr>
          <w:p w14:paraId="214A3A24"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3.08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±3.08</w:t>
            </w:r>
          </w:p>
        </w:tc>
        <w:tc>
          <w:tcPr>
            <w:tcW w:w="1560" w:type="dxa"/>
            <w:shd w:val="clear" w:color="auto" w:fill="auto"/>
            <w:vAlign w:val="center"/>
          </w:tcPr>
          <w:p w14:paraId="37A53F16"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6.75 </w:t>
            </w:r>
            <w:proofErr w:type="spellStart"/>
            <w:r>
              <w:rPr>
                <w:rFonts w:ascii="Times New Roman" w:eastAsia="Times New Roman" w:hAnsi="Times New Roman" w:cs="Times New Roman"/>
                <w:color w:val="000000"/>
                <w:sz w:val="24"/>
                <w:szCs w:val="24"/>
                <w:vertAlign w:val="superscript"/>
              </w:rPr>
              <w:t>bc</w:t>
            </w:r>
            <w:proofErr w:type="spellEnd"/>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±4.06</w:t>
            </w:r>
          </w:p>
        </w:tc>
      </w:tr>
      <w:tr w:rsidR="006A4EFF" w14:paraId="675442B5" w14:textId="77777777" w:rsidTr="00E112DA">
        <w:trPr>
          <w:trHeight w:val="315"/>
          <w:jc w:val="center"/>
        </w:trPr>
        <w:tc>
          <w:tcPr>
            <w:tcW w:w="1607" w:type="dxa"/>
            <w:shd w:val="clear" w:color="auto" w:fill="auto"/>
            <w:vAlign w:val="center"/>
          </w:tcPr>
          <w:p w14:paraId="043D2269" w14:textId="77777777" w:rsidR="006A4EFF" w:rsidRDefault="006A4EFF" w:rsidP="00057C8B">
            <w:p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Azagor</w:t>
            </w:r>
            <w:proofErr w:type="spellEnd"/>
          </w:p>
        </w:tc>
        <w:tc>
          <w:tcPr>
            <w:tcW w:w="1528" w:type="dxa"/>
            <w:shd w:val="clear" w:color="auto" w:fill="auto"/>
            <w:vAlign w:val="center"/>
          </w:tcPr>
          <w:p w14:paraId="385DD7EF"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5.65 </w:t>
            </w:r>
            <w:proofErr w:type="spellStart"/>
            <w:r>
              <w:rPr>
                <w:rFonts w:ascii="Times New Roman" w:eastAsia="Times New Roman" w:hAnsi="Times New Roman" w:cs="Times New Roman"/>
                <w:color w:val="000000"/>
                <w:sz w:val="24"/>
                <w:szCs w:val="24"/>
                <w:vertAlign w:val="superscript"/>
              </w:rPr>
              <w:t>bc</w:t>
            </w:r>
            <w:proofErr w:type="spellEnd"/>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±3.26</w:t>
            </w:r>
          </w:p>
        </w:tc>
        <w:tc>
          <w:tcPr>
            <w:tcW w:w="1581" w:type="dxa"/>
            <w:shd w:val="clear" w:color="auto" w:fill="auto"/>
            <w:vAlign w:val="center"/>
          </w:tcPr>
          <w:p w14:paraId="0331B1BD"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5.91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±3.17</w:t>
            </w:r>
          </w:p>
        </w:tc>
        <w:tc>
          <w:tcPr>
            <w:tcW w:w="1663" w:type="dxa"/>
            <w:shd w:val="clear" w:color="auto" w:fill="auto"/>
            <w:vAlign w:val="bottom"/>
          </w:tcPr>
          <w:p w14:paraId="247C3ED5"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11.57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±5.16</w:t>
            </w:r>
          </w:p>
        </w:tc>
        <w:tc>
          <w:tcPr>
            <w:tcW w:w="1701" w:type="dxa"/>
            <w:shd w:val="clear" w:color="auto" w:fill="auto"/>
            <w:vAlign w:val="center"/>
          </w:tcPr>
          <w:p w14:paraId="4D833A70"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3.52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±2.07</w:t>
            </w:r>
          </w:p>
        </w:tc>
        <w:tc>
          <w:tcPr>
            <w:tcW w:w="1559" w:type="dxa"/>
            <w:shd w:val="clear" w:color="auto" w:fill="auto"/>
            <w:vAlign w:val="center"/>
          </w:tcPr>
          <w:p w14:paraId="3E65A8FD"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3.61 </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±2.10</w:t>
            </w:r>
          </w:p>
        </w:tc>
        <w:tc>
          <w:tcPr>
            <w:tcW w:w="1560" w:type="dxa"/>
            <w:shd w:val="clear" w:color="auto" w:fill="auto"/>
            <w:vAlign w:val="center"/>
          </w:tcPr>
          <w:p w14:paraId="5D10C4A1"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7.13 </w:t>
            </w:r>
            <w:proofErr w:type="spellStart"/>
            <w:r>
              <w:rPr>
                <w:rFonts w:ascii="Times New Roman" w:eastAsia="Times New Roman" w:hAnsi="Times New Roman" w:cs="Times New Roman"/>
                <w:color w:val="000000"/>
                <w:sz w:val="24"/>
                <w:szCs w:val="24"/>
                <w:vertAlign w:val="superscript"/>
              </w:rPr>
              <w:t>bc</w:t>
            </w:r>
            <w:proofErr w:type="spellEnd"/>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±3.46</w:t>
            </w:r>
          </w:p>
        </w:tc>
      </w:tr>
      <w:tr w:rsidR="006A4EFF" w14:paraId="1AFAF044" w14:textId="77777777" w:rsidTr="00E112DA">
        <w:trPr>
          <w:trHeight w:val="315"/>
          <w:jc w:val="center"/>
        </w:trPr>
        <w:tc>
          <w:tcPr>
            <w:tcW w:w="1607" w:type="dxa"/>
            <w:shd w:val="clear" w:color="auto" w:fill="auto"/>
            <w:vAlign w:val="center"/>
          </w:tcPr>
          <w:p w14:paraId="268FFB03" w14:textId="77777777" w:rsidR="006A4EFF" w:rsidRDefault="006A4EFF" w:rsidP="00057C8B">
            <w:p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Tagriss</w:t>
            </w:r>
            <w:proofErr w:type="spellEnd"/>
          </w:p>
        </w:tc>
        <w:tc>
          <w:tcPr>
            <w:tcW w:w="1528" w:type="dxa"/>
            <w:shd w:val="clear" w:color="auto" w:fill="auto"/>
            <w:vAlign w:val="center"/>
          </w:tcPr>
          <w:p w14:paraId="7C9D7315"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4.33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±2.57</w:t>
            </w:r>
          </w:p>
        </w:tc>
        <w:tc>
          <w:tcPr>
            <w:tcW w:w="1581" w:type="dxa"/>
            <w:shd w:val="clear" w:color="auto" w:fill="auto"/>
            <w:vAlign w:val="center"/>
          </w:tcPr>
          <w:p w14:paraId="3F54FA65"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6.28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±2.88</w:t>
            </w:r>
          </w:p>
        </w:tc>
        <w:tc>
          <w:tcPr>
            <w:tcW w:w="1663" w:type="dxa"/>
            <w:shd w:val="clear" w:color="auto" w:fill="auto"/>
            <w:vAlign w:val="center"/>
          </w:tcPr>
          <w:p w14:paraId="3A16C1A5"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10.60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±4.67</w:t>
            </w:r>
          </w:p>
        </w:tc>
        <w:tc>
          <w:tcPr>
            <w:tcW w:w="1701" w:type="dxa"/>
            <w:shd w:val="clear" w:color="auto" w:fill="auto"/>
            <w:vAlign w:val="center"/>
          </w:tcPr>
          <w:p w14:paraId="160F9F53"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3.16±1.81</w:t>
            </w:r>
          </w:p>
        </w:tc>
        <w:tc>
          <w:tcPr>
            <w:tcW w:w="1559" w:type="dxa"/>
            <w:shd w:val="clear" w:color="auto" w:fill="auto"/>
            <w:vAlign w:val="center"/>
          </w:tcPr>
          <w:p w14:paraId="705FF875"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3.09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±1.92</w:t>
            </w:r>
          </w:p>
        </w:tc>
        <w:tc>
          <w:tcPr>
            <w:tcW w:w="1560" w:type="dxa"/>
            <w:shd w:val="clear" w:color="auto" w:fill="auto"/>
            <w:vAlign w:val="center"/>
          </w:tcPr>
          <w:p w14:paraId="2CCBA162"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6.26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±3.44</w:t>
            </w:r>
          </w:p>
        </w:tc>
      </w:tr>
      <w:tr w:rsidR="006A4EFF" w14:paraId="74387555" w14:textId="77777777" w:rsidTr="00E112DA">
        <w:trPr>
          <w:trHeight w:val="315"/>
          <w:jc w:val="center"/>
        </w:trPr>
        <w:tc>
          <w:tcPr>
            <w:tcW w:w="1607" w:type="dxa"/>
            <w:shd w:val="clear" w:color="auto" w:fill="auto"/>
            <w:vAlign w:val="center"/>
          </w:tcPr>
          <w:p w14:paraId="27E01501" w14:textId="77777777" w:rsidR="006A4EFF" w:rsidRDefault="006A4EFF" w:rsidP="00057C8B">
            <w:p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Goula</w:t>
            </w:r>
            <w:proofErr w:type="spellEnd"/>
          </w:p>
        </w:tc>
        <w:tc>
          <w:tcPr>
            <w:tcW w:w="1528" w:type="dxa"/>
            <w:shd w:val="clear" w:color="auto" w:fill="auto"/>
            <w:vAlign w:val="center"/>
          </w:tcPr>
          <w:p w14:paraId="5A9298F5"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4.46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±2.46</w:t>
            </w:r>
          </w:p>
        </w:tc>
        <w:tc>
          <w:tcPr>
            <w:tcW w:w="1581" w:type="dxa"/>
            <w:shd w:val="clear" w:color="auto" w:fill="auto"/>
            <w:vAlign w:val="center"/>
          </w:tcPr>
          <w:p w14:paraId="4502E7CA"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5.93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±4.41</w:t>
            </w:r>
          </w:p>
        </w:tc>
        <w:tc>
          <w:tcPr>
            <w:tcW w:w="1663" w:type="dxa"/>
            <w:shd w:val="clear" w:color="auto" w:fill="auto"/>
            <w:vAlign w:val="center"/>
          </w:tcPr>
          <w:p w14:paraId="1B8302BB"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10.39 </w:t>
            </w:r>
            <w:r>
              <w:rPr>
                <w:rFonts w:ascii="Times New Roman" w:eastAsia="Times New Roman" w:hAnsi="Times New Roman" w:cs="Times New Roman"/>
                <w:color w:val="000000"/>
                <w:sz w:val="24"/>
                <w:szCs w:val="24"/>
                <w:vertAlign w:val="superscript"/>
              </w:rPr>
              <w:t xml:space="preserve">a </w:t>
            </w:r>
            <w:r>
              <w:rPr>
                <w:rFonts w:ascii="Times New Roman" w:eastAsia="Times New Roman" w:hAnsi="Times New Roman" w:cs="Times New Roman"/>
                <w:color w:val="000000"/>
                <w:sz w:val="24"/>
                <w:szCs w:val="24"/>
              </w:rPr>
              <w:t>±6.42</w:t>
            </w:r>
          </w:p>
        </w:tc>
        <w:tc>
          <w:tcPr>
            <w:tcW w:w="1701" w:type="dxa"/>
            <w:shd w:val="clear" w:color="auto" w:fill="auto"/>
            <w:vAlign w:val="center"/>
          </w:tcPr>
          <w:p w14:paraId="0C0C8B51"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2.95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±1.81</w:t>
            </w:r>
          </w:p>
        </w:tc>
        <w:tc>
          <w:tcPr>
            <w:tcW w:w="1559" w:type="dxa"/>
            <w:shd w:val="clear" w:color="auto" w:fill="auto"/>
            <w:vAlign w:val="center"/>
          </w:tcPr>
          <w:p w14:paraId="58494B8F"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2.98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±2.27</w:t>
            </w:r>
          </w:p>
        </w:tc>
        <w:tc>
          <w:tcPr>
            <w:tcW w:w="1560" w:type="dxa"/>
            <w:shd w:val="clear" w:color="auto" w:fill="auto"/>
            <w:vAlign w:val="center"/>
          </w:tcPr>
          <w:p w14:paraId="0EE4A271"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5.93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±3.57</w:t>
            </w:r>
          </w:p>
        </w:tc>
      </w:tr>
      <w:tr w:rsidR="006A4EFF" w14:paraId="36735010" w14:textId="77777777" w:rsidTr="00E112DA">
        <w:trPr>
          <w:trHeight w:val="315"/>
          <w:jc w:val="center"/>
        </w:trPr>
        <w:tc>
          <w:tcPr>
            <w:tcW w:w="1607" w:type="dxa"/>
            <w:shd w:val="clear" w:color="auto" w:fill="auto"/>
            <w:vAlign w:val="center"/>
          </w:tcPr>
          <w:p w14:paraId="34FA2522" w14:textId="77777777" w:rsidR="006A4EFF" w:rsidRDefault="006A4EFF" w:rsidP="00057C8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Dakoro</w:t>
            </w:r>
          </w:p>
        </w:tc>
        <w:tc>
          <w:tcPr>
            <w:tcW w:w="1528" w:type="dxa"/>
            <w:shd w:val="clear" w:color="auto" w:fill="auto"/>
            <w:vAlign w:val="center"/>
          </w:tcPr>
          <w:p w14:paraId="7B6F4883"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4.19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±1.75</w:t>
            </w:r>
          </w:p>
        </w:tc>
        <w:tc>
          <w:tcPr>
            <w:tcW w:w="1581" w:type="dxa"/>
            <w:shd w:val="clear" w:color="auto" w:fill="auto"/>
            <w:vAlign w:val="center"/>
          </w:tcPr>
          <w:p w14:paraId="773DCE82"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5.00 </w:t>
            </w:r>
            <w:r>
              <w:rPr>
                <w:rFonts w:ascii="Times New Roman" w:eastAsia="Times New Roman" w:hAnsi="Times New Roman" w:cs="Times New Roman"/>
                <w:color w:val="000000"/>
                <w:sz w:val="24"/>
                <w:szCs w:val="24"/>
                <w:vertAlign w:val="superscript"/>
              </w:rPr>
              <w:t xml:space="preserve">to </w:t>
            </w:r>
            <w:r>
              <w:rPr>
                <w:rFonts w:ascii="Times New Roman" w:eastAsia="Times New Roman" w:hAnsi="Times New Roman" w:cs="Times New Roman"/>
                <w:color w:val="000000"/>
                <w:sz w:val="24"/>
                <w:szCs w:val="24"/>
              </w:rPr>
              <w:t>±3.20</w:t>
            </w:r>
          </w:p>
        </w:tc>
        <w:tc>
          <w:tcPr>
            <w:tcW w:w="1663" w:type="dxa"/>
            <w:shd w:val="clear" w:color="auto" w:fill="auto"/>
            <w:vAlign w:val="center"/>
          </w:tcPr>
          <w:p w14:paraId="19285A6C"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9.23 </w:t>
            </w:r>
            <w:r>
              <w:rPr>
                <w:rFonts w:ascii="Times New Roman" w:eastAsia="Times New Roman" w:hAnsi="Times New Roman" w:cs="Times New Roman"/>
                <w:color w:val="000000"/>
                <w:sz w:val="24"/>
                <w:szCs w:val="24"/>
                <w:vertAlign w:val="superscript"/>
              </w:rPr>
              <w:t xml:space="preserve">a </w:t>
            </w:r>
            <w:r>
              <w:rPr>
                <w:rFonts w:ascii="Times New Roman" w:eastAsia="Times New Roman" w:hAnsi="Times New Roman" w:cs="Times New Roman"/>
                <w:color w:val="000000"/>
                <w:sz w:val="24"/>
                <w:szCs w:val="24"/>
              </w:rPr>
              <w:t>±4.27</w:t>
            </w:r>
          </w:p>
        </w:tc>
        <w:tc>
          <w:tcPr>
            <w:tcW w:w="1701" w:type="dxa"/>
            <w:shd w:val="clear" w:color="auto" w:fill="auto"/>
            <w:vAlign w:val="center"/>
          </w:tcPr>
          <w:p w14:paraId="3C21AB30"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2.49 </w:t>
            </w:r>
            <w:r>
              <w:rPr>
                <w:rFonts w:ascii="Times New Roman" w:eastAsia="Times New Roman" w:hAnsi="Times New Roman" w:cs="Times New Roman"/>
                <w:color w:val="000000"/>
                <w:sz w:val="24"/>
                <w:szCs w:val="24"/>
                <w:vertAlign w:val="superscript"/>
              </w:rPr>
              <w:t xml:space="preserve">a </w:t>
            </w:r>
            <w:r>
              <w:rPr>
                <w:rFonts w:ascii="Times New Roman" w:eastAsia="Times New Roman" w:hAnsi="Times New Roman" w:cs="Times New Roman"/>
                <w:color w:val="000000"/>
                <w:sz w:val="24"/>
                <w:szCs w:val="24"/>
              </w:rPr>
              <w:t>±1.54</w:t>
            </w:r>
          </w:p>
        </w:tc>
        <w:tc>
          <w:tcPr>
            <w:tcW w:w="1559" w:type="dxa"/>
            <w:shd w:val="clear" w:color="auto" w:fill="auto"/>
            <w:vAlign w:val="center"/>
          </w:tcPr>
          <w:p w14:paraId="72B134FD"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2.44 </w:t>
            </w:r>
            <w:r>
              <w:rPr>
                <w:rFonts w:ascii="Times New Roman" w:eastAsia="Times New Roman" w:hAnsi="Times New Roman" w:cs="Times New Roman"/>
                <w:color w:val="000000"/>
                <w:sz w:val="24"/>
                <w:szCs w:val="24"/>
                <w:vertAlign w:val="superscript"/>
              </w:rPr>
              <w:t xml:space="preserve">a </w:t>
            </w:r>
            <w:r>
              <w:rPr>
                <w:rFonts w:ascii="Times New Roman" w:eastAsia="Times New Roman" w:hAnsi="Times New Roman" w:cs="Times New Roman"/>
                <w:color w:val="000000"/>
                <w:sz w:val="24"/>
                <w:szCs w:val="24"/>
              </w:rPr>
              <w:t>±1.85</w:t>
            </w:r>
          </w:p>
        </w:tc>
        <w:tc>
          <w:tcPr>
            <w:tcW w:w="1560" w:type="dxa"/>
            <w:shd w:val="clear" w:color="auto" w:fill="auto"/>
            <w:vAlign w:val="center"/>
          </w:tcPr>
          <w:p w14:paraId="134AC4F9"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4.93 </w:t>
            </w:r>
            <w:r>
              <w:rPr>
                <w:rFonts w:ascii="Times New Roman" w:eastAsia="Times New Roman" w:hAnsi="Times New Roman" w:cs="Times New Roman"/>
                <w:color w:val="000000"/>
                <w:sz w:val="24"/>
                <w:szCs w:val="24"/>
                <w:vertAlign w:val="superscript"/>
              </w:rPr>
              <w:t xml:space="preserve">a </w:t>
            </w:r>
            <w:r>
              <w:rPr>
                <w:rFonts w:ascii="Times New Roman" w:eastAsia="Times New Roman" w:hAnsi="Times New Roman" w:cs="Times New Roman"/>
                <w:color w:val="000000"/>
                <w:sz w:val="24"/>
                <w:szCs w:val="24"/>
              </w:rPr>
              <w:t>±2.74</w:t>
            </w:r>
          </w:p>
        </w:tc>
      </w:tr>
      <w:tr w:rsidR="006A4EFF" w14:paraId="61C35C17" w14:textId="77777777" w:rsidTr="00E112DA">
        <w:trPr>
          <w:trHeight w:val="315"/>
          <w:jc w:val="center"/>
        </w:trPr>
        <w:tc>
          <w:tcPr>
            <w:tcW w:w="1607" w:type="dxa"/>
            <w:shd w:val="clear" w:color="auto" w:fill="auto"/>
            <w:vAlign w:val="center"/>
          </w:tcPr>
          <w:p w14:paraId="00D333DB" w14:textId="77777777" w:rsidR="006A4EFF" w:rsidRDefault="006A4EFF" w:rsidP="00057C8B">
            <w:p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Korahane</w:t>
            </w:r>
            <w:proofErr w:type="spellEnd"/>
          </w:p>
        </w:tc>
        <w:tc>
          <w:tcPr>
            <w:tcW w:w="1528" w:type="dxa"/>
            <w:shd w:val="clear" w:color="auto" w:fill="auto"/>
            <w:vAlign w:val="center"/>
          </w:tcPr>
          <w:p w14:paraId="41791B52"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4.96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±2.40</w:t>
            </w:r>
          </w:p>
        </w:tc>
        <w:tc>
          <w:tcPr>
            <w:tcW w:w="1581" w:type="dxa"/>
            <w:shd w:val="clear" w:color="auto" w:fill="auto"/>
            <w:vAlign w:val="center"/>
          </w:tcPr>
          <w:p w14:paraId="5E19EC8F"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6.31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±3.48</w:t>
            </w:r>
          </w:p>
        </w:tc>
        <w:tc>
          <w:tcPr>
            <w:tcW w:w="1663" w:type="dxa"/>
            <w:shd w:val="clear" w:color="auto" w:fill="auto"/>
            <w:vAlign w:val="center"/>
          </w:tcPr>
          <w:p w14:paraId="2395121A"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11.27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±4.51</w:t>
            </w:r>
          </w:p>
        </w:tc>
        <w:tc>
          <w:tcPr>
            <w:tcW w:w="1701" w:type="dxa"/>
            <w:shd w:val="clear" w:color="auto" w:fill="auto"/>
            <w:vAlign w:val="center"/>
          </w:tcPr>
          <w:p w14:paraId="28E4355B"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3.62 </w:t>
            </w:r>
            <w:proofErr w:type="spellStart"/>
            <w:r>
              <w:rPr>
                <w:rFonts w:ascii="Times New Roman" w:eastAsia="Times New Roman" w:hAnsi="Times New Roman" w:cs="Times New Roman"/>
                <w:color w:val="000000"/>
                <w:sz w:val="24"/>
                <w:szCs w:val="24"/>
                <w:vertAlign w:val="superscript"/>
              </w:rPr>
              <w:t>bc</w:t>
            </w:r>
            <w:proofErr w:type="spellEnd"/>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±1.58</w:t>
            </w:r>
          </w:p>
        </w:tc>
        <w:tc>
          <w:tcPr>
            <w:tcW w:w="1559" w:type="dxa"/>
            <w:shd w:val="clear" w:color="auto" w:fill="auto"/>
            <w:vAlign w:val="center"/>
          </w:tcPr>
          <w:p w14:paraId="55DFA997"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3.18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±2.02</w:t>
            </w:r>
          </w:p>
        </w:tc>
        <w:tc>
          <w:tcPr>
            <w:tcW w:w="1560" w:type="dxa"/>
            <w:shd w:val="clear" w:color="auto" w:fill="auto"/>
            <w:vAlign w:val="center"/>
          </w:tcPr>
          <w:p w14:paraId="0079F547"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6.80 </w:t>
            </w:r>
            <w:proofErr w:type="spellStart"/>
            <w:r>
              <w:rPr>
                <w:rFonts w:ascii="Times New Roman" w:eastAsia="Times New Roman" w:hAnsi="Times New Roman" w:cs="Times New Roman"/>
                <w:color w:val="000000"/>
                <w:sz w:val="24"/>
                <w:szCs w:val="24"/>
                <w:vertAlign w:val="superscript"/>
              </w:rPr>
              <w:t>bc</w:t>
            </w:r>
            <w:proofErr w:type="spellEnd"/>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±2.72</w:t>
            </w:r>
          </w:p>
        </w:tc>
      </w:tr>
      <w:tr w:rsidR="006A4EFF" w14:paraId="6FB61B92" w14:textId="77777777" w:rsidTr="00E112DA">
        <w:trPr>
          <w:trHeight w:val="315"/>
          <w:jc w:val="center"/>
        </w:trPr>
        <w:tc>
          <w:tcPr>
            <w:tcW w:w="1607" w:type="dxa"/>
            <w:shd w:val="clear" w:color="auto" w:fill="auto"/>
            <w:vAlign w:val="center"/>
          </w:tcPr>
          <w:p w14:paraId="1EB0BA25" w14:textId="77777777" w:rsidR="006A4EFF" w:rsidRDefault="006A4EFF" w:rsidP="00057C8B">
            <w:p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Birnin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Lallé</w:t>
            </w:r>
            <w:proofErr w:type="spellEnd"/>
          </w:p>
        </w:tc>
        <w:tc>
          <w:tcPr>
            <w:tcW w:w="1528" w:type="dxa"/>
            <w:shd w:val="clear" w:color="auto" w:fill="auto"/>
            <w:vAlign w:val="center"/>
          </w:tcPr>
          <w:p w14:paraId="7CE1EFEF"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4.89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±3.14</w:t>
            </w:r>
          </w:p>
        </w:tc>
        <w:tc>
          <w:tcPr>
            <w:tcW w:w="1581" w:type="dxa"/>
            <w:shd w:val="clear" w:color="auto" w:fill="auto"/>
            <w:vAlign w:val="center"/>
          </w:tcPr>
          <w:p w14:paraId="02BEA382"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8.33 </w:t>
            </w:r>
            <w:r>
              <w:rPr>
                <w:rFonts w:ascii="Times New Roman" w:eastAsia="Times New Roman" w:hAnsi="Times New Roman" w:cs="Times New Roman"/>
                <w:color w:val="000000"/>
                <w:sz w:val="24"/>
                <w:szCs w:val="24"/>
                <w:vertAlign w:val="superscript"/>
              </w:rPr>
              <w:t xml:space="preserve">c </w:t>
            </w:r>
            <w:r>
              <w:rPr>
                <w:rFonts w:ascii="Times New Roman" w:eastAsia="Times New Roman" w:hAnsi="Times New Roman" w:cs="Times New Roman"/>
                <w:color w:val="000000"/>
                <w:sz w:val="24"/>
                <w:szCs w:val="24"/>
              </w:rPr>
              <w:t>±6.80</w:t>
            </w:r>
          </w:p>
        </w:tc>
        <w:tc>
          <w:tcPr>
            <w:tcW w:w="1663" w:type="dxa"/>
            <w:shd w:val="clear" w:color="auto" w:fill="auto"/>
            <w:vAlign w:val="center"/>
          </w:tcPr>
          <w:p w14:paraId="6693531E"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13.22 </w:t>
            </w:r>
            <w:proofErr w:type="spellStart"/>
            <w:r>
              <w:rPr>
                <w:rFonts w:ascii="Times New Roman" w:eastAsia="Times New Roman" w:hAnsi="Times New Roman" w:cs="Times New Roman"/>
                <w:color w:val="000000"/>
                <w:sz w:val="24"/>
                <w:szCs w:val="24"/>
                <w:vertAlign w:val="superscript"/>
              </w:rPr>
              <w:t>bc</w:t>
            </w:r>
            <w:proofErr w:type="spellEnd"/>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±9.20</w:t>
            </w:r>
          </w:p>
        </w:tc>
        <w:tc>
          <w:tcPr>
            <w:tcW w:w="1701" w:type="dxa"/>
            <w:shd w:val="clear" w:color="auto" w:fill="auto"/>
            <w:vAlign w:val="center"/>
          </w:tcPr>
          <w:p w14:paraId="3CE89C23"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3.28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±1.96</w:t>
            </w:r>
          </w:p>
        </w:tc>
        <w:tc>
          <w:tcPr>
            <w:tcW w:w="1559" w:type="dxa"/>
            <w:shd w:val="clear" w:color="auto" w:fill="auto"/>
            <w:vAlign w:val="center"/>
          </w:tcPr>
          <w:p w14:paraId="42BACD52"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4.61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±4.07</w:t>
            </w:r>
          </w:p>
        </w:tc>
        <w:tc>
          <w:tcPr>
            <w:tcW w:w="1560" w:type="dxa"/>
            <w:shd w:val="clear" w:color="auto" w:fill="auto"/>
            <w:vAlign w:val="center"/>
          </w:tcPr>
          <w:p w14:paraId="13639E21"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7.89 </w:t>
            </w:r>
            <w:r>
              <w:rPr>
                <w:rFonts w:ascii="Times New Roman" w:eastAsia="Times New Roman" w:hAnsi="Times New Roman" w:cs="Times New Roman"/>
                <w:color w:val="000000"/>
                <w:sz w:val="24"/>
                <w:szCs w:val="24"/>
                <w:vertAlign w:val="superscript"/>
              </w:rPr>
              <w:t xml:space="preserve">cd </w:t>
            </w:r>
            <w:r>
              <w:rPr>
                <w:rFonts w:ascii="Times New Roman" w:eastAsia="Times New Roman" w:hAnsi="Times New Roman" w:cs="Times New Roman"/>
                <w:color w:val="000000"/>
                <w:sz w:val="24"/>
                <w:szCs w:val="24"/>
              </w:rPr>
              <w:t>±5.81</w:t>
            </w:r>
          </w:p>
        </w:tc>
      </w:tr>
      <w:tr w:rsidR="006A4EFF" w14:paraId="1FAD20F4" w14:textId="77777777" w:rsidTr="00E112DA">
        <w:trPr>
          <w:trHeight w:val="315"/>
          <w:jc w:val="center"/>
        </w:trPr>
        <w:tc>
          <w:tcPr>
            <w:tcW w:w="1607" w:type="dxa"/>
            <w:shd w:val="clear" w:color="auto" w:fill="auto"/>
            <w:vAlign w:val="center"/>
          </w:tcPr>
          <w:p w14:paraId="384CAA19" w14:textId="77777777" w:rsidR="006A4EFF" w:rsidRDefault="006A4EFF" w:rsidP="00057C8B">
            <w:p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Bermo</w:t>
            </w:r>
            <w:proofErr w:type="spellEnd"/>
          </w:p>
        </w:tc>
        <w:tc>
          <w:tcPr>
            <w:tcW w:w="1528" w:type="dxa"/>
            <w:shd w:val="clear" w:color="auto" w:fill="auto"/>
            <w:vAlign w:val="center"/>
          </w:tcPr>
          <w:p w14:paraId="702656DF"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4.09 </w:t>
            </w:r>
            <w:r>
              <w:rPr>
                <w:rFonts w:ascii="Times New Roman" w:eastAsia="Times New Roman" w:hAnsi="Times New Roman" w:cs="Times New Roman"/>
                <w:color w:val="000000"/>
                <w:sz w:val="24"/>
                <w:szCs w:val="24"/>
                <w:vertAlign w:val="superscript"/>
              </w:rPr>
              <w:t xml:space="preserve">a </w:t>
            </w:r>
            <w:r>
              <w:rPr>
                <w:rFonts w:ascii="Times New Roman" w:eastAsia="Times New Roman" w:hAnsi="Times New Roman" w:cs="Times New Roman"/>
                <w:color w:val="000000"/>
                <w:sz w:val="24"/>
                <w:szCs w:val="24"/>
              </w:rPr>
              <w:t>±2.14</w:t>
            </w:r>
          </w:p>
        </w:tc>
        <w:tc>
          <w:tcPr>
            <w:tcW w:w="1581" w:type="dxa"/>
            <w:shd w:val="clear" w:color="auto" w:fill="auto"/>
            <w:vAlign w:val="center"/>
          </w:tcPr>
          <w:p w14:paraId="09DFA865"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5.45a±3.22</w:t>
            </w:r>
          </w:p>
        </w:tc>
        <w:tc>
          <w:tcPr>
            <w:tcW w:w="1663" w:type="dxa"/>
            <w:shd w:val="clear" w:color="auto" w:fill="auto"/>
            <w:vAlign w:val="center"/>
          </w:tcPr>
          <w:p w14:paraId="644BD613"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9.55 </w:t>
            </w:r>
            <w:r>
              <w:rPr>
                <w:rFonts w:ascii="Times New Roman" w:eastAsia="Times New Roman" w:hAnsi="Times New Roman" w:cs="Times New Roman"/>
                <w:color w:val="000000"/>
                <w:sz w:val="24"/>
                <w:szCs w:val="24"/>
                <w:vertAlign w:val="superscript"/>
              </w:rPr>
              <w:t xml:space="preserve">a </w:t>
            </w:r>
            <w:r>
              <w:rPr>
                <w:rFonts w:ascii="Times New Roman" w:eastAsia="Times New Roman" w:hAnsi="Times New Roman" w:cs="Times New Roman"/>
                <w:color w:val="000000"/>
                <w:sz w:val="24"/>
                <w:szCs w:val="24"/>
              </w:rPr>
              <w:t>±4.23</w:t>
            </w:r>
          </w:p>
        </w:tc>
        <w:tc>
          <w:tcPr>
            <w:tcW w:w="1701" w:type="dxa"/>
            <w:shd w:val="clear" w:color="auto" w:fill="auto"/>
            <w:vAlign w:val="center"/>
          </w:tcPr>
          <w:p w14:paraId="4C607742"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2.85 </w:t>
            </w:r>
            <w:r>
              <w:rPr>
                <w:rFonts w:ascii="Times New Roman" w:eastAsia="Times New Roman" w:hAnsi="Times New Roman" w:cs="Times New Roman"/>
                <w:color w:val="000000"/>
                <w:sz w:val="24"/>
                <w:szCs w:val="24"/>
                <w:vertAlign w:val="superscript"/>
              </w:rPr>
              <w:t xml:space="preserve">ab </w:t>
            </w:r>
            <w:r>
              <w:rPr>
                <w:rFonts w:ascii="Times New Roman" w:eastAsia="Times New Roman" w:hAnsi="Times New Roman" w:cs="Times New Roman"/>
                <w:color w:val="000000"/>
                <w:sz w:val="24"/>
                <w:szCs w:val="24"/>
              </w:rPr>
              <w:t>±1.78</w:t>
            </w:r>
          </w:p>
        </w:tc>
        <w:tc>
          <w:tcPr>
            <w:tcW w:w="1559" w:type="dxa"/>
            <w:shd w:val="clear" w:color="auto" w:fill="auto"/>
            <w:vAlign w:val="center"/>
          </w:tcPr>
          <w:p w14:paraId="2BCC0F72"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3.42 </w:t>
            </w:r>
            <w:r>
              <w:rPr>
                <w:rFonts w:ascii="Times New Roman" w:eastAsia="Times New Roman" w:hAnsi="Times New Roman" w:cs="Times New Roman"/>
                <w:color w:val="000000"/>
                <w:sz w:val="24"/>
                <w:szCs w:val="24"/>
                <w:vertAlign w:val="superscript"/>
              </w:rPr>
              <w:t xml:space="preserve">c </w:t>
            </w:r>
            <w:r>
              <w:rPr>
                <w:rFonts w:ascii="Times New Roman" w:eastAsia="Times New Roman" w:hAnsi="Times New Roman" w:cs="Times New Roman"/>
                <w:color w:val="000000"/>
                <w:sz w:val="24"/>
                <w:szCs w:val="24"/>
              </w:rPr>
              <w:t>±2.31</w:t>
            </w:r>
          </w:p>
        </w:tc>
        <w:tc>
          <w:tcPr>
            <w:tcW w:w="1560" w:type="dxa"/>
            <w:shd w:val="clear" w:color="auto" w:fill="auto"/>
            <w:vAlign w:val="center"/>
          </w:tcPr>
          <w:p w14:paraId="4E79548A"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6.27 </w:t>
            </w:r>
            <w:r>
              <w:rPr>
                <w:rFonts w:ascii="Times New Roman" w:eastAsia="Times New Roman" w:hAnsi="Times New Roman" w:cs="Times New Roman"/>
                <w:color w:val="000000"/>
                <w:sz w:val="24"/>
                <w:szCs w:val="24"/>
                <w:vertAlign w:val="superscript"/>
              </w:rPr>
              <w:t xml:space="preserve">abc </w:t>
            </w:r>
            <w:r>
              <w:rPr>
                <w:rFonts w:ascii="Times New Roman" w:eastAsia="Times New Roman" w:hAnsi="Times New Roman" w:cs="Times New Roman"/>
                <w:color w:val="000000"/>
                <w:sz w:val="24"/>
                <w:szCs w:val="24"/>
              </w:rPr>
              <w:t>±3.54</w:t>
            </w:r>
          </w:p>
        </w:tc>
      </w:tr>
      <w:tr w:rsidR="006A4EFF" w14:paraId="5225BB6A" w14:textId="77777777" w:rsidTr="00E112DA">
        <w:trPr>
          <w:trHeight w:val="315"/>
          <w:jc w:val="center"/>
        </w:trPr>
        <w:tc>
          <w:tcPr>
            <w:tcW w:w="1607" w:type="dxa"/>
            <w:tcBorders>
              <w:bottom w:val="single" w:sz="4" w:space="0" w:color="000000"/>
            </w:tcBorders>
            <w:shd w:val="clear" w:color="auto" w:fill="auto"/>
            <w:vAlign w:val="center"/>
          </w:tcPr>
          <w:p w14:paraId="4FD5FCEB" w14:textId="77777777" w:rsidR="006A4EFF" w:rsidRDefault="006A4EFF" w:rsidP="00057C8B">
            <w:p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Gadabedji</w:t>
            </w:r>
            <w:proofErr w:type="spellEnd"/>
          </w:p>
        </w:tc>
        <w:tc>
          <w:tcPr>
            <w:tcW w:w="1528" w:type="dxa"/>
            <w:tcBorders>
              <w:bottom w:val="single" w:sz="4" w:space="0" w:color="000000"/>
            </w:tcBorders>
            <w:shd w:val="clear" w:color="auto" w:fill="auto"/>
            <w:vAlign w:val="center"/>
          </w:tcPr>
          <w:p w14:paraId="5F5499C3"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5.91 </w:t>
            </w:r>
            <w:r>
              <w:rPr>
                <w:rFonts w:ascii="Times New Roman" w:eastAsia="Times New Roman" w:hAnsi="Times New Roman" w:cs="Times New Roman"/>
                <w:color w:val="000000"/>
                <w:sz w:val="24"/>
                <w:szCs w:val="24"/>
                <w:vertAlign w:val="superscript"/>
              </w:rPr>
              <w:t xml:space="preserve">c </w:t>
            </w:r>
            <w:r>
              <w:rPr>
                <w:rFonts w:ascii="Times New Roman" w:eastAsia="Times New Roman" w:hAnsi="Times New Roman" w:cs="Times New Roman"/>
                <w:color w:val="000000"/>
                <w:sz w:val="24"/>
                <w:szCs w:val="24"/>
              </w:rPr>
              <w:t>±3.16</w:t>
            </w:r>
          </w:p>
        </w:tc>
        <w:tc>
          <w:tcPr>
            <w:tcW w:w="1581" w:type="dxa"/>
            <w:tcBorders>
              <w:bottom w:val="single" w:sz="4" w:space="0" w:color="000000"/>
            </w:tcBorders>
            <w:shd w:val="clear" w:color="auto" w:fill="auto"/>
            <w:vAlign w:val="center"/>
          </w:tcPr>
          <w:p w14:paraId="4B9BB83D"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7.42 </w:t>
            </w:r>
            <w:proofErr w:type="spellStart"/>
            <w:r>
              <w:rPr>
                <w:rFonts w:ascii="Times New Roman" w:eastAsia="Times New Roman" w:hAnsi="Times New Roman" w:cs="Times New Roman"/>
                <w:color w:val="000000"/>
                <w:sz w:val="24"/>
                <w:szCs w:val="24"/>
                <w:vertAlign w:val="superscript"/>
              </w:rPr>
              <w:t>bc</w:t>
            </w:r>
            <w:proofErr w:type="spellEnd"/>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±4.01</w:t>
            </w:r>
          </w:p>
        </w:tc>
        <w:tc>
          <w:tcPr>
            <w:tcW w:w="1663" w:type="dxa"/>
            <w:tcBorders>
              <w:bottom w:val="single" w:sz="4" w:space="0" w:color="000000"/>
            </w:tcBorders>
            <w:shd w:val="clear" w:color="auto" w:fill="auto"/>
            <w:vAlign w:val="center"/>
          </w:tcPr>
          <w:p w14:paraId="2FF7D34E"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13.33 </w:t>
            </w:r>
            <w:r>
              <w:rPr>
                <w:rFonts w:ascii="Times New Roman" w:eastAsia="Times New Roman" w:hAnsi="Times New Roman" w:cs="Times New Roman"/>
                <w:color w:val="000000"/>
                <w:sz w:val="24"/>
                <w:szCs w:val="24"/>
                <w:vertAlign w:val="superscript"/>
              </w:rPr>
              <w:t xml:space="preserve">c </w:t>
            </w:r>
            <w:r>
              <w:rPr>
                <w:rFonts w:ascii="Times New Roman" w:eastAsia="Times New Roman" w:hAnsi="Times New Roman" w:cs="Times New Roman"/>
                <w:color w:val="000000"/>
                <w:sz w:val="24"/>
                <w:szCs w:val="24"/>
              </w:rPr>
              <w:t>±5.50</w:t>
            </w:r>
          </w:p>
        </w:tc>
        <w:tc>
          <w:tcPr>
            <w:tcW w:w="1701" w:type="dxa"/>
            <w:tcBorders>
              <w:bottom w:val="single" w:sz="4" w:space="0" w:color="000000"/>
            </w:tcBorders>
            <w:shd w:val="clear" w:color="auto" w:fill="auto"/>
            <w:vAlign w:val="center"/>
          </w:tcPr>
          <w:p w14:paraId="51721454"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4.28 </w:t>
            </w:r>
            <w:r>
              <w:rPr>
                <w:rFonts w:ascii="Times New Roman" w:eastAsia="Times New Roman" w:hAnsi="Times New Roman" w:cs="Times New Roman"/>
                <w:color w:val="000000"/>
                <w:sz w:val="24"/>
                <w:szCs w:val="24"/>
                <w:vertAlign w:val="superscript"/>
              </w:rPr>
              <w:t xml:space="preserve">c </w:t>
            </w:r>
            <w:r>
              <w:rPr>
                <w:rFonts w:ascii="Times New Roman" w:eastAsia="Times New Roman" w:hAnsi="Times New Roman" w:cs="Times New Roman"/>
                <w:color w:val="000000"/>
                <w:sz w:val="24"/>
                <w:szCs w:val="24"/>
              </w:rPr>
              <w:t>±2.26</w:t>
            </w:r>
          </w:p>
        </w:tc>
        <w:tc>
          <w:tcPr>
            <w:tcW w:w="1559" w:type="dxa"/>
            <w:tcBorders>
              <w:bottom w:val="single" w:sz="4" w:space="0" w:color="000000"/>
            </w:tcBorders>
            <w:shd w:val="clear" w:color="auto" w:fill="auto"/>
            <w:vAlign w:val="center"/>
          </w:tcPr>
          <w:p w14:paraId="2082AED0"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4.84 </w:t>
            </w:r>
            <w:r>
              <w:rPr>
                <w:rFonts w:ascii="Times New Roman" w:eastAsia="Times New Roman" w:hAnsi="Times New Roman" w:cs="Times New Roman"/>
                <w:color w:val="000000"/>
                <w:sz w:val="24"/>
                <w:szCs w:val="24"/>
                <w:vertAlign w:val="superscript"/>
              </w:rPr>
              <w:t xml:space="preserve">c </w:t>
            </w:r>
            <w:r>
              <w:rPr>
                <w:rFonts w:ascii="Times New Roman" w:eastAsia="Times New Roman" w:hAnsi="Times New Roman" w:cs="Times New Roman"/>
                <w:color w:val="000000"/>
                <w:sz w:val="24"/>
                <w:szCs w:val="24"/>
              </w:rPr>
              <w:t>±3.82</w:t>
            </w:r>
          </w:p>
        </w:tc>
        <w:tc>
          <w:tcPr>
            <w:tcW w:w="1560" w:type="dxa"/>
            <w:tcBorders>
              <w:bottom w:val="single" w:sz="4" w:space="0" w:color="000000"/>
            </w:tcBorders>
            <w:shd w:val="clear" w:color="auto" w:fill="auto"/>
            <w:vAlign w:val="center"/>
          </w:tcPr>
          <w:p w14:paraId="5079224D" w14:textId="77777777" w:rsidR="006A4EFF" w:rsidRDefault="006A4EFF" w:rsidP="00057C8B">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9.13 </w:t>
            </w:r>
            <w:r>
              <w:rPr>
                <w:rFonts w:ascii="Times New Roman" w:eastAsia="Times New Roman" w:hAnsi="Times New Roman" w:cs="Times New Roman"/>
                <w:color w:val="000000"/>
                <w:sz w:val="24"/>
                <w:szCs w:val="24"/>
                <w:vertAlign w:val="superscript"/>
              </w:rPr>
              <w:t xml:space="preserve">d </w:t>
            </w:r>
            <w:r>
              <w:rPr>
                <w:rFonts w:ascii="Times New Roman" w:eastAsia="Times New Roman" w:hAnsi="Times New Roman" w:cs="Times New Roman"/>
                <w:color w:val="000000"/>
                <w:sz w:val="24"/>
                <w:szCs w:val="24"/>
              </w:rPr>
              <w:t>±5.12</w:t>
            </w:r>
          </w:p>
        </w:tc>
      </w:tr>
    </w:tbl>
    <w:p w14:paraId="0C93AA60" w14:textId="77777777" w:rsidR="006A4EFF" w:rsidRPr="006A4EFF" w:rsidRDefault="006A4EFF" w:rsidP="002932FD">
      <w:pPr>
        <w:spacing w:after="0" w:line="240" w:lineRule="auto"/>
        <w:jc w:val="both"/>
        <w:rPr>
          <w:rFonts w:ascii="Times New Roman" w:eastAsia="Times New Roman" w:hAnsi="Times New Roman" w:cs="Times New Roman"/>
          <w:i/>
          <w:color w:val="000000"/>
          <w:sz w:val="24"/>
          <w:szCs w:val="24"/>
          <w:lang w:val="en-US"/>
        </w:rPr>
      </w:pPr>
      <w:r w:rsidRPr="006A4EFF">
        <w:rPr>
          <w:rFonts w:ascii="Times New Roman" w:eastAsia="Times New Roman" w:hAnsi="Times New Roman" w:cs="Times New Roman"/>
          <w:i/>
          <w:color w:val="000000"/>
          <w:sz w:val="24"/>
          <w:szCs w:val="24"/>
          <w:lang w:val="en-US"/>
        </w:rPr>
        <w:t>The difference in letters (a, b, c and d) indicated at the column level shows that there is a significant difference (p&lt;0.05) between the arithmetic means.</w:t>
      </w:r>
    </w:p>
    <w:p w14:paraId="17FBE8B0" w14:textId="77777777" w:rsidR="006A4EFF" w:rsidRPr="006A4EFF" w:rsidRDefault="006A4EFF" w:rsidP="00057C8B">
      <w:pPr>
        <w:spacing w:before="240" w:after="0" w:line="360" w:lineRule="auto"/>
        <w:jc w:val="both"/>
        <w:rPr>
          <w:rFonts w:ascii="Times New Roman" w:eastAsia="Times New Roman" w:hAnsi="Times New Roman" w:cs="Times New Roman"/>
          <w:b/>
          <w:color w:val="000000"/>
          <w:sz w:val="24"/>
          <w:szCs w:val="24"/>
          <w:lang w:val="en-US"/>
        </w:rPr>
      </w:pPr>
      <w:r w:rsidRPr="006A4EFF">
        <w:rPr>
          <w:rFonts w:ascii="Times New Roman" w:eastAsia="Times New Roman" w:hAnsi="Times New Roman" w:cs="Times New Roman"/>
          <w:sz w:val="24"/>
          <w:szCs w:val="24"/>
          <w:lang w:val="en-US"/>
        </w:rPr>
        <w:t xml:space="preserve">In terms of active people, the commune of </w:t>
      </w:r>
      <w:proofErr w:type="spellStart"/>
      <w:r w:rsidRPr="006A4EFF">
        <w:rPr>
          <w:rFonts w:ascii="Times New Roman" w:eastAsia="Times New Roman" w:hAnsi="Times New Roman" w:cs="Times New Roman"/>
          <w:sz w:val="24"/>
          <w:szCs w:val="24"/>
          <w:lang w:val="en-US"/>
        </w:rPr>
        <w:t>Dakoro</w:t>
      </w:r>
      <w:proofErr w:type="spellEnd"/>
      <w:r w:rsidRPr="006A4EFF">
        <w:rPr>
          <w:rFonts w:ascii="Times New Roman" w:eastAsia="Times New Roman" w:hAnsi="Times New Roman" w:cs="Times New Roman"/>
          <w:sz w:val="24"/>
          <w:szCs w:val="24"/>
          <w:lang w:val="en-US"/>
        </w:rPr>
        <w:t xml:space="preserve"> has fewer men and women, while </w:t>
      </w:r>
      <w:proofErr w:type="spellStart"/>
      <w:r w:rsidRPr="006A4EFF">
        <w:rPr>
          <w:rFonts w:ascii="Times New Roman" w:eastAsia="Times New Roman" w:hAnsi="Times New Roman" w:cs="Times New Roman"/>
          <w:sz w:val="24"/>
          <w:szCs w:val="24"/>
          <w:lang w:val="en-US"/>
        </w:rPr>
        <w:t>Gadabédji</w:t>
      </w:r>
      <w:proofErr w:type="spellEnd"/>
      <w:r w:rsidRPr="006A4EFF">
        <w:rPr>
          <w:rFonts w:ascii="Times New Roman" w:eastAsia="Times New Roman" w:hAnsi="Times New Roman" w:cs="Times New Roman"/>
          <w:sz w:val="24"/>
          <w:szCs w:val="24"/>
          <w:lang w:val="en-US"/>
        </w:rPr>
        <w:t xml:space="preserve"> has the most active people using donkeys.</w:t>
      </w:r>
    </w:p>
    <w:p w14:paraId="361A6A2D" w14:textId="77777777" w:rsidR="006A4EFF" w:rsidRPr="006A4EFF" w:rsidRDefault="006A4EFF" w:rsidP="00057C8B">
      <w:pPr>
        <w:numPr>
          <w:ilvl w:val="2"/>
          <w:numId w:val="3"/>
        </w:numPr>
        <w:pBdr>
          <w:top w:val="nil"/>
          <w:left w:val="nil"/>
          <w:bottom w:val="nil"/>
          <w:right w:val="nil"/>
          <w:between w:val="nil"/>
        </w:pBdr>
        <w:spacing w:after="0" w:line="360" w:lineRule="auto"/>
        <w:ind w:hanging="720"/>
        <w:jc w:val="both"/>
        <w:rPr>
          <w:rFonts w:ascii="Times New Roman" w:eastAsia="Times New Roman" w:hAnsi="Times New Roman" w:cs="Times New Roman"/>
          <w:b/>
          <w:color w:val="000000"/>
          <w:sz w:val="24"/>
          <w:szCs w:val="24"/>
          <w:lang w:val="en-US"/>
        </w:rPr>
      </w:pPr>
      <w:r w:rsidRPr="006A4EFF">
        <w:rPr>
          <w:rFonts w:ascii="Times New Roman" w:eastAsia="Times New Roman" w:hAnsi="Times New Roman" w:cs="Times New Roman"/>
          <w:b/>
          <w:color w:val="000000"/>
          <w:sz w:val="24"/>
          <w:szCs w:val="24"/>
          <w:lang w:val="en-US"/>
        </w:rPr>
        <w:t>Number of donkeys in surveyed households by commune/department/</w:t>
      </w:r>
      <w:proofErr w:type="spellStart"/>
      <w:r w:rsidRPr="006A4EFF">
        <w:rPr>
          <w:rFonts w:ascii="Times New Roman" w:eastAsia="Times New Roman" w:hAnsi="Times New Roman" w:cs="Times New Roman"/>
          <w:b/>
          <w:color w:val="000000"/>
          <w:sz w:val="24"/>
          <w:szCs w:val="24"/>
          <w:lang w:val="en-US"/>
        </w:rPr>
        <w:t>agro</w:t>
      </w:r>
      <w:proofErr w:type="spellEnd"/>
      <w:r w:rsidRPr="006A4EFF">
        <w:rPr>
          <w:rFonts w:ascii="Times New Roman" w:eastAsia="Times New Roman" w:hAnsi="Times New Roman" w:cs="Times New Roman"/>
          <w:b/>
          <w:color w:val="000000"/>
          <w:sz w:val="24"/>
          <w:szCs w:val="24"/>
          <w:lang w:val="en-US"/>
        </w:rPr>
        <w:t>-ecological zone</w:t>
      </w:r>
    </w:p>
    <w:p w14:paraId="2E6809B4" w14:textId="77777777" w:rsidR="006A4EFF" w:rsidRDefault="006A4EFF" w:rsidP="00057C8B">
      <w:pPr>
        <w:spacing w:after="0" w:line="360" w:lineRule="auto"/>
        <w:jc w:val="both"/>
        <w:rPr>
          <w:rFonts w:ascii="Times New Roman" w:eastAsia="Times New Roman" w:hAnsi="Times New Roman" w:cs="Times New Roman"/>
          <w:sz w:val="24"/>
          <w:szCs w:val="24"/>
        </w:rPr>
      </w:pPr>
      <w:r w:rsidRPr="006A4EFF">
        <w:rPr>
          <w:rFonts w:ascii="Times New Roman" w:eastAsia="Times New Roman" w:hAnsi="Times New Roman" w:cs="Times New Roman"/>
          <w:sz w:val="24"/>
          <w:szCs w:val="24"/>
          <w:lang w:val="en-US"/>
        </w:rPr>
        <w:t xml:space="preserve">The number of total donkeys in the households surveyed comprises the donkeys owned by the heads of household, the donkeys owned by the women in the household and the donkeys owned by the children in the household. </w:t>
      </w:r>
      <w:r>
        <w:rPr>
          <w:rFonts w:ascii="Times New Roman" w:eastAsia="Times New Roman" w:hAnsi="Times New Roman" w:cs="Times New Roman"/>
          <w:sz w:val="24"/>
          <w:szCs w:val="24"/>
        </w:rPr>
        <w:t xml:space="preserve">Variations by commune or </w:t>
      </w:r>
      <w:proofErr w:type="spellStart"/>
      <w:r>
        <w:rPr>
          <w:rFonts w:ascii="Times New Roman" w:eastAsia="Times New Roman" w:hAnsi="Times New Roman" w:cs="Times New Roman"/>
          <w:sz w:val="24"/>
          <w:szCs w:val="24"/>
        </w:rPr>
        <w:t>department</w:t>
      </w:r>
      <w:proofErr w:type="spellEnd"/>
      <w:r>
        <w:rPr>
          <w:rFonts w:ascii="Times New Roman" w:eastAsia="Times New Roman" w:hAnsi="Times New Roman" w:cs="Times New Roman"/>
          <w:sz w:val="24"/>
          <w:szCs w:val="24"/>
        </w:rPr>
        <w:t xml:space="preserve"> are </w:t>
      </w:r>
      <w:proofErr w:type="spellStart"/>
      <w:r>
        <w:rPr>
          <w:rFonts w:ascii="Times New Roman" w:eastAsia="Times New Roman" w:hAnsi="Times New Roman" w:cs="Times New Roman"/>
          <w:sz w:val="24"/>
          <w:szCs w:val="24"/>
        </w:rPr>
        <w:t>shown</w:t>
      </w:r>
      <w:proofErr w:type="spellEnd"/>
      <w:r>
        <w:rPr>
          <w:rFonts w:ascii="Times New Roman" w:eastAsia="Times New Roman" w:hAnsi="Times New Roman" w:cs="Times New Roman"/>
          <w:sz w:val="24"/>
          <w:szCs w:val="24"/>
        </w:rPr>
        <w:t xml:space="preserve"> in figure 3. </w:t>
      </w:r>
    </w:p>
    <w:p w14:paraId="63C1143A" w14:textId="48246FFF" w:rsidR="006A4EFF" w:rsidRDefault="006A4EFF" w:rsidP="00057C8B">
      <w:pPr>
        <w:spacing w:after="0" w:line="360" w:lineRule="auto"/>
        <w:jc w:val="center"/>
        <w:rPr>
          <w:rFonts w:ascii="Times New Roman" w:eastAsia="Times New Roman" w:hAnsi="Times New Roman" w:cs="Times New Roman"/>
          <w:sz w:val="24"/>
          <w:szCs w:val="24"/>
        </w:rPr>
      </w:pPr>
      <w:r>
        <w:rPr>
          <w:noProof/>
          <w:lang w:val="fr-FR" w:eastAsia="fr-FR"/>
        </w:rPr>
        <w:drawing>
          <wp:inline distT="0" distB="0" distL="0" distR="0" wp14:anchorId="74AAA476" wp14:editId="517431FC">
            <wp:extent cx="5257800" cy="2496046"/>
            <wp:effectExtent l="0" t="0" r="0" b="0"/>
            <wp:docPr id="1043" name="Graphique 10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C88B1AD" w14:textId="77777777" w:rsidR="006A4EFF" w:rsidRPr="006A4EFF" w:rsidRDefault="006A4EFF" w:rsidP="00057C8B">
      <w:pPr>
        <w:spacing w:after="0" w:line="360" w:lineRule="auto"/>
        <w:jc w:val="center"/>
        <w:rPr>
          <w:rFonts w:ascii="Times New Roman" w:eastAsia="Times New Roman" w:hAnsi="Times New Roman" w:cs="Times New Roman"/>
          <w:sz w:val="24"/>
          <w:szCs w:val="24"/>
          <w:lang w:val="en-US"/>
        </w:rPr>
      </w:pPr>
      <w:r w:rsidRPr="006A4EFF">
        <w:rPr>
          <w:rFonts w:ascii="Times New Roman" w:eastAsia="Times New Roman" w:hAnsi="Times New Roman" w:cs="Times New Roman"/>
          <w:b/>
          <w:sz w:val="24"/>
          <w:szCs w:val="24"/>
          <w:lang w:val="en-US"/>
        </w:rPr>
        <w:t xml:space="preserve">Figure 3: </w:t>
      </w:r>
      <w:r w:rsidRPr="006A4EFF">
        <w:rPr>
          <w:rFonts w:ascii="Times New Roman" w:eastAsia="Times New Roman" w:hAnsi="Times New Roman" w:cs="Times New Roman"/>
          <w:sz w:val="24"/>
          <w:szCs w:val="24"/>
          <w:lang w:val="en-US"/>
        </w:rPr>
        <w:t>Variation in the number of donkeys per category of household member, by commune/department</w:t>
      </w:r>
    </w:p>
    <w:p w14:paraId="3D2B819F" w14:textId="77777777" w:rsidR="00F60D17" w:rsidRDefault="006A4EFF" w:rsidP="00057C8B">
      <w:pPr>
        <w:spacing w:before="240" w:after="0" w:line="360" w:lineRule="auto"/>
        <w:jc w:val="both"/>
        <w:rPr>
          <w:rFonts w:ascii="Times New Roman" w:eastAsia="Times New Roman" w:hAnsi="Times New Roman" w:cs="Times New Roman"/>
          <w:sz w:val="24"/>
          <w:szCs w:val="24"/>
          <w:lang w:val="en-US"/>
        </w:rPr>
      </w:pPr>
      <w:r w:rsidRPr="006A4EFF">
        <w:rPr>
          <w:rFonts w:ascii="Times New Roman" w:eastAsia="Times New Roman" w:hAnsi="Times New Roman" w:cs="Times New Roman"/>
          <w:sz w:val="24"/>
          <w:szCs w:val="24"/>
          <w:lang w:val="en-US"/>
        </w:rPr>
        <w:t xml:space="preserve">The department </w:t>
      </w:r>
      <w:proofErr w:type="spellStart"/>
      <w:r w:rsidRPr="006A4EFF">
        <w:rPr>
          <w:rFonts w:ascii="Times New Roman" w:eastAsia="Times New Roman" w:hAnsi="Times New Roman" w:cs="Times New Roman"/>
          <w:sz w:val="24"/>
          <w:szCs w:val="24"/>
          <w:lang w:val="en-US"/>
        </w:rPr>
        <w:t>Bermo</w:t>
      </w:r>
      <w:proofErr w:type="spellEnd"/>
      <w:r w:rsidRPr="006A4EFF">
        <w:rPr>
          <w:rFonts w:ascii="Times New Roman" w:eastAsia="Times New Roman" w:hAnsi="Times New Roman" w:cs="Times New Roman"/>
          <w:sz w:val="24"/>
          <w:szCs w:val="24"/>
          <w:lang w:val="en-US"/>
        </w:rPr>
        <w:t>, which represents the pastoral zone through its 2 communes (</w:t>
      </w:r>
      <w:proofErr w:type="spellStart"/>
      <w:r w:rsidRPr="006A4EFF">
        <w:rPr>
          <w:rFonts w:ascii="Times New Roman" w:eastAsia="Times New Roman" w:hAnsi="Times New Roman" w:cs="Times New Roman"/>
          <w:sz w:val="24"/>
          <w:szCs w:val="24"/>
          <w:lang w:val="en-US"/>
        </w:rPr>
        <w:t>Bermo</w:t>
      </w:r>
      <w:proofErr w:type="spellEnd"/>
      <w:r w:rsidRPr="006A4EFF">
        <w:rPr>
          <w:rFonts w:ascii="Times New Roman" w:eastAsia="Times New Roman" w:hAnsi="Times New Roman" w:cs="Times New Roman"/>
          <w:sz w:val="24"/>
          <w:szCs w:val="24"/>
          <w:lang w:val="en-US"/>
        </w:rPr>
        <w:t xml:space="preserve"> and </w:t>
      </w:r>
      <w:proofErr w:type="spellStart"/>
      <w:r w:rsidRPr="006A4EFF">
        <w:rPr>
          <w:rFonts w:ascii="Times New Roman" w:eastAsia="Times New Roman" w:hAnsi="Times New Roman" w:cs="Times New Roman"/>
          <w:sz w:val="24"/>
          <w:szCs w:val="24"/>
          <w:lang w:val="en-US"/>
        </w:rPr>
        <w:t>Gadabédji</w:t>
      </w:r>
      <w:proofErr w:type="spellEnd"/>
      <w:r w:rsidRPr="006A4EFF">
        <w:rPr>
          <w:rFonts w:ascii="Times New Roman" w:eastAsia="Times New Roman" w:hAnsi="Times New Roman" w:cs="Times New Roman"/>
          <w:sz w:val="24"/>
          <w:szCs w:val="24"/>
          <w:lang w:val="en-US"/>
        </w:rPr>
        <w:t xml:space="preserve">), has more donkeys of both sexes than </w:t>
      </w:r>
      <w:proofErr w:type="spellStart"/>
      <w:r w:rsidRPr="006A4EFF">
        <w:rPr>
          <w:rFonts w:ascii="Times New Roman" w:eastAsia="Times New Roman" w:hAnsi="Times New Roman" w:cs="Times New Roman"/>
          <w:sz w:val="24"/>
          <w:szCs w:val="24"/>
          <w:lang w:val="en-US"/>
        </w:rPr>
        <w:t>Dakoro</w:t>
      </w:r>
      <w:proofErr w:type="spellEnd"/>
      <w:r w:rsidRPr="006A4EFF">
        <w:rPr>
          <w:rFonts w:ascii="Times New Roman" w:eastAsia="Times New Roman" w:hAnsi="Times New Roman" w:cs="Times New Roman"/>
          <w:sz w:val="24"/>
          <w:szCs w:val="24"/>
          <w:lang w:val="en-US"/>
        </w:rPr>
        <w:t xml:space="preserve"> (figure 3). </w:t>
      </w:r>
    </w:p>
    <w:p w14:paraId="044BE18E" w14:textId="4AA49464" w:rsidR="006A4EFF" w:rsidRPr="00F60D17" w:rsidRDefault="006A4EFF" w:rsidP="00057C8B">
      <w:pPr>
        <w:pStyle w:val="ListParagraph"/>
        <w:numPr>
          <w:ilvl w:val="1"/>
          <w:numId w:val="3"/>
        </w:numPr>
        <w:spacing w:before="240" w:after="0" w:line="360" w:lineRule="auto"/>
        <w:jc w:val="both"/>
        <w:rPr>
          <w:rFonts w:ascii="Times New Roman" w:eastAsia="Times New Roman" w:hAnsi="Times New Roman" w:cs="Times New Roman"/>
          <w:sz w:val="24"/>
          <w:szCs w:val="24"/>
          <w:lang w:val="en-US"/>
        </w:rPr>
      </w:pPr>
      <w:r w:rsidRPr="00F60D17">
        <w:rPr>
          <w:rFonts w:ascii="Times New Roman" w:eastAsia="Times New Roman" w:hAnsi="Times New Roman" w:cs="Times New Roman"/>
          <w:b/>
          <w:color w:val="000000"/>
          <w:sz w:val="24"/>
          <w:szCs w:val="24"/>
          <w:lang w:val="en-US"/>
        </w:rPr>
        <w:t xml:space="preserve">Variation in donkey sex according to </w:t>
      </w:r>
      <w:proofErr w:type="spellStart"/>
      <w:r w:rsidRPr="00F60D17">
        <w:rPr>
          <w:rFonts w:ascii="Times New Roman" w:eastAsia="Times New Roman" w:hAnsi="Times New Roman" w:cs="Times New Roman"/>
          <w:b/>
          <w:color w:val="000000"/>
          <w:sz w:val="24"/>
          <w:szCs w:val="24"/>
          <w:lang w:val="en-US"/>
        </w:rPr>
        <w:t>agro</w:t>
      </w:r>
      <w:proofErr w:type="spellEnd"/>
      <w:r w:rsidRPr="00F60D17">
        <w:rPr>
          <w:rFonts w:ascii="Times New Roman" w:eastAsia="Times New Roman" w:hAnsi="Times New Roman" w:cs="Times New Roman"/>
          <w:b/>
          <w:color w:val="000000"/>
          <w:sz w:val="24"/>
          <w:szCs w:val="24"/>
          <w:lang w:val="en-US"/>
        </w:rPr>
        <w:t>-ecological zone (or department)</w:t>
      </w:r>
    </w:p>
    <w:p w14:paraId="6E18A7E0" w14:textId="77777777" w:rsidR="006A4EFF" w:rsidRPr="006A4EFF" w:rsidRDefault="006A4EFF" w:rsidP="00057C8B">
      <w:pPr>
        <w:spacing w:after="0" w:line="360" w:lineRule="auto"/>
        <w:jc w:val="both"/>
        <w:rPr>
          <w:rFonts w:ascii="Times New Roman" w:eastAsia="Times New Roman" w:hAnsi="Times New Roman" w:cs="Times New Roman"/>
          <w:b/>
          <w:sz w:val="24"/>
          <w:szCs w:val="24"/>
          <w:lang w:val="en-US"/>
        </w:rPr>
      </w:pPr>
      <w:r w:rsidRPr="006A4EFF">
        <w:rPr>
          <w:rFonts w:ascii="Times New Roman" w:eastAsia="Times New Roman" w:hAnsi="Times New Roman" w:cs="Times New Roman"/>
          <w:sz w:val="24"/>
          <w:szCs w:val="24"/>
          <w:lang w:val="en-US"/>
        </w:rPr>
        <w:lastRenderedPageBreak/>
        <w:t xml:space="preserve">The variation in the sex of donkeys owned by household members according to </w:t>
      </w:r>
      <w:proofErr w:type="spellStart"/>
      <w:r w:rsidRPr="006A4EFF">
        <w:rPr>
          <w:rFonts w:ascii="Times New Roman" w:eastAsia="Times New Roman" w:hAnsi="Times New Roman" w:cs="Times New Roman"/>
          <w:sz w:val="24"/>
          <w:szCs w:val="24"/>
          <w:lang w:val="en-US"/>
        </w:rPr>
        <w:t>agro</w:t>
      </w:r>
      <w:proofErr w:type="spellEnd"/>
      <w:r w:rsidRPr="006A4EFF">
        <w:rPr>
          <w:rFonts w:ascii="Times New Roman" w:eastAsia="Times New Roman" w:hAnsi="Times New Roman" w:cs="Times New Roman"/>
          <w:sz w:val="24"/>
          <w:szCs w:val="24"/>
          <w:lang w:val="en-US"/>
        </w:rPr>
        <w:t xml:space="preserve">-ecological zone is shown in figure 4. </w:t>
      </w:r>
    </w:p>
    <w:p w14:paraId="488E430A" w14:textId="17988E09" w:rsidR="008516E9" w:rsidRDefault="006A4EFF" w:rsidP="00057C8B">
      <w:pPr>
        <w:spacing w:line="360" w:lineRule="auto"/>
        <w:jc w:val="center"/>
        <w:rPr>
          <w:rFonts w:ascii="Times New Roman" w:hAnsi="Times New Roman" w:cs="Times New Roman"/>
          <w:sz w:val="24"/>
          <w:szCs w:val="24"/>
          <w:lang w:val="en-US"/>
        </w:rPr>
      </w:pPr>
      <w:r>
        <w:rPr>
          <w:noProof/>
          <w:lang w:val="fr-FR" w:eastAsia="fr-FR"/>
        </w:rPr>
        <w:drawing>
          <wp:inline distT="0" distB="0" distL="0" distR="0" wp14:anchorId="6AD40A76" wp14:editId="63A24767">
            <wp:extent cx="4458052" cy="2095500"/>
            <wp:effectExtent l="0" t="0" r="0" b="0"/>
            <wp:docPr id="1042" name="Graphique 10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2C2662E" w14:textId="77777777" w:rsidR="006A4EFF" w:rsidRPr="006A4EFF" w:rsidRDefault="006A4EFF" w:rsidP="00057C8B">
      <w:pPr>
        <w:spacing w:after="0" w:line="360" w:lineRule="auto"/>
        <w:jc w:val="center"/>
        <w:rPr>
          <w:rFonts w:ascii="Times New Roman" w:eastAsia="Times New Roman" w:hAnsi="Times New Roman" w:cs="Times New Roman"/>
          <w:sz w:val="24"/>
          <w:szCs w:val="24"/>
          <w:lang w:val="en-US"/>
        </w:rPr>
      </w:pPr>
      <w:r w:rsidRPr="006A4EFF">
        <w:rPr>
          <w:rFonts w:ascii="Times New Roman" w:eastAsia="Times New Roman" w:hAnsi="Times New Roman" w:cs="Times New Roman"/>
          <w:b/>
          <w:sz w:val="24"/>
          <w:szCs w:val="24"/>
          <w:lang w:val="en-US"/>
        </w:rPr>
        <w:t xml:space="preserve">Figure 4: </w:t>
      </w:r>
      <w:r w:rsidRPr="006A4EFF">
        <w:rPr>
          <w:rFonts w:ascii="Times New Roman" w:eastAsia="Times New Roman" w:hAnsi="Times New Roman" w:cs="Times New Roman"/>
          <w:sz w:val="24"/>
          <w:szCs w:val="24"/>
          <w:lang w:val="en-US"/>
        </w:rPr>
        <w:t xml:space="preserve">Variation in donkey sex according to </w:t>
      </w:r>
      <w:proofErr w:type="spellStart"/>
      <w:r w:rsidRPr="006A4EFF">
        <w:rPr>
          <w:rFonts w:ascii="Times New Roman" w:eastAsia="Times New Roman" w:hAnsi="Times New Roman" w:cs="Times New Roman"/>
          <w:sz w:val="24"/>
          <w:szCs w:val="24"/>
          <w:lang w:val="en-US"/>
        </w:rPr>
        <w:t>agro</w:t>
      </w:r>
      <w:proofErr w:type="spellEnd"/>
      <w:r w:rsidRPr="006A4EFF">
        <w:rPr>
          <w:rFonts w:ascii="Times New Roman" w:eastAsia="Times New Roman" w:hAnsi="Times New Roman" w:cs="Times New Roman"/>
          <w:sz w:val="24"/>
          <w:szCs w:val="24"/>
          <w:lang w:val="en-US"/>
        </w:rPr>
        <w:t>-ecological zone</w:t>
      </w:r>
    </w:p>
    <w:p w14:paraId="26D6F0E4" w14:textId="77777777" w:rsidR="006A4EFF" w:rsidRPr="006A4EFF" w:rsidRDefault="006A4EFF" w:rsidP="00057C8B">
      <w:pPr>
        <w:spacing w:after="0" w:line="360" w:lineRule="auto"/>
        <w:jc w:val="both"/>
        <w:rPr>
          <w:rFonts w:ascii="Times New Roman" w:eastAsia="Times New Roman" w:hAnsi="Times New Roman" w:cs="Times New Roman"/>
          <w:sz w:val="24"/>
          <w:szCs w:val="24"/>
          <w:lang w:val="en-US"/>
        </w:rPr>
      </w:pPr>
      <w:r w:rsidRPr="006A4EFF">
        <w:rPr>
          <w:rFonts w:ascii="Times New Roman" w:eastAsia="Times New Roman" w:hAnsi="Times New Roman" w:cs="Times New Roman"/>
          <w:sz w:val="24"/>
          <w:szCs w:val="24"/>
          <w:lang w:val="en-US"/>
        </w:rPr>
        <w:t xml:space="preserve">Whatever the </w:t>
      </w:r>
      <w:proofErr w:type="spellStart"/>
      <w:r w:rsidRPr="006A4EFF">
        <w:rPr>
          <w:rFonts w:ascii="Times New Roman" w:eastAsia="Times New Roman" w:hAnsi="Times New Roman" w:cs="Times New Roman"/>
          <w:sz w:val="24"/>
          <w:szCs w:val="24"/>
          <w:lang w:val="en-US"/>
        </w:rPr>
        <w:t>agro</w:t>
      </w:r>
      <w:proofErr w:type="spellEnd"/>
      <w:r w:rsidRPr="006A4EFF">
        <w:rPr>
          <w:rFonts w:ascii="Times New Roman" w:eastAsia="Times New Roman" w:hAnsi="Times New Roman" w:cs="Times New Roman"/>
          <w:sz w:val="24"/>
          <w:szCs w:val="24"/>
          <w:lang w:val="en-US"/>
        </w:rPr>
        <w:t>-ecological zone, female donkeys make up the majority of the herd (figure 4).</w:t>
      </w:r>
    </w:p>
    <w:p w14:paraId="1EE4302C" w14:textId="747447DB" w:rsidR="006A4EFF" w:rsidRPr="00F60D17" w:rsidRDefault="006A4EFF" w:rsidP="00057C8B">
      <w:pPr>
        <w:pStyle w:val="ListParagraph"/>
        <w:numPr>
          <w:ilvl w:val="1"/>
          <w:numId w:val="3"/>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lang w:val="en-US"/>
        </w:rPr>
      </w:pPr>
      <w:r w:rsidRPr="00F60D17">
        <w:rPr>
          <w:rFonts w:ascii="Times New Roman" w:eastAsia="Times New Roman" w:hAnsi="Times New Roman" w:cs="Times New Roman"/>
          <w:b/>
          <w:color w:val="000000"/>
          <w:sz w:val="24"/>
          <w:szCs w:val="24"/>
          <w:lang w:val="en-US"/>
        </w:rPr>
        <w:t xml:space="preserve">Variation in workforce by ethnic group </w:t>
      </w:r>
    </w:p>
    <w:p w14:paraId="3318DD8E" w14:textId="77777777" w:rsidR="006A4EFF" w:rsidRPr="006A4EFF" w:rsidRDefault="006A4EFF" w:rsidP="00057C8B">
      <w:pPr>
        <w:spacing w:after="0" w:line="360" w:lineRule="auto"/>
        <w:jc w:val="both"/>
        <w:rPr>
          <w:rFonts w:ascii="Times New Roman" w:eastAsia="Times New Roman" w:hAnsi="Times New Roman" w:cs="Times New Roman"/>
          <w:sz w:val="24"/>
          <w:szCs w:val="24"/>
          <w:lang w:val="en-US"/>
        </w:rPr>
      </w:pPr>
      <w:r w:rsidRPr="006A4EFF">
        <w:rPr>
          <w:rFonts w:ascii="Times New Roman" w:eastAsia="Times New Roman" w:hAnsi="Times New Roman" w:cs="Times New Roman"/>
          <w:sz w:val="24"/>
          <w:szCs w:val="24"/>
          <w:lang w:val="en-US"/>
        </w:rPr>
        <w:t>The variation of male and female donkeys by ethnic group is shown in figure 5.</w:t>
      </w:r>
    </w:p>
    <w:p w14:paraId="7FCD98F4" w14:textId="1CC316E2" w:rsidR="006A4EFF" w:rsidRDefault="006A4EFF" w:rsidP="00057C8B">
      <w:pPr>
        <w:spacing w:line="360" w:lineRule="auto"/>
        <w:jc w:val="center"/>
        <w:rPr>
          <w:rFonts w:ascii="Times New Roman" w:hAnsi="Times New Roman" w:cs="Times New Roman"/>
          <w:sz w:val="24"/>
          <w:szCs w:val="24"/>
          <w:lang w:val="en-US"/>
        </w:rPr>
      </w:pPr>
      <w:r>
        <w:rPr>
          <w:noProof/>
          <w:lang w:val="fr-FR" w:eastAsia="fr-FR"/>
        </w:rPr>
        <w:drawing>
          <wp:inline distT="0" distB="0" distL="0" distR="0" wp14:anchorId="6554A3F8" wp14:editId="7B233B01">
            <wp:extent cx="4381739" cy="2152712"/>
            <wp:effectExtent l="0" t="0" r="0" b="0"/>
            <wp:docPr id="1045" name="Graphique 10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B69B0BD" w14:textId="77777777" w:rsidR="003B3D41" w:rsidRPr="003B3D41" w:rsidRDefault="003B3D41" w:rsidP="00057C8B">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lang w:val="en-US"/>
        </w:rPr>
      </w:pPr>
      <w:r w:rsidRPr="003B3D41">
        <w:rPr>
          <w:rFonts w:ascii="Times New Roman" w:eastAsia="Times New Roman" w:hAnsi="Times New Roman" w:cs="Times New Roman"/>
          <w:b/>
          <w:color w:val="000000"/>
          <w:sz w:val="24"/>
          <w:szCs w:val="24"/>
          <w:lang w:val="en-US"/>
        </w:rPr>
        <w:t>Figure 5</w:t>
      </w:r>
      <w:r w:rsidRPr="003B3D41">
        <w:rPr>
          <w:rFonts w:ascii="Times New Roman" w:eastAsia="Times New Roman" w:hAnsi="Times New Roman" w:cs="Times New Roman"/>
          <w:color w:val="000000"/>
          <w:sz w:val="24"/>
          <w:szCs w:val="24"/>
          <w:lang w:val="en-US"/>
        </w:rPr>
        <w:t xml:space="preserve">: Variation in the number of </w:t>
      </w:r>
      <w:proofErr w:type="gramStart"/>
      <w:r w:rsidRPr="003B3D41">
        <w:rPr>
          <w:rFonts w:ascii="Times New Roman" w:eastAsia="Times New Roman" w:hAnsi="Times New Roman" w:cs="Times New Roman"/>
          <w:color w:val="000000"/>
          <w:sz w:val="24"/>
          <w:szCs w:val="24"/>
          <w:lang w:val="en-US"/>
        </w:rPr>
        <w:t>donkeys</w:t>
      </w:r>
      <w:proofErr w:type="gramEnd"/>
      <w:r w:rsidRPr="003B3D41">
        <w:rPr>
          <w:rFonts w:ascii="Times New Roman" w:eastAsia="Times New Roman" w:hAnsi="Times New Roman" w:cs="Times New Roman"/>
          <w:color w:val="000000"/>
          <w:sz w:val="24"/>
          <w:szCs w:val="24"/>
          <w:lang w:val="en-US"/>
        </w:rPr>
        <w:t xml:space="preserve"> male and female by ethnic group</w:t>
      </w:r>
    </w:p>
    <w:p w14:paraId="40AE04BF" w14:textId="0982CBF0" w:rsidR="003B3D41" w:rsidRPr="003B3D41" w:rsidRDefault="003B3D41" w:rsidP="00057C8B">
      <w:pPr>
        <w:spacing w:after="0" w:line="360" w:lineRule="auto"/>
        <w:jc w:val="both"/>
        <w:rPr>
          <w:rFonts w:ascii="Times New Roman" w:eastAsia="Times New Roman" w:hAnsi="Times New Roman" w:cs="Times New Roman"/>
          <w:sz w:val="24"/>
          <w:szCs w:val="24"/>
          <w:lang w:val="en-US"/>
        </w:rPr>
      </w:pPr>
      <w:r w:rsidRPr="003B3D41">
        <w:rPr>
          <w:rFonts w:ascii="Times New Roman" w:eastAsia="Times New Roman" w:hAnsi="Times New Roman" w:cs="Times New Roman"/>
          <w:sz w:val="24"/>
          <w:szCs w:val="24"/>
          <w:lang w:val="en-US"/>
        </w:rPr>
        <w:t xml:space="preserve">The </w:t>
      </w:r>
      <w:proofErr w:type="spellStart"/>
      <w:r w:rsidRPr="003B3D41">
        <w:rPr>
          <w:rFonts w:ascii="Times New Roman" w:eastAsia="Times New Roman" w:hAnsi="Times New Roman" w:cs="Times New Roman"/>
          <w:sz w:val="24"/>
          <w:szCs w:val="24"/>
          <w:lang w:val="en-US"/>
        </w:rPr>
        <w:t>Haussa</w:t>
      </w:r>
      <w:proofErr w:type="spellEnd"/>
      <w:r w:rsidRPr="003B3D41">
        <w:rPr>
          <w:rFonts w:ascii="Times New Roman" w:eastAsia="Times New Roman" w:hAnsi="Times New Roman" w:cs="Times New Roman"/>
          <w:sz w:val="24"/>
          <w:szCs w:val="24"/>
          <w:lang w:val="en-US"/>
        </w:rPr>
        <w:t xml:space="preserve"> and </w:t>
      </w:r>
      <w:proofErr w:type="spellStart"/>
      <w:r w:rsidRPr="003B3D41">
        <w:rPr>
          <w:rFonts w:ascii="Times New Roman" w:eastAsia="Times New Roman" w:hAnsi="Times New Roman" w:cs="Times New Roman"/>
          <w:sz w:val="24"/>
          <w:szCs w:val="24"/>
          <w:lang w:val="en-US"/>
        </w:rPr>
        <w:t>Touareg</w:t>
      </w:r>
      <w:proofErr w:type="spellEnd"/>
      <w:r w:rsidRPr="003B3D41">
        <w:rPr>
          <w:rFonts w:ascii="Times New Roman" w:eastAsia="Times New Roman" w:hAnsi="Times New Roman" w:cs="Times New Roman"/>
          <w:sz w:val="24"/>
          <w:szCs w:val="24"/>
          <w:lang w:val="en-US"/>
        </w:rPr>
        <w:t xml:space="preserve"> have fewer donkeys than the </w:t>
      </w:r>
      <w:proofErr w:type="spellStart"/>
      <w:r w:rsidRPr="003B3D41">
        <w:rPr>
          <w:rFonts w:ascii="Times New Roman" w:eastAsia="Times New Roman" w:hAnsi="Times New Roman" w:cs="Times New Roman"/>
          <w:sz w:val="24"/>
          <w:szCs w:val="24"/>
          <w:lang w:val="en-US"/>
        </w:rPr>
        <w:t>Peulh</w:t>
      </w:r>
      <w:proofErr w:type="spellEnd"/>
      <w:r w:rsidRPr="003B3D41">
        <w:rPr>
          <w:rFonts w:ascii="Times New Roman" w:eastAsia="Times New Roman" w:hAnsi="Times New Roman" w:cs="Times New Roman"/>
          <w:sz w:val="24"/>
          <w:szCs w:val="24"/>
          <w:lang w:val="en-US"/>
        </w:rPr>
        <w:t xml:space="preserve">. The latter use donkeys culturally for transhumance. When gender is </w:t>
      </w:r>
      <w:proofErr w:type="gramStart"/>
      <w:r w:rsidRPr="003B3D41">
        <w:rPr>
          <w:rFonts w:ascii="Times New Roman" w:eastAsia="Times New Roman" w:hAnsi="Times New Roman" w:cs="Times New Roman"/>
          <w:sz w:val="24"/>
          <w:szCs w:val="24"/>
          <w:lang w:val="en-US"/>
        </w:rPr>
        <w:t>taken into account</w:t>
      </w:r>
      <w:proofErr w:type="gramEnd"/>
      <w:r w:rsidRPr="003B3D41">
        <w:rPr>
          <w:rFonts w:ascii="Times New Roman" w:eastAsia="Times New Roman" w:hAnsi="Times New Roman" w:cs="Times New Roman"/>
          <w:sz w:val="24"/>
          <w:szCs w:val="24"/>
          <w:lang w:val="en-US"/>
        </w:rPr>
        <w:t>, female donkeys are more numerous</w:t>
      </w:r>
      <w:r w:rsidR="00E112DA">
        <w:rPr>
          <w:rFonts w:ascii="Times New Roman" w:eastAsia="Times New Roman" w:hAnsi="Times New Roman" w:cs="Times New Roman"/>
          <w:sz w:val="24"/>
          <w:szCs w:val="24"/>
          <w:lang w:val="en-US"/>
        </w:rPr>
        <w:t xml:space="preserve"> in all ethnic groups (figure 5</w:t>
      </w:r>
      <w:r w:rsidRPr="003B3D41">
        <w:rPr>
          <w:rFonts w:ascii="Times New Roman" w:eastAsia="Times New Roman" w:hAnsi="Times New Roman" w:cs="Times New Roman"/>
          <w:sz w:val="24"/>
          <w:szCs w:val="24"/>
          <w:lang w:val="en-US"/>
        </w:rPr>
        <w:t>)</w:t>
      </w:r>
      <w:r w:rsidR="00E112DA">
        <w:rPr>
          <w:rFonts w:ascii="Times New Roman" w:eastAsia="Times New Roman" w:hAnsi="Times New Roman" w:cs="Times New Roman"/>
          <w:sz w:val="24"/>
          <w:szCs w:val="24"/>
          <w:lang w:val="en-US"/>
        </w:rPr>
        <w:t>.</w:t>
      </w:r>
    </w:p>
    <w:p w14:paraId="6EF8F52A" w14:textId="77777777" w:rsidR="003B3D41" w:rsidRDefault="003B3D41" w:rsidP="00057C8B">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Household</w:t>
      </w:r>
      <w:proofErr w:type="spellEnd"/>
      <w:r>
        <w:rPr>
          <w:rFonts w:ascii="Times New Roman" w:eastAsia="Times New Roman" w:hAnsi="Times New Roman" w:cs="Times New Roman"/>
          <w:b/>
          <w:color w:val="000000"/>
          <w:sz w:val="24"/>
          <w:szCs w:val="24"/>
        </w:rPr>
        <w:t xml:space="preserve"> use of </w:t>
      </w:r>
      <w:proofErr w:type="spellStart"/>
      <w:r>
        <w:rPr>
          <w:rFonts w:ascii="Times New Roman" w:eastAsia="Times New Roman" w:hAnsi="Times New Roman" w:cs="Times New Roman"/>
          <w:b/>
          <w:color w:val="000000"/>
          <w:sz w:val="24"/>
          <w:szCs w:val="24"/>
        </w:rPr>
        <w:t>donkeys</w:t>
      </w:r>
      <w:proofErr w:type="spellEnd"/>
    </w:p>
    <w:p w14:paraId="5FE24E08" w14:textId="63B74945" w:rsidR="003B3D41" w:rsidRPr="003B3D41" w:rsidRDefault="003B3D41" w:rsidP="00057C8B">
      <w:pPr>
        <w:spacing w:after="0" w:line="360" w:lineRule="auto"/>
        <w:jc w:val="both"/>
        <w:rPr>
          <w:rFonts w:ascii="Times New Roman" w:eastAsia="Times New Roman" w:hAnsi="Times New Roman" w:cs="Times New Roman"/>
          <w:color w:val="000000"/>
          <w:sz w:val="24"/>
          <w:szCs w:val="24"/>
          <w:lang w:val="en-US"/>
        </w:rPr>
      </w:pPr>
      <w:r w:rsidRPr="003B3D41">
        <w:rPr>
          <w:rFonts w:ascii="Times New Roman" w:eastAsia="Times New Roman" w:hAnsi="Times New Roman" w:cs="Times New Roman"/>
          <w:color w:val="000000"/>
          <w:sz w:val="24"/>
          <w:szCs w:val="24"/>
          <w:lang w:val="en-US"/>
        </w:rPr>
        <w:lastRenderedPageBreak/>
        <w:t>In the study area, donkeys are used for a variety of activities, including water extraction, cart pulling, harnessed cultivation, riding, transporting water from wells or standpipes to homes, borrowing, marketing and being given as gifts to brides by the</w:t>
      </w:r>
      <w:r w:rsidR="0021185C">
        <w:rPr>
          <w:rFonts w:ascii="Times New Roman" w:eastAsia="Times New Roman" w:hAnsi="Times New Roman" w:cs="Times New Roman"/>
          <w:color w:val="000000"/>
          <w:sz w:val="24"/>
          <w:szCs w:val="24"/>
          <w:lang w:val="en-US"/>
        </w:rPr>
        <w:t>ir families of origin (figure 6</w:t>
      </w:r>
      <w:r w:rsidRPr="003B3D41">
        <w:rPr>
          <w:rFonts w:ascii="Times New Roman" w:eastAsia="Times New Roman" w:hAnsi="Times New Roman" w:cs="Times New Roman"/>
          <w:color w:val="000000"/>
          <w:sz w:val="24"/>
          <w:szCs w:val="24"/>
          <w:lang w:val="en-US"/>
        </w:rPr>
        <w:t>)</w:t>
      </w:r>
      <w:r w:rsidR="00E112DA">
        <w:rPr>
          <w:rFonts w:ascii="Times New Roman" w:eastAsia="Times New Roman" w:hAnsi="Times New Roman" w:cs="Times New Roman"/>
          <w:color w:val="000000"/>
          <w:sz w:val="24"/>
          <w:szCs w:val="24"/>
          <w:lang w:val="en-US"/>
        </w:rPr>
        <w:t>.</w:t>
      </w:r>
    </w:p>
    <w:p w14:paraId="12D7224E" w14:textId="5D483FC6" w:rsidR="003B3D41" w:rsidRDefault="003B3D41" w:rsidP="00057C8B">
      <w:pPr>
        <w:spacing w:line="360" w:lineRule="auto"/>
        <w:jc w:val="center"/>
        <w:rPr>
          <w:rFonts w:ascii="Times New Roman" w:hAnsi="Times New Roman" w:cs="Times New Roman"/>
          <w:sz w:val="24"/>
          <w:szCs w:val="24"/>
          <w:lang w:val="en-US"/>
        </w:rPr>
      </w:pPr>
      <w:r>
        <w:rPr>
          <w:noProof/>
          <w:lang w:val="fr-FR" w:eastAsia="fr-FR"/>
        </w:rPr>
        <w:drawing>
          <wp:inline distT="0" distB="0" distL="0" distR="0" wp14:anchorId="5C459BCC" wp14:editId="7576C55C">
            <wp:extent cx="5029230" cy="2362200"/>
            <wp:effectExtent l="0" t="0" r="0" b="0"/>
            <wp:docPr id="1044" name="Graphique 10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F0B8870" w14:textId="77777777" w:rsidR="00874902" w:rsidRPr="00874902" w:rsidRDefault="00874902" w:rsidP="00057C8B">
      <w:pPr>
        <w:spacing w:after="0" w:line="360" w:lineRule="auto"/>
        <w:jc w:val="center"/>
        <w:rPr>
          <w:rFonts w:ascii="Times New Roman" w:eastAsia="Times New Roman" w:hAnsi="Times New Roman" w:cs="Times New Roman"/>
          <w:color w:val="000000"/>
          <w:sz w:val="24"/>
          <w:szCs w:val="24"/>
          <w:lang w:val="en-US"/>
        </w:rPr>
      </w:pPr>
      <w:r w:rsidRPr="00874902">
        <w:rPr>
          <w:rFonts w:ascii="Times New Roman" w:eastAsia="Times New Roman" w:hAnsi="Times New Roman" w:cs="Times New Roman"/>
          <w:b/>
          <w:color w:val="000000"/>
          <w:sz w:val="24"/>
          <w:szCs w:val="24"/>
          <w:lang w:val="en-US"/>
        </w:rPr>
        <w:t xml:space="preserve">Figure 6: </w:t>
      </w:r>
      <w:r w:rsidRPr="00874902">
        <w:rPr>
          <w:rFonts w:ascii="Times New Roman" w:eastAsia="Times New Roman" w:hAnsi="Times New Roman" w:cs="Times New Roman"/>
          <w:color w:val="000000"/>
          <w:sz w:val="24"/>
          <w:szCs w:val="24"/>
          <w:lang w:val="en-US"/>
        </w:rPr>
        <w:t>Roles or functions performed by donkeys in the study area</w:t>
      </w:r>
    </w:p>
    <w:p w14:paraId="087E0B34" w14:textId="70593AD1" w:rsidR="00874902" w:rsidRPr="00874902" w:rsidRDefault="00874902" w:rsidP="00057C8B">
      <w:pPr>
        <w:spacing w:after="0" w:line="360" w:lineRule="auto"/>
        <w:jc w:val="both"/>
        <w:rPr>
          <w:rFonts w:ascii="Times New Roman" w:eastAsia="Times New Roman" w:hAnsi="Times New Roman" w:cs="Times New Roman"/>
          <w:color w:val="000000"/>
          <w:sz w:val="24"/>
          <w:szCs w:val="24"/>
          <w:lang w:val="en-US"/>
        </w:rPr>
      </w:pPr>
      <w:r w:rsidRPr="00874902">
        <w:rPr>
          <w:rFonts w:ascii="Times New Roman" w:eastAsia="Times New Roman" w:hAnsi="Times New Roman" w:cs="Times New Roman"/>
          <w:color w:val="000000"/>
          <w:sz w:val="24"/>
          <w:szCs w:val="24"/>
          <w:lang w:val="en-US"/>
        </w:rPr>
        <w:t>Of the eight (8) roles identified, transporting drinking water, drainage, carting and riding are the most important roles played by the don</w:t>
      </w:r>
      <w:r w:rsidR="0045157F">
        <w:rPr>
          <w:rFonts w:ascii="Times New Roman" w:eastAsia="Times New Roman" w:hAnsi="Times New Roman" w:cs="Times New Roman"/>
          <w:color w:val="000000"/>
          <w:sz w:val="24"/>
          <w:szCs w:val="24"/>
          <w:lang w:val="en-US"/>
        </w:rPr>
        <w:t>key in the study area (figure 6</w:t>
      </w:r>
      <w:r w:rsidRPr="00874902">
        <w:rPr>
          <w:rFonts w:ascii="Times New Roman" w:eastAsia="Times New Roman" w:hAnsi="Times New Roman" w:cs="Times New Roman"/>
          <w:color w:val="000000"/>
          <w:sz w:val="24"/>
          <w:szCs w:val="24"/>
          <w:lang w:val="en-US"/>
        </w:rPr>
        <w:t>)</w:t>
      </w:r>
      <w:r w:rsidR="0045157F">
        <w:rPr>
          <w:rFonts w:ascii="Times New Roman" w:eastAsia="Times New Roman" w:hAnsi="Times New Roman" w:cs="Times New Roman"/>
          <w:color w:val="000000"/>
          <w:sz w:val="24"/>
          <w:szCs w:val="24"/>
          <w:lang w:val="en-US"/>
        </w:rPr>
        <w:t>.</w:t>
      </w:r>
      <w:r w:rsidRPr="00874902">
        <w:rPr>
          <w:rFonts w:ascii="Times New Roman" w:eastAsia="Times New Roman" w:hAnsi="Times New Roman" w:cs="Times New Roman"/>
          <w:color w:val="000000"/>
          <w:sz w:val="24"/>
          <w:szCs w:val="24"/>
          <w:lang w:val="en-US"/>
        </w:rPr>
        <w:t xml:space="preserve"> In areas, agropastoral and pastoral in addition to the main roles played by this species, it is also used in marriage (gift to the bride by her family of origin).</w:t>
      </w:r>
    </w:p>
    <w:p w14:paraId="66808D8D" w14:textId="6937B394" w:rsidR="00874902" w:rsidRPr="00F60D17" w:rsidRDefault="00874902" w:rsidP="00057C8B">
      <w:pPr>
        <w:pStyle w:val="ListParagraph"/>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roofErr w:type="spellStart"/>
      <w:r w:rsidRPr="00F60D17">
        <w:rPr>
          <w:rFonts w:ascii="Times New Roman" w:eastAsia="Times New Roman" w:hAnsi="Times New Roman" w:cs="Times New Roman"/>
          <w:b/>
          <w:color w:val="000000"/>
          <w:sz w:val="24"/>
          <w:szCs w:val="24"/>
        </w:rPr>
        <w:t>Donkey</w:t>
      </w:r>
      <w:proofErr w:type="spellEnd"/>
      <w:r w:rsidRPr="00F60D17">
        <w:rPr>
          <w:rFonts w:ascii="Times New Roman" w:eastAsia="Times New Roman" w:hAnsi="Times New Roman" w:cs="Times New Roman"/>
          <w:b/>
          <w:color w:val="000000"/>
          <w:sz w:val="24"/>
          <w:szCs w:val="24"/>
        </w:rPr>
        <w:t xml:space="preserve"> </w:t>
      </w:r>
      <w:proofErr w:type="spellStart"/>
      <w:r w:rsidR="003374D2" w:rsidRPr="00F60D17">
        <w:rPr>
          <w:rFonts w:ascii="Times New Roman" w:eastAsia="Times New Roman" w:hAnsi="Times New Roman" w:cs="Times New Roman"/>
          <w:b/>
          <w:color w:val="000000"/>
          <w:sz w:val="24"/>
          <w:szCs w:val="24"/>
        </w:rPr>
        <w:t>coats</w:t>
      </w:r>
      <w:proofErr w:type="spellEnd"/>
    </w:p>
    <w:p w14:paraId="6CC334E2" w14:textId="21E51E5B" w:rsidR="00874902" w:rsidRPr="00874902" w:rsidRDefault="00874902" w:rsidP="00057C8B">
      <w:pPr>
        <w:spacing w:after="0" w:line="360" w:lineRule="auto"/>
        <w:jc w:val="both"/>
        <w:rPr>
          <w:rFonts w:ascii="Times New Roman" w:eastAsia="Times New Roman" w:hAnsi="Times New Roman" w:cs="Times New Roman"/>
          <w:sz w:val="24"/>
          <w:szCs w:val="24"/>
          <w:lang w:val="en-US"/>
        </w:rPr>
      </w:pPr>
      <w:r w:rsidRPr="00874902">
        <w:rPr>
          <w:rFonts w:ascii="Times New Roman" w:eastAsia="Times New Roman" w:hAnsi="Times New Roman" w:cs="Times New Roman"/>
          <w:color w:val="000000"/>
          <w:sz w:val="24"/>
          <w:szCs w:val="24"/>
          <w:lang w:val="en-US"/>
        </w:rPr>
        <w:t xml:space="preserve">The main </w:t>
      </w:r>
      <w:r w:rsidR="003374D2">
        <w:rPr>
          <w:rFonts w:ascii="Times New Roman" w:eastAsia="Times New Roman" w:hAnsi="Times New Roman" w:cs="Times New Roman"/>
          <w:color w:val="000000"/>
          <w:sz w:val="24"/>
          <w:szCs w:val="24"/>
          <w:lang w:val="en-US"/>
        </w:rPr>
        <w:t>coats</w:t>
      </w:r>
      <w:r w:rsidRPr="00874902">
        <w:rPr>
          <w:rFonts w:ascii="Times New Roman" w:eastAsia="Times New Roman" w:hAnsi="Times New Roman" w:cs="Times New Roman"/>
          <w:color w:val="000000"/>
          <w:sz w:val="24"/>
          <w:szCs w:val="24"/>
          <w:lang w:val="en-US"/>
        </w:rPr>
        <w:t xml:space="preserve"> encountered in the study area are: uniform gray (</w:t>
      </w:r>
      <w:proofErr w:type="spellStart"/>
      <w:r w:rsidRPr="00874902">
        <w:rPr>
          <w:rFonts w:ascii="Times New Roman" w:eastAsia="Times New Roman" w:hAnsi="Times New Roman" w:cs="Times New Roman"/>
          <w:color w:val="000000"/>
          <w:sz w:val="24"/>
          <w:szCs w:val="24"/>
          <w:lang w:val="en-US"/>
        </w:rPr>
        <w:t>Ehaou</w:t>
      </w:r>
      <w:proofErr w:type="spellEnd"/>
      <w:r w:rsidRPr="00874902">
        <w:rPr>
          <w:rFonts w:ascii="Times New Roman" w:eastAsia="Times New Roman" w:hAnsi="Times New Roman" w:cs="Times New Roman"/>
          <w:color w:val="000000"/>
          <w:sz w:val="24"/>
          <w:szCs w:val="24"/>
          <w:lang w:val="en-US"/>
        </w:rPr>
        <w:t>), light gray (</w:t>
      </w:r>
      <w:proofErr w:type="spellStart"/>
      <w:r w:rsidRPr="00874902">
        <w:rPr>
          <w:rFonts w:ascii="Times New Roman" w:eastAsia="Times New Roman" w:hAnsi="Times New Roman" w:cs="Times New Roman"/>
          <w:color w:val="000000"/>
          <w:sz w:val="24"/>
          <w:szCs w:val="24"/>
          <w:lang w:val="en-US"/>
        </w:rPr>
        <w:t>Aourak</w:t>
      </w:r>
      <w:proofErr w:type="spellEnd"/>
      <w:r w:rsidRPr="00874902">
        <w:rPr>
          <w:rFonts w:ascii="Times New Roman" w:eastAsia="Times New Roman" w:hAnsi="Times New Roman" w:cs="Times New Roman"/>
          <w:color w:val="000000"/>
          <w:sz w:val="24"/>
          <w:szCs w:val="24"/>
          <w:lang w:val="en-US"/>
        </w:rPr>
        <w:t>), gray or white spotted black with black crucial band (</w:t>
      </w:r>
      <w:proofErr w:type="spellStart"/>
      <w:r w:rsidRPr="00874902">
        <w:rPr>
          <w:rFonts w:ascii="Times New Roman" w:eastAsia="Times New Roman" w:hAnsi="Times New Roman" w:cs="Times New Roman"/>
          <w:color w:val="000000"/>
          <w:sz w:val="24"/>
          <w:szCs w:val="24"/>
          <w:lang w:val="en-US"/>
        </w:rPr>
        <w:t>Akaza</w:t>
      </w:r>
      <w:proofErr w:type="spellEnd"/>
      <w:r w:rsidRPr="00874902">
        <w:rPr>
          <w:rFonts w:ascii="Times New Roman" w:eastAsia="Times New Roman" w:hAnsi="Times New Roman" w:cs="Times New Roman"/>
          <w:color w:val="000000"/>
          <w:sz w:val="24"/>
          <w:szCs w:val="24"/>
          <w:lang w:val="en-US"/>
        </w:rPr>
        <w:t>), gray with dark lips and nose (</w:t>
      </w:r>
      <w:proofErr w:type="spellStart"/>
      <w:r w:rsidRPr="00874902">
        <w:rPr>
          <w:rFonts w:ascii="Times New Roman" w:eastAsia="Times New Roman" w:hAnsi="Times New Roman" w:cs="Times New Roman"/>
          <w:color w:val="000000"/>
          <w:sz w:val="24"/>
          <w:szCs w:val="24"/>
          <w:lang w:val="en-US"/>
        </w:rPr>
        <w:t>Goho</w:t>
      </w:r>
      <w:proofErr w:type="spellEnd"/>
      <w:r w:rsidRPr="00874902">
        <w:rPr>
          <w:rFonts w:ascii="Times New Roman" w:eastAsia="Times New Roman" w:hAnsi="Times New Roman" w:cs="Times New Roman"/>
          <w:color w:val="000000"/>
          <w:sz w:val="24"/>
          <w:szCs w:val="24"/>
          <w:lang w:val="en-US"/>
        </w:rPr>
        <w:t>), gray spotted white (</w:t>
      </w:r>
      <w:proofErr w:type="spellStart"/>
      <w:r w:rsidRPr="00874902">
        <w:rPr>
          <w:rFonts w:ascii="Times New Roman" w:eastAsia="Times New Roman" w:hAnsi="Times New Roman" w:cs="Times New Roman"/>
          <w:color w:val="000000"/>
          <w:sz w:val="24"/>
          <w:szCs w:val="24"/>
          <w:lang w:val="en-US"/>
        </w:rPr>
        <w:t>Tantabari</w:t>
      </w:r>
      <w:proofErr w:type="spellEnd"/>
      <w:r w:rsidRPr="00874902">
        <w:rPr>
          <w:rFonts w:ascii="Times New Roman" w:eastAsia="Times New Roman" w:hAnsi="Times New Roman" w:cs="Times New Roman"/>
          <w:color w:val="000000"/>
          <w:sz w:val="24"/>
          <w:szCs w:val="24"/>
          <w:lang w:val="en-US"/>
        </w:rPr>
        <w:t>), uniform bay dress (</w:t>
      </w:r>
      <w:proofErr w:type="spellStart"/>
      <w:r w:rsidRPr="00874902">
        <w:rPr>
          <w:rFonts w:ascii="Times New Roman" w:eastAsia="Times New Roman" w:hAnsi="Times New Roman" w:cs="Times New Roman"/>
          <w:color w:val="000000"/>
          <w:sz w:val="24"/>
          <w:szCs w:val="24"/>
          <w:lang w:val="en-US"/>
        </w:rPr>
        <w:t>Janzomo</w:t>
      </w:r>
      <w:proofErr w:type="spellEnd"/>
      <w:r w:rsidRPr="00874902">
        <w:rPr>
          <w:rFonts w:ascii="Times New Roman" w:eastAsia="Times New Roman" w:hAnsi="Times New Roman" w:cs="Times New Roman"/>
          <w:color w:val="000000"/>
          <w:sz w:val="24"/>
          <w:szCs w:val="24"/>
          <w:lang w:val="en-US"/>
        </w:rPr>
        <w:t xml:space="preserve">), uniform black </w:t>
      </w:r>
      <w:r w:rsidR="003374D2">
        <w:rPr>
          <w:rFonts w:ascii="Times New Roman" w:eastAsia="Times New Roman" w:hAnsi="Times New Roman" w:cs="Times New Roman"/>
          <w:color w:val="000000"/>
          <w:sz w:val="24"/>
          <w:szCs w:val="24"/>
          <w:lang w:val="en-US"/>
        </w:rPr>
        <w:t>coat</w:t>
      </w:r>
      <w:r w:rsidRPr="00874902">
        <w:rPr>
          <w:rFonts w:ascii="Times New Roman" w:eastAsia="Times New Roman" w:hAnsi="Times New Roman" w:cs="Times New Roman"/>
          <w:color w:val="000000"/>
          <w:sz w:val="24"/>
          <w:szCs w:val="24"/>
          <w:lang w:val="en-US"/>
        </w:rPr>
        <w:t xml:space="preserve"> (</w:t>
      </w:r>
      <w:proofErr w:type="spellStart"/>
      <w:r w:rsidRPr="00874902">
        <w:rPr>
          <w:rFonts w:ascii="Times New Roman" w:eastAsia="Times New Roman" w:hAnsi="Times New Roman" w:cs="Times New Roman"/>
          <w:color w:val="000000"/>
          <w:sz w:val="24"/>
          <w:szCs w:val="24"/>
          <w:lang w:val="en-US"/>
        </w:rPr>
        <w:t>baki</w:t>
      </w:r>
      <w:proofErr w:type="spellEnd"/>
      <w:r w:rsidRPr="00874902">
        <w:rPr>
          <w:rFonts w:ascii="Times New Roman" w:eastAsia="Times New Roman" w:hAnsi="Times New Roman" w:cs="Times New Roman"/>
          <w:color w:val="000000"/>
          <w:sz w:val="24"/>
          <w:szCs w:val="24"/>
          <w:lang w:val="en-US"/>
        </w:rPr>
        <w:t xml:space="preserve">) and uniform white </w:t>
      </w:r>
      <w:r w:rsidR="003374D2">
        <w:rPr>
          <w:rFonts w:ascii="Times New Roman" w:eastAsia="Times New Roman" w:hAnsi="Times New Roman" w:cs="Times New Roman"/>
          <w:color w:val="000000"/>
          <w:sz w:val="24"/>
          <w:szCs w:val="24"/>
          <w:lang w:val="en-US"/>
        </w:rPr>
        <w:t>coat</w:t>
      </w:r>
      <w:r w:rsidRPr="00874902">
        <w:rPr>
          <w:rFonts w:ascii="Times New Roman" w:eastAsia="Times New Roman" w:hAnsi="Times New Roman" w:cs="Times New Roman"/>
          <w:color w:val="000000"/>
          <w:sz w:val="24"/>
          <w:szCs w:val="24"/>
          <w:lang w:val="en-US"/>
        </w:rPr>
        <w:t xml:space="preserve"> (</w:t>
      </w:r>
      <w:proofErr w:type="spellStart"/>
      <w:r w:rsidRPr="00874902">
        <w:rPr>
          <w:rFonts w:ascii="Times New Roman" w:eastAsia="Times New Roman" w:hAnsi="Times New Roman" w:cs="Times New Roman"/>
          <w:color w:val="000000"/>
          <w:sz w:val="24"/>
          <w:szCs w:val="24"/>
          <w:lang w:val="en-US"/>
        </w:rPr>
        <w:t>Fari</w:t>
      </w:r>
      <w:proofErr w:type="spellEnd"/>
      <w:r w:rsidRPr="00874902">
        <w:rPr>
          <w:rFonts w:ascii="Times New Roman" w:eastAsia="Times New Roman" w:hAnsi="Times New Roman" w:cs="Times New Roman"/>
          <w:sz w:val="24"/>
          <w:szCs w:val="24"/>
          <w:lang w:val="en-US"/>
        </w:rPr>
        <w:t>) (</w:t>
      </w:r>
      <w:r w:rsidRPr="00874902">
        <w:rPr>
          <w:rFonts w:ascii="Times New Roman" w:eastAsia="Times New Roman" w:hAnsi="Times New Roman" w:cs="Times New Roman"/>
          <w:color w:val="000000"/>
          <w:sz w:val="24"/>
          <w:szCs w:val="24"/>
          <w:lang w:val="en-US"/>
        </w:rPr>
        <w:t>Figure 7)</w:t>
      </w:r>
      <w:r w:rsidRPr="00874902">
        <w:rPr>
          <w:rFonts w:ascii="Times New Roman" w:eastAsia="Times New Roman" w:hAnsi="Times New Roman" w:cs="Times New Roman"/>
          <w:sz w:val="24"/>
          <w:szCs w:val="24"/>
          <w:lang w:val="en-US"/>
        </w:rPr>
        <w:t>.</w:t>
      </w:r>
    </w:p>
    <w:p w14:paraId="574EFA7D" w14:textId="4356B7A2" w:rsidR="00874902" w:rsidRDefault="00874902" w:rsidP="00057C8B">
      <w:pPr>
        <w:spacing w:line="360" w:lineRule="auto"/>
        <w:jc w:val="center"/>
        <w:rPr>
          <w:rFonts w:ascii="Times New Roman" w:hAnsi="Times New Roman" w:cs="Times New Roman"/>
          <w:sz w:val="24"/>
          <w:szCs w:val="24"/>
          <w:lang w:val="en-US"/>
        </w:rPr>
      </w:pPr>
      <w:r>
        <w:rPr>
          <w:rFonts w:ascii="Times New Roman" w:eastAsia="Times New Roman" w:hAnsi="Times New Roman" w:cs="Times New Roman"/>
          <w:noProof/>
          <w:sz w:val="24"/>
          <w:szCs w:val="24"/>
          <w:lang w:val="fr-FR" w:eastAsia="fr-FR"/>
        </w:rPr>
        <w:lastRenderedPageBreak/>
        <w:drawing>
          <wp:inline distT="0" distB="0" distL="114300" distR="114300" wp14:anchorId="769DE7E2" wp14:editId="22D5BB38">
            <wp:extent cx="3981670" cy="2171976"/>
            <wp:effectExtent l="0" t="0" r="0" b="0"/>
            <wp:docPr id="1047" name="Graphique 10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55E08B3" w14:textId="77777777" w:rsidR="00874902" w:rsidRPr="00874902" w:rsidRDefault="00874902" w:rsidP="00057C8B">
      <w:pPr>
        <w:tabs>
          <w:tab w:val="left" w:pos="3402"/>
        </w:tabs>
        <w:spacing w:after="0" w:line="360" w:lineRule="auto"/>
        <w:jc w:val="center"/>
        <w:rPr>
          <w:rFonts w:ascii="Times New Roman" w:eastAsia="Times New Roman" w:hAnsi="Times New Roman" w:cs="Times New Roman"/>
          <w:sz w:val="24"/>
          <w:szCs w:val="24"/>
          <w:lang w:val="en-US"/>
        </w:rPr>
      </w:pPr>
      <w:r w:rsidRPr="00874902">
        <w:rPr>
          <w:rFonts w:ascii="Times New Roman" w:eastAsia="Times New Roman" w:hAnsi="Times New Roman" w:cs="Times New Roman"/>
          <w:b/>
          <w:sz w:val="24"/>
          <w:szCs w:val="24"/>
          <w:lang w:val="en-US"/>
        </w:rPr>
        <w:t xml:space="preserve">Figure 7: </w:t>
      </w:r>
      <w:r w:rsidRPr="00874902">
        <w:rPr>
          <w:rFonts w:ascii="Times New Roman" w:eastAsia="Times New Roman" w:hAnsi="Times New Roman" w:cs="Times New Roman"/>
          <w:sz w:val="24"/>
          <w:szCs w:val="24"/>
          <w:lang w:val="en-US"/>
        </w:rPr>
        <w:t>Different donkey dresses in the area</w:t>
      </w:r>
    </w:p>
    <w:p w14:paraId="7380807C" w14:textId="77777777" w:rsidR="00874902" w:rsidRPr="00874902" w:rsidRDefault="00874902" w:rsidP="00057C8B">
      <w:pPr>
        <w:tabs>
          <w:tab w:val="left" w:pos="3402"/>
        </w:tabs>
        <w:spacing w:after="0" w:line="360" w:lineRule="auto"/>
        <w:jc w:val="both"/>
        <w:rPr>
          <w:rFonts w:ascii="Times New Roman" w:eastAsia="Times New Roman" w:hAnsi="Times New Roman" w:cs="Times New Roman"/>
          <w:b/>
          <w:color w:val="000000"/>
          <w:sz w:val="24"/>
          <w:szCs w:val="24"/>
          <w:lang w:val="en-US"/>
        </w:rPr>
      </w:pPr>
      <w:r w:rsidRPr="00874902">
        <w:rPr>
          <w:rFonts w:ascii="Times New Roman" w:eastAsia="Times New Roman" w:hAnsi="Times New Roman" w:cs="Times New Roman"/>
          <w:color w:val="000000"/>
          <w:sz w:val="24"/>
          <w:szCs w:val="24"/>
          <w:lang w:val="en-US"/>
        </w:rPr>
        <w:t xml:space="preserve">Generally speaking, the </w:t>
      </w:r>
      <w:proofErr w:type="spellStart"/>
      <w:r w:rsidRPr="00874902">
        <w:rPr>
          <w:rFonts w:ascii="Times New Roman" w:eastAsia="Times New Roman" w:hAnsi="Times New Roman" w:cs="Times New Roman"/>
          <w:color w:val="000000"/>
          <w:sz w:val="24"/>
          <w:szCs w:val="24"/>
          <w:lang w:val="en-US"/>
        </w:rPr>
        <w:t>Ehaou</w:t>
      </w:r>
      <w:proofErr w:type="spellEnd"/>
      <w:r w:rsidRPr="00874902">
        <w:rPr>
          <w:rFonts w:ascii="Times New Roman" w:eastAsia="Times New Roman" w:hAnsi="Times New Roman" w:cs="Times New Roman"/>
          <w:color w:val="000000"/>
          <w:sz w:val="24"/>
          <w:szCs w:val="24"/>
          <w:lang w:val="en-US"/>
        </w:rPr>
        <w:t xml:space="preserve"> donkey (57%) is the most widespread in the study area. </w:t>
      </w:r>
    </w:p>
    <w:p w14:paraId="23CDFD80" w14:textId="098E7D1F" w:rsidR="00874902" w:rsidRPr="00F60D17" w:rsidRDefault="00874902" w:rsidP="00057C8B">
      <w:pPr>
        <w:pStyle w:val="ListParagraph"/>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lang w:val="en-US"/>
        </w:rPr>
      </w:pPr>
      <w:r w:rsidRPr="00F60D17">
        <w:rPr>
          <w:rFonts w:ascii="Times New Roman" w:eastAsia="Times New Roman" w:hAnsi="Times New Roman" w:cs="Times New Roman"/>
          <w:b/>
          <w:color w:val="000000"/>
          <w:sz w:val="24"/>
          <w:szCs w:val="24"/>
          <w:lang w:val="en-US"/>
        </w:rPr>
        <w:t xml:space="preserve">Main donkey </w:t>
      </w:r>
      <w:r w:rsidR="00D15CA6" w:rsidRPr="00F60D17">
        <w:rPr>
          <w:rFonts w:ascii="Times New Roman" w:eastAsia="Times New Roman" w:hAnsi="Times New Roman" w:cs="Times New Roman"/>
          <w:b/>
          <w:color w:val="000000"/>
          <w:sz w:val="24"/>
          <w:szCs w:val="24"/>
          <w:lang w:val="en-US"/>
        </w:rPr>
        <w:t xml:space="preserve">Pathologies </w:t>
      </w:r>
      <w:r w:rsidRPr="00F60D17">
        <w:rPr>
          <w:rFonts w:ascii="Times New Roman" w:eastAsia="Times New Roman" w:hAnsi="Times New Roman" w:cs="Times New Roman"/>
          <w:b/>
          <w:color w:val="000000"/>
          <w:sz w:val="24"/>
          <w:szCs w:val="24"/>
          <w:lang w:val="en-US"/>
        </w:rPr>
        <w:t xml:space="preserve">by season </w:t>
      </w:r>
    </w:p>
    <w:p w14:paraId="3082D312" w14:textId="3FF9FE12" w:rsidR="00874902" w:rsidRDefault="00874902" w:rsidP="00057C8B">
      <w:pPr>
        <w:spacing w:after="0" w:line="360" w:lineRule="auto"/>
        <w:jc w:val="both"/>
        <w:rPr>
          <w:rFonts w:ascii="Times New Roman" w:eastAsia="Times New Roman" w:hAnsi="Times New Roman" w:cs="Times New Roman"/>
          <w:sz w:val="24"/>
          <w:szCs w:val="24"/>
          <w:lang w:val="en-US"/>
        </w:rPr>
      </w:pPr>
      <w:r w:rsidRPr="00874902">
        <w:rPr>
          <w:rFonts w:ascii="Times New Roman" w:eastAsia="Times New Roman" w:hAnsi="Times New Roman" w:cs="Times New Roman"/>
          <w:sz w:val="24"/>
          <w:szCs w:val="24"/>
          <w:lang w:val="en-US"/>
        </w:rPr>
        <w:t xml:space="preserve">The dominant </w:t>
      </w:r>
      <w:r w:rsidR="00D15CA6">
        <w:rPr>
          <w:rFonts w:ascii="Times New Roman" w:eastAsia="Times New Roman" w:hAnsi="Times New Roman" w:cs="Times New Roman"/>
          <w:sz w:val="24"/>
          <w:szCs w:val="24"/>
          <w:lang w:val="en-US"/>
        </w:rPr>
        <w:t>diseases</w:t>
      </w:r>
      <w:r w:rsidRPr="00874902">
        <w:rPr>
          <w:rFonts w:ascii="Times New Roman" w:eastAsia="Times New Roman" w:hAnsi="Times New Roman" w:cs="Times New Roman"/>
          <w:sz w:val="24"/>
          <w:szCs w:val="24"/>
          <w:lang w:val="en-US"/>
        </w:rPr>
        <w:t>, in decreasing order of importance are internal parasites (25%), colic (21%), superficial and deep respiratory conditions (colds and coughs) (13%), external parasites (11%), heat stroke (10%), warts (9%), traumatic lameness (5%), traumatic wounds (4%) and anal prolapse (2%), (figure 8)</w:t>
      </w:r>
      <w:r w:rsidR="00C6469F">
        <w:rPr>
          <w:rFonts w:ascii="Times New Roman" w:eastAsia="Times New Roman" w:hAnsi="Times New Roman" w:cs="Times New Roman"/>
          <w:sz w:val="24"/>
          <w:szCs w:val="24"/>
          <w:lang w:val="en-US"/>
        </w:rPr>
        <w:t>.</w:t>
      </w:r>
    </w:p>
    <w:p w14:paraId="68046379" w14:textId="0B9EC8F0" w:rsidR="00874902" w:rsidRDefault="00874902" w:rsidP="00057C8B">
      <w:pPr>
        <w:spacing w:line="360" w:lineRule="auto"/>
        <w:jc w:val="center"/>
        <w:rPr>
          <w:rFonts w:ascii="Times New Roman" w:hAnsi="Times New Roman" w:cs="Times New Roman"/>
          <w:sz w:val="24"/>
          <w:szCs w:val="24"/>
          <w:lang w:val="en-US"/>
        </w:rPr>
      </w:pPr>
      <w:r>
        <w:rPr>
          <w:noProof/>
          <w:lang w:val="fr-FR" w:eastAsia="fr-FR"/>
        </w:rPr>
        <w:drawing>
          <wp:inline distT="0" distB="0" distL="0" distR="0" wp14:anchorId="31221E70" wp14:editId="04F68E13">
            <wp:extent cx="5219700" cy="2400498"/>
            <wp:effectExtent l="0" t="0" r="0" b="0"/>
            <wp:docPr id="1046" name="Graphique 10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32AC3BC" w14:textId="77777777" w:rsidR="00B646C5" w:rsidRPr="00B646C5" w:rsidRDefault="00B646C5" w:rsidP="00057C8B">
      <w:pPr>
        <w:spacing w:line="360" w:lineRule="auto"/>
        <w:rPr>
          <w:rFonts w:ascii="Times New Roman" w:hAnsi="Times New Roman" w:cs="Times New Roman"/>
          <w:sz w:val="24"/>
          <w:szCs w:val="24"/>
          <w:lang w:val="en-US"/>
        </w:rPr>
      </w:pPr>
      <w:r w:rsidRPr="00B646C5">
        <w:rPr>
          <w:rFonts w:ascii="Times New Roman" w:hAnsi="Times New Roman" w:cs="Times New Roman"/>
          <w:b/>
          <w:sz w:val="24"/>
          <w:szCs w:val="24"/>
          <w:lang w:val="en-US"/>
        </w:rPr>
        <w:t xml:space="preserve">Figure 8: </w:t>
      </w:r>
      <w:r w:rsidRPr="00B646C5">
        <w:rPr>
          <w:rFonts w:ascii="Times New Roman" w:hAnsi="Times New Roman" w:cs="Times New Roman"/>
          <w:sz w:val="24"/>
          <w:szCs w:val="24"/>
          <w:lang w:val="en-US"/>
        </w:rPr>
        <w:t>Main pathologies by season of the year</w:t>
      </w:r>
    </w:p>
    <w:p w14:paraId="1AA3A804" w14:textId="22E0CC81" w:rsidR="00B646C5" w:rsidRDefault="00B646C5" w:rsidP="00057C8B">
      <w:pPr>
        <w:spacing w:line="360" w:lineRule="auto"/>
        <w:rPr>
          <w:rFonts w:ascii="Times New Roman" w:hAnsi="Times New Roman" w:cs="Times New Roman"/>
          <w:sz w:val="24"/>
          <w:szCs w:val="24"/>
          <w:lang w:val="en-US"/>
        </w:rPr>
      </w:pPr>
      <w:r w:rsidRPr="00B646C5">
        <w:rPr>
          <w:rFonts w:ascii="Times New Roman" w:hAnsi="Times New Roman" w:cs="Times New Roman"/>
          <w:sz w:val="24"/>
          <w:szCs w:val="24"/>
          <w:lang w:val="en-US"/>
        </w:rPr>
        <w:t>In the hot dry season, there is an exacerbation of ailments, led by internal parasites (21%), colic (20%) and external parasites (19%). In the cold dry season, respiratory ailments (45%) predominate. In the rainy season, internal parasites (44%) are the most frequent, fo</w:t>
      </w:r>
      <w:r w:rsidR="00C6469F">
        <w:rPr>
          <w:rFonts w:ascii="Times New Roman" w:hAnsi="Times New Roman" w:cs="Times New Roman"/>
          <w:sz w:val="24"/>
          <w:szCs w:val="24"/>
          <w:lang w:val="en-US"/>
        </w:rPr>
        <w:t>llowed by colic (35%) (Figure 8</w:t>
      </w:r>
      <w:r w:rsidRPr="00B646C5">
        <w:rPr>
          <w:rFonts w:ascii="Times New Roman" w:hAnsi="Times New Roman" w:cs="Times New Roman"/>
          <w:sz w:val="24"/>
          <w:szCs w:val="24"/>
          <w:lang w:val="en-US"/>
        </w:rPr>
        <w:t>)</w:t>
      </w:r>
      <w:r w:rsidR="00C6469F">
        <w:rPr>
          <w:rFonts w:ascii="Times New Roman" w:hAnsi="Times New Roman" w:cs="Times New Roman"/>
          <w:sz w:val="24"/>
          <w:szCs w:val="24"/>
          <w:lang w:val="en-US"/>
        </w:rPr>
        <w:t>.</w:t>
      </w:r>
    </w:p>
    <w:p w14:paraId="1DEF05DA" w14:textId="77777777" w:rsidR="00B646C5" w:rsidRPr="00B646C5" w:rsidRDefault="00B646C5" w:rsidP="00057C8B">
      <w:pPr>
        <w:spacing w:line="360" w:lineRule="auto"/>
        <w:rPr>
          <w:rFonts w:ascii="Times New Roman" w:hAnsi="Times New Roman" w:cs="Times New Roman"/>
          <w:sz w:val="24"/>
          <w:szCs w:val="24"/>
          <w:lang w:val="en-US"/>
        </w:rPr>
      </w:pPr>
    </w:p>
    <w:p w14:paraId="13715516" w14:textId="77777777" w:rsidR="00B646C5" w:rsidRPr="00B646C5" w:rsidRDefault="00B646C5" w:rsidP="00057C8B">
      <w:pPr>
        <w:numPr>
          <w:ilvl w:val="0"/>
          <w:numId w:val="7"/>
        </w:numPr>
        <w:spacing w:line="360" w:lineRule="auto"/>
        <w:rPr>
          <w:rFonts w:ascii="Times New Roman" w:hAnsi="Times New Roman" w:cs="Times New Roman"/>
          <w:b/>
          <w:sz w:val="24"/>
          <w:szCs w:val="24"/>
          <w:lang w:val="en-US"/>
        </w:rPr>
      </w:pPr>
      <w:r w:rsidRPr="00B646C5">
        <w:rPr>
          <w:rFonts w:ascii="Times New Roman" w:hAnsi="Times New Roman" w:cs="Times New Roman"/>
          <w:b/>
          <w:sz w:val="24"/>
          <w:szCs w:val="24"/>
          <w:lang w:val="en-US"/>
        </w:rPr>
        <w:t>Traditional treatments applied by breeders against certain donkey ailments</w:t>
      </w:r>
    </w:p>
    <w:p w14:paraId="4F3C62F1" w14:textId="29B4E0DF" w:rsidR="0045157F" w:rsidRDefault="00B646C5" w:rsidP="0055250A">
      <w:pPr>
        <w:spacing w:line="360" w:lineRule="auto"/>
        <w:jc w:val="both"/>
        <w:rPr>
          <w:rFonts w:ascii="Times New Roman" w:hAnsi="Times New Roman" w:cs="Times New Roman"/>
          <w:b/>
          <w:sz w:val="24"/>
          <w:szCs w:val="24"/>
          <w:lang w:val="en-US"/>
        </w:rPr>
      </w:pPr>
      <w:r w:rsidRPr="00B646C5">
        <w:rPr>
          <w:rFonts w:ascii="Times New Roman" w:hAnsi="Times New Roman" w:cs="Times New Roman"/>
          <w:sz w:val="24"/>
          <w:szCs w:val="24"/>
          <w:lang w:val="en-US"/>
        </w:rPr>
        <w:t xml:space="preserve">This study enabled us to identify the plants used to treat the most common ailments of the donkey. </w:t>
      </w:r>
      <w:r w:rsidR="001342E9">
        <w:rPr>
          <w:rFonts w:ascii="Times New Roman" w:hAnsi="Times New Roman" w:cs="Times New Roman"/>
          <w:sz w:val="24"/>
          <w:szCs w:val="24"/>
          <w:lang w:val="en-US"/>
        </w:rPr>
        <w:t>So, b</w:t>
      </w:r>
      <w:r w:rsidR="001342E9" w:rsidRPr="00B646C5">
        <w:rPr>
          <w:rFonts w:ascii="Times New Roman" w:hAnsi="Times New Roman" w:cs="Times New Roman"/>
          <w:sz w:val="24"/>
          <w:szCs w:val="24"/>
          <w:lang w:val="en-US"/>
        </w:rPr>
        <w:t xml:space="preserve">reeders in the area make much greater use of </w:t>
      </w:r>
      <w:r w:rsidR="001342E9" w:rsidRPr="00B646C5">
        <w:rPr>
          <w:rFonts w:ascii="Times New Roman" w:hAnsi="Times New Roman" w:cs="Times New Roman"/>
          <w:i/>
          <w:sz w:val="24"/>
          <w:szCs w:val="24"/>
          <w:lang w:val="en-US"/>
        </w:rPr>
        <w:t xml:space="preserve">B. senegalensis (Anza) </w:t>
      </w:r>
      <w:r w:rsidR="001342E9" w:rsidRPr="00B646C5">
        <w:rPr>
          <w:rFonts w:ascii="Times New Roman" w:hAnsi="Times New Roman" w:cs="Times New Roman"/>
          <w:sz w:val="24"/>
          <w:szCs w:val="24"/>
          <w:lang w:val="en-US"/>
        </w:rPr>
        <w:t xml:space="preserve">to treat respiratory symptoms, </w:t>
      </w:r>
      <w:r w:rsidR="001342E9" w:rsidRPr="00B646C5">
        <w:rPr>
          <w:rFonts w:ascii="Times New Roman" w:hAnsi="Times New Roman" w:cs="Times New Roman"/>
          <w:i/>
          <w:sz w:val="24"/>
          <w:szCs w:val="24"/>
          <w:lang w:val="en-US"/>
        </w:rPr>
        <w:t xml:space="preserve">U. </w:t>
      </w:r>
      <w:proofErr w:type="spellStart"/>
      <w:r w:rsidR="001342E9" w:rsidRPr="00B646C5">
        <w:rPr>
          <w:rFonts w:ascii="Times New Roman" w:hAnsi="Times New Roman" w:cs="Times New Roman"/>
          <w:i/>
          <w:sz w:val="24"/>
          <w:szCs w:val="24"/>
          <w:lang w:val="en-US"/>
        </w:rPr>
        <w:t>prophetarum</w:t>
      </w:r>
      <w:proofErr w:type="spellEnd"/>
      <w:r w:rsidR="001342E9" w:rsidRPr="00B646C5">
        <w:rPr>
          <w:rFonts w:ascii="Times New Roman" w:hAnsi="Times New Roman" w:cs="Times New Roman"/>
          <w:i/>
          <w:sz w:val="24"/>
          <w:szCs w:val="24"/>
          <w:lang w:val="en-US"/>
        </w:rPr>
        <w:t xml:space="preserve"> (</w:t>
      </w:r>
      <w:proofErr w:type="spellStart"/>
      <w:r w:rsidR="001342E9" w:rsidRPr="00B646C5">
        <w:rPr>
          <w:rFonts w:ascii="Times New Roman" w:hAnsi="Times New Roman" w:cs="Times New Roman"/>
          <w:i/>
          <w:sz w:val="24"/>
          <w:szCs w:val="24"/>
          <w:lang w:val="en-US"/>
        </w:rPr>
        <w:t>N'yamanya</w:t>
      </w:r>
      <w:proofErr w:type="spellEnd"/>
      <w:r w:rsidR="001342E9" w:rsidRPr="00B646C5">
        <w:rPr>
          <w:rFonts w:ascii="Times New Roman" w:hAnsi="Times New Roman" w:cs="Times New Roman"/>
          <w:i/>
          <w:sz w:val="24"/>
          <w:szCs w:val="24"/>
          <w:lang w:val="en-US"/>
        </w:rPr>
        <w:t xml:space="preserve">) </w:t>
      </w:r>
      <w:r w:rsidR="001342E9" w:rsidRPr="00B646C5">
        <w:rPr>
          <w:rFonts w:ascii="Times New Roman" w:hAnsi="Times New Roman" w:cs="Times New Roman"/>
          <w:sz w:val="24"/>
          <w:szCs w:val="24"/>
          <w:lang w:val="en-US"/>
        </w:rPr>
        <w:t xml:space="preserve">to treat digestive parasitosis, </w:t>
      </w:r>
      <w:r w:rsidR="001342E9" w:rsidRPr="00B646C5">
        <w:rPr>
          <w:rFonts w:ascii="Times New Roman" w:hAnsi="Times New Roman" w:cs="Times New Roman"/>
          <w:i/>
          <w:sz w:val="24"/>
          <w:szCs w:val="24"/>
          <w:lang w:val="en-US"/>
        </w:rPr>
        <w:t xml:space="preserve">L. </w:t>
      </w:r>
      <w:proofErr w:type="spellStart"/>
      <w:r w:rsidR="001342E9" w:rsidRPr="00B646C5">
        <w:rPr>
          <w:rFonts w:ascii="Times New Roman" w:hAnsi="Times New Roman" w:cs="Times New Roman"/>
          <w:i/>
          <w:sz w:val="24"/>
          <w:szCs w:val="24"/>
          <w:lang w:val="en-US"/>
        </w:rPr>
        <w:t>pterocarpum</w:t>
      </w:r>
      <w:proofErr w:type="spellEnd"/>
      <w:r w:rsidR="001342E9" w:rsidRPr="00B646C5">
        <w:rPr>
          <w:rFonts w:ascii="Times New Roman" w:hAnsi="Times New Roman" w:cs="Times New Roman"/>
          <w:i/>
          <w:sz w:val="24"/>
          <w:szCs w:val="24"/>
          <w:lang w:val="en-US"/>
        </w:rPr>
        <w:t xml:space="preserve"> (</w:t>
      </w:r>
      <w:proofErr w:type="spellStart"/>
      <w:r w:rsidR="001342E9" w:rsidRPr="00B646C5">
        <w:rPr>
          <w:rFonts w:ascii="Times New Roman" w:hAnsi="Times New Roman" w:cs="Times New Roman"/>
          <w:i/>
          <w:sz w:val="24"/>
          <w:szCs w:val="24"/>
          <w:lang w:val="en-US"/>
        </w:rPr>
        <w:t>Garkoua</w:t>
      </w:r>
      <w:proofErr w:type="spellEnd"/>
      <w:r w:rsidR="001342E9" w:rsidRPr="00B646C5">
        <w:rPr>
          <w:rFonts w:ascii="Times New Roman" w:hAnsi="Times New Roman" w:cs="Times New Roman"/>
          <w:i/>
          <w:sz w:val="24"/>
          <w:szCs w:val="24"/>
          <w:lang w:val="en-US"/>
        </w:rPr>
        <w:t xml:space="preserve"> </w:t>
      </w:r>
      <w:proofErr w:type="spellStart"/>
      <w:r w:rsidR="001342E9" w:rsidRPr="00B646C5">
        <w:rPr>
          <w:rFonts w:ascii="Times New Roman" w:hAnsi="Times New Roman" w:cs="Times New Roman"/>
          <w:i/>
          <w:sz w:val="24"/>
          <w:szCs w:val="24"/>
          <w:lang w:val="en-US"/>
        </w:rPr>
        <w:t>Koussa</w:t>
      </w:r>
      <w:proofErr w:type="spellEnd"/>
      <w:r w:rsidR="001342E9" w:rsidRPr="00B646C5">
        <w:rPr>
          <w:rFonts w:ascii="Times New Roman" w:hAnsi="Times New Roman" w:cs="Times New Roman"/>
          <w:i/>
          <w:sz w:val="24"/>
          <w:szCs w:val="24"/>
          <w:lang w:val="en-US"/>
        </w:rPr>
        <w:t xml:space="preserve">) </w:t>
      </w:r>
      <w:r w:rsidR="001342E9" w:rsidRPr="00B646C5">
        <w:rPr>
          <w:rFonts w:ascii="Times New Roman" w:hAnsi="Times New Roman" w:cs="Times New Roman"/>
          <w:sz w:val="24"/>
          <w:szCs w:val="24"/>
          <w:lang w:val="en-US"/>
        </w:rPr>
        <w:t xml:space="preserve">to treat colic and </w:t>
      </w:r>
      <w:r w:rsidR="001342E9" w:rsidRPr="00B646C5">
        <w:rPr>
          <w:rFonts w:ascii="Times New Roman" w:hAnsi="Times New Roman" w:cs="Times New Roman"/>
          <w:i/>
          <w:sz w:val="24"/>
          <w:szCs w:val="24"/>
          <w:lang w:val="en-US"/>
        </w:rPr>
        <w:t xml:space="preserve">C. </w:t>
      </w:r>
      <w:proofErr w:type="spellStart"/>
      <w:r w:rsidR="001342E9" w:rsidRPr="00B646C5">
        <w:rPr>
          <w:rFonts w:ascii="Times New Roman" w:hAnsi="Times New Roman" w:cs="Times New Roman"/>
          <w:i/>
          <w:sz w:val="24"/>
          <w:szCs w:val="24"/>
          <w:lang w:val="en-US"/>
        </w:rPr>
        <w:t>micranthum</w:t>
      </w:r>
      <w:proofErr w:type="spellEnd"/>
      <w:r w:rsidR="001342E9" w:rsidRPr="00B646C5">
        <w:rPr>
          <w:rFonts w:ascii="Times New Roman" w:hAnsi="Times New Roman" w:cs="Times New Roman"/>
          <w:i/>
          <w:sz w:val="24"/>
          <w:szCs w:val="24"/>
          <w:lang w:val="en-US"/>
        </w:rPr>
        <w:t xml:space="preserve"> </w:t>
      </w:r>
      <w:r w:rsidR="001342E9" w:rsidRPr="00B646C5">
        <w:rPr>
          <w:rFonts w:ascii="Times New Roman" w:hAnsi="Times New Roman" w:cs="Times New Roman"/>
          <w:sz w:val="24"/>
          <w:szCs w:val="24"/>
          <w:lang w:val="en-US"/>
        </w:rPr>
        <w:t>(</w:t>
      </w:r>
      <w:proofErr w:type="spellStart"/>
      <w:r w:rsidR="001342E9" w:rsidRPr="00B646C5">
        <w:rPr>
          <w:rFonts w:ascii="Times New Roman" w:hAnsi="Times New Roman" w:cs="Times New Roman"/>
          <w:sz w:val="24"/>
          <w:szCs w:val="24"/>
          <w:lang w:val="en-US"/>
        </w:rPr>
        <w:t>Guéza</w:t>
      </w:r>
      <w:proofErr w:type="spellEnd"/>
      <w:r w:rsidR="001342E9" w:rsidRPr="00B646C5">
        <w:rPr>
          <w:rFonts w:ascii="Times New Roman" w:hAnsi="Times New Roman" w:cs="Times New Roman"/>
          <w:sz w:val="24"/>
          <w:szCs w:val="24"/>
          <w:lang w:val="en-US"/>
        </w:rPr>
        <w:t>) to treat heat stroke.</w:t>
      </w:r>
      <w:r w:rsidR="0045157F">
        <w:rPr>
          <w:rFonts w:ascii="Times New Roman" w:hAnsi="Times New Roman" w:cs="Times New Roman"/>
          <w:sz w:val="24"/>
          <w:szCs w:val="24"/>
          <w:lang w:val="en-US"/>
        </w:rPr>
        <w:t xml:space="preserve"> The t</w:t>
      </w:r>
      <w:r w:rsidRPr="00B646C5">
        <w:rPr>
          <w:rFonts w:ascii="Times New Roman" w:hAnsi="Times New Roman" w:cs="Times New Roman"/>
          <w:sz w:val="24"/>
          <w:szCs w:val="24"/>
          <w:lang w:val="en-US"/>
        </w:rPr>
        <w:t xml:space="preserve">able 2 gives more details. </w:t>
      </w:r>
    </w:p>
    <w:p w14:paraId="29153DD2" w14:textId="4BA7285C" w:rsidR="00B646C5" w:rsidRPr="00B646C5" w:rsidRDefault="00C01AB8" w:rsidP="00057C8B">
      <w:pPr>
        <w:spacing w:line="360" w:lineRule="auto"/>
        <w:rPr>
          <w:rFonts w:ascii="Times New Roman" w:hAnsi="Times New Roman" w:cs="Times New Roman"/>
          <w:sz w:val="24"/>
          <w:szCs w:val="24"/>
          <w:lang w:val="en-US"/>
        </w:rPr>
      </w:pPr>
      <w:r>
        <w:rPr>
          <w:rFonts w:ascii="Times New Roman" w:hAnsi="Times New Roman" w:cs="Times New Roman"/>
          <w:b/>
          <w:sz w:val="24"/>
          <w:szCs w:val="24"/>
          <w:lang w:val="en-US"/>
        </w:rPr>
        <w:t>s</w:t>
      </w:r>
      <w:bookmarkStart w:id="1" w:name="_GoBack"/>
      <w:bookmarkEnd w:id="1"/>
      <w:r w:rsidR="00B646C5" w:rsidRPr="00B646C5">
        <w:rPr>
          <w:rFonts w:ascii="Times New Roman" w:hAnsi="Times New Roman" w:cs="Times New Roman"/>
          <w:b/>
          <w:sz w:val="24"/>
          <w:szCs w:val="24"/>
          <w:lang w:val="en-US"/>
        </w:rPr>
        <w:t xml:space="preserve"> 2: </w:t>
      </w:r>
      <w:r w:rsidR="00B646C5" w:rsidRPr="00B646C5">
        <w:rPr>
          <w:rFonts w:ascii="Times New Roman" w:hAnsi="Times New Roman" w:cs="Times New Roman"/>
          <w:sz w:val="24"/>
          <w:szCs w:val="24"/>
          <w:lang w:val="en-US"/>
        </w:rPr>
        <w:t>Plants used to treat the main donkey ailments</w:t>
      </w:r>
    </w:p>
    <w:tbl>
      <w:tblPr>
        <w:tblW w:w="9634" w:type="dxa"/>
        <w:jc w:val="center"/>
        <w:tblLayout w:type="fixed"/>
        <w:tblLook w:val="0400" w:firstRow="0" w:lastRow="0" w:firstColumn="0" w:lastColumn="0" w:noHBand="0" w:noVBand="1"/>
      </w:tblPr>
      <w:tblGrid>
        <w:gridCol w:w="1411"/>
        <w:gridCol w:w="1940"/>
        <w:gridCol w:w="2510"/>
        <w:gridCol w:w="1931"/>
        <w:gridCol w:w="1842"/>
      </w:tblGrid>
      <w:tr w:rsidR="00B646C5" w:rsidRPr="00FD4612" w14:paraId="545118CC" w14:textId="77777777" w:rsidTr="00C6469F">
        <w:trPr>
          <w:trHeight w:val="600"/>
          <w:jc w:val="center"/>
        </w:trPr>
        <w:tc>
          <w:tcPr>
            <w:tcW w:w="14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F1713D" w14:textId="77777777" w:rsidR="00B646C5" w:rsidRPr="00B646C5" w:rsidRDefault="00B646C5" w:rsidP="00057C8B">
            <w:pPr>
              <w:spacing w:line="360" w:lineRule="auto"/>
              <w:rPr>
                <w:rFonts w:ascii="Times New Roman" w:hAnsi="Times New Roman" w:cs="Times New Roman"/>
                <w:b/>
                <w:sz w:val="24"/>
                <w:szCs w:val="24"/>
                <w:lang w:val="en-US"/>
              </w:rPr>
            </w:pPr>
            <w:r w:rsidRPr="00B646C5">
              <w:rPr>
                <w:rFonts w:ascii="Times New Roman" w:hAnsi="Times New Roman" w:cs="Times New Roman"/>
                <w:b/>
                <w:sz w:val="24"/>
                <w:szCs w:val="24"/>
                <w:lang w:val="en-US"/>
              </w:rPr>
              <w:t>Conditions or symptoms</w:t>
            </w:r>
          </w:p>
        </w:tc>
        <w:tc>
          <w:tcPr>
            <w:tcW w:w="1940" w:type="dxa"/>
            <w:tcBorders>
              <w:top w:val="single" w:sz="4" w:space="0" w:color="000000"/>
              <w:left w:val="nil"/>
              <w:bottom w:val="single" w:sz="4" w:space="0" w:color="000000"/>
              <w:right w:val="single" w:sz="4" w:space="0" w:color="000000"/>
            </w:tcBorders>
            <w:shd w:val="clear" w:color="auto" w:fill="auto"/>
            <w:vAlign w:val="bottom"/>
          </w:tcPr>
          <w:p w14:paraId="7F9203BA" w14:textId="77777777" w:rsidR="00B646C5" w:rsidRPr="00B646C5" w:rsidRDefault="00B646C5" w:rsidP="00057C8B">
            <w:pPr>
              <w:spacing w:line="360" w:lineRule="auto"/>
              <w:rPr>
                <w:rFonts w:ascii="Times New Roman" w:hAnsi="Times New Roman" w:cs="Times New Roman"/>
                <w:b/>
                <w:sz w:val="24"/>
                <w:szCs w:val="24"/>
                <w:lang w:val="en-US"/>
              </w:rPr>
            </w:pPr>
            <w:r w:rsidRPr="00B646C5">
              <w:rPr>
                <w:rFonts w:ascii="Times New Roman" w:hAnsi="Times New Roman" w:cs="Times New Roman"/>
                <w:b/>
                <w:sz w:val="24"/>
                <w:szCs w:val="24"/>
                <w:lang w:val="en-US"/>
              </w:rPr>
              <w:t>Names of plants used for treatment in Hausa</w:t>
            </w:r>
          </w:p>
        </w:tc>
        <w:tc>
          <w:tcPr>
            <w:tcW w:w="2510" w:type="dxa"/>
            <w:tcBorders>
              <w:top w:val="single" w:sz="4" w:space="0" w:color="000000"/>
              <w:left w:val="nil"/>
              <w:bottom w:val="single" w:sz="4" w:space="0" w:color="000000"/>
              <w:right w:val="single" w:sz="4" w:space="0" w:color="000000"/>
            </w:tcBorders>
            <w:shd w:val="clear" w:color="auto" w:fill="auto"/>
            <w:vAlign w:val="bottom"/>
          </w:tcPr>
          <w:p w14:paraId="1FA5FD38" w14:textId="77777777" w:rsidR="00B646C5" w:rsidRPr="00B646C5" w:rsidRDefault="00B646C5" w:rsidP="00057C8B">
            <w:pPr>
              <w:spacing w:line="360" w:lineRule="auto"/>
              <w:rPr>
                <w:rFonts w:ascii="Times New Roman" w:hAnsi="Times New Roman" w:cs="Times New Roman"/>
                <w:b/>
                <w:sz w:val="24"/>
                <w:szCs w:val="24"/>
                <w:lang w:val="en-US"/>
              </w:rPr>
            </w:pPr>
            <w:r w:rsidRPr="00B646C5">
              <w:rPr>
                <w:rFonts w:ascii="Times New Roman" w:hAnsi="Times New Roman" w:cs="Times New Roman"/>
                <w:b/>
                <w:sz w:val="24"/>
                <w:szCs w:val="24"/>
                <w:lang w:val="en-US"/>
              </w:rPr>
              <w:t>Scientific names of plants used for treatments</w:t>
            </w:r>
          </w:p>
        </w:tc>
        <w:tc>
          <w:tcPr>
            <w:tcW w:w="1931" w:type="dxa"/>
            <w:tcBorders>
              <w:top w:val="single" w:sz="4" w:space="0" w:color="000000"/>
              <w:left w:val="nil"/>
              <w:bottom w:val="single" w:sz="4" w:space="0" w:color="000000"/>
              <w:right w:val="single" w:sz="4" w:space="0" w:color="000000"/>
            </w:tcBorders>
            <w:shd w:val="clear" w:color="auto" w:fill="auto"/>
            <w:vAlign w:val="bottom"/>
          </w:tcPr>
          <w:p w14:paraId="3DF0108E" w14:textId="77777777" w:rsidR="00B646C5" w:rsidRPr="00B646C5" w:rsidRDefault="00B646C5" w:rsidP="00057C8B">
            <w:pPr>
              <w:spacing w:line="360" w:lineRule="auto"/>
              <w:rPr>
                <w:rFonts w:ascii="Times New Roman" w:hAnsi="Times New Roman" w:cs="Times New Roman"/>
                <w:b/>
                <w:sz w:val="24"/>
                <w:szCs w:val="24"/>
                <w:lang w:val="en-US"/>
              </w:rPr>
            </w:pPr>
            <w:r w:rsidRPr="00B646C5">
              <w:rPr>
                <w:rFonts w:ascii="Times New Roman" w:hAnsi="Times New Roman" w:cs="Times New Roman"/>
                <w:b/>
                <w:sz w:val="24"/>
                <w:szCs w:val="24"/>
                <w:lang w:val="en-US"/>
              </w:rPr>
              <w:t>Plant families used for treatments</w:t>
            </w:r>
          </w:p>
        </w:tc>
        <w:tc>
          <w:tcPr>
            <w:tcW w:w="1842" w:type="dxa"/>
            <w:tcBorders>
              <w:top w:val="single" w:sz="4" w:space="0" w:color="000000"/>
              <w:left w:val="nil"/>
              <w:bottom w:val="single" w:sz="4" w:space="0" w:color="000000"/>
              <w:right w:val="single" w:sz="4" w:space="0" w:color="000000"/>
            </w:tcBorders>
            <w:shd w:val="clear" w:color="auto" w:fill="auto"/>
            <w:vAlign w:val="bottom"/>
          </w:tcPr>
          <w:p w14:paraId="3DB7EECE" w14:textId="77777777" w:rsidR="00B646C5" w:rsidRPr="00B646C5" w:rsidRDefault="00B646C5" w:rsidP="00057C8B">
            <w:pPr>
              <w:spacing w:line="360" w:lineRule="auto"/>
              <w:rPr>
                <w:rFonts w:ascii="Times New Roman" w:hAnsi="Times New Roman" w:cs="Times New Roman"/>
                <w:b/>
                <w:sz w:val="24"/>
                <w:szCs w:val="24"/>
                <w:lang w:val="en-US"/>
              </w:rPr>
            </w:pPr>
            <w:r w:rsidRPr="00B646C5">
              <w:rPr>
                <w:rFonts w:ascii="Times New Roman" w:hAnsi="Times New Roman" w:cs="Times New Roman"/>
                <w:b/>
                <w:sz w:val="24"/>
                <w:szCs w:val="24"/>
                <w:lang w:val="en-US"/>
              </w:rPr>
              <w:t>Percentage of plant use by farmers</w:t>
            </w:r>
          </w:p>
        </w:tc>
      </w:tr>
      <w:tr w:rsidR="00B646C5" w:rsidRPr="00B646C5" w14:paraId="15E2FA31" w14:textId="77777777" w:rsidTr="00C6469F">
        <w:trPr>
          <w:trHeight w:val="310"/>
          <w:jc w:val="center"/>
        </w:trPr>
        <w:tc>
          <w:tcPr>
            <w:tcW w:w="1411" w:type="dxa"/>
            <w:vMerge w:val="restart"/>
            <w:tcBorders>
              <w:top w:val="nil"/>
              <w:left w:val="single" w:sz="4" w:space="0" w:color="000000"/>
              <w:bottom w:val="single" w:sz="4" w:space="0" w:color="000000"/>
              <w:right w:val="single" w:sz="4" w:space="0" w:color="000000"/>
            </w:tcBorders>
            <w:shd w:val="clear" w:color="auto" w:fill="auto"/>
            <w:vAlign w:val="center"/>
          </w:tcPr>
          <w:p w14:paraId="46311A48" w14:textId="77777777" w:rsidR="00B646C5" w:rsidRPr="00B646C5" w:rsidRDefault="00B646C5" w:rsidP="00057C8B">
            <w:pPr>
              <w:spacing w:line="360" w:lineRule="auto"/>
              <w:rPr>
                <w:rFonts w:ascii="Times New Roman" w:hAnsi="Times New Roman" w:cs="Times New Roman"/>
                <w:sz w:val="24"/>
                <w:szCs w:val="24"/>
                <w:lang w:val="en-US"/>
              </w:rPr>
            </w:pPr>
            <w:r w:rsidRPr="00B646C5">
              <w:rPr>
                <w:rFonts w:ascii="Times New Roman" w:hAnsi="Times New Roman" w:cs="Times New Roman"/>
                <w:sz w:val="24"/>
                <w:szCs w:val="24"/>
                <w:lang w:val="en-US"/>
              </w:rPr>
              <w:t>Respiratory symptoms</w:t>
            </w:r>
          </w:p>
        </w:tc>
        <w:tc>
          <w:tcPr>
            <w:tcW w:w="1940" w:type="dxa"/>
            <w:tcBorders>
              <w:top w:val="nil"/>
              <w:left w:val="nil"/>
              <w:bottom w:val="single" w:sz="4" w:space="0" w:color="000000"/>
              <w:right w:val="single" w:sz="4" w:space="0" w:color="000000"/>
            </w:tcBorders>
            <w:shd w:val="clear" w:color="auto" w:fill="auto"/>
            <w:vAlign w:val="center"/>
          </w:tcPr>
          <w:p w14:paraId="64CA23A1" w14:textId="77777777" w:rsidR="00B646C5" w:rsidRPr="00B646C5" w:rsidRDefault="00B646C5" w:rsidP="00057C8B">
            <w:pPr>
              <w:spacing w:line="360" w:lineRule="auto"/>
              <w:rPr>
                <w:rFonts w:ascii="Times New Roman" w:hAnsi="Times New Roman" w:cs="Times New Roman"/>
                <w:i/>
                <w:sz w:val="24"/>
                <w:szCs w:val="24"/>
                <w:lang w:val="en-US"/>
              </w:rPr>
            </w:pPr>
            <w:r w:rsidRPr="00B646C5">
              <w:rPr>
                <w:rFonts w:ascii="Times New Roman" w:hAnsi="Times New Roman" w:cs="Times New Roman"/>
                <w:i/>
                <w:sz w:val="24"/>
                <w:szCs w:val="24"/>
                <w:lang w:val="en-US"/>
              </w:rPr>
              <w:t xml:space="preserve">Anza </w:t>
            </w:r>
          </w:p>
        </w:tc>
        <w:tc>
          <w:tcPr>
            <w:tcW w:w="2510" w:type="dxa"/>
            <w:tcBorders>
              <w:top w:val="nil"/>
              <w:left w:val="nil"/>
              <w:bottom w:val="single" w:sz="4" w:space="0" w:color="000000"/>
              <w:right w:val="single" w:sz="4" w:space="0" w:color="000000"/>
            </w:tcBorders>
            <w:shd w:val="clear" w:color="auto" w:fill="auto"/>
            <w:vAlign w:val="center"/>
          </w:tcPr>
          <w:p w14:paraId="39C5D1C6" w14:textId="6DACAC43" w:rsidR="00B646C5" w:rsidRPr="00B646C5" w:rsidRDefault="00B646C5" w:rsidP="00057C8B">
            <w:pPr>
              <w:spacing w:line="360" w:lineRule="auto"/>
              <w:rPr>
                <w:rFonts w:ascii="Times New Roman" w:hAnsi="Times New Roman" w:cs="Times New Roman"/>
                <w:i/>
                <w:sz w:val="24"/>
                <w:szCs w:val="24"/>
                <w:lang w:val="en-US"/>
              </w:rPr>
            </w:pPr>
            <w:proofErr w:type="spellStart"/>
            <w:r w:rsidRPr="00B646C5">
              <w:rPr>
                <w:rFonts w:ascii="Times New Roman" w:hAnsi="Times New Roman" w:cs="Times New Roman"/>
                <w:i/>
                <w:sz w:val="24"/>
                <w:szCs w:val="24"/>
                <w:lang w:val="en-US"/>
              </w:rPr>
              <w:t>Boscia</w:t>
            </w:r>
            <w:proofErr w:type="spellEnd"/>
            <w:r w:rsidRPr="00B646C5">
              <w:rPr>
                <w:rFonts w:ascii="Times New Roman" w:hAnsi="Times New Roman" w:cs="Times New Roman"/>
                <w:i/>
                <w:sz w:val="24"/>
                <w:szCs w:val="24"/>
                <w:lang w:val="en-US"/>
              </w:rPr>
              <w:t xml:space="preserve"> </w:t>
            </w:r>
            <w:r w:rsidR="00C6469F">
              <w:rPr>
                <w:rFonts w:ascii="Times New Roman" w:hAnsi="Times New Roman" w:cs="Times New Roman"/>
                <w:i/>
                <w:sz w:val="24"/>
                <w:szCs w:val="24"/>
                <w:lang w:val="en-US"/>
              </w:rPr>
              <w:t>senegalensis</w:t>
            </w:r>
          </w:p>
        </w:tc>
        <w:tc>
          <w:tcPr>
            <w:tcW w:w="1931" w:type="dxa"/>
            <w:tcBorders>
              <w:top w:val="nil"/>
              <w:left w:val="nil"/>
              <w:bottom w:val="single" w:sz="4" w:space="0" w:color="000000"/>
              <w:right w:val="single" w:sz="4" w:space="0" w:color="000000"/>
            </w:tcBorders>
            <w:shd w:val="clear" w:color="auto" w:fill="auto"/>
            <w:vAlign w:val="bottom"/>
          </w:tcPr>
          <w:p w14:paraId="750D5D30" w14:textId="77777777" w:rsidR="00B646C5" w:rsidRPr="00B646C5" w:rsidRDefault="00B646C5" w:rsidP="00057C8B">
            <w:pPr>
              <w:spacing w:line="360" w:lineRule="auto"/>
              <w:rPr>
                <w:rFonts w:ascii="Times New Roman" w:hAnsi="Times New Roman" w:cs="Times New Roman"/>
                <w:sz w:val="24"/>
                <w:szCs w:val="24"/>
                <w:lang w:val="en-US"/>
              </w:rPr>
            </w:pPr>
            <w:proofErr w:type="spellStart"/>
            <w:r w:rsidRPr="00B646C5">
              <w:rPr>
                <w:rFonts w:ascii="Times New Roman" w:hAnsi="Times New Roman" w:cs="Times New Roman"/>
                <w:sz w:val="24"/>
                <w:szCs w:val="24"/>
                <w:lang w:val="en-US"/>
              </w:rPr>
              <w:t>Capparidaceae</w:t>
            </w:r>
            <w:proofErr w:type="spellEnd"/>
          </w:p>
        </w:tc>
        <w:tc>
          <w:tcPr>
            <w:tcW w:w="1842" w:type="dxa"/>
            <w:tcBorders>
              <w:top w:val="nil"/>
              <w:left w:val="nil"/>
              <w:bottom w:val="single" w:sz="4" w:space="0" w:color="000000"/>
              <w:right w:val="single" w:sz="4" w:space="0" w:color="000000"/>
            </w:tcBorders>
            <w:shd w:val="clear" w:color="auto" w:fill="auto"/>
            <w:vAlign w:val="center"/>
          </w:tcPr>
          <w:p w14:paraId="1CBCE67D" w14:textId="77777777" w:rsidR="00B646C5" w:rsidRPr="00B646C5" w:rsidRDefault="00B646C5" w:rsidP="00057C8B">
            <w:pPr>
              <w:spacing w:line="360" w:lineRule="auto"/>
              <w:rPr>
                <w:rFonts w:ascii="Times New Roman" w:hAnsi="Times New Roman" w:cs="Times New Roman"/>
                <w:sz w:val="24"/>
                <w:szCs w:val="24"/>
                <w:lang w:val="en-US"/>
              </w:rPr>
            </w:pPr>
            <w:r w:rsidRPr="00B646C5">
              <w:rPr>
                <w:rFonts w:ascii="Times New Roman" w:hAnsi="Times New Roman" w:cs="Times New Roman"/>
                <w:sz w:val="24"/>
                <w:szCs w:val="24"/>
                <w:lang w:val="en-US"/>
              </w:rPr>
              <w:t>96,90%</w:t>
            </w:r>
          </w:p>
        </w:tc>
      </w:tr>
      <w:tr w:rsidR="00B646C5" w:rsidRPr="00B646C5" w14:paraId="337A24DB" w14:textId="77777777" w:rsidTr="00C6469F">
        <w:trPr>
          <w:trHeight w:val="310"/>
          <w:jc w:val="center"/>
        </w:trPr>
        <w:tc>
          <w:tcPr>
            <w:tcW w:w="1411" w:type="dxa"/>
            <w:vMerge/>
            <w:tcBorders>
              <w:top w:val="nil"/>
              <w:left w:val="single" w:sz="4" w:space="0" w:color="000000"/>
              <w:bottom w:val="single" w:sz="4" w:space="0" w:color="000000"/>
              <w:right w:val="single" w:sz="4" w:space="0" w:color="000000"/>
            </w:tcBorders>
            <w:shd w:val="clear" w:color="auto" w:fill="auto"/>
            <w:vAlign w:val="center"/>
          </w:tcPr>
          <w:p w14:paraId="3FA4E6CB" w14:textId="77777777" w:rsidR="00B646C5" w:rsidRPr="00B646C5" w:rsidRDefault="00B646C5" w:rsidP="00057C8B">
            <w:pPr>
              <w:spacing w:line="360" w:lineRule="auto"/>
              <w:rPr>
                <w:rFonts w:ascii="Times New Roman" w:hAnsi="Times New Roman" w:cs="Times New Roman"/>
                <w:sz w:val="24"/>
                <w:szCs w:val="24"/>
                <w:lang w:val="en-US"/>
              </w:rPr>
            </w:pPr>
          </w:p>
        </w:tc>
        <w:tc>
          <w:tcPr>
            <w:tcW w:w="1940" w:type="dxa"/>
            <w:tcBorders>
              <w:top w:val="nil"/>
              <w:left w:val="nil"/>
              <w:bottom w:val="single" w:sz="4" w:space="0" w:color="000000"/>
              <w:right w:val="single" w:sz="4" w:space="0" w:color="000000"/>
            </w:tcBorders>
            <w:shd w:val="clear" w:color="auto" w:fill="auto"/>
            <w:vAlign w:val="center"/>
          </w:tcPr>
          <w:p w14:paraId="3436CE0B" w14:textId="77777777" w:rsidR="00B646C5" w:rsidRPr="00B646C5" w:rsidRDefault="00B646C5" w:rsidP="00057C8B">
            <w:pPr>
              <w:spacing w:line="360" w:lineRule="auto"/>
              <w:rPr>
                <w:rFonts w:ascii="Times New Roman" w:hAnsi="Times New Roman" w:cs="Times New Roman"/>
                <w:i/>
                <w:sz w:val="24"/>
                <w:szCs w:val="24"/>
                <w:lang w:val="en-US"/>
              </w:rPr>
            </w:pPr>
            <w:proofErr w:type="spellStart"/>
            <w:r w:rsidRPr="00B646C5">
              <w:rPr>
                <w:rFonts w:ascii="Times New Roman" w:hAnsi="Times New Roman" w:cs="Times New Roman"/>
                <w:i/>
                <w:sz w:val="24"/>
                <w:szCs w:val="24"/>
                <w:lang w:val="en-US"/>
              </w:rPr>
              <w:t>Jiga</w:t>
            </w:r>
            <w:proofErr w:type="spellEnd"/>
          </w:p>
        </w:tc>
        <w:tc>
          <w:tcPr>
            <w:tcW w:w="2510" w:type="dxa"/>
            <w:tcBorders>
              <w:top w:val="nil"/>
              <w:left w:val="nil"/>
              <w:bottom w:val="single" w:sz="4" w:space="0" w:color="000000"/>
              <w:right w:val="single" w:sz="4" w:space="0" w:color="000000"/>
            </w:tcBorders>
            <w:shd w:val="clear" w:color="auto" w:fill="auto"/>
            <w:vAlign w:val="center"/>
          </w:tcPr>
          <w:p w14:paraId="358B3CBC" w14:textId="77777777" w:rsidR="00B646C5" w:rsidRPr="00B646C5" w:rsidRDefault="00B646C5" w:rsidP="00057C8B">
            <w:pPr>
              <w:spacing w:line="360" w:lineRule="auto"/>
              <w:rPr>
                <w:rFonts w:ascii="Times New Roman" w:hAnsi="Times New Roman" w:cs="Times New Roman"/>
                <w:i/>
                <w:sz w:val="24"/>
                <w:szCs w:val="24"/>
                <w:lang w:val="en-US"/>
              </w:rPr>
            </w:pPr>
            <w:proofErr w:type="spellStart"/>
            <w:r w:rsidRPr="00B646C5">
              <w:rPr>
                <w:rFonts w:ascii="Times New Roman" w:hAnsi="Times New Roman" w:cs="Times New Roman"/>
                <w:i/>
                <w:sz w:val="24"/>
                <w:szCs w:val="24"/>
                <w:lang w:val="en-US"/>
              </w:rPr>
              <w:t>Maerua</w:t>
            </w:r>
            <w:proofErr w:type="spellEnd"/>
            <w:r w:rsidRPr="00B646C5">
              <w:rPr>
                <w:rFonts w:ascii="Times New Roman" w:hAnsi="Times New Roman" w:cs="Times New Roman"/>
                <w:i/>
                <w:sz w:val="24"/>
                <w:szCs w:val="24"/>
                <w:lang w:val="en-US"/>
              </w:rPr>
              <w:t xml:space="preserve"> </w:t>
            </w:r>
            <w:proofErr w:type="spellStart"/>
            <w:r w:rsidRPr="00B646C5">
              <w:rPr>
                <w:rFonts w:ascii="Times New Roman" w:hAnsi="Times New Roman" w:cs="Times New Roman"/>
                <w:i/>
                <w:sz w:val="24"/>
                <w:szCs w:val="24"/>
                <w:lang w:val="en-US"/>
              </w:rPr>
              <w:t>crassifolia</w:t>
            </w:r>
            <w:proofErr w:type="spellEnd"/>
          </w:p>
        </w:tc>
        <w:tc>
          <w:tcPr>
            <w:tcW w:w="1931" w:type="dxa"/>
            <w:tcBorders>
              <w:top w:val="nil"/>
              <w:left w:val="nil"/>
              <w:bottom w:val="single" w:sz="4" w:space="0" w:color="000000"/>
              <w:right w:val="single" w:sz="4" w:space="0" w:color="000000"/>
            </w:tcBorders>
            <w:shd w:val="clear" w:color="auto" w:fill="auto"/>
            <w:vAlign w:val="bottom"/>
          </w:tcPr>
          <w:p w14:paraId="39A5CFBD" w14:textId="77777777" w:rsidR="00B646C5" w:rsidRPr="00B646C5" w:rsidRDefault="00B646C5" w:rsidP="00057C8B">
            <w:pPr>
              <w:spacing w:line="360" w:lineRule="auto"/>
              <w:rPr>
                <w:rFonts w:ascii="Times New Roman" w:hAnsi="Times New Roman" w:cs="Times New Roman"/>
                <w:sz w:val="24"/>
                <w:szCs w:val="24"/>
                <w:lang w:val="en-US"/>
              </w:rPr>
            </w:pPr>
            <w:proofErr w:type="spellStart"/>
            <w:r w:rsidRPr="00B646C5">
              <w:rPr>
                <w:rFonts w:ascii="Times New Roman" w:hAnsi="Times New Roman" w:cs="Times New Roman"/>
                <w:sz w:val="24"/>
                <w:szCs w:val="24"/>
                <w:lang w:val="en-US"/>
              </w:rPr>
              <w:t>Capparaceae</w:t>
            </w:r>
            <w:proofErr w:type="spellEnd"/>
          </w:p>
        </w:tc>
        <w:tc>
          <w:tcPr>
            <w:tcW w:w="1842" w:type="dxa"/>
            <w:tcBorders>
              <w:top w:val="nil"/>
              <w:left w:val="nil"/>
              <w:bottom w:val="single" w:sz="4" w:space="0" w:color="000000"/>
              <w:right w:val="single" w:sz="4" w:space="0" w:color="000000"/>
            </w:tcBorders>
            <w:shd w:val="clear" w:color="auto" w:fill="auto"/>
            <w:vAlign w:val="center"/>
          </w:tcPr>
          <w:p w14:paraId="291F5E87" w14:textId="77777777" w:rsidR="00B646C5" w:rsidRPr="00B646C5" w:rsidRDefault="00B646C5" w:rsidP="00057C8B">
            <w:pPr>
              <w:spacing w:line="360" w:lineRule="auto"/>
              <w:rPr>
                <w:rFonts w:ascii="Times New Roman" w:hAnsi="Times New Roman" w:cs="Times New Roman"/>
                <w:sz w:val="24"/>
                <w:szCs w:val="24"/>
                <w:lang w:val="en-US"/>
              </w:rPr>
            </w:pPr>
            <w:r w:rsidRPr="00B646C5">
              <w:rPr>
                <w:rFonts w:ascii="Times New Roman" w:hAnsi="Times New Roman" w:cs="Times New Roman"/>
                <w:sz w:val="24"/>
                <w:szCs w:val="24"/>
                <w:lang w:val="en-US"/>
              </w:rPr>
              <w:t>3,10%</w:t>
            </w:r>
          </w:p>
        </w:tc>
      </w:tr>
      <w:tr w:rsidR="00B646C5" w:rsidRPr="00B646C5" w14:paraId="5B7C0B1B" w14:textId="77777777" w:rsidTr="00C6469F">
        <w:trPr>
          <w:trHeight w:val="310"/>
          <w:jc w:val="center"/>
        </w:trPr>
        <w:tc>
          <w:tcPr>
            <w:tcW w:w="1411" w:type="dxa"/>
            <w:vMerge w:val="restart"/>
            <w:tcBorders>
              <w:top w:val="nil"/>
              <w:left w:val="single" w:sz="4" w:space="0" w:color="000000"/>
              <w:bottom w:val="single" w:sz="4" w:space="0" w:color="000000"/>
              <w:right w:val="single" w:sz="4" w:space="0" w:color="000000"/>
            </w:tcBorders>
            <w:shd w:val="clear" w:color="auto" w:fill="auto"/>
            <w:vAlign w:val="center"/>
          </w:tcPr>
          <w:p w14:paraId="6FE4A7CB" w14:textId="77777777" w:rsidR="00B646C5" w:rsidRPr="00B646C5" w:rsidRDefault="00B646C5" w:rsidP="00057C8B">
            <w:pPr>
              <w:spacing w:line="360" w:lineRule="auto"/>
              <w:rPr>
                <w:rFonts w:ascii="Times New Roman" w:hAnsi="Times New Roman" w:cs="Times New Roman"/>
                <w:sz w:val="24"/>
                <w:szCs w:val="24"/>
                <w:lang w:val="en-US"/>
              </w:rPr>
            </w:pPr>
            <w:r w:rsidRPr="00B646C5">
              <w:rPr>
                <w:rFonts w:ascii="Times New Roman" w:hAnsi="Times New Roman" w:cs="Times New Roman"/>
                <w:sz w:val="24"/>
                <w:szCs w:val="24"/>
                <w:lang w:val="en-US"/>
              </w:rPr>
              <w:t xml:space="preserve">Digestive parasites </w:t>
            </w:r>
          </w:p>
        </w:tc>
        <w:tc>
          <w:tcPr>
            <w:tcW w:w="1940" w:type="dxa"/>
            <w:tcBorders>
              <w:top w:val="nil"/>
              <w:left w:val="nil"/>
              <w:bottom w:val="single" w:sz="4" w:space="0" w:color="000000"/>
              <w:right w:val="single" w:sz="4" w:space="0" w:color="000000"/>
            </w:tcBorders>
            <w:shd w:val="clear" w:color="auto" w:fill="auto"/>
            <w:vAlign w:val="center"/>
          </w:tcPr>
          <w:p w14:paraId="32060677" w14:textId="77777777" w:rsidR="00B646C5" w:rsidRPr="00B646C5" w:rsidRDefault="00B646C5" w:rsidP="00057C8B">
            <w:pPr>
              <w:spacing w:line="360" w:lineRule="auto"/>
              <w:rPr>
                <w:rFonts w:ascii="Times New Roman" w:hAnsi="Times New Roman" w:cs="Times New Roman"/>
                <w:i/>
                <w:sz w:val="24"/>
                <w:szCs w:val="24"/>
                <w:lang w:val="en-US"/>
              </w:rPr>
            </w:pPr>
            <w:proofErr w:type="spellStart"/>
            <w:r w:rsidRPr="00B646C5">
              <w:rPr>
                <w:rFonts w:ascii="Times New Roman" w:hAnsi="Times New Roman" w:cs="Times New Roman"/>
                <w:i/>
                <w:sz w:val="24"/>
                <w:szCs w:val="24"/>
                <w:lang w:val="en-US"/>
              </w:rPr>
              <w:t>Adoua</w:t>
            </w:r>
            <w:proofErr w:type="spellEnd"/>
            <w:r w:rsidRPr="00B646C5">
              <w:rPr>
                <w:rFonts w:ascii="Times New Roman" w:hAnsi="Times New Roman" w:cs="Times New Roman"/>
                <w:i/>
                <w:sz w:val="24"/>
                <w:szCs w:val="24"/>
                <w:lang w:val="en-US"/>
              </w:rPr>
              <w:t xml:space="preserve"> </w:t>
            </w:r>
          </w:p>
        </w:tc>
        <w:tc>
          <w:tcPr>
            <w:tcW w:w="2510" w:type="dxa"/>
            <w:tcBorders>
              <w:top w:val="nil"/>
              <w:left w:val="nil"/>
              <w:bottom w:val="single" w:sz="4" w:space="0" w:color="000000"/>
              <w:right w:val="single" w:sz="4" w:space="0" w:color="000000"/>
            </w:tcBorders>
            <w:shd w:val="clear" w:color="auto" w:fill="auto"/>
            <w:vAlign w:val="center"/>
          </w:tcPr>
          <w:p w14:paraId="2C32D67A" w14:textId="014DE38B" w:rsidR="00B646C5" w:rsidRPr="00B646C5" w:rsidRDefault="00B646C5" w:rsidP="00057C8B">
            <w:pPr>
              <w:spacing w:line="360" w:lineRule="auto"/>
              <w:rPr>
                <w:rFonts w:ascii="Times New Roman" w:hAnsi="Times New Roman" w:cs="Times New Roman"/>
                <w:i/>
                <w:sz w:val="24"/>
                <w:szCs w:val="24"/>
                <w:lang w:val="en-US"/>
              </w:rPr>
            </w:pPr>
            <w:proofErr w:type="spellStart"/>
            <w:r w:rsidRPr="00B646C5">
              <w:rPr>
                <w:rFonts w:ascii="Times New Roman" w:hAnsi="Times New Roman" w:cs="Times New Roman"/>
                <w:i/>
                <w:sz w:val="24"/>
                <w:szCs w:val="24"/>
                <w:lang w:val="en-US"/>
              </w:rPr>
              <w:t>Balanites</w:t>
            </w:r>
            <w:proofErr w:type="spellEnd"/>
            <w:r w:rsidRPr="00B646C5">
              <w:rPr>
                <w:rFonts w:ascii="Times New Roman" w:hAnsi="Times New Roman" w:cs="Times New Roman"/>
                <w:i/>
                <w:sz w:val="24"/>
                <w:szCs w:val="24"/>
                <w:lang w:val="en-US"/>
              </w:rPr>
              <w:t xml:space="preserve"> </w:t>
            </w:r>
            <w:proofErr w:type="spellStart"/>
            <w:r w:rsidR="00C6469F">
              <w:rPr>
                <w:rFonts w:ascii="Times New Roman" w:hAnsi="Times New Roman" w:cs="Times New Roman"/>
                <w:i/>
                <w:sz w:val="24"/>
                <w:szCs w:val="24"/>
                <w:lang w:val="en-US"/>
              </w:rPr>
              <w:t>aegyptica</w:t>
            </w:r>
            <w:proofErr w:type="spellEnd"/>
          </w:p>
        </w:tc>
        <w:tc>
          <w:tcPr>
            <w:tcW w:w="1931" w:type="dxa"/>
            <w:tcBorders>
              <w:top w:val="nil"/>
              <w:left w:val="nil"/>
              <w:bottom w:val="single" w:sz="4" w:space="0" w:color="000000"/>
              <w:right w:val="single" w:sz="4" w:space="0" w:color="000000"/>
            </w:tcBorders>
            <w:shd w:val="clear" w:color="auto" w:fill="auto"/>
            <w:vAlign w:val="bottom"/>
          </w:tcPr>
          <w:p w14:paraId="355AD898" w14:textId="77777777" w:rsidR="00B646C5" w:rsidRPr="00B646C5" w:rsidRDefault="00B646C5" w:rsidP="00057C8B">
            <w:pPr>
              <w:spacing w:line="360" w:lineRule="auto"/>
              <w:rPr>
                <w:rFonts w:ascii="Times New Roman" w:hAnsi="Times New Roman" w:cs="Times New Roman"/>
                <w:sz w:val="24"/>
                <w:szCs w:val="24"/>
                <w:lang w:val="en-US"/>
              </w:rPr>
            </w:pPr>
            <w:proofErr w:type="spellStart"/>
            <w:r w:rsidRPr="00B646C5">
              <w:rPr>
                <w:rFonts w:ascii="Times New Roman" w:hAnsi="Times New Roman" w:cs="Times New Roman"/>
                <w:sz w:val="24"/>
                <w:szCs w:val="24"/>
                <w:lang w:val="en-US"/>
              </w:rPr>
              <w:t>Zygophyllaceae</w:t>
            </w:r>
            <w:proofErr w:type="spellEnd"/>
          </w:p>
        </w:tc>
        <w:tc>
          <w:tcPr>
            <w:tcW w:w="1842" w:type="dxa"/>
            <w:tcBorders>
              <w:top w:val="nil"/>
              <w:left w:val="nil"/>
              <w:bottom w:val="single" w:sz="4" w:space="0" w:color="000000"/>
              <w:right w:val="single" w:sz="4" w:space="0" w:color="000000"/>
            </w:tcBorders>
            <w:shd w:val="clear" w:color="auto" w:fill="auto"/>
            <w:vAlign w:val="center"/>
          </w:tcPr>
          <w:p w14:paraId="793403A0" w14:textId="77777777" w:rsidR="00B646C5" w:rsidRPr="00B646C5" w:rsidRDefault="00B646C5" w:rsidP="00057C8B">
            <w:pPr>
              <w:spacing w:line="360" w:lineRule="auto"/>
              <w:rPr>
                <w:rFonts w:ascii="Times New Roman" w:hAnsi="Times New Roman" w:cs="Times New Roman"/>
                <w:sz w:val="24"/>
                <w:szCs w:val="24"/>
                <w:lang w:val="en-US"/>
              </w:rPr>
            </w:pPr>
            <w:r w:rsidRPr="00B646C5">
              <w:rPr>
                <w:rFonts w:ascii="Times New Roman" w:hAnsi="Times New Roman" w:cs="Times New Roman"/>
                <w:sz w:val="24"/>
                <w:szCs w:val="24"/>
                <w:lang w:val="en-US"/>
              </w:rPr>
              <w:t>1,90%</w:t>
            </w:r>
          </w:p>
        </w:tc>
      </w:tr>
      <w:tr w:rsidR="00B646C5" w:rsidRPr="00B646C5" w14:paraId="71EEACA0" w14:textId="77777777" w:rsidTr="00C6469F">
        <w:trPr>
          <w:trHeight w:val="310"/>
          <w:jc w:val="center"/>
        </w:trPr>
        <w:tc>
          <w:tcPr>
            <w:tcW w:w="1411" w:type="dxa"/>
            <w:vMerge/>
            <w:tcBorders>
              <w:top w:val="nil"/>
              <w:left w:val="single" w:sz="4" w:space="0" w:color="000000"/>
              <w:bottom w:val="single" w:sz="4" w:space="0" w:color="000000"/>
              <w:right w:val="single" w:sz="4" w:space="0" w:color="000000"/>
            </w:tcBorders>
            <w:shd w:val="clear" w:color="auto" w:fill="auto"/>
            <w:vAlign w:val="center"/>
          </w:tcPr>
          <w:p w14:paraId="40C2FFEC" w14:textId="77777777" w:rsidR="00B646C5" w:rsidRPr="00B646C5" w:rsidRDefault="00B646C5" w:rsidP="00057C8B">
            <w:pPr>
              <w:spacing w:line="360" w:lineRule="auto"/>
              <w:rPr>
                <w:rFonts w:ascii="Times New Roman" w:hAnsi="Times New Roman" w:cs="Times New Roman"/>
                <w:sz w:val="24"/>
                <w:szCs w:val="24"/>
                <w:lang w:val="en-US"/>
              </w:rPr>
            </w:pPr>
          </w:p>
        </w:tc>
        <w:tc>
          <w:tcPr>
            <w:tcW w:w="1940" w:type="dxa"/>
            <w:tcBorders>
              <w:top w:val="nil"/>
              <w:left w:val="nil"/>
              <w:bottom w:val="single" w:sz="4" w:space="0" w:color="000000"/>
              <w:right w:val="single" w:sz="4" w:space="0" w:color="000000"/>
            </w:tcBorders>
            <w:shd w:val="clear" w:color="auto" w:fill="auto"/>
            <w:vAlign w:val="center"/>
          </w:tcPr>
          <w:p w14:paraId="13E0D6E8" w14:textId="77777777" w:rsidR="00B646C5" w:rsidRPr="00B646C5" w:rsidRDefault="00B646C5" w:rsidP="00057C8B">
            <w:pPr>
              <w:spacing w:line="360" w:lineRule="auto"/>
              <w:rPr>
                <w:rFonts w:ascii="Times New Roman" w:hAnsi="Times New Roman" w:cs="Times New Roman"/>
                <w:i/>
                <w:sz w:val="24"/>
                <w:szCs w:val="24"/>
                <w:lang w:val="en-US"/>
              </w:rPr>
            </w:pPr>
            <w:proofErr w:type="spellStart"/>
            <w:r w:rsidRPr="00B646C5">
              <w:rPr>
                <w:rFonts w:ascii="Times New Roman" w:hAnsi="Times New Roman" w:cs="Times New Roman"/>
                <w:i/>
                <w:sz w:val="24"/>
                <w:szCs w:val="24"/>
                <w:lang w:val="en-US"/>
              </w:rPr>
              <w:t>Madatchi</w:t>
            </w:r>
            <w:proofErr w:type="spellEnd"/>
          </w:p>
        </w:tc>
        <w:tc>
          <w:tcPr>
            <w:tcW w:w="2510" w:type="dxa"/>
            <w:tcBorders>
              <w:top w:val="nil"/>
              <w:left w:val="nil"/>
              <w:bottom w:val="single" w:sz="4" w:space="0" w:color="000000"/>
              <w:right w:val="single" w:sz="4" w:space="0" w:color="000000"/>
            </w:tcBorders>
            <w:shd w:val="clear" w:color="auto" w:fill="auto"/>
            <w:vAlign w:val="center"/>
          </w:tcPr>
          <w:p w14:paraId="33A1316A" w14:textId="75869B7F" w:rsidR="00B646C5" w:rsidRPr="00B646C5" w:rsidRDefault="00B646C5" w:rsidP="00057C8B">
            <w:pPr>
              <w:spacing w:line="360" w:lineRule="auto"/>
              <w:rPr>
                <w:rFonts w:ascii="Times New Roman" w:hAnsi="Times New Roman" w:cs="Times New Roman"/>
                <w:i/>
                <w:sz w:val="24"/>
                <w:szCs w:val="24"/>
                <w:lang w:val="en-US"/>
              </w:rPr>
            </w:pPr>
            <w:r w:rsidRPr="00B646C5">
              <w:rPr>
                <w:rFonts w:ascii="Times New Roman" w:hAnsi="Times New Roman" w:cs="Times New Roman"/>
                <w:i/>
                <w:sz w:val="24"/>
                <w:szCs w:val="24"/>
                <w:lang w:val="en-US"/>
              </w:rPr>
              <w:t xml:space="preserve">Khaya </w:t>
            </w:r>
            <w:r w:rsidR="00C6469F">
              <w:rPr>
                <w:rFonts w:ascii="Times New Roman" w:hAnsi="Times New Roman" w:cs="Times New Roman"/>
                <w:i/>
                <w:sz w:val="24"/>
                <w:szCs w:val="24"/>
                <w:lang w:val="en-US"/>
              </w:rPr>
              <w:t>senegalensis</w:t>
            </w:r>
          </w:p>
        </w:tc>
        <w:tc>
          <w:tcPr>
            <w:tcW w:w="1931" w:type="dxa"/>
            <w:tcBorders>
              <w:top w:val="nil"/>
              <w:left w:val="nil"/>
              <w:bottom w:val="single" w:sz="4" w:space="0" w:color="000000"/>
              <w:right w:val="single" w:sz="4" w:space="0" w:color="000000"/>
            </w:tcBorders>
            <w:shd w:val="clear" w:color="auto" w:fill="auto"/>
            <w:vAlign w:val="bottom"/>
          </w:tcPr>
          <w:p w14:paraId="49F16CA6" w14:textId="77777777" w:rsidR="00B646C5" w:rsidRPr="00B646C5" w:rsidRDefault="00B646C5" w:rsidP="00057C8B">
            <w:pPr>
              <w:spacing w:line="360" w:lineRule="auto"/>
              <w:rPr>
                <w:rFonts w:ascii="Times New Roman" w:hAnsi="Times New Roman" w:cs="Times New Roman"/>
                <w:sz w:val="24"/>
                <w:szCs w:val="24"/>
                <w:lang w:val="en-US"/>
              </w:rPr>
            </w:pPr>
            <w:proofErr w:type="spellStart"/>
            <w:r w:rsidRPr="00B646C5">
              <w:rPr>
                <w:rFonts w:ascii="Times New Roman" w:hAnsi="Times New Roman" w:cs="Times New Roman"/>
                <w:sz w:val="24"/>
                <w:szCs w:val="24"/>
                <w:lang w:val="en-US"/>
              </w:rPr>
              <w:t>Meliaceae</w:t>
            </w:r>
            <w:proofErr w:type="spellEnd"/>
          </w:p>
        </w:tc>
        <w:tc>
          <w:tcPr>
            <w:tcW w:w="1842" w:type="dxa"/>
            <w:tcBorders>
              <w:top w:val="nil"/>
              <w:left w:val="nil"/>
              <w:bottom w:val="single" w:sz="4" w:space="0" w:color="000000"/>
              <w:right w:val="single" w:sz="4" w:space="0" w:color="000000"/>
            </w:tcBorders>
            <w:shd w:val="clear" w:color="auto" w:fill="auto"/>
            <w:vAlign w:val="center"/>
          </w:tcPr>
          <w:p w14:paraId="4DE1FE89" w14:textId="77777777" w:rsidR="00B646C5" w:rsidRPr="00B646C5" w:rsidRDefault="00B646C5" w:rsidP="00057C8B">
            <w:pPr>
              <w:spacing w:line="360" w:lineRule="auto"/>
              <w:rPr>
                <w:rFonts w:ascii="Times New Roman" w:hAnsi="Times New Roman" w:cs="Times New Roman"/>
                <w:sz w:val="24"/>
                <w:szCs w:val="24"/>
                <w:lang w:val="en-US"/>
              </w:rPr>
            </w:pPr>
            <w:r w:rsidRPr="00B646C5">
              <w:rPr>
                <w:rFonts w:ascii="Times New Roman" w:hAnsi="Times New Roman" w:cs="Times New Roman"/>
                <w:sz w:val="24"/>
                <w:szCs w:val="24"/>
                <w:lang w:val="en-US"/>
              </w:rPr>
              <w:t>2,40%</w:t>
            </w:r>
          </w:p>
        </w:tc>
      </w:tr>
      <w:tr w:rsidR="00B646C5" w:rsidRPr="00B646C5" w14:paraId="46FE024A" w14:textId="77777777" w:rsidTr="00C6469F">
        <w:trPr>
          <w:trHeight w:val="310"/>
          <w:jc w:val="center"/>
        </w:trPr>
        <w:tc>
          <w:tcPr>
            <w:tcW w:w="1411" w:type="dxa"/>
            <w:vMerge/>
            <w:tcBorders>
              <w:top w:val="nil"/>
              <w:left w:val="single" w:sz="4" w:space="0" w:color="000000"/>
              <w:bottom w:val="single" w:sz="4" w:space="0" w:color="000000"/>
              <w:right w:val="single" w:sz="4" w:space="0" w:color="000000"/>
            </w:tcBorders>
            <w:shd w:val="clear" w:color="auto" w:fill="auto"/>
            <w:vAlign w:val="center"/>
          </w:tcPr>
          <w:p w14:paraId="6C6174AD" w14:textId="77777777" w:rsidR="00B646C5" w:rsidRPr="00B646C5" w:rsidRDefault="00B646C5" w:rsidP="00057C8B">
            <w:pPr>
              <w:spacing w:line="360" w:lineRule="auto"/>
              <w:rPr>
                <w:rFonts w:ascii="Times New Roman" w:hAnsi="Times New Roman" w:cs="Times New Roman"/>
                <w:sz w:val="24"/>
                <w:szCs w:val="24"/>
                <w:lang w:val="en-US"/>
              </w:rPr>
            </w:pPr>
          </w:p>
        </w:tc>
        <w:tc>
          <w:tcPr>
            <w:tcW w:w="1940" w:type="dxa"/>
            <w:tcBorders>
              <w:top w:val="nil"/>
              <w:left w:val="nil"/>
              <w:bottom w:val="single" w:sz="4" w:space="0" w:color="000000"/>
              <w:right w:val="single" w:sz="4" w:space="0" w:color="000000"/>
            </w:tcBorders>
            <w:shd w:val="clear" w:color="auto" w:fill="auto"/>
            <w:vAlign w:val="center"/>
          </w:tcPr>
          <w:p w14:paraId="71C6091B" w14:textId="77777777" w:rsidR="00B646C5" w:rsidRPr="00B646C5" w:rsidRDefault="00B646C5" w:rsidP="00057C8B">
            <w:pPr>
              <w:spacing w:line="360" w:lineRule="auto"/>
              <w:rPr>
                <w:rFonts w:ascii="Times New Roman" w:hAnsi="Times New Roman" w:cs="Times New Roman"/>
                <w:i/>
                <w:sz w:val="24"/>
                <w:szCs w:val="24"/>
                <w:lang w:val="en-US"/>
              </w:rPr>
            </w:pPr>
            <w:proofErr w:type="spellStart"/>
            <w:r w:rsidRPr="00B646C5">
              <w:rPr>
                <w:rFonts w:ascii="Times New Roman" w:hAnsi="Times New Roman" w:cs="Times New Roman"/>
                <w:i/>
                <w:sz w:val="24"/>
                <w:szCs w:val="24"/>
                <w:lang w:val="en-US"/>
              </w:rPr>
              <w:t>Marké</w:t>
            </w:r>
            <w:proofErr w:type="spellEnd"/>
          </w:p>
        </w:tc>
        <w:tc>
          <w:tcPr>
            <w:tcW w:w="2510" w:type="dxa"/>
            <w:tcBorders>
              <w:top w:val="nil"/>
              <w:left w:val="nil"/>
              <w:bottom w:val="single" w:sz="4" w:space="0" w:color="000000"/>
              <w:right w:val="single" w:sz="4" w:space="0" w:color="000000"/>
            </w:tcBorders>
            <w:shd w:val="clear" w:color="auto" w:fill="auto"/>
            <w:vAlign w:val="center"/>
          </w:tcPr>
          <w:p w14:paraId="55583F2D" w14:textId="3DA47091" w:rsidR="00B646C5" w:rsidRPr="00B646C5" w:rsidRDefault="00B646C5" w:rsidP="00057C8B">
            <w:pPr>
              <w:spacing w:line="360" w:lineRule="auto"/>
              <w:rPr>
                <w:rFonts w:ascii="Times New Roman" w:hAnsi="Times New Roman" w:cs="Times New Roman"/>
                <w:i/>
                <w:sz w:val="24"/>
                <w:szCs w:val="24"/>
                <w:lang w:val="en-US"/>
              </w:rPr>
            </w:pPr>
            <w:proofErr w:type="spellStart"/>
            <w:r w:rsidRPr="00B646C5">
              <w:rPr>
                <w:rFonts w:ascii="Times New Roman" w:hAnsi="Times New Roman" w:cs="Times New Roman"/>
                <w:i/>
                <w:sz w:val="24"/>
                <w:szCs w:val="24"/>
                <w:lang w:val="en-US"/>
              </w:rPr>
              <w:t>Anogeissus</w:t>
            </w:r>
            <w:proofErr w:type="spellEnd"/>
            <w:r w:rsidR="00C6469F">
              <w:rPr>
                <w:rFonts w:ascii="Times New Roman" w:hAnsi="Times New Roman" w:cs="Times New Roman"/>
                <w:i/>
                <w:sz w:val="24"/>
                <w:szCs w:val="24"/>
                <w:lang w:val="en-US"/>
              </w:rPr>
              <w:t xml:space="preserve"> </w:t>
            </w:r>
            <w:proofErr w:type="spellStart"/>
            <w:r w:rsidR="00C6469F">
              <w:rPr>
                <w:rFonts w:ascii="Times New Roman" w:hAnsi="Times New Roman" w:cs="Times New Roman"/>
                <w:i/>
                <w:sz w:val="24"/>
                <w:szCs w:val="24"/>
                <w:lang w:val="en-US"/>
              </w:rPr>
              <w:t>leicarpa</w:t>
            </w:r>
            <w:proofErr w:type="spellEnd"/>
            <w:r w:rsidRPr="00B646C5">
              <w:rPr>
                <w:rFonts w:ascii="Times New Roman" w:hAnsi="Times New Roman" w:cs="Times New Roman"/>
                <w:i/>
                <w:sz w:val="24"/>
                <w:szCs w:val="24"/>
                <w:lang w:val="en-US"/>
              </w:rPr>
              <w:t xml:space="preserve"> </w:t>
            </w:r>
          </w:p>
        </w:tc>
        <w:tc>
          <w:tcPr>
            <w:tcW w:w="1931" w:type="dxa"/>
            <w:tcBorders>
              <w:top w:val="nil"/>
              <w:left w:val="nil"/>
              <w:bottom w:val="single" w:sz="4" w:space="0" w:color="000000"/>
              <w:right w:val="single" w:sz="4" w:space="0" w:color="000000"/>
            </w:tcBorders>
            <w:shd w:val="clear" w:color="auto" w:fill="auto"/>
            <w:vAlign w:val="bottom"/>
          </w:tcPr>
          <w:p w14:paraId="357C909E" w14:textId="77777777" w:rsidR="00B646C5" w:rsidRPr="00B646C5" w:rsidRDefault="00B646C5" w:rsidP="00057C8B">
            <w:pPr>
              <w:spacing w:line="360" w:lineRule="auto"/>
              <w:rPr>
                <w:rFonts w:ascii="Times New Roman" w:hAnsi="Times New Roman" w:cs="Times New Roman"/>
                <w:sz w:val="24"/>
                <w:szCs w:val="24"/>
                <w:lang w:val="en-US"/>
              </w:rPr>
            </w:pPr>
            <w:proofErr w:type="spellStart"/>
            <w:r w:rsidRPr="00B646C5">
              <w:rPr>
                <w:rFonts w:ascii="Times New Roman" w:hAnsi="Times New Roman" w:cs="Times New Roman"/>
                <w:sz w:val="24"/>
                <w:szCs w:val="24"/>
                <w:lang w:val="en-US"/>
              </w:rPr>
              <w:t>Combretaceae</w:t>
            </w:r>
            <w:proofErr w:type="spellEnd"/>
          </w:p>
        </w:tc>
        <w:tc>
          <w:tcPr>
            <w:tcW w:w="1842" w:type="dxa"/>
            <w:tcBorders>
              <w:top w:val="nil"/>
              <w:left w:val="nil"/>
              <w:bottom w:val="single" w:sz="4" w:space="0" w:color="000000"/>
              <w:right w:val="single" w:sz="4" w:space="0" w:color="000000"/>
            </w:tcBorders>
            <w:shd w:val="clear" w:color="auto" w:fill="auto"/>
            <w:vAlign w:val="center"/>
          </w:tcPr>
          <w:p w14:paraId="06C4CD20" w14:textId="77777777" w:rsidR="00B646C5" w:rsidRPr="00B646C5" w:rsidRDefault="00B646C5" w:rsidP="00057C8B">
            <w:pPr>
              <w:spacing w:line="360" w:lineRule="auto"/>
              <w:rPr>
                <w:rFonts w:ascii="Times New Roman" w:hAnsi="Times New Roman" w:cs="Times New Roman"/>
                <w:sz w:val="24"/>
                <w:szCs w:val="24"/>
                <w:lang w:val="en-US"/>
              </w:rPr>
            </w:pPr>
            <w:r w:rsidRPr="00B646C5">
              <w:rPr>
                <w:rFonts w:ascii="Times New Roman" w:hAnsi="Times New Roman" w:cs="Times New Roman"/>
                <w:sz w:val="24"/>
                <w:szCs w:val="24"/>
                <w:lang w:val="en-US"/>
              </w:rPr>
              <w:t>39%</w:t>
            </w:r>
          </w:p>
        </w:tc>
      </w:tr>
      <w:tr w:rsidR="00B646C5" w:rsidRPr="00B646C5" w14:paraId="74BD77CA" w14:textId="77777777" w:rsidTr="00C6469F">
        <w:trPr>
          <w:trHeight w:val="310"/>
          <w:jc w:val="center"/>
        </w:trPr>
        <w:tc>
          <w:tcPr>
            <w:tcW w:w="1411" w:type="dxa"/>
            <w:vMerge/>
            <w:tcBorders>
              <w:top w:val="nil"/>
              <w:left w:val="single" w:sz="4" w:space="0" w:color="000000"/>
              <w:bottom w:val="single" w:sz="4" w:space="0" w:color="000000"/>
              <w:right w:val="single" w:sz="4" w:space="0" w:color="000000"/>
            </w:tcBorders>
            <w:shd w:val="clear" w:color="auto" w:fill="auto"/>
            <w:vAlign w:val="center"/>
          </w:tcPr>
          <w:p w14:paraId="19AABD88" w14:textId="77777777" w:rsidR="00B646C5" w:rsidRPr="00B646C5" w:rsidRDefault="00B646C5" w:rsidP="00057C8B">
            <w:pPr>
              <w:spacing w:line="360" w:lineRule="auto"/>
              <w:rPr>
                <w:rFonts w:ascii="Times New Roman" w:hAnsi="Times New Roman" w:cs="Times New Roman"/>
                <w:sz w:val="24"/>
                <w:szCs w:val="24"/>
                <w:lang w:val="en-US"/>
              </w:rPr>
            </w:pPr>
          </w:p>
        </w:tc>
        <w:tc>
          <w:tcPr>
            <w:tcW w:w="1940" w:type="dxa"/>
            <w:tcBorders>
              <w:top w:val="nil"/>
              <w:left w:val="nil"/>
              <w:bottom w:val="single" w:sz="4" w:space="0" w:color="000000"/>
              <w:right w:val="single" w:sz="4" w:space="0" w:color="000000"/>
            </w:tcBorders>
            <w:shd w:val="clear" w:color="auto" w:fill="auto"/>
            <w:vAlign w:val="center"/>
          </w:tcPr>
          <w:p w14:paraId="4635CC6B" w14:textId="77777777" w:rsidR="00B646C5" w:rsidRPr="00B646C5" w:rsidRDefault="00B646C5" w:rsidP="00057C8B">
            <w:pPr>
              <w:spacing w:line="360" w:lineRule="auto"/>
              <w:rPr>
                <w:rFonts w:ascii="Times New Roman" w:hAnsi="Times New Roman" w:cs="Times New Roman"/>
                <w:i/>
                <w:sz w:val="24"/>
                <w:szCs w:val="24"/>
                <w:lang w:val="en-US"/>
              </w:rPr>
            </w:pPr>
            <w:proofErr w:type="spellStart"/>
            <w:r w:rsidRPr="00B646C5">
              <w:rPr>
                <w:rFonts w:ascii="Times New Roman" w:hAnsi="Times New Roman" w:cs="Times New Roman"/>
                <w:i/>
                <w:sz w:val="24"/>
                <w:szCs w:val="24"/>
                <w:lang w:val="en-US"/>
              </w:rPr>
              <w:t>N'yamanya</w:t>
            </w:r>
            <w:proofErr w:type="spellEnd"/>
            <w:r w:rsidRPr="00B646C5">
              <w:rPr>
                <w:rFonts w:ascii="Times New Roman" w:hAnsi="Times New Roman" w:cs="Times New Roman"/>
                <w:i/>
                <w:sz w:val="24"/>
                <w:szCs w:val="24"/>
                <w:lang w:val="en-US"/>
              </w:rPr>
              <w:t xml:space="preserve">  </w:t>
            </w:r>
          </w:p>
        </w:tc>
        <w:tc>
          <w:tcPr>
            <w:tcW w:w="2510" w:type="dxa"/>
            <w:tcBorders>
              <w:top w:val="nil"/>
              <w:left w:val="nil"/>
              <w:bottom w:val="single" w:sz="4" w:space="0" w:color="000000"/>
              <w:right w:val="single" w:sz="4" w:space="0" w:color="000000"/>
            </w:tcBorders>
            <w:shd w:val="clear" w:color="auto" w:fill="auto"/>
            <w:vAlign w:val="center"/>
          </w:tcPr>
          <w:p w14:paraId="18EFFFB0" w14:textId="7F9DC158" w:rsidR="00B646C5" w:rsidRPr="00B646C5" w:rsidRDefault="00C6469F" w:rsidP="00057C8B">
            <w:pPr>
              <w:spacing w:line="360" w:lineRule="auto"/>
              <w:rPr>
                <w:rFonts w:ascii="Times New Roman" w:hAnsi="Times New Roman" w:cs="Times New Roman"/>
                <w:i/>
                <w:sz w:val="24"/>
                <w:szCs w:val="24"/>
                <w:lang w:val="en-US"/>
              </w:rPr>
            </w:pPr>
            <w:r>
              <w:rPr>
                <w:rFonts w:ascii="Times New Roman" w:hAnsi="Times New Roman" w:cs="Times New Roman"/>
                <w:i/>
                <w:sz w:val="24"/>
                <w:szCs w:val="24"/>
                <w:lang w:val="en-US"/>
              </w:rPr>
              <w:t>Cu</w:t>
            </w:r>
            <w:r w:rsidR="00B646C5" w:rsidRPr="00B646C5">
              <w:rPr>
                <w:rFonts w:ascii="Times New Roman" w:hAnsi="Times New Roman" w:cs="Times New Roman"/>
                <w:i/>
                <w:sz w:val="24"/>
                <w:szCs w:val="24"/>
                <w:lang w:val="en-US"/>
              </w:rPr>
              <w:t xml:space="preserve">cumis </w:t>
            </w:r>
            <w:proofErr w:type="spellStart"/>
            <w:r>
              <w:rPr>
                <w:rFonts w:ascii="Times New Roman" w:hAnsi="Times New Roman" w:cs="Times New Roman"/>
                <w:i/>
                <w:sz w:val="24"/>
                <w:szCs w:val="24"/>
                <w:lang w:val="en-US"/>
              </w:rPr>
              <w:t>prophetarum</w:t>
            </w:r>
            <w:proofErr w:type="spellEnd"/>
          </w:p>
        </w:tc>
        <w:tc>
          <w:tcPr>
            <w:tcW w:w="1931" w:type="dxa"/>
            <w:tcBorders>
              <w:top w:val="nil"/>
              <w:left w:val="nil"/>
              <w:bottom w:val="single" w:sz="4" w:space="0" w:color="000000"/>
              <w:right w:val="single" w:sz="4" w:space="0" w:color="000000"/>
            </w:tcBorders>
            <w:shd w:val="clear" w:color="auto" w:fill="auto"/>
            <w:vAlign w:val="bottom"/>
          </w:tcPr>
          <w:p w14:paraId="4A30BC1C" w14:textId="77777777" w:rsidR="00B646C5" w:rsidRPr="00B646C5" w:rsidRDefault="00B646C5" w:rsidP="00057C8B">
            <w:pPr>
              <w:spacing w:line="360" w:lineRule="auto"/>
              <w:rPr>
                <w:rFonts w:ascii="Times New Roman" w:hAnsi="Times New Roman" w:cs="Times New Roman"/>
                <w:sz w:val="24"/>
                <w:szCs w:val="24"/>
                <w:lang w:val="en-US"/>
              </w:rPr>
            </w:pPr>
            <w:r w:rsidRPr="00B646C5">
              <w:rPr>
                <w:rFonts w:ascii="Times New Roman" w:hAnsi="Times New Roman" w:cs="Times New Roman"/>
                <w:sz w:val="24"/>
                <w:szCs w:val="24"/>
                <w:lang w:val="en-US"/>
              </w:rPr>
              <w:t>Cucurbitaceae</w:t>
            </w:r>
          </w:p>
        </w:tc>
        <w:tc>
          <w:tcPr>
            <w:tcW w:w="1842" w:type="dxa"/>
            <w:tcBorders>
              <w:top w:val="nil"/>
              <w:left w:val="nil"/>
              <w:bottom w:val="single" w:sz="4" w:space="0" w:color="000000"/>
              <w:right w:val="single" w:sz="4" w:space="0" w:color="000000"/>
            </w:tcBorders>
            <w:shd w:val="clear" w:color="auto" w:fill="auto"/>
            <w:vAlign w:val="center"/>
          </w:tcPr>
          <w:p w14:paraId="4AAD485A" w14:textId="77777777" w:rsidR="00B646C5" w:rsidRPr="00B646C5" w:rsidRDefault="00B646C5" w:rsidP="00057C8B">
            <w:pPr>
              <w:spacing w:line="360" w:lineRule="auto"/>
              <w:rPr>
                <w:rFonts w:ascii="Times New Roman" w:hAnsi="Times New Roman" w:cs="Times New Roman"/>
                <w:sz w:val="24"/>
                <w:szCs w:val="24"/>
                <w:lang w:val="en-US"/>
              </w:rPr>
            </w:pPr>
            <w:r w:rsidRPr="00B646C5">
              <w:rPr>
                <w:rFonts w:ascii="Times New Roman" w:hAnsi="Times New Roman" w:cs="Times New Roman"/>
                <w:sz w:val="24"/>
                <w:szCs w:val="24"/>
                <w:lang w:val="en-US"/>
              </w:rPr>
              <w:t>56,70%</w:t>
            </w:r>
          </w:p>
        </w:tc>
      </w:tr>
      <w:tr w:rsidR="00B646C5" w:rsidRPr="00B646C5" w14:paraId="2D0525BA" w14:textId="77777777" w:rsidTr="00C6469F">
        <w:trPr>
          <w:trHeight w:val="310"/>
          <w:jc w:val="center"/>
        </w:trPr>
        <w:tc>
          <w:tcPr>
            <w:tcW w:w="1411" w:type="dxa"/>
            <w:vMerge w:val="restart"/>
            <w:tcBorders>
              <w:top w:val="nil"/>
              <w:left w:val="single" w:sz="4" w:space="0" w:color="000000"/>
              <w:bottom w:val="single" w:sz="4" w:space="0" w:color="000000"/>
              <w:right w:val="single" w:sz="4" w:space="0" w:color="000000"/>
            </w:tcBorders>
            <w:shd w:val="clear" w:color="auto" w:fill="auto"/>
            <w:vAlign w:val="center"/>
          </w:tcPr>
          <w:p w14:paraId="23A96B15" w14:textId="77777777" w:rsidR="00B646C5" w:rsidRPr="00B646C5" w:rsidRDefault="00B646C5" w:rsidP="00057C8B">
            <w:pPr>
              <w:spacing w:line="360" w:lineRule="auto"/>
              <w:rPr>
                <w:rFonts w:ascii="Times New Roman" w:hAnsi="Times New Roman" w:cs="Times New Roman"/>
                <w:sz w:val="24"/>
                <w:szCs w:val="24"/>
                <w:lang w:val="en-US"/>
              </w:rPr>
            </w:pPr>
            <w:r w:rsidRPr="00B646C5">
              <w:rPr>
                <w:rFonts w:ascii="Times New Roman" w:hAnsi="Times New Roman" w:cs="Times New Roman"/>
                <w:sz w:val="24"/>
                <w:szCs w:val="24"/>
                <w:lang w:val="en-US"/>
              </w:rPr>
              <w:t>Colic</w:t>
            </w:r>
          </w:p>
        </w:tc>
        <w:tc>
          <w:tcPr>
            <w:tcW w:w="1940" w:type="dxa"/>
            <w:tcBorders>
              <w:top w:val="nil"/>
              <w:left w:val="nil"/>
              <w:bottom w:val="single" w:sz="4" w:space="0" w:color="000000"/>
              <w:right w:val="single" w:sz="4" w:space="0" w:color="000000"/>
            </w:tcBorders>
            <w:shd w:val="clear" w:color="auto" w:fill="auto"/>
            <w:vAlign w:val="center"/>
          </w:tcPr>
          <w:p w14:paraId="357DD148" w14:textId="77777777" w:rsidR="00B646C5" w:rsidRPr="00B646C5" w:rsidRDefault="00B646C5" w:rsidP="00057C8B">
            <w:pPr>
              <w:spacing w:line="360" w:lineRule="auto"/>
              <w:rPr>
                <w:rFonts w:ascii="Times New Roman" w:hAnsi="Times New Roman" w:cs="Times New Roman"/>
                <w:i/>
                <w:sz w:val="24"/>
                <w:szCs w:val="24"/>
                <w:lang w:val="en-US"/>
              </w:rPr>
            </w:pPr>
            <w:proofErr w:type="spellStart"/>
            <w:r w:rsidRPr="00B646C5">
              <w:rPr>
                <w:rFonts w:ascii="Times New Roman" w:hAnsi="Times New Roman" w:cs="Times New Roman"/>
                <w:i/>
                <w:sz w:val="24"/>
                <w:szCs w:val="24"/>
                <w:lang w:val="en-US"/>
              </w:rPr>
              <w:t>Bédi</w:t>
            </w:r>
            <w:proofErr w:type="spellEnd"/>
          </w:p>
        </w:tc>
        <w:tc>
          <w:tcPr>
            <w:tcW w:w="2510" w:type="dxa"/>
            <w:tcBorders>
              <w:top w:val="nil"/>
              <w:left w:val="nil"/>
              <w:bottom w:val="single" w:sz="4" w:space="0" w:color="000000"/>
              <w:right w:val="single" w:sz="4" w:space="0" w:color="000000"/>
            </w:tcBorders>
            <w:shd w:val="clear" w:color="auto" w:fill="auto"/>
            <w:vAlign w:val="center"/>
          </w:tcPr>
          <w:p w14:paraId="36D28A07" w14:textId="77777777" w:rsidR="00B646C5" w:rsidRPr="00B646C5" w:rsidRDefault="00B646C5" w:rsidP="00057C8B">
            <w:pPr>
              <w:spacing w:line="360" w:lineRule="auto"/>
              <w:rPr>
                <w:rFonts w:ascii="Times New Roman" w:hAnsi="Times New Roman" w:cs="Times New Roman"/>
                <w:i/>
                <w:sz w:val="24"/>
                <w:szCs w:val="24"/>
                <w:lang w:val="en-US"/>
              </w:rPr>
            </w:pPr>
            <w:proofErr w:type="spellStart"/>
            <w:r w:rsidRPr="00B646C5">
              <w:rPr>
                <w:rFonts w:ascii="Times New Roman" w:hAnsi="Times New Roman" w:cs="Times New Roman"/>
                <w:i/>
                <w:sz w:val="24"/>
                <w:szCs w:val="24"/>
                <w:lang w:val="en-US"/>
              </w:rPr>
              <w:t>Azadirachta</w:t>
            </w:r>
            <w:proofErr w:type="spellEnd"/>
            <w:r w:rsidRPr="00B646C5">
              <w:rPr>
                <w:rFonts w:ascii="Times New Roman" w:hAnsi="Times New Roman" w:cs="Times New Roman"/>
                <w:i/>
                <w:sz w:val="24"/>
                <w:szCs w:val="24"/>
                <w:lang w:val="en-US"/>
              </w:rPr>
              <w:t xml:space="preserve"> </w:t>
            </w:r>
            <w:proofErr w:type="spellStart"/>
            <w:r w:rsidRPr="00B646C5">
              <w:rPr>
                <w:rFonts w:ascii="Times New Roman" w:hAnsi="Times New Roman" w:cs="Times New Roman"/>
                <w:i/>
                <w:sz w:val="24"/>
                <w:szCs w:val="24"/>
                <w:lang w:val="en-US"/>
              </w:rPr>
              <w:t>indica</w:t>
            </w:r>
            <w:proofErr w:type="spellEnd"/>
          </w:p>
        </w:tc>
        <w:tc>
          <w:tcPr>
            <w:tcW w:w="1931" w:type="dxa"/>
            <w:tcBorders>
              <w:top w:val="nil"/>
              <w:left w:val="nil"/>
              <w:bottom w:val="single" w:sz="4" w:space="0" w:color="000000"/>
              <w:right w:val="single" w:sz="4" w:space="0" w:color="000000"/>
            </w:tcBorders>
            <w:shd w:val="clear" w:color="auto" w:fill="auto"/>
            <w:vAlign w:val="bottom"/>
          </w:tcPr>
          <w:p w14:paraId="46060456" w14:textId="77777777" w:rsidR="00B646C5" w:rsidRPr="00B646C5" w:rsidRDefault="00B646C5" w:rsidP="00057C8B">
            <w:pPr>
              <w:spacing w:line="360" w:lineRule="auto"/>
              <w:rPr>
                <w:rFonts w:ascii="Times New Roman" w:hAnsi="Times New Roman" w:cs="Times New Roman"/>
                <w:sz w:val="24"/>
                <w:szCs w:val="24"/>
                <w:lang w:val="en-US"/>
              </w:rPr>
            </w:pPr>
            <w:proofErr w:type="spellStart"/>
            <w:r w:rsidRPr="00B646C5">
              <w:rPr>
                <w:rFonts w:ascii="Times New Roman" w:hAnsi="Times New Roman" w:cs="Times New Roman"/>
                <w:sz w:val="24"/>
                <w:szCs w:val="24"/>
                <w:lang w:val="en-US"/>
              </w:rPr>
              <w:t>Meliaceae</w:t>
            </w:r>
            <w:proofErr w:type="spellEnd"/>
          </w:p>
        </w:tc>
        <w:tc>
          <w:tcPr>
            <w:tcW w:w="1842" w:type="dxa"/>
            <w:tcBorders>
              <w:top w:val="nil"/>
              <w:left w:val="nil"/>
              <w:bottom w:val="single" w:sz="4" w:space="0" w:color="000000"/>
              <w:right w:val="single" w:sz="4" w:space="0" w:color="000000"/>
            </w:tcBorders>
            <w:shd w:val="clear" w:color="auto" w:fill="auto"/>
            <w:vAlign w:val="center"/>
          </w:tcPr>
          <w:p w14:paraId="6FE13041" w14:textId="77777777" w:rsidR="00B646C5" w:rsidRPr="00B646C5" w:rsidRDefault="00B646C5" w:rsidP="00057C8B">
            <w:pPr>
              <w:spacing w:line="360" w:lineRule="auto"/>
              <w:rPr>
                <w:rFonts w:ascii="Times New Roman" w:hAnsi="Times New Roman" w:cs="Times New Roman"/>
                <w:sz w:val="24"/>
                <w:szCs w:val="24"/>
                <w:lang w:val="en-US"/>
              </w:rPr>
            </w:pPr>
            <w:r w:rsidRPr="00B646C5">
              <w:rPr>
                <w:rFonts w:ascii="Times New Roman" w:hAnsi="Times New Roman" w:cs="Times New Roman"/>
                <w:sz w:val="24"/>
                <w:szCs w:val="24"/>
                <w:lang w:val="en-US"/>
              </w:rPr>
              <w:t>3%</w:t>
            </w:r>
          </w:p>
        </w:tc>
      </w:tr>
      <w:tr w:rsidR="00B646C5" w:rsidRPr="00B646C5" w14:paraId="7BC883E1" w14:textId="77777777" w:rsidTr="00C6469F">
        <w:trPr>
          <w:trHeight w:val="310"/>
          <w:jc w:val="center"/>
        </w:trPr>
        <w:tc>
          <w:tcPr>
            <w:tcW w:w="1411" w:type="dxa"/>
            <w:vMerge/>
            <w:tcBorders>
              <w:top w:val="nil"/>
              <w:left w:val="single" w:sz="4" w:space="0" w:color="000000"/>
              <w:bottom w:val="single" w:sz="4" w:space="0" w:color="000000"/>
              <w:right w:val="single" w:sz="4" w:space="0" w:color="000000"/>
            </w:tcBorders>
            <w:shd w:val="clear" w:color="auto" w:fill="auto"/>
            <w:vAlign w:val="center"/>
          </w:tcPr>
          <w:p w14:paraId="39850AA4" w14:textId="77777777" w:rsidR="00B646C5" w:rsidRPr="00B646C5" w:rsidRDefault="00B646C5" w:rsidP="00057C8B">
            <w:pPr>
              <w:spacing w:line="360" w:lineRule="auto"/>
              <w:rPr>
                <w:rFonts w:ascii="Times New Roman" w:hAnsi="Times New Roman" w:cs="Times New Roman"/>
                <w:sz w:val="24"/>
                <w:szCs w:val="24"/>
                <w:lang w:val="en-US"/>
              </w:rPr>
            </w:pPr>
          </w:p>
        </w:tc>
        <w:tc>
          <w:tcPr>
            <w:tcW w:w="1940" w:type="dxa"/>
            <w:tcBorders>
              <w:top w:val="nil"/>
              <w:left w:val="nil"/>
              <w:bottom w:val="single" w:sz="4" w:space="0" w:color="000000"/>
              <w:right w:val="single" w:sz="4" w:space="0" w:color="000000"/>
            </w:tcBorders>
            <w:shd w:val="clear" w:color="auto" w:fill="auto"/>
            <w:vAlign w:val="center"/>
          </w:tcPr>
          <w:p w14:paraId="3FF606A7" w14:textId="77777777" w:rsidR="00B646C5" w:rsidRPr="00B646C5" w:rsidRDefault="00B646C5" w:rsidP="00057C8B">
            <w:pPr>
              <w:spacing w:line="360" w:lineRule="auto"/>
              <w:rPr>
                <w:rFonts w:ascii="Times New Roman" w:hAnsi="Times New Roman" w:cs="Times New Roman"/>
                <w:i/>
                <w:sz w:val="24"/>
                <w:szCs w:val="24"/>
                <w:lang w:val="en-US"/>
              </w:rPr>
            </w:pPr>
            <w:proofErr w:type="spellStart"/>
            <w:r w:rsidRPr="00B646C5">
              <w:rPr>
                <w:rFonts w:ascii="Times New Roman" w:hAnsi="Times New Roman" w:cs="Times New Roman"/>
                <w:i/>
                <w:sz w:val="24"/>
                <w:szCs w:val="24"/>
                <w:lang w:val="en-US"/>
              </w:rPr>
              <w:t>Garkoua</w:t>
            </w:r>
            <w:proofErr w:type="spellEnd"/>
            <w:r w:rsidRPr="00B646C5">
              <w:rPr>
                <w:rFonts w:ascii="Times New Roman" w:hAnsi="Times New Roman" w:cs="Times New Roman"/>
                <w:i/>
                <w:sz w:val="24"/>
                <w:szCs w:val="24"/>
                <w:lang w:val="en-US"/>
              </w:rPr>
              <w:t xml:space="preserve"> </w:t>
            </w:r>
            <w:proofErr w:type="spellStart"/>
            <w:r w:rsidRPr="00B646C5">
              <w:rPr>
                <w:rFonts w:ascii="Times New Roman" w:hAnsi="Times New Roman" w:cs="Times New Roman"/>
                <w:i/>
                <w:sz w:val="24"/>
                <w:szCs w:val="24"/>
                <w:lang w:val="en-US"/>
              </w:rPr>
              <w:t>Koussa</w:t>
            </w:r>
            <w:proofErr w:type="spellEnd"/>
          </w:p>
        </w:tc>
        <w:tc>
          <w:tcPr>
            <w:tcW w:w="2510" w:type="dxa"/>
            <w:tcBorders>
              <w:top w:val="nil"/>
              <w:left w:val="nil"/>
              <w:bottom w:val="single" w:sz="4" w:space="0" w:color="000000"/>
              <w:right w:val="single" w:sz="4" w:space="0" w:color="000000"/>
            </w:tcBorders>
            <w:shd w:val="clear" w:color="auto" w:fill="auto"/>
            <w:vAlign w:val="center"/>
          </w:tcPr>
          <w:p w14:paraId="5C69FCAC" w14:textId="77777777" w:rsidR="00B646C5" w:rsidRPr="00B646C5" w:rsidRDefault="00B646C5" w:rsidP="00057C8B">
            <w:pPr>
              <w:spacing w:line="360" w:lineRule="auto"/>
              <w:rPr>
                <w:rFonts w:ascii="Times New Roman" w:hAnsi="Times New Roman" w:cs="Times New Roman"/>
                <w:i/>
                <w:sz w:val="24"/>
                <w:szCs w:val="24"/>
                <w:lang w:val="en-US"/>
              </w:rPr>
            </w:pPr>
            <w:proofErr w:type="spellStart"/>
            <w:r w:rsidRPr="00B646C5">
              <w:rPr>
                <w:rFonts w:ascii="Times New Roman" w:hAnsi="Times New Roman" w:cs="Times New Roman"/>
                <w:i/>
                <w:sz w:val="24"/>
                <w:szCs w:val="24"/>
                <w:lang w:val="en-US"/>
              </w:rPr>
              <w:t>Limeum</w:t>
            </w:r>
            <w:proofErr w:type="spellEnd"/>
            <w:r w:rsidRPr="00B646C5">
              <w:rPr>
                <w:rFonts w:ascii="Times New Roman" w:hAnsi="Times New Roman" w:cs="Times New Roman"/>
                <w:i/>
                <w:sz w:val="24"/>
                <w:szCs w:val="24"/>
                <w:lang w:val="en-US"/>
              </w:rPr>
              <w:t xml:space="preserve"> </w:t>
            </w:r>
            <w:proofErr w:type="spellStart"/>
            <w:r w:rsidRPr="00B646C5">
              <w:rPr>
                <w:rFonts w:ascii="Times New Roman" w:hAnsi="Times New Roman" w:cs="Times New Roman"/>
                <w:i/>
                <w:sz w:val="24"/>
                <w:szCs w:val="24"/>
                <w:lang w:val="en-US"/>
              </w:rPr>
              <w:t>pterocarpum</w:t>
            </w:r>
            <w:proofErr w:type="spellEnd"/>
          </w:p>
        </w:tc>
        <w:tc>
          <w:tcPr>
            <w:tcW w:w="1931" w:type="dxa"/>
            <w:tcBorders>
              <w:top w:val="nil"/>
              <w:left w:val="nil"/>
              <w:bottom w:val="single" w:sz="4" w:space="0" w:color="000000"/>
              <w:right w:val="single" w:sz="4" w:space="0" w:color="000000"/>
            </w:tcBorders>
            <w:shd w:val="clear" w:color="auto" w:fill="auto"/>
            <w:vAlign w:val="bottom"/>
          </w:tcPr>
          <w:p w14:paraId="690F41AD" w14:textId="77777777" w:rsidR="00B646C5" w:rsidRPr="00B646C5" w:rsidRDefault="00B646C5" w:rsidP="00057C8B">
            <w:pPr>
              <w:spacing w:line="360" w:lineRule="auto"/>
              <w:rPr>
                <w:rFonts w:ascii="Times New Roman" w:hAnsi="Times New Roman" w:cs="Times New Roman"/>
                <w:sz w:val="24"/>
                <w:szCs w:val="24"/>
                <w:lang w:val="en-US"/>
              </w:rPr>
            </w:pPr>
            <w:proofErr w:type="spellStart"/>
            <w:r w:rsidRPr="00B646C5">
              <w:rPr>
                <w:rFonts w:ascii="Times New Roman" w:hAnsi="Times New Roman" w:cs="Times New Roman"/>
                <w:sz w:val="24"/>
                <w:szCs w:val="24"/>
                <w:lang w:val="en-US"/>
              </w:rPr>
              <w:t>Aizoaceae</w:t>
            </w:r>
            <w:proofErr w:type="spellEnd"/>
          </w:p>
        </w:tc>
        <w:tc>
          <w:tcPr>
            <w:tcW w:w="1842" w:type="dxa"/>
            <w:tcBorders>
              <w:top w:val="nil"/>
              <w:left w:val="nil"/>
              <w:bottom w:val="single" w:sz="4" w:space="0" w:color="000000"/>
              <w:right w:val="single" w:sz="4" w:space="0" w:color="000000"/>
            </w:tcBorders>
            <w:shd w:val="clear" w:color="auto" w:fill="auto"/>
            <w:vAlign w:val="center"/>
          </w:tcPr>
          <w:p w14:paraId="095778F8" w14:textId="77777777" w:rsidR="00B646C5" w:rsidRPr="00B646C5" w:rsidRDefault="00B646C5" w:rsidP="00057C8B">
            <w:pPr>
              <w:spacing w:line="360" w:lineRule="auto"/>
              <w:rPr>
                <w:rFonts w:ascii="Times New Roman" w:hAnsi="Times New Roman" w:cs="Times New Roman"/>
                <w:sz w:val="24"/>
                <w:szCs w:val="24"/>
                <w:lang w:val="en-US"/>
              </w:rPr>
            </w:pPr>
            <w:r w:rsidRPr="00B646C5">
              <w:rPr>
                <w:rFonts w:ascii="Times New Roman" w:hAnsi="Times New Roman" w:cs="Times New Roman"/>
                <w:sz w:val="24"/>
                <w:szCs w:val="24"/>
                <w:lang w:val="en-US"/>
              </w:rPr>
              <w:t>54%</w:t>
            </w:r>
          </w:p>
        </w:tc>
      </w:tr>
      <w:tr w:rsidR="00B646C5" w:rsidRPr="00B646C5" w14:paraId="69E3585F" w14:textId="77777777" w:rsidTr="00C6469F">
        <w:trPr>
          <w:trHeight w:val="310"/>
          <w:jc w:val="center"/>
        </w:trPr>
        <w:tc>
          <w:tcPr>
            <w:tcW w:w="1411" w:type="dxa"/>
            <w:vMerge/>
            <w:tcBorders>
              <w:top w:val="nil"/>
              <w:left w:val="single" w:sz="4" w:space="0" w:color="000000"/>
              <w:bottom w:val="single" w:sz="4" w:space="0" w:color="000000"/>
              <w:right w:val="single" w:sz="4" w:space="0" w:color="000000"/>
            </w:tcBorders>
            <w:shd w:val="clear" w:color="auto" w:fill="auto"/>
            <w:vAlign w:val="center"/>
          </w:tcPr>
          <w:p w14:paraId="56783B02" w14:textId="77777777" w:rsidR="00B646C5" w:rsidRPr="00B646C5" w:rsidRDefault="00B646C5" w:rsidP="00057C8B">
            <w:pPr>
              <w:spacing w:line="360" w:lineRule="auto"/>
              <w:rPr>
                <w:rFonts w:ascii="Times New Roman" w:hAnsi="Times New Roman" w:cs="Times New Roman"/>
                <w:sz w:val="24"/>
                <w:szCs w:val="24"/>
                <w:lang w:val="en-US"/>
              </w:rPr>
            </w:pPr>
          </w:p>
        </w:tc>
        <w:tc>
          <w:tcPr>
            <w:tcW w:w="1940" w:type="dxa"/>
            <w:tcBorders>
              <w:top w:val="nil"/>
              <w:left w:val="nil"/>
              <w:bottom w:val="single" w:sz="4" w:space="0" w:color="000000"/>
              <w:right w:val="single" w:sz="4" w:space="0" w:color="000000"/>
            </w:tcBorders>
            <w:shd w:val="clear" w:color="auto" w:fill="auto"/>
            <w:vAlign w:val="center"/>
          </w:tcPr>
          <w:p w14:paraId="5D7CA7B2" w14:textId="77777777" w:rsidR="00B646C5" w:rsidRPr="00B646C5" w:rsidRDefault="00B646C5" w:rsidP="00057C8B">
            <w:pPr>
              <w:spacing w:line="360" w:lineRule="auto"/>
              <w:rPr>
                <w:rFonts w:ascii="Times New Roman" w:hAnsi="Times New Roman" w:cs="Times New Roman"/>
                <w:i/>
                <w:sz w:val="24"/>
                <w:szCs w:val="24"/>
                <w:lang w:val="en-US"/>
              </w:rPr>
            </w:pPr>
            <w:proofErr w:type="spellStart"/>
            <w:r w:rsidRPr="00B646C5">
              <w:rPr>
                <w:rFonts w:ascii="Times New Roman" w:hAnsi="Times New Roman" w:cs="Times New Roman"/>
                <w:i/>
                <w:sz w:val="24"/>
                <w:szCs w:val="24"/>
                <w:lang w:val="en-US"/>
              </w:rPr>
              <w:t>Madatchi</w:t>
            </w:r>
            <w:proofErr w:type="spellEnd"/>
          </w:p>
        </w:tc>
        <w:tc>
          <w:tcPr>
            <w:tcW w:w="2510" w:type="dxa"/>
            <w:tcBorders>
              <w:top w:val="nil"/>
              <w:left w:val="nil"/>
              <w:bottom w:val="single" w:sz="4" w:space="0" w:color="000000"/>
              <w:right w:val="single" w:sz="4" w:space="0" w:color="000000"/>
            </w:tcBorders>
            <w:shd w:val="clear" w:color="auto" w:fill="auto"/>
            <w:vAlign w:val="center"/>
          </w:tcPr>
          <w:p w14:paraId="123A4E0E" w14:textId="77777777" w:rsidR="00B646C5" w:rsidRPr="00B646C5" w:rsidRDefault="00B646C5" w:rsidP="00057C8B">
            <w:pPr>
              <w:spacing w:line="360" w:lineRule="auto"/>
              <w:rPr>
                <w:rFonts w:ascii="Times New Roman" w:hAnsi="Times New Roman" w:cs="Times New Roman"/>
                <w:i/>
                <w:sz w:val="24"/>
                <w:szCs w:val="24"/>
                <w:lang w:val="en-US"/>
              </w:rPr>
            </w:pPr>
            <w:r w:rsidRPr="00B646C5">
              <w:rPr>
                <w:rFonts w:ascii="Times New Roman" w:hAnsi="Times New Roman" w:cs="Times New Roman"/>
                <w:i/>
                <w:sz w:val="24"/>
                <w:szCs w:val="24"/>
                <w:lang w:val="en-US"/>
              </w:rPr>
              <w:t>Khaya senegalensis</w:t>
            </w:r>
          </w:p>
        </w:tc>
        <w:tc>
          <w:tcPr>
            <w:tcW w:w="1931" w:type="dxa"/>
            <w:tcBorders>
              <w:top w:val="nil"/>
              <w:left w:val="nil"/>
              <w:bottom w:val="single" w:sz="4" w:space="0" w:color="000000"/>
              <w:right w:val="single" w:sz="4" w:space="0" w:color="000000"/>
            </w:tcBorders>
            <w:shd w:val="clear" w:color="auto" w:fill="auto"/>
            <w:vAlign w:val="bottom"/>
          </w:tcPr>
          <w:p w14:paraId="61D12243" w14:textId="77777777" w:rsidR="00B646C5" w:rsidRPr="00B646C5" w:rsidRDefault="00B646C5" w:rsidP="00057C8B">
            <w:pPr>
              <w:spacing w:line="360" w:lineRule="auto"/>
              <w:rPr>
                <w:rFonts w:ascii="Times New Roman" w:hAnsi="Times New Roman" w:cs="Times New Roman"/>
                <w:sz w:val="24"/>
                <w:szCs w:val="24"/>
                <w:lang w:val="en-US"/>
              </w:rPr>
            </w:pPr>
            <w:proofErr w:type="spellStart"/>
            <w:r w:rsidRPr="00B646C5">
              <w:rPr>
                <w:rFonts w:ascii="Times New Roman" w:hAnsi="Times New Roman" w:cs="Times New Roman"/>
                <w:sz w:val="24"/>
                <w:szCs w:val="24"/>
                <w:lang w:val="en-US"/>
              </w:rPr>
              <w:t>Meliaceae</w:t>
            </w:r>
            <w:proofErr w:type="spellEnd"/>
          </w:p>
        </w:tc>
        <w:tc>
          <w:tcPr>
            <w:tcW w:w="1842" w:type="dxa"/>
            <w:tcBorders>
              <w:top w:val="nil"/>
              <w:left w:val="nil"/>
              <w:bottom w:val="single" w:sz="4" w:space="0" w:color="000000"/>
              <w:right w:val="single" w:sz="4" w:space="0" w:color="000000"/>
            </w:tcBorders>
            <w:shd w:val="clear" w:color="auto" w:fill="auto"/>
            <w:vAlign w:val="center"/>
          </w:tcPr>
          <w:p w14:paraId="2F1C4081" w14:textId="77777777" w:rsidR="00B646C5" w:rsidRPr="00B646C5" w:rsidRDefault="00B646C5" w:rsidP="00057C8B">
            <w:pPr>
              <w:spacing w:line="360" w:lineRule="auto"/>
              <w:rPr>
                <w:rFonts w:ascii="Times New Roman" w:hAnsi="Times New Roman" w:cs="Times New Roman"/>
                <w:sz w:val="24"/>
                <w:szCs w:val="24"/>
                <w:lang w:val="en-US"/>
              </w:rPr>
            </w:pPr>
            <w:r w:rsidRPr="00B646C5">
              <w:rPr>
                <w:rFonts w:ascii="Times New Roman" w:hAnsi="Times New Roman" w:cs="Times New Roman"/>
                <w:sz w:val="24"/>
                <w:szCs w:val="24"/>
                <w:lang w:val="en-US"/>
              </w:rPr>
              <w:t>5%</w:t>
            </w:r>
          </w:p>
        </w:tc>
      </w:tr>
      <w:tr w:rsidR="00B646C5" w:rsidRPr="00B646C5" w14:paraId="7A5A49BD" w14:textId="77777777" w:rsidTr="00C6469F">
        <w:trPr>
          <w:trHeight w:val="310"/>
          <w:jc w:val="center"/>
        </w:trPr>
        <w:tc>
          <w:tcPr>
            <w:tcW w:w="1411" w:type="dxa"/>
            <w:vMerge/>
            <w:tcBorders>
              <w:top w:val="nil"/>
              <w:left w:val="single" w:sz="4" w:space="0" w:color="000000"/>
              <w:bottom w:val="single" w:sz="4" w:space="0" w:color="000000"/>
              <w:right w:val="single" w:sz="4" w:space="0" w:color="000000"/>
            </w:tcBorders>
            <w:shd w:val="clear" w:color="auto" w:fill="auto"/>
            <w:vAlign w:val="center"/>
          </w:tcPr>
          <w:p w14:paraId="51C2279A" w14:textId="77777777" w:rsidR="00B646C5" w:rsidRPr="00B646C5" w:rsidRDefault="00B646C5" w:rsidP="00057C8B">
            <w:pPr>
              <w:spacing w:line="360" w:lineRule="auto"/>
              <w:rPr>
                <w:rFonts w:ascii="Times New Roman" w:hAnsi="Times New Roman" w:cs="Times New Roman"/>
                <w:sz w:val="24"/>
                <w:szCs w:val="24"/>
                <w:lang w:val="en-US"/>
              </w:rPr>
            </w:pPr>
          </w:p>
        </w:tc>
        <w:tc>
          <w:tcPr>
            <w:tcW w:w="1940" w:type="dxa"/>
            <w:tcBorders>
              <w:top w:val="nil"/>
              <w:left w:val="nil"/>
              <w:bottom w:val="single" w:sz="4" w:space="0" w:color="000000"/>
              <w:right w:val="single" w:sz="4" w:space="0" w:color="000000"/>
            </w:tcBorders>
            <w:shd w:val="clear" w:color="auto" w:fill="auto"/>
            <w:vAlign w:val="center"/>
          </w:tcPr>
          <w:p w14:paraId="207618C9" w14:textId="77777777" w:rsidR="00B646C5" w:rsidRPr="00B646C5" w:rsidRDefault="00B646C5" w:rsidP="00057C8B">
            <w:pPr>
              <w:spacing w:line="360" w:lineRule="auto"/>
              <w:rPr>
                <w:rFonts w:ascii="Times New Roman" w:hAnsi="Times New Roman" w:cs="Times New Roman"/>
                <w:i/>
                <w:sz w:val="24"/>
                <w:szCs w:val="24"/>
                <w:lang w:val="en-US"/>
              </w:rPr>
            </w:pPr>
            <w:proofErr w:type="spellStart"/>
            <w:r w:rsidRPr="00B646C5">
              <w:rPr>
                <w:rFonts w:ascii="Times New Roman" w:hAnsi="Times New Roman" w:cs="Times New Roman"/>
                <w:i/>
                <w:sz w:val="24"/>
                <w:szCs w:val="24"/>
                <w:lang w:val="en-US"/>
              </w:rPr>
              <w:t>Magaria</w:t>
            </w:r>
            <w:proofErr w:type="spellEnd"/>
          </w:p>
        </w:tc>
        <w:tc>
          <w:tcPr>
            <w:tcW w:w="2510" w:type="dxa"/>
            <w:tcBorders>
              <w:top w:val="nil"/>
              <w:left w:val="nil"/>
              <w:bottom w:val="single" w:sz="4" w:space="0" w:color="000000"/>
              <w:right w:val="single" w:sz="4" w:space="0" w:color="000000"/>
            </w:tcBorders>
            <w:shd w:val="clear" w:color="auto" w:fill="auto"/>
            <w:vAlign w:val="center"/>
          </w:tcPr>
          <w:p w14:paraId="6DA1A8B0" w14:textId="77777777" w:rsidR="00B646C5" w:rsidRPr="00B646C5" w:rsidRDefault="00B646C5" w:rsidP="00057C8B">
            <w:pPr>
              <w:spacing w:line="360" w:lineRule="auto"/>
              <w:rPr>
                <w:rFonts w:ascii="Times New Roman" w:hAnsi="Times New Roman" w:cs="Times New Roman"/>
                <w:i/>
                <w:sz w:val="24"/>
                <w:szCs w:val="24"/>
                <w:lang w:val="en-US"/>
              </w:rPr>
            </w:pPr>
            <w:proofErr w:type="spellStart"/>
            <w:r w:rsidRPr="00B646C5">
              <w:rPr>
                <w:rFonts w:ascii="Times New Roman" w:hAnsi="Times New Roman" w:cs="Times New Roman"/>
                <w:i/>
                <w:sz w:val="24"/>
                <w:szCs w:val="24"/>
                <w:lang w:val="en-US"/>
              </w:rPr>
              <w:t>Ziziphus</w:t>
            </w:r>
            <w:proofErr w:type="spellEnd"/>
            <w:r w:rsidRPr="00B646C5">
              <w:rPr>
                <w:rFonts w:ascii="Times New Roman" w:hAnsi="Times New Roman" w:cs="Times New Roman"/>
                <w:i/>
                <w:sz w:val="24"/>
                <w:szCs w:val="24"/>
                <w:lang w:val="en-US"/>
              </w:rPr>
              <w:t xml:space="preserve"> </w:t>
            </w:r>
            <w:proofErr w:type="spellStart"/>
            <w:r w:rsidRPr="00B646C5">
              <w:rPr>
                <w:rFonts w:ascii="Times New Roman" w:hAnsi="Times New Roman" w:cs="Times New Roman"/>
                <w:i/>
                <w:sz w:val="24"/>
                <w:szCs w:val="24"/>
                <w:lang w:val="en-US"/>
              </w:rPr>
              <w:t>mauritiana</w:t>
            </w:r>
            <w:proofErr w:type="spellEnd"/>
          </w:p>
        </w:tc>
        <w:tc>
          <w:tcPr>
            <w:tcW w:w="1931" w:type="dxa"/>
            <w:tcBorders>
              <w:top w:val="nil"/>
              <w:left w:val="nil"/>
              <w:bottom w:val="single" w:sz="4" w:space="0" w:color="000000"/>
              <w:right w:val="single" w:sz="4" w:space="0" w:color="000000"/>
            </w:tcBorders>
            <w:shd w:val="clear" w:color="auto" w:fill="auto"/>
            <w:vAlign w:val="bottom"/>
          </w:tcPr>
          <w:p w14:paraId="6DD167B0" w14:textId="77777777" w:rsidR="00B646C5" w:rsidRPr="00B646C5" w:rsidRDefault="00B646C5" w:rsidP="00057C8B">
            <w:pPr>
              <w:spacing w:line="360" w:lineRule="auto"/>
              <w:rPr>
                <w:rFonts w:ascii="Times New Roman" w:hAnsi="Times New Roman" w:cs="Times New Roman"/>
                <w:sz w:val="24"/>
                <w:szCs w:val="24"/>
                <w:lang w:val="en-US"/>
              </w:rPr>
            </w:pPr>
            <w:proofErr w:type="spellStart"/>
            <w:r w:rsidRPr="00B646C5">
              <w:rPr>
                <w:rFonts w:ascii="Times New Roman" w:hAnsi="Times New Roman" w:cs="Times New Roman"/>
                <w:sz w:val="24"/>
                <w:szCs w:val="24"/>
                <w:lang w:val="en-US"/>
              </w:rPr>
              <w:t>Rhamnaceae</w:t>
            </w:r>
            <w:proofErr w:type="spellEnd"/>
          </w:p>
        </w:tc>
        <w:tc>
          <w:tcPr>
            <w:tcW w:w="1842" w:type="dxa"/>
            <w:tcBorders>
              <w:top w:val="nil"/>
              <w:left w:val="nil"/>
              <w:bottom w:val="single" w:sz="4" w:space="0" w:color="000000"/>
              <w:right w:val="single" w:sz="4" w:space="0" w:color="000000"/>
            </w:tcBorders>
            <w:shd w:val="clear" w:color="auto" w:fill="auto"/>
            <w:vAlign w:val="center"/>
          </w:tcPr>
          <w:p w14:paraId="1583BF9B" w14:textId="77777777" w:rsidR="00B646C5" w:rsidRPr="00B646C5" w:rsidRDefault="00B646C5" w:rsidP="00057C8B">
            <w:pPr>
              <w:spacing w:line="360" w:lineRule="auto"/>
              <w:rPr>
                <w:rFonts w:ascii="Times New Roman" w:hAnsi="Times New Roman" w:cs="Times New Roman"/>
                <w:sz w:val="24"/>
                <w:szCs w:val="24"/>
                <w:lang w:val="en-US"/>
              </w:rPr>
            </w:pPr>
            <w:r w:rsidRPr="00B646C5">
              <w:rPr>
                <w:rFonts w:ascii="Times New Roman" w:hAnsi="Times New Roman" w:cs="Times New Roman"/>
                <w:sz w:val="24"/>
                <w:szCs w:val="24"/>
                <w:lang w:val="en-US"/>
              </w:rPr>
              <w:t>35%</w:t>
            </w:r>
          </w:p>
        </w:tc>
      </w:tr>
      <w:tr w:rsidR="00B646C5" w:rsidRPr="00B646C5" w14:paraId="7662FD8E" w14:textId="77777777" w:rsidTr="00C6469F">
        <w:trPr>
          <w:trHeight w:val="310"/>
          <w:jc w:val="center"/>
        </w:trPr>
        <w:tc>
          <w:tcPr>
            <w:tcW w:w="1411" w:type="dxa"/>
            <w:vMerge/>
            <w:tcBorders>
              <w:top w:val="nil"/>
              <w:left w:val="single" w:sz="4" w:space="0" w:color="000000"/>
              <w:bottom w:val="single" w:sz="4" w:space="0" w:color="000000"/>
              <w:right w:val="single" w:sz="4" w:space="0" w:color="000000"/>
            </w:tcBorders>
            <w:shd w:val="clear" w:color="auto" w:fill="auto"/>
            <w:vAlign w:val="center"/>
          </w:tcPr>
          <w:p w14:paraId="74CBCCD8" w14:textId="77777777" w:rsidR="00B646C5" w:rsidRPr="00B646C5" w:rsidRDefault="00B646C5" w:rsidP="00057C8B">
            <w:pPr>
              <w:spacing w:line="360" w:lineRule="auto"/>
              <w:rPr>
                <w:rFonts w:ascii="Times New Roman" w:hAnsi="Times New Roman" w:cs="Times New Roman"/>
                <w:sz w:val="24"/>
                <w:szCs w:val="24"/>
                <w:lang w:val="en-US"/>
              </w:rPr>
            </w:pPr>
          </w:p>
        </w:tc>
        <w:tc>
          <w:tcPr>
            <w:tcW w:w="1940" w:type="dxa"/>
            <w:tcBorders>
              <w:top w:val="nil"/>
              <w:left w:val="nil"/>
              <w:bottom w:val="single" w:sz="4" w:space="0" w:color="000000"/>
              <w:right w:val="single" w:sz="4" w:space="0" w:color="000000"/>
            </w:tcBorders>
            <w:shd w:val="clear" w:color="auto" w:fill="auto"/>
            <w:vAlign w:val="center"/>
          </w:tcPr>
          <w:p w14:paraId="497E7DF8" w14:textId="77777777" w:rsidR="00B646C5" w:rsidRPr="00B646C5" w:rsidRDefault="00B646C5" w:rsidP="00057C8B">
            <w:pPr>
              <w:spacing w:line="360" w:lineRule="auto"/>
              <w:rPr>
                <w:rFonts w:ascii="Times New Roman" w:hAnsi="Times New Roman" w:cs="Times New Roman"/>
                <w:i/>
                <w:sz w:val="24"/>
                <w:szCs w:val="24"/>
                <w:lang w:val="en-US"/>
              </w:rPr>
            </w:pPr>
            <w:proofErr w:type="spellStart"/>
            <w:r w:rsidRPr="00B646C5">
              <w:rPr>
                <w:rFonts w:ascii="Times New Roman" w:hAnsi="Times New Roman" w:cs="Times New Roman"/>
                <w:i/>
                <w:sz w:val="24"/>
                <w:szCs w:val="24"/>
                <w:lang w:val="en-US"/>
              </w:rPr>
              <w:t>Yamanya</w:t>
            </w:r>
            <w:proofErr w:type="spellEnd"/>
          </w:p>
        </w:tc>
        <w:tc>
          <w:tcPr>
            <w:tcW w:w="2510" w:type="dxa"/>
            <w:tcBorders>
              <w:top w:val="nil"/>
              <w:left w:val="nil"/>
              <w:bottom w:val="single" w:sz="4" w:space="0" w:color="000000"/>
              <w:right w:val="single" w:sz="4" w:space="0" w:color="000000"/>
            </w:tcBorders>
            <w:shd w:val="clear" w:color="auto" w:fill="auto"/>
            <w:vAlign w:val="center"/>
          </w:tcPr>
          <w:p w14:paraId="14B3648B" w14:textId="77777777" w:rsidR="00B646C5" w:rsidRPr="00B646C5" w:rsidRDefault="00B646C5" w:rsidP="00057C8B">
            <w:pPr>
              <w:spacing w:line="360" w:lineRule="auto"/>
              <w:rPr>
                <w:rFonts w:ascii="Times New Roman" w:hAnsi="Times New Roman" w:cs="Times New Roman"/>
                <w:i/>
                <w:sz w:val="24"/>
                <w:szCs w:val="24"/>
                <w:lang w:val="en-US"/>
              </w:rPr>
            </w:pPr>
            <w:r w:rsidRPr="00B646C5">
              <w:rPr>
                <w:rFonts w:ascii="Times New Roman" w:hAnsi="Times New Roman" w:cs="Times New Roman"/>
                <w:i/>
                <w:sz w:val="24"/>
                <w:szCs w:val="24"/>
                <w:lang w:val="en-US"/>
              </w:rPr>
              <w:t xml:space="preserve">Cucumis </w:t>
            </w:r>
            <w:proofErr w:type="spellStart"/>
            <w:r w:rsidRPr="00B646C5">
              <w:rPr>
                <w:rFonts w:ascii="Times New Roman" w:hAnsi="Times New Roman" w:cs="Times New Roman"/>
                <w:i/>
                <w:sz w:val="24"/>
                <w:szCs w:val="24"/>
                <w:lang w:val="en-US"/>
              </w:rPr>
              <w:t>prophetarum</w:t>
            </w:r>
            <w:proofErr w:type="spellEnd"/>
          </w:p>
        </w:tc>
        <w:tc>
          <w:tcPr>
            <w:tcW w:w="1931" w:type="dxa"/>
            <w:tcBorders>
              <w:top w:val="nil"/>
              <w:left w:val="nil"/>
              <w:bottom w:val="single" w:sz="4" w:space="0" w:color="000000"/>
              <w:right w:val="single" w:sz="4" w:space="0" w:color="000000"/>
            </w:tcBorders>
            <w:shd w:val="clear" w:color="auto" w:fill="auto"/>
            <w:vAlign w:val="bottom"/>
          </w:tcPr>
          <w:p w14:paraId="4124ECFB" w14:textId="77777777" w:rsidR="00B646C5" w:rsidRPr="00B646C5" w:rsidRDefault="00B646C5" w:rsidP="00057C8B">
            <w:pPr>
              <w:spacing w:line="360" w:lineRule="auto"/>
              <w:rPr>
                <w:rFonts w:ascii="Times New Roman" w:hAnsi="Times New Roman" w:cs="Times New Roman"/>
                <w:sz w:val="24"/>
                <w:szCs w:val="24"/>
                <w:lang w:val="en-US"/>
              </w:rPr>
            </w:pPr>
            <w:r w:rsidRPr="00B646C5">
              <w:rPr>
                <w:rFonts w:ascii="Times New Roman" w:hAnsi="Times New Roman" w:cs="Times New Roman"/>
                <w:sz w:val="24"/>
                <w:szCs w:val="24"/>
                <w:lang w:val="en-US"/>
              </w:rPr>
              <w:t>Cucurbitaceae</w:t>
            </w:r>
          </w:p>
        </w:tc>
        <w:tc>
          <w:tcPr>
            <w:tcW w:w="1842" w:type="dxa"/>
            <w:tcBorders>
              <w:top w:val="nil"/>
              <w:left w:val="nil"/>
              <w:bottom w:val="single" w:sz="4" w:space="0" w:color="000000"/>
              <w:right w:val="single" w:sz="4" w:space="0" w:color="000000"/>
            </w:tcBorders>
            <w:shd w:val="clear" w:color="auto" w:fill="auto"/>
            <w:vAlign w:val="center"/>
          </w:tcPr>
          <w:p w14:paraId="40A433C6" w14:textId="77777777" w:rsidR="00B646C5" w:rsidRPr="00B646C5" w:rsidRDefault="00B646C5" w:rsidP="00057C8B">
            <w:pPr>
              <w:spacing w:line="360" w:lineRule="auto"/>
              <w:rPr>
                <w:rFonts w:ascii="Times New Roman" w:hAnsi="Times New Roman" w:cs="Times New Roman"/>
                <w:sz w:val="24"/>
                <w:szCs w:val="24"/>
                <w:lang w:val="en-US"/>
              </w:rPr>
            </w:pPr>
            <w:r w:rsidRPr="00B646C5">
              <w:rPr>
                <w:rFonts w:ascii="Times New Roman" w:hAnsi="Times New Roman" w:cs="Times New Roman"/>
                <w:sz w:val="24"/>
                <w:szCs w:val="24"/>
                <w:lang w:val="en-US"/>
              </w:rPr>
              <w:t>3%</w:t>
            </w:r>
          </w:p>
        </w:tc>
      </w:tr>
      <w:tr w:rsidR="00B646C5" w:rsidRPr="00B646C5" w14:paraId="4164CF80" w14:textId="77777777" w:rsidTr="00C6469F">
        <w:trPr>
          <w:trHeight w:val="310"/>
          <w:jc w:val="center"/>
        </w:trPr>
        <w:tc>
          <w:tcPr>
            <w:tcW w:w="1411" w:type="dxa"/>
            <w:vMerge w:val="restart"/>
            <w:tcBorders>
              <w:top w:val="nil"/>
              <w:left w:val="single" w:sz="4" w:space="0" w:color="000000"/>
              <w:bottom w:val="single" w:sz="4" w:space="0" w:color="000000"/>
              <w:right w:val="single" w:sz="4" w:space="0" w:color="000000"/>
            </w:tcBorders>
            <w:shd w:val="clear" w:color="auto" w:fill="auto"/>
            <w:vAlign w:val="center"/>
          </w:tcPr>
          <w:p w14:paraId="4EA62D7E" w14:textId="48C227DB" w:rsidR="00B646C5" w:rsidRPr="00B646C5" w:rsidRDefault="00C6469F" w:rsidP="00057C8B">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S</w:t>
            </w:r>
            <w:r w:rsidR="00B646C5" w:rsidRPr="00B646C5">
              <w:rPr>
                <w:rFonts w:ascii="Times New Roman" w:hAnsi="Times New Roman" w:cs="Times New Roman"/>
                <w:sz w:val="24"/>
                <w:szCs w:val="24"/>
                <w:lang w:val="en-US"/>
              </w:rPr>
              <w:t>troke   </w:t>
            </w:r>
          </w:p>
        </w:tc>
        <w:tc>
          <w:tcPr>
            <w:tcW w:w="1940" w:type="dxa"/>
            <w:tcBorders>
              <w:top w:val="nil"/>
              <w:left w:val="nil"/>
              <w:bottom w:val="single" w:sz="4" w:space="0" w:color="000000"/>
              <w:right w:val="single" w:sz="4" w:space="0" w:color="000000"/>
            </w:tcBorders>
            <w:shd w:val="clear" w:color="auto" w:fill="auto"/>
            <w:vAlign w:val="center"/>
          </w:tcPr>
          <w:p w14:paraId="582C0CD2" w14:textId="77777777" w:rsidR="00B646C5" w:rsidRPr="00B646C5" w:rsidRDefault="00B646C5" w:rsidP="00057C8B">
            <w:pPr>
              <w:spacing w:line="360" w:lineRule="auto"/>
              <w:rPr>
                <w:rFonts w:ascii="Times New Roman" w:hAnsi="Times New Roman" w:cs="Times New Roman"/>
                <w:i/>
                <w:sz w:val="24"/>
                <w:szCs w:val="24"/>
                <w:lang w:val="en-US"/>
              </w:rPr>
            </w:pPr>
            <w:proofErr w:type="spellStart"/>
            <w:r w:rsidRPr="00B646C5">
              <w:rPr>
                <w:rFonts w:ascii="Times New Roman" w:hAnsi="Times New Roman" w:cs="Times New Roman"/>
                <w:i/>
                <w:sz w:val="24"/>
                <w:szCs w:val="24"/>
                <w:lang w:val="en-US"/>
              </w:rPr>
              <w:t>Adoua</w:t>
            </w:r>
            <w:proofErr w:type="spellEnd"/>
            <w:r w:rsidRPr="00B646C5">
              <w:rPr>
                <w:rFonts w:ascii="Times New Roman" w:hAnsi="Times New Roman" w:cs="Times New Roman"/>
                <w:i/>
                <w:sz w:val="24"/>
                <w:szCs w:val="24"/>
                <w:lang w:val="en-US"/>
              </w:rPr>
              <w:t xml:space="preserve"> </w:t>
            </w:r>
          </w:p>
        </w:tc>
        <w:tc>
          <w:tcPr>
            <w:tcW w:w="2510" w:type="dxa"/>
            <w:tcBorders>
              <w:top w:val="nil"/>
              <w:left w:val="nil"/>
              <w:bottom w:val="single" w:sz="4" w:space="0" w:color="000000"/>
              <w:right w:val="single" w:sz="4" w:space="0" w:color="000000"/>
            </w:tcBorders>
            <w:shd w:val="clear" w:color="auto" w:fill="auto"/>
            <w:vAlign w:val="center"/>
          </w:tcPr>
          <w:p w14:paraId="2CF4AA29" w14:textId="77777777" w:rsidR="00B646C5" w:rsidRPr="00B646C5" w:rsidRDefault="00B646C5" w:rsidP="00057C8B">
            <w:pPr>
              <w:spacing w:line="360" w:lineRule="auto"/>
              <w:rPr>
                <w:rFonts w:ascii="Times New Roman" w:hAnsi="Times New Roman" w:cs="Times New Roman"/>
                <w:i/>
                <w:sz w:val="24"/>
                <w:szCs w:val="24"/>
                <w:lang w:val="en-US"/>
              </w:rPr>
            </w:pPr>
            <w:proofErr w:type="spellStart"/>
            <w:r w:rsidRPr="00B646C5">
              <w:rPr>
                <w:rFonts w:ascii="Times New Roman" w:hAnsi="Times New Roman" w:cs="Times New Roman"/>
                <w:i/>
                <w:sz w:val="24"/>
                <w:szCs w:val="24"/>
                <w:lang w:val="en-US"/>
              </w:rPr>
              <w:t>Balanites</w:t>
            </w:r>
            <w:proofErr w:type="spellEnd"/>
            <w:r w:rsidRPr="00B646C5">
              <w:rPr>
                <w:rFonts w:ascii="Times New Roman" w:hAnsi="Times New Roman" w:cs="Times New Roman"/>
                <w:i/>
                <w:sz w:val="24"/>
                <w:szCs w:val="24"/>
                <w:lang w:val="en-US"/>
              </w:rPr>
              <w:t xml:space="preserve"> </w:t>
            </w:r>
            <w:proofErr w:type="spellStart"/>
            <w:r w:rsidRPr="00B646C5">
              <w:rPr>
                <w:rFonts w:ascii="Times New Roman" w:hAnsi="Times New Roman" w:cs="Times New Roman"/>
                <w:i/>
                <w:sz w:val="24"/>
                <w:szCs w:val="24"/>
                <w:lang w:val="en-US"/>
              </w:rPr>
              <w:t>aegytiaca</w:t>
            </w:r>
            <w:proofErr w:type="spellEnd"/>
          </w:p>
        </w:tc>
        <w:tc>
          <w:tcPr>
            <w:tcW w:w="1931" w:type="dxa"/>
            <w:tcBorders>
              <w:top w:val="nil"/>
              <w:left w:val="nil"/>
              <w:bottom w:val="single" w:sz="4" w:space="0" w:color="000000"/>
              <w:right w:val="single" w:sz="4" w:space="0" w:color="000000"/>
            </w:tcBorders>
            <w:shd w:val="clear" w:color="auto" w:fill="auto"/>
            <w:vAlign w:val="bottom"/>
          </w:tcPr>
          <w:p w14:paraId="4130A084" w14:textId="77777777" w:rsidR="00B646C5" w:rsidRPr="00B646C5" w:rsidRDefault="00B646C5" w:rsidP="00057C8B">
            <w:pPr>
              <w:spacing w:line="360" w:lineRule="auto"/>
              <w:rPr>
                <w:rFonts w:ascii="Times New Roman" w:hAnsi="Times New Roman" w:cs="Times New Roman"/>
                <w:sz w:val="24"/>
                <w:szCs w:val="24"/>
                <w:lang w:val="en-US"/>
              </w:rPr>
            </w:pPr>
            <w:proofErr w:type="spellStart"/>
            <w:r w:rsidRPr="00B646C5">
              <w:rPr>
                <w:rFonts w:ascii="Times New Roman" w:hAnsi="Times New Roman" w:cs="Times New Roman"/>
                <w:sz w:val="24"/>
                <w:szCs w:val="24"/>
                <w:lang w:val="en-US"/>
              </w:rPr>
              <w:t>Zygophyllaceae</w:t>
            </w:r>
            <w:proofErr w:type="spellEnd"/>
          </w:p>
        </w:tc>
        <w:tc>
          <w:tcPr>
            <w:tcW w:w="1842" w:type="dxa"/>
            <w:tcBorders>
              <w:top w:val="nil"/>
              <w:left w:val="nil"/>
              <w:bottom w:val="single" w:sz="4" w:space="0" w:color="000000"/>
              <w:right w:val="single" w:sz="4" w:space="0" w:color="000000"/>
            </w:tcBorders>
            <w:shd w:val="clear" w:color="auto" w:fill="auto"/>
            <w:vAlign w:val="center"/>
          </w:tcPr>
          <w:p w14:paraId="018AB595" w14:textId="77777777" w:rsidR="00B646C5" w:rsidRPr="00B646C5" w:rsidRDefault="00B646C5" w:rsidP="00057C8B">
            <w:pPr>
              <w:spacing w:line="360" w:lineRule="auto"/>
              <w:rPr>
                <w:rFonts w:ascii="Times New Roman" w:hAnsi="Times New Roman" w:cs="Times New Roman"/>
                <w:sz w:val="24"/>
                <w:szCs w:val="24"/>
                <w:lang w:val="en-US"/>
              </w:rPr>
            </w:pPr>
            <w:r w:rsidRPr="00B646C5">
              <w:rPr>
                <w:rFonts w:ascii="Times New Roman" w:hAnsi="Times New Roman" w:cs="Times New Roman"/>
                <w:sz w:val="24"/>
                <w:szCs w:val="24"/>
                <w:lang w:val="en-US"/>
              </w:rPr>
              <w:t>8,30%</w:t>
            </w:r>
          </w:p>
        </w:tc>
      </w:tr>
      <w:tr w:rsidR="00B646C5" w:rsidRPr="00B646C5" w14:paraId="5FC5550C" w14:textId="77777777" w:rsidTr="00C6469F">
        <w:trPr>
          <w:trHeight w:val="310"/>
          <w:jc w:val="center"/>
        </w:trPr>
        <w:tc>
          <w:tcPr>
            <w:tcW w:w="1411" w:type="dxa"/>
            <w:vMerge/>
            <w:tcBorders>
              <w:top w:val="nil"/>
              <w:left w:val="single" w:sz="4" w:space="0" w:color="000000"/>
              <w:bottom w:val="single" w:sz="4" w:space="0" w:color="000000"/>
              <w:right w:val="single" w:sz="4" w:space="0" w:color="000000"/>
            </w:tcBorders>
            <w:shd w:val="clear" w:color="auto" w:fill="auto"/>
            <w:vAlign w:val="center"/>
          </w:tcPr>
          <w:p w14:paraId="53792815" w14:textId="77777777" w:rsidR="00B646C5" w:rsidRPr="00B646C5" w:rsidRDefault="00B646C5" w:rsidP="00057C8B">
            <w:pPr>
              <w:spacing w:line="360" w:lineRule="auto"/>
              <w:rPr>
                <w:rFonts w:ascii="Times New Roman" w:hAnsi="Times New Roman" w:cs="Times New Roman"/>
                <w:sz w:val="24"/>
                <w:szCs w:val="24"/>
                <w:lang w:val="en-US"/>
              </w:rPr>
            </w:pPr>
          </w:p>
        </w:tc>
        <w:tc>
          <w:tcPr>
            <w:tcW w:w="1940" w:type="dxa"/>
            <w:tcBorders>
              <w:top w:val="nil"/>
              <w:left w:val="nil"/>
              <w:bottom w:val="single" w:sz="4" w:space="0" w:color="000000"/>
              <w:right w:val="single" w:sz="4" w:space="0" w:color="000000"/>
            </w:tcBorders>
            <w:shd w:val="clear" w:color="auto" w:fill="auto"/>
            <w:vAlign w:val="center"/>
          </w:tcPr>
          <w:p w14:paraId="6A0396FA" w14:textId="77777777" w:rsidR="00B646C5" w:rsidRPr="00B646C5" w:rsidRDefault="00B646C5" w:rsidP="00057C8B">
            <w:pPr>
              <w:spacing w:line="360" w:lineRule="auto"/>
              <w:rPr>
                <w:rFonts w:ascii="Times New Roman" w:hAnsi="Times New Roman" w:cs="Times New Roman"/>
                <w:i/>
                <w:sz w:val="24"/>
                <w:szCs w:val="24"/>
                <w:lang w:val="en-US"/>
              </w:rPr>
            </w:pPr>
            <w:proofErr w:type="spellStart"/>
            <w:r w:rsidRPr="00B646C5">
              <w:rPr>
                <w:rFonts w:ascii="Times New Roman" w:hAnsi="Times New Roman" w:cs="Times New Roman"/>
                <w:i/>
                <w:sz w:val="24"/>
                <w:szCs w:val="24"/>
                <w:lang w:val="en-US"/>
              </w:rPr>
              <w:t>Guéza</w:t>
            </w:r>
            <w:proofErr w:type="spellEnd"/>
          </w:p>
        </w:tc>
        <w:tc>
          <w:tcPr>
            <w:tcW w:w="2510" w:type="dxa"/>
            <w:tcBorders>
              <w:top w:val="nil"/>
              <w:left w:val="nil"/>
              <w:bottom w:val="single" w:sz="4" w:space="0" w:color="000000"/>
              <w:right w:val="single" w:sz="4" w:space="0" w:color="000000"/>
            </w:tcBorders>
            <w:shd w:val="clear" w:color="auto" w:fill="auto"/>
            <w:vAlign w:val="center"/>
          </w:tcPr>
          <w:p w14:paraId="26C3DD7F" w14:textId="77777777" w:rsidR="00B646C5" w:rsidRPr="00B646C5" w:rsidRDefault="00B646C5" w:rsidP="00057C8B">
            <w:pPr>
              <w:spacing w:line="360" w:lineRule="auto"/>
              <w:rPr>
                <w:rFonts w:ascii="Times New Roman" w:hAnsi="Times New Roman" w:cs="Times New Roman"/>
                <w:i/>
                <w:sz w:val="24"/>
                <w:szCs w:val="24"/>
                <w:lang w:val="en-US"/>
              </w:rPr>
            </w:pPr>
            <w:r w:rsidRPr="00B646C5">
              <w:rPr>
                <w:rFonts w:ascii="Times New Roman" w:hAnsi="Times New Roman" w:cs="Times New Roman"/>
                <w:i/>
                <w:sz w:val="24"/>
                <w:szCs w:val="24"/>
                <w:lang w:val="en-US"/>
              </w:rPr>
              <w:t xml:space="preserve">Combretum </w:t>
            </w:r>
            <w:proofErr w:type="spellStart"/>
            <w:r w:rsidRPr="00B646C5">
              <w:rPr>
                <w:rFonts w:ascii="Times New Roman" w:hAnsi="Times New Roman" w:cs="Times New Roman"/>
                <w:i/>
                <w:sz w:val="24"/>
                <w:szCs w:val="24"/>
                <w:lang w:val="en-US"/>
              </w:rPr>
              <w:t>micranthum</w:t>
            </w:r>
            <w:proofErr w:type="spellEnd"/>
          </w:p>
        </w:tc>
        <w:tc>
          <w:tcPr>
            <w:tcW w:w="1931" w:type="dxa"/>
            <w:tcBorders>
              <w:top w:val="nil"/>
              <w:left w:val="nil"/>
              <w:bottom w:val="single" w:sz="4" w:space="0" w:color="000000"/>
              <w:right w:val="single" w:sz="4" w:space="0" w:color="000000"/>
            </w:tcBorders>
            <w:shd w:val="clear" w:color="auto" w:fill="auto"/>
            <w:vAlign w:val="bottom"/>
          </w:tcPr>
          <w:p w14:paraId="43152176" w14:textId="77777777" w:rsidR="00B646C5" w:rsidRPr="00B646C5" w:rsidRDefault="00B646C5" w:rsidP="00057C8B">
            <w:pPr>
              <w:spacing w:line="360" w:lineRule="auto"/>
              <w:rPr>
                <w:rFonts w:ascii="Times New Roman" w:hAnsi="Times New Roman" w:cs="Times New Roman"/>
                <w:sz w:val="24"/>
                <w:szCs w:val="24"/>
                <w:lang w:val="en-US"/>
              </w:rPr>
            </w:pPr>
            <w:proofErr w:type="spellStart"/>
            <w:r w:rsidRPr="00B646C5">
              <w:rPr>
                <w:rFonts w:ascii="Times New Roman" w:hAnsi="Times New Roman" w:cs="Times New Roman"/>
                <w:sz w:val="24"/>
                <w:szCs w:val="24"/>
                <w:lang w:val="en-US"/>
              </w:rPr>
              <w:t>Combretaceae</w:t>
            </w:r>
            <w:proofErr w:type="spellEnd"/>
          </w:p>
        </w:tc>
        <w:tc>
          <w:tcPr>
            <w:tcW w:w="1842" w:type="dxa"/>
            <w:tcBorders>
              <w:top w:val="nil"/>
              <w:left w:val="nil"/>
              <w:bottom w:val="single" w:sz="4" w:space="0" w:color="000000"/>
              <w:right w:val="single" w:sz="4" w:space="0" w:color="000000"/>
            </w:tcBorders>
            <w:shd w:val="clear" w:color="auto" w:fill="auto"/>
            <w:vAlign w:val="center"/>
          </w:tcPr>
          <w:p w14:paraId="1CB17AEB" w14:textId="77777777" w:rsidR="00B646C5" w:rsidRPr="00B646C5" w:rsidRDefault="00B646C5" w:rsidP="00057C8B">
            <w:pPr>
              <w:spacing w:line="360" w:lineRule="auto"/>
              <w:rPr>
                <w:rFonts w:ascii="Times New Roman" w:hAnsi="Times New Roman" w:cs="Times New Roman"/>
                <w:sz w:val="24"/>
                <w:szCs w:val="24"/>
                <w:lang w:val="en-US"/>
              </w:rPr>
            </w:pPr>
            <w:r w:rsidRPr="00B646C5">
              <w:rPr>
                <w:rFonts w:ascii="Times New Roman" w:hAnsi="Times New Roman" w:cs="Times New Roman"/>
                <w:sz w:val="24"/>
                <w:szCs w:val="24"/>
                <w:lang w:val="en-US"/>
              </w:rPr>
              <w:t>91,70%</w:t>
            </w:r>
          </w:p>
        </w:tc>
      </w:tr>
    </w:tbl>
    <w:p w14:paraId="6051EA50" w14:textId="77777777" w:rsidR="00B646C5" w:rsidRPr="00B646C5" w:rsidRDefault="00B646C5" w:rsidP="00057C8B">
      <w:pPr>
        <w:spacing w:before="240" w:after="0" w:line="360" w:lineRule="auto"/>
        <w:jc w:val="both"/>
        <w:rPr>
          <w:rFonts w:ascii="Times New Roman" w:eastAsia="Times New Roman" w:hAnsi="Times New Roman" w:cs="Times New Roman"/>
          <w:b/>
          <w:color w:val="000000"/>
          <w:sz w:val="24"/>
          <w:szCs w:val="24"/>
          <w:lang w:val="en-US"/>
        </w:rPr>
      </w:pPr>
      <w:r w:rsidRPr="00B646C5">
        <w:rPr>
          <w:rFonts w:ascii="Times New Roman" w:eastAsia="Times New Roman" w:hAnsi="Times New Roman" w:cs="Times New Roman"/>
          <w:b/>
          <w:color w:val="000000"/>
          <w:sz w:val="24"/>
          <w:szCs w:val="24"/>
          <w:lang w:val="en-US"/>
        </w:rPr>
        <w:t>DISCUSSION</w:t>
      </w:r>
    </w:p>
    <w:p w14:paraId="4196F826" w14:textId="77777777" w:rsidR="00B646C5" w:rsidRPr="00B646C5" w:rsidRDefault="00B646C5" w:rsidP="00057C8B">
      <w:pPr>
        <w:spacing w:before="240" w:after="0" w:line="360" w:lineRule="auto"/>
        <w:jc w:val="both"/>
        <w:rPr>
          <w:rFonts w:ascii="Times New Roman" w:eastAsia="Times New Roman" w:hAnsi="Times New Roman" w:cs="Times New Roman"/>
          <w:b/>
          <w:color w:val="000000"/>
          <w:sz w:val="24"/>
          <w:szCs w:val="24"/>
          <w:lang w:val="en-US"/>
        </w:rPr>
      </w:pPr>
      <w:r w:rsidRPr="00B646C5">
        <w:rPr>
          <w:rFonts w:ascii="Times New Roman" w:eastAsia="Times New Roman" w:hAnsi="Times New Roman" w:cs="Times New Roman"/>
          <w:b/>
          <w:color w:val="000000"/>
          <w:sz w:val="24"/>
          <w:szCs w:val="24"/>
          <w:lang w:val="en-US"/>
        </w:rPr>
        <w:t>Characterization of donkey breeding in the area</w:t>
      </w:r>
    </w:p>
    <w:p w14:paraId="57BA91A9" w14:textId="5768200B" w:rsidR="00B646C5" w:rsidRPr="00B646C5" w:rsidRDefault="00B646C5" w:rsidP="00057C8B">
      <w:pPr>
        <w:spacing w:after="0" w:line="360" w:lineRule="auto"/>
        <w:jc w:val="both"/>
        <w:rPr>
          <w:rFonts w:ascii="Times New Roman" w:eastAsia="Times New Roman" w:hAnsi="Times New Roman" w:cs="Times New Roman"/>
          <w:sz w:val="24"/>
          <w:szCs w:val="24"/>
          <w:lang w:val="en-US"/>
        </w:rPr>
      </w:pPr>
      <w:r w:rsidRPr="00B646C5">
        <w:rPr>
          <w:rFonts w:ascii="Times New Roman" w:eastAsia="Times New Roman" w:hAnsi="Times New Roman" w:cs="Times New Roman"/>
          <w:sz w:val="24"/>
          <w:szCs w:val="24"/>
          <w:lang w:val="en-US"/>
        </w:rPr>
        <w:t>Due to its Sahelian climate, the study area is an ideal environment for donkey breeding. The heads of donkey-breeding households are 49+/-</w:t>
      </w:r>
      <w:r w:rsidRPr="00B646C5">
        <w:rPr>
          <w:rFonts w:ascii="Times New Roman" w:eastAsia="Times New Roman" w:hAnsi="Times New Roman" w:cs="Times New Roman"/>
          <w:color w:val="000000"/>
          <w:sz w:val="24"/>
          <w:szCs w:val="24"/>
          <w:lang w:val="en-US"/>
        </w:rPr>
        <w:t xml:space="preserve"> 13 years old. They are 98.6% married and 20% have received formal education. Their households consist of </w:t>
      </w:r>
      <w:r w:rsidRPr="00B646C5">
        <w:rPr>
          <w:rFonts w:ascii="Times New Roman" w:eastAsia="Times New Roman" w:hAnsi="Times New Roman" w:cs="Times New Roman"/>
          <w:sz w:val="24"/>
          <w:szCs w:val="24"/>
          <w:lang w:val="en-US"/>
        </w:rPr>
        <w:t xml:space="preserve">11±6 people, 59% of whom are active. These </w:t>
      </w:r>
      <w:r w:rsidRPr="00B646C5">
        <w:rPr>
          <w:rFonts w:ascii="Times New Roman" w:eastAsia="Times New Roman" w:hAnsi="Times New Roman" w:cs="Times New Roman"/>
          <w:color w:val="000000"/>
          <w:sz w:val="24"/>
          <w:szCs w:val="24"/>
          <w:lang w:val="en-US"/>
        </w:rPr>
        <w:t xml:space="preserve">results </w:t>
      </w:r>
      <w:r w:rsidRPr="00B646C5">
        <w:rPr>
          <w:rFonts w:ascii="Times New Roman" w:eastAsia="Times New Roman" w:hAnsi="Times New Roman" w:cs="Times New Roman"/>
          <w:sz w:val="24"/>
          <w:szCs w:val="24"/>
          <w:lang w:val="en-US"/>
        </w:rPr>
        <w:t xml:space="preserve">are similar to those obtained in the municipality of </w:t>
      </w:r>
      <w:proofErr w:type="spellStart"/>
      <w:r w:rsidRPr="00B646C5">
        <w:rPr>
          <w:rFonts w:ascii="Times New Roman" w:eastAsia="Times New Roman" w:hAnsi="Times New Roman" w:cs="Times New Roman"/>
          <w:sz w:val="24"/>
          <w:szCs w:val="24"/>
          <w:lang w:val="en-US"/>
        </w:rPr>
        <w:t>Kassena</w:t>
      </w:r>
      <w:proofErr w:type="spellEnd"/>
      <w:r w:rsidRPr="00B646C5">
        <w:rPr>
          <w:rFonts w:ascii="Times New Roman" w:eastAsia="Times New Roman" w:hAnsi="Times New Roman" w:cs="Times New Roman"/>
          <w:sz w:val="24"/>
          <w:szCs w:val="24"/>
          <w:lang w:val="en-US"/>
        </w:rPr>
        <w:t xml:space="preserve"> </w:t>
      </w:r>
      <w:proofErr w:type="spellStart"/>
      <w:r w:rsidRPr="00B646C5">
        <w:rPr>
          <w:rFonts w:ascii="Times New Roman" w:eastAsia="Times New Roman" w:hAnsi="Times New Roman" w:cs="Times New Roman"/>
          <w:sz w:val="24"/>
          <w:szCs w:val="24"/>
          <w:lang w:val="en-US"/>
        </w:rPr>
        <w:t>Nankana</w:t>
      </w:r>
      <w:proofErr w:type="spellEnd"/>
      <w:r w:rsidRPr="00B646C5">
        <w:rPr>
          <w:rFonts w:ascii="Times New Roman" w:eastAsia="Times New Roman" w:hAnsi="Times New Roman" w:cs="Times New Roman"/>
          <w:sz w:val="24"/>
          <w:szCs w:val="24"/>
          <w:lang w:val="en-US"/>
        </w:rPr>
        <w:t xml:space="preserve"> in South Africa, where donkey owners ranged in age from 32 to 50 years. The majority (76%) were married and had no formal education (58%). Their households consist</w:t>
      </w:r>
      <w:r w:rsidR="00321BCA">
        <w:rPr>
          <w:rFonts w:ascii="Times New Roman" w:eastAsia="Times New Roman" w:hAnsi="Times New Roman" w:cs="Times New Roman"/>
          <w:sz w:val="24"/>
          <w:szCs w:val="24"/>
          <w:lang w:val="en-US"/>
        </w:rPr>
        <w:t>ed of 6 to 10 people (Braimah and</w:t>
      </w:r>
      <w:r w:rsidRPr="00B646C5">
        <w:rPr>
          <w:rFonts w:ascii="Times New Roman" w:eastAsia="Times New Roman" w:hAnsi="Times New Roman" w:cs="Times New Roman"/>
          <w:sz w:val="24"/>
          <w:szCs w:val="24"/>
          <w:lang w:val="en-US"/>
        </w:rPr>
        <w:t xml:space="preserve"> al., 2013). </w:t>
      </w:r>
    </w:p>
    <w:p w14:paraId="2B72E1A7" w14:textId="3CB451FF" w:rsidR="00B646C5" w:rsidRPr="00B646C5" w:rsidRDefault="00B646C5" w:rsidP="00057C8B">
      <w:pPr>
        <w:spacing w:after="0" w:line="360" w:lineRule="auto"/>
        <w:jc w:val="both"/>
        <w:rPr>
          <w:rFonts w:ascii="Times New Roman" w:eastAsia="Times New Roman" w:hAnsi="Times New Roman" w:cs="Times New Roman"/>
          <w:sz w:val="24"/>
          <w:szCs w:val="24"/>
          <w:lang w:val="en-US"/>
        </w:rPr>
      </w:pPr>
      <w:r w:rsidRPr="00B646C5">
        <w:rPr>
          <w:rFonts w:ascii="Times New Roman" w:eastAsia="Times New Roman" w:hAnsi="Times New Roman" w:cs="Times New Roman"/>
          <w:sz w:val="24"/>
          <w:szCs w:val="24"/>
          <w:lang w:val="en-US"/>
        </w:rPr>
        <w:t>Donkey-breeding experience was 21±13 years for farmers in the area. Those wit</w:t>
      </w:r>
      <w:r w:rsidR="004E1745">
        <w:rPr>
          <w:rFonts w:ascii="Times New Roman" w:eastAsia="Times New Roman" w:hAnsi="Times New Roman" w:cs="Times New Roman"/>
          <w:sz w:val="24"/>
          <w:szCs w:val="24"/>
          <w:lang w:val="en-US"/>
        </w:rPr>
        <w:t>h between 11- and 20-years</w:t>
      </w:r>
      <w:r w:rsidR="004E1745" w:rsidRPr="00B646C5">
        <w:rPr>
          <w:rFonts w:ascii="Times New Roman" w:eastAsia="Times New Roman" w:hAnsi="Times New Roman" w:cs="Times New Roman"/>
          <w:sz w:val="24"/>
          <w:szCs w:val="24"/>
          <w:lang w:val="en-US"/>
        </w:rPr>
        <w:t>’ experience</w:t>
      </w:r>
      <w:r w:rsidRPr="00B646C5">
        <w:rPr>
          <w:rFonts w:ascii="Times New Roman" w:eastAsia="Times New Roman" w:hAnsi="Times New Roman" w:cs="Times New Roman"/>
          <w:sz w:val="24"/>
          <w:szCs w:val="24"/>
          <w:lang w:val="en-US"/>
        </w:rPr>
        <w:t xml:space="preserve"> owned more donkeys (30%) than the others. This is due to the fact that farmers with these years of experience are adults (more active). They have more socio-economic activities, and therefore more donkeys. </w:t>
      </w:r>
    </w:p>
    <w:p w14:paraId="714794AA" w14:textId="7F33B1CC" w:rsidR="00B646C5" w:rsidRPr="00B646C5" w:rsidRDefault="00B646C5" w:rsidP="00057C8B">
      <w:pPr>
        <w:spacing w:after="0" w:line="360" w:lineRule="auto"/>
        <w:jc w:val="both"/>
        <w:rPr>
          <w:rFonts w:ascii="Times New Roman" w:eastAsia="Times New Roman" w:hAnsi="Times New Roman" w:cs="Times New Roman"/>
          <w:sz w:val="24"/>
          <w:szCs w:val="24"/>
          <w:lang w:val="en-US"/>
        </w:rPr>
      </w:pPr>
      <w:r w:rsidRPr="00B646C5">
        <w:rPr>
          <w:rFonts w:ascii="Times New Roman" w:eastAsia="Times New Roman" w:hAnsi="Times New Roman" w:cs="Times New Roman"/>
          <w:sz w:val="24"/>
          <w:szCs w:val="24"/>
          <w:lang w:val="en-US"/>
        </w:rPr>
        <w:t xml:space="preserve">For the number of donkeys owned by households, a wide variation in numbers was found between departments, </w:t>
      </w:r>
      <w:proofErr w:type="spellStart"/>
      <w:r w:rsidRPr="00B646C5">
        <w:rPr>
          <w:rFonts w:ascii="Times New Roman" w:eastAsia="Times New Roman" w:hAnsi="Times New Roman" w:cs="Times New Roman"/>
          <w:sz w:val="24"/>
          <w:szCs w:val="24"/>
          <w:lang w:val="en-US"/>
        </w:rPr>
        <w:t>agro</w:t>
      </w:r>
      <w:proofErr w:type="spellEnd"/>
      <w:r w:rsidRPr="00B646C5">
        <w:rPr>
          <w:rFonts w:ascii="Times New Roman" w:eastAsia="Times New Roman" w:hAnsi="Times New Roman" w:cs="Times New Roman"/>
          <w:sz w:val="24"/>
          <w:szCs w:val="24"/>
          <w:lang w:val="en-US"/>
        </w:rPr>
        <w:t xml:space="preserve">-ecological zones, communes and ethnic groups. </w:t>
      </w:r>
      <w:r w:rsidR="00D438A4" w:rsidRPr="00B646C5">
        <w:rPr>
          <w:rFonts w:ascii="Times New Roman" w:eastAsia="Times New Roman" w:hAnsi="Times New Roman" w:cs="Times New Roman"/>
          <w:sz w:val="24"/>
          <w:szCs w:val="24"/>
          <w:lang w:val="en-US"/>
        </w:rPr>
        <w:t>The pastoral zone has the most donkeys, regardles</w:t>
      </w:r>
      <w:r w:rsidR="004E1745">
        <w:rPr>
          <w:rFonts w:ascii="Times New Roman" w:eastAsia="Times New Roman" w:hAnsi="Times New Roman" w:cs="Times New Roman"/>
          <w:sz w:val="24"/>
          <w:szCs w:val="24"/>
          <w:lang w:val="en-US"/>
        </w:rPr>
        <w:t xml:space="preserve">s of the sex of the </w:t>
      </w:r>
      <w:r w:rsidR="0055250A">
        <w:rPr>
          <w:rFonts w:ascii="Times New Roman" w:eastAsia="Times New Roman" w:hAnsi="Times New Roman" w:cs="Times New Roman"/>
          <w:sz w:val="24"/>
          <w:szCs w:val="24"/>
          <w:lang w:val="en-US"/>
        </w:rPr>
        <w:t>animals (12.05±8.54 including 9.</w:t>
      </w:r>
      <w:r w:rsidR="004E1745">
        <w:rPr>
          <w:rFonts w:ascii="Times New Roman" w:eastAsia="Times New Roman" w:hAnsi="Times New Roman" w:cs="Times New Roman"/>
          <w:sz w:val="24"/>
          <w:szCs w:val="24"/>
          <w:lang w:val="en-US"/>
        </w:rPr>
        <w:t>38±7</w:t>
      </w:r>
      <w:r w:rsidR="0055250A">
        <w:rPr>
          <w:rFonts w:ascii="Times New Roman" w:eastAsia="Times New Roman" w:hAnsi="Times New Roman" w:cs="Times New Roman"/>
          <w:sz w:val="24"/>
          <w:szCs w:val="24"/>
          <w:lang w:val="en-US"/>
        </w:rPr>
        <w:t>.</w:t>
      </w:r>
      <w:r w:rsidR="00D438A4" w:rsidRPr="00B646C5">
        <w:rPr>
          <w:rFonts w:ascii="Times New Roman" w:eastAsia="Times New Roman" w:hAnsi="Times New Roman" w:cs="Times New Roman"/>
          <w:sz w:val="24"/>
          <w:szCs w:val="24"/>
          <w:lang w:val="en-US"/>
        </w:rPr>
        <w:t>16 females)</w:t>
      </w:r>
      <w:r w:rsidRPr="00B646C5">
        <w:rPr>
          <w:rFonts w:ascii="Times New Roman" w:eastAsia="Times New Roman" w:hAnsi="Times New Roman" w:cs="Times New Roman"/>
          <w:sz w:val="24"/>
          <w:szCs w:val="24"/>
          <w:lang w:val="en-US"/>
        </w:rPr>
        <w:t>. This is relative to the zone, which is Sahelo-Sahelian or donkey-breeding zone par excellence (Sow-</w:t>
      </w:r>
      <w:proofErr w:type="spellStart"/>
      <w:r w:rsidRPr="00B646C5">
        <w:rPr>
          <w:rFonts w:ascii="Times New Roman" w:eastAsia="Times New Roman" w:hAnsi="Times New Roman" w:cs="Times New Roman"/>
          <w:sz w:val="24"/>
          <w:szCs w:val="24"/>
          <w:lang w:val="en-US"/>
        </w:rPr>
        <w:t>AnGR</w:t>
      </w:r>
      <w:proofErr w:type="spellEnd"/>
      <w:r w:rsidRPr="00B646C5">
        <w:rPr>
          <w:rFonts w:ascii="Times New Roman" w:eastAsia="Times New Roman" w:hAnsi="Times New Roman" w:cs="Times New Roman"/>
          <w:sz w:val="24"/>
          <w:szCs w:val="24"/>
          <w:lang w:val="en-US"/>
        </w:rPr>
        <w:t xml:space="preserve">, 2011). In agricultural and </w:t>
      </w:r>
      <w:proofErr w:type="spellStart"/>
      <w:r w:rsidRPr="00B646C5">
        <w:rPr>
          <w:rFonts w:ascii="Times New Roman" w:eastAsia="Times New Roman" w:hAnsi="Times New Roman" w:cs="Times New Roman"/>
          <w:sz w:val="24"/>
          <w:szCs w:val="24"/>
          <w:lang w:val="en-US"/>
        </w:rPr>
        <w:t>agro</w:t>
      </w:r>
      <w:proofErr w:type="spellEnd"/>
      <w:r w:rsidRPr="00B646C5">
        <w:rPr>
          <w:rFonts w:ascii="Times New Roman" w:eastAsia="Times New Roman" w:hAnsi="Times New Roman" w:cs="Times New Roman"/>
          <w:sz w:val="24"/>
          <w:szCs w:val="24"/>
          <w:lang w:val="en-US"/>
        </w:rPr>
        <w:t xml:space="preserve">-pastoral zones, the donkey belongs to the head of household. In pastoral areas, on the other hand, donkeys are owned by women. Generally speaking, young people have a negligible number of donkeys. </w:t>
      </w:r>
      <w:r w:rsidRPr="00B646C5">
        <w:rPr>
          <w:rFonts w:ascii="Times New Roman" w:eastAsia="Times New Roman" w:hAnsi="Times New Roman" w:cs="Times New Roman"/>
          <w:color w:val="000000"/>
          <w:sz w:val="24"/>
          <w:szCs w:val="24"/>
          <w:lang w:val="en-US"/>
        </w:rPr>
        <w:t xml:space="preserve">These variations are also due to the different roles played by donkeys in the production systems of different zones and ethnic groups. In the agricultural and </w:t>
      </w:r>
      <w:proofErr w:type="spellStart"/>
      <w:r w:rsidRPr="00B646C5">
        <w:rPr>
          <w:rFonts w:ascii="Times New Roman" w:eastAsia="Times New Roman" w:hAnsi="Times New Roman" w:cs="Times New Roman"/>
          <w:color w:val="000000"/>
          <w:sz w:val="24"/>
          <w:szCs w:val="24"/>
          <w:lang w:val="en-US"/>
        </w:rPr>
        <w:t>agro</w:t>
      </w:r>
      <w:proofErr w:type="spellEnd"/>
      <w:r w:rsidRPr="00B646C5">
        <w:rPr>
          <w:rFonts w:ascii="Times New Roman" w:eastAsia="Times New Roman" w:hAnsi="Times New Roman" w:cs="Times New Roman"/>
          <w:color w:val="000000"/>
          <w:sz w:val="24"/>
          <w:szCs w:val="24"/>
          <w:lang w:val="en-US"/>
        </w:rPr>
        <w:t xml:space="preserve">-pastoral zones of the study area, the head of household is responsible for drainage and the use of the donkey cart. In pastoral areas, the housewife transports drinking water and uses the donkey to carry luggage during transhumance. </w:t>
      </w:r>
      <w:r w:rsidRPr="00B646C5">
        <w:rPr>
          <w:rFonts w:ascii="Times New Roman" w:eastAsia="Times New Roman" w:hAnsi="Times New Roman" w:cs="Times New Roman"/>
          <w:sz w:val="24"/>
          <w:szCs w:val="24"/>
          <w:lang w:val="en-US"/>
        </w:rPr>
        <w:t xml:space="preserve">These results corroborate those of </w:t>
      </w:r>
      <w:proofErr w:type="spellStart"/>
      <w:r w:rsidRPr="00B646C5">
        <w:rPr>
          <w:rFonts w:ascii="Times New Roman" w:eastAsia="Times New Roman" w:hAnsi="Times New Roman" w:cs="Times New Roman"/>
          <w:sz w:val="24"/>
          <w:szCs w:val="24"/>
          <w:lang w:val="en-US"/>
        </w:rPr>
        <w:t>Tapsoba</w:t>
      </w:r>
      <w:proofErr w:type="spellEnd"/>
      <w:r w:rsidRPr="00B646C5">
        <w:rPr>
          <w:rFonts w:ascii="Times New Roman" w:eastAsia="Times New Roman" w:hAnsi="Times New Roman" w:cs="Times New Roman"/>
          <w:sz w:val="24"/>
          <w:szCs w:val="24"/>
          <w:lang w:val="en-US"/>
        </w:rPr>
        <w:t xml:space="preserve"> (2012) in Burkina on his study of the socio-economic aspects of the donkey, who </w:t>
      </w:r>
      <w:r w:rsidRPr="00B646C5">
        <w:rPr>
          <w:rFonts w:ascii="Times New Roman" w:eastAsia="Times New Roman" w:hAnsi="Times New Roman" w:cs="Times New Roman"/>
          <w:sz w:val="24"/>
          <w:szCs w:val="24"/>
          <w:lang w:val="en-US"/>
        </w:rPr>
        <w:lastRenderedPageBreak/>
        <w:t xml:space="preserve">asserts that the roles played by donkeys’ merge with the socio-economic and cultural life of the people who keep them. </w:t>
      </w:r>
    </w:p>
    <w:p w14:paraId="621F2528" w14:textId="60FEA1C8" w:rsidR="00B646C5" w:rsidRPr="00B646C5" w:rsidRDefault="00B646C5" w:rsidP="00057C8B">
      <w:pPr>
        <w:spacing w:after="0" w:line="360" w:lineRule="auto"/>
        <w:jc w:val="both"/>
        <w:rPr>
          <w:rFonts w:ascii="Times New Roman" w:eastAsia="Times New Roman" w:hAnsi="Times New Roman" w:cs="Times New Roman"/>
          <w:b/>
          <w:sz w:val="24"/>
          <w:szCs w:val="24"/>
          <w:lang w:val="en-US"/>
        </w:rPr>
      </w:pPr>
      <w:r w:rsidRPr="00B646C5">
        <w:rPr>
          <w:rFonts w:ascii="Times New Roman" w:eastAsia="Times New Roman" w:hAnsi="Times New Roman" w:cs="Times New Roman"/>
          <w:color w:val="000000"/>
          <w:sz w:val="24"/>
          <w:szCs w:val="24"/>
          <w:lang w:val="en-US"/>
        </w:rPr>
        <w:t xml:space="preserve">In the area, the donkey with a uniform gray coat, or </w:t>
      </w:r>
      <w:proofErr w:type="spellStart"/>
      <w:r w:rsidRPr="00B646C5">
        <w:rPr>
          <w:rFonts w:ascii="Times New Roman" w:eastAsia="Times New Roman" w:hAnsi="Times New Roman" w:cs="Times New Roman"/>
          <w:color w:val="000000"/>
          <w:sz w:val="24"/>
          <w:szCs w:val="24"/>
          <w:lang w:val="en-US"/>
        </w:rPr>
        <w:t>Ehaou</w:t>
      </w:r>
      <w:proofErr w:type="spellEnd"/>
      <w:r w:rsidRPr="00B646C5">
        <w:rPr>
          <w:rFonts w:ascii="Times New Roman" w:eastAsia="Times New Roman" w:hAnsi="Times New Roman" w:cs="Times New Roman"/>
          <w:color w:val="000000"/>
          <w:sz w:val="24"/>
          <w:szCs w:val="24"/>
          <w:lang w:val="en-US"/>
        </w:rPr>
        <w:t xml:space="preserve">, is the most widespread. This breed is chosen by breeders because it is docile and has more stamina than other breeds. These results are similar to those of </w:t>
      </w:r>
      <w:proofErr w:type="spellStart"/>
      <w:r w:rsidRPr="00B646C5">
        <w:rPr>
          <w:rFonts w:ascii="Times New Roman" w:eastAsia="Times New Roman" w:hAnsi="Times New Roman" w:cs="Times New Roman"/>
          <w:color w:val="000000"/>
          <w:sz w:val="24"/>
          <w:szCs w:val="24"/>
          <w:lang w:val="en-US"/>
        </w:rPr>
        <w:t>Roamba</w:t>
      </w:r>
      <w:proofErr w:type="spellEnd"/>
      <w:r w:rsidRPr="00B646C5">
        <w:rPr>
          <w:rFonts w:ascii="Times New Roman" w:eastAsia="Times New Roman" w:hAnsi="Times New Roman" w:cs="Times New Roman"/>
          <w:color w:val="000000"/>
          <w:sz w:val="24"/>
          <w:szCs w:val="24"/>
          <w:lang w:val="en-US"/>
        </w:rPr>
        <w:t xml:space="preserve"> (2014) who reported that </w:t>
      </w:r>
      <w:r w:rsidR="0055250A">
        <w:rPr>
          <w:rFonts w:ascii="Times New Roman" w:eastAsia="Times New Roman" w:hAnsi="Times New Roman" w:cs="Times New Roman"/>
          <w:sz w:val="24"/>
          <w:szCs w:val="24"/>
          <w:lang w:val="en-US"/>
        </w:rPr>
        <w:t>65.</w:t>
      </w:r>
      <w:r w:rsidRPr="00B646C5">
        <w:rPr>
          <w:rFonts w:ascii="Times New Roman" w:eastAsia="Times New Roman" w:hAnsi="Times New Roman" w:cs="Times New Roman"/>
          <w:sz w:val="24"/>
          <w:szCs w:val="24"/>
          <w:lang w:val="en-US"/>
        </w:rPr>
        <w:t>7% of donkeys in Senegal were of this c</w:t>
      </w:r>
      <w:r w:rsidR="00A407BC">
        <w:rPr>
          <w:rFonts w:ascii="Times New Roman" w:eastAsia="Times New Roman" w:hAnsi="Times New Roman" w:cs="Times New Roman"/>
          <w:sz w:val="24"/>
          <w:szCs w:val="24"/>
          <w:lang w:val="en-US"/>
        </w:rPr>
        <w:t>oat</w:t>
      </w:r>
      <w:r w:rsidRPr="00B646C5">
        <w:rPr>
          <w:rFonts w:ascii="Times New Roman" w:eastAsia="Times New Roman" w:hAnsi="Times New Roman" w:cs="Times New Roman"/>
          <w:sz w:val="24"/>
          <w:szCs w:val="24"/>
          <w:lang w:val="en-US"/>
        </w:rPr>
        <w:t xml:space="preserve">. </w:t>
      </w:r>
    </w:p>
    <w:p w14:paraId="058D6766" w14:textId="77777777" w:rsidR="00B646C5" w:rsidRPr="00B646C5" w:rsidRDefault="00B646C5" w:rsidP="00057C8B">
      <w:pPr>
        <w:spacing w:before="240" w:after="0" w:line="360" w:lineRule="auto"/>
        <w:jc w:val="both"/>
        <w:rPr>
          <w:rFonts w:ascii="Times New Roman" w:eastAsia="Times New Roman" w:hAnsi="Times New Roman" w:cs="Times New Roman"/>
          <w:b/>
          <w:sz w:val="24"/>
          <w:szCs w:val="24"/>
          <w:lang w:val="en-US"/>
        </w:rPr>
      </w:pPr>
      <w:r w:rsidRPr="00B646C5">
        <w:rPr>
          <w:rFonts w:ascii="Times New Roman" w:eastAsia="Times New Roman" w:hAnsi="Times New Roman" w:cs="Times New Roman"/>
          <w:b/>
          <w:sz w:val="24"/>
          <w:szCs w:val="24"/>
          <w:lang w:val="en-US"/>
        </w:rPr>
        <w:t>Socio-cultural role of donkeys in the area</w:t>
      </w:r>
    </w:p>
    <w:p w14:paraId="1CC477B8" w14:textId="77777777" w:rsidR="00B646C5" w:rsidRPr="00B646C5" w:rsidRDefault="00B646C5" w:rsidP="00057C8B">
      <w:pPr>
        <w:spacing w:after="0" w:line="360" w:lineRule="auto"/>
        <w:jc w:val="both"/>
        <w:rPr>
          <w:rFonts w:ascii="Times New Roman" w:eastAsia="Times New Roman" w:hAnsi="Times New Roman" w:cs="Times New Roman"/>
          <w:sz w:val="24"/>
          <w:szCs w:val="24"/>
          <w:lang w:val="en-US"/>
        </w:rPr>
      </w:pPr>
      <w:r w:rsidRPr="00B646C5">
        <w:rPr>
          <w:rFonts w:ascii="Times New Roman" w:eastAsia="Times New Roman" w:hAnsi="Times New Roman" w:cs="Times New Roman"/>
          <w:sz w:val="24"/>
          <w:szCs w:val="24"/>
          <w:lang w:val="en-US"/>
        </w:rPr>
        <w:t xml:space="preserve">Borrowing, giving a donkey to a bride by her family of origin, and providing a mount during transhumance are all important socio-cultural roles played by the donkey in the area. In the case of borrowing, it's a kind of community solidarity and mutual aid towards households that don't own a donkey, or have an insufficient number of donkeys. The donkeys are thus entrusted on loan to these third-party households to accomplish their daily tasks. This role is appreciated in the same way by herders in all </w:t>
      </w:r>
      <w:proofErr w:type="spellStart"/>
      <w:r w:rsidRPr="00B646C5">
        <w:rPr>
          <w:rFonts w:ascii="Times New Roman" w:eastAsia="Times New Roman" w:hAnsi="Times New Roman" w:cs="Times New Roman"/>
          <w:sz w:val="24"/>
          <w:szCs w:val="24"/>
          <w:lang w:val="en-US"/>
        </w:rPr>
        <w:t>agro</w:t>
      </w:r>
      <w:proofErr w:type="spellEnd"/>
      <w:r w:rsidRPr="00B646C5">
        <w:rPr>
          <w:rFonts w:ascii="Times New Roman" w:eastAsia="Times New Roman" w:hAnsi="Times New Roman" w:cs="Times New Roman"/>
          <w:sz w:val="24"/>
          <w:szCs w:val="24"/>
          <w:lang w:val="en-US"/>
        </w:rPr>
        <w:t>-ecological zones. The gift of a donkey to the bride by her family of origin is a practice in pastoral societies. In these societies, the donkey is used to transport drinking water for the household, and as a mount during long journeys (or transhumance), and the woman is at the center of these 2 activities. Donkeys are used for transport, with or without carts. In landlocked areas, this service can be requested for animals and sick humans to health centers. Similar results have been reported in conflict and refugee resettlement zones, or in mountainous areas where donkeys provide ambulance service (Practical Action, 2010). In the field of education, donkey service is used in Eritrea (</w:t>
      </w:r>
      <w:proofErr w:type="spellStart"/>
      <w:r w:rsidRPr="00B646C5">
        <w:rPr>
          <w:rFonts w:ascii="Times New Roman" w:eastAsia="Times New Roman" w:hAnsi="Times New Roman" w:cs="Times New Roman"/>
          <w:sz w:val="24"/>
          <w:szCs w:val="24"/>
          <w:lang w:val="en-US"/>
        </w:rPr>
        <w:t>MoLHW</w:t>
      </w:r>
      <w:proofErr w:type="spellEnd"/>
      <w:r w:rsidRPr="00B646C5">
        <w:rPr>
          <w:rFonts w:ascii="Times New Roman" w:eastAsia="Times New Roman" w:hAnsi="Times New Roman" w:cs="Times New Roman"/>
          <w:sz w:val="24"/>
          <w:szCs w:val="24"/>
          <w:lang w:val="en-US"/>
        </w:rPr>
        <w:t xml:space="preserve">/ UNICEF, 2011). </w:t>
      </w:r>
    </w:p>
    <w:p w14:paraId="38318225" w14:textId="77777777" w:rsidR="00B646C5" w:rsidRPr="00B646C5" w:rsidRDefault="00B646C5" w:rsidP="00057C8B">
      <w:pPr>
        <w:spacing w:before="240" w:after="0" w:line="360" w:lineRule="auto"/>
        <w:jc w:val="both"/>
        <w:rPr>
          <w:rFonts w:ascii="Times New Roman" w:eastAsia="Times New Roman" w:hAnsi="Times New Roman" w:cs="Times New Roman"/>
          <w:b/>
          <w:color w:val="000000"/>
          <w:sz w:val="24"/>
          <w:szCs w:val="24"/>
          <w:lang w:val="en-US"/>
        </w:rPr>
      </w:pPr>
      <w:r w:rsidRPr="00B646C5">
        <w:rPr>
          <w:rFonts w:ascii="Times New Roman" w:eastAsia="Times New Roman" w:hAnsi="Times New Roman" w:cs="Times New Roman"/>
          <w:b/>
          <w:color w:val="000000"/>
          <w:sz w:val="24"/>
          <w:szCs w:val="24"/>
          <w:lang w:val="en-US"/>
        </w:rPr>
        <w:t>Economic roles</w:t>
      </w:r>
    </w:p>
    <w:p w14:paraId="5E5A9709" w14:textId="69E0E03C" w:rsidR="00B646C5" w:rsidRPr="00B646C5" w:rsidRDefault="00B646C5" w:rsidP="00057C8B">
      <w:pPr>
        <w:spacing w:after="0" w:line="360" w:lineRule="auto"/>
        <w:jc w:val="both"/>
        <w:rPr>
          <w:rFonts w:ascii="Times New Roman" w:eastAsia="Times New Roman" w:hAnsi="Times New Roman" w:cs="Times New Roman"/>
          <w:sz w:val="24"/>
          <w:szCs w:val="24"/>
          <w:lang w:val="en-US"/>
        </w:rPr>
      </w:pPr>
      <w:r w:rsidRPr="00B646C5">
        <w:rPr>
          <w:rFonts w:ascii="Times New Roman" w:eastAsia="Times New Roman" w:hAnsi="Times New Roman" w:cs="Times New Roman"/>
          <w:color w:val="000000"/>
          <w:sz w:val="24"/>
          <w:szCs w:val="24"/>
          <w:lang w:val="en-US"/>
        </w:rPr>
        <w:t xml:space="preserve">From an economic point of view, the donkey in the area is responsible for water drainage, transporting water for consumption, pulling carts and harnessed cultivation, and generates income when sold or marketed. In agropastoral and pastoral areas, the donkey plays 2 complementary roles: water extraction and water transport. In agricultural areas, on the other hand, the donkey mainly </w:t>
      </w:r>
      <w:r w:rsidRPr="00B646C5">
        <w:rPr>
          <w:rFonts w:ascii="Times New Roman" w:eastAsia="Times New Roman" w:hAnsi="Times New Roman" w:cs="Times New Roman"/>
          <w:sz w:val="24"/>
          <w:szCs w:val="24"/>
          <w:lang w:val="en-US"/>
        </w:rPr>
        <w:t xml:space="preserve">supplies water. </w:t>
      </w:r>
      <w:r w:rsidRPr="00B646C5">
        <w:rPr>
          <w:rFonts w:ascii="Times New Roman" w:eastAsia="Times New Roman" w:hAnsi="Times New Roman" w:cs="Times New Roman"/>
          <w:color w:val="000000"/>
          <w:sz w:val="24"/>
          <w:szCs w:val="24"/>
          <w:lang w:val="en-US"/>
        </w:rPr>
        <w:t xml:space="preserve">This result is similar to that recorded </w:t>
      </w:r>
      <w:r w:rsidRPr="00B646C5">
        <w:rPr>
          <w:rFonts w:ascii="Times New Roman" w:eastAsia="Times New Roman" w:hAnsi="Times New Roman" w:cs="Times New Roman"/>
          <w:sz w:val="24"/>
          <w:szCs w:val="24"/>
          <w:lang w:val="en-US"/>
        </w:rPr>
        <w:t>in northern Ghana (</w:t>
      </w:r>
      <w:proofErr w:type="spellStart"/>
      <w:r w:rsidRPr="00B646C5">
        <w:rPr>
          <w:rFonts w:ascii="Times New Roman" w:eastAsia="Times New Roman" w:hAnsi="Times New Roman" w:cs="Times New Roman"/>
          <w:sz w:val="24"/>
          <w:szCs w:val="24"/>
          <w:lang w:val="en-US"/>
        </w:rPr>
        <w:t>Adma</w:t>
      </w:r>
      <w:r w:rsidR="00321BCA">
        <w:rPr>
          <w:rFonts w:ascii="Times New Roman" w:eastAsia="Times New Roman" w:hAnsi="Times New Roman" w:cs="Times New Roman"/>
          <w:sz w:val="24"/>
          <w:szCs w:val="24"/>
          <w:lang w:val="en-US"/>
        </w:rPr>
        <w:t>ssu</w:t>
      </w:r>
      <w:proofErr w:type="spellEnd"/>
      <w:r w:rsidR="00321BCA">
        <w:rPr>
          <w:rFonts w:ascii="Times New Roman" w:eastAsia="Times New Roman" w:hAnsi="Times New Roman" w:cs="Times New Roman"/>
          <w:sz w:val="24"/>
          <w:szCs w:val="24"/>
          <w:lang w:val="en-US"/>
        </w:rPr>
        <w:t xml:space="preserve"> and</w:t>
      </w:r>
      <w:r w:rsidRPr="00B646C5">
        <w:rPr>
          <w:rFonts w:ascii="Times New Roman" w:eastAsia="Times New Roman" w:hAnsi="Times New Roman" w:cs="Times New Roman"/>
          <w:sz w:val="24"/>
          <w:szCs w:val="24"/>
          <w:lang w:val="en-US"/>
        </w:rPr>
        <w:t xml:space="preserve"> </w:t>
      </w:r>
      <w:proofErr w:type="spellStart"/>
      <w:r w:rsidRPr="00B646C5">
        <w:rPr>
          <w:rFonts w:ascii="Times New Roman" w:eastAsia="Times New Roman" w:hAnsi="Times New Roman" w:cs="Times New Roman"/>
          <w:sz w:val="24"/>
          <w:szCs w:val="24"/>
          <w:lang w:val="en-US"/>
        </w:rPr>
        <w:t>Yosep</w:t>
      </w:r>
      <w:proofErr w:type="spellEnd"/>
      <w:r w:rsidRPr="00B646C5">
        <w:rPr>
          <w:rFonts w:ascii="Times New Roman" w:eastAsia="Times New Roman" w:hAnsi="Times New Roman" w:cs="Times New Roman"/>
          <w:sz w:val="24"/>
          <w:szCs w:val="24"/>
          <w:lang w:val="en-US"/>
        </w:rPr>
        <w:t xml:space="preserve">, 2011). In pastoral areas, water extraction is the donkey's primary role, followed by water transport. Water extraction is much more characteristic of a system based on transhumance, with herds moving at high or low </w:t>
      </w:r>
      <w:r w:rsidRPr="00B646C5">
        <w:rPr>
          <w:rFonts w:ascii="Times New Roman" w:eastAsia="Times New Roman" w:hAnsi="Times New Roman" w:cs="Times New Roman"/>
          <w:sz w:val="24"/>
          <w:szCs w:val="24"/>
          <w:lang w:val="en-US"/>
        </w:rPr>
        <w:lastRenderedPageBreak/>
        <w:t>amplitudes. The donkey is thus used to draw water for consumption by all the other animals in the herd and by humans (Sow-</w:t>
      </w:r>
      <w:proofErr w:type="spellStart"/>
      <w:r w:rsidRPr="00B646C5">
        <w:rPr>
          <w:rFonts w:ascii="Times New Roman" w:eastAsia="Times New Roman" w:hAnsi="Times New Roman" w:cs="Times New Roman"/>
          <w:sz w:val="24"/>
          <w:szCs w:val="24"/>
          <w:lang w:val="en-US"/>
        </w:rPr>
        <w:t>AnGR</w:t>
      </w:r>
      <w:proofErr w:type="spellEnd"/>
      <w:r w:rsidRPr="00B646C5">
        <w:rPr>
          <w:rFonts w:ascii="Times New Roman" w:eastAsia="Times New Roman" w:hAnsi="Times New Roman" w:cs="Times New Roman"/>
          <w:sz w:val="24"/>
          <w:szCs w:val="24"/>
          <w:lang w:val="en-US"/>
        </w:rPr>
        <w:t xml:space="preserve">, 2011). </w:t>
      </w:r>
    </w:p>
    <w:p w14:paraId="54612D0E" w14:textId="6D60805C" w:rsidR="00B646C5" w:rsidRPr="00B646C5" w:rsidRDefault="00B646C5" w:rsidP="00057C8B">
      <w:pPr>
        <w:spacing w:after="0" w:line="360" w:lineRule="auto"/>
        <w:jc w:val="both"/>
        <w:rPr>
          <w:rFonts w:ascii="Times New Roman" w:eastAsia="Times New Roman" w:hAnsi="Times New Roman" w:cs="Times New Roman"/>
          <w:b/>
          <w:sz w:val="24"/>
          <w:szCs w:val="24"/>
          <w:lang w:val="en-US"/>
        </w:rPr>
      </w:pPr>
      <w:r w:rsidRPr="00B646C5">
        <w:rPr>
          <w:rFonts w:ascii="Times New Roman" w:eastAsia="Times New Roman" w:hAnsi="Times New Roman" w:cs="Times New Roman"/>
          <w:b/>
          <w:sz w:val="24"/>
          <w:szCs w:val="24"/>
          <w:lang w:val="en-US"/>
        </w:rPr>
        <w:t xml:space="preserve">Main </w:t>
      </w:r>
      <w:r w:rsidR="00981EC0">
        <w:rPr>
          <w:rFonts w:ascii="Times New Roman" w:eastAsia="Times New Roman" w:hAnsi="Times New Roman" w:cs="Times New Roman"/>
          <w:b/>
          <w:sz w:val="24"/>
          <w:szCs w:val="24"/>
          <w:lang w:val="en-US"/>
        </w:rPr>
        <w:t>diseases</w:t>
      </w:r>
      <w:r w:rsidRPr="00B646C5">
        <w:rPr>
          <w:rFonts w:ascii="Times New Roman" w:eastAsia="Times New Roman" w:hAnsi="Times New Roman" w:cs="Times New Roman"/>
          <w:b/>
          <w:sz w:val="24"/>
          <w:szCs w:val="24"/>
          <w:lang w:val="en-US"/>
        </w:rPr>
        <w:t xml:space="preserve"> of donkeys in the area</w:t>
      </w:r>
    </w:p>
    <w:p w14:paraId="2F0A446F" w14:textId="5AB85CCA" w:rsidR="00B646C5" w:rsidRPr="00B646C5" w:rsidRDefault="00B646C5" w:rsidP="00057C8B">
      <w:pPr>
        <w:spacing w:after="0" w:line="360" w:lineRule="auto"/>
        <w:jc w:val="both"/>
        <w:rPr>
          <w:rFonts w:ascii="Times New Roman" w:eastAsia="Times New Roman" w:hAnsi="Times New Roman" w:cs="Times New Roman"/>
          <w:sz w:val="24"/>
          <w:szCs w:val="24"/>
          <w:lang w:val="en-US"/>
        </w:rPr>
      </w:pPr>
      <w:r w:rsidRPr="00B646C5">
        <w:rPr>
          <w:rFonts w:ascii="Times New Roman" w:eastAsia="Times New Roman" w:hAnsi="Times New Roman" w:cs="Times New Roman"/>
          <w:sz w:val="24"/>
          <w:szCs w:val="24"/>
          <w:lang w:val="en-US"/>
        </w:rPr>
        <w:t xml:space="preserve">Throughout the year, donkeys can suffer from a number of ailments that vary according to the season. In the hot dry season, there is a drop in the quantity and quality of forage in the study area. As a result, animals fed on natural pastures lose weight and become weaker. This has led to the emergence of a number of ailments, including digestive parasitosis. These results are similar to those recorded in northeastern Nigeria, with repercussions </w:t>
      </w:r>
      <w:r w:rsidRPr="00B646C5">
        <w:rPr>
          <w:rFonts w:ascii="Times New Roman" w:eastAsia="Times New Roman" w:hAnsi="Times New Roman" w:cs="Times New Roman"/>
          <w:color w:val="202124"/>
          <w:sz w:val="24"/>
          <w:szCs w:val="24"/>
          <w:lang w:val="en-US"/>
        </w:rPr>
        <w:t xml:space="preserve">on body condition score (BCS), </w:t>
      </w:r>
      <w:r w:rsidR="00321BCA">
        <w:rPr>
          <w:rFonts w:ascii="Times New Roman" w:eastAsia="Times New Roman" w:hAnsi="Times New Roman" w:cs="Times New Roman"/>
          <w:sz w:val="24"/>
          <w:szCs w:val="24"/>
          <w:lang w:val="en-US"/>
        </w:rPr>
        <w:t>the presence of colic (Saleh and</w:t>
      </w:r>
      <w:r w:rsidRPr="00B646C5">
        <w:rPr>
          <w:rFonts w:ascii="Times New Roman" w:eastAsia="Times New Roman" w:hAnsi="Times New Roman" w:cs="Times New Roman"/>
          <w:sz w:val="24"/>
          <w:szCs w:val="24"/>
          <w:lang w:val="en-US"/>
        </w:rPr>
        <w:t xml:space="preserve"> al., 2016).</w:t>
      </w:r>
    </w:p>
    <w:p w14:paraId="37F021B4" w14:textId="2B3340A9" w:rsidR="00B646C5" w:rsidRPr="00B646C5" w:rsidRDefault="00B646C5" w:rsidP="00057C8B">
      <w:pPr>
        <w:spacing w:after="0" w:line="360" w:lineRule="auto"/>
        <w:jc w:val="both"/>
        <w:rPr>
          <w:rFonts w:ascii="Times New Roman" w:eastAsia="Times New Roman" w:hAnsi="Times New Roman" w:cs="Times New Roman"/>
          <w:color w:val="000000"/>
          <w:sz w:val="24"/>
          <w:szCs w:val="24"/>
          <w:lang w:val="en-US"/>
        </w:rPr>
      </w:pPr>
      <w:r w:rsidRPr="00B646C5">
        <w:rPr>
          <w:rFonts w:ascii="Times New Roman" w:eastAsia="Times New Roman" w:hAnsi="Times New Roman" w:cs="Times New Roman"/>
          <w:color w:val="202124"/>
          <w:sz w:val="24"/>
          <w:szCs w:val="24"/>
          <w:lang w:val="en-US"/>
        </w:rPr>
        <w:t xml:space="preserve">External parasitosis is dominated by disease-carrying ticks and lice. The main tick genera found on domestic animals are </w:t>
      </w:r>
      <w:proofErr w:type="spellStart"/>
      <w:r w:rsidRPr="00B646C5">
        <w:rPr>
          <w:rFonts w:ascii="Times New Roman" w:eastAsia="Times New Roman" w:hAnsi="Times New Roman" w:cs="Times New Roman"/>
          <w:i/>
          <w:color w:val="000000"/>
          <w:sz w:val="24"/>
          <w:szCs w:val="24"/>
          <w:lang w:val="en-US"/>
        </w:rPr>
        <w:t>Amblyomma</w:t>
      </w:r>
      <w:proofErr w:type="spellEnd"/>
      <w:r w:rsidRPr="00B646C5">
        <w:rPr>
          <w:rFonts w:ascii="Times New Roman" w:eastAsia="Times New Roman" w:hAnsi="Times New Roman" w:cs="Times New Roman"/>
          <w:i/>
          <w:color w:val="000000"/>
          <w:sz w:val="24"/>
          <w:szCs w:val="24"/>
          <w:lang w:val="en-US"/>
        </w:rPr>
        <w:t xml:space="preserve"> </w:t>
      </w:r>
      <w:proofErr w:type="spellStart"/>
      <w:r w:rsidRPr="00B646C5">
        <w:rPr>
          <w:rFonts w:ascii="Times New Roman" w:eastAsia="Times New Roman" w:hAnsi="Times New Roman" w:cs="Times New Roman"/>
          <w:i/>
          <w:color w:val="000000"/>
          <w:sz w:val="24"/>
          <w:szCs w:val="24"/>
          <w:lang w:val="en-US"/>
        </w:rPr>
        <w:t>Boophilus</w:t>
      </w:r>
      <w:proofErr w:type="spellEnd"/>
      <w:r w:rsidRPr="00B646C5">
        <w:rPr>
          <w:rFonts w:ascii="Times New Roman" w:eastAsia="Times New Roman" w:hAnsi="Times New Roman" w:cs="Times New Roman"/>
          <w:i/>
          <w:color w:val="000000"/>
          <w:sz w:val="24"/>
          <w:szCs w:val="24"/>
          <w:lang w:val="en-US"/>
        </w:rPr>
        <w:t xml:space="preserve"> </w:t>
      </w:r>
      <w:r w:rsidRPr="00B646C5">
        <w:rPr>
          <w:rFonts w:ascii="Times New Roman" w:eastAsia="Times New Roman" w:hAnsi="Times New Roman" w:cs="Times New Roman"/>
          <w:color w:val="000000"/>
          <w:sz w:val="24"/>
          <w:szCs w:val="24"/>
          <w:lang w:val="en-US"/>
        </w:rPr>
        <w:t xml:space="preserve">and </w:t>
      </w:r>
      <w:r w:rsidRPr="00B646C5">
        <w:rPr>
          <w:rFonts w:ascii="Times New Roman" w:eastAsia="Times New Roman" w:hAnsi="Times New Roman" w:cs="Times New Roman"/>
          <w:i/>
          <w:color w:val="000000"/>
          <w:sz w:val="24"/>
          <w:szCs w:val="24"/>
          <w:lang w:val="en-US"/>
        </w:rPr>
        <w:t>Rhipicephalus</w:t>
      </w:r>
      <w:r w:rsidR="00321BCA">
        <w:rPr>
          <w:rFonts w:ascii="Times New Roman" w:eastAsia="Times New Roman" w:hAnsi="Times New Roman" w:cs="Times New Roman"/>
          <w:color w:val="000000"/>
          <w:sz w:val="24"/>
          <w:szCs w:val="24"/>
          <w:lang w:val="en-US"/>
        </w:rPr>
        <w:t xml:space="preserve"> (</w:t>
      </w:r>
      <w:proofErr w:type="spellStart"/>
      <w:r w:rsidR="00321BCA">
        <w:rPr>
          <w:rFonts w:ascii="Times New Roman" w:eastAsia="Times New Roman" w:hAnsi="Times New Roman" w:cs="Times New Roman"/>
          <w:color w:val="000000"/>
          <w:sz w:val="24"/>
          <w:szCs w:val="24"/>
          <w:lang w:val="en-US"/>
        </w:rPr>
        <w:t>Farougou</w:t>
      </w:r>
      <w:proofErr w:type="spellEnd"/>
      <w:r w:rsidR="00321BCA">
        <w:rPr>
          <w:rFonts w:ascii="Times New Roman" w:eastAsia="Times New Roman" w:hAnsi="Times New Roman" w:cs="Times New Roman"/>
          <w:color w:val="000000"/>
          <w:sz w:val="24"/>
          <w:szCs w:val="24"/>
          <w:lang w:val="en-US"/>
        </w:rPr>
        <w:t xml:space="preserve"> and </w:t>
      </w:r>
      <w:r w:rsidRPr="00B646C5">
        <w:rPr>
          <w:rFonts w:ascii="Times New Roman" w:eastAsia="Times New Roman" w:hAnsi="Times New Roman" w:cs="Times New Roman"/>
          <w:color w:val="000000"/>
          <w:sz w:val="24"/>
          <w:szCs w:val="24"/>
          <w:lang w:val="en-US"/>
        </w:rPr>
        <w:t>al., 2007). They are very present in the study area at this time of year. Their presence is linked to the weakened state of the organisms due to poor body score (or NEC). These results are in line with th</w:t>
      </w:r>
      <w:r w:rsidR="00321BCA">
        <w:rPr>
          <w:rFonts w:ascii="Times New Roman" w:eastAsia="Times New Roman" w:hAnsi="Times New Roman" w:cs="Times New Roman"/>
          <w:color w:val="000000"/>
          <w:sz w:val="24"/>
          <w:szCs w:val="24"/>
          <w:lang w:val="en-US"/>
        </w:rPr>
        <w:t>ose reported in Mali (</w:t>
      </w:r>
      <w:proofErr w:type="spellStart"/>
      <w:r w:rsidR="00321BCA">
        <w:rPr>
          <w:rFonts w:ascii="Times New Roman" w:eastAsia="Times New Roman" w:hAnsi="Times New Roman" w:cs="Times New Roman"/>
          <w:color w:val="000000"/>
          <w:sz w:val="24"/>
          <w:szCs w:val="24"/>
          <w:lang w:val="en-US"/>
        </w:rPr>
        <w:t>Baradji</w:t>
      </w:r>
      <w:proofErr w:type="spellEnd"/>
      <w:r w:rsidR="00321BCA">
        <w:rPr>
          <w:rFonts w:ascii="Times New Roman" w:eastAsia="Times New Roman" w:hAnsi="Times New Roman" w:cs="Times New Roman"/>
          <w:color w:val="000000"/>
          <w:sz w:val="24"/>
          <w:szCs w:val="24"/>
          <w:lang w:val="en-US"/>
        </w:rPr>
        <w:t xml:space="preserve"> and</w:t>
      </w:r>
      <w:r w:rsidRPr="00B646C5">
        <w:rPr>
          <w:rFonts w:ascii="Times New Roman" w:eastAsia="Times New Roman" w:hAnsi="Times New Roman" w:cs="Times New Roman"/>
          <w:color w:val="000000"/>
          <w:sz w:val="24"/>
          <w:szCs w:val="24"/>
          <w:lang w:val="en-US"/>
        </w:rPr>
        <w:t xml:space="preserve"> al., 2015). </w:t>
      </w:r>
    </w:p>
    <w:p w14:paraId="1249C5E5" w14:textId="47DCB974" w:rsidR="00B646C5" w:rsidRPr="00B646C5" w:rsidRDefault="00B646C5" w:rsidP="00057C8B">
      <w:pPr>
        <w:spacing w:after="0" w:line="360" w:lineRule="auto"/>
        <w:jc w:val="both"/>
        <w:rPr>
          <w:rFonts w:ascii="Times New Roman" w:eastAsia="Times New Roman" w:hAnsi="Times New Roman" w:cs="Times New Roman"/>
          <w:sz w:val="24"/>
          <w:szCs w:val="24"/>
          <w:lang w:val="en-US"/>
        </w:rPr>
      </w:pPr>
      <w:r w:rsidRPr="00B646C5">
        <w:rPr>
          <w:rFonts w:ascii="Times New Roman" w:eastAsia="Times New Roman" w:hAnsi="Times New Roman" w:cs="Times New Roman"/>
          <w:color w:val="202124"/>
          <w:sz w:val="24"/>
          <w:szCs w:val="24"/>
          <w:lang w:val="en-US"/>
        </w:rPr>
        <w:t xml:space="preserve">In the </w:t>
      </w:r>
      <w:r w:rsidRPr="00B646C5">
        <w:rPr>
          <w:rFonts w:ascii="Times New Roman" w:eastAsia="Times New Roman" w:hAnsi="Times New Roman" w:cs="Times New Roman"/>
          <w:sz w:val="24"/>
          <w:szCs w:val="24"/>
          <w:lang w:val="en-US"/>
        </w:rPr>
        <w:t xml:space="preserve">rainy season, digestive parasites dominate, followed by colic. The rainy season represents a period when </w:t>
      </w:r>
      <w:r w:rsidRPr="00B646C5">
        <w:rPr>
          <w:rFonts w:ascii="Times New Roman" w:eastAsia="Times New Roman" w:hAnsi="Times New Roman" w:cs="Times New Roman"/>
          <w:color w:val="202124"/>
          <w:sz w:val="24"/>
          <w:szCs w:val="24"/>
          <w:lang w:val="en-US"/>
        </w:rPr>
        <w:t>climatic conditions are favorable for the development of parasite eggs. This contributes to the high prevale</w:t>
      </w:r>
      <w:r w:rsidR="00321BCA">
        <w:rPr>
          <w:rFonts w:ascii="Times New Roman" w:eastAsia="Times New Roman" w:hAnsi="Times New Roman" w:cs="Times New Roman"/>
          <w:color w:val="202124"/>
          <w:sz w:val="24"/>
          <w:szCs w:val="24"/>
          <w:lang w:val="en-US"/>
        </w:rPr>
        <w:t>nce of these parasites (</w:t>
      </w:r>
      <w:proofErr w:type="spellStart"/>
      <w:r w:rsidR="00321BCA">
        <w:rPr>
          <w:rFonts w:ascii="Times New Roman" w:eastAsia="Times New Roman" w:hAnsi="Times New Roman" w:cs="Times New Roman"/>
          <w:color w:val="202124"/>
          <w:sz w:val="24"/>
          <w:szCs w:val="24"/>
          <w:lang w:val="en-US"/>
        </w:rPr>
        <w:t>Molla</w:t>
      </w:r>
      <w:proofErr w:type="spellEnd"/>
      <w:r w:rsidR="00321BCA">
        <w:rPr>
          <w:rFonts w:ascii="Times New Roman" w:eastAsia="Times New Roman" w:hAnsi="Times New Roman" w:cs="Times New Roman"/>
          <w:color w:val="202124"/>
          <w:sz w:val="24"/>
          <w:szCs w:val="24"/>
          <w:lang w:val="en-US"/>
        </w:rPr>
        <w:t xml:space="preserve"> and</w:t>
      </w:r>
      <w:r w:rsidRPr="00B646C5">
        <w:rPr>
          <w:rFonts w:ascii="Times New Roman" w:eastAsia="Times New Roman" w:hAnsi="Times New Roman" w:cs="Times New Roman"/>
          <w:color w:val="202124"/>
          <w:sz w:val="24"/>
          <w:szCs w:val="24"/>
          <w:lang w:val="en-US"/>
        </w:rPr>
        <w:t xml:space="preserve"> al., 2022). As for </w:t>
      </w:r>
      <w:r w:rsidRPr="00B646C5">
        <w:rPr>
          <w:rFonts w:ascii="Times New Roman" w:eastAsia="Times New Roman" w:hAnsi="Times New Roman" w:cs="Times New Roman"/>
          <w:sz w:val="24"/>
          <w:szCs w:val="24"/>
          <w:lang w:val="en-US"/>
        </w:rPr>
        <w:t>colic, it is due to changes in food rationing or impaction (Lucie, 2012).</w:t>
      </w:r>
    </w:p>
    <w:p w14:paraId="33398AF4" w14:textId="39F50ABA" w:rsidR="00B646C5" w:rsidRPr="00B646C5" w:rsidRDefault="00B646C5" w:rsidP="00057C8B">
      <w:pPr>
        <w:spacing w:after="0" w:line="360" w:lineRule="auto"/>
        <w:jc w:val="both"/>
        <w:rPr>
          <w:rFonts w:ascii="Times New Roman" w:eastAsia="Times New Roman" w:hAnsi="Times New Roman" w:cs="Times New Roman"/>
          <w:sz w:val="24"/>
          <w:szCs w:val="24"/>
          <w:lang w:val="en-US"/>
        </w:rPr>
      </w:pPr>
      <w:r w:rsidRPr="00B646C5">
        <w:rPr>
          <w:rFonts w:ascii="Times New Roman" w:eastAsia="Times New Roman" w:hAnsi="Times New Roman" w:cs="Times New Roman"/>
          <w:sz w:val="24"/>
          <w:szCs w:val="24"/>
          <w:lang w:val="en-US"/>
        </w:rPr>
        <w:t xml:space="preserve">In the cold dry season, there is a high incidence of respiratory symptoms (colds and coughs). Several pathogens may be the cause. Strangles caused by </w:t>
      </w:r>
      <w:r w:rsidRPr="00B646C5">
        <w:rPr>
          <w:rFonts w:ascii="Times New Roman" w:eastAsia="Times New Roman" w:hAnsi="Times New Roman" w:cs="Times New Roman"/>
          <w:i/>
          <w:sz w:val="24"/>
          <w:szCs w:val="24"/>
          <w:lang w:val="en-US"/>
        </w:rPr>
        <w:t xml:space="preserve">Streptococcus </w:t>
      </w:r>
      <w:proofErr w:type="spellStart"/>
      <w:r w:rsidRPr="00B646C5">
        <w:rPr>
          <w:rFonts w:ascii="Times New Roman" w:eastAsia="Times New Roman" w:hAnsi="Times New Roman" w:cs="Times New Roman"/>
          <w:i/>
          <w:sz w:val="24"/>
          <w:szCs w:val="24"/>
          <w:lang w:val="en-US"/>
        </w:rPr>
        <w:t>equi</w:t>
      </w:r>
      <w:proofErr w:type="spellEnd"/>
      <w:r w:rsidRPr="00B646C5">
        <w:rPr>
          <w:rFonts w:ascii="Times New Roman" w:eastAsia="Times New Roman" w:hAnsi="Times New Roman" w:cs="Times New Roman"/>
          <w:i/>
          <w:sz w:val="24"/>
          <w:szCs w:val="24"/>
          <w:lang w:val="en-US"/>
        </w:rPr>
        <w:t xml:space="preserve"> </w:t>
      </w:r>
      <w:proofErr w:type="spellStart"/>
      <w:r w:rsidRPr="00B646C5">
        <w:rPr>
          <w:rFonts w:ascii="Times New Roman" w:eastAsia="Times New Roman" w:hAnsi="Times New Roman" w:cs="Times New Roman"/>
          <w:i/>
          <w:sz w:val="24"/>
          <w:szCs w:val="24"/>
          <w:lang w:val="en-US"/>
        </w:rPr>
        <w:t>subsp</w:t>
      </w:r>
      <w:proofErr w:type="spellEnd"/>
      <w:r w:rsidRPr="00B646C5">
        <w:rPr>
          <w:rFonts w:ascii="Times New Roman" w:eastAsia="Times New Roman" w:hAnsi="Times New Roman" w:cs="Times New Roman"/>
          <w:i/>
          <w:sz w:val="24"/>
          <w:szCs w:val="24"/>
          <w:lang w:val="en-US"/>
        </w:rPr>
        <w:t xml:space="preserve"> </w:t>
      </w:r>
      <w:proofErr w:type="spellStart"/>
      <w:r w:rsidRPr="00B646C5">
        <w:rPr>
          <w:rFonts w:ascii="Times New Roman" w:eastAsia="Times New Roman" w:hAnsi="Times New Roman" w:cs="Times New Roman"/>
          <w:i/>
          <w:sz w:val="24"/>
          <w:szCs w:val="24"/>
          <w:lang w:val="en-US"/>
        </w:rPr>
        <w:t>equi</w:t>
      </w:r>
      <w:proofErr w:type="spellEnd"/>
      <w:r w:rsidRPr="00B646C5">
        <w:rPr>
          <w:rFonts w:ascii="Times New Roman" w:eastAsia="Times New Roman" w:hAnsi="Times New Roman" w:cs="Times New Roman"/>
          <w:i/>
          <w:sz w:val="24"/>
          <w:szCs w:val="24"/>
          <w:lang w:val="en-US"/>
        </w:rPr>
        <w:t xml:space="preserve"> </w:t>
      </w:r>
      <w:r w:rsidRPr="00B646C5">
        <w:rPr>
          <w:rFonts w:ascii="Times New Roman" w:eastAsia="Times New Roman" w:hAnsi="Times New Roman" w:cs="Times New Roman"/>
          <w:sz w:val="24"/>
          <w:szCs w:val="24"/>
          <w:lang w:val="en-US"/>
        </w:rPr>
        <w:t>and equine influenza virus (EIV) have all been suspected as potential causative agents of several mortalities cold-season in 2018 in W</w:t>
      </w:r>
      <w:r w:rsidR="00321BCA">
        <w:rPr>
          <w:rFonts w:ascii="Times New Roman" w:eastAsia="Times New Roman" w:hAnsi="Times New Roman" w:cs="Times New Roman"/>
          <w:sz w:val="24"/>
          <w:szCs w:val="24"/>
          <w:lang w:val="en-US"/>
        </w:rPr>
        <w:t>est African countries (Diallo and</w:t>
      </w:r>
      <w:r w:rsidRPr="00B646C5">
        <w:rPr>
          <w:rFonts w:ascii="Times New Roman" w:eastAsia="Times New Roman" w:hAnsi="Times New Roman" w:cs="Times New Roman"/>
          <w:sz w:val="24"/>
          <w:szCs w:val="24"/>
          <w:lang w:val="en-US"/>
        </w:rPr>
        <w:t xml:space="preserve"> al., 2020). </w:t>
      </w:r>
    </w:p>
    <w:p w14:paraId="41948549" w14:textId="64ED0899" w:rsidR="00B646C5" w:rsidRPr="00B646C5" w:rsidRDefault="00C3331A" w:rsidP="00057C8B">
      <w:pPr>
        <w:spacing w:before="240"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Treatments of donkey aliments based on pharmacological plants</w:t>
      </w:r>
    </w:p>
    <w:p w14:paraId="79CA28C4" w14:textId="7812A53A" w:rsidR="00B646C5" w:rsidRPr="00B646C5" w:rsidRDefault="00B646C5" w:rsidP="00057C8B">
      <w:pPr>
        <w:spacing w:after="0" w:line="360" w:lineRule="auto"/>
        <w:jc w:val="both"/>
        <w:rPr>
          <w:rFonts w:ascii="Times New Roman" w:eastAsia="Times New Roman" w:hAnsi="Times New Roman" w:cs="Times New Roman"/>
          <w:color w:val="4D5156"/>
          <w:sz w:val="24"/>
          <w:szCs w:val="24"/>
          <w:highlight w:val="white"/>
          <w:lang w:val="en-US"/>
        </w:rPr>
      </w:pPr>
      <w:r w:rsidRPr="00B646C5">
        <w:rPr>
          <w:rFonts w:ascii="Times New Roman" w:eastAsia="Times New Roman" w:hAnsi="Times New Roman" w:cs="Times New Roman"/>
          <w:color w:val="000000"/>
          <w:sz w:val="24"/>
          <w:szCs w:val="24"/>
          <w:lang w:val="en-US"/>
        </w:rPr>
        <w:t>In the Sahel, medicinal plants used in animal health care or pharmacological plants are not s</w:t>
      </w:r>
      <w:r w:rsidR="00321BCA">
        <w:rPr>
          <w:rFonts w:ascii="Times New Roman" w:eastAsia="Times New Roman" w:hAnsi="Times New Roman" w:cs="Times New Roman"/>
          <w:color w:val="000000"/>
          <w:sz w:val="24"/>
          <w:szCs w:val="24"/>
          <w:lang w:val="en-US"/>
        </w:rPr>
        <w:t>ufficiently documented (Yahya and</w:t>
      </w:r>
      <w:r w:rsidRPr="00B646C5">
        <w:rPr>
          <w:rFonts w:ascii="Times New Roman" w:eastAsia="Times New Roman" w:hAnsi="Times New Roman" w:cs="Times New Roman"/>
          <w:color w:val="000000"/>
          <w:sz w:val="24"/>
          <w:szCs w:val="24"/>
          <w:lang w:val="en-US"/>
        </w:rPr>
        <w:t xml:space="preserve"> al., 2016). In the </w:t>
      </w:r>
      <w:proofErr w:type="spellStart"/>
      <w:r w:rsidRPr="00B646C5">
        <w:rPr>
          <w:rFonts w:ascii="Times New Roman" w:eastAsia="Times New Roman" w:hAnsi="Times New Roman" w:cs="Times New Roman"/>
          <w:color w:val="000000"/>
          <w:sz w:val="24"/>
          <w:szCs w:val="24"/>
          <w:lang w:val="en-US"/>
        </w:rPr>
        <w:t>Dakoro</w:t>
      </w:r>
      <w:proofErr w:type="spellEnd"/>
      <w:r w:rsidRPr="00B646C5">
        <w:rPr>
          <w:rFonts w:ascii="Times New Roman" w:eastAsia="Times New Roman" w:hAnsi="Times New Roman" w:cs="Times New Roman"/>
          <w:color w:val="000000"/>
          <w:sz w:val="24"/>
          <w:szCs w:val="24"/>
          <w:lang w:val="en-US"/>
        </w:rPr>
        <w:t xml:space="preserve"> and </w:t>
      </w:r>
      <w:proofErr w:type="spellStart"/>
      <w:r w:rsidRPr="00B646C5">
        <w:rPr>
          <w:rFonts w:ascii="Times New Roman" w:eastAsia="Times New Roman" w:hAnsi="Times New Roman" w:cs="Times New Roman"/>
          <w:color w:val="000000"/>
          <w:sz w:val="24"/>
          <w:szCs w:val="24"/>
          <w:lang w:val="en-US"/>
        </w:rPr>
        <w:t>Bermo</w:t>
      </w:r>
      <w:proofErr w:type="spellEnd"/>
      <w:r w:rsidRPr="00B646C5">
        <w:rPr>
          <w:rFonts w:ascii="Times New Roman" w:eastAsia="Times New Roman" w:hAnsi="Times New Roman" w:cs="Times New Roman"/>
          <w:color w:val="000000"/>
          <w:sz w:val="24"/>
          <w:szCs w:val="24"/>
          <w:lang w:val="en-US"/>
        </w:rPr>
        <w:t xml:space="preserve"> departments of Niger, which make up the study area, herders use plant-based remedies locally to treat the main ailments of donkeys</w:t>
      </w:r>
      <w:r w:rsidR="002932FD">
        <w:rPr>
          <w:rFonts w:ascii="Times New Roman" w:eastAsia="Times New Roman" w:hAnsi="Times New Roman" w:cs="Times New Roman"/>
          <w:color w:val="000000"/>
          <w:sz w:val="24"/>
          <w:szCs w:val="24"/>
          <w:lang w:val="en-US"/>
        </w:rPr>
        <w:t>.  For respiratory ailments, 96.</w:t>
      </w:r>
      <w:r w:rsidRPr="00B646C5">
        <w:rPr>
          <w:rFonts w:ascii="Times New Roman" w:eastAsia="Times New Roman" w:hAnsi="Times New Roman" w:cs="Times New Roman"/>
          <w:color w:val="000000"/>
          <w:sz w:val="24"/>
          <w:szCs w:val="24"/>
          <w:lang w:val="en-US"/>
        </w:rPr>
        <w:t xml:space="preserve">90% of farmers in the area use </w:t>
      </w:r>
      <w:proofErr w:type="spellStart"/>
      <w:r w:rsidRPr="00B646C5">
        <w:rPr>
          <w:rFonts w:ascii="Times New Roman" w:eastAsia="Times New Roman" w:hAnsi="Times New Roman" w:cs="Times New Roman"/>
          <w:i/>
          <w:color w:val="000000"/>
          <w:sz w:val="24"/>
          <w:szCs w:val="24"/>
          <w:lang w:val="en-US"/>
        </w:rPr>
        <w:t>Boscia</w:t>
      </w:r>
      <w:proofErr w:type="spellEnd"/>
      <w:r w:rsidRPr="00B646C5">
        <w:rPr>
          <w:rFonts w:ascii="Times New Roman" w:eastAsia="Times New Roman" w:hAnsi="Times New Roman" w:cs="Times New Roman"/>
          <w:i/>
          <w:color w:val="000000"/>
          <w:sz w:val="24"/>
          <w:szCs w:val="24"/>
          <w:lang w:val="en-US"/>
        </w:rPr>
        <w:t xml:space="preserve"> senegalensis </w:t>
      </w:r>
      <w:r w:rsidRPr="00B646C5">
        <w:rPr>
          <w:rFonts w:ascii="Times New Roman" w:eastAsia="Times New Roman" w:hAnsi="Times New Roman" w:cs="Times New Roman"/>
          <w:color w:val="000000"/>
          <w:sz w:val="24"/>
          <w:szCs w:val="24"/>
          <w:lang w:val="en-US"/>
        </w:rPr>
        <w:t>(</w:t>
      </w:r>
      <w:proofErr w:type="spellStart"/>
      <w:r w:rsidRPr="00B646C5">
        <w:rPr>
          <w:rFonts w:ascii="Times New Roman" w:eastAsia="Times New Roman" w:hAnsi="Times New Roman" w:cs="Times New Roman"/>
          <w:color w:val="000000"/>
          <w:sz w:val="24"/>
          <w:szCs w:val="24"/>
          <w:lang w:val="en-US"/>
        </w:rPr>
        <w:t>Capparidaceae</w:t>
      </w:r>
      <w:proofErr w:type="spellEnd"/>
      <w:r w:rsidRPr="00B646C5">
        <w:rPr>
          <w:rFonts w:ascii="Times New Roman" w:eastAsia="Times New Roman" w:hAnsi="Times New Roman" w:cs="Times New Roman"/>
          <w:color w:val="000000"/>
          <w:sz w:val="24"/>
          <w:szCs w:val="24"/>
          <w:lang w:val="en-US"/>
        </w:rPr>
        <w:t xml:space="preserve">) as a remedy. In Senegal, </w:t>
      </w:r>
      <w:r w:rsidRPr="00B646C5">
        <w:rPr>
          <w:rFonts w:ascii="Times New Roman" w:eastAsia="Times New Roman" w:hAnsi="Times New Roman" w:cs="Times New Roman"/>
          <w:color w:val="58585C"/>
          <w:sz w:val="24"/>
          <w:szCs w:val="24"/>
          <w:highlight w:val="white"/>
          <w:lang w:val="en-US"/>
        </w:rPr>
        <w:t xml:space="preserve">strangles, </w:t>
      </w:r>
      <w:r w:rsidRPr="00B646C5">
        <w:rPr>
          <w:rFonts w:ascii="Times New Roman" w:eastAsia="Times New Roman" w:hAnsi="Times New Roman" w:cs="Times New Roman"/>
          <w:color w:val="000000"/>
          <w:sz w:val="24"/>
          <w:szCs w:val="24"/>
          <w:lang w:val="en-US"/>
        </w:rPr>
        <w:t>the main respiratory ailment of donkeys (</w:t>
      </w:r>
      <w:r w:rsidR="00321BCA">
        <w:rPr>
          <w:rFonts w:ascii="Times New Roman" w:eastAsia="Times New Roman" w:hAnsi="Times New Roman" w:cs="Times New Roman"/>
          <w:color w:val="58585C"/>
          <w:sz w:val="24"/>
          <w:szCs w:val="24"/>
          <w:highlight w:val="white"/>
          <w:lang w:val="en-US"/>
        </w:rPr>
        <w:t>49,</w:t>
      </w:r>
      <w:r w:rsidRPr="00B646C5">
        <w:rPr>
          <w:rFonts w:ascii="Times New Roman" w:eastAsia="Times New Roman" w:hAnsi="Times New Roman" w:cs="Times New Roman"/>
          <w:color w:val="58585C"/>
          <w:sz w:val="24"/>
          <w:szCs w:val="24"/>
          <w:highlight w:val="white"/>
          <w:lang w:val="en-US"/>
        </w:rPr>
        <w:t xml:space="preserve">3% of cases), is treated with </w:t>
      </w:r>
      <w:r w:rsidRPr="00B646C5">
        <w:rPr>
          <w:rFonts w:ascii="Times New Roman" w:eastAsia="Times New Roman" w:hAnsi="Times New Roman" w:cs="Times New Roman"/>
          <w:i/>
          <w:color w:val="58585C"/>
          <w:sz w:val="24"/>
          <w:szCs w:val="24"/>
          <w:highlight w:val="white"/>
          <w:lang w:val="en-US"/>
        </w:rPr>
        <w:t>Euphorbia balsamifera (</w:t>
      </w:r>
      <w:proofErr w:type="spellStart"/>
      <w:r w:rsidRPr="00B646C5">
        <w:rPr>
          <w:rFonts w:ascii="Times New Roman" w:eastAsia="Times New Roman" w:hAnsi="Times New Roman" w:cs="Times New Roman"/>
          <w:color w:val="4D5156"/>
          <w:sz w:val="24"/>
          <w:szCs w:val="24"/>
          <w:highlight w:val="white"/>
          <w:lang w:val="en-US"/>
        </w:rPr>
        <w:t>Euphorbiaceae</w:t>
      </w:r>
      <w:proofErr w:type="spellEnd"/>
      <w:r w:rsidRPr="00B646C5">
        <w:rPr>
          <w:rFonts w:ascii="Times New Roman" w:eastAsia="Times New Roman" w:hAnsi="Times New Roman" w:cs="Times New Roman"/>
          <w:color w:val="4D5156"/>
          <w:sz w:val="24"/>
          <w:szCs w:val="24"/>
          <w:highlight w:val="white"/>
          <w:lang w:val="en-US"/>
        </w:rPr>
        <w:t xml:space="preserve">) (Diouf, 2003). </w:t>
      </w:r>
    </w:p>
    <w:p w14:paraId="5B8AF2F1" w14:textId="77777777" w:rsidR="00B646C5" w:rsidRPr="00B646C5" w:rsidRDefault="00B646C5" w:rsidP="00057C8B">
      <w:pPr>
        <w:spacing w:after="0" w:line="360" w:lineRule="auto"/>
        <w:jc w:val="both"/>
        <w:rPr>
          <w:rFonts w:ascii="Times New Roman" w:eastAsia="Times New Roman" w:hAnsi="Times New Roman" w:cs="Times New Roman"/>
          <w:color w:val="000000"/>
          <w:sz w:val="24"/>
          <w:szCs w:val="24"/>
          <w:lang w:val="en-US"/>
        </w:rPr>
      </w:pPr>
      <w:r w:rsidRPr="00B646C5">
        <w:rPr>
          <w:rFonts w:ascii="Times New Roman" w:eastAsia="Times New Roman" w:hAnsi="Times New Roman" w:cs="Times New Roman"/>
          <w:color w:val="000000"/>
          <w:sz w:val="24"/>
          <w:szCs w:val="24"/>
          <w:lang w:val="en-US"/>
        </w:rPr>
        <w:lastRenderedPageBreak/>
        <w:t xml:space="preserve">For asinine colic, 54% of farmers in the area use </w:t>
      </w:r>
      <w:proofErr w:type="spellStart"/>
      <w:r w:rsidRPr="00B646C5">
        <w:rPr>
          <w:rFonts w:ascii="Times New Roman" w:eastAsia="Times New Roman" w:hAnsi="Times New Roman" w:cs="Times New Roman"/>
          <w:i/>
          <w:color w:val="000000"/>
          <w:sz w:val="24"/>
          <w:szCs w:val="24"/>
          <w:lang w:val="en-US"/>
        </w:rPr>
        <w:t>Limeum</w:t>
      </w:r>
      <w:proofErr w:type="spellEnd"/>
      <w:r w:rsidRPr="00B646C5">
        <w:rPr>
          <w:rFonts w:ascii="Times New Roman" w:eastAsia="Times New Roman" w:hAnsi="Times New Roman" w:cs="Times New Roman"/>
          <w:i/>
          <w:color w:val="000000"/>
          <w:sz w:val="24"/>
          <w:szCs w:val="24"/>
          <w:lang w:val="en-US"/>
        </w:rPr>
        <w:t xml:space="preserve"> </w:t>
      </w:r>
      <w:proofErr w:type="spellStart"/>
      <w:r w:rsidRPr="00B646C5">
        <w:rPr>
          <w:rFonts w:ascii="Times New Roman" w:eastAsia="Times New Roman" w:hAnsi="Times New Roman" w:cs="Times New Roman"/>
          <w:i/>
          <w:color w:val="000000"/>
          <w:sz w:val="24"/>
          <w:szCs w:val="24"/>
          <w:lang w:val="en-US"/>
        </w:rPr>
        <w:t>pterocarpum</w:t>
      </w:r>
      <w:proofErr w:type="spellEnd"/>
      <w:r w:rsidRPr="00B646C5">
        <w:rPr>
          <w:rFonts w:ascii="Times New Roman" w:eastAsia="Times New Roman" w:hAnsi="Times New Roman" w:cs="Times New Roman"/>
          <w:i/>
          <w:color w:val="000000"/>
          <w:sz w:val="24"/>
          <w:szCs w:val="24"/>
          <w:lang w:val="en-US"/>
        </w:rPr>
        <w:t xml:space="preserve"> </w:t>
      </w:r>
      <w:r w:rsidRPr="00B646C5">
        <w:rPr>
          <w:rFonts w:ascii="Times New Roman" w:eastAsia="Times New Roman" w:hAnsi="Times New Roman" w:cs="Times New Roman"/>
          <w:color w:val="000000"/>
          <w:sz w:val="24"/>
          <w:szCs w:val="24"/>
          <w:lang w:val="en-US"/>
        </w:rPr>
        <w:t>(</w:t>
      </w:r>
      <w:proofErr w:type="spellStart"/>
      <w:r w:rsidRPr="00B646C5">
        <w:rPr>
          <w:rFonts w:ascii="Times New Roman" w:eastAsia="Times New Roman" w:hAnsi="Times New Roman" w:cs="Times New Roman"/>
          <w:color w:val="000000"/>
          <w:sz w:val="24"/>
          <w:szCs w:val="24"/>
          <w:lang w:val="en-US"/>
        </w:rPr>
        <w:t>Aizoaceae</w:t>
      </w:r>
      <w:proofErr w:type="spellEnd"/>
      <w:r w:rsidRPr="00B646C5">
        <w:rPr>
          <w:rFonts w:ascii="Times New Roman" w:eastAsia="Times New Roman" w:hAnsi="Times New Roman" w:cs="Times New Roman"/>
          <w:color w:val="000000"/>
          <w:sz w:val="24"/>
          <w:szCs w:val="24"/>
          <w:lang w:val="en-US"/>
        </w:rPr>
        <w:t xml:space="preserve">) as a remedy. </w:t>
      </w:r>
    </w:p>
    <w:p w14:paraId="7C96FE9C" w14:textId="7FC04BDE" w:rsidR="00B646C5" w:rsidRPr="00B646C5" w:rsidRDefault="0055250A" w:rsidP="00057C8B">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4D5156"/>
          <w:sz w:val="24"/>
          <w:szCs w:val="24"/>
          <w:highlight w:val="white"/>
          <w:lang w:val="en-US"/>
        </w:rPr>
        <w:t>For digestive parasitosis, 56.</w:t>
      </w:r>
      <w:r w:rsidR="00B646C5" w:rsidRPr="00B646C5">
        <w:rPr>
          <w:rFonts w:ascii="Times New Roman" w:eastAsia="Times New Roman" w:hAnsi="Times New Roman" w:cs="Times New Roman"/>
          <w:color w:val="4D5156"/>
          <w:sz w:val="24"/>
          <w:szCs w:val="24"/>
          <w:highlight w:val="white"/>
          <w:lang w:val="en-US"/>
        </w:rPr>
        <w:t xml:space="preserve">70% of farmers use </w:t>
      </w:r>
      <w:proofErr w:type="spellStart"/>
      <w:r w:rsidR="00B646C5" w:rsidRPr="00B646C5">
        <w:rPr>
          <w:rFonts w:ascii="Times New Roman" w:eastAsia="Times New Roman" w:hAnsi="Times New Roman" w:cs="Times New Roman"/>
          <w:i/>
          <w:color w:val="4D5156"/>
          <w:sz w:val="24"/>
          <w:szCs w:val="24"/>
          <w:highlight w:val="white"/>
          <w:lang w:val="en-US"/>
        </w:rPr>
        <w:t>Ucumis</w:t>
      </w:r>
      <w:proofErr w:type="spellEnd"/>
      <w:r w:rsidR="00B646C5" w:rsidRPr="00B646C5">
        <w:rPr>
          <w:rFonts w:ascii="Times New Roman" w:eastAsia="Times New Roman" w:hAnsi="Times New Roman" w:cs="Times New Roman"/>
          <w:i/>
          <w:color w:val="4D5156"/>
          <w:sz w:val="24"/>
          <w:szCs w:val="24"/>
          <w:highlight w:val="white"/>
          <w:lang w:val="en-US"/>
        </w:rPr>
        <w:t xml:space="preserve"> </w:t>
      </w:r>
      <w:proofErr w:type="spellStart"/>
      <w:r w:rsidR="00B646C5" w:rsidRPr="00B646C5">
        <w:rPr>
          <w:rFonts w:ascii="Times New Roman" w:eastAsia="Times New Roman" w:hAnsi="Times New Roman" w:cs="Times New Roman"/>
          <w:i/>
          <w:color w:val="4D5156"/>
          <w:sz w:val="24"/>
          <w:szCs w:val="24"/>
          <w:highlight w:val="white"/>
          <w:lang w:val="en-US"/>
        </w:rPr>
        <w:t>prophétarum</w:t>
      </w:r>
      <w:proofErr w:type="spellEnd"/>
      <w:r w:rsidR="00B646C5" w:rsidRPr="00B646C5">
        <w:rPr>
          <w:rFonts w:ascii="Times New Roman" w:eastAsia="Times New Roman" w:hAnsi="Times New Roman" w:cs="Times New Roman"/>
          <w:i/>
          <w:color w:val="4D5156"/>
          <w:sz w:val="24"/>
          <w:szCs w:val="24"/>
          <w:highlight w:val="white"/>
          <w:lang w:val="en-US"/>
        </w:rPr>
        <w:t xml:space="preserve"> </w:t>
      </w:r>
      <w:r w:rsidR="00B646C5" w:rsidRPr="00B646C5">
        <w:rPr>
          <w:rFonts w:ascii="Times New Roman" w:eastAsia="Times New Roman" w:hAnsi="Times New Roman" w:cs="Times New Roman"/>
          <w:color w:val="4D5156"/>
          <w:sz w:val="24"/>
          <w:szCs w:val="24"/>
          <w:highlight w:val="white"/>
          <w:lang w:val="en-US"/>
        </w:rPr>
        <w:t>(</w:t>
      </w:r>
      <w:proofErr w:type="spellStart"/>
      <w:r w:rsidR="00B646C5" w:rsidRPr="00B646C5">
        <w:rPr>
          <w:rFonts w:ascii="Times New Roman" w:eastAsia="Times New Roman" w:hAnsi="Times New Roman" w:cs="Times New Roman"/>
          <w:color w:val="4D5156"/>
          <w:sz w:val="24"/>
          <w:szCs w:val="24"/>
          <w:highlight w:val="white"/>
          <w:lang w:val="en-US"/>
        </w:rPr>
        <w:t>Curcubitaceae</w:t>
      </w:r>
      <w:proofErr w:type="spellEnd"/>
      <w:r w:rsidR="00B646C5" w:rsidRPr="00B646C5">
        <w:rPr>
          <w:rFonts w:ascii="Times New Roman" w:eastAsia="Times New Roman" w:hAnsi="Times New Roman" w:cs="Times New Roman"/>
          <w:color w:val="4D5156"/>
          <w:sz w:val="24"/>
          <w:szCs w:val="24"/>
          <w:highlight w:val="white"/>
          <w:lang w:val="en-US"/>
        </w:rPr>
        <w:t xml:space="preserve"> family), followed by </w:t>
      </w:r>
      <w:proofErr w:type="spellStart"/>
      <w:r w:rsidR="00B646C5" w:rsidRPr="00B646C5">
        <w:rPr>
          <w:rFonts w:ascii="Times New Roman" w:eastAsia="Times New Roman" w:hAnsi="Times New Roman" w:cs="Times New Roman"/>
          <w:i/>
          <w:color w:val="4D5156"/>
          <w:sz w:val="24"/>
          <w:szCs w:val="24"/>
          <w:highlight w:val="white"/>
          <w:lang w:val="en-US"/>
        </w:rPr>
        <w:t>Anogeissus</w:t>
      </w:r>
      <w:proofErr w:type="spellEnd"/>
      <w:r w:rsidR="00B646C5" w:rsidRPr="00B646C5">
        <w:rPr>
          <w:rFonts w:ascii="Times New Roman" w:eastAsia="Times New Roman" w:hAnsi="Times New Roman" w:cs="Times New Roman"/>
          <w:i/>
          <w:color w:val="4D5156"/>
          <w:sz w:val="24"/>
          <w:szCs w:val="24"/>
          <w:highlight w:val="white"/>
          <w:lang w:val="en-US"/>
        </w:rPr>
        <w:t xml:space="preserve"> </w:t>
      </w:r>
      <w:proofErr w:type="spellStart"/>
      <w:r w:rsidR="00B646C5" w:rsidRPr="00B646C5">
        <w:rPr>
          <w:rFonts w:ascii="Times New Roman" w:eastAsia="Times New Roman" w:hAnsi="Times New Roman" w:cs="Times New Roman"/>
          <w:i/>
          <w:color w:val="4D5156"/>
          <w:sz w:val="24"/>
          <w:szCs w:val="24"/>
          <w:highlight w:val="white"/>
          <w:lang w:val="en-US"/>
        </w:rPr>
        <w:t>leiocarpus</w:t>
      </w:r>
      <w:proofErr w:type="spellEnd"/>
      <w:r w:rsidR="00B646C5" w:rsidRPr="00B646C5">
        <w:rPr>
          <w:rFonts w:ascii="Times New Roman" w:eastAsia="Times New Roman" w:hAnsi="Times New Roman" w:cs="Times New Roman"/>
          <w:i/>
          <w:color w:val="4D5156"/>
          <w:sz w:val="24"/>
          <w:szCs w:val="24"/>
          <w:highlight w:val="white"/>
          <w:lang w:val="en-US"/>
        </w:rPr>
        <w:t xml:space="preserve"> </w:t>
      </w:r>
      <w:r w:rsidR="00B646C5" w:rsidRPr="00B646C5">
        <w:rPr>
          <w:rFonts w:ascii="Times New Roman" w:eastAsia="Times New Roman" w:hAnsi="Times New Roman" w:cs="Times New Roman"/>
          <w:color w:val="4D5156"/>
          <w:sz w:val="24"/>
          <w:szCs w:val="24"/>
          <w:highlight w:val="white"/>
          <w:lang w:val="en-US"/>
        </w:rPr>
        <w:t>(</w:t>
      </w:r>
      <w:proofErr w:type="spellStart"/>
      <w:r w:rsidR="00B646C5" w:rsidRPr="00B646C5">
        <w:rPr>
          <w:rFonts w:ascii="Times New Roman" w:eastAsia="Times New Roman" w:hAnsi="Times New Roman" w:cs="Times New Roman"/>
          <w:color w:val="4D5156"/>
          <w:sz w:val="24"/>
          <w:szCs w:val="24"/>
          <w:highlight w:val="white"/>
          <w:lang w:val="en-US"/>
        </w:rPr>
        <w:t>Combretaceae</w:t>
      </w:r>
      <w:proofErr w:type="spellEnd"/>
      <w:r w:rsidR="00B646C5" w:rsidRPr="00B646C5">
        <w:rPr>
          <w:rFonts w:ascii="Times New Roman" w:eastAsia="Times New Roman" w:hAnsi="Times New Roman" w:cs="Times New Roman"/>
          <w:color w:val="4D5156"/>
          <w:sz w:val="24"/>
          <w:szCs w:val="24"/>
          <w:highlight w:val="white"/>
          <w:lang w:val="en-US"/>
        </w:rPr>
        <w:t xml:space="preserve">) </w:t>
      </w:r>
      <w:r w:rsidR="00B646C5" w:rsidRPr="00B646C5">
        <w:rPr>
          <w:rFonts w:ascii="Times New Roman" w:eastAsia="Times New Roman" w:hAnsi="Times New Roman" w:cs="Times New Roman"/>
          <w:color w:val="000000"/>
          <w:sz w:val="24"/>
          <w:szCs w:val="24"/>
          <w:lang w:val="en-US"/>
        </w:rPr>
        <w:t>(39%)</w:t>
      </w:r>
      <w:r w:rsidR="00B646C5" w:rsidRPr="00B646C5">
        <w:rPr>
          <w:rFonts w:ascii="Times New Roman" w:eastAsia="Times New Roman" w:hAnsi="Times New Roman" w:cs="Times New Roman"/>
          <w:color w:val="4D5156"/>
          <w:sz w:val="24"/>
          <w:szCs w:val="24"/>
          <w:highlight w:val="white"/>
          <w:lang w:val="en-US"/>
        </w:rPr>
        <w:t xml:space="preserve">. Similar results have been noted in </w:t>
      </w:r>
      <w:r w:rsidR="00B646C5" w:rsidRPr="00B646C5">
        <w:rPr>
          <w:rFonts w:ascii="Times New Roman" w:eastAsia="Times New Roman" w:hAnsi="Times New Roman" w:cs="Times New Roman"/>
          <w:color w:val="000000"/>
          <w:sz w:val="24"/>
          <w:szCs w:val="24"/>
          <w:lang w:val="en-US"/>
        </w:rPr>
        <w:t xml:space="preserve">Burkina Faso, where </w:t>
      </w:r>
      <w:proofErr w:type="spellStart"/>
      <w:r w:rsidR="00B646C5" w:rsidRPr="00B646C5">
        <w:rPr>
          <w:rFonts w:ascii="Times New Roman" w:eastAsia="Times New Roman" w:hAnsi="Times New Roman" w:cs="Times New Roman"/>
          <w:i/>
          <w:sz w:val="24"/>
          <w:szCs w:val="24"/>
          <w:lang w:val="en-US"/>
        </w:rPr>
        <w:t>Anogeissus</w:t>
      </w:r>
      <w:proofErr w:type="spellEnd"/>
      <w:r w:rsidR="00B646C5" w:rsidRPr="00B646C5">
        <w:rPr>
          <w:rFonts w:ascii="Times New Roman" w:eastAsia="Times New Roman" w:hAnsi="Times New Roman" w:cs="Times New Roman"/>
          <w:i/>
          <w:sz w:val="24"/>
          <w:szCs w:val="24"/>
          <w:lang w:val="en-US"/>
        </w:rPr>
        <w:t xml:space="preserve"> </w:t>
      </w:r>
      <w:proofErr w:type="spellStart"/>
      <w:r w:rsidR="00B646C5" w:rsidRPr="00B646C5">
        <w:rPr>
          <w:rFonts w:ascii="Times New Roman" w:eastAsia="Times New Roman" w:hAnsi="Times New Roman" w:cs="Times New Roman"/>
          <w:i/>
          <w:sz w:val="24"/>
          <w:szCs w:val="24"/>
          <w:lang w:val="en-US"/>
        </w:rPr>
        <w:t>leiocarpus</w:t>
      </w:r>
      <w:proofErr w:type="spellEnd"/>
      <w:r w:rsidR="00B646C5" w:rsidRPr="00B646C5">
        <w:rPr>
          <w:rFonts w:ascii="Times New Roman" w:eastAsia="Times New Roman" w:hAnsi="Times New Roman" w:cs="Times New Roman"/>
          <w:i/>
          <w:sz w:val="24"/>
          <w:szCs w:val="24"/>
          <w:lang w:val="en-US"/>
        </w:rPr>
        <w:t xml:space="preserve"> </w:t>
      </w:r>
      <w:r w:rsidR="00B646C5" w:rsidRPr="00B646C5">
        <w:rPr>
          <w:rFonts w:ascii="Times New Roman" w:eastAsia="Times New Roman" w:hAnsi="Times New Roman" w:cs="Times New Roman"/>
          <w:sz w:val="24"/>
          <w:szCs w:val="24"/>
          <w:lang w:val="en-US"/>
        </w:rPr>
        <w:t>is the plant, most widely used in the treatment of digestive parasitosis</w:t>
      </w:r>
      <w:r w:rsidR="00B646C5" w:rsidRPr="00B646C5">
        <w:rPr>
          <w:rFonts w:ascii="Times New Roman" w:eastAsia="Times New Roman" w:hAnsi="Times New Roman" w:cs="Times New Roman"/>
          <w:color w:val="000000"/>
          <w:sz w:val="24"/>
          <w:szCs w:val="24"/>
          <w:lang w:val="en-US"/>
        </w:rPr>
        <w:t xml:space="preserve">, with </w:t>
      </w:r>
      <w:r w:rsidR="00321BCA">
        <w:rPr>
          <w:rFonts w:ascii="Times New Roman" w:eastAsia="Times New Roman" w:hAnsi="Times New Roman" w:cs="Times New Roman"/>
          <w:sz w:val="24"/>
          <w:szCs w:val="24"/>
          <w:lang w:val="en-US"/>
        </w:rPr>
        <w:t>27</w:t>
      </w:r>
      <w:r>
        <w:rPr>
          <w:rFonts w:ascii="Times New Roman" w:eastAsia="Times New Roman" w:hAnsi="Times New Roman" w:cs="Times New Roman"/>
          <w:sz w:val="24"/>
          <w:szCs w:val="24"/>
          <w:lang w:val="en-US"/>
        </w:rPr>
        <w:t>.</w:t>
      </w:r>
      <w:r w:rsidR="00B646C5" w:rsidRPr="00B646C5">
        <w:rPr>
          <w:rFonts w:ascii="Times New Roman" w:eastAsia="Times New Roman" w:hAnsi="Times New Roman" w:cs="Times New Roman"/>
          <w:sz w:val="24"/>
          <w:szCs w:val="24"/>
          <w:lang w:val="en-US"/>
        </w:rPr>
        <w:t>7%</w:t>
      </w:r>
      <w:r w:rsidR="00B646C5" w:rsidRPr="00B646C5">
        <w:rPr>
          <w:rFonts w:ascii="Times New Roman" w:eastAsia="Times New Roman" w:hAnsi="Times New Roman" w:cs="Times New Roman"/>
          <w:color w:val="4D5156"/>
          <w:sz w:val="24"/>
          <w:szCs w:val="24"/>
          <w:highlight w:val="white"/>
          <w:lang w:val="en-US"/>
        </w:rPr>
        <w:t xml:space="preserve"> (</w:t>
      </w:r>
      <w:proofErr w:type="spellStart"/>
      <w:r w:rsidR="00B646C5" w:rsidRPr="00B646C5">
        <w:rPr>
          <w:rFonts w:ascii="Times New Roman" w:eastAsia="Times New Roman" w:hAnsi="Times New Roman" w:cs="Times New Roman"/>
          <w:color w:val="4D5156"/>
          <w:sz w:val="24"/>
          <w:szCs w:val="24"/>
          <w:highlight w:val="white"/>
          <w:lang w:val="en-US"/>
        </w:rPr>
        <w:t>Kaboré</w:t>
      </w:r>
      <w:proofErr w:type="spellEnd"/>
      <w:r w:rsidR="00B646C5" w:rsidRPr="00B646C5">
        <w:rPr>
          <w:rFonts w:ascii="Times New Roman" w:eastAsia="Times New Roman" w:hAnsi="Times New Roman" w:cs="Times New Roman"/>
          <w:color w:val="4D5156"/>
          <w:sz w:val="24"/>
          <w:szCs w:val="24"/>
          <w:highlight w:val="white"/>
          <w:lang w:val="en-US"/>
        </w:rPr>
        <w:t>, 2009)</w:t>
      </w:r>
      <w:r w:rsidR="00B646C5" w:rsidRPr="00B646C5">
        <w:rPr>
          <w:rFonts w:ascii="Times New Roman" w:eastAsia="Times New Roman" w:hAnsi="Times New Roman" w:cs="Times New Roman"/>
          <w:sz w:val="24"/>
          <w:szCs w:val="24"/>
          <w:lang w:val="en-US"/>
        </w:rPr>
        <w:t xml:space="preserve">. In western Niger, the use of plants belonging to the </w:t>
      </w:r>
      <w:proofErr w:type="spellStart"/>
      <w:r w:rsidR="00B646C5" w:rsidRPr="00B646C5">
        <w:rPr>
          <w:rFonts w:ascii="Times New Roman" w:eastAsia="Times New Roman" w:hAnsi="Times New Roman" w:cs="Times New Roman"/>
          <w:sz w:val="24"/>
          <w:szCs w:val="24"/>
          <w:lang w:val="en-US"/>
        </w:rPr>
        <w:t>Combretaceae</w:t>
      </w:r>
      <w:proofErr w:type="spellEnd"/>
      <w:r w:rsidR="00B646C5" w:rsidRPr="00B646C5">
        <w:rPr>
          <w:rFonts w:ascii="Times New Roman" w:eastAsia="Times New Roman" w:hAnsi="Times New Roman" w:cs="Times New Roman"/>
          <w:sz w:val="24"/>
          <w:szCs w:val="24"/>
          <w:lang w:val="en-US"/>
        </w:rPr>
        <w:t xml:space="preserve">, </w:t>
      </w:r>
      <w:proofErr w:type="spellStart"/>
      <w:r w:rsidR="00B646C5" w:rsidRPr="00B646C5">
        <w:rPr>
          <w:rFonts w:ascii="Times New Roman" w:eastAsia="Times New Roman" w:hAnsi="Times New Roman" w:cs="Times New Roman"/>
          <w:sz w:val="24"/>
          <w:szCs w:val="24"/>
          <w:lang w:val="en-US"/>
        </w:rPr>
        <w:t>Meliaceae</w:t>
      </w:r>
      <w:proofErr w:type="spellEnd"/>
      <w:r w:rsidR="00B646C5" w:rsidRPr="00B646C5">
        <w:rPr>
          <w:rFonts w:ascii="Times New Roman" w:eastAsia="Times New Roman" w:hAnsi="Times New Roman" w:cs="Times New Roman"/>
          <w:sz w:val="24"/>
          <w:szCs w:val="24"/>
          <w:lang w:val="en-US"/>
        </w:rPr>
        <w:t xml:space="preserve">, </w:t>
      </w:r>
      <w:proofErr w:type="spellStart"/>
      <w:r w:rsidR="00B646C5" w:rsidRPr="00B646C5">
        <w:rPr>
          <w:rFonts w:ascii="Times New Roman" w:eastAsia="Times New Roman" w:hAnsi="Times New Roman" w:cs="Times New Roman"/>
          <w:sz w:val="24"/>
          <w:szCs w:val="24"/>
          <w:lang w:val="en-US"/>
        </w:rPr>
        <w:t>Capparaceae</w:t>
      </w:r>
      <w:proofErr w:type="spellEnd"/>
      <w:r w:rsidR="00B646C5" w:rsidRPr="00B646C5">
        <w:rPr>
          <w:rFonts w:ascii="Times New Roman" w:eastAsia="Times New Roman" w:hAnsi="Times New Roman" w:cs="Times New Roman"/>
          <w:sz w:val="24"/>
          <w:szCs w:val="24"/>
          <w:lang w:val="en-US"/>
        </w:rPr>
        <w:t xml:space="preserve">, Fabaceae and Bombacaceae families in the treatment of digestive </w:t>
      </w:r>
      <w:r w:rsidR="00321BCA" w:rsidRPr="00B646C5">
        <w:rPr>
          <w:rFonts w:ascii="Times New Roman" w:eastAsia="Times New Roman" w:hAnsi="Times New Roman" w:cs="Times New Roman"/>
          <w:sz w:val="24"/>
          <w:szCs w:val="24"/>
          <w:lang w:val="en-US"/>
        </w:rPr>
        <w:t>parasit</w:t>
      </w:r>
      <w:r w:rsidR="00321BCA">
        <w:rPr>
          <w:rFonts w:ascii="Times New Roman" w:eastAsia="Times New Roman" w:hAnsi="Times New Roman" w:cs="Times New Roman"/>
          <w:sz w:val="24"/>
          <w:szCs w:val="24"/>
          <w:lang w:val="en-US"/>
        </w:rPr>
        <w:t>izes has been reported (</w:t>
      </w:r>
      <w:proofErr w:type="spellStart"/>
      <w:r w:rsidR="00321BCA">
        <w:rPr>
          <w:rFonts w:ascii="Times New Roman" w:eastAsia="Times New Roman" w:hAnsi="Times New Roman" w:cs="Times New Roman"/>
          <w:sz w:val="24"/>
          <w:szCs w:val="24"/>
          <w:lang w:val="en-US"/>
        </w:rPr>
        <w:t>Garba</w:t>
      </w:r>
      <w:proofErr w:type="spellEnd"/>
      <w:r w:rsidR="00321BCA">
        <w:rPr>
          <w:rFonts w:ascii="Times New Roman" w:eastAsia="Times New Roman" w:hAnsi="Times New Roman" w:cs="Times New Roman"/>
          <w:sz w:val="24"/>
          <w:szCs w:val="24"/>
          <w:lang w:val="en-US"/>
        </w:rPr>
        <w:t xml:space="preserve"> and</w:t>
      </w:r>
      <w:r w:rsidR="00B646C5" w:rsidRPr="00B646C5">
        <w:rPr>
          <w:rFonts w:ascii="Times New Roman" w:eastAsia="Times New Roman" w:hAnsi="Times New Roman" w:cs="Times New Roman"/>
          <w:sz w:val="24"/>
          <w:szCs w:val="24"/>
          <w:lang w:val="en-US"/>
        </w:rPr>
        <w:t xml:space="preserve"> al., 2019). </w:t>
      </w:r>
    </w:p>
    <w:p w14:paraId="3FC3F05F" w14:textId="77777777" w:rsidR="00B646C5" w:rsidRPr="00B646C5" w:rsidRDefault="00B646C5" w:rsidP="00057C8B">
      <w:pPr>
        <w:spacing w:before="240" w:after="0" w:line="360" w:lineRule="auto"/>
        <w:jc w:val="both"/>
        <w:rPr>
          <w:rFonts w:ascii="Times New Roman" w:eastAsia="Times New Roman" w:hAnsi="Times New Roman" w:cs="Times New Roman"/>
          <w:b/>
          <w:sz w:val="24"/>
          <w:szCs w:val="24"/>
          <w:lang w:val="en-US"/>
        </w:rPr>
      </w:pPr>
      <w:r w:rsidRPr="00B646C5">
        <w:rPr>
          <w:rFonts w:ascii="Times New Roman" w:eastAsia="Times New Roman" w:hAnsi="Times New Roman" w:cs="Times New Roman"/>
          <w:b/>
          <w:sz w:val="24"/>
          <w:szCs w:val="24"/>
          <w:lang w:val="en-US"/>
        </w:rPr>
        <w:t>Conclusion</w:t>
      </w:r>
    </w:p>
    <w:p w14:paraId="5AE93DF5" w14:textId="77777777" w:rsidR="00B646C5" w:rsidRPr="00B646C5" w:rsidRDefault="00B646C5" w:rsidP="00057C8B">
      <w:pPr>
        <w:spacing w:after="0" w:line="360" w:lineRule="auto"/>
        <w:jc w:val="both"/>
        <w:rPr>
          <w:rFonts w:ascii="Times New Roman" w:eastAsia="Times New Roman" w:hAnsi="Times New Roman" w:cs="Times New Roman"/>
          <w:sz w:val="24"/>
          <w:szCs w:val="24"/>
          <w:lang w:val="en-US"/>
        </w:rPr>
      </w:pPr>
      <w:r w:rsidRPr="00B646C5">
        <w:rPr>
          <w:rFonts w:ascii="Times New Roman" w:eastAsia="Times New Roman" w:hAnsi="Times New Roman" w:cs="Times New Roman"/>
          <w:sz w:val="24"/>
          <w:szCs w:val="24"/>
          <w:lang w:val="en-US"/>
        </w:rPr>
        <w:t xml:space="preserve">This study has shown that donkeys are more popular among the elderly than the young. In agricultural and </w:t>
      </w:r>
      <w:proofErr w:type="spellStart"/>
      <w:r w:rsidRPr="00B646C5">
        <w:rPr>
          <w:rFonts w:ascii="Times New Roman" w:eastAsia="Times New Roman" w:hAnsi="Times New Roman" w:cs="Times New Roman"/>
          <w:sz w:val="24"/>
          <w:szCs w:val="24"/>
          <w:lang w:val="en-US"/>
        </w:rPr>
        <w:t>agro</w:t>
      </w:r>
      <w:proofErr w:type="spellEnd"/>
      <w:r w:rsidRPr="00B646C5">
        <w:rPr>
          <w:rFonts w:ascii="Times New Roman" w:eastAsia="Times New Roman" w:hAnsi="Times New Roman" w:cs="Times New Roman"/>
          <w:sz w:val="24"/>
          <w:szCs w:val="24"/>
          <w:lang w:val="en-US"/>
        </w:rPr>
        <w:t xml:space="preserve">-pastoral areas, donkeys belong to the head of the household, while in pastoral areas, they belong to the woman. This ownership results from the socio-economic role played by this species in the life of households in these areas. </w:t>
      </w:r>
    </w:p>
    <w:p w14:paraId="40FACADA" w14:textId="55562AD0" w:rsidR="00B646C5" w:rsidRDefault="00B646C5" w:rsidP="00057C8B">
      <w:pPr>
        <w:spacing w:after="0" w:line="360" w:lineRule="auto"/>
        <w:jc w:val="both"/>
        <w:rPr>
          <w:rFonts w:ascii="Times New Roman" w:eastAsia="Times New Roman" w:hAnsi="Times New Roman" w:cs="Times New Roman"/>
          <w:color w:val="000000"/>
          <w:sz w:val="24"/>
          <w:szCs w:val="24"/>
          <w:lang w:val="en-US"/>
        </w:rPr>
      </w:pPr>
      <w:r w:rsidRPr="00B646C5">
        <w:rPr>
          <w:rFonts w:ascii="Times New Roman" w:eastAsia="Times New Roman" w:hAnsi="Times New Roman" w:cs="Times New Roman"/>
          <w:sz w:val="24"/>
          <w:szCs w:val="24"/>
          <w:lang w:val="en-US"/>
        </w:rPr>
        <w:t xml:space="preserve">As far as ailments are concerned, the donkey suffers from numerous ailments throughout the year, depending on the season. In order of importance, these ailments are: digestive (internal parasites, colic), superficial and deep respiratory (colds and coughs), and external parasites. The study also identified the plants used in traditional treatments of asinine pathologies. On the one hand, this type of plant-based treatment or pharmacology is a valuable source of income for breeders who </w:t>
      </w:r>
      <w:r w:rsidRPr="00B646C5">
        <w:rPr>
          <w:rFonts w:ascii="Times New Roman" w:eastAsia="Times New Roman" w:hAnsi="Times New Roman" w:cs="Times New Roman"/>
          <w:color w:val="000000"/>
          <w:sz w:val="24"/>
          <w:szCs w:val="24"/>
          <w:lang w:val="en-US"/>
        </w:rPr>
        <w:t xml:space="preserve">still do not have sufficient means to resort to modern treatments. On the other hand, it contributes to the fight against the phenomenon of </w:t>
      </w:r>
      <w:r w:rsidRPr="00B646C5">
        <w:rPr>
          <w:rFonts w:ascii="Times New Roman" w:eastAsia="Times New Roman" w:hAnsi="Times New Roman" w:cs="Times New Roman"/>
          <w:sz w:val="24"/>
          <w:szCs w:val="24"/>
          <w:lang w:val="en-US"/>
        </w:rPr>
        <w:t xml:space="preserve">resistance to microbial agents </w:t>
      </w:r>
      <w:r w:rsidRPr="00B646C5">
        <w:rPr>
          <w:rFonts w:ascii="Times New Roman" w:eastAsia="Times New Roman" w:hAnsi="Times New Roman" w:cs="Times New Roman"/>
          <w:color w:val="000000"/>
          <w:sz w:val="24"/>
          <w:szCs w:val="24"/>
          <w:lang w:val="en-US"/>
        </w:rPr>
        <w:t>due to the use of chemical products.</w:t>
      </w:r>
    </w:p>
    <w:p w14:paraId="65B56093" w14:textId="7A46E0A2" w:rsidR="00053324" w:rsidRDefault="00053324" w:rsidP="00057C8B">
      <w:pPr>
        <w:spacing w:after="0" w:line="360" w:lineRule="auto"/>
        <w:jc w:val="both"/>
        <w:rPr>
          <w:rFonts w:ascii="Times New Roman" w:eastAsia="Times New Roman" w:hAnsi="Times New Roman" w:cs="Times New Roman"/>
          <w:color w:val="000000"/>
          <w:sz w:val="24"/>
          <w:szCs w:val="24"/>
          <w:lang w:val="en-US"/>
        </w:rPr>
      </w:pPr>
    </w:p>
    <w:p w14:paraId="1F963568" w14:textId="67714314" w:rsidR="00053324" w:rsidRPr="004F0891" w:rsidRDefault="00053324" w:rsidP="00057C8B">
      <w:pPr>
        <w:spacing w:line="360" w:lineRule="auto"/>
        <w:rPr>
          <w:rFonts w:ascii="Times New Roman" w:hAnsi="Times New Roman" w:cs="Times New Roman"/>
          <w:b/>
          <w:sz w:val="24"/>
          <w:szCs w:val="24"/>
          <w:highlight w:val="green"/>
        </w:rPr>
      </w:pPr>
      <w:r w:rsidRPr="004F0891">
        <w:rPr>
          <w:rFonts w:ascii="Times New Roman" w:hAnsi="Times New Roman" w:cs="Times New Roman"/>
          <w:b/>
          <w:sz w:val="24"/>
          <w:szCs w:val="24"/>
          <w:highlight w:val="green"/>
        </w:rPr>
        <w:t>Disclaimer (</w:t>
      </w:r>
      <w:proofErr w:type="spellStart"/>
      <w:r w:rsidRPr="004F0891">
        <w:rPr>
          <w:rFonts w:ascii="Times New Roman" w:hAnsi="Times New Roman" w:cs="Times New Roman"/>
          <w:b/>
          <w:sz w:val="24"/>
          <w:szCs w:val="24"/>
          <w:highlight w:val="green"/>
        </w:rPr>
        <w:t>Artificial</w:t>
      </w:r>
      <w:proofErr w:type="spellEnd"/>
      <w:r w:rsidRPr="004F0891">
        <w:rPr>
          <w:rFonts w:ascii="Times New Roman" w:hAnsi="Times New Roman" w:cs="Times New Roman"/>
          <w:b/>
          <w:sz w:val="24"/>
          <w:szCs w:val="24"/>
          <w:highlight w:val="green"/>
        </w:rPr>
        <w:t xml:space="preserve"> intelligence)</w:t>
      </w:r>
    </w:p>
    <w:p w14:paraId="608B9F63" w14:textId="77777777" w:rsidR="00053324" w:rsidRPr="004F0891" w:rsidRDefault="00053324" w:rsidP="00057C8B">
      <w:pPr>
        <w:spacing w:line="360" w:lineRule="auto"/>
        <w:rPr>
          <w:rFonts w:ascii="Times New Roman" w:hAnsi="Times New Roman" w:cs="Times New Roman"/>
          <w:sz w:val="24"/>
          <w:szCs w:val="24"/>
          <w:highlight w:val="green"/>
        </w:rPr>
      </w:pPr>
      <w:proofErr w:type="spellStart"/>
      <w:r w:rsidRPr="004F0891">
        <w:rPr>
          <w:rFonts w:ascii="Times New Roman" w:hAnsi="Times New Roman" w:cs="Times New Roman"/>
          <w:sz w:val="24"/>
          <w:szCs w:val="24"/>
          <w:highlight w:val="green"/>
        </w:rPr>
        <w:t>Author</w:t>
      </w:r>
      <w:proofErr w:type="spellEnd"/>
      <w:r w:rsidRPr="004F0891">
        <w:rPr>
          <w:rFonts w:ascii="Times New Roman" w:hAnsi="Times New Roman" w:cs="Times New Roman"/>
          <w:sz w:val="24"/>
          <w:szCs w:val="24"/>
          <w:highlight w:val="green"/>
        </w:rPr>
        <w:t xml:space="preserve">(s) </w:t>
      </w:r>
      <w:proofErr w:type="spellStart"/>
      <w:r w:rsidRPr="004F0891">
        <w:rPr>
          <w:rFonts w:ascii="Times New Roman" w:hAnsi="Times New Roman" w:cs="Times New Roman"/>
          <w:sz w:val="24"/>
          <w:szCs w:val="24"/>
          <w:highlight w:val="green"/>
        </w:rPr>
        <w:t>hereby</w:t>
      </w:r>
      <w:proofErr w:type="spellEnd"/>
      <w:r w:rsidRPr="004F0891">
        <w:rPr>
          <w:rFonts w:ascii="Times New Roman" w:hAnsi="Times New Roman" w:cs="Times New Roman"/>
          <w:sz w:val="24"/>
          <w:szCs w:val="24"/>
          <w:highlight w:val="green"/>
        </w:rPr>
        <w:t xml:space="preserve"> </w:t>
      </w:r>
      <w:proofErr w:type="spellStart"/>
      <w:r w:rsidRPr="004F0891">
        <w:rPr>
          <w:rFonts w:ascii="Times New Roman" w:hAnsi="Times New Roman" w:cs="Times New Roman"/>
          <w:sz w:val="24"/>
          <w:szCs w:val="24"/>
          <w:highlight w:val="green"/>
        </w:rPr>
        <w:t>declare</w:t>
      </w:r>
      <w:proofErr w:type="spellEnd"/>
      <w:r w:rsidRPr="004F0891">
        <w:rPr>
          <w:rFonts w:ascii="Times New Roman" w:hAnsi="Times New Roman" w:cs="Times New Roman"/>
          <w:sz w:val="24"/>
          <w:szCs w:val="24"/>
          <w:highlight w:val="green"/>
        </w:rPr>
        <w:t xml:space="preserve"> </w:t>
      </w:r>
      <w:proofErr w:type="spellStart"/>
      <w:r w:rsidRPr="004F0891">
        <w:rPr>
          <w:rFonts w:ascii="Times New Roman" w:hAnsi="Times New Roman" w:cs="Times New Roman"/>
          <w:sz w:val="24"/>
          <w:szCs w:val="24"/>
          <w:highlight w:val="green"/>
        </w:rPr>
        <w:t>that</w:t>
      </w:r>
      <w:proofErr w:type="spellEnd"/>
      <w:r w:rsidRPr="004F0891">
        <w:rPr>
          <w:rFonts w:ascii="Times New Roman" w:hAnsi="Times New Roman" w:cs="Times New Roman"/>
          <w:sz w:val="24"/>
          <w:szCs w:val="24"/>
          <w:highlight w:val="green"/>
        </w:rPr>
        <w:t xml:space="preserve"> NO </w:t>
      </w:r>
      <w:proofErr w:type="spellStart"/>
      <w:r w:rsidRPr="004F0891">
        <w:rPr>
          <w:rFonts w:ascii="Times New Roman" w:hAnsi="Times New Roman" w:cs="Times New Roman"/>
          <w:sz w:val="24"/>
          <w:szCs w:val="24"/>
          <w:highlight w:val="green"/>
        </w:rPr>
        <w:t>generative</w:t>
      </w:r>
      <w:proofErr w:type="spellEnd"/>
      <w:r w:rsidRPr="004F0891">
        <w:rPr>
          <w:rFonts w:ascii="Times New Roman" w:hAnsi="Times New Roman" w:cs="Times New Roman"/>
          <w:sz w:val="24"/>
          <w:szCs w:val="24"/>
          <w:highlight w:val="green"/>
        </w:rPr>
        <w:t xml:space="preserve"> AI technologies </w:t>
      </w:r>
      <w:proofErr w:type="spellStart"/>
      <w:r w:rsidRPr="004F0891">
        <w:rPr>
          <w:rFonts w:ascii="Times New Roman" w:hAnsi="Times New Roman" w:cs="Times New Roman"/>
          <w:sz w:val="24"/>
          <w:szCs w:val="24"/>
          <w:highlight w:val="green"/>
        </w:rPr>
        <w:t>such</w:t>
      </w:r>
      <w:proofErr w:type="spellEnd"/>
      <w:r w:rsidRPr="004F0891">
        <w:rPr>
          <w:rFonts w:ascii="Times New Roman" w:hAnsi="Times New Roman" w:cs="Times New Roman"/>
          <w:sz w:val="24"/>
          <w:szCs w:val="24"/>
          <w:highlight w:val="green"/>
        </w:rPr>
        <w:t xml:space="preserve"> as Large </w:t>
      </w:r>
      <w:proofErr w:type="spellStart"/>
      <w:r w:rsidRPr="004F0891">
        <w:rPr>
          <w:rFonts w:ascii="Times New Roman" w:hAnsi="Times New Roman" w:cs="Times New Roman"/>
          <w:sz w:val="24"/>
          <w:szCs w:val="24"/>
          <w:highlight w:val="green"/>
        </w:rPr>
        <w:t>Language</w:t>
      </w:r>
      <w:proofErr w:type="spellEnd"/>
      <w:r w:rsidRPr="004F0891">
        <w:rPr>
          <w:rFonts w:ascii="Times New Roman" w:hAnsi="Times New Roman" w:cs="Times New Roman"/>
          <w:sz w:val="24"/>
          <w:szCs w:val="24"/>
          <w:highlight w:val="green"/>
        </w:rPr>
        <w:t xml:space="preserve"> </w:t>
      </w:r>
      <w:proofErr w:type="spellStart"/>
      <w:r w:rsidRPr="004F0891">
        <w:rPr>
          <w:rFonts w:ascii="Times New Roman" w:hAnsi="Times New Roman" w:cs="Times New Roman"/>
          <w:sz w:val="24"/>
          <w:szCs w:val="24"/>
          <w:highlight w:val="green"/>
        </w:rPr>
        <w:t>Models</w:t>
      </w:r>
      <w:proofErr w:type="spellEnd"/>
      <w:r w:rsidRPr="004F0891">
        <w:rPr>
          <w:rFonts w:ascii="Times New Roman" w:hAnsi="Times New Roman" w:cs="Times New Roman"/>
          <w:sz w:val="24"/>
          <w:szCs w:val="24"/>
          <w:highlight w:val="green"/>
        </w:rPr>
        <w:t xml:space="preserve"> (</w:t>
      </w:r>
      <w:proofErr w:type="spellStart"/>
      <w:r w:rsidRPr="004F0891">
        <w:rPr>
          <w:rFonts w:ascii="Times New Roman" w:hAnsi="Times New Roman" w:cs="Times New Roman"/>
          <w:sz w:val="24"/>
          <w:szCs w:val="24"/>
          <w:highlight w:val="green"/>
        </w:rPr>
        <w:t>ChatGPT</w:t>
      </w:r>
      <w:proofErr w:type="spellEnd"/>
      <w:r w:rsidRPr="004F0891">
        <w:rPr>
          <w:rFonts w:ascii="Times New Roman" w:hAnsi="Times New Roman" w:cs="Times New Roman"/>
          <w:sz w:val="24"/>
          <w:szCs w:val="24"/>
          <w:highlight w:val="green"/>
        </w:rPr>
        <w:t xml:space="preserve">, COPILOT, etc.) and </w:t>
      </w:r>
      <w:proofErr w:type="spellStart"/>
      <w:r w:rsidRPr="004F0891">
        <w:rPr>
          <w:rFonts w:ascii="Times New Roman" w:hAnsi="Times New Roman" w:cs="Times New Roman"/>
          <w:sz w:val="24"/>
          <w:szCs w:val="24"/>
          <w:highlight w:val="green"/>
        </w:rPr>
        <w:t>text</w:t>
      </w:r>
      <w:proofErr w:type="spellEnd"/>
      <w:r w:rsidRPr="004F0891">
        <w:rPr>
          <w:rFonts w:ascii="Times New Roman" w:hAnsi="Times New Roman" w:cs="Times New Roman"/>
          <w:sz w:val="24"/>
          <w:szCs w:val="24"/>
          <w:highlight w:val="green"/>
        </w:rPr>
        <w:t xml:space="preserve">-to-image </w:t>
      </w:r>
      <w:proofErr w:type="spellStart"/>
      <w:r w:rsidRPr="004F0891">
        <w:rPr>
          <w:rFonts w:ascii="Times New Roman" w:hAnsi="Times New Roman" w:cs="Times New Roman"/>
          <w:sz w:val="24"/>
          <w:szCs w:val="24"/>
          <w:highlight w:val="green"/>
        </w:rPr>
        <w:t>generators</w:t>
      </w:r>
      <w:proofErr w:type="spellEnd"/>
      <w:r w:rsidRPr="004F0891">
        <w:rPr>
          <w:rFonts w:ascii="Times New Roman" w:hAnsi="Times New Roman" w:cs="Times New Roman"/>
          <w:sz w:val="24"/>
          <w:szCs w:val="24"/>
          <w:highlight w:val="green"/>
        </w:rPr>
        <w:t xml:space="preserve"> have been </w:t>
      </w:r>
      <w:proofErr w:type="spellStart"/>
      <w:r w:rsidRPr="004F0891">
        <w:rPr>
          <w:rFonts w:ascii="Times New Roman" w:hAnsi="Times New Roman" w:cs="Times New Roman"/>
          <w:sz w:val="24"/>
          <w:szCs w:val="24"/>
          <w:highlight w:val="green"/>
        </w:rPr>
        <w:t>used</w:t>
      </w:r>
      <w:proofErr w:type="spellEnd"/>
      <w:r w:rsidRPr="004F0891">
        <w:rPr>
          <w:rFonts w:ascii="Times New Roman" w:hAnsi="Times New Roman" w:cs="Times New Roman"/>
          <w:sz w:val="24"/>
          <w:szCs w:val="24"/>
          <w:highlight w:val="green"/>
        </w:rPr>
        <w:t xml:space="preserve"> </w:t>
      </w:r>
      <w:proofErr w:type="spellStart"/>
      <w:r w:rsidRPr="004F0891">
        <w:rPr>
          <w:rFonts w:ascii="Times New Roman" w:hAnsi="Times New Roman" w:cs="Times New Roman"/>
          <w:sz w:val="24"/>
          <w:szCs w:val="24"/>
          <w:highlight w:val="green"/>
        </w:rPr>
        <w:t>during</w:t>
      </w:r>
      <w:proofErr w:type="spellEnd"/>
      <w:r w:rsidRPr="004F0891">
        <w:rPr>
          <w:rFonts w:ascii="Times New Roman" w:hAnsi="Times New Roman" w:cs="Times New Roman"/>
          <w:sz w:val="24"/>
          <w:szCs w:val="24"/>
          <w:highlight w:val="green"/>
        </w:rPr>
        <w:t xml:space="preserve"> the </w:t>
      </w:r>
      <w:proofErr w:type="spellStart"/>
      <w:r w:rsidRPr="004F0891">
        <w:rPr>
          <w:rFonts w:ascii="Times New Roman" w:hAnsi="Times New Roman" w:cs="Times New Roman"/>
          <w:sz w:val="24"/>
          <w:szCs w:val="24"/>
          <w:highlight w:val="green"/>
        </w:rPr>
        <w:t>writing</w:t>
      </w:r>
      <w:proofErr w:type="spellEnd"/>
      <w:r w:rsidRPr="004F0891">
        <w:rPr>
          <w:rFonts w:ascii="Times New Roman" w:hAnsi="Times New Roman" w:cs="Times New Roman"/>
          <w:sz w:val="24"/>
          <w:szCs w:val="24"/>
          <w:highlight w:val="green"/>
        </w:rPr>
        <w:t xml:space="preserve"> or </w:t>
      </w:r>
      <w:proofErr w:type="spellStart"/>
      <w:r w:rsidRPr="004F0891">
        <w:rPr>
          <w:rFonts w:ascii="Times New Roman" w:hAnsi="Times New Roman" w:cs="Times New Roman"/>
          <w:sz w:val="24"/>
          <w:szCs w:val="24"/>
          <w:highlight w:val="green"/>
        </w:rPr>
        <w:t>editing</w:t>
      </w:r>
      <w:proofErr w:type="spellEnd"/>
      <w:r w:rsidRPr="004F0891">
        <w:rPr>
          <w:rFonts w:ascii="Times New Roman" w:hAnsi="Times New Roman" w:cs="Times New Roman"/>
          <w:sz w:val="24"/>
          <w:szCs w:val="24"/>
          <w:highlight w:val="green"/>
        </w:rPr>
        <w:t xml:space="preserve"> of </w:t>
      </w:r>
      <w:proofErr w:type="spellStart"/>
      <w:r w:rsidRPr="004F0891">
        <w:rPr>
          <w:rFonts w:ascii="Times New Roman" w:hAnsi="Times New Roman" w:cs="Times New Roman"/>
          <w:sz w:val="24"/>
          <w:szCs w:val="24"/>
          <w:highlight w:val="green"/>
        </w:rPr>
        <w:t>this</w:t>
      </w:r>
      <w:proofErr w:type="spellEnd"/>
      <w:r w:rsidRPr="004F0891">
        <w:rPr>
          <w:rFonts w:ascii="Times New Roman" w:hAnsi="Times New Roman" w:cs="Times New Roman"/>
          <w:sz w:val="24"/>
          <w:szCs w:val="24"/>
          <w:highlight w:val="green"/>
        </w:rPr>
        <w:t xml:space="preserve"> </w:t>
      </w:r>
      <w:proofErr w:type="spellStart"/>
      <w:r w:rsidRPr="004F0891">
        <w:rPr>
          <w:rFonts w:ascii="Times New Roman" w:hAnsi="Times New Roman" w:cs="Times New Roman"/>
          <w:sz w:val="24"/>
          <w:szCs w:val="24"/>
          <w:highlight w:val="green"/>
        </w:rPr>
        <w:t>manuscript</w:t>
      </w:r>
      <w:proofErr w:type="spellEnd"/>
      <w:r w:rsidRPr="004F0891">
        <w:rPr>
          <w:rFonts w:ascii="Times New Roman" w:hAnsi="Times New Roman" w:cs="Times New Roman"/>
          <w:sz w:val="24"/>
          <w:szCs w:val="24"/>
          <w:highlight w:val="green"/>
        </w:rPr>
        <w:t xml:space="preserve">. </w:t>
      </w:r>
    </w:p>
    <w:p w14:paraId="7B1A1E21" w14:textId="14CBDAFE" w:rsidR="00D1077F" w:rsidRPr="00D1077F" w:rsidRDefault="00D1077F" w:rsidP="00057C8B">
      <w:pPr>
        <w:spacing w:before="240" w:after="0" w:line="360" w:lineRule="auto"/>
        <w:jc w:val="both"/>
        <w:rPr>
          <w:rFonts w:ascii="Times New Roman" w:eastAsia="Times New Roman" w:hAnsi="Times New Roman" w:cs="Times New Roman"/>
          <w:b/>
          <w:sz w:val="24"/>
          <w:szCs w:val="24"/>
          <w:lang w:val="en-US"/>
        </w:rPr>
      </w:pPr>
      <w:r w:rsidRPr="00D1077F">
        <w:rPr>
          <w:rFonts w:ascii="Times New Roman" w:eastAsia="Times New Roman" w:hAnsi="Times New Roman" w:cs="Times New Roman"/>
          <w:b/>
          <w:sz w:val="24"/>
          <w:szCs w:val="24"/>
          <w:lang w:val="en-US"/>
        </w:rPr>
        <w:t>References</w:t>
      </w:r>
    </w:p>
    <w:p w14:paraId="3402C11D" w14:textId="275D18FE" w:rsidR="00D1077F" w:rsidRPr="00D1077F" w:rsidRDefault="00321BCA" w:rsidP="00057C8B">
      <w:pPr>
        <w:widowControl w:val="0"/>
        <w:spacing w:before="240" w:after="0" w:line="360" w:lineRule="auto"/>
        <w:ind w:left="480" w:hanging="48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b/>
          <w:bCs/>
          <w:sz w:val="24"/>
          <w:szCs w:val="24"/>
          <w:lang w:val="en-US"/>
        </w:rPr>
        <w:t>Admassu</w:t>
      </w:r>
      <w:proofErr w:type="spellEnd"/>
      <w:r>
        <w:rPr>
          <w:rFonts w:ascii="Times New Roman" w:eastAsia="Times New Roman" w:hAnsi="Times New Roman" w:cs="Times New Roman"/>
          <w:b/>
          <w:bCs/>
          <w:sz w:val="24"/>
          <w:szCs w:val="24"/>
          <w:lang w:val="en-US"/>
        </w:rPr>
        <w:t>, A., and</w:t>
      </w:r>
      <w:r w:rsidR="00D1077F" w:rsidRPr="00CC1B42">
        <w:rPr>
          <w:rFonts w:ascii="Times New Roman" w:eastAsia="Times New Roman" w:hAnsi="Times New Roman" w:cs="Times New Roman"/>
          <w:b/>
          <w:bCs/>
          <w:sz w:val="24"/>
          <w:szCs w:val="24"/>
          <w:lang w:val="en-US"/>
        </w:rPr>
        <w:t xml:space="preserve"> </w:t>
      </w:r>
      <w:proofErr w:type="spellStart"/>
      <w:r w:rsidR="00D1077F" w:rsidRPr="00CC1B42">
        <w:rPr>
          <w:rFonts w:ascii="Times New Roman" w:eastAsia="Times New Roman" w:hAnsi="Times New Roman" w:cs="Times New Roman"/>
          <w:b/>
          <w:bCs/>
          <w:sz w:val="24"/>
          <w:szCs w:val="24"/>
          <w:lang w:val="en-US"/>
        </w:rPr>
        <w:t>Yosep</w:t>
      </w:r>
      <w:proofErr w:type="spellEnd"/>
      <w:r w:rsidR="00D1077F" w:rsidRPr="00CC1B42">
        <w:rPr>
          <w:rFonts w:ascii="Times New Roman" w:eastAsia="Times New Roman" w:hAnsi="Times New Roman" w:cs="Times New Roman"/>
          <w:b/>
          <w:bCs/>
          <w:sz w:val="24"/>
          <w:szCs w:val="24"/>
          <w:lang w:val="en-US"/>
        </w:rPr>
        <w:t>, S. (2011).</w:t>
      </w:r>
      <w:r w:rsidR="00D1077F" w:rsidRPr="00D1077F">
        <w:rPr>
          <w:rFonts w:ascii="Times New Roman" w:eastAsia="Times New Roman" w:hAnsi="Times New Roman" w:cs="Times New Roman"/>
          <w:sz w:val="24"/>
          <w:szCs w:val="24"/>
          <w:lang w:val="en-US"/>
        </w:rPr>
        <w:t xml:space="preserve"> Donkeys, horses and mules - their contribution to </w:t>
      </w:r>
      <w:r w:rsidR="00D1077F" w:rsidRPr="00D1077F">
        <w:rPr>
          <w:rFonts w:ascii="Times New Roman" w:eastAsia="Times New Roman" w:hAnsi="Times New Roman" w:cs="Times New Roman"/>
          <w:sz w:val="24"/>
          <w:szCs w:val="24"/>
          <w:lang w:val="en-US"/>
        </w:rPr>
        <w:lastRenderedPageBreak/>
        <w:t xml:space="preserve">people's livelihoods in Ethiopia. In </w:t>
      </w:r>
      <w:proofErr w:type="gramStart"/>
      <w:r w:rsidR="00D1077F" w:rsidRPr="00D1077F">
        <w:rPr>
          <w:rFonts w:ascii="Times New Roman" w:eastAsia="Times New Roman" w:hAnsi="Times New Roman" w:cs="Times New Roman"/>
          <w:i/>
          <w:sz w:val="24"/>
          <w:szCs w:val="24"/>
          <w:lang w:val="en-US"/>
        </w:rPr>
        <w:t>The</w:t>
      </w:r>
      <w:proofErr w:type="gramEnd"/>
      <w:r w:rsidR="00D1077F" w:rsidRPr="00D1077F">
        <w:rPr>
          <w:rFonts w:ascii="Times New Roman" w:eastAsia="Times New Roman" w:hAnsi="Times New Roman" w:cs="Times New Roman"/>
          <w:i/>
          <w:sz w:val="24"/>
          <w:szCs w:val="24"/>
          <w:lang w:val="en-US"/>
        </w:rPr>
        <w:t xml:space="preserve"> Brooke. </w:t>
      </w:r>
      <w:r w:rsidR="00D1077F" w:rsidRPr="00D1077F">
        <w:rPr>
          <w:rFonts w:ascii="Times New Roman" w:eastAsia="Times New Roman" w:hAnsi="Times New Roman" w:cs="Times New Roman"/>
          <w:sz w:val="24"/>
          <w:szCs w:val="24"/>
          <w:lang w:val="en-US"/>
        </w:rPr>
        <w:t>www.thebrooke.org/ he Brooke%0Ainfo@thebrookeethiopia.org</w:t>
      </w:r>
    </w:p>
    <w:p w14:paraId="2A9FA530" w14:textId="77777777" w:rsidR="00D1077F" w:rsidRPr="00D1077F" w:rsidRDefault="00D1077F" w:rsidP="00057C8B">
      <w:pPr>
        <w:spacing w:line="360" w:lineRule="auto"/>
        <w:jc w:val="both"/>
        <w:rPr>
          <w:rFonts w:ascii="Times New Roman" w:hAnsi="Times New Roman" w:cs="Times New Roman"/>
          <w:sz w:val="24"/>
          <w:szCs w:val="24"/>
          <w:lang w:val="en-US"/>
        </w:rPr>
      </w:pPr>
      <w:r w:rsidRPr="00D1077F">
        <w:rPr>
          <w:rFonts w:ascii="Times New Roman" w:hAnsi="Times New Roman" w:cs="Times New Roman"/>
          <w:b/>
          <w:bCs/>
          <w:sz w:val="24"/>
          <w:szCs w:val="24"/>
          <w:lang w:val="en-US"/>
        </w:rPr>
        <w:t>AFRISTAT.</w:t>
      </w:r>
      <w:r w:rsidRPr="00D1077F">
        <w:rPr>
          <w:rFonts w:ascii="Times New Roman" w:hAnsi="Times New Roman" w:cs="Times New Roman"/>
          <w:sz w:val="24"/>
          <w:szCs w:val="24"/>
          <w:lang w:val="en-US"/>
        </w:rPr>
        <w:t> (2021). </w:t>
      </w:r>
      <w:r w:rsidRPr="00D1077F">
        <w:rPr>
          <w:rFonts w:ascii="Times New Roman" w:hAnsi="Times New Roman" w:cs="Times New Roman"/>
          <w:i/>
          <w:iCs/>
          <w:sz w:val="24"/>
          <w:szCs w:val="24"/>
          <w:lang w:val="en-US"/>
        </w:rPr>
        <w:t>Theory and Practice of Surveys</w:t>
      </w:r>
      <w:r w:rsidRPr="00D1077F">
        <w:rPr>
          <w:rFonts w:ascii="Times New Roman" w:hAnsi="Times New Roman" w:cs="Times New Roman"/>
          <w:sz w:val="24"/>
          <w:szCs w:val="24"/>
          <w:lang w:val="en-US"/>
        </w:rPr>
        <w:t>. Ministry of Europe and Foreign Affairs/Expertise France.</w:t>
      </w:r>
    </w:p>
    <w:p w14:paraId="4990FC34" w14:textId="1C8E20EB" w:rsidR="00D1077F" w:rsidRDefault="00D1077F" w:rsidP="00057C8B">
      <w:pPr>
        <w:spacing w:line="360" w:lineRule="auto"/>
        <w:jc w:val="both"/>
        <w:rPr>
          <w:rStyle w:val="Hyperlink"/>
          <w:rFonts w:ascii="Times New Roman" w:hAnsi="Times New Roman" w:cs="Times New Roman"/>
          <w:sz w:val="24"/>
          <w:szCs w:val="24"/>
          <w:lang w:val="en-US"/>
        </w:rPr>
      </w:pPr>
      <w:proofErr w:type="spellStart"/>
      <w:r w:rsidRPr="00D1077F">
        <w:rPr>
          <w:rFonts w:ascii="Times New Roman" w:hAnsi="Times New Roman" w:cs="Times New Roman"/>
          <w:b/>
          <w:bCs/>
          <w:sz w:val="24"/>
          <w:szCs w:val="24"/>
        </w:rPr>
        <w:t>Alhassane</w:t>
      </w:r>
      <w:proofErr w:type="spellEnd"/>
      <w:r w:rsidRPr="00D1077F">
        <w:rPr>
          <w:rFonts w:ascii="Times New Roman" w:hAnsi="Times New Roman" w:cs="Times New Roman"/>
          <w:b/>
          <w:bCs/>
          <w:sz w:val="24"/>
          <w:szCs w:val="24"/>
        </w:rPr>
        <w:t xml:space="preserve">, A., Chaibou, I., </w:t>
      </w:r>
      <w:proofErr w:type="spellStart"/>
      <w:r w:rsidRPr="00D1077F">
        <w:rPr>
          <w:rFonts w:ascii="Times New Roman" w:hAnsi="Times New Roman" w:cs="Times New Roman"/>
          <w:b/>
          <w:bCs/>
          <w:sz w:val="24"/>
          <w:szCs w:val="24"/>
        </w:rPr>
        <w:t>Soumana</w:t>
      </w:r>
      <w:proofErr w:type="spellEnd"/>
      <w:r w:rsidR="002932FD">
        <w:rPr>
          <w:rFonts w:ascii="Times New Roman" w:hAnsi="Times New Roman" w:cs="Times New Roman"/>
          <w:b/>
          <w:bCs/>
          <w:sz w:val="24"/>
          <w:szCs w:val="24"/>
        </w:rPr>
        <w:t>, I., Karim, S., Mahamane, A., and</w:t>
      </w:r>
      <w:r w:rsidRPr="00D1077F">
        <w:rPr>
          <w:rFonts w:ascii="Times New Roman" w:hAnsi="Times New Roman" w:cs="Times New Roman"/>
          <w:b/>
          <w:bCs/>
          <w:sz w:val="24"/>
          <w:szCs w:val="24"/>
        </w:rPr>
        <w:t xml:space="preserve"> </w:t>
      </w:r>
      <w:proofErr w:type="spellStart"/>
      <w:r w:rsidRPr="00D1077F">
        <w:rPr>
          <w:rFonts w:ascii="Times New Roman" w:hAnsi="Times New Roman" w:cs="Times New Roman"/>
          <w:b/>
          <w:bCs/>
          <w:sz w:val="24"/>
          <w:szCs w:val="24"/>
        </w:rPr>
        <w:t>Saadou</w:t>
      </w:r>
      <w:proofErr w:type="spellEnd"/>
      <w:r w:rsidRPr="00D1077F">
        <w:rPr>
          <w:rFonts w:ascii="Times New Roman" w:hAnsi="Times New Roman" w:cs="Times New Roman"/>
          <w:b/>
          <w:bCs/>
          <w:sz w:val="24"/>
          <w:szCs w:val="24"/>
        </w:rPr>
        <w:t>, M.</w:t>
      </w:r>
      <w:r w:rsidRPr="00D1077F">
        <w:rPr>
          <w:rFonts w:ascii="Times New Roman" w:hAnsi="Times New Roman" w:cs="Times New Roman"/>
          <w:sz w:val="24"/>
          <w:szCs w:val="24"/>
        </w:rPr>
        <w:t xml:space="preserve"> (2017). </w:t>
      </w:r>
      <w:r w:rsidRPr="00D1077F">
        <w:rPr>
          <w:rFonts w:ascii="Times New Roman" w:hAnsi="Times New Roman" w:cs="Times New Roman"/>
          <w:sz w:val="24"/>
          <w:szCs w:val="24"/>
          <w:lang w:val="en-US"/>
        </w:rPr>
        <w:t xml:space="preserve">Flora and vegetation of rangelands in the </w:t>
      </w:r>
      <w:proofErr w:type="spellStart"/>
      <w:r w:rsidRPr="00D1077F">
        <w:rPr>
          <w:rFonts w:ascii="Times New Roman" w:hAnsi="Times New Roman" w:cs="Times New Roman"/>
          <w:sz w:val="24"/>
          <w:szCs w:val="24"/>
          <w:lang w:val="en-US"/>
        </w:rPr>
        <w:t>Maradi</w:t>
      </w:r>
      <w:proofErr w:type="spellEnd"/>
      <w:r w:rsidRPr="00D1077F">
        <w:rPr>
          <w:rFonts w:ascii="Times New Roman" w:hAnsi="Times New Roman" w:cs="Times New Roman"/>
          <w:sz w:val="24"/>
          <w:szCs w:val="24"/>
          <w:lang w:val="en-US"/>
        </w:rPr>
        <w:t xml:space="preserve"> region, Niger. </w:t>
      </w:r>
      <w:r w:rsidRPr="00D1077F">
        <w:rPr>
          <w:rFonts w:ascii="Times New Roman" w:hAnsi="Times New Roman" w:cs="Times New Roman"/>
          <w:i/>
          <w:iCs/>
          <w:sz w:val="24"/>
          <w:szCs w:val="24"/>
          <w:lang w:val="en-US"/>
        </w:rPr>
        <w:t>Journal of Animal &amp; Plant Sciences</w:t>
      </w:r>
      <w:r w:rsidRPr="00D1077F">
        <w:rPr>
          <w:rFonts w:ascii="Times New Roman" w:hAnsi="Times New Roman" w:cs="Times New Roman"/>
          <w:sz w:val="24"/>
          <w:szCs w:val="24"/>
          <w:lang w:val="en-US"/>
        </w:rPr>
        <w:t>, </w:t>
      </w:r>
      <w:r w:rsidRPr="00D1077F">
        <w:rPr>
          <w:rFonts w:ascii="Times New Roman" w:hAnsi="Times New Roman" w:cs="Times New Roman"/>
          <w:i/>
          <w:iCs/>
          <w:sz w:val="24"/>
          <w:szCs w:val="24"/>
          <w:lang w:val="en-US"/>
        </w:rPr>
        <w:t>34</w:t>
      </w:r>
      <w:r w:rsidRPr="00D1077F">
        <w:rPr>
          <w:rFonts w:ascii="Times New Roman" w:hAnsi="Times New Roman" w:cs="Times New Roman"/>
          <w:sz w:val="24"/>
          <w:szCs w:val="24"/>
          <w:lang w:val="en-US"/>
        </w:rPr>
        <w:t>(5), 5354-5375. </w:t>
      </w:r>
      <w:hyperlink r:id="rId16" w:tgtFrame="_blank" w:history="1">
        <w:r w:rsidRPr="00D1077F">
          <w:rPr>
            <w:rStyle w:val="Hyperlink"/>
            <w:rFonts w:ascii="Times New Roman" w:hAnsi="Times New Roman" w:cs="Times New Roman"/>
            <w:sz w:val="24"/>
            <w:szCs w:val="24"/>
            <w:lang w:val="en-US"/>
          </w:rPr>
          <w:t>http://www.m.elewa.org/JAPS</w:t>
        </w:r>
      </w:hyperlink>
    </w:p>
    <w:p w14:paraId="0B17C31D" w14:textId="1CD63035" w:rsidR="00F628E2" w:rsidRPr="002932FD" w:rsidRDefault="00F628E2" w:rsidP="00057C8B">
      <w:pPr>
        <w:autoSpaceDE w:val="0"/>
        <w:autoSpaceDN w:val="0"/>
        <w:adjustRightInd w:val="0"/>
        <w:spacing w:after="0" w:line="360" w:lineRule="auto"/>
        <w:jc w:val="both"/>
        <w:rPr>
          <w:rFonts w:ascii="Times New Roman" w:hAnsi="Times New Roman" w:cs="Times New Roman"/>
          <w:i/>
          <w:sz w:val="24"/>
          <w:szCs w:val="24"/>
          <w:lang w:val="en-US"/>
        </w:rPr>
      </w:pPr>
      <w:proofErr w:type="spellStart"/>
      <w:r w:rsidRPr="0061749D">
        <w:rPr>
          <w:rFonts w:ascii="Times New Roman" w:hAnsi="Times New Roman" w:cs="Times New Roman"/>
          <w:b/>
          <w:color w:val="201F1E"/>
          <w:sz w:val="24"/>
          <w:szCs w:val="24"/>
          <w:lang w:val="fr-FR"/>
        </w:rPr>
        <w:t>Anasco</w:t>
      </w:r>
      <w:proofErr w:type="spellEnd"/>
      <w:r w:rsidRPr="0061749D">
        <w:rPr>
          <w:rFonts w:ascii="Times New Roman" w:hAnsi="Times New Roman" w:cs="Times New Roman"/>
          <w:b/>
          <w:color w:val="201F1E"/>
          <w:sz w:val="24"/>
          <w:szCs w:val="24"/>
          <w:lang w:val="fr-FR"/>
        </w:rPr>
        <w:t xml:space="preserve"> P.  U. C., </w:t>
      </w:r>
      <w:proofErr w:type="spellStart"/>
      <w:r w:rsidRPr="0061749D">
        <w:rPr>
          <w:rFonts w:ascii="Times New Roman" w:hAnsi="Times New Roman" w:cs="Times New Roman"/>
          <w:b/>
          <w:color w:val="201F1E"/>
          <w:sz w:val="24"/>
          <w:szCs w:val="24"/>
          <w:lang w:val="fr-FR"/>
        </w:rPr>
        <w:t>Mamani</w:t>
      </w:r>
      <w:proofErr w:type="spellEnd"/>
      <w:r w:rsidRPr="0061749D">
        <w:rPr>
          <w:rFonts w:ascii="Times New Roman" w:hAnsi="Times New Roman" w:cs="Times New Roman"/>
          <w:b/>
          <w:color w:val="201F1E"/>
          <w:sz w:val="24"/>
          <w:szCs w:val="24"/>
          <w:lang w:val="fr-FR"/>
        </w:rPr>
        <w:t xml:space="preserve">, R.A. T., </w:t>
      </w:r>
      <w:proofErr w:type="spellStart"/>
      <w:r w:rsidRPr="0061749D">
        <w:rPr>
          <w:rFonts w:ascii="Times New Roman" w:hAnsi="Times New Roman" w:cs="Times New Roman"/>
          <w:b/>
          <w:color w:val="201F1E"/>
          <w:sz w:val="24"/>
          <w:szCs w:val="24"/>
          <w:lang w:val="fr-FR"/>
        </w:rPr>
        <w:t>Quispe</w:t>
      </w:r>
      <w:proofErr w:type="spellEnd"/>
      <w:r w:rsidRPr="0061749D">
        <w:rPr>
          <w:rFonts w:ascii="Times New Roman" w:hAnsi="Times New Roman" w:cs="Times New Roman"/>
          <w:b/>
          <w:color w:val="201F1E"/>
          <w:sz w:val="24"/>
          <w:szCs w:val="24"/>
          <w:lang w:val="fr-FR"/>
        </w:rPr>
        <w:t xml:space="preserve">, R. D. H., Tapia, M. L. A., Silva, W. M. G., </w:t>
      </w:r>
      <w:proofErr w:type="spellStart"/>
      <w:r w:rsidRPr="0061749D">
        <w:rPr>
          <w:rFonts w:ascii="Times New Roman" w:hAnsi="Times New Roman" w:cs="Times New Roman"/>
          <w:b/>
          <w:color w:val="201F1E"/>
          <w:sz w:val="24"/>
          <w:szCs w:val="24"/>
          <w:lang w:val="fr-FR"/>
        </w:rPr>
        <w:t>Carbajal</w:t>
      </w:r>
      <w:proofErr w:type="spellEnd"/>
      <w:r w:rsidR="002932FD">
        <w:rPr>
          <w:rFonts w:ascii="Times New Roman" w:hAnsi="Times New Roman" w:cs="Times New Roman"/>
          <w:b/>
          <w:color w:val="201F1E"/>
          <w:sz w:val="24"/>
          <w:szCs w:val="24"/>
          <w:lang w:val="fr-FR"/>
        </w:rPr>
        <w:t>, E. J.C. and</w:t>
      </w:r>
      <w:r w:rsidRPr="0061749D">
        <w:rPr>
          <w:rFonts w:ascii="Times New Roman" w:hAnsi="Times New Roman" w:cs="Times New Roman"/>
          <w:b/>
          <w:color w:val="201F1E"/>
          <w:sz w:val="24"/>
          <w:szCs w:val="24"/>
          <w:lang w:val="fr-FR"/>
        </w:rPr>
        <w:t xml:space="preserve"> </w:t>
      </w:r>
      <w:proofErr w:type="spellStart"/>
      <w:r w:rsidRPr="0061749D">
        <w:rPr>
          <w:rFonts w:ascii="Times New Roman" w:hAnsi="Times New Roman" w:cs="Times New Roman"/>
          <w:b/>
          <w:color w:val="201F1E"/>
          <w:sz w:val="24"/>
          <w:szCs w:val="24"/>
          <w:lang w:val="fr-FR"/>
        </w:rPr>
        <w:t>Mamani</w:t>
      </w:r>
      <w:proofErr w:type="spellEnd"/>
      <w:r w:rsidR="0061749D" w:rsidRPr="0061749D">
        <w:rPr>
          <w:rFonts w:ascii="Times New Roman" w:hAnsi="Times New Roman" w:cs="Times New Roman"/>
          <w:b/>
          <w:color w:val="201F1E"/>
          <w:sz w:val="24"/>
          <w:szCs w:val="24"/>
          <w:lang w:val="fr-FR"/>
        </w:rPr>
        <w:t>, H. V.,</w:t>
      </w:r>
      <w:r w:rsidR="0061749D" w:rsidRPr="0061749D">
        <w:rPr>
          <w:rFonts w:ascii="Times New Roman" w:hAnsi="Times New Roman" w:cs="Times New Roman"/>
          <w:color w:val="201F1E"/>
          <w:sz w:val="24"/>
          <w:szCs w:val="24"/>
          <w:lang w:val="fr-FR"/>
        </w:rPr>
        <w:t xml:space="preserve"> (2024). Composition of </w:t>
      </w:r>
      <w:proofErr w:type="spellStart"/>
      <w:r w:rsidR="0061749D" w:rsidRPr="0061749D">
        <w:rPr>
          <w:rFonts w:ascii="Times New Roman" w:hAnsi="Times New Roman" w:cs="Times New Roman"/>
          <w:color w:val="201F1E"/>
          <w:sz w:val="24"/>
          <w:szCs w:val="24"/>
          <w:lang w:val="fr-FR"/>
        </w:rPr>
        <w:t>donkey</w:t>
      </w:r>
      <w:proofErr w:type="spellEnd"/>
      <w:r w:rsidR="0061749D" w:rsidRPr="0061749D">
        <w:rPr>
          <w:rFonts w:ascii="Times New Roman" w:hAnsi="Times New Roman" w:cs="Times New Roman"/>
          <w:color w:val="201F1E"/>
          <w:sz w:val="24"/>
          <w:szCs w:val="24"/>
          <w:lang w:val="fr-FR"/>
        </w:rPr>
        <w:t xml:space="preserve"> </w:t>
      </w:r>
      <w:proofErr w:type="spellStart"/>
      <w:r w:rsidR="0061749D" w:rsidRPr="0061749D">
        <w:rPr>
          <w:rFonts w:ascii="Times New Roman" w:hAnsi="Times New Roman" w:cs="Times New Roman"/>
          <w:color w:val="201F1E"/>
          <w:sz w:val="24"/>
          <w:szCs w:val="24"/>
          <w:lang w:val="fr-FR"/>
        </w:rPr>
        <w:t>meat</w:t>
      </w:r>
      <w:proofErr w:type="spellEnd"/>
      <w:r w:rsidR="0061749D" w:rsidRPr="0061749D">
        <w:rPr>
          <w:rFonts w:ascii="Times New Roman" w:hAnsi="Times New Roman" w:cs="Times New Roman"/>
          <w:color w:val="201F1E"/>
          <w:sz w:val="24"/>
          <w:szCs w:val="24"/>
          <w:lang w:val="fr-FR"/>
        </w:rPr>
        <w:t xml:space="preserve"> (</w:t>
      </w:r>
      <w:r w:rsidR="0061749D" w:rsidRPr="0061749D">
        <w:rPr>
          <w:rFonts w:ascii="Times New Roman" w:hAnsi="Times New Roman" w:cs="Times New Roman"/>
          <w:i/>
          <w:color w:val="201F1E"/>
          <w:sz w:val="24"/>
          <w:szCs w:val="24"/>
          <w:lang w:val="fr-FR"/>
        </w:rPr>
        <w:t xml:space="preserve">Equus </w:t>
      </w:r>
      <w:proofErr w:type="spellStart"/>
      <w:r w:rsidR="0061749D" w:rsidRPr="0061749D">
        <w:rPr>
          <w:rFonts w:ascii="Times New Roman" w:hAnsi="Times New Roman" w:cs="Times New Roman"/>
          <w:i/>
          <w:color w:val="201F1E"/>
          <w:sz w:val="24"/>
          <w:szCs w:val="24"/>
          <w:lang w:val="fr-FR"/>
        </w:rPr>
        <w:t>asinus</w:t>
      </w:r>
      <w:proofErr w:type="spellEnd"/>
      <w:r w:rsidR="0061749D" w:rsidRPr="0061749D">
        <w:rPr>
          <w:rFonts w:ascii="Times New Roman" w:hAnsi="Times New Roman" w:cs="Times New Roman"/>
          <w:color w:val="201F1E"/>
          <w:sz w:val="24"/>
          <w:szCs w:val="24"/>
          <w:lang w:val="fr-FR"/>
        </w:rPr>
        <w:t xml:space="preserve">) </w:t>
      </w:r>
      <w:proofErr w:type="spellStart"/>
      <w:r w:rsidR="0061749D" w:rsidRPr="0061749D">
        <w:rPr>
          <w:rFonts w:ascii="Times New Roman" w:hAnsi="Times New Roman" w:cs="Times New Roman"/>
          <w:color w:val="201F1E"/>
          <w:sz w:val="24"/>
          <w:szCs w:val="24"/>
          <w:lang w:val="fr-FR"/>
        </w:rPr>
        <w:t>from</w:t>
      </w:r>
      <w:proofErr w:type="spellEnd"/>
      <w:r w:rsidR="0061749D" w:rsidRPr="0061749D">
        <w:rPr>
          <w:rFonts w:ascii="Times New Roman" w:hAnsi="Times New Roman" w:cs="Times New Roman"/>
          <w:color w:val="201F1E"/>
          <w:sz w:val="24"/>
          <w:szCs w:val="24"/>
          <w:lang w:val="fr-FR"/>
        </w:rPr>
        <w:t xml:space="preserve"> </w:t>
      </w:r>
      <w:proofErr w:type="spellStart"/>
      <w:r w:rsidR="0061749D" w:rsidRPr="0061749D">
        <w:rPr>
          <w:rFonts w:ascii="Times New Roman" w:hAnsi="Times New Roman" w:cs="Times New Roman"/>
          <w:color w:val="201F1E"/>
          <w:sz w:val="24"/>
          <w:szCs w:val="24"/>
          <w:lang w:val="fr-FR"/>
        </w:rPr>
        <w:t>Region</w:t>
      </w:r>
      <w:proofErr w:type="spellEnd"/>
      <w:r w:rsidR="0061749D" w:rsidRPr="0061749D">
        <w:rPr>
          <w:rFonts w:ascii="Times New Roman" w:hAnsi="Times New Roman" w:cs="Times New Roman"/>
          <w:color w:val="201F1E"/>
          <w:sz w:val="24"/>
          <w:szCs w:val="24"/>
          <w:lang w:val="fr-FR"/>
        </w:rPr>
        <w:t xml:space="preserve">, </w:t>
      </w:r>
      <w:proofErr w:type="spellStart"/>
      <w:r w:rsidR="0061749D" w:rsidRPr="0061749D">
        <w:rPr>
          <w:rFonts w:ascii="Times New Roman" w:hAnsi="Times New Roman" w:cs="Times New Roman"/>
          <w:color w:val="201F1E"/>
          <w:sz w:val="24"/>
          <w:szCs w:val="24"/>
          <w:lang w:val="fr-FR"/>
        </w:rPr>
        <w:t>Peru</w:t>
      </w:r>
      <w:proofErr w:type="spellEnd"/>
      <w:r w:rsidR="0061749D" w:rsidRPr="0061749D">
        <w:rPr>
          <w:rFonts w:ascii="Times New Roman" w:hAnsi="Times New Roman" w:cs="Times New Roman"/>
          <w:color w:val="201F1E"/>
          <w:sz w:val="24"/>
          <w:szCs w:val="24"/>
          <w:lang w:val="fr-FR"/>
        </w:rPr>
        <w:t xml:space="preserve">. </w:t>
      </w:r>
      <w:r w:rsidR="002932FD" w:rsidRPr="002932FD">
        <w:rPr>
          <w:rFonts w:ascii="Times New Roman" w:hAnsi="Times New Roman" w:cs="Times New Roman"/>
          <w:i/>
          <w:sz w:val="24"/>
          <w:szCs w:val="24"/>
          <w:lang w:val="fr-FR"/>
        </w:rPr>
        <w:t xml:space="preserve">RGSA – </w:t>
      </w:r>
      <w:proofErr w:type="spellStart"/>
      <w:r w:rsidR="002932FD" w:rsidRPr="002932FD">
        <w:rPr>
          <w:rFonts w:ascii="Times New Roman" w:hAnsi="Times New Roman" w:cs="Times New Roman"/>
          <w:i/>
          <w:sz w:val="24"/>
          <w:szCs w:val="24"/>
          <w:lang w:val="fr-FR"/>
        </w:rPr>
        <w:t>Revista</w:t>
      </w:r>
      <w:proofErr w:type="spellEnd"/>
      <w:r w:rsidR="002932FD" w:rsidRPr="002932FD">
        <w:rPr>
          <w:rFonts w:ascii="Times New Roman" w:hAnsi="Times New Roman" w:cs="Times New Roman"/>
          <w:i/>
          <w:sz w:val="24"/>
          <w:szCs w:val="24"/>
          <w:lang w:val="fr-FR"/>
        </w:rPr>
        <w:t xml:space="preserve"> de </w:t>
      </w:r>
      <w:proofErr w:type="spellStart"/>
      <w:r w:rsidR="002932FD" w:rsidRPr="002932FD">
        <w:rPr>
          <w:rFonts w:ascii="Times New Roman" w:hAnsi="Times New Roman" w:cs="Times New Roman"/>
          <w:i/>
          <w:sz w:val="24"/>
          <w:szCs w:val="24"/>
          <w:lang w:val="fr-FR"/>
        </w:rPr>
        <w:t>Gestão</w:t>
      </w:r>
      <w:proofErr w:type="spellEnd"/>
      <w:r w:rsidR="002932FD" w:rsidRPr="002932FD">
        <w:rPr>
          <w:rFonts w:ascii="Times New Roman" w:hAnsi="Times New Roman" w:cs="Times New Roman"/>
          <w:i/>
          <w:sz w:val="24"/>
          <w:szCs w:val="24"/>
          <w:lang w:val="fr-FR"/>
        </w:rPr>
        <w:t xml:space="preserve"> Social</w:t>
      </w:r>
      <w:r w:rsidR="0061749D" w:rsidRPr="002932FD">
        <w:rPr>
          <w:rFonts w:ascii="Times New Roman" w:hAnsi="Times New Roman" w:cs="Times New Roman"/>
          <w:i/>
          <w:sz w:val="24"/>
          <w:szCs w:val="24"/>
          <w:lang w:val="fr-FR"/>
        </w:rPr>
        <w:t xml:space="preserve">e </w:t>
      </w:r>
      <w:proofErr w:type="spellStart"/>
      <w:r w:rsidR="0061749D" w:rsidRPr="002932FD">
        <w:rPr>
          <w:rFonts w:ascii="Times New Roman" w:hAnsi="Times New Roman" w:cs="Times New Roman"/>
          <w:i/>
          <w:sz w:val="24"/>
          <w:szCs w:val="24"/>
          <w:lang w:val="fr-FR"/>
        </w:rPr>
        <w:t>Ambiental</w:t>
      </w:r>
      <w:proofErr w:type="spellEnd"/>
      <w:r w:rsidR="0061749D" w:rsidRPr="002932FD">
        <w:rPr>
          <w:rFonts w:ascii="Times New Roman" w:hAnsi="Times New Roman" w:cs="Times New Roman"/>
          <w:i/>
          <w:sz w:val="24"/>
          <w:szCs w:val="24"/>
          <w:lang w:val="fr-FR"/>
        </w:rPr>
        <w:t xml:space="preserve">. ISSN : 1981982X. </w:t>
      </w:r>
      <w:r w:rsidR="0061749D" w:rsidRPr="002932FD">
        <w:rPr>
          <w:rFonts w:ascii="Times New Roman" w:hAnsi="Times New Roman" w:cs="Times New Roman"/>
          <w:sz w:val="24"/>
          <w:szCs w:val="24"/>
          <w:lang w:val="fr-FR"/>
        </w:rPr>
        <w:t>1-12. DOI : https://doi.org/10.24857/rgsa.v18n10314</w:t>
      </w:r>
      <w:r w:rsidR="0061749D" w:rsidRPr="002932FD">
        <w:rPr>
          <w:rFonts w:ascii="Times New Roman" w:hAnsi="Times New Roman" w:cs="Times New Roman"/>
          <w:i/>
          <w:sz w:val="24"/>
          <w:szCs w:val="24"/>
          <w:lang w:val="fr-FR"/>
        </w:rPr>
        <w:t xml:space="preserve">. </w:t>
      </w:r>
    </w:p>
    <w:p w14:paraId="3D59C2E2" w14:textId="2126A99A" w:rsidR="00F1719B" w:rsidRPr="00F1719B" w:rsidRDefault="00F1719B" w:rsidP="00057C8B">
      <w:pPr>
        <w:spacing w:before="240" w:line="360" w:lineRule="auto"/>
        <w:jc w:val="both"/>
        <w:rPr>
          <w:rFonts w:ascii="Times New Roman" w:hAnsi="Times New Roman" w:cs="Times New Roman"/>
          <w:b/>
          <w:bCs/>
          <w:sz w:val="24"/>
          <w:szCs w:val="24"/>
          <w:lang w:val="en-US"/>
        </w:rPr>
      </w:pPr>
      <w:proofErr w:type="spellStart"/>
      <w:r w:rsidRPr="00F1719B">
        <w:rPr>
          <w:rFonts w:ascii="Times New Roman" w:hAnsi="Times New Roman" w:cs="Times New Roman"/>
          <w:b/>
          <w:color w:val="212529"/>
          <w:sz w:val="24"/>
          <w:szCs w:val="24"/>
          <w:shd w:val="clear" w:color="auto" w:fill="F4F4F4"/>
        </w:rPr>
        <w:t>Balestra</w:t>
      </w:r>
      <w:proofErr w:type="spellEnd"/>
      <w:r w:rsidRPr="00F1719B">
        <w:rPr>
          <w:rFonts w:ascii="Times New Roman" w:hAnsi="Times New Roman" w:cs="Times New Roman"/>
          <w:b/>
          <w:color w:val="212529"/>
          <w:sz w:val="24"/>
          <w:szCs w:val="24"/>
          <w:shd w:val="clear" w:color="auto" w:fill="F4F4F4"/>
        </w:rPr>
        <w:t xml:space="preserve">, F., </w:t>
      </w:r>
      <w:r w:rsidRPr="00F1719B">
        <w:rPr>
          <w:rFonts w:ascii="Times New Roman" w:hAnsi="Times New Roman" w:cs="Times New Roman"/>
          <w:color w:val="212529"/>
          <w:sz w:val="24"/>
          <w:szCs w:val="24"/>
          <w:shd w:val="clear" w:color="auto" w:fill="F4F4F4"/>
        </w:rPr>
        <w:t xml:space="preserve">(2024). </w:t>
      </w:r>
      <w:proofErr w:type="spellStart"/>
      <w:r w:rsidRPr="00F1719B">
        <w:rPr>
          <w:rFonts w:ascii="Times New Roman" w:hAnsi="Times New Roman" w:cs="Times New Roman"/>
          <w:color w:val="212529"/>
          <w:sz w:val="24"/>
          <w:szCs w:val="24"/>
          <w:shd w:val="clear" w:color="auto" w:fill="F4F4F4"/>
        </w:rPr>
        <w:t>Donkeys</w:t>
      </w:r>
      <w:proofErr w:type="spellEnd"/>
      <w:r w:rsidRPr="00F1719B">
        <w:rPr>
          <w:rFonts w:ascii="Times New Roman" w:hAnsi="Times New Roman" w:cs="Times New Roman"/>
          <w:color w:val="212529"/>
          <w:sz w:val="24"/>
          <w:szCs w:val="24"/>
          <w:shd w:val="clear" w:color="auto" w:fill="F4F4F4"/>
        </w:rPr>
        <w:t xml:space="preserve"> in modern excavations : </w:t>
      </w:r>
      <w:proofErr w:type="spellStart"/>
      <w:r w:rsidRPr="00F1719B">
        <w:rPr>
          <w:rFonts w:ascii="Times New Roman" w:hAnsi="Times New Roman" w:cs="Times New Roman"/>
          <w:color w:val="212529"/>
          <w:sz w:val="24"/>
          <w:szCs w:val="24"/>
          <w:shd w:val="clear" w:color="auto" w:fill="F4F4F4"/>
        </w:rPr>
        <w:t>Two</w:t>
      </w:r>
      <w:proofErr w:type="spellEnd"/>
      <w:r w:rsidRPr="00F1719B">
        <w:rPr>
          <w:rFonts w:ascii="Times New Roman" w:hAnsi="Times New Roman" w:cs="Times New Roman"/>
          <w:color w:val="212529"/>
          <w:sz w:val="24"/>
          <w:szCs w:val="24"/>
          <w:shd w:val="clear" w:color="auto" w:fill="F4F4F4"/>
        </w:rPr>
        <w:t xml:space="preserve"> Case-</w:t>
      </w:r>
      <w:proofErr w:type="spellStart"/>
      <w:r w:rsidRPr="00F1719B">
        <w:rPr>
          <w:rFonts w:ascii="Times New Roman" w:hAnsi="Times New Roman" w:cs="Times New Roman"/>
          <w:color w:val="212529"/>
          <w:sz w:val="24"/>
          <w:szCs w:val="24"/>
          <w:shd w:val="clear" w:color="auto" w:fill="F4F4F4"/>
        </w:rPr>
        <w:t>Studies</w:t>
      </w:r>
      <w:proofErr w:type="spellEnd"/>
      <w:r w:rsidRPr="00F1719B">
        <w:rPr>
          <w:rFonts w:ascii="Times New Roman" w:hAnsi="Times New Roman" w:cs="Times New Roman"/>
          <w:color w:val="212529"/>
          <w:sz w:val="24"/>
          <w:szCs w:val="24"/>
          <w:shd w:val="clear" w:color="auto" w:fill="F4F4F4"/>
        </w:rPr>
        <w:t xml:space="preserve"> at Amarna. </w:t>
      </w:r>
      <w:proofErr w:type="spellStart"/>
      <w:r w:rsidRPr="00F1719B">
        <w:rPr>
          <w:rFonts w:ascii="Times New Roman" w:hAnsi="Times New Roman" w:cs="Times New Roman"/>
          <w:i/>
          <w:iCs/>
          <w:color w:val="212529"/>
          <w:sz w:val="24"/>
          <w:szCs w:val="24"/>
        </w:rPr>
        <w:t>Studies</w:t>
      </w:r>
      <w:proofErr w:type="spellEnd"/>
      <w:r w:rsidRPr="00F1719B">
        <w:rPr>
          <w:rFonts w:ascii="Times New Roman" w:hAnsi="Times New Roman" w:cs="Times New Roman"/>
          <w:i/>
          <w:iCs/>
          <w:color w:val="212529"/>
          <w:sz w:val="24"/>
          <w:szCs w:val="24"/>
        </w:rPr>
        <w:t xml:space="preserve"> in </w:t>
      </w:r>
      <w:proofErr w:type="spellStart"/>
      <w:r w:rsidRPr="00F1719B">
        <w:rPr>
          <w:rFonts w:ascii="Times New Roman" w:hAnsi="Times New Roman" w:cs="Times New Roman"/>
          <w:i/>
          <w:iCs/>
          <w:color w:val="212529"/>
          <w:sz w:val="24"/>
          <w:szCs w:val="24"/>
        </w:rPr>
        <w:t>Egyptian</w:t>
      </w:r>
      <w:proofErr w:type="spellEnd"/>
      <w:r w:rsidRPr="00F1719B">
        <w:rPr>
          <w:rFonts w:ascii="Times New Roman" w:hAnsi="Times New Roman" w:cs="Times New Roman"/>
          <w:i/>
          <w:iCs/>
          <w:color w:val="212529"/>
          <w:sz w:val="24"/>
          <w:szCs w:val="24"/>
        </w:rPr>
        <w:t xml:space="preserve"> </w:t>
      </w:r>
      <w:proofErr w:type="spellStart"/>
      <w:r w:rsidRPr="00F1719B">
        <w:rPr>
          <w:rFonts w:ascii="Times New Roman" w:hAnsi="Times New Roman" w:cs="Times New Roman"/>
          <w:i/>
          <w:iCs/>
          <w:color w:val="212529"/>
          <w:sz w:val="24"/>
          <w:szCs w:val="24"/>
        </w:rPr>
        <w:t>Archaeology</w:t>
      </w:r>
      <w:proofErr w:type="spellEnd"/>
      <w:r w:rsidRPr="00F1719B">
        <w:rPr>
          <w:rFonts w:ascii="Times New Roman" w:hAnsi="Times New Roman" w:cs="Times New Roman"/>
          <w:i/>
          <w:iCs/>
          <w:color w:val="212529"/>
          <w:sz w:val="24"/>
          <w:szCs w:val="24"/>
        </w:rPr>
        <w:t xml:space="preserve"> and Science</w:t>
      </w:r>
      <w:r w:rsidRPr="00F1719B">
        <w:rPr>
          <w:rFonts w:ascii="Times New Roman" w:hAnsi="Times New Roman" w:cs="Times New Roman"/>
          <w:color w:val="212529"/>
          <w:sz w:val="24"/>
          <w:szCs w:val="24"/>
          <w:shd w:val="clear" w:color="auto" w:fill="F4F4F4"/>
        </w:rPr>
        <w:t>, 2024, volume 2024, pp.541. </w:t>
      </w:r>
      <w:hyperlink r:id="rId17" w:tgtFrame="_blank" w:history="1">
        <w:r w:rsidRPr="00F1719B">
          <w:rPr>
            <w:rStyle w:val="Hyperlink"/>
            <w:rFonts w:ascii="Cambria Math" w:hAnsi="Cambria Math" w:cs="Cambria Math"/>
            <w:color w:val="337AB7"/>
            <w:sz w:val="24"/>
            <w:szCs w:val="24"/>
          </w:rPr>
          <w:t>⟨</w:t>
        </w:r>
        <w:r w:rsidRPr="00F1719B">
          <w:rPr>
            <w:rStyle w:val="Hyperlink"/>
            <w:rFonts w:ascii="Times New Roman" w:hAnsi="Times New Roman" w:cs="Times New Roman"/>
            <w:color w:val="337AB7"/>
            <w:sz w:val="24"/>
            <w:szCs w:val="24"/>
          </w:rPr>
          <w:t>10.31526/seas.2024.541</w:t>
        </w:r>
        <w:r w:rsidRPr="00F1719B">
          <w:rPr>
            <w:rStyle w:val="Hyperlink"/>
            <w:rFonts w:ascii="Cambria Math" w:hAnsi="Cambria Math" w:cs="Cambria Math"/>
            <w:color w:val="337AB7"/>
            <w:sz w:val="24"/>
            <w:szCs w:val="24"/>
          </w:rPr>
          <w:t>⟩</w:t>
        </w:r>
      </w:hyperlink>
      <w:r w:rsidRPr="00F1719B">
        <w:rPr>
          <w:rFonts w:ascii="Times New Roman" w:hAnsi="Times New Roman" w:cs="Times New Roman"/>
          <w:color w:val="212529"/>
          <w:sz w:val="24"/>
          <w:szCs w:val="24"/>
          <w:shd w:val="clear" w:color="auto" w:fill="F4F4F4"/>
        </w:rPr>
        <w:t>. </w:t>
      </w:r>
      <w:hyperlink r:id="rId18" w:tgtFrame="_blank" w:history="1">
        <w:r w:rsidRPr="00F1719B">
          <w:rPr>
            <w:rStyle w:val="Hyperlink"/>
            <w:rFonts w:ascii="Cambria Math" w:hAnsi="Cambria Math" w:cs="Cambria Math"/>
            <w:color w:val="337AB7"/>
            <w:sz w:val="24"/>
            <w:szCs w:val="24"/>
          </w:rPr>
          <w:t>⟨</w:t>
        </w:r>
        <w:r w:rsidRPr="00F1719B">
          <w:rPr>
            <w:rStyle w:val="Hyperlink"/>
            <w:rFonts w:ascii="Times New Roman" w:hAnsi="Times New Roman" w:cs="Times New Roman"/>
            <w:color w:val="337AB7"/>
            <w:sz w:val="24"/>
            <w:szCs w:val="24"/>
          </w:rPr>
          <w:t>hal-04911691</w:t>
        </w:r>
        <w:r w:rsidRPr="00F1719B">
          <w:rPr>
            <w:rStyle w:val="Hyperlink"/>
            <w:rFonts w:ascii="Cambria Math" w:hAnsi="Cambria Math" w:cs="Cambria Math"/>
            <w:color w:val="337AB7"/>
            <w:sz w:val="24"/>
            <w:szCs w:val="24"/>
          </w:rPr>
          <w:t>⟩</w:t>
        </w:r>
      </w:hyperlink>
    </w:p>
    <w:p w14:paraId="5A282198" w14:textId="3DD7C0C0" w:rsidR="00D1077F" w:rsidRPr="00D1077F" w:rsidRDefault="00D1077F" w:rsidP="00057C8B">
      <w:pPr>
        <w:spacing w:line="360" w:lineRule="auto"/>
        <w:jc w:val="both"/>
        <w:rPr>
          <w:rFonts w:ascii="Times New Roman" w:hAnsi="Times New Roman" w:cs="Times New Roman"/>
          <w:sz w:val="24"/>
          <w:szCs w:val="24"/>
          <w:lang w:val="en-US"/>
        </w:rPr>
      </w:pPr>
      <w:proofErr w:type="spellStart"/>
      <w:r w:rsidRPr="00D1077F">
        <w:rPr>
          <w:rFonts w:ascii="Times New Roman" w:hAnsi="Times New Roman" w:cs="Times New Roman"/>
          <w:b/>
          <w:bCs/>
          <w:sz w:val="24"/>
          <w:szCs w:val="24"/>
        </w:rPr>
        <w:t>Baradji</w:t>
      </w:r>
      <w:proofErr w:type="spellEnd"/>
      <w:r w:rsidRPr="00D1077F">
        <w:rPr>
          <w:rFonts w:ascii="Times New Roman" w:hAnsi="Times New Roman" w:cs="Times New Roman"/>
          <w:b/>
          <w:bCs/>
          <w:sz w:val="24"/>
          <w:szCs w:val="24"/>
        </w:rPr>
        <w:t xml:space="preserve">, I., Cissé, Y. G., Dolo, A. M., Moussa, M., Sidibé, S., </w:t>
      </w:r>
      <w:r w:rsidR="005A03F0">
        <w:rPr>
          <w:rFonts w:ascii="Times New Roman" w:hAnsi="Times New Roman" w:cs="Times New Roman"/>
          <w:b/>
          <w:bCs/>
          <w:sz w:val="24"/>
          <w:szCs w:val="24"/>
        </w:rPr>
        <w:t xml:space="preserve">Traoré, M. D., </w:t>
      </w:r>
      <w:proofErr w:type="spellStart"/>
      <w:r w:rsidR="005A03F0">
        <w:rPr>
          <w:rFonts w:ascii="Times New Roman" w:hAnsi="Times New Roman" w:cs="Times New Roman"/>
          <w:b/>
          <w:bCs/>
          <w:sz w:val="24"/>
          <w:szCs w:val="24"/>
        </w:rPr>
        <w:t>Nialibouly</w:t>
      </w:r>
      <w:proofErr w:type="spellEnd"/>
      <w:r w:rsidR="005A03F0">
        <w:rPr>
          <w:rFonts w:ascii="Times New Roman" w:hAnsi="Times New Roman" w:cs="Times New Roman"/>
          <w:b/>
          <w:bCs/>
          <w:sz w:val="24"/>
          <w:szCs w:val="24"/>
        </w:rPr>
        <w:t>, O., and</w:t>
      </w:r>
      <w:r w:rsidRPr="00D1077F">
        <w:rPr>
          <w:rFonts w:ascii="Times New Roman" w:hAnsi="Times New Roman" w:cs="Times New Roman"/>
          <w:b/>
          <w:bCs/>
          <w:sz w:val="24"/>
          <w:szCs w:val="24"/>
        </w:rPr>
        <w:t xml:space="preserve"> N'Diaye, M.</w:t>
      </w:r>
      <w:r w:rsidRPr="00D1077F">
        <w:rPr>
          <w:rFonts w:ascii="Times New Roman" w:hAnsi="Times New Roman" w:cs="Times New Roman"/>
          <w:sz w:val="24"/>
          <w:szCs w:val="24"/>
        </w:rPr>
        <w:t xml:space="preserve"> (2015). </w:t>
      </w:r>
      <w:r w:rsidRPr="00D1077F">
        <w:rPr>
          <w:rFonts w:ascii="Times New Roman" w:hAnsi="Times New Roman" w:cs="Times New Roman"/>
          <w:sz w:val="24"/>
          <w:szCs w:val="24"/>
          <w:lang w:val="en-US"/>
        </w:rPr>
        <w:t xml:space="preserve">Main pathologies of newly introduced dromedaries in the Sahelian-south and </w:t>
      </w:r>
      <w:proofErr w:type="spellStart"/>
      <w:r w:rsidRPr="00D1077F">
        <w:rPr>
          <w:rFonts w:ascii="Times New Roman" w:hAnsi="Times New Roman" w:cs="Times New Roman"/>
          <w:sz w:val="24"/>
          <w:szCs w:val="24"/>
          <w:lang w:val="en-US"/>
        </w:rPr>
        <w:t>subhumid</w:t>
      </w:r>
      <w:proofErr w:type="spellEnd"/>
      <w:r w:rsidRPr="00D1077F">
        <w:rPr>
          <w:rFonts w:ascii="Times New Roman" w:hAnsi="Times New Roman" w:cs="Times New Roman"/>
          <w:sz w:val="24"/>
          <w:szCs w:val="24"/>
          <w:lang w:val="en-US"/>
        </w:rPr>
        <w:t xml:space="preserve"> zones of Mali. In </w:t>
      </w:r>
      <w:r w:rsidRPr="00D1077F">
        <w:rPr>
          <w:rFonts w:ascii="Times New Roman" w:hAnsi="Times New Roman" w:cs="Times New Roman"/>
          <w:i/>
          <w:iCs/>
          <w:sz w:val="24"/>
          <w:szCs w:val="24"/>
          <w:lang w:val="en-US"/>
        </w:rPr>
        <w:t>Chapter 8: The Dromedary in Mali: Improving Knowledge</w:t>
      </w:r>
      <w:r w:rsidRPr="00D1077F">
        <w:rPr>
          <w:rFonts w:ascii="Times New Roman" w:hAnsi="Times New Roman" w:cs="Times New Roman"/>
          <w:sz w:val="24"/>
          <w:szCs w:val="24"/>
          <w:lang w:val="en-US"/>
        </w:rPr>
        <w:t> (pp. 335-350).</w:t>
      </w:r>
    </w:p>
    <w:p w14:paraId="509DA1BB" w14:textId="77777777" w:rsidR="00D1077F" w:rsidRPr="00D1077F" w:rsidRDefault="00D1077F" w:rsidP="00057C8B">
      <w:pPr>
        <w:spacing w:line="360" w:lineRule="auto"/>
        <w:jc w:val="both"/>
        <w:rPr>
          <w:rFonts w:ascii="Times New Roman" w:hAnsi="Times New Roman" w:cs="Times New Roman"/>
          <w:sz w:val="24"/>
          <w:szCs w:val="24"/>
          <w:lang w:val="en-US"/>
        </w:rPr>
      </w:pPr>
      <w:r w:rsidRPr="00D1077F">
        <w:rPr>
          <w:rFonts w:ascii="Times New Roman" w:hAnsi="Times New Roman" w:cs="Times New Roman"/>
          <w:b/>
          <w:bCs/>
          <w:sz w:val="24"/>
          <w:szCs w:val="24"/>
          <w:lang w:val="en-US"/>
        </w:rPr>
        <w:t>Bello, I. M.</w:t>
      </w:r>
      <w:r w:rsidRPr="00D1077F">
        <w:rPr>
          <w:rFonts w:ascii="Times New Roman" w:hAnsi="Times New Roman" w:cs="Times New Roman"/>
          <w:sz w:val="24"/>
          <w:szCs w:val="24"/>
          <w:lang w:val="en-US"/>
        </w:rPr>
        <w:t xml:space="preserve"> (2019). Climatic shocks and seasonal migration in the </w:t>
      </w:r>
      <w:proofErr w:type="spellStart"/>
      <w:r w:rsidRPr="00D1077F">
        <w:rPr>
          <w:rFonts w:ascii="Times New Roman" w:hAnsi="Times New Roman" w:cs="Times New Roman"/>
          <w:sz w:val="24"/>
          <w:szCs w:val="24"/>
          <w:lang w:val="en-US"/>
        </w:rPr>
        <w:t>Tahoua</w:t>
      </w:r>
      <w:proofErr w:type="spellEnd"/>
      <w:r w:rsidRPr="00D1077F">
        <w:rPr>
          <w:rFonts w:ascii="Times New Roman" w:hAnsi="Times New Roman" w:cs="Times New Roman"/>
          <w:sz w:val="24"/>
          <w:szCs w:val="24"/>
          <w:lang w:val="en-US"/>
        </w:rPr>
        <w:t xml:space="preserve"> region of Niger: an approach based on a dichotomous model. </w:t>
      </w:r>
      <w:r w:rsidRPr="00D1077F">
        <w:rPr>
          <w:rFonts w:ascii="Times New Roman" w:hAnsi="Times New Roman" w:cs="Times New Roman"/>
          <w:i/>
          <w:iCs/>
          <w:sz w:val="24"/>
          <w:szCs w:val="24"/>
          <w:lang w:val="en-US"/>
        </w:rPr>
        <w:t>Region and Development</w:t>
      </w:r>
      <w:r w:rsidRPr="00D1077F">
        <w:rPr>
          <w:rFonts w:ascii="Times New Roman" w:hAnsi="Times New Roman" w:cs="Times New Roman"/>
          <w:sz w:val="24"/>
          <w:szCs w:val="24"/>
          <w:lang w:val="en-US"/>
        </w:rPr>
        <w:t>, No. 49-2019, 13. </w:t>
      </w:r>
      <w:hyperlink r:id="rId19" w:tgtFrame="_blank" w:history="1">
        <w:r w:rsidRPr="00D1077F">
          <w:rPr>
            <w:rStyle w:val="Hyperlink"/>
            <w:rFonts w:ascii="Times New Roman" w:hAnsi="Times New Roman" w:cs="Times New Roman"/>
            <w:sz w:val="24"/>
            <w:szCs w:val="24"/>
            <w:lang w:val="en-US"/>
          </w:rPr>
          <w:t>www.regionetdeveloppement.org</w:t>
        </w:r>
      </w:hyperlink>
    </w:p>
    <w:p w14:paraId="4A5250C9" w14:textId="6563FEFD" w:rsidR="00D1077F" w:rsidRPr="00D1077F" w:rsidRDefault="00D1077F" w:rsidP="00057C8B">
      <w:pPr>
        <w:spacing w:line="360" w:lineRule="auto"/>
        <w:jc w:val="both"/>
        <w:rPr>
          <w:rFonts w:ascii="Times New Roman" w:hAnsi="Times New Roman" w:cs="Times New Roman"/>
          <w:sz w:val="24"/>
          <w:szCs w:val="24"/>
          <w:lang w:val="en-US"/>
        </w:rPr>
      </w:pPr>
      <w:proofErr w:type="spellStart"/>
      <w:r w:rsidRPr="00D1077F">
        <w:rPr>
          <w:rFonts w:ascii="Times New Roman" w:hAnsi="Times New Roman" w:cs="Times New Roman"/>
          <w:b/>
          <w:bCs/>
          <w:sz w:val="24"/>
          <w:szCs w:val="24"/>
          <w:lang w:val="en-US"/>
        </w:rPr>
        <w:t>Bocoum</w:t>
      </w:r>
      <w:proofErr w:type="spellEnd"/>
      <w:r w:rsidRPr="00D1077F">
        <w:rPr>
          <w:rFonts w:ascii="Times New Roman" w:hAnsi="Times New Roman" w:cs="Times New Roman"/>
          <w:b/>
          <w:bCs/>
          <w:sz w:val="24"/>
          <w:szCs w:val="24"/>
          <w:lang w:val="en-US"/>
        </w:rPr>
        <w:t xml:space="preserve">, </w:t>
      </w:r>
      <w:r w:rsidR="005A03F0">
        <w:rPr>
          <w:rFonts w:ascii="Times New Roman" w:hAnsi="Times New Roman" w:cs="Times New Roman"/>
          <w:b/>
          <w:bCs/>
          <w:sz w:val="24"/>
          <w:szCs w:val="24"/>
          <w:lang w:val="en-US"/>
        </w:rPr>
        <w:t>I., Atte, I., Sidi, Y., and</w:t>
      </w:r>
      <w:r w:rsidRPr="00D1077F">
        <w:rPr>
          <w:rFonts w:ascii="Times New Roman" w:hAnsi="Times New Roman" w:cs="Times New Roman"/>
          <w:b/>
          <w:bCs/>
          <w:sz w:val="24"/>
          <w:szCs w:val="24"/>
          <w:lang w:val="en-US"/>
        </w:rPr>
        <w:t xml:space="preserve"> Alberto Z.</w:t>
      </w:r>
      <w:r w:rsidRPr="00D1077F">
        <w:rPr>
          <w:rFonts w:ascii="Times New Roman" w:hAnsi="Times New Roman" w:cs="Times New Roman"/>
          <w:sz w:val="24"/>
          <w:szCs w:val="24"/>
          <w:lang w:val="en-US"/>
        </w:rPr>
        <w:t> (2013). Livestock and household living conditions in Niger: a descriptive analysis of the Household Living Conditions and Agriculture Survey (ECVMA 2011) (INS-NIGER). </w:t>
      </w:r>
      <w:hyperlink r:id="rId20" w:tgtFrame="_blank" w:history="1">
        <w:r w:rsidRPr="00D1077F">
          <w:rPr>
            <w:rStyle w:val="Hyperlink"/>
            <w:rFonts w:ascii="Times New Roman" w:hAnsi="Times New Roman" w:cs="Times New Roman"/>
            <w:sz w:val="24"/>
            <w:szCs w:val="24"/>
            <w:lang w:val="en-US"/>
          </w:rPr>
          <w:t>http://www.africalivestockdata.org/afrlivestock</w:t>
        </w:r>
      </w:hyperlink>
    </w:p>
    <w:p w14:paraId="52F1FE4B" w14:textId="106A30C9" w:rsidR="00D1077F" w:rsidRPr="00D1077F" w:rsidRDefault="00D1077F" w:rsidP="00057C8B">
      <w:pPr>
        <w:spacing w:line="360" w:lineRule="auto"/>
        <w:jc w:val="both"/>
        <w:rPr>
          <w:rFonts w:ascii="Times New Roman" w:hAnsi="Times New Roman" w:cs="Times New Roman"/>
          <w:sz w:val="24"/>
          <w:szCs w:val="24"/>
          <w:lang w:val="en-US"/>
        </w:rPr>
      </w:pPr>
      <w:r w:rsidRPr="00D1077F">
        <w:rPr>
          <w:rFonts w:ascii="Times New Roman" w:hAnsi="Times New Roman" w:cs="Times New Roman"/>
          <w:b/>
          <w:bCs/>
          <w:sz w:val="24"/>
          <w:szCs w:val="24"/>
          <w:lang w:val="en-US"/>
        </w:rPr>
        <w:t>Brai</w:t>
      </w:r>
      <w:r w:rsidR="005A03F0">
        <w:rPr>
          <w:rFonts w:ascii="Times New Roman" w:hAnsi="Times New Roman" w:cs="Times New Roman"/>
          <w:b/>
          <w:bCs/>
          <w:sz w:val="24"/>
          <w:szCs w:val="24"/>
          <w:lang w:val="en-US"/>
        </w:rPr>
        <w:t>mah, M. M., Abdul-</w:t>
      </w:r>
      <w:proofErr w:type="spellStart"/>
      <w:r w:rsidR="005A03F0">
        <w:rPr>
          <w:rFonts w:ascii="Times New Roman" w:hAnsi="Times New Roman" w:cs="Times New Roman"/>
          <w:b/>
          <w:bCs/>
          <w:sz w:val="24"/>
          <w:szCs w:val="24"/>
          <w:lang w:val="en-US"/>
        </w:rPr>
        <w:t>rahaman</w:t>
      </w:r>
      <w:proofErr w:type="spellEnd"/>
      <w:r w:rsidR="005A03F0">
        <w:rPr>
          <w:rFonts w:ascii="Times New Roman" w:hAnsi="Times New Roman" w:cs="Times New Roman"/>
          <w:b/>
          <w:bCs/>
          <w:sz w:val="24"/>
          <w:szCs w:val="24"/>
          <w:lang w:val="en-US"/>
        </w:rPr>
        <w:t>, I., and</w:t>
      </w:r>
      <w:r w:rsidRPr="00D1077F">
        <w:rPr>
          <w:rFonts w:ascii="Times New Roman" w:hAnsi="Times New Roman" w:cs="Times New Roman"/>
          <w:b/>
          <w:bCs/>
          <w:sz w:val="24"/>
          <w:szCs w:val="24"/>
          <w:lang w:val="en-US"/>
        </w:rPr>
        <w:t xml:space="preserve"> Oppong-</w:t>
      </w:r>
      <w:proofErr w:type="spellStart"/>
      <w:r w:rsidRPr="00D1077F">
        <w:rPr>
          <w:rFonts w:ascii="Times New Roman" w:hAnsi="Times New Roman" w:cs="Times New Roman"/>
          <w:b/>
          <w:bCs/>
          <w:sz w:val="24"/>
          <w:szCs w:val="24"/>
          <w:lang w:val="en-US"/>
        </w:rPr>
        <w:t>sekyere</w:t>
      </w:r>
      <w:proofErr w:type="spellEnd"/>
      <w:r w:rsidRPr="00D1077F">
        <w:rPr>
          <w:rFonts w:ascii="Times New Roman" w:hAnsi="Times New Roman" w:cs="Times New Roman"/>
          <w:b/>
          <w:bCs/>
          <w:sz w:val="24"/>
          <w:szCs w:val="24"/>
          <w:lang w:val="en-US"/>
        </w:rPr>
        <w:t>, D.</w:t>
      </w:r>
      <w:r w:rsidRPr="00D1077F">
        <w:rPr>
          <w:rFonts w:ascii="Times New Roman" w:hAnsi="Times New Roman" w:cs="Times New Roman"/>
          <w:sz w:val="24"/>
          <w:szCs w:val="24"/>
          <w:lang w:val="en-US"/>
        </w:rPr>
        <w:t xml:space="preserve"> (2013). Donkey-Cart Transport, a Source of Livelihood for Farmers in the </w:t>
      </w:r>
      <w:proofErr w:type="spellStart"/>
      <w:r w:rsidRPr="00D1077F">
        <w:rPr>
          <w:rFonts w:ascii="Times New Roman" w:hAnsi="Times New Roman" w:cs="Times New Roman"/>
          <w:sz w:val="24"/>
          <w:szCs w:val="24"/>
          <w:lang w:val="en-US"/>
        </w:rPr>
        <w:t>Kassena</w:t>
      </w:r>
      <w:proofErr w:type="spellEnd"/>
      <w:r w:rsidRPr="00D1077F">
        <w:rPr>
          <w:rFonts w:ascii="Times New Roman" w:hAnsi="Times New Roman" w:cs="Times New Roman"/>
          <w:sz w:val="24"/>
          <w:szCs w:val="24"/>
          <w:lang w:val="en-US"/>
        </w:rPr>
        <w:t xml:space="preserve"> </w:t>
      </w:r>
      <w:proofErr w:type="spellStart"/>
      <w:r w:rsidRPr="00D1077F">
        <w:rPr>
          <w:rFonts w:ascii="Times New Roman" w:hAnsi="Times New Roman" w:cs="Times New Roman"/>
          <w:sz w:val="24"/>
          <w:szCs w:val="24"/>
          <w:lang w:val="en-US"/>
        </w:rPr>
        <w:t>Nankana</w:t>
      </w:r>
      <w:proofErr w:type="spellEnd"/>
      <w:r w:rsidRPr="00D1077F">
        <w:rPr>
          <w:rFonts w:ascii="Times New Roman" w:hAnsi="Times New Roman" w:cs="Times New Roman"/>
          <w:sz w:val="24"/>
          <w:szCs w:val="24"/>
          <w:lang w:val="en-US"/>
        </w:rPr>
        <w:t xml:space="preserve"> Municipality in </w:t>
      </w:r>
      <w:r w:rsidRPr="00D1077F">
        <w:rPr>
          <w:rFonts w:ascii="Times New Roman" w:hAnsi="Times New Roman" w:cs="Times New Roman"/>
          <w:sz w:val="24"/>
          <w:szCs w:val="24"/>
          <w:lang w:val="en-US"/>
        </w:rPr>
        <w:lastRenderedPageBreak/>
        <w:t>Upper East Region of Ghana. </w:t>
      </w:r>
      <w:r w:rsidRPr="00D1077F">
        <w:rPr>
          <w:rFonts w:ascii="Times New Roman" w:hAnsi="Times New Roman" w:cs="Times New Roman"/>
          <w:i/>
          <w:iCs/>
          <w:sz w:val="24"/>
          <w:szCs w:val="24"/>
          <w:lang w:val="en-US"/>
        </w:rPr>
        <w:t>Journal of Biology, Agriculture and Healthcare</w:t>
      </w:r>
      <w:r w:rsidRPr="00D1077F">
        <w:rPr>
          <w:rFonts w:ascii="Times New Roman" w:hAnsi="Times New Roman" w:cs="Times New Roman"/>
          <w:sz w:val="24"/>
          <w:szCs w:val="24"/>
          <w:lang w:val="en-US"/>
        </w:rPr>
        <w:t>, </w:t>
      </w:r>
      <w:r w:rsidRPr="00D1077F">
        <w:rPr>
          <w:rFonts w:ascii="Times New Roman" w:hAnsi="Times New Roman" w:cs="Times New Roman"/>
          <w:i/>
          <w:iCs/>
          <w:sz w:val="24"/>
          <w:szCs w:val="24"/>
          <w:lang w:val="en-US"/>
        </w:rPr>
        <w:t>3</w:t>
      </w:r>
      <w:r w:rsidRPr="00D1077F">
        <w:rPr>
          <w:rFonts w:ascii="Times New Roman" w:hAnsi="Times New Roman" w:cs="Times New Roman"/>
          <w:sz w:val="24"/>
          <w:szCs w:val="24"/>
          <w:lang w:val="en-US"/>
        </w:rPr>
        <w:t>(17), 127–137. </w:t>
      </w:r>
      <w:hyperlink r:id="rId21" w:tgtFrame="_blank" w:history="1">
        <w:r w:rsidRPr="00D1077F">
          <w:rPr>
            <w:rStyle w:val="Hyperlink"/>
            <w:rFonts w:ascii="Times New Roman" w:hAnsi="Times New Roman" w:cs="Times New Roman"/>
            <w:sz w:val="24"/>
            <w:szCs w:val="24"/>
            <w:lang w:val="en-US"/>
          </w:rPr>
          <w:t>https://doi.org/ISSN</w:t>
        </w:r>
      </w:hyperlink>
      <w:r w:rsidRPr="00D1077F">
        <w:rPr>
          <w:rFonts w:ascii="Times New Roman" w:hAnsi="Times New Roman" w:cs="Times New Roman"/>
          <w:sz w:val="24"/>
          <w:szCs w:val="24"/>
          <w:lang w:val="en-US"/>
        </w:rPr>
        <w:t> 2225-093X</w:t>
      </w:r>
    </w:p>
    <w:p w14:paraId="3D478666" w14:textId="77777777" w:rsidR="00D1077F" w:rsidRPr="00D1077F" w:rsidRDefault="00D1077F" w:rsidP="00057C8B">
      <w:pPr>
        <w:spacing w:line="360" w:lineRule="auto"/>
        <w:jc w:val="both"/>
        <w:rPr>
          <w:rFonts w:ascii="Times New Roman" w:hAnsi="Times New Roman" w:cs="Times New Roman"/>
          <w:sz w:val="24"/>
          <w:szCs w:val="24"/>
          <w:lang w:val="en-US"/>
        </w:rPr>
      </w:pPr>
      <w:proofErr w:type="spellStart"/>
      <w:r w:rsidRPr="00D1077F">
        <w:rPr>
          <w:rFonts w:ascii="Times New Roman" w:hAnsi="Times New Roman" w:cs="Times New Roman"/>
          <w:b/>
          <w:bCs/>
          <w:sz w:val="24"/>
          <w:szCs w:val="24"/>
          <w:lang w:val="en-US"/>
        </w:rPr>
        <w:t>Canacoo</w:t>
      </w:r>
      <w:proofErr w:type="spellEnd"/>
      <w:r w:rsidRPr="00D1077F">
        <w:rPr>
          <w:rFonts w:ascii="Times New Roman" w:hAnsi="Times New Roman" w:cs="Times New Roman"/>
          <w:b/>
          <w:bCs/>
          <w:sz w:val="24"/>
          <w:szCs w:val="24"/>
          <w:lang w:val="en-US"/>
        </w:rPr>
        <w:t>, E. A.</w:t>
      </w:r>
      <w:r w:rsidRPr="00D1077F">
        <w:rPr>
          <w:rFonts w:ascii="Times New Roman" w:hAnsi="Times New Roman" w:cs="Times New Roman"/>
          <w:sz w:val="24"/>
          <w:szCs w:val="24"/>
          <w:lang w:val="en-US"/>
        </w:rPr>
        <w:t> (1994). Utilization of donkeys in southern Ghana. </w:t>
      </w:r>
      <w:r w:rsidRPr="00D1077F">
        <w:rPr>
          <w:rFonts w:ascii="Times New Roman" w:hAnsi="Times New Roman" w:cs="Times New Roman"/>
          <w:i/>
          <w:iCs/>
          <w:sz w:val="24"/>
          <w:szCs w:val="24"/>
          <w:lang w:val="en-US"/>
        </w:rPr>
        <w:t>Agricultural Research Station</w:t>
      </w:r>
      <w:r w:rsidRPr="00D1077F">
        <w:rPr>
          <w:rFonts w:ascii="Times New Roman" w:hAnsi="Times New Roman" w:cs="Times New Roman"/>
          <w:sz w:val="24"/>
          <w:szCs w:val="24"/>
          <w:lang w:val="en-US"/>
        </w:rPr>
        <w:t>, 222-224. Agricultural Research Station, University of Ghana, PO Box 38, Legon, Ghana.</w:t>
      </w:r>
    </w:p>
    <w:p w14:paraId="7BFBDDC7" w14:textId="1323B5DE" w:rsidR="00D1077F" w:rsidRPr="00D1077F" w:rsidRDefault="00D1077F" w:rsidP="00057C8B">
      <w:pPr>
        <w:spacing w:line="360" w:lineRule="auto"/>
        <w:jc w:val="both"/>
        <w:rPr>
          <w:rFonts w:ascii="Times New Roman" w:hAnsi="Times New Roman" w:cs="Times New Roman"/>
          <w:sz w:val="24"/>
          <w:szCs w:val="24"/>
          <w:lang w:val="en-US"/>
        </w:rPr>
      </w:pPr>
      <w:r w:rsidRPr="00D1077F">
        <w:rPr>
          <w:rFonts w:ascii="Times New Roman" w:hAnsi="Times New Roman" w:cs="Times New Roman"/>
          <w:b/>
          <w:bCs/>
          <w:sz w:val="24"/>
          <w:szCs w:val="24"/>
          <w:lang w:val="en-US"/>
        </w:rPr>
        <w:t xml:space="preserve">Diallo, A. A., </w:t>
      </w:r>
      <w:proofErr w:type="spellStart"/>
      <w:r w:rsidRPr="00D1077F">
        <w:rPr>
          <w:rFonts w:ascii="Times New Roman" w:hAnsi="Times New Roman" w:cs="Times New Roman"/>
          <w:b/>
          <w:bCs/>
          <w:sz w:val="24"/>
          <w:szCs w:val="24"/>
          <w:lang w:val="en-US"/>
        </w:rPr>
        <w:t>Souley</w:t>
      </w:r>
      <w:proofErr w:type="spellEnd"/>
      <w:r w:rsidRPr="00D1077F">
        <w:rPr>
          <w:rFonts w:ascii="Times New Roman" w:hAnsi="Times New Roman" w:cs="Times New Roman"/>
          <w:b/>
          <w:bCs/>
          <w:sz w:val="24"/>
          <w:szCs w:val="24"/>
          <w:lang w:val="en-US"/>
        </w:rPr>
        <w:t xml:space="preserve">, M. M., Issa Ibrahim, </w:t>
      </w:r>
      <w:proofErr w:type="spellStart"/>
      <w:r w:rsidRPr="00D1077F">
        <w:rPr>
          <w:rFonts w:ascii="Times New Roman" w:hAnsi="Times New Roman" w:cs="Times New Roman"/>
          <w:b/>
          <w:bCs/>
          <w:sz w:val="24"/>
          <w:szCs w:val="24"/>
          <w:lang w:val="en-US"/>
        </w:rPr>
        <w:t>Abdoulkarim</w:t>
      </w:r>
      <w:proofErr w:type="spellEnd"/>
      <w:r w:rsidRPr="00D1077F">
        <w:rPr>
          <w:rFonts w:ascii="Times New Roman" w:hAnsi="Times New Roman" w:cs="Times New Roman"/>
          <w:b/>
          <w:bCs/>
          <w:sz w:val="24"/>
          <w:szCs w:val="24"/>
          <w:lang w:val="en-US"/>
        </w:rPr>
        <w:t>, Alassane, A., I</w:t>
      </w:r>
      <w:r w:rsidR="005A03F0">
        <w:rPr>
          <w:rFonts w:ascii="Times New Roman" w:hAnsi="Times New Roman" w:cs="Times New Roman"/>
          <w:b/>
          <w:bCs/>
          <w:sz w:val="24"/>
          <w:szCs w:val="24"/>
          <w:lang w:val="en-US"/>
        </w:rPr>
        <w:t xml:space="preserve">ssa, R., </w:t>
      </w:r>
      <w:proofErr w:type="spellStart"/>
      <w:r w:rsidR="005A03F0">
        <w:rPr>
          <w:rFonts w:ascii="Times New Roman" w:hAnsi="Times New Roman" w:cs="Times New Roman"/>
          <w:b/>
          <w:bCs/>
          <w:sz w:val="24"/>
          <w:szCs w:val="24"/>
          <w:lang w:val="en-US"/>
        </w:rPr>
        <w:t>Gagara</w:t>
      </w:r>
      <w:proofErr w:type="spellEnd"/>
      <w:r w:rsidR="005A03F0">
        <w:rPr>
          <w:rFonts w:ascii="Times New Roman" w:hAnsi="Times New Roman" w:cs="Times New Roman"/>
          <w:b/>
          <w:bCs/>
          <w:sz w:val="24"/>
          <w:szCs w:val="24"/>
          <w:lang w:val="en-US"/>
        </w:rPr>
        <w:t xml:space="preserve">, H., </w:t>
      </w:r>
      <w:proofErr w:type="spellStart"/>
      <w:r w:rsidR="005A03F0">
        <w:rPr>
          <w:rFonts w:ascii="Times New Roman" w:hAnsi="Times New Roman" w:cs="Times New Roman"/>
          <w:b/>
          <w:bCs/>
          <w:sz w:val="24"/>
          <w:szCs w:val="24"/>
          <w:lang w:val="en-US"/>
        </w:rPr>
        <w:t>Yaou</w:t>
      </w:r>
      <w:proofErr w:type="spellEnd"/>
      <w:r w:rsidR="005A03F0">
        <w:rPr>
          <w:rFonts w:ascii="Times New Roman" w:hAnsi="Times New Roman" w:cs="Times New Roman"/>
          <w:b/>
          <w:bCs/>
          <w:sz w:val="24"/>
          <w:szCs w:val="24"/>
          <w:lang w:val="en-US"/>
        </w:rPr>
        <w:t>, B., and</w:t>
      </w:r>
      <w:r w:rsidRPr="00D1077F">
        <w:rPr>
          <w:rFonts w:ascii="Times New Roman" w:hAnsi="Times New Roman" w:cs="Times New Roman"/>
          <w:b/>
          <w:bCs/>
          <w:sz w:val="24"/>
          <w:szCs w:val="24"/>
          <w:lang w:val="en-US"/>
        </w:rPr>
        <w:t xml:space="preserve"> </w:t>
      </w:r>
      <w:proofErr w:type="spellStart"/>
      <w:r w:rsidRPr="00D1077F">
        <w:rPr>
          <w:rFonts w:ascii="Times New Roman" w:hAnsi="Times New Roman" w:cs="Times New Roman"/>
          <w:b/>
          <w:bCs/>
          <w:sz w:val="24"/>
          <w:szCs w:val="24"/>
          <w:lang w:val="en-US"/>
        </w:rPr>
        <w:t>Issiakou</w:t>
      </w:r>
      <w:proofErr w:type="spellEnd"/>
      <w:r w:rsidRPr="00D1077F">
        <w:rPr>
          <w:rFonts w:ascii="Times New Roman" w:hAnsi="Times New Roman" w:cs="Times New Roman"/>
          <w:b/>
          <w:bCs/>
          <w:sz w:val="24"/>
          <w:szCs w:val="24"/>
          <w:lang w:val="en-US"/>
        </w:rPr>
        <w:t>, A.</w:t>
      </w:r>
      <w:r w:rsidRPr="00D1077F">
        <w:rPr>
          <w:rFonts w:ascii="Times New Roman" w:hAnsi="Times New Roman" w:cs="Times New Roman"/>
          <w:sz w:val="24"/>
          <w:szCs w:val="24"/>
          <w:lang w:val="en-US"/>
        </w:rPr>
        <w:t> (2020). Transboundary spread of equine influenza viruses (H3N8) in West and Central Africa: Molecular characterization of identified viruses during outbreaks in Niger and Senegal, in 2019. </w:t>
      </w:r>
      <w:r w:rsidRPr="00D1077F">
        <w:rPr>
          <w:rFonts w:ascii="Times New Roman" w:hAnsi="Times New Roman" w:cs="Times New Roman"/>
          <w:i/>
          <w:iCs/>
          <w:sz w:val="24"/>
          <w:szCs w:val="24"/>
          <w:lang w:val="en-US"/>
        </w:rPr>
        <w:t>Transboundary and Emerging Diseases</w:t>
      </w:r>
      <w:r w:rsidRPr="00D1077F">
        <w:rPr>
          <w:rFonts w:ascii="Times New Roman" w:hAnsi="Times New Roman" w:cs="Times New Roman"/>
          <w:sz w:val="24"/>
          <w:szCs w:val="24"/>
          <w:lang w:val="en-US"/>
        </w:rPr>
        <w:t>, </w:t>
      </w:r>
      <w:r w:rsidRPr="00D1077F">
        <w:rPr>
          <w:rFonts w:ascii="Times New Roman" w:hAnsi="Times New Roman" w:cs="Times New Roman"/>
          <w:i/>
          <w:iCs/>
          <w:sz w:val="24"/>
          <w:szCs w:val="24"/>
          <w:lang w:val="en-US"/>
        </w:rPr>
        <w:t>00</w:t>
      </w:r>
      <w:r w:rsidRPr="00D1077F">
        <w:rPr>
          <w:rFonts w:ascii="Times New Roman" w:hAnsi="Times New Roman" w:cs="Times New Roman"/>
          <w:sz w:val="24"/>
          <w:szCs w:val="24"/>
          <w:lang w:val="en-US"/>
        </w:rPr>
        <w:t>, 1-10. Wileyonlinelibrary.Com/Journal/Tbed © 2020 Wiley-VCH GmbH. </w:t>
      </w:r>
      <w:hyperlink r:id="rId22" w:tgtFrame="_blank" w:history="1">
        <w:r w:rsidRPr="00D1077F">
          <w:rPr>
            <w:rStyle w:val="Hyperlink"/>
            <w:rFonts w:ascii="Times New Roman" w:hAnsi="Times New Roman" w:cs="Times New Roman"/>
            <w:sz w:val="24"/>
            <w:szCs w:val="24"/>
            <w:lang w:val="en-US"/>
          </w:rPr>
          <w:t>https://doi.org/10.1111/tbed.1377</w:t>
        </w:r>
      </w:hyperlink>
    </w:p>
    <w:p w14:paraId="08781C9F" w14:textId="0B680A18" w:rsidR="00D1077F" w:rsidRPr="00D1077F" w:rsidRDefault="00321BCA" w:rsidP="00057C8B">
      <w:pPr>
        <w:spacing w:line="360" w:lineRule="auto"/>
        <w:jc w:val="both"/>
        <w:rPr>
          <w:rFonts w:ascii="Times New Roman" w:hAnsi="Times New Roman" w:cs="Times New Roman"/>
          <w:sz w:val="24"/>
          <w:szCs w:val="24"/>
        </w:rPr>
      </w:pPr>
      <w:proofErr w:type="spellStart"/>
      <w:r>
        <w:rPr>
          <w:rFonts w:ascii="Times New Roman" w:hAnsi="Times New Roman" w:cs="Times New Roman"/>
          <w:b/>
          <w:bCs/>
          <w:sz w:val="24"/>
          <w:szCs w:val="24"/>
          <w:lang w:val="en-US"/>
        </w:rPr>
        <w:t>Diop</w:t>
      </w:r>
      <w:proofErr w:type="spellEnd"/>
      <w:r>
        <w:rPr>
          <w:rFonts w:ascii="Times New Roman" w:hAnsi="Times New Roman" w:cs="Times New Roman"/>
          <w:b/>
          <w:bCs/>
          <w:sz w:val="24"/>
          <w:szCs w:val="24"/>
          <w:lang w:val="en-US"/>
        </w:rPr>
        <w:t>, M., and</w:t>
      </w:r>
      <w:r w:rsidR="00D1077F" w:rsidRPr="00D1077F">
        <w:rPr>
          <w:rFonts w:ascii="Times New Roman" w:hAnsi="Times New Roman" w:cs="Times New Roman"/>
          <w:b/>
          <w:bCs/>
          <w:sz w:val="24"/>
          <w:szCs w:val="24"/>
          <w:lang w:val="en-US"/>
        </w:rPr>
        <w:t xml:space="preserve"> </w:t>
      </w:r>
      <w:proofErr w:type="spellStart"/>
      <w:r w:rsidR="00D1077F" w:rsidRPr="00D1077F">
        <w:rPr>
          <w:rFonts w:ascii="Times New Roman" w:hAnsi="Times New Roman" w:cs="Times New Roman"/>
          <w:b/>
          <w:bCs/>
          <w:sz w:val="24"/>
          <w:szCs w:val="24"/>
          <w:lang w:val="en-US"/>
        </w:rPr>
        <w:t>Fadiga</w:t>
      </w:r>
      <w:proofErr w:type="spellEnd"/>
      <w:r w:rsidR="00D1077F" w:rsidRPr="00D1077F">
        <w:rPr>
          <w:rFonts w:ascii="Times New Roman" w:hAnsi="Times New Roman" w:cs="Times New Roman"/>
          <w:b/>
          <w:bCs/>
          <w:sz w:val="24"/>
          <w:szCs w:val="24"/>
          <w:lang w:val="en-US"/>
        </w:rPr>
        <w:t>, M. L.</w:t>
      </w:r>
      <w:r w:rsidR="00D1077F" w:rsidRPr="00D1077F">
        <w:rPr>
          <w:rFonts w:ascii="Times New Roman" w:hAnsi="Times New Roman" w:cs="Times New Roman"/>
          <w:sz w:val="24"/>
          <w:szCs w:val="24"/>
          <w:lang w:val="en-US"/>
        </w:rPr>
        <w:t xml:space="preserve"> (2018). Evaluation of the economic contribution of working equines in Senegal. </w:t>
      </w:r>
      <w:r w:rsidR="00D1077F" w:rsidRPr="00D1077F">
        <w:rPr>
          <w:rFonts w:ascii="Times New Roman" w:hAnsi="Times New Roman" w:cs="Times New Roman"/>
          <w:sz w:val="24"/>
          <w:szCs w:val="24"/>
        </w:rPr>
        <w:t>In </w:t>
      </w:r>
      <w:r w:rsidR="00D1077F" w:rsidRPr="00D1077F">
        <w:rPr>
          <w:rFonts w:ascii="Times New Roman" w:hAnsi="Times New Roman" w:cs="Times New Roman"/>
          <w:i/>
          <w:iCs/>
          <w:sz w:val="24"/>
          <w:szCs w:val="24"/>
        </w:rPr>
        <w:t>Brooke</w:t>
      </w:r>
      <w:r w:rsidR="00D1077F" w:rsidRPr="00D1077F">
        <w:rPr>
          <w:rFonts w:ascii="Times New Roman" w:hAnsi="Times New Roman" w:cs="Times New Roman"/>
          <w:sz w:val="24"/>
          <w:szCs w:val="24"/>
        </w:rPr>
        <w:t>. </w:t>
      </w:r>
      <w:hyperlink r:id="rId23" w:tgtFrame="_blank" w:history="1">
        <w:r w:rsidR="00D1077F" w:rsidRPr="00D1077F">
          <w:rPr>
            <w:rStyle w:val="Hyperlink"/>
            <w:rFonts w:ascii="Times New Roman" w:hAnsi="Times New Roman" w:cs="Times New Roman"/>
            <w:sz w:val="24"/>
            <w:szCs w:val="24"/>
          </w:rPr>
          <w:t>https://www.thebrooke.org/sites/default/files/Images/2</w:t>
        </w:r>
      </w:hyperlink>
      <w:r w:rsidR="00D1077F" w:rsidRPr="00D1077F">
        <w:rPr>
          <w:rFonts w:ascii="Times New Roman" w:hAnsi="Times New Roman" w:cs="Times New Roman"/>
          <w:sz w:val="24"/>
          <w:szCs w:val="24"/>
        </w:rPr>
        <w:t> to 1 ratio/Countries/</w:t>
      </w:r>
      <w:proofErr w:type="spellStart"/>
      <w:r w:rsidR="00D1077F" w:rsidRPr="00D1077F">
        <w:rPr>
          <w:rFonts w:ascii="Times New Roman" w:hAnsi="Times New Roman" w:cs="Times New Roman"/>
          <w:sz w:val="24"/>
          <w:szCs w:val="24"/>
        </w:rPr>
        <w:t>Senegal</w:t>
      </w:r>
      <w:proofErr w:type="spellEnd"/>
      <w:r w:rsidR="00D1077F" w:rsidRPr="00D1077F">
        <w:rPr>
          <w:rFonts w:ascii="Times New Roman" w:hAnsi="Times New Roman" w:cs="Times New Roman"/>
          <w:sz w:val="24"/>
          <w:szCs w:val="24"/>
        </w:rPr>
        <w:t>/Contribution économique des équidés de trait au Sénégal_Final_.pdf</w:t>
      </w:r>
    </w:p>
    <w:p w14:paraId="02EEC706" w14:textId="77777777" w:rsidR="00D1077F" w:rsidRPr="00D1077F" w:rsidRDefault="00D1077F" w:rsidP="00057C8B">
      <w:pPr>
        <w:spacing w:line="360" w:lineRule="auto"/>
        <w:jc w:val="both"/>
        <w:rPr>
          <w:rFonts w:ascii="Times New Roman" w:hAnsi="Times New Roman" w:cs="Times New Roman"/>
          <w:sz w:val="24"/>
          <w:szCs w:val="24"/>
          <w:lang w:val="en-US"/>
        </w:rPr>
      </w:pPr>
      <w:r w:rsidRPr="00D1077F">
        <w:rPr>
          <w:rFonts w:ascii="Times New Roman" w:hAnsi="Times New Roman" w:cs="Times New Roman"/>
          <w:b/>
          <w:bCs/>
          <w:sz w:val="24"/>
          <w:szCs w:val="24"/>
          <w:lang w:val="en-US"/>
        </w:rPr>
        <w:t>Diouf, M. A.</w:t>
      </w:r>
      <w:r w:rsidRPr="00D1077F">
        <w:rPr>
          <w:rFonts w:ascii="Times New Roman" w:hAnsi="Times New Roman" w:cs="Times New Roman"/>
          <w:sz w:val="24"/>
          <w:szCs w:val="24"/>
          <w:lang w:val="en-US"/>
        </w:rPr>
        <w:t> (2003). Equine trypanosomiasis in the sub-Saharan zone: the case of the Gambia. </w:t>
      </w:r>
      <w:r w:rsidRPr="00D1077F">
        <w:rPr>
          <w:rFonts w:ascii="Times New Roman" w:hAnsi="Times New Roman" w:cs="Times New Roman"/>
          <w:i/>
          <w:iCs/>
          <w:sz w:val="24"/>
          <w:szCs w:val="24"/>
          <w:lang w:val="en-US"/>
        </w:rPr>
        <w:t>Doctorate in Veterinary Medicine</w:t>
      </w:r>
      <w:r w:rsidRPr="00D1077F">
        <w:rPr>
          <w:rFonts w:ascii="Times New Roman" w:hAnsi="Times New Roman" w:cs="Times New Roman"/>
          <w:sz w:val="24"/>
          <w:szCs w:val="24"/>
          <w:lang w:val="en-US"/>
        </w:rPr>
        <w:t xml:space="preserve">, </w:t>
      </w:r>
      <w:proofErr w:type="spellStart"/>
      <w:r w:rsidRPr="00D1077F">
        <w:rPr>
          <w:rFonts w:ascii="Times New Roman" w:hAnsi="Times New Roman" w:cs="Times New Roman"/>
          <w:sz w:val="24"/>
          <w:szCs w:val="24"/>
          <w:lang w:val="en-US"/>
        </w:rPr>
        <w:t>Cheikh</w:t>
      </w:r>
      <w:proofErr w:type="spellEnd"/>
      <w:r w:rsidRPr="00D1077F">
        <w:rPr>
          <w:rFonts w:ascii="Times New Roman" w:hAnsi="Times New Roman" w:cs="Times New Roman"/>
          <w:sz w:val="24"/>
          <w:szCs w:val="24"/>
          <w:lang w:val="en-US"/>
        </w:rPr>
        <w:t xml:space="preserve"> Anta </w:t>
      </w:r>
      <w:proofErr w:type="spellStart"/>
      <w:r w:rsidRPr="00D1077F">
        <w:rPr>
          <w:rFonts w:ascii="Times New Roman" w:hAnsi="Times New Roman" w:cs="Times New Roman"/>
          <w:sz w:val="24"/>
          <w:szCs w:val="24"/>
          <w:lang w:val="en-US"/>
        </w:rPr>
        <w:t>Diop</w:t>
      </w:r>
      <w:proofErr w:type="spellEnd"/>
      <w:r w:rsidRPr="00D1077F">
        <w:rPr>
          <w:rFonts w:ascii="Times New Roman" w:hAnsi="Times New Roman" w:cs="Times New Roman"/>
          <w:sz w:val="24"/>
          <w:szCs w:val="24"/>
          <w:lang w:val="en-US"/>
        </w:rPr>
        <w:t xml:space="preserve"> University, Dakar.</w:t>
      </w:r>
    </w:p>
    <w:p w14:paraId="1D55DAB1" w14:textId="77777777" w:rsidR="00D1077F" w:rsidRPr="00D1077F" w:rsidRDefault="00D1077F" w:rsidP="00057C8B">
      <w:pPr>
        <w:spacing w:line="360" w:lineRule="auto"/>
        <w:jc w:val="both"/>
        <w:rPr>
          <w:rFonts w:ascii="Times New Roman" w:hAnsi="Times New Roman" w:cs="Times New Roman"/>
          <w:sz w:val="24"/>
          <w:szCs w:val="24"/>
          <w:lang w:val="en-US"/>
        </w:rPr>
      </w:pPr>
      <w:r w:rsidRPr="00D1077F">
        <w:rPr>
          <w:rFonts w:ascii="Times New Roman" w:hAnsi="Times New Roman" w:cs="Times New Roman"/>
          <w:b/>
          <w:bCs/>
          <w:sz w:val="24"/>
          <w:szCs w:val="24"/>
          <w:lang w:val="en-US"/>
        </w:rPr>
        <w:t>DREL/</w:t>
      </w:r>
      <w:proofErr w:type="spellStart"/>
      <w:r w:rsidRPr="00D1077F">
        <w:rPr>
          <w:rFonts w:ascii="Times New Roman" w:hAnsi="Times New Roman" w:cs="Times New Roman"/>
          <w:b/>
          <w:bCs/>
          <w:sz w:val="24"/>
          <w:szCs w:val="24"/>
          <w:lang w:val="en-US"/>
        </w:rPr>
        <w:t>Maradi</w:t>
      </w:r>
      <w:proofErr w:type="spellEnd"/>
      <w:r w:rsidRPr="00D1077F">
        <w:rPr>
          <w:rFonts w:ascii="Times New Roman" w:hAnsi="Times New Roman" w:cs="Times New Roman"/>
          <w:sz w:val="24"/>
          <w:szCs w:val="24"/>
          <w:lang w:val="en-US"/>
        </w:rPr>
        <w:t xml:space="preserve"> (2023). Provisional report of the 2022-2023 agropastoral campaign in the </w:t>
      </w:r>
      <w:proofErr w:type="spellStart"/>
      <w:r w:rsidRPr="00D1077F">
        <w:rPr>
          <w:rFonts w:ascii="Times New Roman" w:hAnsi="Times New Roman" w:cs="Times New Roman"/>
          <w:sz w:val="24"/>
          <w:szCs w:val="24"/>
          <w:lang w:val="en-US"/>
        </w:rPr>
        <w:t>Maradi</w:t>
      </w:r>
      <w:proofErr w:type="spellEnd"/>
      <w:r w:rsidRPr="00D1077F">
        <w:rPr>
          <w:rFonts w:ascii="Times New Roman" w:hAnsi="Times New Roman" w:cs="Times New Roman"/>
          <w:sz w:val="24"/>
          <w:szCs w:val="24"/>
          <w:lang w:val="en-US"/>
        </w:rPr>
        <w:t xml:space="preserve"> region. In </w:t>
      </w:r>
      <w:r w:rsidRPr="00D1077F">
        <w:rPr>
          <w:rFonts w:ascii="Times New Roman" w:hAnsi="Times New Roman" w:cs="Times New Roman"/>
          <w:i/>
          <w:iCs/>
          <w:sz w:val="24"/>
          <w:szCs w:val="24"/>
          <w:lang w:val="en-US"/>
        </w:rPr>
        <w:t xml:space="preserve">Regional Directorate of Livestock of </w:t>
      </w:r>
      <w:proofErr w:type="spellStart"/>
      <w:r w:rsidRPr="00D1077F">
        <w:rPr>
          <w:rFonts w:ascii="Times New Roman" w:hAnsi="Times New Roman" w:cs="Times New Roman"/>
          <w:i/>
          <w:iCs/>
          <w:sz w:val="24"/>
          <w:szCs w:val="24"/>
          <w:lang w:val="en-US"/>
        </w:rPr>
        <w:t>Maradi</w:t>
      </w:r>
      <w:proofErr w:type="spellEnd"/>
      <w:r w:rsidRPr="00D1077F">
        <w:rPr>
          <w:rFonts w:ascii="Times New Roman" w:hAnsi="Times New Roman" w:cs="Times New Roman"/>
          <w:sz w:val="24"/>
          <w:szCs w:val="24"/>
          <w:lang w:val="en-US"/>
        </w:rPr>
        <w:t>.</w:t>
      </w:r>
    </w:p>
    <w:p w14:paraId="01B383E9" w14:textId="77777777" w:rsidR="00D1077F" w:rsidRPr="00D1077F" w:rsidRDefault="00D1077F" w:rsidP="00057C8B">
      <w:pPr>
        <w:spacing w:line="360" w:lineRule="auto"/>
        <w:jc w:val="both"/>
        <w:rPr>
          <w:rFonts w:ascii="Times New Roman" w:hAnsi="Times New Roman" w:cs="Times New Roman"/>
          <w:sz w:val="24"/>
          <w:szCs w:val="24"/>
          <w:lang w:val="en-US"/>
        </w:rPr>
      </w:pPr>
      <w:r w:rsidRPr="00D1077F">
        <w:rPr>
          <w:rFonts w:ascii="Times New Roman" w:hAnsi="Times New Roman" w:cs="Times New Roman"/>
          <w:b/>
          <w:bCs/>
          <w:sz w:val="24"/>
          <w:szCs w:val="24"/>
          <w:lang w:val="en-US"/>
        </w:rPr>
        <w:t>DREL/MI.</w:t>
      </w:r>
      <w:r w:rsidRPr="00D1077F">
        <w:rPr>
          <w:rFonts w:ascii="Times New Roman" w:hAnsi="Times New Roman" w:cs="Times New Roman"/>
          <w:sz w:val="24"/>
          <w:szCs w:val="24"/>
          <w:lang w:val="en-US"/>
        </w:rPr>
        <w:t xml:space="preserve"> (2023). Provisional report of the 2022-2023 agropastoral campaign in the </w:t>
      </w:r>
      <w:proofErr w:type="spellStart"/>
      <w:r w:rsidRPr="00D1077F">
        <w:rPr>
          <w:rFonts w:ascii="Times New Roman" w:hAnsi="Times New Roman" w:cs="Times New Roman"/>
          <w:sz w:val="24"/>
          <w:szCs w:val="24"/>
          <w:lang w:val="en-US"/>
        </w:rPr>
        <w:t>Maradi</w:t>
      </w:r>
      <w:proofErr w:type="spellEnd"/>
      <w:r w:rsidRPr="00D1077F">
        <w:rPr>
          <w:rFonts w:ascii="Times New Roman" w:hAnsi="Times New Roman" w:cs="Times New Roman"/>
          <w:sz w:val="24"/>
          <w:szCs w:val="24"/>
          <w:lang w:val="en-US"/>
        </w:rPr>
        <w:t xml:space="preserve"> region.</w:t>
      </w:r>
    </w:p>
    <w:p w14:paraId="2A321798" w14:textId="14B3AB8F" w:rsidR="00D1077F" w:rsidRPr="00D1077F" w:rsidRDefault="00D1077F" w:rsidP="00057C8B">
      <w:pPr>
        <w:spacing w:line="360" w:lineRule="auto"/>
        <w:jc w:val="both"/>
        <w:rPr>
          <w:rFonts w:ascii="Times New Roman" w:hAnsi="Times New Roman" w:cs="Times New Roman"/>
          <w:sz w:val="24"/>
          <w:szCs w:val="24"/>
        </w:rPr>
      </w:pPr>
      <w:proofErr w:type="spellStart"/>
      <w:r w:rsidRPr="00D1077F">
        <w:rPr>
          <w:rFonts w:ascii="Times New Roman" w:hAnsi="Times New Roman" w:cs="Times New Roman"/>
          <w:b/>
          <w:bCs/>
          <w:sz w:val="24"/>
          <w:szCs w:val="24"/>
          <w:lang w:val="en-US"/>
        </w:rPr>
        <w:t>Farougou</w:t>
      </w:r>
      <w:proofErr w:type="spellEnd"/>
      <w:r w:rsidRPr="00D1077F">
        <w:rPr>
          <w:rFonts w:ascii="Times New Roman" w:hAnsi="Times New Roman" w:cs="Times New Roman"/>
          <w:b/>
          <w:bCs/>
          <w:sz w:val="24"/>
          <w:szCs w:val="24"/>
          <w:lang w:val="en-US"/>
        </w:rPr>
        <w:t xml:space="preserve">, S., </w:t>
      </w:r>
      <w:proofErr w:type="spellStart"/>
      <w:r w:rsidRPr="00D1077F">
        <w:rPr>
          <w:rFonts w:ascii="Times New Roman" w:hAnsi="Times New Roman" w:cs="Times New Roman"/>
          <w:b/>
          <w:bCs/>
          <w:sz w:val="24"/>
          <w:szCs w:val="24"/>
          <w:lang w:val="en-US"/>
        </w:rPr>
        <w:t>Tassou</w:t>
      </w:r>
      <w:proofErr w:type="spellEnd"/>
      <w:r w:rsidRPr="00D1077F">
        <w:rPr>
          <w:rFonts w:ascii="Times New Roman" w:hAnsi="Times New Roman" w:cs="Times New Roman"/>
          <w:b/>
          <w:bCs/>
          <w:sz w:val="24"/>
          <w:szCs w:val="24"/>
          <w:lang w:val="en-US"/>
        </w:rPr>
        <w:t xml:space="preserve">, A. W., </w:t>
      </w:r>
      <w:proofErr w:type="spellStart"/>
      <w:r w:rsidRPr="00D1077F">
        <w:rPr>
          <w:rFonts w:ascii="Times New Roman" w:hAnsi="Times New Roman" w:cs="Times New Roman"/>
          <w:b/>
          <w:bCs/>
          <w:sz w:val="24"/>
          <w:szCs w:val="24"/>
          <w:lang w:val="en-US"/>
        </w:rPr>
        <w:t>Tchabode</w:t>
      </w:r>
      <w:proofErr w:type="spellEnd"/>
      <w:r w:rsidRPr="00D1077F">
        <w:rPr>
          <w:rFonts w:ascii="Times New Roman" w:hAnsi="Times New Roman" w:cs="Times New Roman"/>
          <w:b/>
          <w:bCs/>
          <w:sz w:val="24"/>
          <w:szCs w:val="24"/>
          <w:lang w:val="en-US"/>
        </w:rPr>
        <w:t xml:space="preserve">, </w:t>
      </w:r>
      <w:r w:rsidR="005A03F0">
        <w:rPr>
          <w:rFonts w:ascii="Times New Roman" w:hAnsi="Times New Roman" w:cs="Times New Roman"/>
          <w:b/>
          <w:bCs/>
          <w:sz w:val="24"/>
          <w:szCs w:val="24"/>
          <w:lang w:val="en-US"/>
        </w:rPr>
        <w:t xml:space="preserve">D. M., </w:t>
      </w:r>
      <w:proofErr w:type="spellStart"/>
      <w:r w:rsidR="005A03F0">
        <w:rPr>
          <w:rFonts w:ascii="Times New Roman" w:hAnsi="Times New Roman" w:cs="Times New Roman"/>
          <w:b/>
          <w:bCs/>
          <w:sz w:val="24"/>
          <w:szCs w:val="24"/>
          <w:lang w:val="en-US"/>
        </w:rPr>
        <w:t>Kpodekon</w:t>
      </w:r>
      <w:proofErr w:type="spellEnd"/>
      <w:r w:rsidR="005A03F0">
        <w:rPr>
          <w:rFonts w:ascii="Times New Roman" w:hAnsi="Times New Roman" w:cs="Times New Roman"/>
          <w:b/>
          <w:bCs/>
          <w:sz w:val="24"/>
          <w:szCs w:val="24"/>
          <w:lang w:val="en-US"/>
        </w:rPr>
        <w:t>, M., Boko, C., and</w:t>
      </w:r>
      <w:r w:rsidRPr="00D1077F">
        <w:rPr>
          <w:rFonts w:ascii="Times New Roman" w:hAnsi="Times New Roman" w:cs="Times New Roman"/>
          <w:b/>
          <w:bCs/>
          <w:sz w:val="24"/>
          <w:szCs w:val="24"/>
          <w:lang w:val="en-US"/>
        </w:rPr>
        <w:t xml:space="preserve"> </w:t>
      </w:r>
      <w:proofErr w:type="spellStart"/>
      <w:r w:rsidRPr="00D1077F">
        <w:rPr>
          <w:rFonts w:ascii="Times New Roman" w:hAnsi="Times New Roman" w:cs="Times New Roman"/>
          <w:b/>
          <w:bCs/>
          <w:sz w:val="24"/>
          <w:szCs w:val="24"/>
          <w:lang w:val="en-US"/>
        </w:rPr>
        <w:t>Youssao</w:t>
      </w:r>
      <w:proofErr w:type="spellEnd"/>
      <w:r w:rsidRPr="00D1077F">
        <w:rPr>
          <w:rFonts w:ascii="Times New Roman" w:hAnsi="Times New Roman" w:cs="Times New Roman"/>
          <w:b/>
          <w:bCs/>
          <w:sz w:val="24"/>
          <w:szCs w:val="24"/>
          <w:lang w:val="en-US"/>
        </w:rPr>
        <w:t>, A. K. I.</w:t>
      </w:r>
      <w:r w:rsidRPr="00D1077F">
        <w:rPr>
          <w:rFonts w:ascii="Times New Roman" w:hAnsi="Times New Roman" w:cs="Times New Roman"/>
          <w:sz w:val="24"/>
          <w:szCs w:val="24"/>
          <w:lang w:val="en-US"/>
        </w:rPr>
        <w:t xml:space="preserve"> (2007). Ticks and </w:t>
      </w:r>
      <w:proofErr w:type="spellStart"/>
      <w:r w:rsidRPr="00D1077F">
        <w:rPr>
          <w:rFonts w:ascii="Times New Roman" w:hAnsi="Times New Roman" w:cs="Times New Roman"/>
          <w:sz w:val="24"/>
          <w:szCs w:val="24"/>
          <w:lang w:val="en-US"/>
        </w:rPr>
        <w:t>hemoparasites</w:t>
      </w:r>
      <w:proofErr w:type="spellEnd"/>
      <w:r w:rsidRPr="00D1077F">
        <w:rPr>
          <w:rFonts w:ascii="Times New Roman" w:hAnsi="Times New Roman" w:cs="Times New Roman"/>
          <w:sz w:val="24"/>
          <w:szCs w:val="24"/>
          <w:lang w:val="en-US"/>
        </w:rPr>
        <w:t xml:space="preserve"> of livestock in northern Benin. </w:t>
      </w:r>
      <w:r w:rsidRPr="00D1077F">
        <w:rPr>
          <w:rFonts w:ascii="Times New Roman" w:hAnsi="Times New Roman" w:cs="Times New Roman"/>
          <w:i/>
          <w:iCs/>
          <w:sz w:val="24"/>
          <w:szCs w:val="24"/>
        </w:rPr>
        <w:t>Revue de Médecine Vétérinaire</w:t>
      </w:r>
      <w:r w:rsidRPr="00D1077F">
        <w:rPr>
          <w:rFonts w:ascii="Times New Roman" w:hAnsi="Times New Roman" w:cs="Times New Roman"/>
          <w:sz w:val="24"/>
          <w:szCs w:val="24"/>
        </w:rPr>
        <w:t>, </w:t>
      </w:r>
      <w:r w:rsidRPr="00D1077F">
        <w:rPr>
          <w:rFonts w:ascii="Times New Roman" w:hAnsi="Times New Roman" w:cs="Times New Roman"/>
          <w:i/>
          <w:iCs/>
          <w:sz w:val="24"/>
          <w:szCs w:val="24"/>
        </w:rPr>
        <w:t>158</w:t>
      </w:r>
      <w:r w:rsidRPr="00D1077F">
        <w:rPr>
          <w:rFonts w:ascii="Times New Roman" w:hAnsi="Times New Roman" w:cs="Times New Roman"/>
          <w:sz w:val="24"/>
          <w:szCs w:val="24"/>
        </w:rPr>
        <w:t>(8–9), 463–467.</w:t>
      </w:r>
    </w:p>
    <w:p w14:paraId="233B9B3B" w14:textId="4362E751" w:rsidR="00440CF8" w:rsidRPr="009F340E" w:rsidRDefault="00440CF8" w:rsidP="00057C8B">
      <w:pPr>
        <w:autoSpaceDE w:val="0"/>
        <w:autoSpaceDN w:val="0"/>
        <w:adjustRightInd w:val="0"/>
        <w:spacing w:after="0" w:line="360" w:lineRule="auto"/>
        <w:jc w:val="both"/>
        <w:rPr>
          <w:rFonts w:ascii="Times New Roman" w:hAnsi="Times New Roman" w:cs="Times New Roman"/>
          <w:b/>
          <w:bCs/>
          <w:sz w:val="24"/>
          <w:szCs w:val="24"/>
        </w:rPr>
      </w:pPr>
      <w:r w:rsidRPr="009F340E">
        <w:rPr>
          <w:rFonts w:ascii="Times New Roman" w:hAnsi="Times New Roman" w:cs="Times New Roman"/>
          <w:b/>
          <w:sz w:val="24"/>
          <w:szCs w:val="24"/>
          <w:lang w:val="fr-FR"/>
        </w:rPr>
        <w:t xml:space="preserve">Fletcher, K., Limon, G., </w:t>
      </w:r>
      <w:proofErr w:type="spellStart"/>
      <w:r w:rsidRPr="009F340E">
        <w:rPr>
          <w:rFonts w:ascii="Times New Roman" w:hAnsi="Times New Roman" w:cs="Times New Roman"/>
          <w:b/>
          <w:sz w:val="24"/>
          <w:szCs w:val="24"/>
          <w:lang w:val="fr-FR"/>
        </w:rPr>
        <w:t>Agongo</w:t>
      </w:r>
      <w:proofErr w:type="spellEnd"/>
      <w:r w:rsidRPr="009F340E">
        <w:rPr>
          <w:rFonts w:ascii="Times New Roman" w:hAnsi="Times New Roman" w:cs="Times New Roman"/>
          <w:b/>
          <w:sz w:val="24"/>
          <w:szCs w:val="24"/>
          <w:lang w:val="fr-FR"/>
        </w:rPr>
        <w:t xml:space="preserve">, E., </w:t>
      </w:r>
      <w:proofErr w:type="spellStart"/>
      <w:r w:rsidRPr="009F340E">
        <w:rPr>
          <w:rFonts w:ascii="Times New Roman" w:hAnsi="Times New Roman" w:cs="Times New Roman"/>
          <w:b/>
          <w:sz w:val="24"/>
          <w:szCs w:val="24"/>
          <w:lang w:val="fr-FR"/>
        </w:rPr>
        <w:t>Akunzule</w:t>
      </w:r>
      <w:proofErr w:type="spellEnd"/>
      <w:r w:rsidRPr="009F340E">
        <w:rPr>
          <w:rFonts w:ascii="Times New Roman" w:hAnsi="Times New Roman" w:cs="Times New Roman"/>
          <w:b/>
          <w:sz w:val="24"/>
          <w:szCs w:val="24"/>
          <w:lang w:val="fr-FR"/>
        </w:rPr>
        <w:t xml:space="preserve">, A., </w:t>
      </w:r>
      <w:proofErr w:type="spellStart"/>
      <w:r w:rsidRPr="009F340E">
        <w:rPr>
          <w:rFonts w:ascii="Times New Roman" w:hAnsi="Times New Roman" w:cs="Times New Roman"/>
          <w:b/>
          <w:sz w:val="24"/>
          <w:szCs w:val="24"/>
          <w:lang w:val="fr-FR"/>
        </w:rPr>
        <w:t>Essel</w:t>
      </w:r>
      <w:proofErr w:type="spellEnd"/>
      <w:r w:rsidRPr="009F340E">
        <w:rPr>
          <w:rFonts w:ascii="Times New Roman" w:hAnsi="Times New Roman" w:cs="Times New Roman"/>
          <w:b/>
          <w:sz w:val="24"/>
          <w:szCs w:val="24"/>
          <w:lang w:val="fr-FR"/>
        </w:rPr>
        <w:t xml:space="preserve">, G., </w:t>
      </w:r>
      <w:proofErr w:type="spellStart"/>
      <w:r w:rsidRPr="009F340E">
        <w:rPr>
          <w:rFonts w:ascii="Times New Roman" w:hAnsi="Times New Roman" w:cs="Times New Roman"/>
          <w:b/>
          <w:sz w:val="24"/>
          <w:szCs w:val="24"/>
          <w:lang w:val="fr-FR"/>
        </w:rPr>
        <w:t>Padalino</w:t>
      </w:r>
      <w:proofErr w:type="spellEnd"/>
      <w:r w:rsidRPr="009F340E">
        <w:rPr>
          <w:rFonts w:ascii="Times New Roman" w:hAnsi="Times New Roman" w:cs="Times New Roman"/>
          <w:b/>
          <w:sz w:val="24"/>
          <w:szCs w:val="24"/>
          <w:lang w:val="fr-FR"/>
        </w:rPr>
        <w:t xml:space="preserve">, B., </w:t>
      </w:r>
      <w:proofErr w:type="spellStart"/>
      <w:r w:rsidRPr="009F340E">
        <w:rPr>
          <w:rFonts w:ascii="Times New Roman" w:hAnsi="Times New Roman" w:cs="Times New Roman"/>
          <w:b/>
          <w:sz w:val="24"/>
          <w:szCs w:val="24"/>
          <w:lang w:val="fr-FR"/>
        </w:rPr>
        <w:t>Grist</w:t>
      </w:r>
      <w:proofErr w:type="spellEnd"/>
      <w:r w:rsidRPr="009F340E">
        <w:rPr>
          <w:rFonts w:ascii="Times New Roman" w:hAnsi="Times New Roman" w:cs="Times New Roman"/>
          <w:b/>
          <w:sz w:val="24"/>
          <w:szCs w:val="24"/>
          <w:lang w:val="fr-FR"/>
        </w:rPr>
        <w:t xml:space="preserve">, A. and Gibson, T.J. </w:t>
      </w:r>
      <w:r w:rsidRPr="009F340E">
        <w:rPr>
          <w:rFonts w:ascii="Times New Roman" w:hAnsi="Times New Roman" w:cs="Times New Roman"/>
          <w:b/>
          <w:bCs/>
          <w:sz w:val="24"/>
          <w:szCs w:val="24"/>
        </w:rPr>
        <w:t>(</w:t>
      </w:r>
      <w:r w:rsidRPr="009F340E">
        <w:rPr>
          <w:rFonts w:ascii="Times New Roman" w:hAnsi="Times New Roman" w:cs="Times New Roman"/>
          <w:sz w:val="24"/>
          <w:szCs w:val="24"/>
          <w:lang w:val="fr-FR"/>
        </w:rPr>
        <w:t xml:space="preserve">2024).  </w:t>
      </w:r>
      <w:proofErr w:type="spellStart"/>
      <w:r w:rsidR="009F340E" w:rsidRPr="009F340E">
        <w:rPr>
          <w:rFonts w:ascii="Times New Roman" w:hAnsi="Times New Roman" w:cs="Times New Roman"/>
          <w:sz w:val="24"/>
          <w:szCs w:val="24"/>
          <w:lang w:val="fr-FR"/>
        </w:rPr>
        <w:t>Assessment</w:t>
      </w:r>
      <w:proofErr w:type="spellEnd"/>
      <w:r w:rsidR="009F340E" w:rsidRPr="009F340E">
        <w:rPr>
          <w:rFonts w:ascii="Times New Roman" w:hAnsi="Times New Roman" w:cs="Times New Roman"/>
          <w:sz w:val="24"/>
          <w:szCs w:val="24"/>
          <w:lang w:val="fr-FR"/>
        </w:rPr>
        <w:t xml:space="preserve"> of </w:t>
      </w:r>
      <w:proofErr w:type="spellStart"/>
      <w:r w:rsidR="009F340E" w:rsidRPr="009F340E">
        <w:rPr>
          <w:rFonts w:ascii="Times New Roman" w:hAnsi="Times New Roman" w:cs="Times New Roman"/>
          <w:sz w:val="24"/>
          <w:szCs w:val="24"/>
          <w:lang w:val="fr-FR"/>
        </w:rPr>
        <w:t>donkey</w:t>
      </w:r>
      <w:proofErr w:type="spellEnd"/>
      <w:r w:rsidR="009F340E" w:rsidRPr="009F340E">
        <w:rPr>
          <w:rFonts w:ascii="Times New Roman" w:hAnsi="Times New Roman" w:cs="Times New Roman"/>
          <w:sz w:val="24"/>
          <w:szCs w:val="24"/>
          <w:lang w:val="fr-FR"/>
        </w:rPr>
        <w:t xml:space="preserve"> (Equus </w:t>
      </w:r>
      <w:proofErr w:type="spellStart"/>
      <w:r w:rsidR="009F340E" w:rsidRPr="009F340E">
        <w:rPr>
          <w:rFonts w:ascii="Times New Roman" w:hAnsi="Times New Roman" w:cs="Times New Roman"/>
          <w:sz w:val="24"/>
          <w:szCs w:val="24"/>
          <w:lang w:val="fr-FR"/>
        </w:rPr>
        <w:t>asinus</w:t>
      </w:r>
      <w:proofErr w:type="spellEnd"/>
      <w:r w:rsidR="009F340E" w:rsidRPr="009F340E">
        <w:rPr>
          <w:rFonts w:ascii="Times New Roman" w:hAnsi="Times New Roman" w:cs="Times New Roman"/>
          <w:sz w:val="24"/>
          <w:szCs w:val="24"/>
          <w:lang w:val="fr-FR"/>
        </w:rPr>
        <w:t xml:space="preserve">) </w:t>
      </w:r>
      <w:proofErr w:type="spellStart"/>
      <w:r w:rsidR="009F340E" w:rsidRPr="009F340E">
        <w:rPr>
          <w:rFonts w:ascii="Times New Roman" w:hAnsi="Times New Roman" w:cs="Times New Roman"/>
          <w:sz w:val="24"/>
          <w:szCs w:val="24"/>
          <w:lang w:val="fr-FR"/>
        </w:rPr>
        <w:t>welfare</w:t>
      </w:r>
      <w:proofErr w:type="spellEnd"/>
      <w:r w:rsidR="009F340E" w:rsidRPr="009F340E">
        <w:rPr>
          <w:rFonts w:ascii="Times New Roman" w:hAnsi="Times New Roman" w:cs="Times New Roman"/>
          <w:sz w:val="24"/>
          <w:szCs w:val="24"/>
          <w:lang w:val="fr-FR"/>
        </w:rPr>
        <w:t xml:space="preserve"> at </w:t>
      </w:r>
      <w:proofErr w:type="spellStart"/>
      <w:r w:rsidR="009F340E" w:rsidRPr="009F340E">
        <w:rPr>
          <w:rFonts w:ascii="Times New Roman" w:hAnsi="Times New Roman" w:cs="Times New Roman"/>
          <w:sz w:val="24"/>
          <w:szCs w:val="24"/>
          <w:lang w:val="fr-FR"/>
        </w:rPr>
        <w:t>slaughter</w:t>
      </w:r>
      <w:proofErr w:type="spellEnd"/>
      <w:r w:rsidR="009F340E" w:rsidRPr="009F340E">
        <w:rPr>
          <w:rFonts w:ascii="Times New Roman" w:hAnsi="Times New Roman" w:cs="Times New Roman"/>
          <w:sz w:val="24"/>
          <w:szCs w:val="24"/>
          <w:lang w:val="fr-FR"/>
        </w:rPr>
        <w:t xml:space="preserve"> in </w:t>
      </w:r>
      <w:r w:rsidR="009F340E" w:rsidRPr="009F340E">
        <w:rPr>
          <w:rFonts w:ascii="Times New Roman" w:hAnsi="Times New Roman" w:cs="Times New Roman"/>
          <w:sz w:val="24"/>
          <w:szCs w:val="24"/>
          <w:lang w:val="fr-FR"/>
        </w:rPr>
        <w:lastRenderedPageBreak/>
        <w:t xml:space="preserve">Ghana. </w:t>
      </w:r>
      <w:r w:rsidR="009F340E" w:rsidRPr="009F340E">
        <w:rPr>
          <w:rFonts w:ascii="Times New Roman" w:hAnsi="Times New Roman" w:cs="Times New Roman"/>
          <w:i/>
          <w:sz w:val="24"/>
          <w:szCs w:val="24"/>
          <w:lang w:val="fr-FR"/>
        </w:rPr>
        <w:t>Animals 2024.</w:t>
      </w:r>
      <w:r w:rsidR="009F340E" w:rsidRPr="009F340E">
        <w:rPr>
          <w:rFonts w:ascii="Times New Roman" w:hAnsi="Times New Roman" w:cs="Times New Roman"/>
          <w:sz w:val="24"/>
          <w:szCs w:val="24"/>
          <w:lang w:val="fr-FR"/>
        </w:rPr>
        <w:t xml:space="preserve"> </w:t>
      </w:r>
      <w:r w:rsidRPr="009F340E">
        <w:rPr>
          <w:rFonts w:ascii="Times New Roman" w:hAnsi="Times New Roman" w:cs="Times New Roman"/>
          <w:sz w:val="24"/>
          <w:szCs w:val="24"/>
          <w:lang w:val="fr-FR"/>
        </w:rPr>
        <w:t xml:space="preserve">14, 3673. </w:t>
      </w:r>
      <w:proofErr w:type="gramStart"/>
      <w:r w:rsidRPr="009F340E">
        <w:rPr>
          <w:rFonts w:ascii="Times New Roman" w:hAnsi="Times New Roman" w:cs="Times New Roman"/>
          <w:sz w:val="24"/>
          <w:szCs w:val="24"/>
          <w:lang w:val="fr-FR"/>
        </w:rPr>
        <w:t>https</w:t>
      </w:r>
      <w:proofErr w:type="gramEnd"/>
      <w:r w:rsidRPr="009F340E">
        <w:rPr>
          <w:rFonts w:ascii="Times New Roman" w:hAnsi="Times New Roman" w:cs="Times New Roman"/>
          <w:sz w:val="24"/>
          <w:szCs w:val="24"/>
          <w:lang w:val="fr-FR"/>
        </w:rPr>
        <w:t>:// doi.org/10.3390/ani14243673</w:t>
      </w:r>
      <w:r w:rsidR="009F340E" w:rsidRPr="009F340E">
        <w:rPr>
          <w:rFonts w:ascii="Times New Roman" w:hAnsi="Times New Roman" w:cs="Times New Roman"/>
          <w:sz w:val="24"/>
          <w:szCs w:val="24"/>
          <w:lang w:val="fr-FR"/>
        </w:rPr>
        <w:t>. https://www.mdpi.com/journal/animals</w:t>
      </w:r>
    </w:p>
    <w:p w14:paraId="5EBFF8FC" w14:textId="628E6A2F" w:rsidR="00D1077F" w:rsidRPr="00D1077F" w:rsidRDefault="00D1077F" w:rsidP="00057C8B">
      <w:pPr>
        <w:spacing w:line="360" w:lineRule="auto"/>
        <w:jc w:val="both"/>
        <w:rPr>
          <w:rFonts w:ascii="Times New Roman" w:hAnsi="Times New Roman" w:cs="Times New Roman"/>
          <w:sz w:val="24"/>
          <w:szCs w:val="24"/>
          <w:lang w:val="en-US"/>
        </w:rPr>
      </w:pPr>
      <w:proofErr w:type="spellStart"/>
      <w:r w:rsidRPr="00D1077F">
        <w:rPr>
          <w:rFonts w:ascii="Times New Roman" w:hAnsi="Times New Roman" w:cs="Times New Roman"/>
          <w:b/>
          <w:bCs/>
          <w:sz w:val="24"/>
          <w:szCs w:val="24"/>
        </w:rPr>
        <w:t>Garba</w:t>
      </w:r>
      <w:proofErr w:type="spellEnd"/>
      <w:r w:rsidRPr="00D1077F">
        <w:rPr>
          <w:rFonts w:ascii="Times New Roman" w:hAnsi="Times New Roman" w:cs="Times New Roman"/>
          <w:b/>
          <w:bCs/>
          <w:sz w:val="24"/>
          <w:szCs w:val="24"/>
        </w:rPr>
        <w:t xml:space="preserve">, A. R. I., </w:t>
      </w:r>
      <w:proofErr w:type="spellStart"/>
      <w:r w:rsidRPr="00D1077F">
        <w:rPr>
          <w:rFonts w:ascii="Times New Roman" w:hAnsi="Times New Roman" w:cs="Times New Roman"/>
          <w:b/>
          <w:bCs/>
          <w:sz w:val="24"/>
          <w:szCs w:val="24"/>
        </w:rPr>
        <w:t>Adakal</w:t>
      </w:r>
      <w:proofErr w:type="spellEnd"/>
      <w:r w:rsidRPr="00D1077F">
        <w:rPr>
          <w:rFonts w:ascii="Times New Roman" w:hAnsi="Times New Roman" w:cs="Times New Roman"/>
          <w:b/>
          <w:bCs/>
          <w:sz w:val="24"/>
          <w:szCs w:val="24"/>
        </w:rPr>
        <w:t xml:space="preserve">, H., </w:t>
      </w:r>
      <w:proofErr w:type="spellStart"/>
      <w:r w:rsidRPr="00D1077F">
        <w:rPr>
          <w:rFonts w:ascii="Times New Roman" w:hAnsi="Times New Roman" w:cs="Times New Roman"/>
          <w:b/>
          <w:bCs/>
          <w:sz w:val="24"/>
          <w:szCs w:val="24"/>
        </w:rPr>
        <w:t>Abasse</w:t>
      </w:r>
      <w:proofErr w:type="spellEnd"/>
      <w:r w:rsidRPr="00D1077F">
        <w:rPr>
          <w:rFonts w:ascii="Times New Roman" w:hAnsi="Times New Roman" w:cs="Times New Roman"/>
          <w:b/>
          <w:bCs/>
          <w:sz w:val="24"/>
          <w:szCs w:val="24"/>
        </w:rPr>
        <w:t xml:space="preserve">, T., </w:t>
      </w:r>
      <w:proofErr w:type="spellStart"/>
      <w:r w:rsidRPr="00D1077F">
        <w:rPr>
          <w:rFonts w:ascii="Times New Roman" w:hAnsi="Times New Roman" w:cs="Times New Roman"/>
          <w:b/>
          <w:bCs/>
          <w:sz w:val="24"/>
          <w:szCs w:val="24"/>
        </w:rPr>
        <w:t>Koudouvo</w:t>
      </w:r>
      <w:proofErr w:type="spellEnd"/>
      <w:r w:rsidRPr="00D1077F">
        <w:rPr>
          <w:rFonts w:ascii="Times New Roman" w:hAnsi="Times New Roman" w:cs="Times New Roman"/>
          <w:b/>
          <w:bCs/>
          <w:sz w:val="24"/>
          <w:szCs w:val="24"/>
        </w:rPr>
        <w:t xml:space="preserve">, K., Karim, </w:t>
      </w:r>
      <w:r w:rsidR="005A03F0">
        <w:rPr>
          <w:rFonts w:ascii="Times New Roman" w:hAnsi="Times New Roman" w:cs="Times New Roman"/>
          <w:b/>
          <w:bCs/>
          <w:sz w:val="24"/>
          <w:szCs w:val="24"/>
        </w:rPr>
        <w:t xml:space="preserve">S., </w:t>
      </w:r>
      <w:proofErr w:type="spellStart"/>
      <w:r w:rsidR="005A03F0">
        <w:rPr>
          <w:rFonts w:ascii="Times New Roman" w:hAnsi="Times New Roman" w:cs="Times New Roman"/>
          <w:b/>
          <w:bCs/>
          <w:sz w:val="24"/>
          <w:szCs w:val="24"/>
        </w:rPr>
        <w:t>Akourki</w:t>
      </w:r>
      <w:proofErr w:type="spellEnd"/>
      <w:r w:rsidR="005A03F0">
        <w:rPr>
          <w:rFonts w:ascii="Times New Roman" w:hAnsi="Times New Roman" w:cs="Times New Roman"/>
          <w:b/>
          <w:bCs/>
          <w:sz w:val="24"/>
          <w:szCs w:val="24"/>
        </w:rPr>
        <w:t xml:space="preserve">, A., </w:t>
      </w:r>
      <w:proofErr w:type="spellStart"/>
      <w:r w:rsidR="005A03F0">
        <w:rPr>
          <w:rFonts w:ascii="Times New Roman" w:hAnsi="Times New Roman" w:cs="Times New Roman"/>
          <w:b/>
          <w:bCs/>
          <w:sz w:val="24"/>
          <w:szCs w:val="24"/>
        </w:rPr>
        <w:t>Gbeassor</w:t>
      </w:r>
      <w:proofErr w:type="spellEnd"/>
      <w:r w:rsidR="005A03F0">
        <w:rPr>
          <w:rFonts w:ascii="Times New Roman" w:hAnsi="Times New Roman" w:cs="Times New Roman"/>
          <w:b/>
          <w:bCs/>
          <w:sz w:val="24"/>
          <w:szCs w:val="24"/>
        </w:rPr>
        <w:t>, M., and</w:t>
      </w:r>
      <w:r w:rsidRPr="00D1077F">
        <w:rPr>
          <w:rFonts w:ascii="Times New Roman" w:hAnsi="Times New Roman" w:cs="Times New Roman"/>
          <w:b/>
          <w:bCs/>
          <w:sz w:val="24"/>
          <w:szCs w:val="24"/>
        </w:rPr>
        <w:t xml:space="preserve"> Mahamane, S.</w:t>
      </w:r>
      <w:r w:rsidRPr="00D1077F">
        <w:rPr>
          <w:rFonts w:ascii="Times New Roman" w:hAnsi="Times New Roman" w:cs="Times New Roman"/>
          <w:sz w:val="24"/>
          <w:szCs w:val="24"/>
        </w:rPr>
        <w:t xml:space="preserve"> (2019). </w:t>
      </w:r>
      <w:r w:rsidRPr="00D1077F">
        <w:rPr>
          <w:rFonts w:ascii="Times New Roman" w:hAnsi="Times New Roman" w:cs="Times New Roman"/>
          <w:sz w:val="24"/>
          <w:szCs w:val="24"/>
          <w:lang w:val="en-US"/>
        </w:rPr>
        <w:t>Ethnobotany studies of plants used in the treatment of digestive parasites of small ruminants (sheep) in South-Western Niger. </w:t>
      </w:r>
      <w:r w:rsidRPr="00D1077F">
        <w:rPr>
          <w:rFonts w:ascii="Times New Roman" w:hAnsi="Times New Roman" w:cs="Times New Roman"/>
          <w:i/>
          <w:iCs/>
          <w:sz w:val="24"/>
          <w:szCs w:val="24"/>
          <w:lang w:val="en-US"/>
        </w:rPr>
        <w:t>International Journal of Biological and Chemical Sciences</w:t>
      </w:r>
      <w:r w:rsidRPr="00D1077F">
        <w:rPr>
          <w:rFonts w:ascii="Times New Roman" w:hAnsi="Times New Roman" w:cs="Times New Roman"/>
          <w:sz w:val="24"/>
          <w:szCs w:val="24"/>
          <w:lang w:val="en-US"/>
        </w:rPr>
        <w:t>, </w:t>
      </w:r>
      <w:r w:rsidRPr="00D1077F">
        <w:rPr>
          <w:rFonts w:ascii="Times New Roman" w:hAnsi="Times New Roman" w:cs="Times New Roman"/>
          <w:i/>
          <w:iCs/>
          <w:sz w:val="24"/>
          <w:szCs w:val="24"/>
          <w:lang w:val="en-US"/>
        </w:rPr>
        <w:t>13</w:t>
      </w:r>
      <w:r w:rsidRPr="00D1077F">
        <w:rPr>
          <w:rFonts w:ascii="Times New Roman" w:hAnsi="Times New Roman" w:cs="Times New Roman"/>
          <w:sz w:val="24"/>
          <w:szCs w:val="24"/>
          <w:lang w:val="en-US"/>
        </w:rPr>
        <w:t>(3), 1534-1546. </w:t>
      </w:r>
      <w:hyperlink r:id="rId24" w:tgtFrame="_blank" w:history="1">
        <w:r w:rsidRPr="00D1077F">
          <w:rPr>
            <w:rStyle w:val="Hyperlink"/>
            <w:rFonts w:ascii="Times New Roman" w:hAnsi="Times New Roman" w:cs="Times New Roman"/>
            <w:sz w:val="24"/>
            <w:szCs w:val="24"/>
            <w:lang w:val="en-US"/>
          </w:rPr>
          <w:t>https://doi.org/10.4314/ijbcs.v13i3.26</w:t>
        </w:r>
      </w:hyperlink>
    </w:p>
    <w:p w14:paraId="05BFC26D" w14:textId="77777777" w:rsidR="00D1077F" w:rsidRPr="00D1077F" w:rsidRDefault="00D1077F" w:rsidP="00057C8B">
      <w:pPr>
        <w:spacing w:line="360" w:lineRule="auto"/>
        <w:jc w:val="both"/>
        <w:rPr>
          <w:rFonts w:ascii="Times New Roman" w:hAnsi="Times New Roman" w:cs="Times New Roman"/>
          <w:sz w:val="24"/>
          <w:szCs w:val="24"/>
          <w:lang w:val="en-US"/>
        </w:rPr>
      </w:pPr>
      <w:r w:rsidRPr="00D1077F">
        <w:rPr>
          <w:rFonts w:ascii="Times New Roman" w:hAnsi="Times New Roman" w:cs="Times New Roman"/>
          <w:b/>
          <w:bCs/>
          <w:sz w:val="24"/>
          <w:szCs w:val="24"/>
          <w:lang w:val="en-US"/>
        </w:rPr>
        <w:t>INS-NIGER.</w:t>
      </w:r>
      <w:r w:rsidRPr="00D1077F">
        <w:rPr>
          <w:rFonts w:ascii="Times New Roman" w:hAnsi="Times New Roman" w:cs="Times New Roman"/>
          <w:sz w:val="24"/>
          <w:szCs w:val="24"/>
          <w:lang w:val="en-US"/>
        </w:rPr>
        <w:t> (2020). Social dashboard. </w:t>
      </w:r>
      <w:r w:rsidRPr="00D1077F">
        <w:rPr>
          <w:rFonts w:ascii="Times New Roman" w:hAnsi="Times New Roman" w:cs="Times New Roman"/>
          <w:i/>
          <w:iCs/>
          <w:sz w:val="24"/>
          <w:szCs w:val="24"/>
          <w:lang w:val="en-US"/>
        </w:rPr>
        <w:t>National Institute of Statistics</w:t>
      </w:r>
      <w:r w:rsidRPr="00D1077F">
        <w:rPr>
          <w:rFonts w:ascii="Times New Roman" w:hAnsi="Times New Roman" w:cs="Times New Roman"/>
          <w:sz w:val="24"/>
          <w:szCs w:val="24"/>
          <w:lang w:val="en-US"/>
        </w:rPr>
        <w:t>, 99. </w:t>
      </w:r>
      <w:hyperlink r:id="rId25" w:tgtFrame="_blank" w:history="1">
        <w:r w:rsidRPr="00D1077F">
          <w:rPr>
            <w:rStyle w:val="Hyperlink"/>
            <w:rFonts w:ascii="Times New Roman" w:hAnsi="Times New Roman" w:cs="Times New Roman"/>
            <w:sz w:val="24"/>
            <w:szCs w:val="24"/>
            <w:lang w:val="en-US"/>
          </w:rPr>
          <w:t>https://doi.org/10.1515/9783110658965-toc</w:t>
        </w:r>
      </w:hyperlink>
    </w:p>
    <w:p w14:paraId="6D1A5F56" w14:textId="77777777" w:rsidR="00574977" w:rsidRDefault="00D1077F" w:rsidP="00057C8B">
      <w:pPr>
        <w:spacing w:line="360" w:lineRule="auto"/>
        <w:jc w:val="both"/>
        <w:rPr>
          <w:rFonts w:ascii="Times New Roman" w:hAnsi="Times New Roman" w:cs="Times New Roman"/>
          <w:sz w:val="24"/>
          <w:szCs w:val="24"/>
          <w:lang w:val="en-US"/>
        </w:rPr>
      </w:pPr>
      <w:r w:rsidRPr="00D1077F">
        <w:rPr>
          <w:rFonts w:ascii="Times New Roman" w:hAnsi="Times New Roman" w:cs="Times New Roman"/>
          <w:b/>
          <w:bCs/>
          <w:sz w:val="24"/>
          <w:szCs w:val="24"/>
          <w:lang w:val="en-US"/>
        </w:rPr>
        <w:t>Issoufou, H.</w:t>
      </w:r>
      <w:r w:rsidRPr="00D1077F">
        <w:rPr>
          <w:rFonts w:ascii="Times New Roman" w:hAnsi="Times New Roman" w:cs="Times New Roman"/>
          <w:sz w:val="24"/>
          <w:szCs w:val="24"/>
          <w:lang w:val="en-US"/>
        </w:rPr>
        <w:t xml:space="preserve"> (2021). Socio-economic and health characteristics of donkey (Equus </w:t>
      </w:r>
      <w:proofErr w:type="spellStart"/>
      <w:r w:rsidRPr="00D1077F">
        <w:rPr>
          <w:rFonts w:ascii="Times New Roman" w:hAnsi="Times New Roman" w:cs="Times New Roman"/>
          <w:sz w:val="24"/>
          <w:szCs w:val="24"/>
          <w:lang w:val="en-US"/>
        </w:rPr>
        <w:t>asinus</w:t>
      </w:r>
      <w:proofErr w:type="spellEnd"/>
      <w:r w:rsidRPr="00D1077F">
        <w:rPr>
          <w:rFonts w:ascii="Times New Roman" w:hAnsi="Times New Roman" w:cs="Times New Roman"/>
          <w:sz w:val="24"/>
          <w:szCs w:val="24"/>
          <w:lang w:val="en-US"/>
        </w:rPr>
        <w:t xml:space="preserve">) farming in the departments of </w:t>
      </w:r>
      <w:proofErr w:type="spellStart"/>
      <w:r w:rsidRPr="00D1077F">
        <w:rPr>
          <w:rFonts w:ascii="Times New Roman" w:hAnsi="Times New Roman" w:cs="Times New Roman"/>
          <w:sz w:val="24"/>
          <w:szCs w:val="24"/>
          <w:lang w:val="en-US"/>
        </w:rPr>
        <w:t>Dakoro</w:t>
      </w:r>
      <w:proofErr w:type="spellEnd"/>
      <w:r w:rsidRPr="00D1077F">
        <w:rPr>
          <w:rFonts w:ascii="Times New Roman" w:hAnsi="Times New Roman" w:cs="Times New Roman"/>
          <w:sz w:val="24"/>
          <w:szCs w:val="24"/>
          <w:lang w:val="en-US"/>
        </w:rPr>
        <w:t xml:space="preserve"> and </w:t>
      </w:r>
      <w:proofErr w:type="spellStart"/>
      <w:r w:rsidRPr="00D1077F">
        <w:rPr>
          <w:rFonts w:ascii="Times New Roman" w:hAnsi="Times New Roman" w:cs="Times New Roman"/>
          <w:sz w:val="24"/>
          <w:szCs w:val="24"/>
          <w:lang w:val="en-US"/>
        </w:rPr>
        <w:t>Bermo</w:t>
      </w:r>
      <w:proofErr w:type="spellEnd"/>
      <w:r w:rsidRPr="00D1077F">
        <w:rPr>
          <w:rFonts w:ascii="Times New Roman" w:hAnsi="Times New Roman" w:cs="Times New Roman"/>
          <w:sz w:val="24"/>
          <w:szCs w:val="24"/>
          <w:lang w:val="en-US"/>
        </w:rPr>
        <w:t xml:space="preserve"> (</w:t>
      </w:r>
      <w:proofErr w:type="spellStart"/>
      <w:r w:rsidRPr="00D1077F">
        <w:rPr>
          <w:rFonts w:ascii="Times New Roman" w:hAnsi="Times New Roman" w:cs="Times New Roman"/>
          <w:sz w:val="24"/>
          <w:szCs w:val="24"/>
          <w:lang w:val="en-US"/>
        </w:rPr>
        <w:t>Maradi</w:t>
      </w:r>
      <w:proofErr w:type="spellEnd"/>
      <w:r w:rsidRPr="00D1077F">
        <w:rPr>
          <w:rFonts w:ascii="Times New Roman" w:hAnsi="Times New Roman" w:cs="Times New Roman"/>
          <w:sz w:val="24"/>
          <w:szCs w:val="24"/>
          <w:lang w:val="en-US"/>
        </w:rPr>
        <w:t>). </w:t>
      </w:r>
      <w:r w:rsidRPr="00D1077F">
        <w:rPr>
          <w:rFonts w:ascii="Times New Roman" w:hAnsi="Times New Roman" w:cs="Times New Roman"/>
          <w:i/>
          <w:iCs/>
          <w:sz w:val="24"/>
          <w:szCs w:val="24"/>
          <w:lang w:val="en-US"/>
        </w:rPr>
        <w:t>Master 2 in Agronomic Sciences</w:t>
      </w:r>
      <w:r w:rsidRPr="00D1077F">
        <w:rPr>
          <w:rFonts w:ascii="Times New Roman" w:hAnsi="Times New Roman" w:cs="Times New Roman"/>
          <w:sz w:val="24"/>
          <w:szCs w:val="24"/>
          <w:lang w:val="en-US"/>
        </w:rPr>
        <w:t xml:space="preserve">, Dan </w:t>
      </w:r>
      <w:proofErr w:type="spellStart"/>
      <w:r w:rsidRPr="00D1077F">
        <w:rPr>
          <w:rFonts w:ascii="Times New Roman" w:hAnsi="Times New Roman" w:cs="Times New Roman"/>
          <w:sz w:val="24"/>
          <w:szCs w:val="24"/>
          <w:lang w:val="en-US"/>
        </w:rPr>
        <w:t>Dicko</w:t>
      </w:r>
      <w:proofErr w:type="spellEnd"/>
      <w:r w:rsidRPr="00D1077F">
        <w:rPr>
          <w:rFonts w:ascii="Times New Roman" w:hAnsi="Times New Roman" w:cs="Times New Roman"/>
          <w:sz w:val="24"/>
          <w:szCs w:val="24"/>
          <w:lang w:val="en-US"/>
        </w:rPr>
        <w:t xml:space="preserve"> Dan </w:t>
      </w:r>
      <w:proofErr w:type="spellStart"/>
      <w:r w:rsidRPr="00D1077F">
        <w:rPr>
          <w:rFonts w:ascii="Times New Roman" w:hAnsi="Times New Roman" w:cs="Times New Roman"/>
          <w:sz w:val="24"/>
          <w:szCs w:val="24"/>
          <w:lang w:val="en-US"/>
        </w:rPr>
        <w:t>Koulodo</w:t>
      </w:r>
      <w:proofErr w:type="spellEnd"/>
      <w:r w:rsidRPr="00D1077F">
        <w:rPr>
          <w:rFonts w:ascii="Times New Roman" w:hAnsi="Times New Roman" w:cs="Times New Roman"/>
          <w:sz w:val="24"/>
          <w:szCs w:val="24"/>
          <w:lang w:val="en-US"/>
        </w:rPr>
        <w:t xml:space="preserve"> University of </w:t>
      </w:r>
      <w:proofErr w:type="spellStart"/>
      <w:r w:rsidRPr="00D1077F">
        <w:rPr>
          <w:rFonts w:ascii="Times New Roman" w:hAnsi="Times New Roman" w:cs="Times New Roman"/>
          <w:sz w:val="24"/>
          <w:szCs w:val="24"/>
          <w:lang w:val="en-US"/>
        </w:rPr>
        <w:t>Maradi</w:t>
      </w:r>
      <w:proofErr w:type="spellEnd"/>
      <w:r w:rsidRPr="00D1077F">
        <w:rPr>
          <w:rFonts w:ascii="Times New Roman" w:hAnsi="Times New Roman" w:cs="Times New Roman"/>
          <w:sz w:val="24"/>
          <w:szCs w:val="24"/>
          <w:lang w:val="en-US"/>
        </w:rPr>
        <w:t>, Faculty of Agronomy and Environmental Sciences.</w:t>
      </w:r>
    </w:p>
    <w:p w14:paraId="15A4459C" w14:textId="3E423596" w:rsidR="00574977" w:rsidRPr="00574977" w:rsidRDefault="00574977" w:rsidP="00057C8B">
      <w:pPr>
        <w:spacing w:line="360" w:lineRule="auto"/>
        <w:jc w:val="both"/>
        <w:rPr>
          <w:rFonts w:ascii="Times New Roman" w:hAnsi="Times New Roman" w:cs="Times New Roman"/>
          <w:b/>
          <w:bCs/>
          <w:sz w:val="24"/>
          <w:szCs w:val="24"/>
          <w:lang w:val="en-US"/>
        </w:rPr>
      </w:pPr>
      <w:proofErr w:type="spellStart"/>
      <w:r w:rsidRPr="00574977">
        <w:rPr>
          <w:rFonts w:ascii="Times New Roman" w:hAnsi="Times New Roman" w:cs="Times New Roman"/>
          <w:b/>
          <w:sz w:val="24"/>
          <w:szCs w:val="24"/>
          <w:lang w:val="fr-FR"/>
        </w:rPr>
        <w:t>Jere</w:t>
      </w:r>
      <w:proofErr w:type="spellEnd"/>
      <w:r w:rsidRPr="00574977">
        <w:rPr>
          <w:rFonts w:ascii="Times New Roman" w:hAnsi="Times New Roman" w:cs="Times New Roman"/>
          <w:b/>
          <w:sz w:val="24"/>
          <w:szCs w:val="24"/>
          <w:lang w:val="fr-FR"/>
        </w:rPr>
        <w:t xml:space="preserve">, Z. M., </w:t>
      </w:r>
      <w:proofErr w:type="spellStart"/>
      <w:r w:rsidRPr="00574977">
        <w:rPr>
          <w:rFonts w:ascii="Times New Roman" w:hAnsi="Times New Roman" w:cs="Times New Roman"/>
          <w:b/>
          <w:sz w:val="24"/>
          <w:szCs w:val="24"/>
          <w:lang w:val="fr-FR"/>
        </w:rPr>
        <w:t>Zidana</w:t>
      </w:r>
      <w:proofErr w:type="spellEnd"/>
      <w:r w:rsidRPr="00574977">
        <w:rPr>
          <w:rFonts w:ascii="Times New Roman" w:hAnsi="Times New Roman" w:cs="Times New Roman"/>
          <w:b/>
          <w:sz w:val="24"/>
          <w:szCs w:val="24"/>
          <w:lang w:val="fr-FR"/>
        </w:rPr>
        <w:t xml:space="preserve">, R., </w:t>
      </w:r>
      <w:proofErr w:type="spellStart"/>
      <w:r w:rsidRPr="00574977">
        <w:rPr>
          <w:rFonts w:ascii="Times New Roman" w:hAnsi="Times New Roman" w:cs="Times New Roman"/>
          <w:b/>
          <w:sz w:val="24"/>
          <w:szCs w:val="24"/>
          <w:lang w:val="fr-FR"/>
        </w:rPr>
        <w:t>Chatamba</w:t>
      </w:r>
      <w:proofErr w:type="spellEnd"/>
      <w:r w:rsidRPr="00574977">
        <w:rPr>
          <w:rFonts w:ascii="Times New Roman" w:hAnsi="Times New Roman" w:cs="Times New Roman"/>
          <w:b/>
          <w:sz w:val="24"/>
          <w:szCs w:val="24"/>
          <w:lang w:val="fr-FR"/>
        </w:rPr>
        <w:t xml:space="preserve">, J., </w:t>
      </w:r>
      <w:proofErr w:type="spellStart"/>
      <w:r w:rsidRPr="00574977">
        <w:rPr>
          <w:rFonts w:ascii="Times New Roman" w:hAnsi="Times New Roman" w:cs="Times New Roman"/>
          <w:b/>
          <w:sz w:val="24"/>
          <w:szCs w:val="24"/>
          <w:lang w:val="fr-FR"/>
        </w:rPr>
        <w:t>Mwafulirwa</w:t>
      </w:r>
      <w:proofErr w:type="spellEnd"/>
      <w:r w:rsidRPr="00574977">
        <w:rPr>
          <w:rFonts w:ascii="Times New Roman" w:hAnsi="Times New Roman" w:cs="Times New Roman"/>
          <w:b/>
          <w:sz w:val="24"/>
          <w:szCs w:val="24"/>
          <w:lang w:val="fr-FR"/>
        </w:rPr>
        <w:t xml:space="preserve">., S. and </w:t>
      </w:r>
      <w:proofErr w:type="spellStart"/>
      <w:r w:rsidRPr="00574977">
        <w:rPr>
          <w:rFonts w:ascii="Times New Roman" w:hAnsi="Times New Roman" w:cs="Times New Roman"/>
          <w:b/>
          <w:sz w:val="24"/>
          <w:szCs w:val="24"/>
          <w:lang w:val="fr-FR"/>
        </w:rPr>
        <w:t>Nyirenda</w:t>
      </w:r>
      <w:proofErr w:type="spellEnd"/>
      <w:r w:rsidRPr="00574977">
        <w:rPr>
          <w:rFonts w:ascii="Times New Roman" w:hAnsi="Times New Roman" w:cs="Times New Roman"/>
          <w:b/>
          <w:sz w:val="24"/>
          <w:szCs w:val="24"/>
          <w:lang w:val="fr-FR"/>
        </w:rPr>
        <w:t>, Z.</w:t>
      </w:r>
      <w:r w:rsidRPr="00574977">
        <w:rPr>
          <w:rFonts w:ascii="Times New Roman" w:hAnsi="Times New Roman" w:cs="Times New Roman"/>
          <w:sz w:val="24"/>
          <w:szCs w:val="24"/>
          <w:lang w:val="fr-FR"/>
        </w:rPr>
        <w:t xml:space="preserve"> (2025). </w:t>
      </w:r>
      <w:proofErr w:type="spellStart"/>
      <w:r w:rsidR="009F340E" w:rsidRPr="009F340E">
        <w:rPr>
          <w:rFonts w:ascii="Times New Roman" w:hAnsi="Times New Roman" w:cs="Times New Roman"/>
          <w:sz w:val="24"/>
          <w:szCs w:val="24"/>
          <w:lang w:val="fr-FR"/>
        </w:rPr>
        <w:t>Surviving</w:t>
      </w:r>
      <w:proofErr w:type="spellEnd"/>
      <w:r w:rsidR="009F340E" w:rsidRPr="009F340E">
        <w:rPr>
          <w:rFonts w:ascii="Times New Roman" w:hAnsi="Times New Roman" w:cs="Times New Roman"/>
          <w:sz w:val="24"/>
          <w:szCs w:val="24"/>
          <w:lang w:val="fr-FR"/>
        </w:rPr>
        <w:t xml:space="preserve"> </w:t>
      </w:r>
      <w:proofErr w:type="spellStart"/>
      <w:r w:rsidR="009F340E" w:rsidRPr="009F340E">
        <w:rPr>
          <w:rFonts w:ascii="Times New Roman" w:hAnsi="Times New Roman" w:cs="Times New Roman"/>
          <w:sz w:val="24"/>
          <w:szCs w:val="24"/>
          <w:lang w:val="fr-FR"/>
        </w:rPr>
        <w:t>despite</w:t>
      </w:r>
      <w:proofErr w:type="spellEnd"/>
      <w:r w:rsidR="009F340E" w:rsidRPr="009F340E">
        <w:rPr>
          <w:rFonts w:ascii="Times New Roman" w:hAnsi="Times New Roman" w:cs="Times New Roman"/>
          <w:sz w:val="24"/>
          <w:szCs w:val="24"/>
          <w:lang w:val="fr-FR"/>
        </w:rPr>
        <w:t xml:space="preserve"> </w:t>
      </w:r>
      <w:proofErr w:type="spellStart"/>
      <w:proofErr w:type="gramStart"/>
      <w:r w:rsidR="009F340E" w:rsidRPr="009F340E">
        <w:rPr>
          <w:rFonts w:ascii="Times New Roman" w:hAnsi="Times New Roman" w:cs="Times New Roman"/>
          <w:sz w:val="24"/>
          <w:szCs w:val="24"/>
          <w:lang w:val="fr-FR"/>
        </w:rPr>
        <w:t>neglect</w:t>
      </w:r>
      <w:proofErr w:type="spellEnd"/>
      <w:r w:rsidR="009F340E" w:rsidRPr="009F340E">
        <w:rPr>
          <w:rFonts w:ascii="Times New Roman" w:hAnsi="Times New Roman" w:cs="Times New Roman"/>
          <w:sz w:val="24"/>
          <w:szCs w:val="24"/>
          <w:lang w:val="fr-FR"/>
        </w:rPr>
        <w:t>:</w:t>
      </w:r>
      <w:proofErr w:type="gramEnd"/>
      <w:r w:rsidR="009F340E" w:rsidRPr="009F340E">
        <w:rPr>
          <w:rFonts w:ascii="Times New Roman" w:hAnsi="Times New Roman" w:cs="Times New Roman"/>
          <w:sz w:val="24"/>
          <w:szCs w:val="24"/>
          <w:lang w:val="fr-FR"/>
        </w:rPr>
        <w:t xml:space="preserve"> </w:t>
      </w:r>
      <w:proofErr w:type="spellStart"/>
      <w:r w:rsidR="009F340E" w:rsidRPr="009F340E">
        <w:rPr>
          <w:rFonts w:ascii="Times New Roman" w:hAnsi="Times New Roman" w:cs="Times New Roman"/>
          <w:sz w:val="24"/>
          <w:szCs w:val="24"/>
          <w:lang w:val="fr-FR"/>
        </w:rPr>
        <w:t>donkey</w:t>
      </w:r>
      <w:proofErr w:type="spellEnd"/>
      <w:r w:rsidR="009F340E" w:rsidRPr="009F340E">
        <w:rPr>
          <w:rFonts w:ascii="Times New Roman" w:hAnsi="Times New Roman" w:cs="Times New Roman"/>
          <w:sz w:val="24"/>
          <w:szCs w:val="24"/>
          <w:lang w:val="fr-FR"/>
        </w:rPr>
        <w:t xml:space="preserve"> </w:t>
      </w:r>
      <w:r w:rsidR="009F340E" w:rsidRPr="009F340E">
        <w:rPr>
          <w:rFonts w:ascii="Times New Roman" w:hAnsi="Times New Roman" w:cs="Times New Roman"/>
          <w:i/>
          <w:sz w:val="24"/>
          <w:szCs w:val="24"/>
          <w:lang w:val="fr-FR"/>
        </w:rPr>
        <w:t xml:space="preserve">(Equus </w:t>
      </w:r>
      <w:proofErr w:type="spellStart"/>
      <w:r w:rsidR="009F340E" w:rsidRPr="009F340E">
        <w:rPr>
          <w:rFonts w:ascii="Times New Roman" w:hAnsi="Times New Roman" w:cs="Times New Roman"/>
          <w:i/>
          <w:sz w:val="24"/>
          <w:szCs w:val="24"/>
          <w:lang w:val="fr-FR"/>
        </w:rPr>
        <w:t>asinus</w:t>
      </w:r>
      <w:proofErr w:type="spellEnd"/>
      <w:r w:rsidR="009F340E" w:rsidRPr="009F340E">
        <w:rPr>
          <w:rFonts w:ascii="Times New Roman" w:hAnsi="Times New Roman" w:cs="Times New Roman"/>
          <w:i/>
          <w:sz w:val="24"/>
          <w:szCs w:val="24"/>
          <w:lang w:val="fr-FR"/>
        </w:rPr>
        <w:t>)</w:t>
      </w:r>
      <w:r w:rsidR="009F340E" w:rsidRPr="009F340E">
        <w:rPr>
          <w:rFonts w:ascii="Times New Roman" w:hAnsi="Times New Roman" w:cs="Times New Roman"/>
          <w:sz w:val="24"/>
          <w:szCs w:val="24"/>
          <w:lang w:val="fr-FR"/>
        </w:rPr>
        <w:t xml:space="preserve"> management and marketing practices in central Malawi. </w:t>
      </w:r>
      <w:r w:rsidR="009F340E" w:rsidRPr="009F340E">
        <w:rPr>
          <w:rFonts w:ascii="Times New Roman" w:hAnsi="Times New Roman" w:cs="Times New Roman"/>
          <w:i/>
          <w:sz w:val="24"/>
          <w:szCs w:val="24"/>
          <w:lang w:val="fr-FR"/>
        </w:rPr>
        <w:t xml:space="preserve">BMC Agriculture </w:t>
      </w:r>
      <w:r w:rsidRPr="009F340E">
        <w:rPr>
          <w:rFonts w:ascii="Times New Roman" w:hAnsi="Times New Roman" w:cs="Times New Roman"/>
          <w:i/>
          <w:sz w:val="24"/>
          <w:szCs w:val="24"/>
          <w:lang w:val="fr-FR"/>
        </w:rPr>
        <w:t>(2025)</w:t>
      </w:r>
      <w:r w:rsidRPr="00574977">
        <w:rPr>
          <w:rFonts w:ascii="Times New Roman" w:hAnsi="Times New Roman" w:cs="Times New Roman"/>
          <w:sz w:val="24"/>
          <w:szCs w:val="24"/>
          <w:lang w:val="fr-FR"/>
        </w:rPr>
        <w:t xml:space="preserve"> 1 (3).12.</w:t>
      </w:r>
      <w:r>
        <w:rPr>
          <w:rFonts w:ascii="Times New Roman" w:hAnsi="Times New Roman" w:cs="Times New Roman"/>
          <w:sz w:val="24"/>
          <w:szCs w:val="24"/>
          <w:lang w:val="fr-FR"/>
        </w:rPr>
        <w:t xml:space="preserve"> </w:t>
      </w:r>
      <w:r w:rsidRPr="00574977">
        <w:rPr>
          <w:rFonts w:ascii="Times New Roman" w:hAnsi="Times New Roman" w:cs="Times New Roman"/>
          <w:sz w:val="24"/>
          <w:szCs w:val="24"/>
          <w:lang w:val="fr-FR"/>
        </w:rPr>
        <w:t>https://doi.org/10.1186/s44399-025-00003-z</w:t>
      </w:r>
    </w:p>
    <w:p w14:paraId="19FD0795" w14:textId="19F636E2" w:rsidR="00D1077F" w:rsidRPr="00D1077F" w:rsidRDefault="00D1077F" w:rsidP="00057C8B">
      <w:pPr>
        <w:spacing w:line="360" w:lineRule="auto"/>
        <w:jc w:val="both"/>
        <w:rPr>
          <w:rFonts w:ascii="Times New Roman" w:hAnsi="Times New Roman" w:cs="Times New Roman"/>
          <w:sz w:val="24"/>
          <w:szCs w:val="24"/>
          <w:lang w:val="en-US"/>
        </w:rPr>
      </w:pPr>
      <w:r w:rsidRPr="00D1077F">
        <w:rPr>
          <w:rFonts w:ascii="Times New Roman" w:hAnsi="Times New Roman" w:cs="Times New Roman"/>
          <w:b/>
          <w:bCs/>
          <w:sz w:val="24"/>
          <w:szCs w:val="24"/>
          <w:lang w:val="en-US"/>
        </w:rPr>
        <w:t>Johnston, L.</w:t>
      </w:r>
      <w:r w:rsidRPr="00D1077F">
        <w:rPr>
          <w:rFonts w:ascii="Times New Roman" w:hAnsi="Times New Roman" w:cs="Times New Roman"/>
          <w:sz w:val="24"/>
          <w:szCs w:val="24"/>
          <w:lang w:val="en-US"/>
        </w:rPr>
        <w:t> (2023). China's demand for African donkeys increases. </w:t>
      </w:r>
      <w:r w:rsidRPr="00D1077F">
        <w:rPr>
          <w:rFonts w:ascii="Times New Roman" w:hAnsi="Times New Roman" w:cs="Times New Roman"/>
          <w:i/>
          <w:iCs/>
          <w:sz w:val="24"/>
          <w:szCs w:val="24"/>
          <w:lang w:val="en-US"/>
        </w:rPr>
        <w:t>The Conversation</w:t>
      </w:r>
      <w:r w:rsidRPr="00D1077F">
        <w:rPr>
          <w:rFonts w:ascii="Times New Roman" w:hAnsi="Times New Roman" w:cs="Times New Roman"/>
          <w:sz w:val="24"/>
          <w:szCs w:val="24"/>
          <w:lang w:val="en-US"/>
        </w:rPr>
        <w:t>, 4. </w:t>
      </w:r>
      <w:hyperlink r:id="rId26" w:tgtFrame="_blank" w:history="1">
        <w:r w:rsidRPr="00D1077F">
          <w:rPr>
            <w:rStyle w:val="Hyperlink"/>
            <w:rFonts w:ascii="Times New Roman" w:hAnsi="Times New Roman" w:cs="Times New Roman"/>
            <w:sz w:val="24"/>
            <w:szCs w:val="24"/>
            <w:lang w:val="en-US"/>
          </w:rPr>
          <w:t>https://theconversation.com/la-demande-de-la-chine-pour-les-anes-dafrique-augmente-pourquoi-il-faut-controler-ce-commerce-199697</w:t>
        </w:r>
      </w:hyperlink>
    </w:p>
    <w:p w14:paraId="1B18A1D1" w14:textId="77777777" w:rsidR="00D1077F" w:rsidRPr="00D1077F" w:rsidRDefault="00D1077F" w:rsidP="00057C8B">
      <w:pPr>
        <w:spacing w:line="360" w:lineRule="auto"/>
        <w:jc w:val="both"/>
        <w:rPr>
          <w:rFonts w:ascii="Times New Roman" w:hAnsi="Times New Roman" w:cs="Times New Roman"/>
          <w:sz w:val="24"/>
          <w:szCs w:val="24"/>
          <w:lang w:val="en-US"/>
        </w:rPr>
      </w:pPr>
      <w:proofErr w:type="spellStart"/>
      <w:r w:rsidRPr="00D1077F">
        <w:rPr>
          <w:rFonts w:ascii="Times New Roman" w:hAnsi="Times New Roman" w:cs="Times New Roman"/>
          <w:b/>
          <w:bCs/>
          <w:sz w:val="24"/>
          <w:szCs w:val="24"/>
          <w:lang w:val="en-US"/>
        </w:rPr>
        <w:t>Kaboré</w:t>
      </w:r>
      <w:proofErr w:type="spellEnd"/>
      <w:r w:rsidRPr="00D1077F">
        <w:rPr>
          <w:rFonts w:ascii="Times New Roman" w:hAnsi="Times New Roman" w:cs="Times New Roman"/>
          <w:b/>
          <w:bCs/>
          <w:sz w:val="24"/>
          <w:szCs w:val="24"/>
          <w:lang w:val="en-US"/>
        </w:rPr>
        <w:t>, A.</w:t>
      </w:r>
      <w:r w:rsidRPr="00D1077F">
        <w:rPr>
          <w:rFonts w:ascii="Times New Roman" w:hAnsi="Times New Roman" w:cs="Times New Roman"/>
          <w:sz w:val="24"/>
          <w:szCs w:val="24"/>
          <w:lang w:val="en-US"/>
        </w:rPr>
        <w:t xml:space="preserve"> (2009). Anthelmintic activity of two tropical plants tested in vitro and in vivo on gastrointestinal </w:t>
      </w:r>
      <w:proofErr w:type="spellStart"/>
      <w:r w:rsidRPr="00D1077F">
        <w:rPr>
          <w:rFonts w:ascii="Times New Roman" w:hAnsi="Times New Roman" w:cs="Times New Roman"/>
          <w:sz w:val="24"/>
          <w:szCs w:val="24"/>
          <w:lang w:val="en-US"/>
        </w:rPr>
        <w:t>strongyles</w:t>
      </w:r>
      <w:proofErr w:type="spellEnd"/>
      <w:r w:rsidRPr="00D1077F">
        <w:rPr>
          <w:rFonts w:ascii="Times New Roman" w:hAnsi="Times New Roman" w:cs="Times New Roman"/>
          <w:sz w:val="24"/>
          <w:szCs w:val="24"/>
          <w:lang w:val="en-US"/>
        </w:rPr>
        <w:t xml:space="preserve"> of </w:t>
      </w:r>
      <w:proofErr w:type="spellStart"/>
      <w:r w:rsidRPr="00D1077F">
        <w:rPr>
          <w:rFonts w:ascii="Times New Roman" w:hAnsi="Times New Roman" w:cs="Times New Roman"/>
          <w:sz w:val="24"/>
          <w:szCs w:val="24"/>
          <w:lang w:val="en-US"/>
        </w:rPr>
        <w:t>Mossi</w:t>
      </w:r>
      <w:proofErr w:type="spellEnd"/>
      <w:r w:rsidRPr="00D1077F">
        <w:rPr>
          <w:rFonts w:ascii="Times New Roman" w:hAnsi="Times New Roman" w:cs="Times New Roman"/>
          <w:sz w:val="24"/>
          <w:szCs w:val="24"/>
          <w:lang w:val="en-US"/>
        </w:rPr>
        <w:t xml:space="preserve"> sheep in Burkina Faso. </w:t>
      </w:r>
      <w:r w:rsidRPr="00D1077F">
        <w:rPr>
          <w:rFonts w:ascii="Times New Roman" w:hAnsi="Times New Roman" w:cs="Times New Roman"/>
          <w:i/>
          <w:iCs/>
          <w:sz w:val="24"/>
          <w:szCs w:val="24"/>
          <w:lang w:val="en-US"/>
        </w:rPr>
        <w:t>PhD thesis</w:t>
      </w:r>
      <w:r w:rsidRPr="00D1077F">
        <w:rPr>
          <w:rFonts w:ascii="Times New Roman" w:hAnsi="Times New Roman" w:cs="Times New Roman"/>
          <w:sz w:val="24"/>
          <w:szCs w:val="24"/>
          <w:lang w:val="en-US"/>
        </w:rPr>
        <w:t xml:space="preserve">, </w:t>
      </w:r>
      <w:proofErr w:type="spellStart"/>
      <w:r w:rsidRPr="00D1077F">
        <w:rPr>
          <w:rFonts w:ascii="Times New Roman" w:hAnsi="Times New Roman" w:cs="Times New Roman"/>
          <w:sz w:val="24"/>
          <w:szCs w:val="24"/>
          <w:lang w:val="en-US"/>
        </w:rPr>
        <w:t>Université</w:t>
      </w:r>
      <w:proofErr w:type="spellEnd"/>
      <w:r w:rsidRPr="00D1077F">
        <w:rPr>
          <w:rFonts w:ascii="Times New Roman" w:hAnsi="Times New Roman" w:cs="Times New Roman"/>
          <w:sz w:val="24"/>
          <w:szCs w:val="24"/>
          <w:lang w:val="en-US"/>
        </w:rPr>
        <w:t xml:space="preserve"> Polytechnique de Bobo-</w:t>
      </w:r>
      <w:proofErr w:type="spellStart"/>
      <w:r w:rsidRPr="00D1077F">
        <w:rPr>
          <w:rFonts w:ascii="Times New Roman" w:hAnsi="Times New Roman" w:cs="Times New Roman"/>
          <w:sz w:val="24"/>
          <w:szCs w:val="24"/>
          <w:lang w:val="en-US"/>
        </w:rPr>
        <w:t>Dioulasso</w:t>
      </w:r>
      <w:proofErr w:type="spellEnd"/>
      <w:r w:rsidRPr="00D1077F">
        <w:rPr>
          <w:rFonts w:ascii="Times New Roman" w:hAnsi="Times New Roman" w:cs="Times New Roman"/>
          <w:sz w:val="24"/>
          <w:szCs w:val="24"/>
          <w:lang w:val="en-US"/>
        </w:rPr>
        <w:t>.</w:t>
      </w:r>
    </w:p>
    <w:p w14:paraId="1B049BBB" w14:textId="77777777" w:rsidR="00D1077F" w:rsidRPr="00D1077F" w:rsidRDefault="00D1077F" w:rsidP="00057C8B">
      <w:pPr>
        <w:spacing w:line="360" w:lineRule="auto"/>
        <w:jc w:val="both"/>
        <w:rPr>
          <w:rFonts w:ascii="Times New Roman" w:hAnsi="Times New Roman" w:cs="Times New Roman"/>
          <w:sz w:val="24"/>
          <w:szCs w:val="24"/>
          <w:lang w:val="en-US"/>
        </w:rPr>
      </w:pPr>
      <w:proofErr w:type="spellStart"/>
      <w:r w:rsidRPr="00D1077F">
        <w:rPr>
          <w:rFonts w:ascii="Times New Roman" w:hAnsi="Times New Roman" w:cs="Times New Roman"/>
          <w:b/>
          <w:bCs/>
          <w:sz w:val="24"/>
          <w:szCs w:val="24"/>
          <w:lang w:val="en-US"/>
        </w:rPr>
        <w:t>Kourguéni</w:t>
      </w:r>
      <w:proofErr w:type="spellEnd"/>
      <w:r w:rsidRPr="00D1077F">
        <w:rPr>
          <w:rFonts w:ascii="Times New Roman" w:hAnsi="Times New Roman" w:cs="Times New Roman"/>
          <w:b/>
          <w:bCs/>
          <w:sz w:val="24"/>
          <w:szCs w:val="24"/>
          <w:lang w:val="en-US"/>
        </w:rPr>
        <w:t>, A.</w:t>
      </w:r>
      <w:r w:rsidRPr="00D1077F">
        <w:rPr>
          <w:rFonts w:ascii="Times New Roman" w:hAnsi="Times New Roman" w:cs="Times New Roman"/>
          <w:sz w:val="24"/>
          <w:szCs w:val="24"/>
          <w:lang w:val="en-US"/>
        </w:rPr>
        <w:t> (2012). The National Directory of Localities (</w:t>
      </w:r>
      <w:proofErr w:type="spellStart"/>
      <w:r w:rsidRPr="00D1077F">
        <w:rPr>
          <w:rFonts w:ascii="Times New Roman" w:hAnsi="Times New Roman" w:cs="Times New Roman"/>
          <w:sz w:val="24"/>
          <w:szCs w:val="24"/>
          <w:lang w:val="en-US"/>
        </w:rPr>
        <w:t>ReNaLoc</w:t>
      </w:r>
      <w:proofErr w:type="spellEnd"/>
      <w:r w:rsidRPr="00D1077F">
        <w:rPr>
          <w:rFonts w:ascii="Times New Roman" w:hAnsi="Times New Roman" w:cs="Times New Roman"/>
          <w:sz w:val="24"/>
          <w:szCs w:val="24"/>
          <w:lang w:val="en-US"/>
        </w:rPr>
        <w:t>). </w:t>
      </w:r>
      <w:r w:rsidRPr="00D1077F">
        <w:rPr>
          <w:rFonts w:ascii="Times New Roman" w:hAnsi="Times New Roman" w:cs="Times New Roman"/>
          <w:i/>
          <w:iCs/>
          <w:sz w:val="24"/>
          <w:szCs w:val="24"/>
          <w:lang w:val="en-US"/>
        </w:rPr>
        <w:t>National Institute of Statistics of Niger</w:t>
      </w:r>
      <w:r w:rsidRPr="00D1077F">
        <w:rPr>
          <w:rFonts w:ascii="Times New Roman" w:hAnsi="Times New Roman" w:cs="Times New Roman"/>
          <w:sz w:val="24"/>
          <w:szCs w:val="24"/>
          <w:lang w:val="en-US"/>
        </w:rPr>
        <w:t>. </w:t>
      </w:r>
      <w:hyperlink r:id="rId27" w:tgtFrame="_blank" w:history="1">
        <w:r w:rsidRPr="00D1077F">
          <w:rPr>
            <w:rStyle w:val="Hyperlink"/>
            <w:rFonts w:ascii="Times New Roman" w:hAnsi="Times New Roman" w:cs="Times New Roman"/>
            <w:sz w:val="24"/>
            <w:szCs w:val="24"/>
            <w:lang w:val="en-US"/>
          </w:rPr>
          <w:t>https://doi.org/10.1515/9783110658965-toc</w:t>
        </w:r>
      </w:hyperlink>
    </w:p>
    <w:p w14:paraId="0F976874" w14:textId="77777777" w:rsidR="00D1077F" w:rsidRPr="00D1077F" w:rsidRDefault="00D1077F" w:rsidP="00057C8B">
      <w:pPr>
        <w:spacing w:line="360" w:lineRule="auto"/>
        <w:jc w:val="both"/>
        <w:rPr>
          <w:rFonts w:ascii="Times New Roman" w:hAnsi="Times New Roman" w:cs="Times New Roman"/>
          <w:sz w:val="24"/>
          <w:szCs w:val="24"/>
          <w:lang w:val="en-US"/>
        </w:rPr>
      </w:pPr>
      <w:proofErr w:type="spellStart"/>
      <w:r w:rsidRPr="00D1077F">
        <w:rPr>
          <w:rFonts w:ascii="Times New Roman" w:hAnsi="Times New Roman" w:cs="Times New Roman"/>
          <w:b/>
          <w:bCs/>
          <w:sz w:val="24"/>
          <w:szCs w:val="24"/>
          <w:lang w:val="en-US"/>
        </w:rPr>
        <w:t>Kourguéni</w:t>
      </w:r>
      <w:proofErr w:type="spellEnd"/>
      <w:r w:rsidRPr="00D1077F">
        <w:rPr>
          <w:rFonts w:ascii="Times New Roman" w:hAnsi="Times New Roman" w:cs="Times New Roman"/>
          <w:b/>
          <w:bCs/>
          <w:sz w:val="24"/>
          <w:szCs w:val="24"/>
          <w:lang w:val="en-US"/>
        </w:rPr>
        <w:t>, A.</w:t>
      </w:r>
      <w:r w:rsidRPr="00D1077F">
        <w:rPr>
          <w:rFonts w:ascii="Times New Roman" w:hAnsi="Times New Roman" w:cs="Times New Roman"/>
          <w:sz w:val="24"/>
          <w:szCs w:val="24"/>
          <w:lang w:val="en-US"/>
        </w:rPr>
        <w:t> (2014). Agriculture and household living conditions. </w:t>
      </w:r>
      <w:r w:rsidRPr="00D1077F">
        <w:rPr>
          <w:rFonts w:ascii="Times New Roman" w:hAnsi="Times New Roman" w:cs="Times New Roman"/>
          <w:i/>
          <w:iCs/>
          <w:sz w:val="24"/>
          <w:szCs w:val="24"/>
          <w:lang w:val="en-US"/>
        </w:rPr>
        <w:t>National Institute of Statistics of Niger</w:t>
      </w:r>
      <w:r w:rsidRPr="00D1077F">
        <w:rPr>
          <w:rFonts w:ascii="Times New Roman" w:hAnsi="Times New Roman" w:cs="Times New Roman"/>
          <w:sz w:val="24"/>
          <w:szCs w:val="24"/>
          <w:lang w:val="en-US"/>
        </w:rPr>
        <w:t>. </w:t>
      </w:r>
      <w:hyperlink r:id="rId28" w:tgtFrame="_blank" w:history="1">
        <w:r w:rsidRPr="00D1077F">
          <w:rPr>
            <w:rStyle w:val="Hyperlink"/>
            <w:rFonts w:ascii="Times New Roman" w:hAnsi="Times New Roman" w:cs="Times New Roman"/>
            <w:sz w:val="24"/>
            <w:szCs w:val="24"/>
            <w:lang w:val="en-US"/>
          </w:rPr>
          <w:t>https://doi.org/10.1515/9783110658965-toc</w:t>
        </w:r>
      </w:hyperlink>
    </w:p>
    <w:p w14:paraId="3E8EEA0E" w14:textId="1CB06AC5" w:rsidR="00D1077F" w:rsidRPr="00D1077F" w:rsidRDefault="005A03F0" w:rsidP="00057C8B">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b/>
          <w:bCs/>
          <w:sz w:val="24"/>
          <w:szCs w:val="24"/>
          <w:lang w:val="en-US"/>
        </w:rPr>
        <w:lastRenderedPageBreak/>
        <w:t>Kughur</w:t>
      </w:r>
      <w:proofErr w:type="spellEnd"/>
      <w:r>
        <w:rPr>
          <w:rFonts w:ascii="Times New Roman" w:hAnsi="Times New Roman" w:cs="Times New Roman"/>
          <w:b/>
          <w:bCs/>
          <w:sz w:val="24"/>
          <w:szCs w:val="24"/>
          <w:lang w:val="en-US"/>
        </w:rPr>
        <w:t>, P., Baba, K., and</w:t>
      </w:r>
      <w:r w:rsidR="00D1077F" w:rsidRPr="00D1077F">
        <w:rPr>
          <w:rFonts w:ascii="Times New Roman" w:hAnsi="Times New Roman" w:cs="Times New Roman"/>
          <w:b/>
          <w:bCs/>
          <w:sz w:val="24"/>
          <w:szCs w:val="24"/>
          <w:lang w:val="en-US"/>
        </w:rPr>
        <w:t xml:space="preserve"> </w:t>
      </w:r>
      <w:proofErr w:type="spellStart"/>
      <w:r w:rsidR="00D1077F" w:rsidRPr="00D1077F">
        <w:rPr>
          <w:rFonts w:ascii="Times New Roman" w:hAnsi="Times New Roman" w:cs="Times New Roman"/>
          <w:b/>
          <w:bCs/>
          <w:sz w:val="24"/>
          <w:szCs w:val="24"/>
          <w:lang w:val="en-US"/>
        </w:rPr>
        <w:t>Vihi</w:t>
      </w:r>
      <w:proofErr w:type="spellEnd"/>
      <w:r w:rsidR="00D1077F" w:rsidRPr="00D1077F">
        <w:rPr>
          <w:rFonts w:ascii="Times New Roman" w:hAnsi="Times New Roman" w:cs="Times New Roman"/>
          <w:b/>
          <w:bCs/>
          <w:sz w:val="24"/>
          <w:szCs w:val="24"/>
          <w:lang w:val="en-US"/>
        </w:rPr>
        <w:t>, S.</w:t>
      </w:r>
      <w:r w:rsidR="00D1077F" w:rsidRPr="00D1077F">
        <w:rPr>
          <w:rFonts w:ascii="Times New Roman" w:hAnsi="Times New Roman" w:cs="Times New Roman"/>
          <w:sz w:val="24"/>
          <w:szCs w:val="24"/>
          <w:lang w:val="en-US"/>
        </w:rPr>
        <w:t xml:space="preserve"> (2016). The Role of Camels and Donkeys in Rural Transport in </w:t>
      </w:r>
      <w:proofErr w:type="spellStart"/>
      <w:r w:rsidR="00D1077F" w:rsidRPr="00D1077F">
        <w:rPr>
          <w:rFonts w:ascii="Times New Roman" w:hAnsi="Times New Roman" w:cs="Times New Roman"/>
          <w:sz w:val="24"/>
          <w:szCs w:val="24"/>
          <w:lang w:val="en-US"/>
        </w:rPr>
        <w:t>Dundaye</w:t>
      </w:r>
      <w:proofErr w:type="spellEnd"/>
      <w:r w:rsidR="00D1077F" w:rsidRPr="00D1077F">
        <w:rPr>
          <w:rFonts w:ascii="Times New Roman" w:hAnsi="Times New Roman" w:cs="Times New Roman"/>
          <w:sz w:val="24"/>
          <w:szCs w:val="24"/>
          <w:lang w:val="en-US"/>
        </w:rPr>
        <w:t xml:space="preserve"> District of </w:t>
      </w:r>
      <w:proofErr w:type="spellStart"/>
      <w:r w:rsidR="00D1077F" w:rsidRPr="00D1077F">
        <w:rPr>
          <w:rFonts w:ascii="Times New Roman" w:hAnsi="Times New Roman" w:cs="Times New Roman"/>
          <w:sz w:val="24"/>
          <w:szCs w:val="24"/>
          <w:lang w:val="en-US"/>
        </w:rPr>
        <w:t>Wamako</w:t>
      </w:r>
      <w:proofErr w:type="spellEnd"/>
      <w:r w:rsidR="00D1077F" w:rsidRPr="00D1077F">
        <w:rPr>
          <w:rFonts w:ascii="Times New Roman" w:hAnsi="Times New Roman" w:cs="Times New Roman"/>
          <w:sz w:val="24"/>
          <w:szCs w:val="24"/>
          <w:lang w:val="en-US"/>
        </w:rPr>
        <w:t xml:space="preserve"> Local Government Area of Sokoto State, Nigeria. </w:t>
      </w:r>
      <w:r w:rsidR="00D1077F" w:rsidRPr="00D1077F">
        <w:rPr>
          <w:rFonts w:ascii="Times New Roman" w:hAnsi="Times New Roman" w:cs="Times New Roman"/>
          <w:i/>
          <w:iCs/>
          <w:sz w:val="24"/>
          <w:szCs w:val="24"/>
          <w:lang w:val="en-US"/>
        </w:rPr>
        <w:t>International Journal of Innovation and Scientific Research</w:t>
      </w:r>
      <w:r w:rsidR="00D1077F" w:rsidRPr="00D1077F">
        <w:rPr>
          <w:rFonts w:ascii="Times New Roman" w:hAnsi="Times New Roman" w:cs="Times New Roman"/>
          <w:sz w:val="24"/>
          <w:szCs w:val="24"/>
          <w:lang w:val="en-US"/>
        </w:rPr>
        <w:t>, </w:t>
      </w:r>
      <w:r w:rsidR="00D1077F" w:rsidRPr="00D1077F">
        <w:rPr>
          <w:rFonts w:ascii="Times New Roman" w:hAnsi="Times New Roman" w:cs="Times New Roman"/>
          <w:i/>
          <w:iCs/>
          <w:sz w:val="24"/>
          <w:szCs w:val="24"/>
          <w:lang w:val="en-US"/>
        </w:rPr>
        <w:t>22</w:t>
      </w:r>
      <w:r w:rsidR="00D1077F" w:rsidRPr="00D1077F">
        <w:rPr>
          <w:rFonts w:ascii="Times New Roman" w:hAnsi="Times New Roman" w:cs="Times New Roman"/>
          <w:sz w:val="24"/>
          <w:szCs w:val="24"/>
          <w:lang w:val="en-US"/>
        </w:rPr>
        <w:t>(1), 200-205. </w:t>
      </w:r>
      <w:hyperlink r:id="rId29" w:tgtFrame="_blank" w:history="1">
        <w:r w:rsidR="00D1077F" w:rsidRPr="00D1077F">
          <w:rPr>
            <w:rStyle w:val="Hyperlink"/>
            <w:rFonts w:ascii="Times New Roman" w:hAnsi="Times New Roman" w:cs="Times New Roman"/>
            <w:sz w:val="24"/>
            <w:szCs w:val="24"/>
            <w:lang w:val="en-US"/>
          </w:rPr>
          <w:t>http://www.ijisr.issr-journals.org/</w:t>
        </w:r>
      </w:hyperlink>
    </w:p>
    <w:p w14:paraId="0BB5F29B" w14:textId="77777777" w:rsidR="00D1077F" w:rsidRPr="00D1077F" w:rsidRDefault="00D1077F" w:rsidP="00057C8B">
      <w:pPr>
        <w:spacing w:line="360" w:lineRule="auto"/>
        <w:jc w:val="both"/>
        <w:rPr>
          <w:rFonts w:ascii="Times New Roman" w:hAnsi="Times New Roman" w:cs="Times New Roman"/>
          <w:sz w:val="24"/>
          <w:szCs w:val="24"/>
        </w:rPr>
      </w:pPr>
      <w:r w:rsidRPr="00D1077F">
        <w:rPr>
          <w:rFonts w:ascii="Times New Roman" w:hAnsi="Times New Roman" w:cs="Times New Roman"/>
          <w:b/>
          <w:bCs/>
          <w:sz w:val="24"/>
          <w:szCs w:val="24"/>
          <w:lang w:val="en-US"/>
        </w:rPr>
        <w:t>Lucie, R.</w:t>
      </w:r>
      <w:r w:rsidRPr="00D1077F">
        <w:rPr>
          <w:rFonts w:ascii="Times New Roman" w:hAnsi="Times New Roman" w:cs="Times New Roman"/>
          <w:sz w:val="24"/>
          <w:szCs w:val="24"/>
          <w:lang w:val="en-US"/>
        </w:rPr>
        <w:t> (2012). Donkey nutrition and its relationship with donkey diseases. </w:t>
      </w:r>
      <w:r w:rsidRPr="00D1077F">
        <w:rPr>
          <w:rFonts w:ascii="Times New Roman" w:hAnsi="Times New Roman" w:cs="Times New Roman"/>
          <w:i/>
          <w:iCs/>
          <w:sz w:val="24"/>
          <w:szCs w:val="24"/>
        </w:rPr>
        <w:t>Université Paul-Sabatier de Toulouse</w:t>
      </w:r>
      <w:r w:rsidRPr="00D1077F">
        <w:rPr>
          <w:rFonts w:ascii="Times New Roman" w:hAnsi="Times New Roman" w:cs="Times New Roman"/>
          <w:sz w:val="24"/>
          <w:szCs w:val="24"/>
        </w:rPr>
        <w:t>. </w:t>
      </w:r>
      <w:hyperlink r:id="rId30" w:tgtFrame="_blank" w:history="1">
        <w:r w:rsidRPr="00D1077F">
          <w:rPr>
            <w:rStyle w:val="Hyperlink"/>
            <w:rFonts w:ascii="Times New Roman" w:hAnsi="Times New Roman" w:cs="Times New Roman"/>
            <w:sz w:val="24"/>
            <w:szCs w:val="24"/>
          </w:rPr>
          <w:t>http://oatao.univ-toulouse.fr</w:t>
        </w:r>
      </w:hyperlink>
    </w:p>
    <w:p w14:paraId="5E28DDC7" w14:textId="77777777" w:rsidR="00D1077F" w:rsidRPr="00D1077F" w:rsidRDefault="00D1077F" w:rsidP="00057C8B">
      <w:pPr>
        <w:spacing w:line="360" w:lineRule="auto"/>
        <w:jc w:val="both"/>
        <w:rPr>
          <w:rFonts w:ascii="Times New Roman" w:hAnsi="Times New Roman" w:cs="Times New Roman"/>
          <w:sz w:val="24"/>
          <w:szCs w:val="24"/>
          <w:lang w:val="en-US"/>
        </w:rPr>
      </w:pPr>
      <w:proofErr w:type="spellStart"/>
      <w:r w:rsidRPr="00D1077F">
        <w:rPr>
          <w:rFonts w:ascii="Times New Roman" w:hAnsi="Times New Roman" w:cs="Times New Roman"/>
          <w:b/>
          <w:bCs/>
          <w:sz w:val="24"/>
          <w:szCs w:val="24"/>
        </w:rPr>
        <w:t>MoLHW</w:t>
      </w:r>
      <w:proofErr w:type="spellEnd"/>
      <w:r w:rsidRPr="00D1077F">
        <w:rPr>
          <w:rFonts w:ascii="Times New Roman" w:hAnsi="Times New Roman" w:cs="Times New Roman"/>
          <w:b/>
          <w:bCs/>
          <w:sz w:val="24"/>
          <w:szCs w:val="24"/>
        </w:rPr>
        <w:t>/ UNICEF.</w:t>
      </w:r>
      <w:r w:rsidRPr="00D1077F">
        <w:rPr>
          <w:rFonts w:ascii="Times New Roman" w:hAnsi="Times New Roman" w:cs="Times New Roman"/>
          <w:sz w:val="24"/>
          <w:szCs w:val="24"/>
        </w:rPr>
        <w:t> </w:t>
      </w:r>
      <w:r w:rsidRPr="00D1077F">
        <w:rPr>
          <w:rFonts w:ascii="Times New Roman" w:hAnsi="Times New Roman" w:cs="Times New Roman"/>
          <w:sz w:val="24"/>
          <w:szCs w:val="24"/>
          <w:lang w:val="en-US"/>
        </w:rPr>
        <w:t>(2011). Evaluation report on the Donkey for School Project in Eritrea July 2009 - December 2010 (G. Haile (ed.); </w:t>
      </w:r>
      <w:r w:rsidRPr="00D1077F">
        <w:rPr>
          <w:rFonts w:ascii="Times New Roman" w:hAnsi="Times New Roman" w:cs="Times New Roman"/>
          <w:i/>
          <w:iCs/>
          <w:sz w:val="24"/>
          <w:szCs w:val="24"/>
          <w:lang w:val="en-US"/>
        </w:rPr>
        <w:t xml:space="preserve">Ministry of </w:t>
      </w:r>
      <w:proofErr w:type="spellStart"/>
      <w:r w:rsidRPr="00D1077F">
        <w:rPr>
          <w:rFonts w:ascii="Times New Roman" w:hAnsi="Times New Roman" w:cs="Times New Roman"/>
          <w:i/>
          <w:iCs/>
          <w:sz w:val="24"/>
          <w:szCs w:val="24"/>
          <w:lang w:val="en-US"/>
        </w:rPr>
        <w:t>Labour</w:t>
      </w:r>
      <w:proofErr w:type="spellEnd"/>
      <w:r w:rsidRPr="00D1077F">
        <w:rPr>
          <w:rFonts w:ascii="Times New Roman" w:hAnsi="Times New Roman" w:cs="Times New Roman"/>
          <w:i/>
          <w:iCs/>
          <w:sz w:val="24"/>
          <w:szCs w:val="24"/>
          <w:lang w:val="en-US"/>
        </w:rPr>
        <w:t xml:space="preserve"> and Human Welfare</w:t>
      </w:r>
      <w:r w:rsidRPr="00D1077F">
        <w:rPr>
          <w:rFonts w:ascii="Times New Roman" w:hAnsi="Times New Roman" w:cs="Times New Roman"/>
          <w:sz w:val="24"/>
          <w:szCs w:val="24"/>
          <w:lang w:val="en-US"/>
        </w:rPr>
        <w:t>, Issue June).</w:t>
      </w:r>
    </w:p>
    <w:p w14:paraId="60D10158" w14:textId="52F380DE" w:rsidR="00D1077F" w:rsidRPr="00D1077F" w:rsidRDefault="005A03F0" w:rsidP="00057C8B">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b/>
          <w:bCs/>
          <w:sz w:val="24"/>
          <w:szCs w:val="24"/>
        </w:rPr>
        <w:t>Molla</w:t>
      </w:r>
      <w:proofErr w:type="spellEnd"/>
      <w:r>
        <w:rPr>
          <w:rFonts w:ascii="Times New Roman" w:hAnsi="Times New Roman" w:cs="Times New Roman"/>
          <w:b/>
          <w:bCs/>
          <w:sz w:val="24"/>
          <w:szCs w:val="24"/>
        </w:rPr>
        <w:t xml:space="preserve">, E., </w:t>
      </w:r>
      <w:proofErr w:type="spellStart"/>
      <w:r>
        <w:rPr>
          <w:rFonts w:ascii="Times New Roman" w:hAnsi="Times New Roman" w:cs="Times New Roman"/>
          <w:b/>
          <w:bCs/>
          <w:sz w:val="24"/>
          <w:szCs w:val="24"/>
        </w:rPr>
        <w:t>Selamu</w:t>
      </w:r>
      <w:proofErr w:type="spellEnd"/>
      <w:r>
        <w:rPr>
          <w:rFonts w:ascii="Times New Roman" w:hAnsi="Times New Roman" w:cs="Times New Roman"/>
          <w:b/>
          <w:bCs/>
          <w:sz w:val="24"/>
          <w:szCs w:val="24"/>
        </w:rPr>
        <w:t>, A., and</w:t>
      </w:r>
      <w:r w:rsidR="00D1077F" w:rsidRPr="00D1077F">
        <w:rPr>
          <w:rFonts w:ascii="Times New Roman" w:hAnsi="Times New Roman" w:cs="Times New Roman"/>
          <w:b/>
          <w:bCs/>
          <w:sz w:val="24"/>
          <w:szCs w:val="24"/>
        </w:rPr>
        <w:t xml:space="preserve"> </w:t>
      </w:r>
      <w:proofErr w:type="spellStart"/>
      <w:r w:rsidR="00D1077F" w:rsidRPr="00D1077F">
        <w:rPr>
          <w:rFonts w:ascii="Times New Roman" w:hAnsi="Times New Roman" w:cs="Times New Roman"/>
          <w:b/>
          <w:bCs/>
          <w:sz w:val="24"/>
          <w:szCs w:val="24"/>
        </w:rPr>
        <w:t>Nibret</w:t>
      </w:r>
      <w:proofErr w:type="spellEnd"/>
      <w:r w:rsidR="00D1077F" w:rsidRPr="00D1077F">
        <w:rPr>
          <w:rFonts w:ascii="Times New Roman" w:hAnsi="Times New Roman" w:cs="Times New Roman"/>
          <w:b/>
          <w:bCs/>
          <w:sz w:val="24"/>
          <w:szCs w:val="24"/>
        </w:rPr>
        <w:t>, G.</w:t>
      </w:r>
      <w:r w:rsidR="00D1077F" w:rsidRPr="00D1077F">
        <w:rPr>
          <w:rFonts w:ascii="Times New Roman" w:hAnsi="Times New Roman" w:cs="Times New Roman"/>
          <w:sz w:val="24"/>
          <w:szCs w:val="24"/>
        </w:rPr>
        <w:t xml:space="preserve"> (2022). </w:t>
      </w:r>
      <w:r w:rsidR="00D1077F" w:rsidRPr="00D1077F">
        <w:rPr>
          <w:rFonts w:ascii="Times New Roman" w:hAnsi="Times New Roman" w:cs="Times New Roman"/>
          <w:sz w:val="24"/>
          <w:szCs w:val="24"/>
          <w:lang w:val="en-US"/>
        </w:rPr>
        <w:t xml:space="preserve">Study on Nematode Infections in Horses and Donkeys in and Around </w:t>
      </w:r>
      <w:proofErr w:type="spellStart"/>
      <w:r w:rsidR="00D1077F" w:rsidRPr="00D1077F">
        <w:rPr>
          <w:rFonts w:ascii="Times New Roman" w:hAnsi="Times New Roman" w:cs="Times New Roman"/>
          <w:sz w:val="24"/>
          <w:szCs w:val="24"/>
          <w:lang w:val="en-US"/>
        </w:rPr>
        <w:t>Bishoftu</w:t>
      </w:r>
      <w:proofErr w:type="spellEnd"/>
      <w:r w:rsidR="00D1077F" w:rsidRPr="00D1077F">
        <w:rPr>
          <w:rFonts w:ascii="Times New Roman" w:hAnsi="Times New Roman" w:cs="Times New Roman"/>
          <w:sz w:val="24"/>
          <w:szCs w:val="24"/>
          <w:lang w:val="en-US"/>
        </w:rPr>
        <w:t>, Ethiopia. </w:t>
      </w:r>
      <w:r w:rsidR="00D1077F" w:rsidRPr="00D1077F">
        <w:rPr>
          <w:rFonts w:ascii="Times New Roman" w:hAnsi="Times New Roman" w:cs="Times New Roman"/>
          <w:i/>
          <w:iCs/>
          <w:sz w:val="24"/>
          <w:szCs w:val="24"/>
          <w:lang w:val="en-US"/>
        </w:rPr>
        <w:t>Acta Scientific Veterinary Sciences</w:t>
      </w:r>
      <w:r w:rsidR="00D1077F" w:rsidRPr="00D1077F">
        <w:rPr>
          <w:rFonts w:ascii="Times New Roman" w:hAnsi="Times New Roman" w:cs="Times New Roman"/>
          <w:sz w:val="24"/>
          <w:szCs w:val="24"/>
          <w:lang w:val="en-US"/>
        </w:rPr>
        <w:t>, </w:t>
      </w:r>
      <w:r w:rsidR="00D1077F" w:rsidRPr="00D1077F">
        <w:rPr>
          <w:rFonts w:ascii="Times New Roman" w:hAnsi="Times New Roman" w:cs="Times New Roman"/>
          <w:i/>
          <w:iCs/>
          <w:sz w:val="24"/>
          <w:szCs w:val="24"/>
          <w:lang w:val="en-US"/>
        </w:rPr>
        <w:t>4</w:t>
      </w:r>
      <w:r w:rsidR="00D1077F" w:rsidRPr="00D1077F">
        <w:rPr>
          <w:rFonts w:ascii="Times New Roman" w:hAnsi="Times New Roman" w:cs="Times New Roman"/>
          <w:sz w:val="24"/>
          <w:szCs w:val="24"/>
          <w:lang w:val="en-US"/>
        </w:rPr>
        <w:t>(5), 78-83. </w:t>
      </w:r>
      <w:hyperlink r:id="rId31" w:tgtFrame="_blank" w:history="1">
        <w:r w:rsidR="00D1077F" w:rsidRPr="00D1077F">
          <w:rPr>
            <w:rStyle w:val="Hyperlink"/>
            <w:rFonts w:ascii="Times New Roman" w:hAnsi="Times New Roman" w:cs="Times New Roman"/>
            <w:sz w:val="24"/>
            <w:szCs w:val="24"/>
            <w:lang w:val="en-US"/>
          </w:rPr>
          <w:t>https://doi.org/10.31080/asvs.2022.03.0257</w:t>
        </w:r>
      </w:hyperlink>
    </w:p>
    <w:p w14:paraId="4D2D75F1" w14:textId="77777777" w:rsidR="00D1077F" w:rsidRPr="00D1077F" w:rsidRDefault="00D1077F" w:rsidP="00057C8B">
      <w:pPr>
        <w:spacing w:line="360" w:lineRule="auto"/>
        <w:jc w:val="both"/>
        <w:rPr>
          <w:rFonts w:ascii="Times New Roman" w:hAnsi="Times New Roman" w:cs="Times New Roman"/>
          <w:sz w:val="24"/>
          <w:szCs w:val="24"/>
          <w:lang w:val="en-US"/>
        </w:rPr>
      </w:pPr>
      <w:r w:rsidRPr="00D1077F">
        <w:rPr>
          <w:rFonts w:ascii="Times New Roman" w:hAnsi="Times New Roman" w:cs="Times New Roman"/>
          <w:b/>
          <w:bCs/>
          <w:sz w:val="24"/>
          <w:szCs w:val="24"/>
          <w:lang w:val="en-US"/>
        </w:rPr>
        <w:t>Practical Action.</w:t>
      </w:r>
      <w:r w:rsidRPr="00D1077F">
        <w:rPr>
          <w:rFonts w:ascii="Times New Roman" w:hAnsi="Times New Roman" w:cs="Times New Roman"/>
          <w:sz w:val="24"/>
          <w:szCs w:val="24"/>
          <w:lang w:val="en-US"/>
        </w:rPr>
        <w:t> (2010). Manufacturing the Donkey Cart and Ambulance (Technical, Vol. 44, Issue 871954). </w:t>
      </w:r>
      <w:hyperlink r:id="rId32" w:tgtFrame="_blank" w:history="1">
        <w:r w:rsidRPr="00D1077F">
          <w:rPr>
            <w:rStyle w:val="Hyperlink"/>
            <w:rFonts w:ascii="Times New Roman" w:hAnsi="Times New Roman" w:cs="Times New Roman"/>
            <w:sz w:val="24"/>
            <w:szCs w:val="24"/>
            <w:lang w:val="en-US"/>
          </w:rPr>
          <w:t>http://practicalaction.org/practicalanswers/</w:t>
        </w:r>
      </w:hyperlink>
    </w:p>
    <w:p w14:paraId="64128ABF" w14:textId="77777777" w:rsidR="00D1077F" w:rsidRPr="00D1077F" w:rsidRDefault="00D1077F" w:rsidP="00057C8B">
      <w:pPr>
        <w:spacing w:line="360" w:lineRule="auto"/>
        <w:jc w:val="both"/>
        <w:rPr>
          <w:rFonts w:ascii="Times New Roman" w:hAnsi="Times New Roman" w:cs="Times New Roman"/>
          <w:sz w:val="24"/>
          <w:szCs w:val="24"/>
          <w:lang w:val="en-US"/>
        </w:rPr>
      </w:pPr>
      <w:proofErr w:type="spellStart"/>
      <w:r w:rsidRPr="00D1077F">
        <w:rPr>
          <w:rFonts w:ascii="Times New Roman" w:hAnsi="Times New Roman" w:cs="Times New Roman"/>
          <w:b/>
          <w:bCs/>
          <w:sz w:val="24"/>
          <w:szCs w:val="24"/>
          <w:lang w:val="en-US"/>
        </w:rPr>
        <w:t>Roamba</w:t>
      </w:r>
      <w:proofErr w:type="spellEnd"/>
      <w:r w:rsidRPr="00D1077F">
        <w:rPr>
          <w:rFonts w:ascii="Times New Roman" w:hAnsi="Times New Roman" w:cs="Times New Roman"/>
          <w:b/>
          <w:bCs/>
          <w:sz w:val="24"/>
          <w:szCs w:val="24"/>
          <w:lang w:val="en-US"/>
        </w:rPr>
        <w:t>, C. R.</w:t>
      </w:r>
      <w:r w:rsidRPr="00D1077F">
        <w:rPr>
          <w:rFonts w:ascii="Times New Roman" w:hAnsi="Times New Roman" w:cs="Times New Roman"/>
          <w:sz w:val="24"/>
          <w:szCs w:val="24"/>
          <w:lang w:val="en-US"/>
        </w:rPr>
        <w:t xml:space="preserve"> (2014). </w:t>
      </w:r>
      <w:proofErr w:type="spellStart"/>
      <w:r w:rsidRPr="00D1077F">
        <w:rPr>
          <w:rFonts w:ascii="Times New Roman" w:hAnsi="Times New Roman" w:cs="Times New Roman"/>
          <w:sz w:val="24"/>
          <w:szCs w:val="24"/>
          <w:lang w:val="en-US"/>
        </w:rPr>
        <w:t>Morphobiometric</w:t>
      </w:r>
      <w:proofErr w:type="spellEnd"/>
      <w:r w:rsidRPr="00D1077F">
        <w:rPr>
          <w:rFonts w:ascii="Times New Roman" w:hAnsi="Times New Roman" w:cs="Times New Roman"/>
          <w:sz w:val="24"/>
          <w:szCs w:val="24"/>
          <w:lang w:val="en-US"/>
        </w:rPr>
        <w:t xml:space="preserve"> and biochemical characterization of donkeys (Equus </w:t>
      </w:r>
      <w:proofErr w:type="spellStart"/>
      <w:r w:rsidRPr="00D1077F">
        <w:rPr>
          <w:rFonts w:ascii="Times New Roman" w:hAnsi="Times New Roman" w:cs="Times New Roman"/>
          <w:sz w:val="24"/>
          <w:szCs w:val="24"/>
          <w:lang w:val="en-US"/>
        </w:rPr>
        <w:t>asinus</w:t>
      </w:r>
      <w:proofErr w:type="spellEnd"/>
      <w:r w:rsidRPr="00D1077F">
        <w:rPr>
          <w:rFonts w:ascii="Times New Roman" w:hAnsi="Times New Roman" w:cs="Times New Roman"/>
          <w:sz w:val="24"/>
          <w:szCs w:val="24"/>
          <w:lang w:val="en-US"/>
        </w:rPr>
        <w:t>) from Senegal. </w:t>
      </w:r>
      <w:proofErr w:type="spellStart"/>
      <w:r w:rsidRPr="00D1077F">
        <w:rPr>
          <w:rFonts w:ascii="Times New Roman" w:hAnsi="Times New Roman" w:cs="Times New Roman"/>
          <w:i/>
          <w:iCs/>
          <w:sz w:val="24"/>
          <w:szCs w:val="24"/>
          <w:lang w:val="en-US"/>
        </w:rPr>
        <w:t>Cheikh</w:t>
      </w:r>
      <w:proofErr w:type="spellEnd"/>
      <w:r w:rsidRPr="00D1077F">
        <w:rPr>
          <w:rFonts w:ascii="Times New Roman" w:hAnsi="Times New Roman" w:cs="Times New Roman"/>
          <w:i/>
          <w:iCs/>
          <w:sz w:val="24"/>
          <w:szCs w:val="24"/>
          <w:lang w:val="en-US"/>
        </w:rPr>
        <w:t xml:space="preserve"> Anta </w:t>
      </w:r>
      <w:proofErr w:type="spellStart"/>
      <w:r w:rsidRPr="00D1077F">
        <w:rPr>
          <w:rFonts w:ascii="Times New Roman" w:hAnsi="Times New Roman" w:cs="Times New Roman"/>
          <w:i/>
          <w:iCs/>
          <w:sz w:val="24"/>
          <w:szCs w:val="24"/>
          <w:lang w:val="en-US"/>
        </w:rPr>
        <w:t>Diop</w:t>
      </w:r>
      <w:proofErr w:type="spellEnd"/>
      <w:r w:rsidRPr="00D1077F">
        <w:rPr>
          <w:rFonts w:ascii="Times New Roman" w:hAnsi="Times New Roman" w:cs="Times New Roman"/>
          <w:i/>
          <w:iCs/>
          <w:sz w:val="24"/>
          <w:szCs w:val="24"/>
          <w:lang w:val="en-US"/>
        </w:rPr>
        <w:t xml:space="preserve"> University of Dakar/ Inter-State School of Veterinary Science and Medicine of Dakar/ Doctorate in Veterinary Medicine</w:t>
      </w:r>
      <w:r w:rsidRPr="00D1077F">
        <w:rPr>
          <w:rFonts w:ascii="Times New Roman" w:hAnsi="Times New Roman" w:cs="Times New Roman"/>
          <w:sz w:val="24"/>
          <w:szCs w:val="24"/>
          <w:lang w:val="en-US"/>
        </w:rPr>
        <w:t>.</w:t>
      </w:r>
    </w:p>
    <w:p w14:paraId="3661A651" w14:textId="558116AB" w:rsidR="00D1077F" w:rsidRPr="00D1077F" w:rsidRDefault="00D1077F" w:rsidP="00057C8B">
      <w:pPr>
        <w:spacing w:line="360" w:lineRule="auto"/>
        <w:jc w:val="both"/>
        <w:rPr>
          <w:rFonts w:ascii="Times New Roman" w:hAnsi="Times New Roman" w:cs="Times New Roman"/>
          <w:sz w:val="24"/>
          <w:szCs w:val="24"/>
          <w:lang w:val="en-US"/>
        </w:rPr>
      </w:pPr>
      <w:r w:rsidRPr="00D1077F">
        <w:rPr>
          <w:rFonts w:ascii="Times New Roman" w:hAnsi="Times New Roman" w:cs="Times New Roman"/>
          <w:b/>
          <w:bCs/>
          <w:sz w:val="24"/>
          <w:szCs w:val="24"/>
          <w:lang w:val="en-US"/>
        </w:rPr>
        <w:t xml:space="preserve">Saleh, M. J., </w:t>
      </w:r>
      <w:proofErr w:type="spellStart"/>
      <w:r w:rsidRPr="00D1077F">
        <w:rPr>
          <w:rFonts w:ascii="Times New Roman" w:hAnsi="Times New Roman" w:cs="Times New Roman"/>
          <w:b/>
          <w:bCs/>
          <w:sz w:val="24"/>
          <w:szCs w:val="24"/>
          <w:lang w:val="en-US"/>
        </w:rPr>
        <w:t>Jallailudeen</w:t>
      </w:r>
      <w:proofErr w:type="spellEnd"/>
      <w:r w:rsidRPr="00D1077F">
        <w:rPr>
          <w:rFonts w:ascii="Times New Roman" w:hAnsi="Times New Roman" w:cs="Times New Roman"/>
          <w:b/>
          <w:bCs/>
          <w:sz w:val="24"/>
          <w:szCs w:val="24"/>
          <w:lang w:val="en-US"/>
        </w:rPr>
        <w:t>, R. L., Amina, M.</w:t>
      </w:r>
      <w:r w:rsidR="005A03F0">
        <w:rPr>
          <w:rFonts w:ascii="Times New Roman" w:hAnsi="Times New Roman" w:cs="Times New Roman"/>
          <w:b/>
          <w:bCs/>
          <w:sz w:val="24"/>
          <w:szCs w:val="24"/>
          <w:lang w:val="en-US"/>
        </w:rPr>
        <w:t xml:space="preserve"> B., </w:t>
      </w:r>
      <w:proofErr w:type="spellStart"/>
      <w:r w:rsidR="005A03F0">
        <w:rPr>
          <w:rFonts w:ascii="Times New Roman" w:hAnsi="Times New Roman" w:cs="Times New Roman"/>
          <w:b/>
          <w:bCs/>
          <w:sz w:val="24"/>
          <w:szCs w:val="24"/>
          <w:lang w:val="en-US"/>
        </w:rPr>
        <w:t>Yakaka</w:t>
      </w:r>
      <w:proofErr w:type="spellEnd"/>
      <w:r w:rsidR="005A03F0">
        <w:rPr>
          <w:rFonts w:ascii="Times New Roman" w:hAnsi="Times New Roman" w:cs="Times New Roman"/>
          <w:b/>
          <w:bCs/>
          <w:sz w:val="24"/>
          <w:szCs w:val="24"/>
          <w:lang w:val="en-US"/>
        </w:rPr>
        <w:t>, W., Usman, A. T., and</w:t>
      </w:r>
      <w:r w:rsidRPr="00D1077F">
        <w:rPr>
          <w:rFonts w:ascii="Times New Roman" w:hAnsi="Times New Roman" w:cs="Times New Roman"/>
          <w:b/>
          <w:bCs/>
          <w:sz w:val="24"/>
          <w:szCs w:val="24"/>
          <w:lang w:val="en-US"/>
        </w:rPr>
        <w:t xml:space="preserve"> Ibrahim, W.</w:t>
      </w:r>
      <w:r w:rsidRPr="00D1077F">
        <w:rPr>
          <w:rFonts w:ascii="Times New Roman" w:hAnsi="Times New Roman" w:cs="Times New Roman"/>
          <w:sz w:val="24"/>
          <w:szCs w:val="24"/>
          <w:lang w:val="en-US"/>
        </w:rPr>
        <w:t xml:space="preserve"> (2016). Risk Factors Associated with the Occurrence of Gastrointestinal Helminths among Indigenous Donkeys (Equus </w:t>
      </w:r>
      <w:proofErr w:type="spellStart"/>
      <w:r w:rsidRPr="00D1077F">
        <w:rPr>
          <w:rFonts w:ascii="Times New Roman" w:hAnsi="Times New Roman" w:cs="Times New Roman"/>
          <w:sz w:val="24"/>
          <w:szCs w:val="24"/>
          <w:lang w:val="en-US"/>
        </w:rPr>
        <w:t>asinus</w:t>
      </w:r>
      <w:proofErr w:type="spellEnd"/>
      <w:r w:rsidRPr="00D1077F">
        <w:rPr>
          <w:rFonts w:ascii="Times New Roman" w:hAnsi="Times New Roman" w:cs="Times New Roman"/>
          <w:sz w:val="24"/>
          <w:szCs w:val="24"/>
          <w:lang w:val="en-US"/>
        </w:rPr>
        <w:t>) in Northeastern Nigeria. </w:t>
      </w:r>
      <w:proofErr w:type="spellStart"/>
      <w:r w:rsidRPr="00D1077F">
        <w:rPr>
          <w:rFonts w:ascii="Times New Roman" w:hAnsi="Times New Roman" w:cs="Times New Roman"/>
          <w:i/>
          <w:iCs/>
          <w:sz w:val="24"/>
          <w:szCs w:val="24"/>
          <w:lang w:val="en-US"/>
        </w:rPr>
        <w:t>Hindawi</w:t>
      </w:r>
      <w:proofErr w:type="spellEnd"/>
      <w:r w:rsidRPr="00D1077F">
        <w:rPr>
          <w:rFonts w:ascii="Times New Roman" w:hAnsi="Times New Roman" w:cs="Times New Roman"/>
          <w:i/>
          <w:iCs/>
          <w:sz w:val="24"/>
          <w:szCs w:val="24"/>
          <w:lang w:val="en-US"/>
        </w:rPr>
        <w:t xml:space="preserve"> Publishing Corporation </w:t>
      </w:r>
      <w:proofErr w:type="spellStart"/>
      <w:r w:rsidRPr="00D1077F">
        <w:rPr>
          <w:rFonts w:ascii="Times New Roman" w:hAnsi="Times New Roman" w:cs="Times New Roman"/>
          <w:i/>
          <w:iCs/>
          <w:sz w:val="24"/>
          <w:szCs w:val="24"/>
          <w:lang w:val="en-US"/>
        </w:rPr>
        <w:t>Scientifica</w:t>
      </w:r>
      <w:proofErr w:type="spellEnd"/>
      <w:r w:rsidRPr="00D1077F">
        <w:rPr>
          <w:rFonts w:ascii="Times New Roman" w:hAnsi="Times New Roman" w:cs="Times New Roman"/>
          <w:sz w:val="24"/>
          <w:szCs w:val="24"/>
          <w:lang w:val="en-US"/>
        </w:rPr>
        <w:t>, 7. </w:t>
      </w:r>
      <w:hyperlink r:id="rId33" w:tgtFrame="_blank" w:history="1">
        <w:r w:rsidRPr="00D1077F">
          <w:rPr>
            <w:rStyle w:val="Hyperlink"/>
            <w:rFonts w:ascii="Times New Roman" w:hAnsi="Times New Roman" w:cs="Times New Roman"/>
            <w:sz w:val="24"/>
            <w:szCs w:val="24"/>
            <w:lang w:val="en-US"/>
          </w:rPr>
          <w:t>https://doi.org/10.1155/2016/3735210</w:t>
        </w:r>
      </w:hyperlink>
    </w:p>
    <w:p w14:paraId="35ED7258" w14:textId="77777777" w:rsidR="00D1077F" w:rsidRPr="00D1077F" w:rsidRDefault="00D1077F" w:rsidP="00057C8B">
      <w:pPr>
        <w:spacing w:line="360" w:lineRule="auto"/>
        <w:jc w:val="both"/>
        <w:rPr>
          <w:rFonts w:ascii="Times New Roman" w:hAnsi="Times New Roman" w:cs="Times New Roman"/>
          <w:sz w:val="24"/>
          <w:szCs w:val="24"/>
          <w:lang w:val="en-US"/>
        </w:rPr>
      </w:pPr>
      <w:r w:rsidRPr="00D1077F">
        <w:rPr>
          <w:rFonts w:ascii="Times New Roman" w:hAnsi="Times New Roman" w:cs="Times New Roman"/>
          <w:b/>
          <w:bCs/>
          <w:sz w:val="24"/>
          <w:szCs w:val="24"/>
          <w:lang w:val="en-US"/>
        </w:rPr>
        <w:t>Sow-</w:t>
      </w:r>
      <w:proofErr w:type="spellStart"/>
      <w:r w:rsidRPr="00D1077F">
        <w:rPr>
          <w:rFonts w:ascii="Times New Roman" w:hAnsi="Times New Roman" w:cs="Times New Roman"/>
          <w:b/>
          <w:bCs/>
          <w:sz w:val="24"/>
          <w:szCs w:val="24"/>
          <w:lang w:val="en-US"/>
        </w:rPr>
        <w:t>AnGR</w:t>
      </w:r>
      <w:proofErr w:type="spellEnd"/>
      <w:r w:rsidRPr="00D1077F">
        <w:rPr>
          <w:rFonts w:ascii="Times New Roman" w:hAnsi="Times New Roman" w:cs="Times New Roman"/>
          <w:b/>
          <w:bCs/>
          <w:sz w:val="24"/>
          <w:szCs w:val="24"/>
          <w:lang w:val="en-US"/>
        </w:rPr>
        <w:t>.</w:t>
      </w:r>
      <w:r w:rsidRPr="00D1077F">
        <w:rPr>
          <w:rFonts w:ascii="Times New Roman" w:hAnsi="Times New Roman" w:cs="Times New Roman"/>
          <w:sz w:val="24"/>
          <w:szCs w:val="24"/>
          <w:lang w:val="en-US"/>
        </w:rPr>
        <w:t> (2011). National Report. In </w:t>
      </w:r>
      <w:r w:rsidRPr="00D1077F">
        <w:rPr>
          <w:rFonts w:ascii="Times New Roman" w:hAnsi="Times New Roman" w:cs="Times New Roman"/>
          <w:i/>
          <w:iCs/>
          <w:sz w:val="24"/>
          <w:szCs w:val="24"/>
          <w:lang w:val="en-US"/>
        </w:rPr>
        <w:t>State of the World's Animal Genetic Resources: Vol. PART 1</w:t>
      </w:r>
      <w:r w:rsidRPr="00D1077F">
        <w:rPr>
          <w:rFonts w:ascii="Times New Roman" w:hAnsi="Times New Roman" w:cs="Times New Roman"/>
          <w:sz w:val="24"/>
          <w:szCs w:val="24"/>
          <w:lang w:val="en-US"/>
        </w:rPr>
        <w:t>.</w:t>
      </w:r>
    </w:p>
    <w:p w14:paraId="71487A19" w14:textId="54B82951" w:rsidR="00D1077F" w:rsidRPr="00D1077F" w:rsidRDefault="00D1077F" w:rsidP="00057C8B">
      <w:pPr>
        <w:spacing w:line="360" w:lineRule="auto"/>
        <w:jc w:val="both"/>
        <w:rPr>
          <w:rFonts w:ascii="Times New Roman" w:hAnsi="Times New Roman" w:cs="Times New Roman"/>
          <w:sz w:val="24"/>
          <w:szCs w:val="24"/>
          <w:lang w:val="en-US"/>
        </w:rPr>
      </w:pPr>
      <w:r w:rsidRPr="00D1077F">
        <w:rPr>
          <w:rFonts w:ascii="Times New Roman" w:hAnsi="Times New Roman" w:cs="Times New Roman"/>
          <w:b/>
          <w:bCs/>
          <w:sz w:val="24"/>
          <w:szCs w:val="24"/>
          <w:lang w:val="en-US"/>
        </w:rPr>
        <w:t xml:space="preserve">Sow, A., </w:t>
      </w:r>
      <w:proofErr w:type="spellStart"/>
      <w:r w:rsidRPr="00D1077F">
        <w:rPr>
          <w:rFonts w:ascii="Times New Roman" w:hAnsi="Times New Roman" w:cs="Times New Roman"/>
          <w:b/>
          <w:bCs/>
          <w:sz w:val="24"/>
          <w:szCs w:val="24"/>
          <w:lang w:val="en-US"/>
        </w:rPr>
        <w:t>Ouédraogo</w:t>
      </w:r>
      <w:proofErr w:type="spellEnd"/>
      <w:r w:rsidRPr="00D1077F">
        <w:rPr>
          <w:rFonts w:ascii="Times New Roman" w:hAnsi="Times New Roman" w:cs="Times New Roman"/>
          <w:b/>
          <w:bCs/>
          <w:sz w:val="24"/>
          <w:szCs w:val="24"/>
          <w:lang w:val="en-US"/>
        </w:rPr>
        <w:t xml:space="preserve">, S., </w:t>
      </w:r>
      <w:proofErr w:type="spellStart"/>
      <w:r w:rsidRPr="00D1077F">
        <w:rPr>
          <w:rFonts w:ascii="Times New Roman" w:hAnsi="Times New Roman" w:cs="Times New Roman"/>
          <w:b/>
          <w:bCs/>
          <w:sz w:val="24"/>
          <w:szCs w:val="24"/>
          <w:lang w:val="en-US"/>
        </w:rPr>
        <w:t>Sidibé</w:t>
      </w:r>
      <w:proofErr w:type="spellEnd"/>
      <w:r w:rsidRPr="00D1077F">
        <w:rPr>
          <w:rFonts w:ascii="Times New Roman" w:hAnsi="Times New Roman" w:cs="Times New Roman"/>
          <w:b/>
          <w:bCs/>
          <w:sz w:val="24"/>
          <w:szCs w:val="24"/>
          <w:lang w:val="en-US"/>
        </w:rPr>
        <w:t xml:space="preserve">, </w:t>
      </w:r>
      <w:r w:rsidR="005A03F0">
        <w:rPr>
          <w:rFonts w:ascii="Times New Roman" w:hAnsi="Times New Roman" w:cs="Times New Roman"/>
          <w:b/>
          <w:bCs/>
          <w:sz w:val="24"/>
          <w:szCs w:val="24"/>
          <w:lang w:val="en-US"/>
        </w:rPr>
        <w:t xml:space="preserve">I., </w:t>
      </w:r>
      <w:proofErr w:type="spellStart"/>
      <w:r w:rsidR="005A03F0">
        <w:rPr>
          <w:rFonts w:ascii="Times New Roman" w:hAnsi="Times New Roman" w:cs="Times New Roman"/>
          <w:b/>
          <w:bCs/>
          <w:sz w:val="24"/>
          <w:szCs w:val="24"/>
          <w:lang w:val="en-US"/>
        </w:rPr>
        <w:t>Kalandi</w:t>
      </w:r>
      <w:proofErr w:type="spellEnd"/>
      <w:r w:rsidR="005A03F0">
        <w:rPr>
          <w:rFonts w:ascii="Times New Roman" w:hAnsi="Times New Roman" w:cs="Times New Roman"/>
          <w:b/>
          <w:bCs/>
          <w:sz w:val="24"/>
          <w:szCs w:val="24"/>
          <w:lang w:val="en-US"/>
        </w:rPr>
        <w:t xml:space="preserve">, M., </w:t>
      </w:r>
      <w:proofErr w:type="spellStart"/>
      <w:r w:rsidR="005A03F0">
        <w:rPr>
          <w:rFonts w:ascii="Times New Roman" w:hAnsi="Times New Roman" w:cs="Times New Roman"/>
          <w:b/>
          <w:bCs/>
          <w:sz w:val="24"/>
          <w:szCs w:val="24"/>
          <w:lang w:val="en-US"/>
        </w:rPr>
        <w:t>Zabré</w:t>
      </w:r>
      <w:proofErr w:type="spellEnd"/>
      <w:r w:rsidR="005A03F0">
        <w:rPr>
          <w:rFonts w:ascii="Times New Roman" w:hAnsi="Times New Roman" w:cs="Times New Roman"/>
          <w:b/>
          <w:bCs/>
          <w:sz w:val="24"/>
          <w:szCs w:val="24"/>
          <w:lang w:val="en-US"/>
        </w:rPr>
        <w:t>, Z. M., and</w:t>
      </w:r>
      <w:r w:rsidRPr="00D1077F">
        <w:rPr>
          <w:rFonts w:ascii="Times New Roman" w:hAnsi="Times New Roman" w:cs="Times New Roman"/>
          <w:b/>
          <w:bCs/>
          <w:sz w:val="24"/>
          <w:szCs w:val="24"/>
          <w:lang w:val="en-US"/>
        </w:rPr>
        <w:t xml:space="preserve"> </w:t>
      </w:r>
      <w:proofErr w:type="spellStart"/>
      <w:r w:rsidRPr="00D1077F">
        <w:rPr>
          <w:rFonts w:ascii="Times New Roman" w:hAnsi="Times New Roman" w:cs="Times New Roman"/>
          <w:b/>
          <w:bCs/>
          <w:sz w:val="24"/>
          <w:szCs w:val="24"/>
          <w:lang w:val="en-US"/>
        </w:rPr>
        <w:t>Sawadogo</w:t>
      </w:r>
      <w:proofErr w:type="spellEnd"/>
      <w:r w:rsidRPr="00D1077F">
        <w:rPr>
          <w:rFonts w:ascii="Times New Roman" w:hAnsi="Times New Roman" w:cs="Times New Roman"/>
          <w:b/>
          <w:bCs/>
          <w:sz w:val="24"/>
          <w:szCs w:val="24"/>
          <w:lang w:val="en-US"/>
        </w:rPr>
        <w:t>, G. J.</w:t>
      </w:r>
      <w:r w:rsidRPr="00D1077F">
        <w:rPr>
          <w:rFonts w:ascii="Times New Roman" w:hAnsi="Times New Roman" w:cs="Times New Roman"/>
          <w:sz w:val="24"/>
          <w:szCs w:val="24"/>
          <w:lang w:val="en-US"/>
        </w:rPr>
        <w:t xml:space="preserve"> (2014). Parasitological baseline survey of animal </w:t>
      </w:r>
      <w:proofErr w:type="spellStart"/>
      <w:r w:rsidRPr="00D1077F">
        <w:rPr>
          <w:rFonts w:ascii="Times New Roman" w:hAnsi="Times New Roman" w:cs="Times New Roman"/>
          <w:sz w:val="24"/>
          <w:szCs w:val="24"/>
          <w:lang w:val="en-US"/>
        </w:rPr>
        <w:t>trypanosomosis</w:t>
      </w:r>
      <w:proofErr w:type="spellEnd"/>
      <w:r w:rsidRPr="00D1077F">
        <w:rPr>
          <w:rFonts w:ascii="Times New Roman" w:hAnsi="Times New Roman" w:cs="Times New Roman"/>
          <w:sz w:val="24"/>
          <w:szCs w:val="24"/>
          <w:lang w:val="en-US"/>
        </w:rPr>
        <w:t xml:space="preserve"> in three agropastoral zones of Burkina Faso. </w:t>
      </w:r>
      <w:r w:rsidRPr="00D1077F">
        <w:rPr>
          <w:rFonts w:ascii="Times New Roman" w:hAnsi="Times New Roman" w:cs="Times New Roman"/>
          <w:i/>
          <w:iCs/>
          <w:sz w:val="24"/>
          <w:szCs w:val="24"/>
          <w:lang w:val="en-US"/>
        </w:rPr>
        <w:t>Bulletin of Animal Health and Production in Africa</w:t>
      </w:r>
      <w:r w:rsidRPr="00D1077F">
        <w:rPr>
          <w:rFonts w:ascii="Times New Roman" w:hAnsi="Times New Roman" w:cs="Times New Roman"/>
          <w:sz w:val="24"/>
          <w:szCs w:val="24"/>
          <w:lang w:val="en-US"/>
        </w:rPr>
        <w:t>, </w:t>
      </w:r>
      <w:r w:rsidRPr="00D1077F">
        <w:rPr>
          <w:rFonts w:ascii="Times New Roman" w:hAnsi="Times New Roman" w:cs="Times New Roman"/>
          <w:i/>
          <w:iCs/>
          <w:sz w:val="24"/>
          <w:szCs w:val="24"/>
          <w:lang w:val="en-US"/>
        </w:rPr>
        <w:t>62</w:t>
      </w:r>
      <w:r w:rsidRPr="00D1077F">
        <w:rPr>
          <w:rFonts w:ascii="Times New Roman" w:hAnsi="Times New Roman" w:cs="Times New Roman"/>
          <w:sz w:val="24"/>
          <w:szCs w:val="24"/>
          <w:lang w:val="en-US"/>
        </w:rPr>
        <w:t>, 241–250.</w:t>
      </w:r>
    </w:p>
    <w:p w14:paraId="04811303" w14:textId="77777777" w:rsidR="00D1077F" w:rsidRPr="00D1077F" w:rsidRDefault="00D1077F" w:rsidP="00057C8B">
      <w:pPr>
        <w:spacing w:line="360" w:lineRule="auto"/>
        <w:jc w:val="both"/>
        <w:rPr>
          <w:rFonts w:ascii="Times New Roman" w:hAnsi="Times New Roman" w:cs="Times New Roman"/>
          <w:sz w:val="24"/>
          <w:szCs w:val="24"/>
        </w:rPr>
      </w:pPr>
      <w:r w:rsidRPr="00D1077F">
        <w:rPr>
          <w:rFonts w:ascii="Times New Roman" w:hAnsi="Times New Roman" w:cs="Times New Roman"/>
          <w:b/>
          <w:bCs/>
          <w:sz w:val="24"/>
          <w:szCs w:val="24"/>
          <w:lang w:val="en-US"/>
        </w:rPr>
        <w:lastRenderedPageBreak/>
        <w:t>Starkey, P.</w:t>
      </w:r>
      <w:r w:rsidRPr="00D1077F">
        <w:rPr>
          <w:rFonts w:ascii="Times New Roman" w:hAnsi="Times New Roman" w:cs="Times New Roman"/>
          <w:sz w:val="24"/>
          <w:szCs w:val="24"/>
          <w:lang w:val="en-US"/>
        </w:rPr>
        <w:t> (2004). Animal traction for transport in sub-Saharan Africa and Madagascar: implications for the changing roles of governments and civil society. </w:t>
      </w:r>
      <w:r w:rsidRPr="00D1077F">
        <w:rPr>
          <w:rFonts w:ascii="Times New Roman" w:hAnsi="Times New Roman" w:cs="Times New Roman"/>
          <w:i/>
          <w:iCs/>
          <w:sz w:val="24"/>
          <w:szCs w:val="24"/>
        </w:rPr>
        <w:t>Revue d'élevage et de Médecine Vétérinaire des Pays Tropicaux</w:t>
      </w:r>
      <w:r w:rsidRPr="00D1077F">
        <w:rPr>
          <w:rFonts w:ascii="Times New Roman" w:hAnsi="Times New Roman" w:cs="Times New Roman"/>
          <w:sz w:val="24"/>
          <w:szCs w:val="24"/>
        </w:rPr>
        <w:t>, </w:t>
      </w:r>
      <w:r w:rsidRPr="00D1077F">
        <w:rPr>
          <w:rFonts w:ascii="Times New Roman" w:hAnsi="Times New Roman" w:cs="Times New Roman"/>
          <w:i/>
          <w:iCs/>
          <w:sz w:val="24"/>
          <w:szCs w:val="24"/>
        </w:rPr>
        <w:t>57</w:t>
      </w:r>
      <w:r w:rsidRPr="00D1077F">
        <w:rPr>
          <w:rFonts w:ascii="Times New Roman" w:hAnsi="Times New Roman" w:cs="Times New Roman"/>
          <w:sz w:val="24"/>
          <w:szCs w:val="24"/>
        </w:rPr>
        <w:t>(3-4), 201. </w:t>
      </w:r>
      <w:hyperlink r:id="rId34" w:tgtFrame="_blank" w:history="1">
        <w:r w:rsidRPr="00D1077F">
          <w:rPr>
            <w:rStyle w:val="Hyperlink"/>
            <w:rFonts w:ascii="Times New Roman" w:hAnsi="Times New Roman" w:cs="Times New Roman"/>
            <w:sz w:val="24"/>
            <w:szCs w:val="24"/>
          </w:rPr>
          <w:t>https://doi.org/10.19182/remvt.9891</w:t>
        </w:r>
      </w:hyperlink>
    </w:p>
    <w:p w14:paraId="66C30C5D" w14:textId="77777777" w:rsidR="00D1077F" w:rsidRPr="00D1077F" w:rsidRDefault="00D1077F" w:rsidP="00057C8B">
      <w:pPr>
        <w:spacing w:line="360" w:lineRule="auto"/>
        <w:jc w:val="both"/>
        <w:rPr>
          <w:rFonts w:ascii="Times New Roman" w:hAnsi="Times New Roman" w:cs="Times New Roman"/>
          <w:sz w:val="24"/>
          <w:szCs w:val="24"/>
          <w:lang w:val="en-US"/>
        </w:rPr>
      </w:pPr>
      <w:proofErr w:type="spellStart"/>
      <w:r w:rsidRPr="00D1077F">
        <w:rPr>
          <w:rFonts w:ascii="Times New Roman" w:hAnsi="Times New Roman" w:cs="Times New Roman"/>
          <w:b/>
          <w:bCs/>
          <w:sz w:val="24"/>
          <w:szCs w:val="24"/>
          <w:lang w:val="en-US"/>
        </w:rPr>
        <w:t>Tapsoba</w:t>
      </w:r>
      <w:proofErr w:type="spellEnd"/>
      <w:r w:rsidRPr="00D1077F">
        <w:rPr>
          <w:rFonts w:ascii="Times New Roman" w:hAnsi="Times New Roman" w:cs="Times New Roman"/>
          <w:b/>
          <w:bCs/>
          <w:sz w:val="24"/>
          <w:szCs w:val="24"/>
          <w:lang w:val="en-US"/>
        </w:rPr>
        <w:t>, M.</w:t>
      </w:r>
      <w:r w:rsidRPr="00D1077F">
        <w:rPr>
          <w:rFonts w:ascii="Times New Roman" w:hAnsi="Times New Roman" w:cs="Times New Roman"/>
          <w:sz w:val="24"/>
          <w:szCs w:val="24"/>
          <w:lang w:val="en-US"/>
        </w:rPr>
        <w:t> (2012). Socio-economic aspects of donkeys, dominant pathologies, and their management in Burkina Faso. </w:t>
      </w:r>
      <w:proofErr w:type="spellStart"/>
      <w:r w:rsidRPr="00D1077F">
        <w:rPr>
          <w:rFonts w:ascii="Times New Roman" w:hAnsi="Times New Roman" w:cs="Times New Roman"/>
          <w:i/>
          <w:iCs/>
          <w:sz w:val="24"/>
          <w:szCs w:val="24"/>
          <w:lang w:val="en-US"/>
        </w:rPr>
        <w:t>Cheikh</w:t>
      </w:r>
      <w:proofErr w:type="spellEnd"/>
      <w:r w:rsidRPr="00D1077F">
        <w:rPr>
          <w:rFonts w:ascii="Times New Roman" w:hAnsi="Times New Roman" w:cs="Times New Roman"/>
          <w:i/>
          <w:iCs/>
          <w:sz w:val="24"/>
          <w:szCs w:val="24"/>
          <w:lang w:val="en-US"/>
        </w:rPr>
        <w:t xml:space="preserve"> Anta </w:t>
      </w:r>
      <w:proofErr w:type="spellStart"/>
      <w:r w:rsidRPr="00D1077F">
        <w:rPr>
          <w:rFonts w:ascii="Times New Roman" w:hAnsi="Times New Roman" w:cs="Times New Roman"/>
          <w:i/>
          <w:iCs/>
          <w:sz w:val="24"/>
          <w:szCs w:val="24"/>
          <w:lang w:val="en-US"/>
        </w:rPr>
        <w:t>Diop</w:t>
      </w:r>
      <w:proofErr w:type="spellEnd"/>
      <w:r w:rsidRPr="00D1077F">
        <w:rPr>
          <w:rFonts w:ascii="Times New Roman" w:hAnsi="Times New Roman" w:cs="Times New Roman"/>
          <w:i/>
          <w:iCs/>
          <w:sz w:val="24"/>
          <w:szCs w:val="24"/>
          <w:lang w:val="en-US"/>
        </w:rPr>
        <w:t xml:space="preserve"> University of Dakar/ Inter-State School of Veterinary Science and Medicine of Dakar/ Doctorate in Veterinary Medicine</w:t>
      </w:r>
      <w:r w:rsidRPr="00D1077F">
        <w:rPr>
          <w:rFonts w:ascii="Times New Roman" w:hAnsi="Times New Roman" w:cs="Times New Roman"/>
          <w:sz w:val="24"/>
          <w:szCs w:val="24"/>
          <w:lang w:val="en-US"/>
        </w:rPr>
        <w:t>.</w:t>
      </w:r>
    </w:p>
    <w:p w14:paraId="63BE476A" w14:textId="0CBEA1C8" w:rsidR="00D1077F" w:rsidRPr="00D1077F" w:rsidRDefault="005A03F0" w:rsidP="00057C8B">
      <w:pPr>
        <w:spacing w:line="360" w:lineRule="auto"/>
        <w:jc w:val="both"/>
        <w:rPr>
          <w:rFonts w:ascii="Times New Roman" w:hAnsi="Times New Roman" w:cs="Times New Roman"/>
          <w:sz w:val="24"/>
          <w:szCs w:val="24"/>
        </w:rPr>
      </w:pPr>
      <w:proofErr w:type="spellStart"/>
      <w:r>
        <w:rPr>
          <w:rFonts w:ascii="Times New Roman" w:hAnsi="Times New Roman" w:cs="Times New Roman"/>
          <w:b/>
          <w:bCs/>
          <w:sz w:val="24"/>
          <w:szCs w:val="24"/>
          <w:lang w:val="es-ES"/>
        </w:rPr>
        <w:t>Yahya</w:t>
      </w:r>
      <w:proofErr w:type="spellEnd"/>
      <w:r>
        <w:rPr>
          <w:rFonts w:ascii="Times New Roman" w:hAnsi="Times New Roman" w:cs="Times New Roman"/>
          <w:b/>
          <w:bCs/>
          <w:sz w:val="24"/>
          <w:szCs w:val="24"/>
          <w:lang w:val="es-ES"/>
        </w:rPr>
        <w:t xml:space="preserve">, M., </w:t>
      </w:r>
      <w:proofErr w:type="spellStart"/>
      <w:r>
        <w:rPr>
          <w:rFonts w:ascii="Times New Roman" w:hAnsi="Times New Roman" w:cs="Times New Roman"/>
          <w:b/>
          <w:bCs/>
          <w:sz w:val="24"/>
          <w:szCs w:val="24"/>
          <w:lang w:val="es-ES"/>
        </w:rPr>
        <w:t>Kheira</w:t>
      </w:r>
      <w:proofErr w:type="spellEnd"/>
      <w:r>
        <w:rPr>
          <w:rFonts w:ascii="Times New Roman" w:hAnsi="Times New Roman" w:cs="Times New Roman"/>
          <w:b/>
          <w:bCs/>
          <w:sz w:val="24"/>
          <w:szCs w:val="24"/>
          <w:lang w:val="es-ES"/>
        </w:rPr>
        <w:t>, H., and</w:t>
      </w:r>
      <w:r w:rsidR="00D1077F" w:rsidRPr="00CC1B42">
        <w:rPr>
          <w:rFonts w:ascii="Times New Roman" w:hAnsi="Times New Roman" w:cs="Times New Roman"/>
          <w:b/>
          <w:bCs/>
          <w:sz w:val="24"/>
          <w:szCs w:val="24"/>
          <w:lang w:val="es-ES"/>
        </w:rPr>
        <w:t xml:space="preserve"> </w:t>
      </w:r>
      <w:proofErr w:type="spellStart"/>
      <w:r w:rsidR="00D1077F" w:rsidRPr="00CC1B42">
        <w:rPr>
          <w:rFonts w:ascii="Times New Roman" w:hAnsi="Times New Roman" w:cs="Times New Roman"/>
          <w:b/>
          <w:bCs/>
          <w:sz w:val="24"/>
          <w:szCs w:val="24"/>
          <w:lang w:val="es-ES"/>
        </w:rPr>
        <w:t>Faiza</w:t>
      </w:r>
      <w:proofErr w:type="spellEnd"/>
      <w:r w:rsidR="00D1077F" w:rsidRPr="00CC1B42">
        <w:rPr>
          <w:rFonts w:ascii="Times New Roman" w:hAnsi="Times New Roman" w:cs="Times New Roman"/>
          <w:b/>
          <w:bCs/>
          <w:sz w:val="24"/>
          <w:szCs w:val="24"/>
          <w:lang w:val="es-ES"/>
        </w:rPr>
        <w:t>, F. F.</w:t>
      </w:r>
      <w:r w:rsidR="00D1077F" w:rsidRPr="00CC1B42">
        <w:rPr>
          <w:rFonts w:ascii="Times New Roman" w:hAnsi="Times New Roman" w:cs="Times New Roman"/>
          <w:sz w:val="24"/>
          <w:szCs w:val="24"/>
          <w:lang w:val="es-ES"/>
        </w:rPr>
        <w:t xml:space="preserve"> (2016). </w:t>
      </w:r>
      <w:r w:rsidR="00D1077F" w:rsidRPr="00D1077F">
        <w:rPr>
          <w:rFonts w:ascii="Times New Roman" w:hAnsi="Times New Roman" w:cs="Times New Roman"/>
          <w:sz w:val="24"/>
          <w:szCs w:val="24"/>
          <w:lang w:val="en-US"/>
        </w:rPr>
        <w:t>Ethno-Veterinary Approach to Medicinal Plants Used in the Sidi Bel Abbes Region of Algeria. </w:t>
      </w:r>
      <w:proofErr w:type="spellStart"/>
      <w:r w:rsidR="00D1077F" w:rsidRPr="00D1077F">
        <w:rPr>
          <w:rFonts w:ascii="Times New Roman" w:hAnsi="Times New Roman" w:cs="Times New Roman"/>
          <w:i/>
          <w:iCs/>
          <w:sz w:val="24"/>
          <w:szCs w:val="24"/>
        </w:rPr>
        <w:t>European</w:t>
      </w:r>
      <w:proofErr w:type="spellEnd"/>
      <w:r w:rsidR="00D1077F" w:rsidRPr="00D1077F">
        <w:rPr>
          <w:rFonts w:ascii="Times New Roman" w:hAnsi="Times New Roman" w:cs="Times New Roman"/>
          <w:i/>
          <w:iCs/>
          <w:sz w:val="24"/>
          <w:szCs w:val="24"/>
        </w:rPr>
        <w:t xml:space="preserve"> Scientific Journal, ESJ</w:t>
      </w:r>
      <w:r w:rsidR="00D1077F" w:rsidRPr="00D1077F">
        <w:rPr>
          <w:rFonts w:ascii="Times New Roman" w:hAnsi="Times New Roman" w:cs="Times New Roman"/>
          <w:sz w:val="24"/>
          <w:szCs w:val="24"/>
        </w:rPr>
        <w:t>, </w:t>
      </w:r>
      <w:r w:rsidR="00D1077F" w:rsidRPr="00D1077F">
        <w:rPr>
          <w:rFonts w:ascii="Times New Roman" w:hAnsi="Times New Roman" w:cs="Times New Roman"/>
          <w:i/>
          <w:iCs/>
          <w:sz w:val="24"/>
          <w:szCs w:val="24"/>
        </w:rPr>
        <w:t>12</w:t>
      </w:r>
      <w:r w:rsidR="00D1077F" w:rsidRPr="00D1077F">
        <w:rPr>
          <w:rFonts w:ascii="Times New Roman" w:hAnsi="Times New Roman" w:cs="Times New Roman"/>
          <w:sz w:val="24"/>
          <w:szCs w:val="24"/>
        </w:rPr>
        <w:t>(18), 218. </w:t>
      </w:r>
      <w:hyperlink r:id="rId35" w:tgtFrame="_blank" w:history="1">
        <w:r w:rsidR="00D1077F" w:rsidRPr="00D1077F">
          <w:rPr>
            <w:rStyle w:val="Hyperlink"/>
            <w:rFonts w:ascii="Times New Roman" w:hAnsi="Times New Roman" w:cs="Times New Roman"/>
            <w:sz w:val="24"/>
            <w:szCs w:val="24"/>
          </w:rPr>
          <w:t>https://doi.org/10.19044/esj.2016.v12n18p218</w:t>
        </w:r>
      </w:hyperlink>
    </w:p>
    <w:p w14:paraId="7F34E07F" w14:textId="77777777" w:rsidR="00874902" w:rsidRPr="00874902" w:rsidRDefault="00874902" w:rsidP="00057C8B">
      <w:pPr>
        <w:spacing w:line="360" w:lineRule="auto"/>
        <w:jc w:val="both"/>
        <w:rPr>
          <w:rFonts w:ascii="Times New Roman" w:hAnsi="Times New Roman" w:cs="Times New Roman"/>
          <w:sz w:val="24"/>
          <w:szCs w:val="24"/>
          <w:lang w:val="en-US"/>
        </w:rPr>
      </w:pPr>
    </w:p>
    <w:sectPr w:rsidR="00874902" w:rsidRPr="00874902">
      <w:headerReference w:type="even" r:id="rId36"/>
      <w:headerReference w:type="default" r:id="rId37"/>
      <w:footerReference w:type="even" r:id="rId38"/>
      <w:footerReference w:type="default" r:id="rId39"/>
      <w:headerReference w:type="first" r:id="rId40"/>
      <w:footerReference w:type="first" r:id="rId41"/>
      <w:pgSz w:w="12240" w:h="15840"/>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7E8ACB" w16cex:dateUtc="2025-03-09T15: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70D36" w14:textId="77777777" w:rsidR="00AB1360" w:rsidRDefault="00AB1360" w:rsidP="00DD1C85">
      <w:pPr>
        <w:spacing w:after="0" w:line="240" w:lineRule="auto"/>
      </w:pPr>
      <w:r>
        <w:separator/>
      </w:r>
    </w:p>
  </w:endnote>
  <w:endnote w:type="continuationSeparator" w:id="0">
    <w:p w14:paraId="4AC3F2BC" w14:textId="77777777" w:rsidR="00AB1360" w:rsidRDefault="00AB1360" w:rsidP="00DD1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807BF" w14:textId="77777777" w:rsidR="004E1745" w:rsidRDefault="004E17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A69DE" w14:textId="77777777" w:rsidR="004E1745" w:rsidRDefault="004E17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57771" w14:textId="77777777" w:rsidR="004E1745" w:rsidRDefault="004E1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995FC" w14:textId="77777777" w:rsidR="00AB1360" w:rsidRDefault="00AB1360" w:rsidP="00DD1C85">
      <w:pPr>
        <w:spacing w:after="0" w:line="240" w:lineRule="auto"/>
      </w:pPr>
      <w:r>
        <w:separator/>
      </w:r>
    </w:p>
  </w:footnote>
  <w:footnote w:type="continuationSeparator" w:id="0">
    <w:p w14:paraId="19E3EDF4" w14:textId="77777777" w:rsidR="00AB1360" w:rsidRDefault="00AB1360" w:rsidP="00DD1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4A9A9" w14:textId="4F700928" w:rsidR="004E1745" w:rsidRDefault="00AB1360">
    <w:pPr>
      <w:pStyle w:val="Header"/>
    </w:pPr>
    <w:r>
      <w:rPr>
        <w:noProof/>
      </w:rPr>
      <w:pict w14:anchorId="79E133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304735"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80D41" w14:textId="3D0E8E55" w:rsidR="004E1745" w:rsidRDefault="00AB1360">
    <w:pPr>
      <w:pStyle w:val="Header"/>
    </w:pPr>
    <w:r>
      <w:rPr>
        <w:noProof/>
      </w:rPr>
      <w:pict w14:anchorId="2E4C38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304736" o:spid="_x0000_s2051"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236F7" w14:textId="59C40AC1" w:rsidR="004E1745" w:rsidRDefault="00AB1360">
    <w:pPr>
      <w:pStyle w:val="Header"/>
    </w:pPr>
    <w:r>
      <w:rPr>
        <w:noProof/>
      </w:rPr>
      <w:pict w14:anchorId="00550C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304734"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F4B51"/>
    <w:multiLevelType w:val="multilevel"/>
    <w:tmpl w:val="88FCCCF8"/>
    <w:lvl w:ilvl="0">
      <w:start w:val="1"/>
      <w:numFmt w:val="decimal"/>
      <w:lvlText w:val="%1."/>
      <w:lvlJc w:val="left"/>
      <w:pPr>
        <w:ind w:left="1068" w:hanging="360"/>
      </w:pPr>
      <w:rPr>
        <w:rFonts w:ascii="Times New Roman" w:eastAsia="Times New Roman" w:hAnsi="Times New Roman" w:cs="Times New Roman"/>
      </w:rPr>
    </w:lvl>
    <w:lvl w:ilvl="1">
      <w:start w:val="1"/>
      <w:numFmt w:val="decimal"/>
      <w:lvlText w:val="%1.%2."/>
      <w:lvlJc w:val="left"/>
      <w:pPr>
        <w:ind w:left="1068" w:hanging="360"/>
      </w:pPr>
      <w:rPr>
        <w:b/>
      </w:rPr>
    </w:lvl>
    <w:lvl w:ilvl="2">
      <w:start w:val="1"/>
      <w:numFmt w:val="decimal"/>
      <w:lvlText w:val="%1.%2.%3."/>
      <w:lvlJc w:val="left"/>
      <w:pPr>
        <w:ind w:left="1428" w:hanging="719"/>
      </w:pPr>
    </w:lvl>
    <w:lvl w:ilvl="3">
      <w:start w:val="1"/>
      <w:numFmt w:val="decimal"/>
      <w:lvlText w:val="%1.%2.%3.%4."/>
      <w:lvlJc w:val="left"/>
      <w:pPr>
        <w:ind w:left="1428" w:hanging="719"/>
      </w:pPr>
    </w:lvl>
    <w:lvl w:ilvl="4">
      <w:start w:val="1"/>
      <w:numFmt w:val="decimal"/>
      <w:lvlText w:val="%1.%2.%3.%4.%5."/>
      <w:lvlJc w:val="left"/>
      <w:pPr>
        <w:ind w:left="1788" w:hanging="1080"/>
      </w:pPr>
    </w:lvl>
    <w:lvl w:ilvl="5">
      <w:start w:val="1"/>
      <w:numFmt w:val="decimal"/>
      <w:lvlText w:val="%1.%2.%3.%4.%5.%6."/>
      <w:lvlJc w:val="left"/>
      <w:pPr>
        <w:ind w:left="1788" w:hanging="108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508" w:hanging="1800"/>
      </w:pPr>
    </w:lvl>
  </w:abstractNum>
  <w:abstractNum w:abstractNumId="1" w15:restartNumberingAfterBreak="0">
    <w:nsid w:val="13F140D7"/>
    <w:multiLevelType w:val="multilevel"/>
    <w:tmpl w:val="88FCCCF8"/>
    <w:lvl w:ilvl="0">
      <w:start w:val="1"/>
      <w:numFmt w:val="decimal"/>
      <w:lvlText w:val="%1."/>
      <w:lvlJc w:val="left"/>
      <w:pPr>
        <w:ind w:left="1068" w:hanging="360"/>
      </w:pPr>
      <w:rPr>
        <w:rFonts w:ascii="Times New Roman" w:eastAsia="Times New Roman" w:hAnsi="Times New Roman" w:cs="Times New Roman"/>
      </w:rPr>
    </w:lvl>
    <w:lvl w:ilvl="1">
      <w:start w:val="1"/>
      <w:numFmt w:val="decimal"/>
      <w:lvlText w:val="%1.%2."/>
      <w:lvlJc w:val="left"/>
      <w:pPr>
        <w:ind w:left="1068" w:hanging="360"/>
      </w:pPr>
      <w:rPr>
        <w:b/>
      </w:rPr>
    </w:lvl>
    <w:lvl w:ilvl="2">
      <w:start w:val="1"/>
      <w:numFmt w:val="decimal"/>
      <w:lvlText w:val="%1.%2.%3."/>
      <w:lvlJc w:val="left"/>
      <w:pPr>
        <w:ind w:left="1428" w:hanging="719"/>
      </w:pPr>
    </w:lvl>
    <w:lvl w:ilvl="3">
      <w:start w:val="1"/>
      <w:numFmt w:val="decimal"/>
      <w:lvlText w:val="%1.%2.%3.%4."/>
      <w:lvlJc w:val="left"/>
      <w:pPr>
        <w:ind w:left="1428" w:hanging="719"/>
      </w:pPr>
    </w:lvl>
    <w:lvl w:ilvl="4">
      <w:start w:val="1"/>
      <w:numFmt w:val="decimal"/>
      <w:lvlText w:val="%1.%2.%3.%4.%5."/>
      <w:lvlJc w:val="left"/>
      <w:pPr>
        <w:ind w:left="1788" w:hanging="1080"/>
      </w:pPr>
    </w:lvl>
    <w:lvl w:ilvl="5">
      <w:start w:val="1"/>
      <w:numFmt w:val="decimal"/>
      <w:lvlText w:val="%1.%2.%3.%4.%5.%6."/>
      <w:lvlJc w:val="left"/>
      <w:pPr>
        <w:ind w:left="1788" w:hanging="108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508" w:hanging="1800"/>
      </w:pPr>
    </w:lvl>
  </w:abstractNum>
  <w:abstractNum w:abstractNumId="2" w15:restartNumberingAfterBreak="0">
    <w:nsid w:val="20DA72B7"/>
    <w:multiLevelType w:val="multilevel"/>
    <w:tmpl w:val="5E880706"/>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4133B6"/>
    <w:multiLevelType w:val="multilevel"/>
    <w:tmpl w:val="88FCCCF8"/>
    <w:lvl w:ilvl="0">
      <w:start w:val="1"/>
      <w:numFmt w:val="decimal"/>
      <w:lvlText w:val="%1."/>
      <w:lvlJc w:val="left"/>
      <w:pPr>
        <w:ind w:left="1068" w:hanging="360"/>
      </w:pPr>
      <w:rPr>
        <w:rFonts w:ascii="Times New Roman" w:eastAsia="Times New Roman" w:hAnsi="Times New Roman" w:cs="Times New Roman"/>
      </w:rPr>
    </w:lvl>
    <w:lvl w:ilvl="1">
      <w:start w:val="1"/>
      <w:numFmt w:val="decimal"/>
      <w:lvlText w:val="%1.%2."/>
      <w:lvlJc w:val="left"/>
      <w:pPr>
        <w:ind w:left="1068" w:hanging="360"/>
      </w:pPr>
      <w:rPr>
        <w:b/>
      </w:rPr>
    </w:lvl>
    <w:lvl w:ilvl="2">
      <w:start w:val="1"/>
      <w:numFmt w:val="decimal"/>
      <w:lvlText w:val="%1.%2.%3."/>
      <w:lvlJc w:val="left"/>
      <w:pPr>
        <w:ind w:left="1428" w:hanging="719"/>
      </w:pPr>
    </w:lvl>
    <w:lvl w:ilvl="3">
      <w:start w:val="1"/>
      <w:numFmt w:val="decimal"/>
      <w:lvlText w:val="%1.%2.%3.%4."/>
      <w:lvlJc w:val="left"/>
      <w:pPr>
        <w:ind w:left="1428" w:hanging="719"/>
      </w:pPr>
    </w:lvl>
    <w:lvl w:ilvl="4">
      <w:start w:val="1"/>
      <w:numFmt w:val="decimal"/>
      <w:lvlText w:val="%1.%2.%3.%4.%5."/>
      <w:lvlJc w:val="left"/>
      <w:pPr>
        <w:ind w:left="1788" w:hanging="1080"/>
      </w:pPr>
    </w:lvl>
    <w:lvl w:ilvl="5">
      <w:start w:val="1"/>
      <w:numFmt w:val="decimal"/>
      <w:lvlText w:val="%1.%2.%3.%4.%5.%6."/>
      <w:lvlJc w:val="left"/>
      <w:pPr>
        <w:ind w:left="1788" w:hanging="108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508" w:hanging="1800"/>
      </w:pPr>
    </w:lvl>
  </w:abstractNum>
  <w:abstractNum w:abstractNumId="4" w15:restartNumberingAfterBreak="0">
    <w:nsid w:val="4CA76B70"/>
    <w:multiLevelType w:val="multilevel"/>
    <w:tmpl w:val="F09672A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78A74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8B27757"/>
    <w:multiLevelType w:val="multilevel"/>
    <w:tmpl w:val="88FCCCF8"/>
    <w:lvl w:ilvl="0">
      <w:start w:val="1"/>
      <w:numFmt w:val="decimal"/>
      <w:lvlText w:val="%1."/>
      <w:lvlJc w:val="left"/>
      <w:pPr>
        <w:ind w:left="1068" w:hanging="360"/>
      </w:pPr>
      <w:rPr>
        <w:rFonts w:ascii="Times New Roman" w:eastAsia="Times New Roman" w:hAnsi="Times New Roman" w:cs="Times New Roman"/>
      </w:rPr>
    </w:lvl>
    <w:lvl w:ilvl="1">
      <w:start w:val="1"/>
      <w:numFmt w:val="decimal"/>
      <w:lvlText w:val="%1.%2."/>
      <w:lvlJc w:val="left"/>
      <w:pPr>
        <w:ind w:left="1068" w:hanging="360"/>
      </w:pPr>
      <w:rPr>
        <w:b/>
      </w:rPr>
    </w:lvl>
    <w:lvl w:ilvl="2">
      <w:start w:val="1"/>
      <w:numFmt w:val="decimal"/>
      <w:lvlText w:val="%1.%2.%3."/>
      <w:lvlJc w:val="left"/>
      <w:pPr>
        <w:ind w:left="1428" w:hanging="719"/>
      </w:pPr>
    </w:lvl>
    <w:lvl w:ilvl="3">
      <w:start w:val="1"/>
      <w:numFmt w:val="decimal"/>
      <w:lvlText w:val="%1.%2.%3.%4."/>
      <w:lvlJc w:val="left"/>
      <w:pPr>
        <w:ind w:left="1428" w:hanging="719"/>
      </w:pPr>
    </w:lvl>
    <w:lvl w:ilvl="4">
      <w:start w:val="1"/>
      <w:numFmt w:val="decimal"/>
      <w:lvlText w:val="%1.%2.%3.%4.%5."/>
      <w:lvlJc w:val="left"/>
      <w:pPr>
        <w:ind w:left="1788" w:hanging="1080"/>
      </w:pPr>
    </w:lvl>
    <w:lvl w:ilvl="5">
      <w:start w:val="1"/>
      <w:numFmt w:val="decimal"/>
      <w:lvlText w:val="%1.%2.%3.%4.%5.%6."/>
      <w:lvlJc w:val="left"/>
      <w:pPr>
        <w:ind w:left="1788" w:hanging="108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508" w:hanging="1800"/>
      </w:pPr>
    </w:lvl>
  </w:abstractNum>
  <w:abstractNum w:abstractNumId="7" w15:restartNumberingAfterBreak="0">
    <w:nsid w:val="5DDB5BBE"/>
    <w:multiLevelType w:val="multilevel"/>
    <w:tmpl w:val="F09672A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3DB6240"/>
    <w:multiLevelType w:val="multilevel"/>
    <w:tmpl w:val="F09672A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0"/>
  </w:num>
  <w:num w:numId="6">
    <w:abstractNumId w:val="6"/>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fr-CA" w:vendorID="64" w:dllVersion="6" w:nlCheck="1" w:checkStyle="0"/>
  <w:activeWritingStyle w:appName="MSWord" w:lang="en-US" w:vendorID="64" w:dllVersion="6" w:nlCheck="1" w:checkStyle="0"/>
  <w:activeWritingStyle w:appName="MSWord" w:lang="fr-FR" w:vendorID="64" w:dllVersion="6" w:nlCheck="1" w:checkStyle="0"/>
  <w:activeWritingStyle w:appName="MSWord" w:lang="es-ES" w:vendorID="64" w:dllVersion="6" w:nlCheck="1" w:checkStyle="0"/>
  <w:activeWritingStyle w:appName="MSWord" w:lang="fr-CA"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BC"/>
    <w:rsid w:val="00053324"/>
    <w:rsid w:val="000543AC"/>
    <w:rsid w:val="00057C8B"/>
    <w:rsid w:val="0008097A"/>
    <w:rsid w:val="000C533D"/>
    <w:rsid w:val="000D17F3"/>
    <w:rsid w:val="00117391"/>
    <w:rsid w:val="001342E9"/>
    <w:rsid w:val="001438DD"/>
    <w:rsid w:val="0021185C"/>
    <w:rsid w:val="00216EFB"/>
    <w:rsid w:val="002932FD"/>
    <w:rsid w:val="00300F9A"/>
    <w:rsid w:val="003055EC"/>
    <w:rsid w:val="00321BCA"/>
    <w:rsid w:val="0033253D"/>
    <w:rsid w:val="003374D2"/>
    <w:rsid w:val="0035191B"/>
    <w:rsid w:val="003B3D41"/>
    <w:rsid w:val="00440CF8"/>
    <w:rsid w:val="0045157F"/>
    <w:rsid w:val="00467C92"/>
    <w:rsid w:val="004D07EA"/>
    <w:rsid w:val="004E1396"/>
    <w:rsid w:val="004E1745"/>
    <w:rsid w:val="004F0891"/>
    <w:rsid w:val="005146BC"/>
    <w:rsid w:val="0055250A"/>
    <w:rsid w:val="00574977"/>
    <w:rsid w:val="005A03F0"/>
    <w:rsid w:val="005C46F1"/>
    <w:rsid w:val="005E06D2"/>
    <w:rsid w:val="0061749D"/>
    <w:rsid w:val="0062205F"/>
    <w:rsid w:val="00653919"/>
    <w:rsid w:val="006A4EFF"/>
    <w:rsid w:val="006F5636"/>
    <w:rsid w:val="00776D3C"/>
    <w:rsid w:val="007D1F6D"/>
    <w:rsid w:val="007E41E0"/>
    <w:rsid w:val="008516E9"/>
    <w:rsid w:val="0085607F"/>
    <w:rsid w:val="00874902"/>
    <w:rsid w:val="008859CB"/>
    <w:rsid w:val="008A7C07"/>
    <w:rsid w:val="008B5E61"/>
    <w:rsid w:val="00955CD6"/>
    <w:rsid w:val="00981EC0"/>
    <w:rsid w:val="009C24A4"/>
    <w:rsid w:val="009D0FA2"/>
    <w:rsid w:val="009E29BD"/>
    <w:rsid w:val="009F340E"/>
    <w:rsid w:val="00A407BC"/>
    <w:rsid w:val="00AB1360"/>
    <w:rsid w:val="00B0446C"/>
    <w:rsid w:val="00B14FB8"/>
    <w:rsid w:val="00B646C5"/>
    <w:rsid w:val="00B90EA1"/>
    <w:rsid w:val="00C01AB8"/>
    <w:rsid w:val="00C3331A"/>
    <w:rsid w:val="00C6469F"/>
    <w:rsid w:val="00CC1B42"/>
    <w:rsid w:val="00CF1203"/>
    <w:rsid w:val="00D1077F"/>
    <w:rsid w:val="00D15CA6"/>
    <w:rsid w:val="00D25E47"/>
    <w:rsid w:val="00D438A4"/>
    <w:rsid w:val="00D516DE"/>
    <w:rsid w:val="00D532B6"/>
    <w:rsid w:val="00D75F9C"/>
    <w:rsid w:val="00D76DCE"/>
    <w:rsid w:val="00D837CC"/>
    <w:rsid w:val="00D95809"/>
    <w:rsid w:val="00D9784B"/>
    <w:rsid w:val="00DD1C85"/>
    <w:rsid w:val="00E112DA"/>
    <w:rsid w:val="00E11C91"/>
    <w:rsid w:val="00EA3C8F"/>
    <w:rsid w:val="00EB0FD6"/>
    <w:rsid w:val="00F1719B"/>
    <w:rsid w:val="00F60D17"/>
    <w:rsid w:val="00F628E2"/>
    <w:rsid w:val="00FD461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648EC1"/>
  <w15:chartTrackingRefBased/>
  <w15:docId w15:val="{91EF0EBC-715D-4766-B9FE-5B70C99B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6B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146B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146B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146B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146B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146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46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46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46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6B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146B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146B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146B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146B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146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6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6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6BC"/>
    <w:rPr>
      <w:rFonts w:eastAsiaTheme="majorEastAsia" w:cstheme="majorBidi"/>
      <w:color w:val="272727" w:themeColor="text1" w:themeTint="D8"/>
    </w:rPr>
  </w:style>
  <w:style w:type="paragraph" w:styleId="Title">
    <w:name w:val="Title"/>
    <w:basedOn w:val="Normal"/>
    <w:next w:val="Normal"/>
    <w:link w:val="TitleChar"/>
    <w:uiPriority w:val="10"/>
    <w:qFormat/>
    <w:rsid w:val="005146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6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6B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46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6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46BC"/>
    <w:rPr>
      <w:i/>
      <w:iCs/>
      <w:color w:val="404040" w:themeColor="text1" w:themeTint="BF"/>
    </w:rPr>
  </w:style>
  <w:style w:type="paragraph" w:styleId="ListParagraph">
    <w:name w:val="List Paragraph"/>
    <w:basedOn w:val="Normal"/>
    <w:uiPriority w:val="34"/>
    <w:qFormat/>
    <w:rsid w:val="005146BC"/>
    <w:pPr>
      <w:ind w:left="720"/>
      <w:contextualSpacing/>
    </w:pPr>
  </w:style>
  <w:style w:type="character" w:styleId="IntenseEmphasis">
    <w:name w:val="Intense Emphasis"/>
    <w:basedOn w:val="DefaultParagraphFont"/>
    <w:uiPriority w:val="21"/>
    <w:qFormat/>
    <w:rsid w:val="005146BC"/>
    <w:rPr>
      <w:i/>
      <w:iCs/>
      <w:color w:val="365F91" w:themeColor="accent1" w:themeShade="BF"/>
    </w:rPr>
  </w:style>
  <w:style w:type="paragraph" w:styleId="IntenseQuote">
    <w:name w:val="Intense Quote"/>
    <w:basedOn w:val="Normal"/>
    <w:next w:val="Normal"/>
    <w:link w:val="IntenseQuoteChar"/>
    <w:uiPriority w:val="30"/>
    <w:qFormat/>
    <w:rsid w:val="005146B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146BC"/>
    <w:rPr>
      <w:i/>
      <w:iCs/>
      <w:color w:val="365F91" w:themeColor="accent1" w:themeShade="BF"/>
    </w:rPr>
  </w:style>
  <w:style w:type="character" w:styleId="IntenseReference">
    <w:name w:val="Intense Reference"/>
    <w:basedOn w:val="DefaultParagraphFont"/>
    <w:uiPriority w:val="32"/>
    <w:qFormat/>
    <w:rsid w:val="005146BC"/>
    <w:rPr>
      <w:b/>
      <w:bCs/>
      <w:smallCaps/>
      <w:color w:val="365F91" w:themeColor="accent1" w:themeShade="BF"/>
      <w:spacing w:val="5"/>
    </w:rPr>
  </w:style>
  <w:style w:type="paragraph" w:customStyle="1" w:styleId="Default">
    <w:name w:val="Default"/>
    <w:rsid w:val="005146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1077F"/>
    <w:rPr>
      <w:color w:val="0000FF" w:themeColor="hyperlink"/>
      <w:u w:val="single"/>
    </w:rPr>
  </w:style>
  <w:style w:type="character" w:customStyle="1" w:styleId="UnresolvedMention1">
    <w:name w:val="Unresolved Mention1"/>
    <w:basedOn w:val="DefaultParagraphFont"/>
    <w:uiPriority w:val="99"/>
    <w:semiHidden/>
    <w:unhideWhenUsed/>
    <w:rsid w:val="00D1077F"/>
    <w:rPr>
      <w:color w:val="605E5C"/>
      <w:shd w:val="clear" w:color="auto" w:fill="E1DFDD"/>
    </w:rPr>
  </w:style>
  <w:style w:type="paragraph" w:styleId="Revision">
    <w:name w:val="Revision"/>
    <w:hidden/>
    <w:uiPriority w:val="99"/>
    <w:semiHidden/>
    <w:rsid w:val="00FD4612"/>
    <w:pPr>
      <w:spacing w:after="0" w:line="240" w:lineRule="auto"/>
    </w:pPr>
  </w:style>
  <w:style w:type="character" w:styleId="CommentReference">
    <w:name w:val="annotation reference"/>
    <w:basedOn w:val="DefaultParagraphFont"/>
    <w:uiPriority w:val="99"/>
    <w:semiHidden/>
    <w:unhideWhenUsed/>
    <w:rsid w:val="00D438A4"/>
    <w:rPr>
      <w:sz w:val="16"/>
      <w:szCs w:val="16"/>
    </w:rPr>
  </w:style>
  <w:style w:type="paragraph" w:styleId="CommentText">
    <w:name w:val="annotation text"/>
    <w:basedOn w:val="Normal"/>
    <w:link w:val="CommentTextChar"/>
    <w:uiPriority w:val="99"/>
    <w:semiHidden/>
    <w:unhideWhenUsed/>
    <w:rsid w:val="00D438A4"/>
    <w:pPr>
      <w:spacing w:line="240" w:lineRule="auto"/>
    </w:pPr>
    <w:rPr>
      <w:sz w:val="20"/>
      <w:szCs w:val="20"/>
    </w:rPr>
  </w:style>
  <w:style w:type="character" w:customStyle="1" w:styleId="CommentTextChar">
    <w:name w:val="Comment Text Char"/>
    <w:basedOn w:val="DefaultParagraphFont"/>
    <w:link w:val="CommentText"/>
    <w:uiPriority w:val="99"/>
    <w:semiHidden/>
    <w:rsid w:val="00D438A4"/>
    <w:rPr>
      <w:sz w:val="20"/>
      <w:szCs w:val="20"/>
    </w:rPr>
  </w:style>
  <w:style w:type="paragraph" w:styleId="CommentSubject">
    <w:name w:val="annotation subject"/>
    <w:basedOn w:val="CommentText"/>
    <w:next w:val="CommentText"/>
    <w:link w:val="CommentSubjectChar"/>
    <w:uiPriority w:val="99"/>
    <w:semiHidden/>
    <w:unhideWhenUsed/>
    <w:rsid w:val="00D438A4"/>
    <w:rPr>
      <w:b/>
      <w:bCs/>
    </w:rPr>
  </w:style>
  <w:style w:type="character" w:customStyle="1" w:styleId="CommentSubjectChar">
    <w:name w:val="Comment Subject Char"/>
    <w:basedOn w:val="CommentTextChar"/>
    <w:link w:val="CommentSubject"/>
    <w:uiPriority w:val="99"/>
    <w:semiHidden/>
    <w:rsid w:val="00D438A4"/>
    <w:rPr>
      <w:b/>
      <w:bCs/>
      <w:sz w:val="20"/>
      <w:szCs w:val="20"/>
    </w:rPr>
  </w:style>
  <w:style w:type="paragraph" w:styleId="BalloonText">
    <w:name w:val="Balloon Text"/>
    <w:basedOn w:val="Normal"/>
    <w:link w:val="BalloonTextChar"/>
    <w:uiPriority w:val="99"/>
    <w:semiHidden/>
    <w:unhideWhenUsed/>
    <w:rsid w:val="00CC1B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B42"/>
    <w:rPr>
      <w:rFonts w:ascii="Segoe UI" w:hAnsi="Segoe UI" w:cs="Segoe UI"/>
      <w:sz w:val="18"/>
      <w:szCs w:val="18"/>
    </w:rPr>
  </w:style>
  <w:style w:type="paragraph" w:styleId="Header">
    <w:name w:val="header"/>
    <w:basedOn w:val="Normal"/>
    <w:link w:val="HeaderChar"/>
    <w:uiPriority w:val="99"/>
    <w:unhideWhenUsed/>
    <w:rsid w:val="00DD1C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C85"/>
  </w:style>
  <w:style w:type="paragraph" w:styleId="Footer">
    <w:name w:val="footer"/>
    <w:basedOn w:val="Normal"/>
    <w:link w:val="FooterChar"/>
    <w:uiPriority w:val="99"/>
    <w:unhideWhenUsed/>
    <w:rsid w:val="00DD1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C85"/>
  </w:style>
  <w:style w:type="paragraph" w:styleId="HTMLPreformatted">
    <w:name w:val="HTML Preformatted"/>
    <w:basedOn w:val="Normal"/>
    <w:link w:val="HTMLPreformattedChar"/>
    <w:uiPriority w:val="99"/>
    <w:unhideWhenUsed/>
    <w:rsid w:val="005C4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HTMLPreformattedChar">
    <w:name w:val="HTML Preformatted Char"/>
    <w:basedOn w:val="DefaultParagraphFont"/>
    <w:link w:val="HTMLPreformatted"/>
    <w:uiPriority w:val="99"/>
    <w:rsid w:val="005C46F1"/>
    <w:rPr>
      <w:rFonts w:ascii="Courier New" w:eastAsia="Times New Roman" w:hAnsi="Courier New" w:cs="Courier New"/>
      <w:sz w:val="20"/>
      <w:szCs w:val="20"/>
      <w:lang w:val="fr-FR" w:eastAsia="fr-FR"/>
    </w:rPr>
  </w:style>
  <w:style w:type="character" w:customStyle="1" w:styleId="y2iqfc">
    <w:name w:val="y2iqfc"/>
    <w:basedOn w:val="DefaultParagraphFont"/>
    <w:rsid w:val="005C4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358965">
      <w:bodyDiv w:val="1"/>
      <w:marLeft w:val="0"/>
      <w:marRight w:val="0"/>
      <w:marTop w:val="0"/>
      <w:marBottom w:val="0"/>
      <w:divBdr>
        <w:top w:val="none" w:sz="0" w:space="0" w:color="auto"/>
        <w:left w:val="none" w:sz="0" w:space="0" w:color="auto"/>
        <w:bottom w:val="none" w:sz="0" w:space="0" w:color="auto"/>
        <w:right w:val="none" w:sz="0" w:space="0" w:color="auto"/>
      </w:divBdr>
    </w:div>
    <w:div w:id="412437668">
      <w:bodyDiv w:val="1"/>
      <w:marLeft w:val="0"/>
      <w:marRight w:val="0"/>
      <w:marTop w:val="0"/>
      <w:marBottom w:val="0"/>
      <w:divBdr>
        <w:top w:val="none" w:sz="0" w:space="0" w:color="auto"/>
        <w:left w:val="none" w:sz="0" w:space="0" w:color="auto"/>
        <w:bottom w:val="none" w:sz="0" w:space="0" w:color="auto"/>
        <w:right w:val="none" w:sz="0" w:space="0" w:color="auto"/>
      </w:divBdr>
    </w:div>
    <w:div w:id="700669876">
      <w:bodyDiv w:val="1"/>
      <w:marLeft w:val="0"/>
      <w:marRight w:val="0"/>
      <w:marTop w:val="0"/>
      <w:marBottom w:val="0"/>
      <w:divBdr>
        <w:top w:val="none" w:sz="0" w:space="0" w:color="auto"/>
        <w:left w:val="none" w:sz="0" w:space="0" w:color="auto"/>
        <w:bottom w:val="none" w:sz="0" w:space="0" w:color="auto"/>
        <w:right w:val="none" w:sz="0" w:space="0" w:color="auto"/>
      </w:divBdr>
    </w:div>
    <w:div w:id="881134768">
      <w:bodyDiv w:val="1"/>
      <w:marLeft w:val="0"/>
      <w:marRight w:val="0"/>
      <w:marTop w:val="0"/>
      <w:marBottom w:val="0"/>
      <w:divBdr>
        <w:top w:val="none" w:sz="0" w:space="0" w:color="auto"/>
        <w:left w:val="none" w:sz="0" w:space="0" w:color="auto"/>
        <w:bottom w:val="none" w:sz="0" w:space="0" w:color="auto"/>
        <w:right w:val="none" w:sz="0" w:space="0" w:color="auto"/>
      </w:divBdr>
    </w:div>
    <w:div w:id="1048260309">
      <w:bodyDiv w:val="1"/>
      <w:marLeft w:val="0"/>
      <w:marRight w:val="0"/>
      <w:marTop w:val="0"/>
      <w:marBottom w:val="0"/>
      <w:divBdr>
        <w:top w:val="none" w:sz="0" w:space="0" w:color="auto"/>
        <w:left w:val="none" w:sz="0" w:space="0" w:color="auto"/>
        <w:bottom w:val="none" w:sz="0" w:space="0" w:color="auto"/>
        <w:right w:val="none" w:sz="0" w:space="0" w:color="auto"/>
      </w:divBdr>
    </w:div>
    <w:div w:id="1674792636">
      <w:bodyDiv w:val="1"/>
      <w:marLeft w:val="0"/>
      <w:marRight w:val="0"/>
      <w:marTop w:val="0"/>
      <w:marBottom w:val="0"/>
      <w:divBdr>
        <w:top w:val="none" w:sz="0" w:space="0" w:color="auto"/>
        <w:left w:val="none" w:sz="0" w:space="0" w:color="auto"/>
        <w:bottom w:val="none" w:sz="0" w:space="0" w:color="auto"/>
        <w:right w:val="none" w:sz="0" w:space="0" w:color="auto"/>
      </w:divBdr>
    </w:div>
    <w:div w:id="1844585766">
      <w:bodyDiv w:val="1"/>
      <w:marLeft w:val="0"/>
      <w:marRight w:val="0"/>
      <w:marTop w:val="0"/>
      <w:marBottom w:val="0"/>
      <w:divBdr>
        <w:top w:val="none" w:sz="0" w:space="0" w:color="auto"/>
        <w:left w:val="none" w:sz="0" w:space="0" w:color="auto"/>
        <w:bottom w:val="none" w:sz="0" w:space="0" w:color="auto"/>
        <w:right w:val="none" w:sz="0" w:space="0" w:color="auto"/>
      </w:divBdr>
    </w:div>
    <w:div w:id="20161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hyperlink" Target="https://hal.science/hal-04911691v1" TargetMode="External"/><Relationship Id="rId26" Type="http://schemas.openxmlformats.org/officeDocument/2006/relationships/hyperlink" Target="https://theconversation.com/la-demande-de-la-chine-pour-les-anes-dafrique-augmente-pourquoi-il-faut-controler-ce-commerce-199697" TargetMode="External"/><Relationship Id="rId39" Type="http://schemas.openxmlformats.org/officeDocument/2006/relationships/footer" Target="footer2.xml"/><Relationship Id="rId21" Type="http://schemas.openxmlformats.org/officeDocument/2006/relationships/hyperlink" Target="https://doi.org/ISSN" TargetMode="External"/><Relationship Id="rId34" Type="http://schemas.openxmlformats.org/officeDocument/2006/relationships/hyperlink" Target="https://doi.org/10.19182/remvt.9891"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elewa.org/JAPS" TargetMode="External"/><Relationship Id="rId20" Type="http://schemas.openxmlformats.org/officeDocument/2006/relationships/hyperlink" Target="http://www.africalivestockdata.org/afrlivestock" TargetMode="External"/><Relationship Id="rId29" Type="http://schemas.openxmlformats.org/officeDocument/2006/relationships/hyperlink" Target="http://www.ijisr.issr-journals.org/"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doi.org/10.4314/ijbcs.v13i3.26" TargetMode="External"/><Relationship Id="rId32" Type="http://schemas.openxmlformats.org/officeDocument/2006/relationships/hyperlink" Target="http://practicalaction.org/practicalanswers/"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s://www.thebrooke.org/sites/default/files/Images/2" TargetMode="External"/><Relationship Id="rId28" Type="http://schemas.openxmlformats.org/officeDocument/2006/relationships/hyperlink" Target="https://doi.org/10.1515/9783110658965-toc" TargetMode="External"/><Relationship Id="rId36"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hyperlink" Target="http://www.regionetdeveloppement.org/" TargetMode="External"/><Relationship Id="rId31" Type="http://schemas.openxmlformats.org/officeDocument/2006/relationships/hyperlink" Target="https://doi.org/10.31080/asvs.2022.03.0257" TargetMode="Externa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s://doi.org/10.1111/tbed.1377" TargetMode="External"/><Relationship Id="rId27" Type="http://schemas.openxmlformats.org/officeDocument/2006/relationships/hyperlink" Target="https://doi.org/10.1515/9783110658965-toc" TargetMode="External"/><Relationship Id="rId30" Type="http://schemas.openxmlformats.org/officeDocument/2006/relationships/hyperlink" Target="http://oatao.univ-toulouse.fr/" TargetMode="External"/><Relationship Id="rId35" Type="http://schemas.openxmlformats.org/officeDocument/2006/relationships/hyperlink" Target="https://doi.org/10.19044/esj.2016.v12n18p218"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hyperlink" Target="https://dx.doi.org/10.31526/seas.2024.541" TargetMode="External"/><Relationship Id="rId25" Type="http://schemas.openxmlformats.org/officeDocument/2006/relationships/hyperlink" Target="https://doi.org/10.1515/9783110658965-toc" TargetMode="External"/><Relationship Id="rId33" Type="http://schemas.openxmlformats.org/officeDocument/2006/relationships/hyperlink" Target="https://doi.org/10.1155/2016/3735210" TargetMode="External"/><Relationship Id="rId38"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7.xml.rels><?xml version="1.0" encoding="UTF-8" standalone="yes"?>
<Relationships xmlns="http://schemas.openxmlformats.org/package/2006/relationships"><Relationship Id="rId3" Type="http://schemas.openxmlformats.org/officeDocument/2006/relationships/oleObject" Target="../embeddings/oleObject7.bin"/><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Ages!$F$27:$F$29</c:f>
              <c:strCache>
                <c:ptCount val="3"/>
                <c:pt idx="0">
                  <c:v>Young people (19-35)</c:v>
                </c:pt>
                <c:pt idx="1">
                  <c:v>Adults (36-65)</c:v>
                </c:pt>
                <c:pt idx="2">
                  <c:v>Old (66 to over)</c:v>
                </c:pt>
              </c:strCache>
            </c:strRef>
          </c:cat>
          <c:val>
            <c:numRef>
              <c:f>Ages!$G$27:$G$29</c:f>
              <c:numCache>
                <c:formatCode>###0</c:formatCode>
                <c:ptCount val="3"/>
                <c:pt idx="0">
                  <c:v>2.2229729729729741</c:v>
                </c:pt>
                <c:pt idx="1">
                  <c:v>3.0627240143369159</c:v>
                </c:pt>
                <c:pt idx="2">
                  <c:v>3.012048192771084</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0-BE15-4B70-B72B-BEF503C1ED73}"/>
            </c:ext>
          </c:extLst>
        </c:ser>
        <c:dLbls>
          <c:showLegendKey val="0"/>
          <c:showVal val="0"/>
          <c:showCatName val="0"/>
          <c:showSerName val="0"/>
          <c:showPercent val="0"/>
          <c:showBubbleSize val="0"/>
        </c:dLbls>
        <c:gapWidth val="150"/>
        <c:shape val="box"/>
        <c:axId val="1232281360"/>
        <c:axId val="1232294256"/>
        <c:axId val="0"/>
      </c:bar3DChart>
      <c:catAx>
        <c:axId val="12322813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Age ranges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2294256"/>
        <c:crosses val="autoZero"/>
        <c:auto val="1"/>
        <c:lblAlgn val="ctr"/>
        <c:lblOffset val="100"/>
        <c:noMultiLvlLbl val="0"/>
      </c:catAx>
      <c:valAx>
        <c:axId val="1232294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Number of Donkeys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2281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'anes comm deptt'!$B$1</c:f>
              <c:strCache>
                <c:ptCount val="1"/>
                <c:pt idx="0">
                  <c:v>Total donkeys head of household</c:v>
                </c:pt>
              </c:strCache>
            </c:strRef>
          </c:tx>
          <c:spPr>
            <a:solidFill>
              <a:schemeClr val="accent1"/>
            </a:solidFill>
            <a:ln>
              <a:noFill/>
            </a:ln>
            <a:effectLst/>
            <a:sp3d/>
          </c:spPr>
          <c:invertIfNegative val="0"/>
          <c:cat>
            <c:strRef>
              <c:f>'anes comm deptt'!$A$2:$A$15</c:f>
              <c:strCache>
                <c:ptCount val="14"/>
                <c:pt idx="0">
                  <c:v>Sabon Machi</c:v>
                </c:pt>
                <c:pt idx="1">
                  <c:v>Dangoulbi</c:v>
                </c:pt>
                <c:pt idx="2">
                  <c:v>Adjekoria</c:v>
                </c:pt>
                <c:pt idx="3">
                  <c:v>Mayara</c:v>
                </c:pt>
                <c:pt idx="4">
                  <c:v>Kornaka</c:v>
                </c:pt>
                <c:pt idx="5">
                  <c:v>Roumbou</c:v>
                </c:pt>
                <c:pt idx="6">
                  <c:v>Azagor</c:v>
                </c:pt>
                <c:pt idx="7">
                  <c:v>Tagriss</c:v>
                </c:pt>
                <c:pt idx="8">
                  <c:v>Goula</c:v>
                </c:pt>
                <c:pt idx="9">
                  <c:v>Dakoro</c:v>
                </c:pt>
                <c:pt idx="10">
                  <c:v>Korahane</c:v>
                </c:pt>
                <c:pt idx="11">
                  <c:v>Birnin Lalle</c:v>
                </c:pt>
                <c:pt idx="12">
                  <c:v>Bermo</c:v>
                </c:pt>
                <c:pt idx="13">
                  <c:v>Gadabedji</c:v>
                </c:pt>
              </c:strCache>
            </c:strRef>
          </c:cat>
          <c:val>
            <c:numRef>
              <c:f>'anes comm deptt'!$B$2:$B$15</c:f>
              <c:numCache>
                <c:formatCode>0.00</c:formatCode>
                <c:ptCount val="14"/>
                <c:pt idx="0">
                  <c:v>1.5599999999999998</c:v>
                </c:pt>
                <c:pt idx="1">
                  <c:v>1.6199999999999999</c:v>
                </c:pt>
                <c:pt idx="2">
                  <c:v>1.5299999999999998</c:v>
                </c:pt>
                <c:pt idx="3">
                  <c:v>2.15</c:v>
                </c:pt>
                <c:pt idx="4">
                  <c:v>1.6500000000000001</c:v>
                </c:pt>
                <c:pt idx="5">
                  <c:v>1.44</c:v>
                </c:pt>
                <c:pt idx="6">
                  <c:v>1.98</c:v>
                </c:pt>
                <c:pt idx="7">
                  <c:v>2.0300000000000002</c:v>
                </c:pt>
                <c:pt idx="8">
                  <c:v>3.41</c:v>
                </c:pt>
                <c:pt idx="9">
                  <c:v>2.14</c:v>
                </c:pt>
                <c:pt idx="10">
                  <c:v>1.8</c:v>
                </c:pt>
                <c:pt idx="11">
                  <c:v>1.83</c:v>
                </c:pt>
                <c:pt idx="12">
                  <c:v>3.0300000000000002</c:v>
                </c:pt>
                <c:pt idx="13">
                  <c:v>3.66</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0-5D41-4718-B75B-A8DFEDE1AE84}"/>
            </c:ext>
          </c:extLst>
        </c:ser>
        <c:ser>
          <c:idx val="1"/>
          <c:order val="1"/>
          <c:tx>
            <c:strRef>
              <c:f>'anes comm deptt'!$C$1</c:f>
              <c:strCache>
                <c:ptCount val="1"/>
                <c:pt idx="0">
                  <c:v>Total donkeys for women of household</c:v>
                </c:pt>
              </c:strCache>
            </c:strRef>
          </c:tx>
          <c:spPr>
            <a:solidFill>
              <a:schemeClr val="accent3"/>
            </a:solidFill>
            <a:ln>
              <a:noFill/>
            </a:ln>
            <a:effectLst/>
            <a:sp3d/>
          </c:spPr>
          <c:invertIfNegative val="0"/>
          <c:cat>
            <c:strRef>
              <c:f>'anes comm deptt'!$A$2:$A$15</c:f>
              <c:strCache>
                <c:ptCount val="14"/>
                <c:pt idx="0">
                  <c:v>Sabon Machi</c:v>
                </c:pt>
                <c:pt idx="1">
                  <c:v>Dangoulbi</c:v>
                </c:pt>
                <c:pt idx="2">
                  <c:v>Adjekoria</c:v>
                </c:pt>
                <c:pt idx="3">
                  <c:v>Mayara</c:v>
                </c:pt>
                <c:pt idx="4">
                  <c:v>Kornaka</c:v>
                </c:pt>
                <c:pt idx="5">
                  <c:v>Roumbou</c:v>
                </c:pt>
                <c:pt idx="6">
                  <c:v>Azagor</c:v>
                </c:pt>
                <c:pt idx="7">
                  <c:v>Tagriss</c:v>
                </c:pt>
                <c:pt idx="8">
                  <c:v>Goula</c:v>
                </c:pt>
                <c:pt idx="9">
                  <c:v>Dakoro</c:v>
                </c:pt>
                <c:pt idx="10">
                  <c:v>Korahane</c:v>
                </c:pt>
                <c:pt idx="11">
                  <c:v>Birnin Lalle</c:v>
                </c:pt>
                <c:pt idx="12">
                  <c:v>Bermo</c:v>
                </c:pt>
                <c:pt idx="13">
                  <c:v>Gadabedji</c:v>
                </c:pt>
              </c:strCache>
            </c:strRef>
          </c:cat>
          <c:val>
            <c:numRef>
              <c:f>'anes comm deptt'!$C$2:$C$15</c:f>
              <c:numCache>
                <c:formatCode>General</c:formatCode>
                <c:ptCount val="14"/>
                <c:pt idx="0">
                  <c:v>0.09</c:v>
                </c:pt>
                <c:pt idx="1">
                  <c:v>0.12</c:v>
                </c:pt>
                <c:pt idx="2">
                  <c:v>0.13</c:v>
                </c:pt>
                <c:pt idx="3">
                  <c:v>0.2</c:v>
                </c:pt>
                <c:pt idx="4">
                  <c:v>0.15</c:v>
                </c:pt>
                <c:pt idx="5">
                  <c:v>0.26</c:v>
                </c:pt>
                <c:pt idx="6">
                  <c:v>0.48</c:v>
                </c:pt>
                <c:pt idx="7">
                  <c:v>0.53</c:v>
                </c:pt>
                <c:pt idx="8">
                  <c:v>0.13</c:v>
                </c:pt>
                <c:pt idx="9">
                  <c:v>0.57999999999999996</c:v>
                </c:pt>
                <c:pt idx="10">
                  <c:v>0.51</c:v>
                </c:pt>
                <c:pt idx="11">
                  <c:v>0</c:v>
                </c:pt>
                <c:pt idx="12">
                  <c:v>5.61</c:v>
                </c:pt>
                <c:pt idx="13">
                  <c:v>11.79</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1-5D41-4718-B75B-A8DFEDE1AE84}"/>
            </c:ext>
          </c:extLst>
        </c:ser>
        <c:ser>
          <c:idx val="2"/>
          <c:order val="2"/>
          <c:tx>
            <c:strRef>
              <c:f>'anes comm deptt'!$D$1</c:f>
              <c:strCache>
                <c:ptCount val="1"/>
                <c:pt idx="0">
                  <c:v>Total young donkeys in the household</c:v>
                </c:pt>
              </c:strCache>
            </c:strRef>
          </c:tx>
          <c:spPr>
            <a:solidFill>
              <a:schemeClr val="accent5"/>
            </a:solidFill>
            <a:ln>
              <a:noFill/>
            </a:ln>
            <a:effectLst/>
            <a:sp3d/>
          </c:spPr>
          <c:invertIfNegative val="0"/>
          <c:cat>
            <c:strRef>
              <c:f>'anes comm deptt'!$A$2:$A$15</c:f>
              <c:strCache>
                <c:ptCount val="14"/>
                <c:pt idx="0">
                  <c:v>Sabon Machi</c:v>
                </c:pt>
                <c:pt idx="1">
                  <c:v>Dangoulbi</c:v>
                </c:pt>
                <c:pt idx="2">
                  <c:v>Adjekoria</c:v>
                </c:pt>
                <c:pt idx="3">
                  <c:v>Mayara</c:v>
                </c:pt>
                <c:pt idx="4">
                  <c:v>Kornaka</c:v>
                </c:pt>
                <c:pt idx="5">
                  <c:v>Roumbou</c:v>
                </c:pt>
                <c:pt idx="6">
                  <c:v>Azagor</c:v>
                </c:pt>
                <c:pt idx="7">
                  <c:v>Tagriss</c:v>
                </c:pt>
                <c:pt idx="8">
                  <c:v>Goula</c:v>
                </c:pt>
                <c:pt idx="9">
                  <c:v>Dakoro</c:v>
                </c:pt>
                <c:pt idx="10">
                  <c:v>Korahane</c:v>
                </c:pt>
                <c:pt idx="11">
                  <c:v>Birnin Lalle</c:v>
                </c:pt>
                <c:pt idx="12">
                  <c:v>Bermo</c:v>
                </c:pt>
                <c:pt idx="13">
                  <c:v>Gadabedji</c:v>
                </c:pt>
              </c:strCache>
            </c:strRef>
          </c:cat>
          <c:val>
            <c:numRef>
              <c:f>'anes comm deptt'!$D$2:$D$15</c:f>
              <c:numCache>
                <c:formatCode>0.00</c:formatCode>
                <c:ptCount val="14"/>
                <c:pt idx="0">
                  <c:v>0</c:v>
                </c:pt>
                <c:pt idx="1">
                  <c:v>0.01</c:v>
                </c:pt>
                <c:pt idx="2">
                  <c:v>0</c:v>
                </c:pt>
                <c:pt idx="3">
                  <c:v>0</c:v>
                </c:pt>
                <c:pt idx="4">
                  <c:v>0</c:v>
                </c:pt>
                <c:pt idx="5">
                  <c:v>0</c:v>
                </c:pt>
                <c:pt idx="6">
                  <c:v>0</c:v>
                </c:pt>
                <c:pt idx="7">
                  <c:v>0</c:v>
                </c:pt>
                <c:pt idx="8">
                  <c:v>0</c:v>
                </c:pt>
                <c:pt idx="9">
                  <c:v>0</c:v>
                </c:pt>
                <c:pt idx="10">
                  <c:v>0.02</c:v>
                </c:pt>
                <c:pt idx="11">
                  <c:v>0</c:v>
                </c:pt>
                <c:pt idx="12">
                  <c:v>0</c:v>
                </c:pt>
                <c:pt idx="13">
                  <c:v>0</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2-5D41-4718-B75B-A8DFEDE1AE84}"/>
            </c:ext>
          </c:extLst>
        </c:ser>
        <c:ser>
          <c:idx val="3"/>
          <c:order val="3"/>
          <c:tx>
            <c:strRef>
              <c:f>'anes comm deptt'!$E$1</c:f>
              <c:strCache>
                <c:ptCount val="1"/>
                <c:pt idx="0">
                  <c:v>Total household donkeys</c:v>
                </c:pt>
              </c:strCache>
            </c:strRef>
          </c:tx>
          <c:spPr>
            <a:solidFill>
              <a:schemeClr val="accent1">
                <a:lumMod val="60000"/>
              </a:schemeClr>
            </a:solidFill>
            <a:ln>
              <a:noFill/>
            </a:ln>
            <a:effectLst/>
            <a:sp3d/>
          </c:spPr>
          <c:invertIfNegative val="0"/>
          <c:cat>
            <c:strRef>
              <c:f>'anes comm deptt'!$A$2:$A$15</c:f>
              <c:strCache>
                <c:ptCount val="14"/>
                <c:pt idx="0">
                  <c:v>Sabon Machi</c:v>
                </c:pt>
                <c:pt idx="1">
                  <c:v>Dangoulbi</c:v>
                </c:pt>
                <c:pt idx="2">
                  <c:v>Adjekoria</c:v>
                </c:pt>
                <c:pt idx="3">
                  <c:v>Mayara</c:v>
                </c:pt>
                <c:pt idx="4">
                  <c:v>Kornaka</c:v>
                </c:pt>
                <c:pt idx="5">
                  <c:v>Roumbou</c:v>
                </c:pt>
                <c:pt idx="6">
                  <c:v>Azagor</c:v>
                </c:pt>
                <c:pt idx="7">
                  <c:v>Tagriss</c:v>
                </c:pt>
                <c:pt idx="8">
                  <c:v>Goula</c:v>
                </c:pt>
                <c:pt idx="9">
                  <c:v>Dakoro</c:v>
                </c:pt>
                <c:pt idx="10">
                  <c:v>Korahane</c:v>
                </c:pt>
                <c:pt idx="11">
                  <c:v>Birnin Lalle</c:v>
                </c:pt>
                <c:pt idx="12">
                  <c:v>Bermo</c:v>
                </c:pt>
                <c:pt idx="13">
                  <c:v>Gadabedji</c:v>
                </c:pt>
              </c:strCache>
            </c:strRef>
          </c:cat>
          <c:val>
            <c:numRef>
              <c:f>'anes comm deptt'!$E$2:$E$15</c:f>
              <c:numCache>
                <c:formatCode>0.00</c:formatCode>
                <c:ptCount val="14"/>
                <c:pt idx="0">
                  <c:v>1.65</c:v>
                </c:pt>
                <c:pt idx="1">
                  <c:v>1.7499999999999998</c:v>
                </c:pt>
                <c:pt idx="2">
                  <c:v>1.6599999999999997</c:v>
                </c:pt>
                <c:pt idx="3">
                  <c:v>2.35</c:v>
                </c:pt>
                <c:pt idx="4">
                  <c:v>1.8</c:v>
                </c:pt>
                <c:pt idx="5">
                  <c:v>1.7</c:v>
                </c:pt>
                <c:pt idx="6">
                  <c:v>2.46</c:v>
                </c:pt>
                <c:pt idx="7">
                  <c:v>2.5600000000000005</c:v>
                </c:pt>
                <c:pt idx="8">
                  <c:v>3.54</c:v>
                </c:pt>
                <c:pt idx="9">
                  <c:v>2.72</c:v>
                </c:pt>
                <c:pt idx="10">
                  <c:v>2.33</c:v>
                </c:pt>
                <c:pt idx="11">
                  <c:v>1.83</c:v>
                </c:pt>
                <c:pt idx="12">
                  <c:v>8.64</c:v>
                </c:pt>
                <c:pt idx="13">
                  <c:v>15.45</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3-5D41-4718-B75B-A8DFEDE1AE84}"/>
            </c:ext>
          </c:extLst>
        </c:ser>
        <c:dLbls>
          <c:showLegendKey val="0"/>
          <c:showVal val="0"/>
          <c:showCatName val="0"/>
          <c:showSerName val="0"/>
          <c:showPercent val="0"/>
          <c:showBubbleSize val="0"/>
        </c:dLbls>
        <c:gapWidth val="150"/>
        <c:shape val="box"/>
        <c:axId val="445523936"/>
        <c:axId val="445528928"/>
        <c:axId val="0"/>
      </c:bar3DChart>
      <c:catAx>
        <c:axId val="4455239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Municipalities/Departments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5528928"/>
        <c:crosses val="autoZero"/>
        <c:auto val="1"/>
        <c:lblAlgn val="ctr"/>
        <c:lblOffset val="100"/>
        <c:noMultiLvlLbl val="0"/>
      </c:catAx>
      <c:valAx>
        <c:axId val="4455289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Number of donkeys</a:t>
                </a:r>
              </a:p>
            </c:rich>
          </c:tx>
          <c:overlay val="0"/>
          <c:spPr>
            <a:noFill/>
            <a:ln>
              <a:solidFill>
                <a:schemeClr val="tx1"/>
              </a:solid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55239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'Anes ZAECO'!$B$15</c:f>
              <c:strCache>
                <c:ptCount val="1"/>
                <c:pt idx="0">
                  <c:v>Male donkeys</c:v>
                </c:pt>
              </c:strCache>
            </c:strRef>
          </c:tx>
          <c:spPr>
            <a:solidFill>
              <a:schemeClr val="accent1"/>
            </a:solidFill>
            <a:ln>
              <a:noFill/>
            </a:ln>
            <a:effectLst/>
            <a:sp3d/>
          </c:spPr>
          <c:invertIfNegative val="0"/>
          <c:cat>
            <c:strRef>
              <c:f>'Anes ZAECO'!$A$16:$A$18</c:f>
              <c:strCache>
                <c:ptCount val="3"/>
                <c:pt idx="0">
                  <c:v>Agricultural zone</c:v>
                </c:pt>
                <c:pt idx="1">
                  <c:v>Agropastoral zone</c:v>
                </c:pt>
                <c:pt idx="2">
                  <c:v>Pastoral zone</c:v>
                </c:pt>
              </c:strCache>
            </c:strRef>
          </c:cat>
          <c:val>
            <c:numRef>
              <c:f>'Anes ZAECO'!$B$16:$B$18</c:f>
              <c:numCache>
                <c:formatCode>0.0</c:formatCode>
                <c:ptCount val="3"/>
                <c:pt idx="0">
                  <c:v>0.50800915331807783</c:v>
                </c:pt>
                <c:pt idx="1">
                  <c:v>0.77622377622377625</c:v>
                </c:pt>
                <c:pt idx="2">
                  <c:v>3.3636363636363638</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0-649B-4B7B-805D-91766E8DF19D}"/>
            </c:ext>
          </c:extLst>
        </c:ser>
        <c:ser>
          <c:idx val="1"/>
          <c:order val="1"/>
          <c:tx>
            <c:strRef>
              <c:f>'Anes ZAECO'!$C$15</c:f>
              <c:strCache>
                <c:ptCount val="1"/>
                <c:pt idx="0">
                  <c:v>Femals donkeys</c:v>
                </c:pt>
              </c:strCache>
            </c:strRef>
          </c:tx>
          <c:spPr>
            <a:solidFill>
              <a:schemeClr val="accent2"/>
            </a:solidFill>
            <a:ln>
              <a:noFill/>
            </a:ln>
            <a:effectLst/>
            <a:sp3d/>
          </c:spPr>
          <c:invertIfNegative val="0"/>
          <c:cat>
            <c:strRef>
              <c:f>'Anes ZAECO'!$A$16:$A$18</c:f>
              <c:strCache>
                <c:ptCount val="3"/>
                <c:pt idx="0">
                  <c:v>Agricultural zone</c:v>
                </c:pt>
                <c:pt idx="1">
                  <c:v>Agropastoral zone</c:v>
                </c:pt>
                <c:pt idx="2">
                  <c:v>Pastoral zone</c:v>
                </c:pt>
              </c:strCache>
            </c:strRef>
          </c:cat>
          <c:val>
            <c:numRef>
              <c:f>'Anes ZAECO'!$C$16:$C$18</c:f>
              <c:numCache>
                <c:formatCode>0.0</c:formatCode>
                <c:ptCount val="3"/>
                <c:pt idx="0">
                  <c:v>1.2883295194508009</c:v>
                </c:pt>
                <c:pt idx="1">
                  <c:v>1.9685314685314685</c:v>
                </c:pt>
                <c:pt idx="2">
                  <c:v>8.5303030303030312</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1-649B-4B7B-805D-91766E8DF19D}"/>
            </c:ext>
          </c:extLst>
        </c:ser>
        <c:ser>
          <c:idx val="2"/>
          <c:order val="2"/>
          <c:tx>
            <c:strRef>
              <c:f>'Anes ZAECO'!$D$15</c:f>
              <c:strCache>
                <c:ptCount val="1"/>
                <c:pt idx="0">
                  <c:v>Total</c:v>
                </c:pt>
              </c:strCache>
            </c:strRef>
          </c:tx>
          <c:spPr>
            <a:solidFill>
              <a:schemeClr val="accent3"/>
            </a:solidFill>
            <a:ln>
              <a:noFill/>
            </a:ln>
            <a:effectLst/>
            <a:sp3d/>
          </c:spPr>
          <c:invertIfNegative val="0"/>
          <c:cat>
            <c:strRef>
              <c:f>'Anes ZAECO'!$A$16:$A$18</c:f>
              <c:strCache>
                <c:ptCount val="3"/>
                <c:pt idx="0">
                  <c:v>Agricultural zone</c:v>
                </c:pt>
                <c:pt idx="1">
                  <c:v>Agropastoral zone</c:v>
                </c:pt>
                <c:pt idx="2">
                  <c:v>Pastoral zone</c:v>
                </c:pt>
              </c:strCache>
            </c:strRef>
          </c:cat>
          <c:val>
            <c:numRef>
              <c:f>'Anes ZAECO'!$D$16:$D$18</c:f>
              <c:numCache>
                <c:formatCode>0.0</c:formatCode>
                <c:ptCount val="3"/>
                <c:pt idx="0">
                  <c:v>1.7963386727688788</c:v>
                </c:pt>
                <c:pt idx="1">
                  <c:v>2.744755244755245</c:v>
                </c:pt>
                <c:pt idx="2">
                  <c:v>11.893939393939394</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2-649B-4B7B-805D-91766E8DF19D}"/>
            </c:ext>
          </c:extLst>
        </c:ser>
        <c:dLbls>
          <c:showLegendKey val="0"/>
          <c:showVal val="0"/>
          <c:showCatName val="0"/>
          <c:showSerName val="0"/>
          <c:showPercent val="0"/>
          <c:showBubbleSize val="0"/>
        </c:dLbls>
        <c:gapWidth val="150"/>
        <c:shape val="box"/>
        <c:axId val="690618912"/>
        <c:axId val="690619744"/>
        <c:axId val="0"/>
      </c:bar3DChart>
      <c:catAx>
        <c:axId val="6906189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Agroecological zones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0619744"/>
        <c:crosses val="autoZero"/>
        <c:auto val="1"/>
        <c:lblAlgn val="ctr"/>
        <c:lblOffset val="100"/>
        <c:noMultiLvlLbl val="0"/>
      </c:catAx>
      <c:valAx>
        <c:axId val="690619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Number of donkeys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0618912"/>
        <c:crosses val="autoZero"/>
        <c:crossBetween val="between"/>
      </c:valAx>
      <c:spPr>
        <a:noFill/>
        <a:ln>
          <a:noFill/>
        </a:ln>
        <a:effectLst/>
      </c:spPr>
    </c:plotArea>
    <c:legend>
      <c:legendPos val="t"/>
      <c:overlay val="0"/>
      <c:spPr>
        <a:noFill/>
        <a:ln>
          <a:solidFill>
            <a:sysClr val="windowText" lastClr="000000"/>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ETHIES!$K$8</c:f>
              <c:strCache>
                <c:ptCount val="1"/>
                <c:pt idx="0">
                  <c:v>Haoussa</c:v>
                </c:pt>
              </c:strCache>
            </c:strRef>
          </c:tx>
          <c:spPr>
            <a:solidFill>
              <a:schemeClr val="accent1"/>
            </a:solidFill>
            <a:ln>
              <a:noFill/>
            </a:ln>
            <a:effectLst/>
            <a:sp3d/>
          </c:spPr>
          <c:invertIfNegative val="0"/>
          <c:cat>
            <c:strRef>
              <c:f>ETHIES!$L$7:$N$7</c:f>
              <c:strCache>
                <c:ptCount val="3"/>
                <c:pt idx="0">
                  <c:v>Number of male donkeys for household</c:v>
                </c:pt>
                <c:pt idx="1">
                  <c:v>Number of female donkeys per household</c:v>
                </c:pt>
                <c:pt idx="2">
                  <c:v>Total Number of donkeys per households</c:v>
                </c:pt>
              </c:strCache>
            </c:strRef>
          </c:cat>
          <c:val>
            <c:numRef>
              <c:f>ETHIES!$L$8:$N$8</c:f>
              <c:numCache>
                <c:formatCode>General</c:formatCode>
                <c:ptCount val="3"/>
                <c:pt idx="0">
                  <c:v>0.59</c:v>
                </c:pt>
                <c:pt idx="1">
                  <c:v>1.4</c:v>
                </c:pt>
                <c:pt idx="2">
                  <c:v>1.99</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0-07A2-4415-A6E3-58DB011770D2}"/>
            </c:ext>
          </c:extLst>
        </c:ser>
        <c:ser>
          <c:idx val="1"/>
          <c:order val="1"/>
          <c:tx>
            <c:strRef>
              <c:f>ETHIES!$K$9</c:f>
              <c:strCache>
                <c:ptCount val="1"/>
                <c:pt idx="0">
                  <c:v>Peulh</c:v>
                </c:pt>
              </c:strCache>
            </c:strRef>
          </c:tx>
          <c:spPr>
            <a:solidFill>
              <a:schemeClr val="accent2"/>
            </a:solidFill>
            <a:ln>
              <a:noFill/>
            </a:ln>
            <a:effectLst/>
            <a:sp3d/>
          </c:spPr>
          <c:invertIfNegative val="0"/>
          <c:cat>
            <c:strRef>
              <c:f>ETHIES!$L$7:$N$7</c:f>
              <c:strCache>
                <c:ptCount val="3"/>
                <c:pt idx="0">
                  <c:v>Number of male donkeys for household</c:v>
                </c:pt>
                <c:pt idx="1">
                  <c:v>Number of female donkeys per household</c:v>
                </c:pt>
                <c:pt idx="2">
                  <c:v>Total Number of donkeys per households</c:v>
                </c:pt>
              </c:strCache>
            </c:strRef>
          </c:cat>
          <c:val>
            <c:numRef>
              <c:f>ETHIES!$L$9:$N$9</c:f>
              <c:numCache>
                <c:formatCode>General</c:formatCode>
                <c:ptCount val="3"/>
                <c:pt idx="0">
                  <c:v>2.38</c:v>
                </c:pt>
                <c:pt idx="1">
                  <c:v>8.6199999999999992</c:v>
                </c:pt>
                <c:pt idx="2">
                  <c:v>11</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1-07A2-4415-A6E3-58DB011770D2}"/>
            </c:ext>
          </c:extLst>
        </c:ser>
        <c:ser>
          <c:idx val="2"/>
          <c:order val="2"/>
          <c:tx>
            <c:strRef>
              <c:f>ETHIES!$K$10</c:f>
              <c:strCache>
                <c:ptCount val="1"/>
                <c:pt idx="0">
                  <c:v>Touareg</c:v>
                </c:pt>
              </c:strCache>
            </c:strRef>
          </c:tx>
          <c:spPr>
            <a:solidFill>
              <a:schemeClr val="accent3"/>
            </a:solidFill>
            <a:ln>
              <a:noFill/>
            </a:ln>
            <a:effectLst/>
            <a:sp3d/>
          </c:spPr>
          <c:invertIfNegative val="0"/>
          <c:cat>
            <c:strRef>
              <c:f>ETHIES!$L$7:$N$7</c:f>
              <c:strCache>
                <c:ptCount val="3"/>
                <c:pt idx="0">
                  <c:v>Number of male donkeys for household</c:v>
                </c:pt>
                <c:pt idx="1">
                  <c:v>Number of female donkeys per household</c:v>
                </c:pt>
                <c:pt idx="2">
                  <c:v>Total Number of donkeys per households</c:v>
                </c:pt>
              </c:strCache>
            </c:strRef>
          </c:cat>
          <c:val>
            <c:numRef>
              <c:f>ETHIES!$L$10:$N$10</c:f>
              <c:numCache>
                <c:formatCode>General</c:formatCode>
                <c:ptCount val="3"/>
                <c:pt idx="0">
                  <c:v>0.56000000000000005</c:v>
                </c:pt>
                <c:pt idx="1">
                  <c:v>2.5</c:v>
                </c:pt>
                <c:pt idx="2">
                  <c:v>3.06</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2-07A2-4415-A6E3-58DB011770D2}"/>
            </c:ext>
          </c:extLst>
        </c:ser>
        <c:dLbls>
          <c:showLegendKey val="0"/>
          <c:showVal val="0"/>
          <c:showCatName val="0"/>
          <c:showSerName val="0"/>
          <c:showPercent val="0"/>
          <c:showBubbleSize val="0"/>
        </c:dLbls>
        <c:gapWidth val="150"/>
        <c:shape val="box"/>
        <c:axId val="699028880"/>
        <c:axId val="699028048"/>
        <c:axId val="0"/>
      </c:bar3DChart>
      <c:catAx>
        <c:axId val="6990288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Ethnicities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9028048"/>
        <c:crosses val="autoZero"/>
        <c:auto val="1"/>
        <c:lblAlgn val="ctr"/>
        <c:lblOffset val="100"/>
        <c:noMultiLvlLbl val="0"/>
      </c:catAx>
      <c:valAx>
        <c:axId val="699028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a:t>
                </a:r>
                <a:r>
                  <a:rPr lang="en-US" baseline="0"/>
                  <a:t>of donkeys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90288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Water drainage</c:v>
          </c:tx>
          <c:spPr>
            <a:solidFill>
              <a:schemeClr val="accent1"/>
            </a:solidFill>
            <a:ln>
              <a:noFill/>
            </a:ln>
            <a:effectLst/>
            <a:sp3d/>
          </c:spPr>
          <c:invertIfNegative val="0"/>
          <c:cat>
            <c:strRef>
              <c:f>'ROLES ANES'!$B$36:$B$38</c:f>
              <c:strCache>
                <c:ptCount val="3"/>
                <c:pt idx="0">
                  <c:v>AGRICULTURAL ZONES.</c:v>
                </c:pt>
                <c:pt idx="1">
                  <c:v>AGROPASTORAL ZONE</c:v>
                </c:pt>
                <c:pt idx="2">
                  <c:v>PASTORAL ZONES.</c:v>
                </c:pt>
              </c:strCache>
            </c:strRef>
          </c:cat>
          <c:val>
            <c:numRef>
              <c:f>'ROLES ANES'!$C$36:$C$38</c:f>
              <c:numCache>
                <c:formatCode>General</c:formatCode>
                <c:ptCount val="3"/>
                <c:pt idx="0">
                  <c:v>14</c:v>
                </c:pt>
                <c:pt idx="1">
                  <c:v>21</c:v>
                </c:pt>
                <c:pt idx="2">
                  <c:v>23</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0-BCEC-4834-8A79-5F29CA0DF256}"/>
            </c:ext>
          </c:extLst>
        </c:ser>
        <c:ser>
          <c:idx val="1"/>
          <c:order val="1"/>
          <c:tx>
            <c:v>Traction cart</c:v>
          </c:tx>
          <c:spPr>
            <a:solidFill>
              <a:schemeClr val="accent2"/>
            </a:solidFill>
            <a:ln>
              <a:noFill/>
            </a:ln>
            <a:effectLst/>
            <a:sp3d/>
          </c:spPr>
          <c:invertIfNegative val="0"/>
          <c:cat>
            <c:strRef>
              <c:f>'ROLES ANES'!$B$36:$B$38</c:f>
              <c:strCache>
                <c:ptCount val="3"/>
                <c:pt idx="0">
                  <c:v>AGRICULTURAL ZONES.</c:v>
                </c:pt>
                <c:pt idx="1">
                  <c:v>AGROPASTORAL ZONE</c:v>
                </c:pt>
                <c:pt idx="2">
                  <c:v>PASTORAL ZONES.</c:v>
                </c:pt>
              </c:strCache>
            </c:strRef>
          </c:cat>
          <c:val>
            <c:numRef>
              <c:f>'ROLES ANES'!$D$36:$D$38</c:f>
              <c:numCache>
                <c:formatCode>General</c:formatCode>
                <c:ptCount val="3"/>
                <c:pt idx="0">
                  <c:v>18</c:v>
                </c:pt>
                <c:pt idx="1">
                  <c:v>16</c:v>
                </c:pt>
                <c:pt idx="2">
                  <c:v>10</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1-BCEC-4834-8A79-5F29CA0DF256}"/>
            </c:ext>
          </c:extLst>
        </c:ser>
        <c:ser>
          <c:idx val="2"/>
          <c:order val="2"/>
          <c:tx>
            <c:v>Top layer</c:v>
          </c:tx>
          <c:spPr>
            <a:solidFill>
              <a:schemeClr val="accent3"/>
            </a:solidFill>
            <a:ln>
              <a:noFill/>
            </a:ln>
            <a:effectLst/>
            <a:sp3d/>
          </c:spPr>
          <c:invertIfNegative val="0"/>
          <c:cat>
            <c:strRef>
              <c:f>'ROLES ANES'!$B$36:$B$38</c:f>
              <c:strCache>
                <c:ptCount val="3"/>
                <c:pt idx="0">
                  <c:v>AGRICULTURAL ZONES.</c:v>
                </c:pt>
                <c:pt idx="1">
                  <c:v>AGROPASTORAL ZONE</c:v>
                </c:pt>
                <c:pt idx="2">
                  <c:v>PASTORAL ZONES.</c:v>
                </c:pt>
              </c:strCache>
            </c:strRef>
          </c:cat>
          <c:val>
            <c:numRef>
              <c:f>'ROLES ANES'!$E$36:$E$38</c:f>
              <c:numCache>
                <c:formatCode>General</c:formatCode>
                <c:ptCount val="3"/>
                <c:pt idx="0">
                  <c:v>12</c:v>
                </c:pt>
                <c:pt idx="1">
                  <c:v>10</c:v>
                </c:pt>
                <c:pt idx="2">
                  <c:v>2</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2-BCEC-4834-8A79-5F29CA0DF256}"/>
            </c:ext>
          </c:extLst>
        </c:ser>
        <c:ser>
          <c:idx val="3"/>
          <c:order val="3"/>
          <c:tx>
            <c:v>Frame</c:v>
          </c:tx>
          <c:spPr>
            <a:solidFill>
              <a:schemeClr val="accent4"/>
            </a:solidFill>
            <a:ln>
              <a:noFill/>
            </a:ln>
            <a:effectLst/>
            <a:sp3d/>
          </c:spPr>
          <c:invertIfNegative val="0"/>
          <c:cat>
            <c:strRef>
              <c:f>'ROLES ANES'!$B$36:$B$38</c:f>
              <c:strCache>
                <c:ptCount val="3"/>
                <c:pt idx="0">
                  <c:v>AGRICULTURAL ZONES.</c:v>
                </c:pt>
                <c:pt idx="1">
                  <c:v>AGROPASTORAL ZONE</c:v>
                </c:pt>
                <c:pt idx="2">
                  <c:v>PASTORAL ZONES.</c:v>
                </c:pt>
              </c:strCache>
            </c:strRef>
          </c:cat>
          <c:val>
            <c:numRef>
              <c:f>'ROLES ANES'!$F$36:$F$38</c:f>
              <c:numCache>
                <c:formatCode>General</c:formatCode>
                <c:ptCount val="3"/>
                <c:pt idx="0">
                  <c:v>14</c:v>
                </c:pt>
                <c:pt idx="1">
                  <c:v>10</c:v>
                </c:pt>
                <c:pt idx="2">
                  <c:v>17</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3-BCEC-4834-8A79-5F29CA0DF256}"/>
            </c:ext>
          </c:extLst>
        </c:ser>
        <c:ser>
          <c:idx val="4"/>
          <c:order val="4"/>
          <c:tx>
            <c:v>Transport drinking water</c:v>
          </c:tx>
          <c:spPr>
            <a:solidFill>
              <a:schemeClr val="accent5"/>
            </a:solidFill>
            <a:ln>
              <a:noFill/>
            </a:ln>
            <a:effectLst/>
            <a:sp3d/>
          </c:spPr>
          <c:invertIfNegative val="0"/>
          <c:cat>
            <c:strRef>
              <c:f>'ROLES ANES'!$B$36:$B$38</c:f>
              <c:strCache>
                <c:ptCount val="3"/>
                <c:pt idx="0">
                  <c:v>AGRICULTURAL ZONES.</c:v>
                </c:pt>
                <c:pt idx="1">
                  <c:v>AGROPASTORAL ZONE</c:v>
                </c:pt>
                <c:pt idx="2">
                  <c:v>PASTORAL ZONES.</c:v>
                </c:pt>
              </c:strCache>
            </c:strRef>
          </c:cat>
          <c:val>
            <c:numRef>
              <c:f>'ROLES ANES'!$G$36:$G$38</c:f>
              <c:numCache>
                <c:formatCode>General</c:formatCode>
                <c:ptCount val="3"/>
                <c:pt idx="0">
                  <c:v>20</c:v>
                </c:pt>
                <c:pt idx="1">
                  <c:v>12</c:v>
                </c:pt>
                <c:pt idx="2">
                  <c:v>20</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4-BCEC-4834-8A79-5F29CA0DF256}"/>
            </c:ext>
          </c:extLst>
        </c:ser>
        <c:ser>
          <c:idx val="5"/>
          <c:order val="5"/>
          <c:tx>
            <c:v>Borrowing</c:v>
          </c:tx>
          <c:spPr>
            <a:solidFill>
              <a:schemeClr val="accent6"/>
            </a:solidFill>
            <a:ln>
              <a:noFill/>
            </a:ln>
            <a:effectLst/>
            <a:sp3d/>
          </c:spPr>
          <c:invertIfNegative val="0"/>
          <c:cat>
            <c:strRef>
              <c:f>'ROLES ANES'!$B$36:$B$38</c:f>
              <c:strCache>
                <c:ptCount val="3"/>
                <c:pt idx="0">
                  <c:v>AGRICULTURAL ZONES.</c:v>
                </c:pt>
                <c:pt idx="1">
                  <c:v>AGROPASTORAL ZONE</c:v>
                </c:pt>
                <c:pt idx="2">
                  <c:v>PASTORAL ZONES.</c:v>
                </c:pt>
              </c:strCache>
            </c:strRef>
          </c:cat>
          <c:val>
            <c:numRef>
              <c:f>'ROLES ANES'!$H$36:$H$38</c:f>
              <c:numCache>
                <c:formatCode>General</c:formatCode>
                <c:ptCount val="3"/>
                <c:pt idx="0">
                  <c:v>12</c:v>
                </c:pt>
                <c:pt idx="1">
                  <c:v>11</c:v>
                </c:pt>
                <c:pt idx="2">
                  <c:v>12</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5-BCEC-4834-8A79-5F29CA0DF256}"/>
            </c:ext>
          </c:extLst>
        </c:ser>
        <c:ser>
          <c:idx val="6"/>
          <c:order val="6"/>
          <c:tx>
            <c:v>Marketing</c:v>
          </c:tx>
          <c:spPr>
            <a:solidFill>
              <a:schemeClr val="accent1">
                <a:lumMod val="60000"/>
              </a:schemeClr>
            </a:solidFill>
            <a:ln>
              <a:noFill/>
            </a:ln>
            <a:effectLst/>
            <a:sp3d/>
          </c:spPr>
          <c:invertIfNegative val="0"/>
          <c:cat>
            <c:strRef>
              <c:f>'ROLES ANES'!$B$36:$B$38</c:f>
              <c:strCache>
                <c:ptCount val="3"/>
                <c:pt idx="0">
                  <c:v>AGRICULTURAL ZONES.</c:v>
                </c:pt>
                <c:pt idx="1">
                  <c:v>AGROPASTORAL ZONE</c:v>
                </c:pt>
                <c:pt idx="2">
                  <c:v>PASTORAL ZONES.</c:v>
                </c:pt>
              </c:strCache>
            </c:strRef>
          </c:cat>
          <c:val>
            <c:numRef>
              <c:f>'ROLES ANES'!$I$36:$I$38</c:f>
              <c:numCache>
                <c:formatCode>General</c:formatCode>
                <c:ptCount val="3"/>
                <c:pt idx="0">
                  <c:v>9</c:v>
                </c:pt>
                <c:pt idx="1">
                  <c:v>9</c:v>
                </c:pt>
                <c:pt idx="2">
                  <c:v>9</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6-BCEC-4834-8A79-5F29CA0DF256}"/>
            </c:ext>
          </c:extLst>
        </c:ser>
        <c:ser>
          <c:idx val="7"/>
          <c:order val="7"/>
          <c:tx>
            <c:v>Use in marriage</c:v>
          </c:tx>
          <c:spPr>
            <a:solidFill>
              <a:schemeClr val="accent2">
                <a:lumMod val="60000"/>
              </a:schemeClr>
            </a:solidFill>
            <a:ln>
              <a:noFill/>
            </a:ln>
            <a:effectLst/>
            <a:sp3d/>
          </c:spPr>
          <c:invertIfNegative val="0"/>
          <c:cat>
            <c:strRef>
              <c:f>'ROLES ANES'!$B$36:$B$38</c:f>
              <c:strCache>
                <c:ptCount val="3"/>
                <c:pt idx="0">
                  <c:v>AGRICULTURAL ZONES.</c:v>
                </c:pt>
                <c:pt idx="1">
                  <c:v>AGROPASTORAL ZONE</c:v>
                </c:pt>
                <c:pt idx="2">
                  <c:v>PASTORAL ZONES.</c:v>
                </c:pt>
              </c:strCache>
            </c:strRef>
          </c:cat>
          <c:val>
            <c:numRef>
              <c:f>'ROLES ANES'!$J$36:$J$38</c:f>
              <c:numCache>
                <c:formatCode>General</c:formatCode>
                <c:ptCount val="3"/>
                <c:pt idx="0">
                  <c:v>0</c:v>
                </c:pt>
                <c:pt idx="1">
                  <c:v>1</c:v>
                </c:pt>
                <c:pt idx="2">
                  <c:v>6</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7-BCEC-4834-8A79-5F29CA0DF256}"/>
            </c:ext>
          </c:extLst>
        </c:ser>
        <c:dLbls>
          <c:showLegendKey val="0"/>
          <c:showVal val="0"/>
          <c:showCatName val="0"/>
          <c:showSerName val="0"/>
          <c:showPercent val="0"/>
          <c:showBubbleSize val="0"/>
        </c:dLbls>
        <c:gapWidth val="150"/>
        <c:shape val="box"/>
        <c:axId val="1547845968"/>
        <c:axId val="1547833904"/>
        <c:axId val="0"/>
      </c:bar3DChart>
      <c:catAx>
        <c:axId val="15478459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Agro-ecological zones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7833904"/>
        <c:crosses val="autoZero"/>
        <c:auto val="1"/>
        <c:lblAlgn val="ctr"/>
        <c:lblOffset val="100"/>
        <c:noMultiLvlLbl val="0"/>
      </c:catAx>
      <c:valAx>
        <c:axId val="15478339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Functions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78459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Robes!$A$9</c:f>
              <c:strCache>
                <c:ptCount val="1"/>
                <c:pt idx="0">
                  <c:v>Dresses</c:v>
                </c:pt>
              </c:strCache>
            </c:strRef>
          </c:tx>
          <c:invertIfNegative val="0"/>
          <c:cat>
            <c:strRef>
              <c:f>Robes!$B$8:$I$8</c:f>
              <c:strCache>
                <c:ptCount val="8"/>
                <c:pt idx="0">
                  <c:v>Ehaou</c:v>
                </c:pt>
                <c:pt idx="1">
                  <c:v>Aourak</c:v>
                </c:pt>
                <c:pt idx="2">
                  <c:v>Akaza</c:v>
                </c:pt>
                <c:pt idx="3">
                  <c:v>Goho</c:v>
                </c:pt>
                <c:pt idx="4">
                  <c:v>Tantabari</c:v>
                </c:pt>
                <c:pt idx="5">
                  <c:v>Janzomo</c:v>
                </c:pt>
                <c:pt idx="6">
                  <c:v>Baki  </c:v>
                </c:pt>
                <c:pt idx="7">
                  <c:v>Fari   </c:v>
                </c:pt>
              </c:strCache>
            </c:strRef>
          </c:cat>
          <c:val>
            <c:numRef>
              <c:f>Robes!$B$9:$I$9</c:f>
              <c:numCache>
                <c:formatCode>0%</c:formatCode>
                <c:ptCount val="8"/>
                <c:pt idx="0">
                  <c:v>0.57424441524310099</c:v>
                </c:pt>
                <c:pt idx="1">
                  <c:v>0.195356986421375</c:v>
                </c:pt>
                <c:pt idx="2">
                  <c:v>6.1322820849759103E-2</c:v>
                </c:pt>
                <c:pt idx="3">
                  <c:v>1.1826544021025001E-2</c:v>
                </c:pt>
                <c:pt idx="4">
                  <c:v>1.05124835742444E-2</c:v>
                </c:pt>
                <c:pt idx="5">
                  <c:v>5.6942619360490603E-2</c:v>
                </c:pt>
                <c:pt idx="6">
                  <c:v>3.4603591765221202E-2</c:v>
                </c:pt>
                <c:pt idx="7">
                  <c:v>5.5190538764783199E-2</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0-8A70-4B3E-A323-9E5DACCF4A51}"/>
            </c:ext>
          </c:extLst>
        </c:ser>
        <c:dLbls>
          <c:showLegendKey val="0"/>
          <c:showVal val="0"/>
          <c:showCatName val="0"/>
          <c:showSerName val="0"/>
          <c:showPercent val="0"/>
          <c:showBubbleSize val="0"/>
        </c:dLbls>
        <c:gapWidth val="150"/>
        <c:shape val="box"/>
        <c:axId val="937580032"/>
        <c:axId val="937581952"/>
        <c:axId val="0"/>
      </c:bar3DChart>
      <c:catAx>
        <c:axId val="937580032"/>
        <c:scaling>
          <c:orientation val="minMax"/>
        </c:scaling>
        <c:delete val="0"/>
        <c:axPos val="b"/>
        <c:title>
          <c:tx>
            <c:rich>
              <a:bodyPr/>
              <a:lstStyle/>
              <a:p>
                <a:pPr>
                  <a:defRPr/>
                </a:pPr>
                <a:r>
                  <a:rPr lang="en" sz="1200">
                    <a:latin typeface="Times New Roman" panose="02020603050405020304" pitchFamily="18" charset="0"/>
                    <a:cs typeface="Times New Roman" panose="02020603050405020304" pitchFamily="18" charset="0"/>
                  </a:rPr>
                  <a:t>Coats of donkeys encountered in the study </a:t>
                </a:r>
                <a:r>
                  <a:rPr lang="en" sz="1200" baseline="0">
                    <a:latin typeface="Times New Roman" panose="02020603050405020304" pitchFamily="18" charset="0"/>
                    <a:cs typeface="Times New Roman" panose="02020603050405020304" pitchFamily="18" charset="0"/>
                  </a:rPr>
                  <a:t>zone</a:t>
                </a:r>
                <a:endParaRPr lang="en" sz="1200">
                  <a:latin typeface="Times New Roman" panose="02020603050405020304" pitchFamily="18" charset="0"/>
                  <a:cs typeface="Times New Roman" panose="02020603050405020304" pitchFamily="18" charset="0"/>
                </a:endParaRPr>
              </a:p>
            </c:rich>
          </c:tx>
          <c:overlay val="0"/>
        </c:title>
        <c:numFmt formatCode="General" sourceLinked="0"/>
        <c:majorTickMark val="none"/>
        <c:minorTickMark val="none"/>
        <c:tickLblPos val="nextTo"/>
        <c:crossAx val="937581952"/>
        <c:crosses val="autoZero"/>
        <c:auto val="1"/>
        <c:lblAlgn val="ctr"/>
        <c:lblOffset val="100"/>
        <c:noMultiLvlLbl val="0"/>
      </c:catAx>
      <c:valAx>
        <c:axId val="937581952"/>
        <c:scaling>
          <c:orientation val="minMax"/>
        </c:scaling>
        <c:delete val="0"/>
        <c:axPos val="l"/>
        <c:majorGridlines>
          <c:spPr>
            <a:ln>
              <a:solidFill>
                <a:schemeClr val="tx1"/>
              </a:solidFill>
            </a:ln>
          </c:spPr>
        </c:majorGridlines>
        <c:title>
          <c:tx>
            <c:rich>
              <a:bodyPr/>
              <a:lstStyle/>
              <a:p>
                <a:pPr>
                  <a:defRPr sz="1200">
                    <a:latin typeface="Times New Roman" panose="02020603050405020304" pitchFamily="18" charset="0"/>
                    <a:cs typeface="Times New Roman" panose="02020603050405020304" pitchFamily="18" charset="0"/>
                  </a:defRPr>
                </a:pPr>
                <a:r>
                  <a:rPr lang="en" sz="1200">
                    <a:latin typeface="Times New Roman" panose="02020603050405020304" pitchFamily="18" charset="0"/>
                    <a:cs typeface="Times New Roman" panose="02020603050405020304" pitchFamily="18" charset="0"/>
                  </a:rPr>
                  <a:t>Percentage of donkeys</a:t>
                </a:r>
              </a:p>
            </c:rich>
          </c:tx>
          <c:layout>
            <c:manualLayout>
              <c:xMode val="edge"/>
              <c:yMode val="edge"/>
              <c:x val="4.1068385978001158E-2"/>
              <c:y val="8.8134148532779219E-2"/>
            </c:manualLayout>
          </c:layout>
          <c:overlay val="0"/>
        </c:title>
        <c:numFmt formatCode="0%" sourceLinked="1"/>
        <c:majorTickMark val="out"/>
        <c:minorTickMark val="none"/>
        <c:tickLblPos val="nextTo"/>
        <c:crossAx val="93758003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Colic</c:v>
          </c:tx>
          <c:spPr>
            <a:solidFill>
              <a:schemeClr val="accent1"/>
            </a:solidFill>
            <a:ln>
              <a:noFill/>
            </a:ln>
            <a:effectLst/>
            <a:sp3d/>
          </c:spPr>
          <c:invertIfNegative val="0"/>
          <c:cat>
            <c:strRef>
              <c:f>Maladies!$A$26:$A$28</c:f>
              <c:strCache>
                <c:ptCount val="3"/>
                <c:pt idx="0">
                  <c:v> RAINY SEASON</c:v>
                </c:pt>
                <c:pt idx="1">
                  <c:v> COLD S SEASON</c:v>
                </c:pt>
                <c:pt idx="2">
                  <c:v> WARM SEASON S</c:v>
                </c:pt>
              </c:strCache>
            </c:strRef>
          </c:cat>
          <c:val>
            <c:numRef>
              <c:f>Maladies!$B$26:$B$28</c:f>
              <c:numCache>
                <c:formatCode>0%</c:formatCode>
                <c:ptCount val="3"/>
                <c:pt idx="0">
                  <c:v>0.35585585585585583</c:v>
                </c:pt>
                <c:pt idx="1">
                  <c:v>0.12387387387387387</c:v>
                </c:pt>
                <c:pt idx="2">
                  <c:v>0.52027027027027029</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0-B23C-46DB-83DC-2E567EE7C6CB}"/>
            </c:ext>
          </c:extLst>
        </c:ser>
        <c:ser>
          <c:idx val="1"/>
          <c:order val="1"/>
          <c:tx>
            <c:v>Respiratory diseases</c:v>
          </c:tx>
          <c:spPr>
            <a:solidFill>
              <a:schemeClr val="accent2"/>
            </a:solidFill>
            <a:ln>
              <a:noFill/>
            </a:ln>
            <a:effectLst/>
            <a:sp3d/>
          </c:spPr>
          <c:invertIfNegative val="0"/>
          <c:cat>
            <c:strRef>
              <c:f>Maladies!$A$26:$A$28</c:f>
              <c:strCache>
                <c:ptCount val="3"/>
                <c:pt idx="0">
                  <c:v> RAINY SEASON</c:v>
                </c:pt>
                <c:pt idx="1">
                  <c:v> COLD S SEASON</c:v>
                </c:pt>
                <c:pt idx="2">
                  <c:v> WARM SEASON S</c:v>
                </c:pt>
              </c:strCache>
            </c:strRef>
          </c:cat>
          <c:val>
            <c:numRef>
              <c:f>Maladies!$C$26:$C$28</c:f>
              <c:numCache>
                <c:formatCode>0%</c:formatCode>
                <c:ptCount val="3"/>
                <c:pt idx="0">
                  <c:v>3.6809815950920245E-3</c:v>
                </c:pt>
                <c:pt idx="1">
                  <c:v>0.87239263803680978</c:v>
                </c:pt>
                <c:pt idx="2">
                  <c:v>0.12392638036809817</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1-B23C-46DB-83DC-2E567EE7C6CB}"/>
            </c:ext>
          </c:extLst>
        </c:ser>
        <c:ser>
          <c:idx val="2"/>
          <c:order val="2"/>
          <c:tx>
            <c:v>Internal parasites</c:v>
          </c:tx>
          <c:spPr>
            <a:solidFill>
              <a:schemeClr val="accent3"/>
            </a:solidFill>
            <a:ln>
              <a:noFill/>
            </a:ln>
            <a:effectLst/>
            <a:sp3d/>
          </c:spPr>
          <c:invertIfNegative val="0"/>
          <c:cat>
            <c:strRef>
              <c:f>Maladies!$A$26:$A$28</c:f>
              <c:strCache>
                <c:ptCount val="3"/>
                <c:pt idx="0">
                  <c:v> RAINY SEASON</c:v>
                </c:pt>
                <c:pt idx="1">
                  <c:v> COLD S SEASON</c:v>
                </c:pt>
                <c:pt idx="2">
                  <c:v> WARM SEASON S</c:v>
                </c:pt>
              </c:strCache>
            </c:strRef>
          </c:cat>
          <c:val>
            <c:numRef>
              <c:f>Maladies!$D$26:$D$28</c:f>
              <c:numCache>
                <c:formatCode>0%</c:formatCode>
                <c:ptCount val="3"/>
                <c:pt idx="0">
                  <c:v>0.36881188118811881</c:v>
                </c:pt>
                <c:pt idx="1">
                  <c:v>0.18378712871287128</c:v>
                </c:pt>
                <c:pt idx="2">
                  <c:v>0.44740099009900991</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2-B23C-46DB-83DC-2E567EE7C6CB}"/>
            </c:ext>
          </c:extLst>
        </c:ser>
        <c:ser>
          <c:idx val="3"/>
          <c:order val="3"/>
          <c:tx>
            <c:v>External parasites</c:v>
          </c:tx>
          <c:spPr>
            <a:solidFill>
              <a:schemeClr val="accent4"/>
            </a:solidFill>
            <a:ln>
              <a:noFill/>
            </a:ln>
            <a:effectLst/>
            <a:sp3d/>
          </c:spPr>
          <c:invertIfNegative val="0"/>
          <c:cat>
            <c:strRef>
              <c:f>Maladies!$A$26:$A$28</c:f>
              <c:strCache>
                <c:ptCount val="3"/>
                <c:pt idx="0">
                  <c:v> RAINY SEASON</c:v>
                </c:pt>
                <c:pt idx="1">
                  <c:v> COLD S SEASON</c:v>
                </c:pt>
                <c:pt idx="2">
                  <c:v> WARM SEASON S</c:v>
                </c:pt>
              </c:strCache>
            </c:strRef>
          </c:cat>
          <c:val>
            <c:numRef>
              <c:f>Maladies!$E$26:$E$28</c:f>
              <c:numCache>
                <c:formatCode>0%</c:formatCode>
                <c:ptCount val="3"/>
                <c:pt idx="0">
                  <c:v>3.4770514603616132E-2</c:v>
                </c:pt>
                <c:pt idx="1">
                  <c:v>4.5897079276773299E-2</c:v>
                </c:pt>
                <c:pt idx="2">
                  <c:v>0.91933240611961053</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3-B23C-46DB-83DC-2E567EE7C6CB}"/>
            </c:ext>
          </c:extLst>
        </c:ser>
        <c:ser>
          <c:idx val="4"/>
          <c:order val="4"/>
          <c:tx>
            <c:v>Traumatic lameness</c:v>
          </c:tx>
          <c:spPr>
            <a:solidFill>
              <a:schemeClr val="accent5"/>
            </a:solidFill>
            <a:ln>
              <a:noFill/>
            </a:ln>
            <a:effectLst/>
            <a:sp3d/>
          </c:spPr>
          <c:invertIfNegative val="0"/>
          <c:cat>
            <c:strRef>
              <c:f>Maladies!$A$26:$A$28</c:f>
              <c:strCache>
                <c:ptCount val="3"/>
                <c:pt idx="0">
                  <c:v> RAINY SEASON</c:v>
                </c:pt>
                <c:pt idx="1">
                  <c:v> COLD S SEASON</c:v>
                </c:pt>
                <c:pt idx="2">
                  <c:v> WARM SEASON S</c:v>
                </c:pt>
              </c:strCache>
            </c:strRef>
          </c:cat>
          <c:val>
            <c:numRef>
              <c:f>Maladies!$F$26:$F$28</c:f>
              <c:numCache>
                <c:formatCode>0%</c:formatCode>
                <c:ptCount val="3"/>
                <c:pt idx="0">
                  <c:v>6.0200668896321072E-2</c:v>
                </c:pt>
                <c:pt idx="1">
                  <c:v>0.41806020066889632</c:v>
                </c:pt>
                <c:pt idx="2">
                  <c:v>0.52173913043478259</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4-B23C-46DB-83DC-2E567EE7C6CB}"/>
            </c:ext>
          </c:extLst>
        </c:ser>
        <c:ser>
          <c:idx val="5"/>
          <c:order val="5"/>
          <c:tx>
            <c:v>Traumatic wounds</c:v>
          </c:tx>
          <c:spPr>
            <a:solidFill>
              <a:schemeClr val="accent6"/>
            </a:solidFill>
            <a:ln>
              <a:noFill/>
            </a:ln>
            <a:effectLst/>
            <a:sp3d/>
          </c:spPr>
          <c:invertIfNegative val="0"/>
          <c:cat>
            <c:strRef>
              <c:f>Maladies!$A$26:$A$28</c:f>
              <c:strCache>
                <c:ptCount val="3"/>
                <c:pt idx="0">
                  <c:v> RAINY SEASON</c:v>
                </c:pt>
                <c:pt idx="1">
                  <c:v> COLD S SEASON</c:v>
                </c:pt>
                <c:pt idx="2">
                  <c:v> WARM SEASON S</c:v>
                </c:pt>
              </c:strCache>
            </c:strRef>
          </c:cat>
          <c:val>
            <c:numRef>
              <c:f>Maladies!$G$26:$G$28</c:f>
              <c:numCache>
                <c:formatCode>0%</c:formatCode>
                <c:ptCount val="3"/>
                <c:pt idx="0">
                  <c:v>0.15830115830115829</c:v>
                </c:pt>
                <c:pt idx="1">
                  <c:v>4.2471042471042469E-2</c:v>
                </c:pt>
                <c:pt idx="2">
                  <c:v>0.79922779922779918</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5-B23C-46DB-83DC-2E567EE7C6CB}"/>
            </c:ext>
          </c:extLst>
        </c:ser>
        <c:ser>
          <c:idx val="6"/>
          <c:order val="6"/>
          <c:tx>
            <c:v>Heat stroke</c:v>
          </c:tx>
          <c:spPr>
            <a:solidFill>
              <a:schemeClr val="accent1">
                <a:lumMod val="60000"/>
              </a:schemeClr>
            </a:solidFill>
            <a:ln>
              <a:noFill/>
            </a:ln>
            <a:effectLst/>
            <a:sp3d/>
          </c:spPr>
          <c:invertIfNegative val="0"/>
          <c:cat>
            <c:strRef>
              <c:f>Maladies!$A$26:$A$28</c:f>
              <c:strCache>
                <c:ptCount val="3"/>
                <c:pt idx="0">
                  <c:v> RAINY SEASON</c:v>
                </c:pt>
                <c:pt idx="1">
                  <c:v> COLD S SEASON</c:v>
                </c:pt>
                <c:pt idx="2">
                  <c:v> WARM SEASON S</c:v>
                </c:pt>
              </c:strCache>
            </c:strRef>
          </c:cat>
          <c:val>
            <c:numRef>
              <c:f>Maladies!$H$26:$H$28</c:f>
              <c:numCache>
                <c:formatCode>0%</c:formatCode>
                <c:ptCount val="3"/>
                <c:pt idx="0">
                  <c:v>6.0755336617405585E-2</c:v>
                </c:pt>
                <c:pt idx="1">
                  <c:v>0.10016420361247948</c:v>
                </c:pt>
                <c:pt idx="2">
                  <c:v>0.83908045977011492</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6-B23C-46DB-83DC-2E567EE7C6CB}"/>
            </c:ext>
          </c:extLst>
        </c:ser>
        <c:ser>
          <c:idx val="7"/>
          <c:order val="7"/>
          <c:tx>
            <c:v>Warts</c:v>
          </c:tx>
          <c:spPr>
            <a:solidFill>
              <a:schemeClr val="accent2">
                <a:lumMod val="60000"/>
              </a:schemeClr>
            </a:solidFill>
            <a:ln>
              <a:noFill/>
            </a:ln>
            <a:effectLst/>
            <a:sp3d/>
          </c:spPr>
          <c:invertIfNegative val="0"/>
          <c:cat>
            <c:strRef>
              <c:f>Maladies!$A$26:$A$28</c:f>
              <c:strCache>
                <c:ptCount val="3"/>
                <c:pt idx="0">
                  <c:v> RAINY SEASON</c:v>
                </c:pt>
                <c:pt idx="1">
                  <c:v> COLD S SEASON</c:v>
                </c:pt>
                <c:pt idx="2">
                  <c:v> WARM SEASON S</c:v>
                </c:pt>
              </c:strCache>
            </c:strRef>
          </c:cat>
          <c:val>
            <c:numRef>
              <c:f>Maladies!$I$26:$I$28</c:f>
              <c:numCache>
                <c:formatCode>0%</c:formatCode>
                <c:ptCount val="3"/>
                <c:pt idx="0">
                  <c:v>0.21608040201005024</c:v>
                </c:pt>
                <c:pt idx="1">
                  <c:v>0.23953098827470687</c:v>
                </c:pt>
                <c:pt idx="2">
                  <c:v>0.54438860971524283</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7-B23C-46DB-83DC-2E567EE7C6CB}"/>
            </c:ext>
          </c:extLst>
        </c:ser>
        <c:ser>
          <c:idx val="8"/>
          <c:order val="8"/>
          <c:tx>
            <c:v>Anal prolapse</c:v>
          </c:tx>
          <c:spPr>
            <a:solidFill>
              <a:schemeClr val="accent3">
                <a:lumMod val="60000"/>
              </a:schemeClr>
            </a:solidFill>
            <a:ln>
              <a:noFill/>
            </a:ln>
            <a:effectLst/>
            <a:sp3d/>
          </c:spPr>
          <c:invertIfNegative val="0"/>
          <c:cat>
            <c:strRef>
              <c:f>Maladies!$A$26:$A$28</c:f>
              <c:strCache>
                <c:ptCount val="3"/>
                <c:pt idx="0">
                  <c:v> RAINY SEASON</c:v>
                </c:pt>
                <c:pt idx="1">
                  <c:v> COLD S SEASON</c:v>
                </c:pt>
                <c:pt idx="2">
                  <c:v> WARM SEASON S</c:v>
                </c:pt>
              </c:strCache>
            </c:strRef>
          </c:cat>
          <c:val>
            <c:numRef>
              <c:f>Maladies!$J$26:$J$28</c:f>
              <c:numCache>
                <c:formatCode>0%</c:formatCode>
                <c:ptCount val="3"/>
                <c:pt idx="0">
                  <c:v>0.21710526315789475</c:v>
                </c:pt>
                <c:pt idx="1">
                  <c:v>0.15131578947368421</c:v>
                </c:pt>
                <c:pt idx="2">
                  <c:v>0.63157894736842102</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8-B23C-46DB-83DC-2E567EE7C6CB}"/>
            </c:ext>
          </c:extLst>
        </c:ser>
        <c:dLbls>
          <c:showLegendKey val="0"/>
          <c:showVal val="0"/>
          <c:showCatName val="0"/>
          <c:showSerName val="0"/>
          <c:showPercent val="0"/>
          <c:showBubbleSize val="0"/>
        </c:dLbls>
        <c:gapWidth val="150"/>
        <c:shape val="box"/>
        <c:axId val="1332653056"/>
        <c:axId val="1332653888"/>
        <c:axId val="0"/>
      </c:bar3DChart>
      <c:catAx>
        <c:axId val="13326530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Seasons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2653888"/>
        <c:crosses val="autoZero"/>
        <c:auto val="1"/>
        <c:lblAlgn val="ctr"/>
        <c:lblOffset val="100"/>
        <c:noMultiLvlLbl val="0"/>
      </c:catAx>
      <c:valAx>
        <c:axId val="1332653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Diseases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2653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119D5-1EF4-4ACF-9D3D-4DCDC8003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21</Pages>
  <Words>5418</Words>
  <Characters>30886</Characters>
  <Application>Microsoft Office Word</Application>
  <DocSecurity>0</DocSecurity>
  <Lines>257</Lines>
  <Paragraphs>72</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EspaceAmericain</dc:creator>
  <cp:keywords/>
  <dc:description/>
  <cp:lastModifiedBy>SDI 1183</cp:lastModifiedBy>
  <cp:revision>59</cp:revision>
  <dcterms:created xsi:type="dcterms:W3CDTF">2025-03-09T13:20:00Z</dcterms:created>
  <dcterms:modified xsi:type="dcterms:W3CDTF">2025-04-10T11:43:00Z</dcterms:modified>
</cp:coreProperties>
</file>