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2AB7" w14:textId="77777777" w:rsidR="00754C9A" w:rsidRDefault="00754C9A" w:rsidP="00441B6F">
      <w:pPr>
        <w:pStyle w:val="Title"/>
        <w:spacing w:after="0"/>
        <w:jc w:val="both"/>
        <w:rPr>
          <w:rFonts w:ascii="Arial" w:hAnsi="Arial" w:cs="Arial"/>
        </w:rPr>
      </w:pPr>
    </w:p>
    <w:p w14:paraId="196D7E48" w14:textId="77777777" w:rsidR="002C12CB" w:rsidRDefault="002C12CB" w:rsidP="00012AA8">
      <w:pPr>
        <w:pStyle w:val="Author"/>
        <w:spacing w:line="240" w:lineRule="auto"/>
        <w:jc w:val="center"/>
        <w:rPr>
          <w:rFonts w:ascii="Arial" w:hAnsi="Arial" w:cs="Arial"/>
          <w:bCs/>
          <w:iCs/>
          <w:kern w:val="28"/>
          <w:sz w:val="36"/>
        </w:rPr>
      </w:pPr>
      <w:r w:rsidRPr="002C12CB">
        <w:rPr>
          <w:rFonts w:ascii="Arial" w:hAnsi="Arial" w:cs="Arial"/>
          <w:bCs/>
          <w:iCs/>
          <w:kern w:val="28"/>
          <w:sz w:val="36"/>
        </w:rPr>
        <w:t>OPTIMIZING RAPESEED PRODUCTIVITY THROUGH SOWING DATE ADJUSTMENT AND AGRO-CLIMATIC INDICES MODERATION</w:t>
      </w:r>
    </w:p>
    <w:p w14:paraId="530C2920" w14:textId="77777777" w:rsidR="00C17FB4" w:rsidRDefault="00C17FB4" w:rsidP="00012AA8">
      <w:pPr>
        <w:pStyle w:val="Author"/>
        <w:spacing w:line="240" w:lineRule="auto"/>
        <w:jc w:val="center"/>
        <w:rPr>
          <w:rFonts w:ascii="Arial" w:hAnsi="Arial" w:cs="Arial"/>
          <w:bCs/>
          <w:iCs/>
          <w:kern w:val="28"/>
          <w:sz w:val="36"/>
        </w:rPr>
      </w:pPr>
    </w:p>
    <w:p w14:paraId="68D746F4" w14:textId="77777777" w:rsidR="002C57D2" w:rsidRDefault="002C57D2" w:rsidP="002C12CB">
      <w:pPr>
        <w:pStyle w:val="Affiliation"/>
        <w:spacing w:after="0" w:line="240" w:lineRule="auto"/>
        <w:jc w:val="left"/>
        <w:rPr>
          <w:rFonts w:ascii="Arial" w:hAnsi="Arial" w:cs="Arial"/>
          <w:i/>
        </w:rPr>
      </w:pPr>
    </w:p>
    <w:p w14:paraId="25C9F6E7" w14:textId="77777777" w:rsidR="00A35B6B" w:rsidRDefault="00ED341D" w:rsidP="00A35B6B">
      <w:pPr>
        <w:pStyle w:val="Affiliation"/>
        <w:spacing w:after="0" w:line="240" w:lineRule="auto"/>
        <w:jc w:val="left"/>
        <w:rPr>
          <w:rFonts w:ascii="Arial" w:hAnsi="Arial" w:cs="Arial"/>
        </w:rPr>
      </w:pPr>
      <w:r>
        <w:rPr>
          <w:rFonts w:ascii="Arial" w:hAnsi="Arial" w:cs="Arial"/>
          <w:noProof/>
        </w:rPr>
        <mc:AlternateContent>
          <mc:Choice Requires="wps">
            <w:drawing>
              <wp:inline distT="0" distB="0" distL="0" distR="0" wp14:anchorId="7CFEEABE" wp14:editId="5A807FF2">
                <wp:extent cx="5212080" cy="0"/>
                <wp:effectExtent l="0" t="0" r="0" b="0"/>
                <wp:docPr id="5712946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E6A4CF" id="_x0000_t32" coordsize="21600,21600" o:spt="32" o:oned="t" path="m,l21600,21600e" filled="f">
                <v:path arrowok="t" fillok="f" o:connecttype="none"/>
                <o:lock v:ext="edit" shapetype="t"/>
              </v:shapetype>
              <v:shape id="AutoShape 2"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strokeweight="1.5pt">
                <w10:anchorlock/>
              </v:shape>
            </w:pict>
          </mc:Fallback>
        </mc:AlternateContent>
      </w:r>
      <w:r w:rsidR="00A35B6B" w:rsidRPr="00FB3A86">
        <w:rPr>
          <w:rFonts w:ascii="Arial" w:hAnsi="Arial" w:cs="Arial"/>
        </w:rPr>
        <w:t>ABSTRACT</w:t>
      </w:r>
    </w:p>
    <w:tbl>
      <w:tblPr>
        <w:tblpPr w:leftFromText="180" w:rightFromText="180" w:vertAnchor="text" w:horzAnchor="margin" w:tblpY="117"/>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196"/>
      </w:tblGrid>
      <w:tr w:rsidR="00A35B6B" w:rsidRPr="001E44FE" w14:paraId="4BBB23B3" w14:textId="77777777" w:rsidTr="0005545D">
        <w:trPr>
          <w:trHeight w:val="6085"/>
        </w:trPr>
        <w:tc>
          <w:tcPr>
            <w:tcW w:w="9196" w:type="dxa"/>
            <w:shd w:val="clear" w:color="auto" w:fill="F2F2F2"/>
          </w:tcPr>
          <w:p w14:paraId="5011C3D9" w14:textId="19841582" w:rsidR="00A35B6B" w:rsidRPr="00BA1B01" w:rsidRDefault="00A35B6B" w:rsidP="00A35B6B">
            <w:pPr>
              <w:pStyle w:val="Body"/>
              <w:spacing w:after="0"/>
              <w:rPr>
                <w:rFonts w:ascii="Arial" w:eastAsia="Calibri" w:hAnsi="Arial" w:cs="Arial"/>
                <w:szCs w:val="22"/>
              </w:rPr>
            </w:pPr>
            <w:r w:rsidRPr="00BA1B01">
              <w:rPr>
                <w:rFonts w:ascii="Arial" w:eastAsia="Calibri" w:hAnsi="Arial" w:cs="Arial"/>
                <w:b/>
                <w:szCs w:val="22"/>
              </w:rPr>
              <w:t xml:space="preserve">Aims: </w:t>
            </w:r>
            <w:r>
              <w:rPr>
                <w:rFonts w:ascii="Arial" w:eastAsia="Calibri" w:hAnsi="Arial" w:cs="Arial"/>
                <w:szCs w:val="22"/>
              </w:rPr>
              <w:t xml:space="preserve">To </w:t>
            </w:r>
            <w:r w:rsidRPr="002C12CB">
              <w:rPr>
                <w:rFonts w:ascii="Arial" w:eastAsia="Calibri" w:hAnsi="Arial" w:cs="Arial"/>
                <w:szCs w:val="22"/>
              </w:rPr>
              <w:t>optimize rapeseed</w:t>
            </w:r>
            <w:r>
              <w:rPr>
                <w:rFonts w:ascii="Arial" w:eastAsia="Calibri" w:hAnsi="Arial" w:cs="Arial"/>
                <w:szCs w:val="22"/>
              </w:rPr>
              <w:t xml:space="preserve"> variety</w:t>
            </w:r>
            <w:r w:rsidRPr="002C12CB">
              <w:rPr>
                <w:rFonts w:ascii="Arial" w:eastAsia="Calibri" w:hAnsi="Arial" w:cs="Arial"/>
                <w:szCs w:val="22"/>
              </w:rPr>
              <w:t xml:space="preserve"> </w:t>
            </w:r>
            <w:r w:rsidRPr="00906EBD">
              <w:rPr>
                <w:bCs/>
                <w:szCs w:val="24"/>
              </w:rPr>
              <w:t xml:space="preserve">TS 67 </w:t>
            </w:r>
            <w:r w:rsidRPr="002C12CB">
              <w:rPr>
                <w:rFonts w:ascii="Arial" w:eastAsia="Calibri" w:hAnsi="Arial" w:cs="Arial"/>
                <w:szCs w:val="22"/>
              </w:rPr>
              <w:t xml:space="preserve">yield and agroclimatic indices through sowing date adjustment </w:t>
            </w:r>
            <w:r>
              <w:rPr>
                <w:rFonts w:ascii="Arial" w:eastAsia="Calibri" w:hAnsi="Arial" w:cs="Arial"/>
                <w:szCs w:val="22"/>
              </w:rPr>
              <w:t>in Assam condition</w:t>
            </w:r>
            <w:r w:rsidR="000F267A">
              <w:rPr>
                <w:rFonts w:ascii="Arial" w:eastAsia="Calibri" w:hAnsi="Arial" w:cs="Arial"/>
                <w:szCs w:val="22"/>
              </w:rPr>
              <w:t xml:space="preserve"> i.e. </w:t>
            </w:r>
            <w:r w:rsidR="000F267A" w:rsidRPr="0005545D">
              <w:rPr>
                <w:rFonts w:ascii="Arial" w:eastAsia="Calibri" w:hAnsi="Arial" w:cs="Arial"/>
                <w:szCs w:val="22"/>
                <w:highlight w:val="yellow"/>
              </w:rPr>
              <w:t>Eastern Himalayan agroclimatic region</w:t>
            </w:r>
            <w:r w:rsidRPr="0005545D">
              <w:rPr>
                <w:rFonts w:ascii="Arial" w:eastAsia="Calibri" w:hAnsi="Arial" w:cs="Arial"/>
                <w:szCs w:val="22"/>
                <w:highlight w:val="yellow"/>
              </w:rPr>
              <w:t>.</w:t>
            </w:r>
          </w:p>
          <w:p w14:paraId="5493440E" w14:textId="77777777" w:rsidR="00A35B6B" w:rsidRPr="00BA1B01" w:rsidRDefault="00A35B6B" w:rsidP="00A35B6B">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Split plot design</w:t>
            </w:r>
          </w:p>
          <w:p w14:paraId="30A6C054" w14:textId="77777777" w:rsidR="00A35B6B" w:rsidRDefault="00A35B6B" w:rsidP="00A35B6B">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 xml:space="preserve">Instructional cum Research Farm, Assam Agricultural University Jorhat, </w:t>
            </w:r>
            <w:r w:rsidRPr="000C7D85">
              <w:rPr>
                <w:rFonts w:ascii="Arial" w:eastAsia="Calibri" w:hAnsi="Arial" w:cs="Arial"/>
                <w:szCs w:val="22"/>
              </w:rPr>
              <w:t xml:space="preserve">during kharif season of </w:t>
            </w:r>
            <w:r>
              <w:rPr>
                <w:rFonts w:ascii="Arial" w:eastAsia="Calibri" w:hAnsi="Arial" w:cs="Arial"/>
                <w:szCs w:val="22"/>
              </w:rPr>
              <w:t>2022.</w:t>
            </w:r>
          </w:p>
          <w:p w14:paraId="082D17EF" w14:textId="77777777" w:rsidR="00A35B6B" w:rsidRPr="00BA1B01" w:rsidRDefault="00A35B6B" w:rsidP="00A35B6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0C7D85">
              <w:rPr>
                <w:rFonts w:ascii="Arial" w:eastAsia="Calibri" w:hAnsi="Arial" w:cs="Arial"/>
                <w:szCs w:val="22"/>
              </w:rPr>
              <w:t xml:space="preserve">The treatments were laid out in a split plot design with three replications. </w:t>
            </w:r>
            <w:r w:rsidRPr="00906EBD">
              <w:rPr>
                <w:bCs/>
                <w:szCs w:val="24"/>
              </w:rPr>
              <w:t xml:space="preserve">The treatments comprised of three different sowing dates </w:t>
            </w:r>
            <w:r w:rsidRPr="00906EBD">
              <w:rPr>
                <w:bCs/>
                <w:i/>
                <w:iCs/>
                <w:szCs w:val="24"/>
              </w:rPr>
              <w:t>viz.,</w:t>
            </w:r>
            <w:r w:rsidRPr="00906EBD">
              <w:rPr>
                <w:bCs/>
                <w:szCs w:val="24"/>
              </w:rPr>
              <w:t xml:space="preserve"> D</w:t>
            </w:r>
            <w:r w:rsidRPr="00906EBD">
              <w:rPr>
                <w:bCs/>
                <w:szCs w:val="24"/>
                <w:vertAlign w:val="subscript"/>
              </w:rPr>
              <w:t>1</w:t>
            </w:r>
            <w:r w:rsidRPr="00906EBD">
              <w:rPr>
                <w:bCs/>
                <w:szCs w:val="24"/>
              </w:rPr>
              <w:t>: 15</w:t>
            </w:r>
            <w:r w:rsidRPr="00906EBD">
              <w:rPr>
                <w:bCs/>
                <w:szCs w:val="24"/>
                <w:vertAlign w:val="superscript"/>
              </w:rPr>
              <w:t>th</w:t>
            </w:r>
            <w:r w:rsidRPr="00906EBD">
              <w:rPr>
                <w:bCs/>
                <w:szCs w:val="24"/>
              </w:rPr>
              <w:t xml:space="preserve"> November, D</w:t>
            </w:r>
            <w:r w:rsidRPr="00906EBD">
              <w:rPr>
                <w:bCs/>
                <w:szCs w:val="24"/>
                <w:vertAlign w:val="subscript"/>
              </w:rPr>
              <w:t>2</w:t>
            </w:r>
            <w:r w:rsidRPr="00906EBD">
              <w:rPr>
                <w:bCs/>
                <w:szCs w:val="24"/>
              </w:rPr>
              <w:t>: 30</w:t>
            </w:r>
            <w:r w:rsidRPr="00906EBD">
              <w:rPr>
                <w:bCs/>
                <w:szCs w:val="24"/>
                <w:vertAlign w:val="superscript"/>
              </w:rPr>
              <w:t>th</w:t>
            </w:r>
            <w:r w:rsidRPr="00906EBD">
              <w:rPr>
                <w:bCs/>
                <w:szCs w:val="24"/>
              </w:rPr>
              <w:t xml:space="preserve"> November, D</w:t>
            </w:r>
            <w:r w:rsidRPr="00906EBD">
              <w:rPr>
                <w:bCs/>
                <w:szCs w:val="24"/>
                <w:vertAlign w:val="subscript"/>
              </w:rPr>
              <w:t>3</w:t>
            </w:r>
            <w:r w:rsidRPr="00906EBD">
              <w:rPr>
                <w:bCs/>
                <w:szCs w:val="24"/>
              </w:rPr>
              <w:t>: 15</w:t>
            </w:r>
            <w:r w:rsidRPr="00906EBD">
              <w:rPr>
                <w:bCs/>
                <w:szCs w:val="24"/>
                <w:vertAlign w:val="superscript"/>
              </w:rPr>
              <w:t>th</w:t>
            </w:r>
            <w:r w:rsidRPr="00906EBD">
              <w:rPr>
                <w:bCs/>
                <w:szCs w:val="24"/>
              </w:rPr>
              <w:t xml:space="preserve"> December in main plots</w:t>
            </w:r>
            <w:r>
              <w:rPr>
                <w:bCs/>
                <w:szCs w:val="24"/>
              </w:rPr>
              <w:t xml:space="preserve"> and four Jasmonic acid concentration </w:t>
            </w:r>
            <w:r w:rsidR="00E859AC">
              <w:rPr>
                <w:szCs w:val="24"/>
              </w:rPr>
              <w:t>JA</w:t>
            </w:r>
            <w:r w:rsidR="00E859AC" w:rsidRPr="00D1595E">
              <w:rPr>
                <w:szCs w:val="24"/>
                <w:vertAlign w:val="subscript"/>
              </w:rPr>
              <w:t>1</w:t>
            </w:r>
            <w:r w:rsidR="00E859AC" w:rsidRPr="00D1595E">
              <w:rPr>
                <w:szCs w:val="24"/>
              </w:rPr>
              <w:t xml:space="preserve"> (no JA), </w:t>
            </w:r>
            <w:r w:rsidR="00E859AC">
              <w:rPr>
                <w:szCs w:val="24"/>
              </w:rPr>
              <w:t>JA</w:t>
            </w:r>
            <w:r w:rsidR="00E859AC" w:rsidRPr="00D1595E">
              <w:rPr>
                <w:szCs w:val="24"/>
                <w:vertAlign w:val="subscript"/>
              </w:rPr>
              <w:t>2</w:t>
            </w:r>
            <w:r w:rsidR="00E859AC" w:rsidRPr="00D1595E">
              <w:rPr>
                <w:szCs w:val="24"/>
              </w:rPr>
              <w:t xml:space="preserve"> (50 </w:t>
            </w:r>
            <w:r w:rsidR="00E859AC">
              <w:rPr>
                <w:szCs w:val="24"/>
              </w:rPr>
              <w:t>micro</w:t>
            </w:r>
            <w:r w:rsidR="00E859AC" w:rsidRPr="00D1595E">
              <w:rPr>
                <w:szCs w:val="24"/>
              </w:rPr>
              <w:t>mol</w:t>
            </w:r>
            <w:r w:rsidR="00E859AC">
              <w:rPr>
                <w:szCs w:val="24"/>
              </w:rPr>
              <w:t xml:space="preserve">e per </w:t>
            </w:r>
            <w:r w:rsidR="00E859AC" w:rsidRPr="00D1595E">
              <w:rPr>
                <w:szCs w:val="24"/>
              </w:rPr>
              <w:t xml:space="preserve">litre), </w:t>
            </w:r>
            <w:r w:rsidR="00E859AC">
              <w:rPr>
                <w:szCs w:val="24"/>
              </w:rPr>
              <w:t>JA</w:t>
            </w:r>
            <w:r w:rsidR="00E859AC" w:rsidRPr="00D1595E">
              <w:rPr>
                <w:szCs w:val="24"/>
                <w:vertAlign w:val="subscript"/>
              </w:rPr>
              <w:t>3</w:t>
            </w:r>
            <w:r w:rsidR="00E859AC" w:rsidRPr="00D1595E">
              <w:rPr>
                <w:szCs w:val="24"/>
              </w:rPr>
              <w:t xml:space="preserve"> (100 </w:t>
            </w:r>
            <w:r w:rsidR="00E859AC" w:rsidRPr="002C12CB">
              <w:rPr>
                <w:szCs w:val="24"/>
              </w:rPr>
              <w:t>micromole per litre</w:t>
            </w:r>
            <w:r w:rsidR="00E859AC" w:rsidRPr="00D1595E">
              <w:rPr>
                <w:szCs w:val="24"/>
              </w:rPr>
              <w:t xml:space="preserve">), and </w:t>
            </w:r>
            <w:r w:rsidR="00E859AC" w:rsidRPr="002C12CB">
              <w:rPr>
                <w:szCs w:val="24"/>
              </w:rPr>
              <w:t>JA</w:t>
            </w:r>
            <w:r w:rsidR="00E859AC" w:rsidRPr="002C12CB">
              <w:rPr>
                <w:szCs w:val="24"/>
                <w:vertAlign w:val="subscript"/>
              </w:rPr>
              <w:t>4</w:t>
            </w:r>
            <w:r w:rsidR="00E859AC" w:rsidRPr="00D1595E">
              <w:rPr>
                <w:szCs w:val="24"/>
              </w:rPr>
              <w:t xml:space="preserve"> (150 </w:t>
            </w:r>
            <w:r w:rsidR="00E859AC">
              <w:rPr>
                <w:szCs w:val="24"/>
              </w:rPr>
              <w:t>micro</w:t>
            </w:r>
            <w:r w:rsidR="00E859AC" w:rsidRPr="00D1595E">
              <w:rPr>
                <w:szCs w:val="24"/>
              </w:rPr>
              <w:t>mol</w:t>
            </w:r>
            <w:r w:rsidR="00E859AC">
              <w:rPr>
                <w:szCs w:val="24"/>
              </w:rPr>
              <w:t xml:space="preserve">e per </w:t>
            </w:r>
            <w:r w:rsidR="00E859AC" w:rsidRPr="00D1595E">
              <w:rPr>
                <w:szCs w:val="24"/>
              </w:rPr>
              <w:t>litre).</w:t>
            </w:r>
            <w:r w:rsidR="00E859AC">
              <w:rPr>
                <w:szCs w:val="24"/>
              </w:rPr>
              <w:t xml:space="preserve"> </w:t>
            </w:r>
            <w:r>
              <w:rPr>
                <w:rFonts w:ascii="Arial" w:eastAsia="Calibri" w:hAnsi="Arial" w:cs="Arial"/>
                <w:szCs w:val="22"/>
              </w:rPr>
              <w:t>From the study, the growth, physiological parameters, yield attributes, yield and agroclimatic indices were recorded and analyzed.</w:t>
            </w:r>
          </w:p>
          <w:p w14:paraId="4EA5F204" w14:textId="2429B1C9" w:rsidR="0005545D" w:rsidRPr="00906EBD" w:rsidRDefault="00A35B6B" w:rsidP="0005545D">
            <w:pPr>
              <w:spacing w:line="276" w:lineRule="auto"/>
              <w:ind w:left="10"/>
              <w:jc w:val="both"/>
              <w:rPr>
                <w:bCs/>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Pr="00906EBD">
              <w:rPr>
                <w:bCs/>
                <w:szCs w:val="24"/>
              </w:rPr>
              <w:t>Results revealed that among the different sowing dates, The crop sown on 15</w:t>
            </w:r>
            <w:r w:rsidRPr="00906EBD">
              <w:rPr>
                <w:bCs/>
                <w:szCs w:val="24"/>
                <w:vertAlign w:val="superscript"/>
              </w:rPr>
              <w:t>th</w:t>
            </w:r>
            <w:r w:rsidRPr="00906EBD">
              <w:rPr>
                <w:bCs/>
                <w:szCs w:val="24"/>
              </w:rPr>
              <w:t xml:space="preserve"> November (D</w:t>
            </w:r>
            <w:r w:rsidRPr="00906EBD">
              <w:rPr>
                <w:bCs/>
                <w:szCs w:val="24"/>
                <w:vertAlign w:val="subscript"/>
              </w:rPr>
              <w:t>1</w:t>
            </w:r>
            <w:r w:rsidRPr="00906EBD">
              <w:rPr>
                <w:bCs/>
                <w:szCs w:val="24"/>
              </w:rPr>
              <w:t xml:space="preserve">) required significantly higher number of days to flower initiation (28.50 days), 50% flowering (34.50 days), siliqua formation (34.58 days) and physiological maturity (87.08 days) along with significantly higher accumulated growing degree days (1199.77 </w:t>
            </w:r>
            <w:r w:rsidRPr="00906EBD">
              <w:rPr>
                <w:bCs/>
                <w:szCs w:val="24"/>
                <w:vertAlign w:val="superscript"/>
              </w:rPr>
              <w:t>0</w:t>
            </w:r>
            <w:r w:rsidRPr="00906EBD">
              <w:rPr>
                <w:bCs/>
                <w:szCs w:val="24"/>
              </w:rPr>
              <w:t xml:space="preserve">C day), helio-thermal units (7567.22 </w:t>
            </w:r>
            <w:r w:rsidRPr="00906EBD">
              <w:rPr>
                <w:bCs/>
                <w:szCs w:val="24"/>
                <w:vertAlign w:val="superscript"/>
              </w:rPr>
              <w:t>0</w:t>
            </w:r>
            <w:r w:rsidRPr="00906EBD">
              <w:rPr>
                <w:bCs/>
                <w:szCs w:val="24"/>
              </w:rPr>
              <w:t xml:space="preserve">C day hours) and photo-thermal units (12766.70 </w:t>
            </w:r>
            <w:r w:rsidRPr="00906EBD">
              <w:rPr>
                <w:bCs/>
                <w:szCs w:val="24"/>
                <w:vertAlign w:val="superscript"/>
              </w:rPr>
              <w:t>0</w:t>
            </w:r>
            <w:r w:rsidRPr="00906EBD">
              <w:rPr>
                <w:bCs/>
                <w:szCs w:val="24"/>
              </w:rPr>
              <w:t>C day hours).</w:t>
            </w:r>
            <w:r w:rsidR="000F267A">
              <w:rPr>
                <w:bCs/>
                <w:szCs w:val="24"/>
              </w:rPr>
              <w:t xml:space="preserve"> </w:t>
            </w:r>
            <w:r w:rsidRPr="00906EBD">
              <w:rPr>
                <w:bCs/>
                <w:szCs w:val="24"/>
              </w:rPr>
              <w:t>Significantly higher seed yield of 6.66 q ha</w:t>
            </w:r>
            <w:r w:rsidRPr="00906EBD">
              <w:rPr>
                <w:bCs/>
                <w:szCs w:val="24"/>
                <w:vertAlign w:val="superscript"/>
              </w:rPr>
              <w:t>-1,</w:t>
            </w:r>
            <w:r w:rsidRPr="00906EBD">
              <w:rPr>
                <w:bCs/>
                <w:szCs w:val="24"/>
              </w:rPr>
              <w:t xml:space="preserve"> stover yield of 14.11 q ha</w:t>
            </w:r>
            <w:r w:rsidRPr="00906EBD">
              <w:rPr>
                <w:bCs/>
                <w:szCs w:val="24"/>
                <w:vertAlign w:val="superscript"/>
              </w:rPr>
              <w:t>-1</w:t>
            </w:r>
            <w:r w:rsidRPr="00906EBD">
              <w:rPr>
                <w:bCs/>
                <w:szCs w:val="24"/>
              </w:rPr>
              <w:t xml:space="preserve"> and oil yield of 243.62 kg ha</w:t>
            </w:r>
            <w:r w:rsidRPr="00906EBD">
              <w:rPr>
                <w:bCs/>
                <w:szCs w:val="24"/>
                <w:vertAlign w:val="superscript"/>
              </w:rPr>
              <w:t>-1</w:t>
            </w:r>
            <w:r w:rsidRPr="00906EBD">
              <w:rPr>
                <w:bCs/>
                <w:szCs w:val="24"/>
              </w:rPr>
              <w:t xml:space="preserve"> were also obtained from the sowing of the crop on 15</w:t>
            </w:r>
            <w:r w:rsidRPr="00906EBD">
              <w:rPr>
                <w:bCs/>
                <w:szCs w:val="24"/>
                <w:vertAlign w:val="superscript"/>
              </w:rPr>
              <w:t>th</w:t>
            </w:r>
            <w:r w:rsidRPr="00906EBD">
              <w:rPr>
                <w:bCs/>
                <w:szCs w:val="24"/>
              </w:rPr>
              <w:t xml:space="preserve"> November (D</w:t>
            </w:r>
            <w:r w:rsidRPr="00906EBD">
              <w:rPr>
                <w:bCs/>
                <w:szCs w:val="24"/>
                <w:vertAlign w:val="subscript"/>
              </w:rPr>
              <w:t>1</w:t>
            </w:r>
            <w:r w:rsidRPr="00906EBD">
              <w:rPr>
                <w:bCs/>
                <w:szCs w:val="24"/>
              </w:rPr>
              <w:t>). On the other hand, the crop sown on 15</w:t>
            </w:r>
            <w:r w:rsidRPr="00906EBD">
              <w:rPr>
                <w:bCs/>
                <w:szCs w:val="24"/>
                <w:vertAlign w:val="superscript"/>
              </w:rPr>
              <w:t>th</w:t>
            </w:r>
            <w:r w:rsidRPr="00906EBD">
              <w:rPr>
                <w:bCs/>
                <w:szCs w:val="24"/>
              </w:rPr>
              <w:t xml:space="preserve"> December (D</w:t>
            </w:r>
            <w:r w:rsidRPr="00906EBD">
              <w:rPr>
                <w:bCs/>
                <w:szCs w:val="24"/>
                <w:vertAlign w:val="subscript"/>
              </w:rPr>
              <w:t>3</w:t>
            </w:r>
            <w:r w:rsidRPr="00906EBD">
              <w:rPr>
                <w:bCs/>
                <w:szCs w:val="24"/>
              </w:rPr>
              <w:t>) recorded lowest seed as well as stover yield of 4.99 q ha</w:t>
            </w:r>
            <w:r w:rsidRPr="00906EBD">
              <w:rPr>
                <w:bCs/>
                <w:szCs w:val="24"/>
                <w:vertAlign w:val="superscript"/>
              </w:rPr>
              <w:t>-1</w:t>
            </w:r>
            <w:r w:rsidRPr="00906EBD">
              <w:rPr>
                <w:bCs/>
                <w:szCs w:val="24"/>
              </w:rPr>
              <w:t xml:space="preserve"> and 12.21q ha</w:t>
            </w:r>
            <w:r w:rsidRPr="00906EBD">
              <w:rPr>
                <w:bCs/>
                <w:szCs w:val="24"/>
                <w:vertAlign w:val="superscript"/>
              </w:rPr>
              <w:t>-1</w:t>
            </w:r>
            <w:r w:rsidRPr="00906EBD">
              <w:rPr>
                <w:bCs/>
                <w:szCs w:val="24"/>
              </w:rPr>
              <w:t xml:space="preserve"> respectively.</w:t>
            </w:r>
            <w:r w:rsidR="0005545D">
              <w:rPr>
                <w:bCs/>
                <w:szCs w:val="24"/>
              </w:rPr>
              <w:t xml:space="preserve"> </w:t>
            </w:r>
            <w:r w:rsidR="0005545D" w:rsidRPr="0005545D">
              <w:rPr>
                <w:rFonts w:eastAsia="Calibri" w:cs="Helvetica"/>
                <w:szCs w:val="22"/>
                <w:highlight w:val="yellow"/>
              </w:rPr>
              <w:t xml:space="preserve">Correlation studies indicate significant interrelationship between agroclimatic indices and plant growth parameters </w:t>
            </w:r>
            <w:r w:rsidR="0005545D" w:rsidRPr="0005545D">
              <w:rPr>
                <w:rFonts w:eastAsia="Calibri" w:cs="Helvetica"/>
                <w:szCs w:val="22"/>
                <w:highlight w:val="yellow"/>
              </w:rPr>
              <w:t xml:space="preserve">having higher correlation coefficient </w:t>
            </w:r>
            <w:r w:rsidR="0005545D" w:rsidRPr="0005545D">
              <w:rPr>
                <w:rFonts w:eastAsia="Calibri" w:cs="Helvetica"/>
                <w:szCs w:val="22"/>
                <w:highlight w:val="yellow"/>
              </w:rPr>
              <w:t>which indicates that the optimum agroclimatic parameters improves growth and yield of rapeseed.</w:t>
            </w:r>
          </w:p>
          <w:p w14:paraId="38A92347" w14:textId="2048DC28" w:rsidR="00A35B6B" w:rsidRPr="002C12CB" w:rsidRDefault="00A35B6B" w:rsidP="00A35B6B">
            <w:pPr>
              <w:spacing w:line="276" w:lineRule="auto"/>
              <w:jc w:val="both"/>
              <w:rPr>
                <w:szCs w:val="24"/>
              </w:rPr>
            </w:pPr>
            <w:r w:rsidRPr="00BA1B01">
              <w:rPr>
                <w:rFonts w:ascii="Arial" w:eastAsia="Calibri" w:hAnsi="Arial" w:cs="Arial"/>
                <w:b/>
                <w:bCs/>
                <w:szCs w:val="22"/>
              </w:rPr>
              <w:t>Conclusion:</w:t>
            </w:r>
            <w:r w:rsidRPr="00BA1B01">
              <w:rPr>
                <w:rFonts w:ascii="Arial" w:eastAsia="Calibri" w:hAnsi="Arial" w:cs="Arial"/>
                <w:szCs w:val="22"/>
              </w:rPr>
              <w:t xml:space="preserve"> </w:t>
            </w:r>
            <w:r w:rsidRPr="0005545D">
              <w:rPr>
                <w:szCs w:val="24"/>
                <w:highlight w:val="yellow"/>
              </w:rPr>
              <w:t xml:space="preserve">Based on </w:t>
            </w:r>
            <w:r w:rsidR="0005545D" w:rsidRPr="0005545D">
              <w:rPr>
                <w:szCs w:val="24"/>
                <w:highlight w:val="yellow"/>
              </w:rPr>
              <w:t xml:space="preserve">growth, yield and agroclimatic indices, </w:t>
            </w:r>
            <w:r w:rsidRPr="0005545D">
              <w:rPr>
                <w:szCs w:val="24"/>
                <w:highlight w:val="yellow"/>
              </w:rPr>
              <w:t>the sowing of the crop on 15</w:t>
            </w:r>
            <w:r w:rsidRPr="0005545D">
              <w:rPr>
                <w:szCs w:val="24"/>
                <w:highlight w:val="yellow"/>
                <w:vertAlign w:val="superscript"/>
              </w:rPr>
              <w:t>th</w:t>
            </w:r>
            <w:r w:rsidRPr="0005545D">
              <w:rPr>
                <w:szCs w:val="24"/>
                <w:highlight w:val="yellow"/>
              </w:rPr>
              <w:t xml:space="preserve"> November can be considered best for enhancing the production of rapeseed (</w:t>
            </w:r>
            <w:r w:rsidRPr="0005545D">
              <w:rPr>
                <w:i/>
                <w:iCs/>
                <w:szCs w:val="24"/>
                <w:highlight w:val="yellow"/>
              </w:rPr>
              <w:t xml:space="preserve">Brassica campestris var. toria) </w:t>
            </w:r>
            <w:r w:rsidRPr="0005545D">
              <w:rPr>
                <w:szCs w:val="24"/>
                <w:highlight w:val="yellow"/>
              </w:rPr>
              <w:t>under rainfed condition.</w:t>
            </w:r>
          </w:p>
        </w:tc>
      </w:tr>
    </w:tbl>
    <w:p w14:paraId="655559C0" w14:textId="77777777" w:rsidR="00505F06" w:rsidRDefault="00505F06" w:rsidP="00A35B6B">
      <w:pPr>
        <w:pStyle w:val="Copyright"/>
        <w:spacing w:after="0" w:line="240" w:lineRule="auto"/>
        <w:jc w:val="both"/>
        <w:rPr>
          <w:rFonts w:ascii="Arial" w:hAnsi="Arial" w:cs="Arial"/>
        </w:rPr>
      </w:pPr>
    </w:p>
    <w:p w14:paraId="1660FEC8" w14:textId="77777777" w:rsidR="00A35B6B" w:rsidRDefault="00A35B6B" w:rsidP="00A35B6B">
      <w:pPr>
        <w:pStyle w:val="Copyright"/>
        <w:spacing w:after="0" w:line="240" w:lineRule="auto"/>
        <w:jc w:val="both"/>
        <w:rPr>
          <w:rFonts w:ascii="Arial" w:hAnsi="Arial" w:cs="Arial"/>
        </w:rPr>
      </w:pPr>
      <w:r>
        <w:rPr>
          <w:rFonts w:ascii="Arial" w:hAnsi="Arial" w:cs="Arial"/>
        </w:rPr>
        <w:t>Keywords: Agroclimatic indices, accumulated growing degree days, accumulated helio-thermal unit, accumulated photothermal unit</w:t>
      </w:r>
    </w:p>
    <w:p w14:paraId="221B04F1" w14:textId="77777777" w:rsidR="00A35B6B" w:rsidRPr="00A35B6B" w:rsidRDefault="00A35B6B" w:rsidP="00A35B6B">
      <w:pPr>
        <w:pStyle w:val="Copyright"/>
        <w:spacing w:after="0" w:line="240" w:lineRule="auto"/>
        <w:jc w:val="both"/>
        <w:rPr>
          <w:rFonts w:ascii="Arial" w:hAnsi="Arial" w:cs="Arial"/>
        </w:rPr>
      </w:pPr>
    </w:p>
    <w:p w14:paraId="01995391"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227961F" w14:textId="77777777" w:rsidR="00790ADA" w:rsidRPr="002C12CB" w:rsidRDefault="002C12CB" w:rsidP="002C12CB">
      <w:pPr>
        <w:pStyle w:val="Body"/>
        <w:rPr>
          <w:rFonts w:ascii="Arial" w:eastAsia="Calibri" w:hAnsi="Arial" w:cs="Arial"/>
          <w:szCs w:val="22"/>
          <w:lang w:val="en-IN"/>
        </w:rPr>
      </w:pPr>
      <w:r w:rsidRPr="002C12CB">
        <w:rPr>
          <w:rFonts w:ascii="Arial" w:eastAsia="Calibri" w:hAnsi="Arial" w:cs="Arial"/>
          <w:szCs w:val="22"/>
          <w:lang w:val="en-IN"/>
        </w:rPr>
        <w:t>Rapeseed (</w:t>
      </w:r>
      <w:r w:rsidRPr="002C12CB">
        <w:rPr>
          <w:rFonts w:ascii="Arial" w:eastAsia="Calibri" w:hAnsi="Arial" w:cs="Arial"/>
          <w:i/>
          <w:szCs w:val="22"/>
          <w:lang w:val="en-IN"/>
        </w:rPr>
        <w:t>Brassica campestris var. toria</w:t>
      </w:r>
      <w:r w:rsidRPr="002C12CB">
        <w:rPr>
          <w:rFonts w:ascii="Arial" w:eastAsia="Calibri" w:hAnsi="Arial" w:cs="Arial"/>
          <w:szCs w:val="22"/>
          <w:lang w:val="en-IN"/>
        </w:rPr>
        <w:t>), commonly known as sarson or toria, is one of the major important oilseed crops containing   40–46% oil.  India ranks third worldwide in production of rapeseed &amp; mustard with an annual production of 11.10 metric tons per hectare (USDA, 2023). In north eastern part of the country, mainly in Assam, the crop is grown around 2.86 Lakh ha contributing annual production of 1.85 lakh tonnes with an annual average productivity of 6-7 q ha</w:t>
      </w:r>
      <w:r w:rsidRPr="002C12CB">
        <w:rPr>
          <w:rFonts w:ascii="Arial" w:eastAsia="Calibri" w:hAnsi="Arial" w:cs="Arial"/>
          <w:szCs w:val="22"/>
          <w:vertAlign w:val="superscript"/>
          <w:lang w:val="en-IN"/>
        </w:rPr>
        <w:t>-1</w:t>
      </w:r>
      <w:r w:rsidRPr="002C12CB">
        <w:rPr>
          <w:rFonts w:ascii="Arial" w:eastAsia="Calibri" w:hAnsi="Arial" w:cs="Arial"/>
          <w:szCs w:val="22"/>
          <w:lang w:val="en-IN"/>
        </w:rPr>
        <w:t xml:space="preserve"> which is quite low as compared to the national average of 14.99 q ha</w:t>
      </w:r>
      <w:r w:rsidRPr="002C12CB">
        <w:rPr>
          <w:rFonts w:ascii="Arial" w:eastAsia="Calibri" w:hAnsi="Arial" w:cs="Arial"/>
          <w:szCs w:val="22"/>
          <w:vertAlign w:val="superscript"/>
          <w:lang w:val="en-IN"/>
        </w:rPr>
        <w:t xml:space="preserve">-1 </w:t>
      </w:r>
      <w:r w:rsidRPr="002C12CB">
        <w:rPr>
          <w:rFonts w:ascii="Arial" w:eastAsia="Calibri" w:hAnsi="Arial" w:cs="Arial"/>
          <w:szCs w:val="22"/>
          <w:lang w:val="en-IN"/>
        </w:rPr>
        <w:t xml:space="preserve">(GoA, 2024). Every crop has an optimum range of sowing dates for the production of its potential yield. Sowing of crops at proper time resulted in efficient utilization of resources such as sunlight, water and air etc. which ultimately improved the uptake and distribution of nutrients, more crop growth and yield. The notable effect on yield of the crop mainly attributed to stress induced by delayed sowing as the crop is mainly grown under rain fed condition on residual soil moisture accompanied by poor nutrient management (Deka </w:t>
      </w:r>
      <w:r w:rsidRPr="002C12CB">
        <w:rPr>
          <w:rFonts w:ascii="Arial" w:eastAsia="Calibri" w:hAnsi="Arial" w:cs="Arial"/>
          <w:i/>
          <w:szCs w:val="22"/>
          <w:lang w:val="en-IN"/>
        </w:rPr>
        <w:t>et al.,</w:t>
      </w:r>
      <w:r w:rsidRPr="002C12CB">
        <w:rPr>
          <w:rFonts w:ascii="Arial" w:eastAsia="Calibri" w:hAnsi="Arial" w:cs="Arial"/>
          <w:szCs w:val="22"/>
          <w:lang w:val="en-IN"/>
        </w:rPr>
        <w:t xml:space="preserve"> 2018). Apart from these, many biotic and abiotic stresses that have a negative impact on crop growth is responsible for poor crop yield (Kumari </w:t>
      </w:r>
      <w:r w:rsidRPr="002C12CB">
        <w:rPr>
          <w:rFonts w:ascii="Arial" w:eastAsia="Calibri" w:hAnsi="Arial" w:cs="Arial"/>
          <w:i/>
          <w:szCs w:val="22"/>
          <w:lang w:val="en-IN"/>
        </w:rPr>
        <w:t>et al.,</w:t>
      </w:r>
      <w:r w:rsidRPr="002C12CB">
        <w:rPr>
          <w:rFonts w:ascii="Arial" w:eastAsia="Calibri" w:hAnsi="Arial" w:cs="Arial"/>
          <w:szCs w:val="22"/>
          <w:lang w:val="en-IN"/>
        </w:rPr>
        <w:t xml:space="preserve"> 2011). The critical stages </w:t>
      </w:r>
      <w:r w:rsidRPr="002C12CB">
        <w:rPr>
          <w:rFonts w:ascii="Arial" w:eastAsia="Calibri" w:hAnsi="Arial" w:cs="Arial"/>
          <w:i/>
          <w:szCs w:val="22"/>
          <w:lang w:val="en-IN"/>
        </w:rPr>
        <w:t>viz.,</w:t>
      </w:r>
      <w:r w:rsidRPr="002C12CB">
        <w:rPr>
          <w:rFonts w:ascii="Arial" w:eastAsia="Calibri" w:hAnsi="Arial" w:cs="Arial"/>
          <w:szCs w:val="22"/>
          <w:lang w:val="en-IN"/>
        </w:rPr>
        <w:t xml:space="preserve"> flowering and siliqua formation were severely hampered due to reduced soil moisture and shortened growing season under delayed rainfed conditions (Deka</w:t>
      </w:r>
      <w:r w:rsidRPr="002C12CB">
        <w:rPr>
          <w:rFonts w:ascii="Arial" w:eastAsia="Calibri" w:hAnsi="Arial" w:cs="Arial"/>
          <w:i/>
          <w:szCs w:val="22"/>
          <w:lang w:val="en-IN"/>
        </w:rPr>
        <w:t xml:space="preserve"> et al.,</w:t>
      </w:r>
      <w:r w:rsidRPr="002C12CB">
        <w:rPr>
          <w:rFonts w:ascii="Arial" w:eastAsia="Calibri" w:hAnsi="Arial" w:cs="Arial"/>
          <w:szCs w:val="22"/>
          <w:lang w:val="en-IN"/>
        </w:rPr>
        <w:t xml:space="preserve"> 2018 and Singh</w:t>
      </w:r>
      <w:r w:rsidRPr="002C12CB">
        <w:rPr>
          <w:rFonts w:ascii="Arial" w:eastAsia="Calibri" w:hAnsi="Arial" w:cs="Arial"/>
          <w:i/>
          <w:szCs w:val="22"/>
          <w:lang w:val="en-IN"/>
        </w:rPr>
        <w:t xml:space="preserve"> et al.,</w:t>
      </w:r>
      <w:r w:rsidRPr="002C12CB">
        <w:rPr>
          <w:rFonts w:ascii="Arial" w:eastAsia="Calibri" w:hAnsi="Arial" w:cs="Arial"/>
          <w:szCs w:val="22"/>
          <w:lang w:val="en-IN"/>
        </w:rPr>
        <w:t xml:space="preserve"> 2017). Rapeseed being a thermo and photosensitive plant (Ghosh and Chatterjee, 1988) is highly influenced by both biotic and abiotic factors grown under different micro-</w:t>
      </w:r>
      <w:r w:rsidRPr="002C12CB">
        <w:rPr>
          <w:rFonts w:ascii="Arial" w:eastAsia="Calibri" w:hAnsi="Arial" w:cs="Arial"/>
          <w:szCs w:val="22"/>
          <w:lang w:val="en-IN"/>
        </w:rPr>
        <w:lastRenderedPageBreak/>
        <w:t xml:space="preserve">climatic regimes. Hence, microclimatic environment could be modified by altering the dates of sowing. (Pandey </w:t>
      </w:r>
      <w:r w:rsidRPr="002C12CB">
        <w:rPr>
          <w:rFonts w:ascii="Arial" w:eastAsia="Calibri" w:hAnsi="Arial" w:cs="Arial"/>
          <w:i/>
          <w:szCs w:val="22"/>
          <w:lang w:val="en-IN"/>
        </w:rPr>
        <w:t>et al.,</w:t>
      </w:r>
      <w:r w:rsidRPr="002C12CB">
        <w:rPr>
          <w:rFonts w:ascii="Arial" w:eastAsia="Calibri" w:hAnsi="Arial" w:cs="Arial"/>
          <w:szCs w:val="22"/>
          <w:lang w:val="en-IN"/>
        </w:rPr>
        <w:t xml:space="preserve"> 1981). </w:t>
      </w:r>
    </w:p>
    <w:p w14:paraId="73B72928"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4B2DFB0" w14:textId="77777777" w:rsidR="002C12CB" w:rsidRDefault="002C12CB" w:rsidP="002C12CB">
      <w:pPr>
        <w:spacing w:line="276" w:lineRule="auto"/>
        <w:ind w:left="15" w:firstLine="705"/>
        <w:rPr>
          <w:szCs w:val="24"/>
        </w:rPr>
      </w:pPr>
      <w:r w:rsidRPr="00D1595E">
        <w:rPr>
          <w:szCs w:val="24"/>
        </w:rPr>
        <w:t xml:space="preserve">The experimental site </w:t>
      </w:r>
      <w:r>
        <w:rPr>
          <w:szCs w:val="24"/>
        </w:rPr>
        <w:t>having</w:t>
      </w:r>
      <w:r w:rsidRPr="00D1595E">
        <w:rPr>
          <w:szCs w:val="24"/>
        </w:rPr>
        <w:t xml:space="preserve"> humid subtropical climate with dry winters</w:t>
      </w:r>
      <w:r>
        <w:rPr>
          <w:szCs w:val="24"/>
        </w:rPr>
        <w:t xml:space="preserve"> experiences </w:t>
      </w:r>
      <w:r w:rsidRPr="00D1595E">
        <w:rPr>
          <w:szCs w:val="24"/>
        </w:rPr>
        <w:t xml:space="preserve">annual average temperature </w:t>
      </w:r>
      <w:r>
        <w:rPr>
          <w:szCs w:val="24"/>
        </w:rPr>
        <w:t>of</w:t>
      </w:r>
      <w:r w:rsidRPr="00D1595E">
        <w:rPr>
          <w:szCs w:val="24"/>
        </w:rPr>
        <w:t xml:space="preserve"> 78.21°F, an annual precipitation of approximately 96.46 mm over 66.44 rainy day</w:t>
      </w:r>
      <w:r>
        <w:rPr>
          <w:szCs w:val="24"/>
        </w:rPr>
        <w:t>s</w:t>
      </w:r>
      <w:r w:rsidRPr="00D1595E">
        <w:rPr>
          <w:szCs w:val="24"/>
        </w:rPr>
        <w:t xml:space="preserve">. During the study, the weekly average maximum temperature </w:t>
      </w:r>
      <w:r>
        <w:rPr>
          <w:szCs w:val="24"/>
        </w:rPr>
        <w:t>ranged</w:t>
      </w:r>
      <w:r w:rsidRPr="00D1595E">
        <w:rPr>
          <w:szCs w:val="24"/>
        </w:rPr>
        <w:t xml:space="preserve"> between 21.4°C and 29.3°C, while the minimum temperature r</w:t>
      </w:r>
      <w:r>
        <w:rPr>
          <w:szCs w:val="24"/>
        </w:rPr>
        <w:t>ecorded</w:t>
      </w:r>
      <w:r w:rsidRPr="00D1595E">
        <w:rPr>
          <w:szCs w:val="24"/>
        </w:rPr>
        <w:t xml:space="preserve"> from 7.9°C to 15.7°C. The total rainfall</w:t>
      </w:r>
      <w:r>
        <w:rPr>
          <w:szCs w:val="24"/>
        </w:rPr>
        <w:t xml:space="preserve"> measured</w:t>
      </w:r>
      <w:r w:rsidRPr="00D1595E">
        <w:rPr>
          <w:szCs w:val="24"/>
        </w:rPr>
        <w:t xml:space="preserve"> throughout the experiment was 41.4 mm, distributed over four rainy days (</w:t>
      </w:r>
      <w:r w:rsidRPr="001932CB">
        <w:rPr>
          <w:b/>
          <w:bCs/>
          <w:szCs w:val="24"/>
        </w:rPr>
        <w:t>Figure-1,</w:t>
      </w:r>
      <w:r>
        <w:rPr>
          <w:szCs w:val="24"/>
        </w:rPr>
        <w:t xml:space="preserve"> </w:t>
      </w:r>
      <w:r w:rsidRPr="001932CB">
        <w:rPr>
          <w:b/>
          <w:bCs/>
          <w:szCs w:val="24"/>
        </w:rPr>
        <w:t>2</w:t>
      </w:r>
      <w:r w:rsidRPr="00D1595E">
        <w:rPr>
          <w:szCs w:val="24"/>
        </w:rPr>
        <w:t>).</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3"/>
      </w:tblGrid>
      <w:tr w:rsidR="002C12CB" w14:paraId="7FB80D36" w14:textId="77777777" w:rsidTr="000718CD">
        <w:tc>
          <w:tcPr>
            <w:tcW w:w="4508" w:type="dxa"/>
          </w:tcPr>
          <w:p w14:paraId="6D3C3C06" w14:textId="77777777" w:rsidR="002C12CB" w:rsidRDefault="002C12CB" w:rsidP="000718CD">
            <w:pPr>
              <w:spacing w:line="276" w:lineRule="auto"/>
              <w:rPr>
                <w:szCs w:val="24"/>
              </w:rPr>
            </w:pPr>
            <w:r w:rsidRPr="00377579">
              <w:rPr>
                <w:noProof/>
                <w:szCs w:val="24"/>
              </w:rPr>
              <w:drawing>
                <wp:inline distT="0" distB="0" distL="0" distR="0" wp14:anchorId="0EB949BF" wp14:editId="754EEE43">
                  <wp:extent cx="2720897" cy="1800706"/>
                  <wp:effectExtent l="0" t="0" r="3810" b="9525"/>
                  <wp:docPr id="2699576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5555" cy="1810407"/>
                          </a:xfrm>
                          <a:prstGeom prst="rect">
                            <a:avLst/>
                          </a:prstGeom>
                          <a:noFill/>
                          <a:ln>
                            <a:noFill/>
                          </a:ln>
                        </pic:spPr>
                      </pic:pic>
                    </a:graphicData>
                  </a:graphic>
                </wp:inline>
              </w:drawing>
            </w:r>
          </w:p>
        </w:tc>
        <w:tc>
          <w:tcPr>
            <w:tcW w:w="4508" w:type="dxa"/>
          </w:tcPr>
          <w:p w14:paraId="3AD7B142" w14:textId="77777777" w:rsidR="002C12CB" w:rsidRDefault="002C12CB" w:rsidP="000718CD">
            <w:pPr>
              <w:spacing w:line="276" w:lineRule="auto"/>
              <w:rPr>
                <w:szCs w:val="24"/>
              </w:rPr>
            </w:pPr>
            <w:r w:rsidRPr="00377579">
              <w:rPr>
                <w:noProof/>
                <w:szCs w:val="24"/>
              </w:rPr>
              <w:drawing>
                <wp:inline distT="0" distB="0" distL="0" distR="0" wp14:anchorId="70178449" wp14:editId="513ADFC7">
                  <wp:extent cx="2697944" cy="1800225"/>
                  <wp:effectExtent l="0" t="0" r="7620" b="0"/>
                  <wp:docPr id="4115898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7091" cy="1833019"/>
                          </a:xfrm>
                          <a:prstGeom prst="rect">
                            <a:avLst/>
                          </a:prstGeom>
                          <a:noFill/>
                          <a:ln>
                            <a:noFill/>
                          </a:ln>
                        </pic:spPr>
                      </pic:pic>
                    </a:graphicData>
                  </a:graphic>
                </wp:inline>
              </w:drawing>
            </w:r>
          </w:p>
        </w:tc>
      </w:tr>
      <w:tr w:rsidR="002C12CB" w14:paraId="3D0B7FEA" w14:textId="77777777" w:rsidTr="000718CD">
        <w:tc>
          <w:tcPr>
            <w:tcW w:w="4508" w:type="dxa"/>
          </w:tcPr>
          <w:p w14:paraId="52DFC175" w14:textId="77777777" w:rsidR="002C12CB" w:rsidRPr="002C12CB" w:rsidRDefault="002C12CB" w:rsidP="002C12CB">
            <w:pPr>
              <w:jc w:val="both"/>
              <w:rPr>
                <w:szCs w:val="24"/>
              </w:rPr>
            </w:pPr>
            <w:r w:rsidRPr="002C12CB">
              <w:t>Figure-1: Weekly meteorological data of maximum temperature, minimum temperature and relative humidity (morning and evening), during the experimentation (2022-2023).</w:t>
            </w:r>
          </w:p>
        </w:tc>
        <w:tc>
          <w:tcPr>
            <w:tcW w:w="4508" w:type="dxa"/>
          </w:tcPr>
          <w:p w14:paraId="6D0D949F" w14:textId="77777777" w:rsidR="002C12CB" w:rsidRPr="002C12CB" w:rsidRDefault="002C12CB" w:rsidP="002C12CB">
            <w:pPr>
              <w:spacing w:after="160" w:line="259" w:lineRule="auto"/>
              <w:jc w:val="both"/>
            </w:pPr>
            <w:r w:rsidRPr="002C12CB">
              <w:t>Figure-2: Weekly meteorological data of rainfall, evaporation, number of rainy days and bright sunshine hours during the experimentation (2022-2023).</w:t>
            </w:r>
          </w:p>
        </w:tc>
      </w:tr>
    </w:tbl>
    <w:p w14:paraId="7D36FA10" w14:textId="77777777" w:rsidR="002C12CB" w:rsidRDefault="002C12CB" w:rsidP="002C12CB">
      <w:pPr>
        <w:spacing w:line="276" w:lineRule="auto"/>
        <w:ind w:firstLine="15"/>
        <w:jc w:val="both"/>
        <w:rPr>
          <w:szCs w:val="24"/>
        </w:rPr>
      </w:pPr>
    </w:p>
    <w:p w14:paraId="412431A5" w14:textId="77777777" w:rsidR="002C12CB" w:rsidRPr="00D1595E" w:rsidRDefault="002C12CB" w:rsidP="002C12CB">
      <w:pPr>
        <w:spacing w:line="276" w:lineRule="auto"/>
        <w:ind w:firstLine="720"/>
        <w:jc w:val="both"/>
        <w:rPr>
          <w:szCs w:val="24"/>
        </w:rPr>
      </w:pPr>
      <w:r w:rsidRPr="00D1595E">
        <w:rPr>
          <w:szCs w:val="24"/>
        </w:rPr>
        <w:t xml:space="preserve">The experiment followed </w:t>
      </w:r>
      <w:r>
        <w:rPr>
          <w:szCs w:val="24"/>
        </w:rPr>
        <w:t>in a</w:t>
      </w:r>
      <w:r w:rsidRPr="00D1595E">
        <w:rPr>
          <w:szCs w:val="24"/>
        </w:rPr>
        <w:t xml:space="preserve"> split-plot design</w:t>
      </w:r>
      <w:r>
        <w:rPr>
          <w:szCs w:val="24"/>
        </w:rPr>
        <w:t xml:space="preserve"> having</w:t>
      </w:r>
      <w:r w:rsidRPr="00D1595E">
        <w:rPr>
          <w:szCs w:val="24"/>
        </w:rPr>
        <w:t xml:space="preserve"> three replications. The main plot involved three different sowing dates to create distinct microclimatic conditions: D</w:t>
      </w:r>
      <w:r w:rsidRPr="00D1595E">
        <w:rPr>
          <w:szCs w:val="24"/>
          <w:vertAlign w:val="subscript"/>
        </w:rPr>
        <w:t>1</w:t>
      </w:r>
      <w:r w:rsidRPr="00D1595E">
        <w:rPr>
          <w:szCs w:val="24"/>
        </w:rPr>
        <w:t xml:space="preserve"> (15</w:t>
      </w:r>
      <w:r w:rsidRPr="00D1595E">
        <w:rPr>
          <w:szCs w:val="24"/>
          <w:vertAlign w:val="superscript"/>
        </w:rPr>
        <w:t>th</w:t>
      </w:r>
      <w:r>
        <w:rPr>
          <w:szCs w:val="24"/>
        </w:rPr>
        <w:t xml:space="preserve"> </w:t>
      </w:r>
      <w:r w:rsidRPr="00D1595E">
        <w:rPr>
          <w:szCs w:val="24"/>
        </w:rPr>
        <w:t>November</w:t>
      </w:r>
      <w:r>
        <w:rPr>
          <w:szCs w:val="24"/>
        </w:rPr>
        <w:t>)</w:t>
      </w:r>
      <w:r w:rsidRPr="00D1595E">
        <w:rPr>
          <w:szCs w:val="24"/>
        </w:rPr>
        <w:t>, D</w:t>
      </w:r>
      <w:r w:rsidRPr="00D1595E">
        <w:rPr>
          <w:szCs w:val="24"/>
          <w:vertAlign w:val="subscript"/>
        </w:rPr>
        <w:t>2</w:t>
      </w:r>
      <w:r w:rsidRPr="00D1595E">
        <w:rPr>
          <w:szCs w:val="24"/>
        </w:rPr>
        <w:t xml:space="preserve"> (30</w:t>
      </w:r>
      <w:r w:rsidRPr="00D1595E">
        <w:rPr>
          <w:szCs w:val="24"/>
          <w:vertAlign w:val="superscript"/>
        </w:rPr>
        <w:t>th</w:t>
      </w:r>
      <w:r>
        <w:rPr>
          <w:szCs w:val="24"/>
        </w:rPr>
        <w:t xml:space="preserve"> </w:t>
      </w:r>
      <w:r w:rsidRPr="00D1595E">
        <w:rPr>
          <w:szCs w:val="24"/>
        </w:rPr>
        <w:t>November), and D</w:t>
      </w:r>
      <w:r w:rsidRPr="00D1595E">
        <w:rPr>
          <w:szCs w:val="24"/>
          <w:vertAlign w:val="subscript"/>
        </w:rPr>
        <w:t>3</w:t>
      </w:r>
      <w:r w:rsidRPr="00D1595E">
        <w:rPr>
          <w:szCs w:val="24"/>
        </w:rPr>
        <w:t xml:space="preserve"> (15</w:t>
      </w:r>
      <w:r w:rsidRPr="00D1595E">
        <w:rPr>
          <w:szCs w:val="24"/>
          <w:vertAlign w:val="superscript"/>
        </w:rPr>
        <w:t>th</w:t>
      </w:r>
      <w:r>
        <w:rPr>
          <w:szCs w:val="24"/>
        </w:rPr>
        <w:t xml:space="preserve"> </w:t>
      </w:r>
      <w:r w:rsidRPr="00D1595E">
        <w:rPr>
          <w:szCs w:val="24"/>
        </w:rPr>
        <w:t>December</w:t>
      </w:r>
      <w:r>
        <w:rPr>
          <w:szCs w:val="24"/>
        </w:rPr>
        <w:t xml:space="preserve">). </w:t>
      </w:r>
      <w:r w:rsidRPr="00D1595E">
        <w:rPr>
          <w:szCs w:val="24"/>
        </w:rPr>
        <w:t xml:space="preserve">The sub-plots included four levels of jasmonic acid (JA) application: </w:t>
      </w:r>
      <w:r>
        <w:rPr>
          <w:szCs w:val="24"/>
        </w:rPr>
        <w:t>JA</w:t>
      </w:r>
      <w:r w:rsidRPr="00D1595E">
        <w:rPr>
          <w:szCs w:val="24"/>
          <w:vertAlign w:val="subscript"/>
        </w:rPr>
        <w:t>1</w:t>
      </w:r>
      <w:r w:rsidRPr="00D1595E">
        <w:rPr>
          <w:szCs w:val="24"/>
        </w:rPr>
        <w:t xml:space="preserve"> (no JA), </w:t>
      </w:r>
      <w:r>
        <w:rPr>
          <w:szCs w:val="24"/>
        </w:rPr>
        <w:t>JA</w:t>
      </w:r>
      <w:r w:rsidRPr="00D1595E">
        <w:rPr>
          <w:szCs w:val="24"/>
          <w:vertAlign w:val="subscript"/>
        </w:rPr>
        <w:t>2</w:t>
      </w:r>
      <w:r w:rsidRPr="00D1595E">
        <w:rPr>
          <w:szCs w:val="24"/>
        </w:rPr>
        <w:t xml:space="preserve"> (50 </w:t>
      </w:r>
      <w:r>
        <w:rPr>
          <w:szCs w:val="24"/>
        </w:rPr>
        <w:t>micro</w:t>
      </w:r>
      <w:r w:rsidRPr="00D1595E">
        <w:rPr>
          <w:szCs w:val="24"/>
        </w:rPr>
        <w:t>mol</w:t>
      </w:r>
      <w:r>
        <w:rPr>
          <w:szCs w:val="24"/>
        </w:rPr>
        <w:t xml:space="preserve">e per </w:t>
      </w:r>
      <w:r w:rsidRPr="00D1595E">
        <w:rPr>
          <w:szCs w:val="24"/>
        </w:rPr>
        <w:t xml:space="preserve">litre), </w:t>
      </w:r>
      <w:r>
        <w:rPr>
          <w:szCs w:val="24"/>
        </w:rPr>
        <w:t>JA</w:t>
      </w:r>
      <w:r w:rsidRPr="00D1595E">
        <w:rPr>
          <w:szCs w:val="24"/>
          <w:vertAlign w:val="subscript"/>
        </w:rPr>
        <w:t>3</w:t>
      </w:r>
      <w:r w:rsidRPr="00D1595E">
        <w:rPr>
          <w:szCs w:val="24"/>
        </w:rPr>
        <w:t xml:space="preserve"> (100 </w:t>
      </w:r>
      <w:r w:rsidRPr="002C12CB">
        <w:rPr>
          <w:szCs w:val="24"/>
        </w:rPr>
        <w:t>micromole per litre</w:t>
      </w:r>
      <w:r w:rsidRPr="00D1595E">
        <w:rPr>
          <w:szCs w:val="24"/>
        </w:rPr>
        <w:t xml:space="preserve">), and </w:t>
      </w:r>
      <w:r w:rsidRPr="002C12CB">
        <w:rPr>
          <w:szCs w:val="24"/>
        </w:rPr>
        <w:t>JA</w:t>
      </w:r>
      <w:r w:rsidRPr="002C12CB">
        <w:rPr>
          <w:szCs w:val="24"/>
          <w:vertAlign w:val="subscript"/>
        </w:rPr>
        <w:t>4</w:t>
      </w:r>
      <w:r w:rsidRPr="00D1595E">
        <w:rPr>
          <w:szCs w:val="24"/>
        </w:rPr>
        <w:t xml:space="preserve"> (150 </w:t>
      </w:r>
      <w:r>
        <w:rPr>
          <w:szCs w:val="24"/>
        </w:rPr>
        <w:t>micro</w:t>
      </w:r>
      <w:r w:rsidRPr="00D1595E">
        <w:rPr>
          <w:szCs w:val="24"/>
        </w:rPr>
        <w:t>mol</w:t>
      </w:r>
      <w:r>
        <w:rPr>
          <w:szCs w:val="24"/>
        </w:rPr>
        <w:t xml:space="preserve">e per </w:t>
      </w:r>
      <w:r w:rsidRPr="00D1595E">
        <w:rPr>
          <w:szCs w:val="24"/>
        </w:rPr>
        <w:t>litre).</w:t>
      </w:r>
    </w:p>
    <w:p w14:paraId="24916E45" w14:textId="77777777" w:rsidR="002C12CB" w:rsidRPr="00D1595E" w:rsidRDefault="002C12CB" w:rsidP="002C12CB">
      <w:pPr>
        <w:spacing w:line="276" w:lineRule="auto"/>
        <w:ind w:left="15"/>
        <w:jc w:val="both"/>
        <w:rPr>
          <w:szCs w:val="24"/>
        </w:rPr>
      </w:pPr>
      <w:r w:rsidRPr="00D1595E">
        <w:rPr>
          <w:szCs w:val="24"/>
        </w:rPr>
        <w:t xml:space="preserve">Each individual plot measured 3.6 m × 2.4 m, with three replications. The TS-67 variety was cultivated during the </w:t>
      </w:r>
      <w:r w:rsidRPr="00D1595E">
        <w:rPr>
          <w:i/>
          <w:iCs/>
          <w:szCs w:val="24"/>
        </w:rPr>
        <w:t>rabi</w:t>
      </w:r>
      <w:r w:rsidRPr="00D1595E">
        <w:rPr>
          <w:szCs w:val="24"/>
        </w:rPr>
        <w:t xml:space="preserve"> season of 2022-23, adhering to the recommended package of practices under rainfed conditions. The experimental soil was sandy loam, acidic (pH 5.62), medium in organic carbon (0.54%), and low in available nutrients</w:t>
      </w:r>
      <w:r>
        <w:rPr>
          <w:szCs w:val="24"/>
        </w:rPr>
        <w:t xml:space="preserve"> </w:t>
      </w:r>
      <w:r w:rsidRPr="00D1595E">
        <w:rPr>
          <w:szCs w:val="24"/>
        </w:rPr>
        <w:t>N (239.54 kg/ha), P</w:t>
      </w:r>
      <w:r w:rsidRPr="00262F92">
        <w:rPr>
          <w:szCs w:val="24"/>
          <w:vertAlign w:val="subscript"/>
        </w:rPr>
        <w:t>2</w:t>
      </w:r>
      <w:r w:rsidRPr="00262F92">
        <w:rPr>
          <w:szCs w:val="24"/>
        </w:rPr>
        <w:t>O</w:t>
      </w:r>
      <w:r w:rsidRPr="00262F92">
        <w:rPr>
          <w:szCs w:val="24"/>
          <w:vertAlign w:val="subscript"/>
        </w:rPr>
        <w:t>5</w:t>
      </w:r>
      <w:r w:rsidRPr="00D1595E">
        <w:rPr>
          <w:szCs w:val="24"/>
        </w:rPr>
        <w:t xml:space="preserve"> (22.40 kg/ha), K</w:t>
      </w:r>
      <w:r w:rsidRPr="00262F92">
        <w:rPr>
          <w:szCs w:val="24"/>
          <w:vertAlign w:val="subscript"/>
        </w:rPr>
        <w:t>2</w:t>
      </w:r>
      <w:r w:rsidRPr="00262F92">
        <w:rPr>
          <w:szCs w:val="24"/>
        </w:rPr>
        <w:t>O</w:t>
      </w:r>
      <w:r w:rsidRPr="00D1595E">
        <w:rPr>
          <w:szCs w:val="24"/>
        </w:rPr>
        <w:t xml:space="preserve"> (112.42 kg/ha), and </w:t>
      </w:r>
      <w:r w:rsidRPr="00D1595E">
        <w:rPr>
          <w:b/>
          <w:bCs/>
          <w:szCs w:val="24"/>
        </w:rPr>
        <w:t>S</w:t>
      </w:r>
      <w:r w:rsidRPr="00D1595E">
        <w:rPr>
          <w:szCs w:val="24"/>
        </w:rPr>
        <w:t xml:space="preserve"> (6.61 kg/ha). Fertilizers were applied at a rate of 40-35-15 kg ha⁻¹ (N-P₂O₅-K₂O).</w:t>
      </w:r>
    </w:p>
    <w:p w14:paraId="7A40130C" w14:textId="77777777" w:rsidR="002C12CB" w:rsidRPr="00906EBD" w:rsidRDefault="002C12CB" w:rsidP="002C12CB">
      <w:pPr>
        <w:spacing w:line="276" w:lineRule="auto"/>
        <w:rPr>
          <w:b/>
          <w:bCs/>
          <w:szCs w:val="24"/>
        </w:rPr>
      </w:pPr>
    </w:p>
    <w:p w14:paraId="0727A63A" w14:textId="77777777" w:rsidR="002C12CB" w:rsidRPr="00906EBD" w:rsidRDefault="002C12CB" w:rsidP="002C12CB">
      <w:pPr>
        <w:spacing w:line="276" w:lineRule="auto"/>
        <w:ind w:left="15"/>
        <w:rPr>
          <w:szCs w:val="24"/>
        </w:rPr>
      </w:pPr>
      <w:r w:rsidRPr="00906EBD">
        <w:rPr>
          <w:b/>
          <w:bCs/>
          <w:szCs w:val="24"/>
        </w:rPr>
        <w:t>Growing degree days (</w:t>
      </w:r>
      <w:r w:rsidRPr="00906EBD">
        <w:rPr>
          <w:b/>
          <w:bCs/>
          <w:szCs w:val="24"/>
          <w:vertAlign w:val="superscript"/>
        </w:rPr>
        <w:t>0</w:t>
      </w:r>
      <w:r w:rsidRPr="00906EBD">
        <w:rPr>
          <w:b/>
          <w:bCs/>
          <w:szCs w:val="24"/>
        </w:rPr>
        <w:t>C day):</w:t>
      </w:r>
    </w:p>
    <w:p w14:paraId="1720C415" w14:textId="77777777" w:rsidR="002C12CB" w:rsidRPr="00906EBD" w:rsidRDefault="002C12CB" w:rsidP="002C12CB">
      <w:pPr>
        <w:spacing w:line="276" w:lineRule="auto"/>
        <w:ind w:left="15" w:firstLine="720"/>
        <w:rPr>
          <w:b/>
          <w:bCs/>
          <w:szCs w:val="24"/>
        </w:rPr>
      </w:pPr>
      <w:r w:rsidRPr="00906EBD">
        <w:rPr>
          <w:szCs w:val="24"/>
        </w:rPr>
        <w:t xml:space="preserve">The growing degree days were the measure of accumulation of heat units, calculated in terms of maximum minimum and base temperature i.e., 5.0 </w:t>
      </w:r>
      <w:r w:rsidRPr="00906EBD">
        <w:rPr>
          <w:szCs w:val="24"/>
          <w:vertAlign w:val="superscript"/>
        </w:rPr>
        <w:t>0</w:t>
      </w:r>
      <w:r w:rsidRPr="00906EBD">
        <w:rPr>
          <w:szCs w:val="24"/>
        </w:rPr>
        <w:t xml:space="preserve"> C (Nanda </w:t>
      </w:r>
      <w:r w:rsidRPr="00906EBD">
        <w:rPr>
          <w:i/>
          <w:iCs/>
          <w:szCs w:val="24"/>
        </w:rPr>
        <w:t>et al.,</w:t>
      </w:r>
      <w:r w:rsidRPr="00906EBD">
        <w:rPr>
          <w:szCs w:val="24"/>
        </w:rPr>
        <w:t xml:space="preserve"> 1996):</w:t>
      </w:r>
    </w:p>
    <w:tbl>
      <w:tblPr>
        <w:tblpPr w:leftFromText="180" w:rightFromText="180" w:vertAnchor="text" w:horzAnchor="margin" w:tblpXSpec="center" w:tblpY="210"/>
        <w:tblW w:w="0" w:type="auto"/>
        <w:tblLook w:val="04A0" w:firstRow="1" w:lastRow="0" w:firstColumn="1" w:lastColumn="0" w:noHBand="0" w:noVBand="1"/>
      </w:tblPr>
      <w:tblGrid>
        <w:gridCol w:w="2977"/>
        <w:gridCol w:w="2585"/>
      </w:tblGrid>
      <w:tr w:rsidR="002C12CB" w:rsidRPr="00906EBD" w14:paraId="127367C9" w14:textId="77777777" w:rsidTr="000718CD">
        <w:trPr>
          <w:trHeight w:val="439"/>
        </w:trPr>
        <w:tc>
          <w:tcPr>
            <w:tcW w:w="2977" w:type="dxa"/>
            <w:vAlign w:val="center"/>
          </w:tcPr>
          <w:p w14:paraId="5F0F1844" w14:textId="77777777" w:rsidR="002C12CB" w:rsidRPr="00906EBD" w:rsidRDefault="002C12CB" w:rsidP="000718CD">
            <w:pPr>
              <w:spacing w:line="276" w:lineRule="auto"/>
              <w:rPr>
                <w:b/>
                <w:bCs/>
                <w:szCs w:val="24"/>
              </w:rPr>
            </w:pPr>
            <w:r w:rsidRPr="00906EBD">
              <w:rPr>
                <w:b/>
                <w:bCs/>
                <w:szCs w:val="24"/>
              </w:rPr>
              <w:t>Growing degree days =</w:t>
            </w:r>
          </w:p>
        </w:tc>
        <w:tc>
          <w:tcPr>
            <w:tcW w:w="2585" w:type="dxa"/>
            <w:vAlign w:val="center"/>
          </w:tcPr>
          <w:p w14:paraId="6122E336" w14:textId="77777777" w:rsidR="002C12CB" w:rsidRPr="00906EBD" w:rsidRDefault="002C12CB" w:rsidP="000718CD">
            <w:pPr>
              <w:spacing w:line="276" w:lineRule="auto"/>
              <w:rPr>
                <w:b/>
                <w:bCs/>
                <w:szCs w:val="24"/>
              </w:rPr>
            </w:pPr>
            <w:r w:rsidRPr="00906EBD">
              <w:rPr>
                <w:b/>
                <w:bCs/>
                <w:szCs w:val="24"/>
              </w:rPr>
              <w:t>(T</w:t>
            </w:r>
            <w:r w:rsidRPr="00906EBD">
              <w:rPr>
                <w:b/>
                <w:bCs/>
                <w:szCs w:val="24"/>
                <w:vertAlign w:val="subscript"/>
              </w:rPr>
              <w:t xml:space="preserve">max </w:t>
            </w:r>
            <w:r w:rsidRPr="00906EBD">
              <w:rPr>
                <w:b/>
                <w:bCs/>
                <w:szCs w:val="24"/>
              </w:rPr>
              <w:t>+T</w:t>
            </w:r>
            <w:r w:rsidRPr="00906EBD">
              <w:rPr>
                <w:b/>
                <w:bCs/>
                <w:szCs w:val="24"/>
                <w:vertAlign w:val="subscript"/>
              </w:rPr>
              <w:t>min</w:t>
            </w:r>
            <w:r w:rsidRPr="00906EBD">
              <w:rPr>
                <w:b/>
                <w:bCs/>
                <w:szCs w:val="24"/>
              </w:rPr>
              <w:t>)/2 - T</w:t>
            </w:r>
            <w:r w:rsidRPr="00906EBD">
              <w:rPr>
                <w:b/>
                <w:bCs/>
                <w:szCs w:val="24"/>
                <w:vertAlign w:val="subscript"/>
              </w:rPr>
              <w:t>t</w:t>
            </w:r>
          </w:p>
        </w:tc>
      </w:tr>
    </w:tbl>
    <w:p w14:paraId="70614356" w14:textId="77777777" w:rsidR="002C12CB" w:rsidRPr="00906EBD" w:rsidRDefault="002C12CB" w:rsidP="002C12CB">
      <w:pPr>
        <w:spacing w:line="276" w:lineRule="auto"/>
        <w:ind w:left="2163"/>
        <w:rPr>
          <w:szCs w:val="24"/>
        </w:rPr>
      </w:pPr>
    </w:p>
    <w:p w14:paraId="5E6138B8" w14:textId="77777777" w:rsidR="002C12CB" w:rsidRPr="00906EBD" w:rsidRDefault="002C12CB" w:rsidP="002C12CB">
      <w:pPr>
        <w:spacing w:line="276" w:lineRule="auto"/>
        <w:ind w:left="15"/>
        <w:rPr>
          <w:szCs w:val="24"/>
        </w:rPr>
      </w:pPr>
    </w:p>
    <w:p w14:paraId="52C9DC0F" w14:textId="77777777" w:rsidR="002C12CB" w:rsidRPr="00906EBD" w:rsidRDefault="002C12CB" w:rsidP="002C12CB">
      <w:pPr>
        <w:spacing w:line="276" w:lineRule="auto"/>
        <w:ind w:left="2163"/>
        <w:rPr>
          <w:szCs w:val="24"/>
        </w:rPr>
      </w:pPr>
    </w:p>
    <w:p w14:paraId="250C16E6" w14:textId="77777777" w:rsidR="002C12CB" w:rsidRPr="00906EBD" w:rsidRDefault="002C12CB" w:rsidP="002C12CB">
      <w:pPr>
        <w:spacing w:line="276" w:lineRule="auto"/>
        <w:ind w:left="3603"/>
        <w:rPr>
          <w:szCs w:val="24"/>
        </w:rPr>
      </w:pPr>
      <w:r w:rsidRPr="00906EBD">
        <w:rPr>
          <w:szCs w:val="24"/>
        </w:rPr>
        <w:t>where, T</w:t>
      </w:r>
      <w:r w:rsidRPr="00906EBD">
        <w:rPr>
          <w:szCs w:val="24"/>
          <w:vertAlign w:val="subscript"/>
        </w:rPr>
        <w:t xml:space="preserve">max </w:t>
      </w:r>
      <w:r w:rsidRPr="00906EBD">
        <w:rPr>
          <w:szCs w:val="24"/>
        </w:rPr>
        <w:t>= maximum temperature (</w:t>
      </w:r>
      <w:r w:rsidRPr="00906EBD">
        <w:rPr>
          <w:szCs w:val="24"/>
          <w:vertAlign w:val="superscript"/>
        </w:rPr>
        <w:t>0</w:t>
      </w:r>
      <w:r w:rsidRPr="00906EBD">
        <w:rPr>
          <w:szCs w:val="24"/>
        </w:rPr>
        <w:t>C)</w:t>
      </w:r>
    </w:p>
    <w:p w14:paraId="5BD73B29" w14:textId="77777777" w:rsidR="002C12CB" w:rsidRPr="00906EBD" w:rsidRDefault="002C12CB" w:rsidP="002C12CB">
      <w:pPr>
        <w:spacing w:line="276" w:lineRule="auto"/>
        <w:ind w:left="3603"/>
        <w:rPr>
          <w:szCs w:val="24"/>
        </w:rPr>
      </w:pPr>
      <w:r w:rsidRPr="00906EBD">
        <w:rPr>
          <w:szCs w:val="24"/>
        </w:rPr>
        <w:t xml:space="preserve">            T</w:t>
      </w:r>
      <w:r w:rsidRPr="00906EBD">
        <w:rPr>
          <w:szCs w:val="24"/>
          <w:vertAlign w:val="subscript"/>
        </w:rPr>
        <w:t xml:space="preserve">min </w:t>
      </w:r>
      <w:r w:rsidRPr="00906EBD">
        <w:rPr>
          <w:szCs w:val="24"/>
        </w:rPr>
        <w:t>= minimum temperature (</w:t>
      </w:r>
      <w:r w:rsidRPr="00906EBD">
        <w:rPr>
          <w:szCs w:val="24"/>
          <w:vertAlign w:val="superscript"/>
        </w:rPr>
        <w:t>0</w:t>
      </w:r>
      <w:r w:rsidRPr="00906EBD">
        <w:rPr>
          <w:szCs w:val="24"/>
        </w:rPr>
        <w:t xml:space="preserve">C) </w:t>
      </w:r>
    </w:p>
    <w:p w14:paraId="6B058A47" w14:textId="77777777" w:rsidR="002C12CB" w:rsidRPr="00906EBD" w:rsidRDefault="002C12CB" w:rsidP="002C12CB">
      <w:pPr>
        <w:spacing w:line="276" w:lineRule="auto"/>
        <w:ind w:left="3603"/>
        <w:rPr>
          <w:szCs w:val="24"/>
        </w:rPr>
      </w:pPr>
      <w:r w:rsidRPr="00906EBD">
        <w:rPr>
          <w:szCs w:val="24"/>
        </w:rPr>
        <w:t xml:space="preserve">            T</w:t>
      </w:r>
      <w:r w:rsidRPr="00906EBD">
        <w:rPr>
          <w:szCs w:val="24"/>
          <w:vertAlign w:val="subscript"/>
        </w:rPr>
        <w:t>t</w:t>
      </w:r>
      <w:r w:rsidRPr="00906EBD">
        <w:rPr>
          <w:szCs w:val="24"/>
        </w:rPr>
        <w:t xml:space="preserve"> = base or threshold temperature (</w:t>
      </w:r>
      <w:r w:rsidRPr="00906EBD">
        <w:rPr>
          <w:szCs w:val="24"/>
          <w:vertAlign w:val="superscript"/>
        </w:rPr>
        <w:t>0</w:t>
      </w:r>
      <w:r w:rsidRPr="00906EBD">
        <w:rPr>
          <w:szCs w:val="24"/>
        </w:rPr>
        <w:t>C)</w:t>
      </w:r>
    </w:p>
    <w:p w14:paraId="4E96C5B2" w14:textId="77777777" w:rsidR="002C12CB" w:rsidRPr="00906EBD" w:rsidRDefault="002C12CB" w:rsidP="002C12CB">
      <w:pPr>
        <w:spacing w:line="276" w:lineRule="auto"/>
        <w:rPr>
          <w:b/>
          <w:bCs/>
          <w:szCs w:val="24"/>
        </w:rPr>
      </w:pPr>
      <w:r w:rsidRPr="00906EBD">
        <w:rPr>
          <w:b/>
          <w:bCs/>
          <w:szCs w:val="24"/>
        </w:rPr>
        <w:t>Helio-thermal Unit (</w:t>
      </w:r>
      <w:r w:rsidRPr="00906EBD">
        <w:rPr>
          <w:b/>
          <w:bCs/>
          <w:szCs w:val="24"/>
          <w:vertAlign w:val="superscript"/>
        </w:rPr>
        <w:t>0</w:t>
      </w:r>
      <w:r w:rsidRPr="00906EBD">
        <w:rPr>
          <w:b/>
          <w:bCs/>
          <w:szCs w:val="24"/>
        </w:rPr>
        <w:t>C hours)</w:t>
      </w:r>
    </w:p>
    <w:p w14:paraId="092B19E8" w14:textId="77777777" w:rsidR="002C12CB" w:rsidRPr="00906EBD" w:rsidRDefault="002C12CB" w:rsidP="002C12CB">
      <w:pPr>
        <w:spacing w:line="276" w:lineRule="auto"/>
        <w:rPr>
          <w:szCs w:val="24"/>
        </w:rPr>
      </w:pPr>
      <w:r w:rsidRPr="00906EBD">
        <w:rPr>
          <w:szCs w:val="24"/>
        </w:rPr>
        <w:t xml:space="preserve">Helio-thermal units were measure by multiplying GDD and corresponding sunshine hours. </w:t>
      </w:r>
    </w:p>
    <w:p w14:paraId="558D7D65" w14:textId="77777777" w:rsidR="002C12CB" w:rsidRPr="00906EBD" w:rsidRDefault="002C12CB" w:rsidP="002C12CB">
      <w:pPr>
        <w:spacing w:line="276" w:lineRule="auto"/>
        <w:ind w:firstLine="720"/>
        <w:rPr>
          <w:szCs w:val="24"/>
        </w:rPr>
      </w:pPr>
      <w:r w:rsidRPr="00906EBD">
        <w:rPr>
          <w:b/>
          <w:bCs/>
          <w:szCs w:val="24"/>
        </w:rPr>
        <w:t>HTU = GDD x actual sunshine hours</w:t>
      </w:r>
    </w:p>
    <w:p w14:paraId="30107AA9" w14:textId="77777777" w:rsidR="002C12CB" w:rsidRPr="00906EBD" w:rsidRDefault="002C12CB" w:rsidP="002C12CB">
      <w:pPr>
        <w:spacing w:line="276" w:lineRule="auto"/>
        <w:rPr>
          <w:b/>
          <w:bCs/>
          <w:szCs w:val="24"/>
        </w:rPr>
      </w:pPr>
      <w:r w:rsidRPr="00906EBD">
        <w:rPr>
          <w:b/>
          <w:bCs/>
          <w:szCs w:val="24"/>
        </w:rPr>
        <w:t>Photo thermal Unit (</w:t>
      </w:r>
      <w:r w:rsidRPr="00906EBD">
        <w:rPr>
          <w:b/>
          <w:bCs/>
          <w:szCs w:val="24"/>
          <w:vertAlign w:val="superscript"/>
        </w:rPr>
        <w:t>0</w:t>
      </w:r>
      <w:r w:rsidRPr="00906EBD">
        <w:rPr>
          <w:b/>
          <w:bCs/>
          <w:szCs w:val="24"/>
        </w:rPr>
        <w:t>C hours)</w:t>
      </w:r>
    </w:p>
    <w:p w14:paraId="033E7F9D" w14:textId="77777777" w:rsidR="002C12CB" w:rsidRPr="00906EBD" w:rsidRDefault="002C12CB" w:rsidP="002C12CB">
      <w:pPr>
        <w:spacing w:line="276" w:lineRule="auto"/>
        <w:rPr>
          <w:szCs w:val="24"/>
        </w:rPr>
      </w:pPr>
      <w:r w:rsidRPr="00906EBD">
        <w:rPr>
          <w:szCs w:val="24"/>
        </w:rPr>
        <w:t xml:space="preserve">The photo-thermal unit was measured in terms of day length and growing degree days. </w:t>
      </w:r>
    </w:p>
    <w:p w14:paraId="0FB251D3" w14:textId="77777777" w:rsidR="002C12CB" w:rsidRPr="00906EBD" w:rsidRDefault="002C12CB" w:rsidP="002C12CB">
      <w:pPr>
        <w:spacing w:line="276" w:lineRule="auto"/>
        <w:ind w:firstLine="720"/>
        <w:rPr>
          <w:szCs w:val="24"/>
        </w:rPr>
      </w:pPr>
      <w:r w:rsidRPr="00906EBD">
        <w:rPr>
          <w:b/>
          <w:bCs/>
          <w:szCs w:val="24"/>
        </w:rPr>
        <w:t>PTU = GDD x Day length</w:t>
      </w:r>
    </w:p>
    <w:p w14:paraId="46F9D070" w14:textId="77777777" w:rsidR="002C12CB" w:rsidRPr="00906EBD" w:rsidRDefault="002C12CB" w:rsidP="002C12CB">
      <w:pPr>
        <w:spacing w:line="276" w:lineRule="auto"/>
        <w:rPr>
          <w:b/>
          <w:bCs/>
          <w:szCs w:val="24"/>
        </w:rPr>
      </w:pPr>
      <w:r w:rsidRPr="00906EBD">
        <w:rPr>
          <w:b/>
          <w:bCs/>
          <w:szCs w:val="24"/>
        </w:rPr>
        <w:t>Statistical analysis</w:t>
      </w:r>
    </w:p>
    <w:p w14:paraId="78BE3FC9" w14:textId="0A211430" w:rsidR="002C12CB" w:rsidRPr="00906EBD" w:rsidRDefault="002C12CB" w:rsidP="002C12CB">
      <w:pPr>
        <w:spacing w:line="276" w:lineRule="auto"/>
        <w:ind w:left="15" w:firstLine="720"/>
        <w:jc w:val="both"/>
        <w:rPr>
          <w:szCs w:val="24"/>
        </w:rPr>
      </w:pPr>
      <w:r w:rsidRPr="00906EBD">
        <w:rPr>
          <w:szCs w:val="24"/>
        </w:rPr>
        <w:lastRenderedPageBreak/>
        <w:t xml:space="preserve">The experimental findings for various parameters were statistically </w:t>
      </w:r>
      <w:r w:rsidR="00E15AA8" w:rsidRPr="00906EBD">
        <w:rPr>
          <w:szCs w:val="24"/>
        </w:rPr>
        <w:t>analyzed</w:t>
      </w:r>
      <w:r w:rsidRPr="00906EBD">
        <w:rPr>
          <w:szCs w:val="24"/>
        </w:rPr>
        <w:t xml:space="preserve"> following the standard procedures of analysis for split-plot design (Panse and Sukhatme, 1985). The critical difference (CD) at 5% probability level was calculated when the F value was found significant. The analysis of variance (ANOVA), S.Em. (±), CD, CV (%), means and S. Ed, were calculated using the software MS Excel and OP Stat. Duncan’s Multiple Range test (DMRT) was followed for multiple comparison, using the software OP Stat. The different letters </w:t>
      </w:r>
      <w:r w:rsidRPr="00906EBD">
        <w:rPr>
          <w:i/>
          <w:iCs/>
          <w:szCs w:val="24"/>
        </w:rPr>
        <w:t>viz.,</w:t>
      </w:r>
      <w:r w:rsidRPr="00906EBD">
        <w:rPr>
          <w:szCs w:val="24"/>
        </w:rPr>
        <w:t xml:space="preserve"> a, b and c indicated significant differences among treatments (P &lt; 0.05). </w:t>
      </w:r>
    </w:p>
    <w:p w14:paraId="35A1FFD3" w14:textId="77777777" w:rsidR="00E63CC2" w:rsidRDefault="002C12CB" w:rsidP="002C12CB">
      <w:pPr>
        <w:pStyle w:val="Body"/>
        <w:spacing w:after="0"/>
        <w:rPr>
          <w:rFonts w:ascii="Arial" w:hAnsi="Arial" w:cs="Arial"/>
        </w:rPr>
      </w:pPr>
      <w:r w:rsidRPr="00906EBD">
        <w:rPr>
          <w:szCs w:val="24"/>
        </w:rPr>
        <w:t>For correlation and multiple regression analysis, computer software SPSS (version 21) was used.</w:t>
      </w:r>
    </w:p>
    <w:p w14:paraId="22E01A98" w14:textId="77777777" w:rsidR="00790ADA" w:rsidRPr="00FB3A86" w:rsidRDefault="00E63CC2" w:rsidP="000C7A05">
      <w:pPr>
        <w:pStyle w:val="Body"/>
        <w:spacing w:after="0"/>
        <w:jc w:val="center"/>
        <w:rPr>
          <w:rFonts w:ascii="Arial" w:hAnsi="Arial" w:cs="Arial"/>
        </w:rPr>
      </w:pPr>
      <w:r w:rsidRPr="000C7A05">
        <w:rPr>
          <w:rFonts w:ascii="Arial" w:hAnsi="Arial" w:cs="Arial"/>
        </w:rPr>
        <w:t>CD = Sed (±) × √2 × × t value at 5% (2.447) for error (a) d.f.</w:t>
      </w:r>
    </w:p>
    <w:p w14:paraId="0A690400" w14:textId="77777777" w:rsidR="00790ADA" w:rsidRPr="00FB3A86" w:rsidRDefault="00790ADA" w:rsidP="00441B6F">
      <w:pPr>
        <w:pStyle w:val="Body"/>
        <w:spacing w:after="0"/>
        <w:rPr>
          <w:rFonts w:ascii="Arial" w:hAnsi="Arial" w:cs="Arial"/>
        </w:rPr>
      </w:pPr>
    </w:p>
    <w:p w14:paraId="79CB321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34E72A2" w14:textId="77777777" w:rsidR="002C12CB" w:rsidRPr="00906EBD" w:rsidRDefault="000C7A05" w:rsidP="002C12CB">
      <w:pPr>
        <w:spacing w:line="276" w:lineRule="auto"/>
        <w:rPr>
          <w:b/>
          <w:bCs/>
          <w:szCs w:val="24"/>
        </w:rPr>
      </w:pPr>
      <w:r w:rsidRPr="000C7A05">
        <w:rPr>
          <w:rFonts w:ascii="Arial" w:hAnsi="Arial" w:cs="Arial"/>
          <w:b/>
          <w:bCs/>
          <w:sz w:val="22"/>
          <w:szCs w:val="22"/>
        </w:rPr>
        <w:t>3.1</w:t>
      </w:r>
      <w:r>
        <w:rPr>
          <w:rFonts w:ascii="Arial" w:hAnsi="Arial" w:cs="Arial"/>
          <w:b/>
          <w:bCs/>
          <w:sz w:val="22"/>
          <w:szCs w:val="22"/>
        </w:rPr>
        <w:t xml:space="preserve"> </w:t>
      </w:r>
      <w:r w:rsidR="002C12CB" w:rsidRPr="00906EBD">
        <w:rPr>
          <w:b/>
          <w:bCs/>
          <w:szCs w:val="24"/>
        </w:rPr>
        <w:t>Crop phenology:</w:t>
      </w:r>
    </w:p>
    <w:p w14:paraId="73905A22" w14:textId="77777777" w:rsidR="002C12CB" w:rsidRDefault="002C12CB" w:rsidP="002C12CB">
      <w:pPr>
        <w:spacing w:line="276" w:lineRule="auto"/>
        <w:ind w:left="15"/>
        <w:jc w:val="both"/>
        <w:rPr>
          <w:szCs w:val="24"/>
        </w:rPr>
      </w:pPr>
      <w:r w:rsidRPr="00906EBD">
        <w:rPr>
          <w:szCs w:val="24"/>
        </w:rPr>
        <w:t xml:space="preserve">The data on crop phenology due to different sowing condition has been presented in </w:t>
      </w:r>
      <w:r w:rsidRPr="00906EBD">
        <w:rPr>
          <w:b/>
          <w:bCs/>
          <w:szCs w:val="24"/>
        </w:rPr>
        <w:t>Table</w:t>
      </w:r>
      <w:r>
        <w:rPr>
          <w:b/>
          <w:bCs/>
          <w:szCs w:val="24"/>
        </w:rPr>
        <w:t xml:space="preserve"> </w:t>
      </w:r>
      <w:r w:rsidRPr="00906EBD">
        <w:rPr>
          <w:b/>
          <w:bCs/>
          <w:szCs w:val="24"/>
        </w:rPr>
        <w:t>1</w:t>
      </w:r>
      <w:r w:rsidRPr="00906EBD">
        <w:rPr>
          <w:szCs w:val="24"/>
        </w:rPr>
        <w:t xml:space="preserve"> and </w:t>
      </w:r>
      <w:r w:rsidRPr="00906EBD">
        <w:rPr>
          <w:b/>
          <w:bCs/>
          <w:szCs w:val="24"/>
        </w:rPr>
        <w:t xml:space="preserve">Figure </w:t>
      </w:r>
      <w:r>
        <w:rPr>
          <w:b/>
          <w:bCs/>
          <w:szCs w:val="24"/>
        </w:rPr>
        <w:t>3</w:t>
      </w:r>
      <w:r w:rsidRPr="00906EBD">
        <w:rPr>
          <w:szCs w:val="24"/>
        </w:rPr>
        <w:t xml:space="preserve">. Results revealed that different sowing condition greatly influenced the crop phenology of rapeseed. The timely sown crop </w:t>
      </w:r>
      <w:r w:rsidRPr="00906EBD">
        <w:rPr>
          <w:i/>
          <w:iCs/>
          <w:szCs w:val="24"/>
        </w:rPr>
        <w:t>i.e.</w:t>
      </w:r>
      <w:r w:rsidRPr="00906EBD">
        <w:rPr>
          <w:szCs w:val="24"/>
        </w:rPr>
        <w:t xml:space="preserve">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reported to have maximum duration in flower initiation (28.50 days), 50% flowering, siliquae formation (34.50 days) and physiological maturity (87.08 days) followed by 15 days delay sowing from optimum (D</w:t>
      </w:r>
      <w:r w:rsidRPr="00906EBD">
        <w:rPr>
          <w:szCs w:val="24"/>
          <w:vertAlign w:val="subscript"/>
        </w:rPr>
        <w:t>2</w:t>
      </w:r>
      <w:r w:rsidRPr="00906EBD">
        <w:rPr>
          <w:szCs w:val="24"/>
        </w:rPr>
        <w:t>). While, 30 days delayed sowing from optimum reported to have the shortest crop phenology in all the growing stages. However, the crop phenology remained unaffected due to the application of different concentrations of jasmonic acid.</w:t>
      </w:r>
    </w:p>
    <w:p w14:paraId="03DECDC8" w14:textId="77777777" w:rsidR="002C12CB" w:rsidRDefault="002C12CB" w:rsidP="002C12CB">
      <w:pPr>
        <w:spacing w:line="276" w:lineRule="auto"/>
        <w:ind w:left="15"/>
        <w:jc w:val="both"/>
        <w:rPr>
          <w:szCs w:val="24"/>
        </w:rPr>
      </w:pPr>
    </w:p>
    <w:tbl>
      <w:tblPr>
        <w:tblStyle w:val="TableGrid"/>
        <w:tblW w:w="8906" w:type="dxa"/>
        <w:jc w:val="center"/>
        <w:tblLayout w:type="fixed"/>
        <w:tblLook w:val="04A0" w:firstRow="1" w:lastRow="0" w:firstColumn="1" w:lastColumn="0" w:noHBand="0" w:noVBand="1"/>
      </w:tblPr>
      <w:tblGrid>
        <w:gridCol w:w="1700"/>
        <w:gridCol w:w="1437"/>
        <w:gridCol w:w="1173"/>
        <w:gridCol w:w="329"/>
        <w:gridCol w:w="1302"/>
        <w:gridCol w:w="1281"/>
        <w:gridCol w:w="1684"/>
      </w:tblGrid>
      <w:tr w:rsidR="002C12CB" w:rsidRPr="00906EBD" w14:paraId="4A878DD5" w14:textId="77777777" w:rsidTr="002C12CB">
        <w:trPr>
          <w:trHeight w:val="454"/>
          <w:jc w:val="center"/>
        </w:trPr>
        <w:tc>
          <w:tcPr>
            <w:tcW w:w="8906" w:type="dxa"/>
            <w:gridSpan w:val="7"/>
            <w:tcBorders>
              <w:top w:val="nil"/>
              <w:left w:val="nil"/>
              <w:bottom w:val="single" w:sz="4" w:space="0" w:color="auto"/>
              <w:right w:val="nil"/>
            </w:tcBorders>
            <w:vAlign w:val="center"/>
          </w:tcPr>
          <w:p w14:paraId="15892CC7" w14:textId="77777777" w:rsidR="002C12CB" w:rsidRPr="00906EBD" w:rsidRDefault="002C12CB" w:rsidP="000718CD">
            <w:pPr>
              <w:spacing w:line="276" w:lineRule="auto"/>
              <w:rPr>
                <w:b/>
                <w:bCs/>
                <w:szCs w:val="24"/>
              </w:rPr>
            </w:pPr>
            <w:r w:rsidRPr="002C12CB">
              <w:rPr>
                <w:b/>
                <w:bCs/>
                <w:sz w:val="20"/>
              </w:rPr>
              <w:t xml:space="preserve">Table 1: Effect of sowing date adjustment and growth hormone application on crop phenology (days) of </w:t>
            </w:r>
            <w:r w:rsidRPr="002C12CB">
              <w:rPr>
                <w:b/>
                <w:bCs/>
                <w:i/>
                <w:iCs/>
                <w:sz w:val="20"/>
              </w:rPr>
              <w:t>toria</w:t>
            </w:r>
          </w:p>
        </w:tc>
      </w:tr>
      <w:tr w:rsidR="002C12CB" w:rsidRPr="00906EBD" w14:paraId="0FB70273" w14:textId="77777777" w:rsidTr="002C12CB">
        <w:trPr>
          <w:trHeight w:val="1191"/>
          <w:jc w:val="center"/>
        </w:trPr>
        <w:tc>
          <w:tcPr>
            <w:tcW w:w="1700" w:type="dxa"/>
            <w:tcBorders>
              <w:top w:val="single" w:sz="4" w:space="0" w:color="auto"/>
              <w:bottom w:val="single" w:sz="4" w:space="0" w:color="auto"/>
            </w:tcBorders>
            <w:vAlign w:val="center"/>
          </w:tcPr>
          <w:p w14:paraId="4D58FF6B" w14:textId="77777777" w:rsidR="002C12CB" w:rsidRPr="002C12CB" w:rsidRDefault="002C12CB" w:rsidP="000718CD">
            <w:pPr>
              <w:spacing w:line="276" w:lineRule="auto"/>
              <w:jc w:val="center"/>
              <w:rPr>
                <w:sz w:val="20"/>
              </w:rPr>
            </w:pPr>
            <w:bookmarkStart w:id="0" w:name="_Hlk140514443"/>
            <w:r w:rsidRPr="002C12CB">
              <w:rPr>
                <w:b/>
                <w:bCs/>
                <w:sz w:val="20"/>
              </w:rPr>
              <w:t>Treatments</w:t>
            </w:r>
          </w:p>
        </w:tc>
        <w:tc>
          <w:tcPr>
            <w:tcW w:w="1437" w:type="dxa"/>
            <w:tcBorders>
              <w:top w:val="single" w:sz="4" w:space="0" w:color="auto"/>
              <w:bottom w:val="single" w:sz="4" w:space="0" w:color="auto"/>
            </w:tcBorders>
            <w:vAlign w:val="center"/>
          </w:tcPr>
          <w:p w14:paraId="6A4B79F2" w14:textId="77777777" w:rsidR="002C12CB" w:rsidRPr="002C12CB" w:rsidRDefault="002C12CB" w:rsidP="000718CD">
            <w:pPr>
              <w:spacing w:line="276" w:lineRule="auto"/>
              <w:jc w:val="center"/>
              <w:rPr>
                <w:b/>
                <w:bCs/>
                <w:sz w:val="20"/>
              </w:rPr>
            </w:pPr>
            <w:r w:rsidRPr="002C12CB">
              <w:rPr>
                <w:b/>
                <w:bCs/>
                <w:sz w:val="20"/>
              </w:rPr>
              <w:t>Days to</w:t>
            </w:r>
          </w:p>
          <w:p w14:paraId="6C921D17" w14:textId="77777777" w:rsidR="002C12CB" w:rsidRPr="002C12CB" w:rsidRDefault="002C12CB" w:rsidP="000718CD">
            <w:pPr>
              <w:spacing w:line="276" w:lineRule="auto"/>
              <w:jc w:val="center"/>
              <w:rPr>
                <w:b/>
                <w:bCs/>
                <w:sz w:val="20"/>
              </w:rPr>
            </w:pPr>
            <w:r w:rsidRPr="002C12CB">
              <w:rPr>
                <w:b/>
                <w:bCs/>
                <w:sz w:val="20"/>
              </w:rPr>
              <w:t>emergence</w:t>
            </w:r>
          </w:p>
        </w:tc>
        <w:tc>
          <w:tcPr>
            <w:tcW w:w="1502" w:type="dxa"/>
            <w:gridSpan w:val="2"/>
            <w:tcBorders>
              <w:top w:val="single" w:sz="4" w:space="0" w:color="auto"/>
              <w:bottom w:val="single" w:sz="4" w:space="0" w:color="auto"/>
            </w:tcBorders>
            <w:vAlign w:val="center"/>
          </w:tcPr>
          <w:p w14:paraId="3C72F5F0" w14:textId="77777777" w:rsidR="002C12CB" w:rsidRPr="002C12CB" w:rsidRDefault="002C12CB" w:rsidP="000718CD">
            <w:pPr>
              <w:spacing w:line="276" w:lineRule="auto"/>
              <w:jc w:val="center"/>
              <w:rPr>
                <w:b/>
                <w:bCs/>
                <w:sz w:val="20"/>
              </w:rPr>
            </w:pPr>
            <w:r w:rsidRPr="002C12CB">
              <w:rPr>
                <w:b/>
                <w:bCs/>
                <w:sz w:val="20"/>
              </w:rPr>
              <w:t>Days to</w:t>
            </w:r>
          </w:p>
          <w:p w14:paraId="2151D853" w14:textId="77777777" w:rsidR="002C12CB" w:rsidRPr="002C12CB" w:rsidRDefault="002C12CB" w:rsidP="000718CD">
            <w:pPr>
              <w:spacing w:line="276" w:lineRule="auto"/>
              <w:jc w:val="center"/>
              <w:rPr>
                <w:b/>
                <w:bCs/>
                <w:sz w:val="20"/>
              </w:rPr>
            </w:pPr>
            <w:r w:rsidRPr="002C12CB">
              <w:rPr>
                <w:b/>
                <w:bCs/>
                <w:sz w:val="20"/>
              </w:rPr>
              <w:t>flower</w:t>
            </w:r>
          </w:p>
          <w:p w14:paraId="5BE49D5A" w14:textId="77777777" w:rsidR="002C12CB" w:rsidRPr="002C12CB" w:rsidRDefault="002C12CB" w:rsidP="000718CD">
            <w:pPr>
              <w:spacing w:line="276" w:lineRule="auto"/>
              <w:jc w:val="center"/>
              <w:rPr>
                <w:b/>
                <w:bCs/>
                <w:sz w:val="20"/>
              </w:rPr>
            </w:pPr>
            <w:r w:rsidRPr="002C12CB">
              <w:rPr>
                <w:b/>
                <w:bCs/>
                <w:sz w:val="20"/>
              </w:rPr>
              <w:t>initiation</w:t>
            </w:r>
          </w:p>
        </w:tc>
        <w:tc>
          <w:tcPr>
            <w:tcW w:w="1302" w:type="dxa"/>
            <w:tcBorders>
              <w:top w:val="single" w:sz="4" w:space="0" w:color="auto"/>
              <w:bottom w:val="single" w:sz="4" w:space="0" w:color="auto"/>
            </w:tcBorders>
            <w:vAlign w:val="center"/>
          </w:tcPr>
          <w:p w14:paraId="6C755E2F" w14:textId="77777777" w:rsidR="002C12CB" w:rsidRPr="002C12CB" w:rsidRDefault="002C12CB" w:rsidP="000718CD">
            <w:pPr>
              <w:spacing w:line="276" w:lineRule="auto"/>
              <w:jc w:val="center"/>
              <w:rPr>
                <w:b/>
                <w:bCs/>
                <w:sz w:val="20"/>
              </w:rPr>
            </w:pPr>
            <w:r w:rsidRPr="002C12CB">
              <w:rPr>
                <w:b/>
                <w:bCs/>
                <w:sz w:val="20"/>
              </w:rPr>
              <w:t>Days to</w:t>
            </w:r>
          </w:p>
          <w:p w14:paraId="6DAB1EC4" w14:textId="77777777" w:rsidR="002C12CB" w:rsidRPr="002C12CB" w:rsidRDefault="002C12CB" w:rsidP="000718CD">
            <w:pPr>
              <w:spacing w:line="276" w:lineRule="auto"/>
              <w:jc w:val="center"/>
              <w:rPr>
                <w:b/>
                <w:bCs/>
                <w:sz w:val="20"/>
              </w:rPr>
            </w:pPr>
            <w:r w:rsidRPr="002C12CB">
              <w:rPr>
                <w:b/>
                <w:bCs/>
                <w:sz w:val="20"/>
              </w:rPr>
              <w:t>50%</w:t>
            </w:r>
          </w:p>
          <w:p w14:paraId="58C84268" w14:textId="77777777" w:rsidR="002C12CB" w:rsidRPr="002C12CB" w:rsidRDefault="002C12CB" w:rsidP="000718CD">
            <w:pPr>
              <w:spacing w:line="276" w:lineRule="auto"/>
              <w:jc w:val="center"/>
              <w:rPr>
                <w:b/>
                <w:bCs/>
                <w:sz w:val="20"/>
              </w:rPr>
            </w:pPr>
            <w:r w:rsidRPr="002C12CB">
              <w:rPr>
                <w:b/>
                <w:bCs/>
                <w:sz w:val="20"/>
              </w:rPr>
              <w:t>flowering</w:t>
            </w:r>
          </w:p>
        </w:tc>
        <w:tc>
          <w:tcPr>
            <w:tcW w:w="1281" w:type="dxa"/>
            <w:tcBorders>
              <w:top w:val="single" w:sz="4" w:space="0" w:color="auto"/>
              <w:bottom w:val="single" w:sz="4" w:space="0" w:color="auto"/>
            </w:tcBorders>
            <w:vAlign w:val="center"/>
          </w:tcPr>
          <w:p w14:paraId="15A87DB4" w14:textId="77777777" w:rsidR="002C12CB" w:rsidRPr="002C12CB" w:rsidRDefault="002C12CB" w:rsidP="000718CD">
            <w:pPr>
              <w:spacing w:line="276" w:lineRule="auto"/>
              <w:jc w:val="center"/>
              <w:rPr>
                <w:b/>
                <w:bCs/>
                <w:sz w:val="20"/>
              </w:rPr>
            </w:pPr>
            <w:r w:rsidRPr="002C12CB">
              <w:rPr>
                <w:b/>
                <w:bCs/>
                <w:sz w:val="20"/>
              </w:rPr>
              <w:t>Days to</w:t>
            </w:r>
          </w:p>
          <w:p w14:paraId="7BEB27C5" w14:textId="77777777" w:rsidR="002C12CB" w:rsidRPr="002C12CB" w:rsidRDefault="002C12CB" w:rsidP="000718CD">
            <w:pPr>
              <w:spacing w:line="276" w:lineRule="auto"/>
              <w:jc w:val="center"/>
              <w:rPr>
                <w:b/>
                <w:bCs/>
                <w:sz w:val="20"/>
              </w:rPr>
            </w:pPr>
            <w:r w:rsidRPr="002C12CB">
              <w:rPr>
                <w:b/>
                <w:bCs/>
                <w:sz w:val="20"/>
              </w:rPr>
              <w:t>siliqua</w:t>
            </w:r>
          </w:p>
          <w:p w14:paraId="0761B86A" w14:textId="77777777" w:rsidR="002C12CB" w:rsidRPr="002C12CB" w:rsidRDefault="002C12CB" w:rsidP="000718CD">
            <w:pPr>
              <w:spacing w:line="276" w:lineRule="auto"/>
              <w:jc w:val="center"/>
              <w:rPr>
                <w:b/>
                <w:bCs/>
                <w:sz w:val="20"/>
              </w:rPr>
            </w:pPr>
            <w:r w:rsidRPr="002C12CB">
              <w:rPr>
                <w:b/>
                <w:bCs/>
                <w:sz w:val="20"/>
              </w:rPr>
              <w:t>formation</w:t>
            </w:r>
          </w:p>
        </w:tc>
        <w:tc>
          <w:tcPr>
            <w:tcW w:w="1681" w:type="dxa"/>
            <w:tcBorders>
              <w:top w:val="single" w:sz="4" w:space="0" w:color="auto"/>
              <w:bottom w:val="single" w:sz="4" w:space="0" w:color="auto"/>
            </w:tcBorders>
            <w:vAlign w:val="center"/>
          </w:tcPr>
          <w:p w14:paraId="4AEC7A1F" w14:textId="77777777" w:rsidR="002C12CB" w:rsidRPr="002C12CB" w:rsidRDefault="002C12CB" w:rsidP="000718CD">
            <w:pPr>
              <w:spacing w:line="276" w:lineRule="auto"/>
              <w:jc w:val="center"/>
              <w:rPr>
                <w:b/>
                <w:bCs/>
                <w:sz w:val="20"/>
              </w:rPr>
            </w:pPr>
            <w:r w:rsidRPr="002C12CB">
              <w:rPr>
                <w:b/>
                <w:bCs/>
                <w:sz w:val="20"/>
              </w:rPr>
              <w:t>Days to</w:t>
            </w:r>
          </w:p>
          <w:p w14:paraId="6D15D944" w14:textId="77777777" w:rsidR="002C12CB" w:rsidRPr="002C12CB" w:rsidRDefault="002C12CB" w:rsidP="000718CD">
            <w:pPr>
              <w:spacing w:line="276" w:lineRule="auto"/>
              <w:jc w:val="center"/>
              <w:rPr>
                <w:b/>
                <w:bCs/>
                <w:sz w:val="20"/>
              </w:rPr>
            </w:pPr>
            <w:r w:rsidRPr="002C12CB">
              <w:rPr>
                <w:b/>
                <w:bCs/>
                <w:sz w:val="20"/>
              </w:rPr>
              <w:t>physiological</w:t>
            </w:r>
          </w:p>
          <w:p w14:paraId="7A3CF604" w14:textId="77777777" w:rsidR="002C12CB" w:rsidRPr="002C12CB" w:rsidRDefault="002C12CB" w:rsidP="000718CD">
            <w:pPr>
              <w:spacing w:line="276" w:lineRule="auto"/>
              <w:jc w:val="center"/>
              <w:rPr>
                <w:b/>
                <w:bCs/>
                <w:sz w:val="20"/>
              </w:rPr>
            </w:pPr>
            <w:r w:rsidRPr="002C12CB">
              <w:rPr>
                <w:b/>
                <w:bCs/>
                <w:sz w:val="20"/>
              </w:rPr>
              <w:t>maturity</w:t>
            </w:r>
          </w:p>
        </w:tc>
      </w:tr>
      <w:bookmarkEnd w:id="0"/>
      <w:tr w:rsidR="002C12CB" w:rsidRPr="00906EBD" w14:paraId="574A77E8" w14:textId="77777777" w:rsidTr="002C12CB">
        <w:trPr>
          <w:trHeight w:val="554"/>
          <w:jc w:val="center"/>
        </w:trPr>
        <w:tc>
          <w:tcPr>
            <w:tcW w:w="8906" w:type="dxa"/>
            <w:gridSpan w:val="7"/>
            <w:tcBorders>
              <w:left w:val="nil"/>
              <w:bottom w:val="single" w:sz="4" w:space="0" w:color="auto"/>
              <w:right w:val="nil"/>
            </w:tcBorders>
            <w:vAlign w:val="center"/>
          </w:tcPr>
          <w:p w14:paraId="7AE5A727" w14:textId="77777777" w:rsidR="002C12CB" w:rsidRPr="002C12CB" w:rsidRDefault="002C12CB" w:rsidP="000718CD">
            <w:pPr>
              <w:spacing w:line="276" w:lineRule="auto"/>
              <w:rPr>
                <w:b/>
                <w:bCs/>
                <w:sz w:val="20"/>
              </w:rPr>
            </w:pPr>
            <w:r w:rsidRPr="002C12CB">
              <w:rPr>
                <w:b/>
                <w:bCs/>
                <w:sz w:val="20"/>
              </w:rPr>
              <w:t>Micro-climatic regimes (D)</w:t>
            </w:r>
          </w:p>
        </w:tc>
      </w:tr>
      <w:tr w:rsidR="002C12CB" w:rsidRPr="00906EBD" w14:paraId="01E54C26" w14:textId="77777777" w:rsidTr="002C12CB">
        <w:trPr>
          <w:trHeight w:val="570"/>
          <w:jc w:val="center"/>
        </w:trPr>
        <w:tc>
          <w:tcPr>
            <w:tcW w:w="1700" w:type="dxa"/>
            <w:tcBorders>
              <w:top w:val="single" w:sz="4" w:space="0" w:color="auto"/>
              <w:left w:val="nil"/>
              <w:bottom w:val="nil"/>
              <w:right w:val="nil"/>
            </w:tcBorders>
            <w:vAlign w:val="center"/>
          </w:tcPr>
          <w:p w14:paraId="5EE6D91E" w14:textId="77777777" w:rsidR="002C12CB" w:rsidRPr="002C12CB" w:rsidRDefault="002C12CB" w:rsidP="002C12CB">
            <w:pPr>
              <w:spacing w:line="276" w:lineRule="auto"/>
              <w:jc w:val="center"/>
              <w:rPr>
                <w:sz w:val="20"/>
              </w:rPr>
            </w:pPr>
            <w:r w:rsidRPr="002C12CB">
              <w:rPr>
                <w:sz w:val="20"/>
              </w:rPr>
              <w:t>D</w:t>
            </w:r>
            <w:r w:rsidRPr="002C12CB">
              <w:rPr>
                <w:sz w:val="20"/>
                <w:vertAlign w:val="subscript"/>
              </w:rPr>
              <w:t>1</w:t>
            </w:r>
            <w:r w:rsidRPr="002C12CB">
              <w:rPr>
                <w:sz w:val="20"/>
              </w:rPr>
              <w:t>: 15</w:t>
            </w:r>
            <w:r w:rsidRPr="002C12CB">
              <w:rPr>
                <w:sz w:val="20"/>
                <w:vertAlign w:val="superscript"/>
              </w:rPr>
              <w:t>th</w:t>
            </w:r>
            <w:r w:rsidRPr="002C12CB">
              <w:rPr>
                <w:sz w:val="20"/>
              </w:rPr>
              <w:t xml:space="preserve"> Nov</w:t>
            </w:r>
          </w:p>
        </w:tc>
        <w:tc>
          <w:tcPr>
            <w:tcW w:w="1437" w:type="dxa"/>
            <w:tcBorders>
              <w:top w:val="single" w:sz="4" w:space="0" w:color="auto"/>
              <w:left w:val="nil"/>
              <w:bottom w:val="nil"/>
              <w:right w:val="nil"/>
            </w:tcBorders>
            <w:vAlign w:val="center"/>
          </w:tcPr>
          <w:p w14:paraId="59244BEF" w14:textId="77777777" w:rsidR="002C12CB" w:rsidRPr="002C12CB" w:rsidRDefault="002C12CB" w:rsidP="002C12CB">
            <w:pPr>
              <w:spacing w:line="276" w:lineRule="auto"/>
              <w:jc w:val="center"/>
              <w:rPr>
                <w:sz w:val="20"/>
              </w:rPr>
            </w:pPr>
            <w:r w:rsidRPr="002C12CB">
              <w:rPr>
                <w:sz w:val="20"/>
              </w:rPr>
              <w:t>6.42</w:t>
            </w:r>
            <w:r w:rsidRPr="002C12CB">
              <w:rPr>
                <w:sz w:val="20"/>
                <w:vertAlign w:val="superscript"/>
              </w:rPr>
              <w:t>c</w:t>
            </w:r>
          </w:p>
        </w:tc>
        <w:tc>
          <w:tcPr>
            <w:tcW w:w="1173" w:type="dxa"/>
            <w:tcBorders>
              <w:top w:val="single" w:sz="4" w:space="0" w:color="auto"/>
              <w:left w:val="nil"/>
              <w:bottom w:val="nil"/>
              <w:right w:val="nil"/>
            </w:tcBorders>
            <w:vAlign w:val="center"/>
          </w:tcPr>
          <w:p w14:paraId="6081E936" w14:textId="77777777" w:rsidR="002C12CB" w:rsidRPr="002C12CB" w:rsidRDefault="002C12CB" w:rsidP="002C12CB">
            <w:pPr>
              <w:spacing w:line="276" w:lineRule="auto"/>
              <w:jc w:val="center"/>
              <w:rPr>
                <w:sz w:val="20"/>
              </w:rPr>
            </w:pPr>
            <w:r w:rsidRPr="002C12CB">
              <w:rPr>
                <w:sz w:val="20"/>
              </w:rPr>
              <w:t>28.50</w:t>
            </w:r>
            <w:r w:rsidRPr="002C12CB">
              <w:rPr>
                <w:sz w:val="20"/>
                <w:vertAlign w:val="superscript"/>
              </w:rPr>
              <w:t>a</w:t>
            </w:r>
          </w:p>
        </w:tc>
        <w:tc>
          <w:tcPr>
            <w:tcW w:w="1631" w:type="dxa"/>
            <w:gridSpan w:val="2"/>
            <w:tcBorders>
              <w:top w:val="single" w:sz="4" w:space="0" w:color="auto"/>
              <w:left w:val="nil"/>
              <w:bottom w:val="nil"/>
              <w:right w:val="nil"/>
            </w:tcBorders>
            <w:vAlign w:val="center"/>
          </w:tcPr>
          <w:p w14:paraId="72DCB134" w14:textId="77777777" w:rsidR="002C12CB" w:rsidRPr="002C12CB" w:rsidRDefault="002C12CB" w:rsidP="002C12CB">
            <w:pPr>
              <w:spacing w:line="276" w:lineRule="auto"/>
              <w:jc w:val="center"/>
              <w:rPr>
                <w:sz w:val="20"/>
              </w:rPr>
            </w:pPr>
            <w:r w:rsidRPr="002C12CB">
              <w:rPr>
                <w:sz w:val="20"/>
              </w:rPr>
              <w:t>34.50</w:t>
            </w:r>
            <w:r w:rsidRPr="002C12CB">
              <w:rPr>
                <w:sz w:val="20"/>
                <w:vertAlign w:val="superscript"/>
              </w:rPr>
              <w:t>a</w:t>
            </w:r>
          </w:p>
        </w:tc>
        <w:tc>
          <w:tcPr>
            <w:tcW w:w="1281" w:type="dxa"/>
            <w:tcBorders>
              <w:top w:val="single" w:sz="4" w:space="0" w:color="auto"/>
              <w:left w:val="nil"/>
              <w:bottom w:val="nil"/>
              <w:right w:val="nil"/>
            </w:tcBorders>
            <w:vAlign w:val="center"/>
          </w:tcPr>
          <w:p w14:paraId="17870A02" w14:textId="77777777" w:rsidR="002C12CB" w:rsidRPr="002C12CB" w:rsidRDefault="002C12CB" w:rsidP="002C12CB">
            <w:pPr>
              <w:spacing w:line="276" w:lineRule="auto"/>
              <w:jc w:val="center"/>
              <w:rPr>
                <w:sz w:val="20"/>
              </w:rPr>
            </w:pPr>
            <w:r w:rsidRPr="002C12CB">
              <w:rPr>
                <w:sz w:val="20"/>
              </w:rPr>
              <w:t>34.58</w:t>
            </w:r>
            <w:r w:rsidRPr="002C12CB">
              <w:rPr>
                <w:sz w:val="20"/>
                <w:vertAlign w:val="superscript"/>
              </w:rPr>
              <w:t>a</w:t>
            </w:r>
          </w:p>
        </w:tc>
        <w:tc>
          <w:tcPr>
            <w:tcW w:w="1681" w:type="dxa"/>
            <w:tcBorders>
              <w:top w:val="single" w:sz="4" w:space="0" w:color="auto"/>
              <w:left w:val="nil"/>
              <w:bottom w:val="nil"/>
              <w:right w:val="nil"/>
            </w:tcBorders>
            <w:vAlign w:val="center"/>
          </w:tcPr>
          <w:p w14:paraId="3297BAC8" w14:textId="77777777" w:rsidR="002C12CB" w:rsidRPr="002C12CB" w:rsidRDefault="002C12CB" w:rsidP="002C12CB">
            <w:pPr>
              <w:spacing w:line="276" w:lineRule="auto"/>
              <w:jc w:val="center"/>
              <w:rPr>
                <w:sz w:val="20"/>
              </w:rPr>
            </w:pPr>
            <w:r w:rsidRPr="002C12CB">
              <w:rPr>
                <w:sz w:val="20"/>
              </w:rPr>
              <w:t>87.08</w:t>
            </w:r>
            <w:r w:rsidRPr="002C12CB">
              <w:rPr>
                <w:sz w:val="20"/>
                <w:vertAlign w:val="superscript"/>
              </w:rPr>
              <w:t>a</w:t>
            </w:r>
          </w:p>
        </w:tc>
      </w:tr>
      <w:tr w:rsidR="002C12CB" w:rsidRPr="00906EBD" w14:paraId="0A405B2D" w14:textId="77777777" w:rsidTr="002C12CB">
        <w:trPr>
          <w:trHeight w:val="570"/>
          <w:jc w:val="center"/>
        </w:trPr>
        <w:tc>
          <w:tcPr>
            <w:tcW w:w="1700" w:type="dxa"/>
            <w:tcBorders>
              <w:top w:val="nil"/>
              <w:left w:val="nil"/>
              <w:bottom w:val="nil"/>
              <w:right w:val="nil"/>
            </w:tcBorders>
            <w:vAlign w:val="center"/>
          </w:tcPr>
          <w:p w14:paraId="54A6F7D7" w14:textId="77777777" w:rsidR="002C12CB" w:rsidRPr="002C12CB" w:rsidRDefault="002C12CB" w:rsidP="002C12CB">
            <w:pPr>
              <w:spacing w:line="276" w:lineRule="auto"/>
              <w:jc w:val="center"/>
              <w:rPr>
                <w:sz w:val="20"/>
              </w:rPr>
            </w:pPr>
            <w:bookmarkStart w:id="1" w:name="_Hlk140519484"/>
            <w:r w:rsidRPr="002C12CB">
              <w:rPr>
                <w:sz w:val="20"/>
              </w:rPr>
              <w:t>D</w:t>
            </w:r>
            <w:r w:rsidRPr="002C12CB">
              <w:rPr>
                <w:sz w:val="20"/>
                <w:vertAlign w:val="subscript"/>
              </w:rPr>
              <w:t>2</w:t>
            </w:r>
            <w:r w:rsidRPr="002C12CB">
              <w:rPr>
                <w:sz w:val="20"/>
              </w:rPr>
              <w:t>: 30</w:t>
            </w:r>
            <w:r w:rsidRPr="002C12CB">
              <w:rPr>
                <w:sz w:val="20"/>
                <w:vertAlign w:val="superscript"/>
              </w:rPr>
              <w:t>th</w:t>
            </w:r>
            <w:r w:rsidRPr="002C12CB">
              <w:rPr>
                <w:sz w:val="20"/>
              </w:rPr>
              <w:t xml:space="preserve"> Nov</w:t>
            </w:r>
          </w:p>
        </w:tc>
        <w:tc>
          <w:tcPr>
            <w:tcW w:w="1437" w:type="dxa"/>
            <w:tcBorders>
              <w:top w:val="nil"/>
              <w:left w:val="nil"/>
              <w:bottom w:val="nil"/>
              <w:right w:val="nil"/>
            </w:tcBorders>
            <w:vAlign w:val="center"/>
          </w:tcPr>
          <w:p w14:paraId="247EC921" w14:textId="77777777" w:rsidR="002C12CB" w:rsidRPr="002C12CB" w:rsidRDefault="002C12CB" w:rsidP="002C12CB">
            <w:pPr>
              <w:spacing w:line="276" w:lineRule="auto"/>
              <w:jc w:val="center"/>
              <w:rPr>
                <w:sz w:val="20"/>
              </w:rPr>
            </w:pPr>
            <w:r w:rsidRPr="002C12CB">
              <w:rPr>
                <w:sz w:val="20"/>
              </w:rPr>
              <w:t>7.67</w:t>
            </w:r>
            <w:r w:rsidRPr="002C12CB">
              <w:rPr>
                <w:sz w:val="20"/>
                <w:vertAlign w:val="superscript"/>
              </w:rPr>
              <w:t>b</w:t>
            </w:r>
          </w:p>
        </w:tc>
        <w:tc>
          <w:tcPr>
            <w:tcW w:w="1173" w:type="dxa"/>
            <w:tcBorders>
              <w:top w:val="nil"/>
              <w:left w:val="nil"/>
              <w:bottom w:val="nil"/>
              <w:right w:val="nil"/>
            </w:tcBorders>
            <w:vAlign w:val="center"/>
          </w:tcPr>
          <w:p w14:paraId="2EF6AF30" w14:textId="77777777" w:rsidR="002C12CB" w:rsidRPr="002C12CB" w:rsidRDefault="002C12CB" w:rsidP="002C12CB">
            <w:pPr>
              <w:spacing w:line="276" w:lineRule="auto"/>
              <w:jc w:val="center"/>
              <w:rPr>
                <w:sz w:val="20"/>
              </w:rPr>
            </w:pPr>
            <w:r w:rsidRPr="002C12CB">
              <w:rPr>
                <w:sz w:val="20"/>
              </w:rPr>
              <w:t>26.50</w:t>
            </w:r>
            <w:r w:rsidRPr="002C12CB">
              <w:rPr>
                <w:sz w:val="20"/>
                <w:vertAlign w:val="superscript"/>
              </w:rPr>
              <w:t>b</w:t>
            </w:r>
          </w:p>
        </w:tc>
        <w:tc>
          <w:tcPr>
            <w:tcW w:w="1631" w:type="dxa"/>
            <w:gridSpan w:val="2"/>
            <w:tcBorders>
              <w:top w:val="nil"/>
              <w:left w:val="nil"/>
              <w:bottom w:val="nil"/>
              <w:right w:val="nil"/>
            </w:tcBorders>
            <w:vAlign w:val="center"/>
          </w:tcPr>
          <w:p w14:paraId="48AB80C1" w14:textId="77777777" w:rsidR="002C12CB" w:rsidRPr="002C12CB" w:rsidRDefault="002C12CB" w:rsidP="002C12CB">
            <w:pPr>
              <w:spacing w:line="276" w:lineRule="auto"/>
              <w:jc w:val="center"/>
              <w:rPr>
                <w:sz w:val="20"/>
              </w:rPr>
            </w:pPr>
            <w:r w:rsidRPr="002C12CB">
              <w:rPr>
                <w:sz w:val="20"/>
              </w:rPr>
              <w:t>30.75</w:t>
            </w:r>
            <w:r w:rsidRPr="002C12CB">
              <w:rPr>
                <w:sz w:val="20"/>
                <w:vertAlign w:val="superscript"/>
              </w:rPr>
              <w:t>b</w:t>
            </w:r>
          </w:p>
        </w:tc>
        <w:tc>
          <w:tcPr>
            <w:tcW w:w="1281" w:type="dxa"/>
            <w:tcBorders>
              <w:top w:val="nil"/>
              <w:left w:val="nil"/>
              <w:bottom w:val="nil"/>
              <w:right w:val="nil"/>
            </w:tcBorders>
            <w:vAlign w:val="center"/>
          </w:tcPr>
          <w:p w14:paraId="76774E6B" w14:textId="77777777" w:rsidR="002C12CB" w:rsidRPr="002C12CB" w:rsidRDefault="002C12CB" w:rsidP="002C12CB">
            <w:pPr>
              <w:spacing w:line="276" w:lineRule="auto"/>
              <w:jc w:val="center"/>
              <w:rPr>
                <w:sz w:val="20"/>
              </w:rPr>
            </w:pPr>
            <w:r w:rsidRPr="002C12CB">
              <w:rPr>
                <w:sz w:val="20"/>
              </w:rPr>
              <w:t>30.67</w:t>
            </w:r>
            <w:r w:rsidRPr="002C12CB">
              <w:rPr>
                <w:sz w:val="20"/>
                <w:vertAlign w:val="superscript"/>
              </w:rPr>
              <w:t>b</w:t>
            </w:r>
          </w:p>
        </w:tc>
        <w:tc>
          <w:tcPr>
            <w:tcW w:w="1681" w:type="dxa"/>
            <w:tcBorders>
              <w:top w:val="nil"/>
              <w:left w:val="nil"/>
              <w:bottom w:val="nil"/>
              <w:right w:val="nil"/>
            </w:tcBorders>
            <w:vAlign w:val="center"/>
          </w:tcPr>
          <w:p w14:paraId="5A0844B3" w14:textId="77777777" w:rsidR="002C12CB" w:rsidRPr="002C12CB" w:rsidRDefault="002C12CB" w:rsidP="002C12CB">
            <w:pPr>
              <w:spacing w:line="276" w:lineRule="auto"/>
              <w:jc w:val="center"/>
              <w:rPr>
                <w:sz w:val="20"/>
              </w:rPr>
            </w:pPr>
            <w:r w:rsidRPr="002C12CB">
              <w:rPr>
                <w:sz w:val="20"/>
              </w:rPr>
              <w:t>83.28</w:t>
            </w:r>
            <w:r w:rsidRPr="002C12CB">
              <w:rPr>
                <w:sz w:val="20"/>
                <w:vertAlign w:val="superscript"/>
              </w:rPr>
              <w:t>b</w:t>
            </w:r>
          </w:p>
        </w:tc>
      </w:tr>
      <w:tr w:rsidR="002C12CB" w:rsidRPr="00906EBD" w14:paraId="43754B76" w14:textId="77777777" w:rsidTr="002C12CB">
        <w:trPr>
          <w:trHeight w:val="339"/>
          <w:jc w:val="center"/>
        </w:trPr>
        <w:tc>
          <w:tcPr>
            <w:tcW w:w="1700" w:type="dxa"/>
            <w:tcBorders>
              <w:top w:val="nil"/>
              <w:left w:val="nil"/>
              <w:bottom w:val="single" w:sz="4" w:space="0" w:color="auto"/>
              <w:right w:val="nil"/>
            </w:tcBorders>
            <w:vAlign w:val="center"/>
          </w:tcPr>
          <w:p w14:paraId="61F68026" w14:textId="77777777" w:rsidR="002C12CB" w:rsidRPr="002C12CB" w:rsidRDefault="002C12CB" w:rsidP="002C12CB">
            <w:pPr>
              <w:spacing w:line="276" w:lineRule="auto"/>
              <w:jc w:val="center"/>
              <w:rPr>
                <w:sz w:val="20"/>
              </w:rPr>
            </w:pPr>
            <w:r w:rsidRPr="002C12CB">
              <w:rPr>
                <w:sz w:val="20"/>
              </w:rPr>
              <w:t>D</w:t>
            </w:r>
            <w:r w:rsidRPr="002C12CB">
              <w:rPr>
                <w:sz w:val="20"/>
                <w:vertAlign w:val="subscript"/>
              </w:rPr>
              <w:t>3</w:t>
            </w:r>
            <w:r w:rsidRPr="002C12CB">
              <w:rPr>
                <w:sz w:val="20"/>
              </w:rPr>
              <w:t>: 15</w:t>
            </w:r>
            <w:r w:rsidRPr="002C12CB">
              <w:rPr>
                <w:sz w:val="20"/>
                <w:vertAlign w:val="superscript"/>
              </w:rPr>
              <w:t>th</w:t>
            </w:r>
            <w:r w:rsidRPr="002C12CB">
              <w:rPr>
                <w:sz w:val="20"/>
              </w:rPr>
              <w:t xml:space="preserve"> Dec</w:t>
            </w:r>
          </w:p>
        </w:tc>
        <w:tc>
          <w:tcPr>
            <w:tcW w:w="1437" w:type="dxa"/>
            <w:tcBorders>
              <w:top w:val="nil"/>
              <w:left w:val="nil"/>
              <w:bottom w:val="single" w:sz="4" w:space="0" w:color="auto"/>
              <w:right w:val="nil"/>
            </w:tcBorders>
            <w:vAlign w:val="center"/>
          </w:tcPr>
          <w:p w14:paraId="489F117D" w14:textId="77777777" w:rsidR="002C12CB" w:rsidRPr="002C12CB" w:rsidRDefault="002C12CB" w:rsidP="002C12CB">
            <w:pPr>
              <w:spacing w:line="276" w:lineRule="auto"/>
              <w:jc w:val="center"/>
              <w:rPr>
                <w:sz w:val="20"/>
              </w:rPr>
            </w:pPr>
            <w:r w:rsidRPr="002C12CB">
              <w:rPr>
                <w:sz w:val="20"/>
              </w:rPr>
              <w:t>8.50</w:t>
            </w:r>
            <w:r w:rsidRPr="002C12CB">
              <w:rPr>
                <w:sz w:val="20"/>
                <w:vertAlign w:val="superscript"/>
              </w:rPr>
              <w:t>a</w:t>
            </w:r>
          </w:p>
        </w:tc>
        <w:tc>
          <w:tcPr>
            <w:tcW w:w="1173" w:type="dxa"/>
            <w:tcBorders>
              <w:top w:val="nil"/>
              <w:left w:val="nil"/>
              <w:bottom w:val="single" w:sz="4" w:space="0" w:color="auto"/>
              <w:right w:val="nil"/>
            </w:tcBorders>
            <w:vAlign w:val="center"/>
          </w:tcPr>
          <w:p w14:paraId="196EC087" w14:textId="77777777" w:rsidR="002C12CB" w:rsidRPr="002C12CB" w:rsidRDefault="002C12CB" w:rsidP="002C12CB">
            <w:pPr>
              <w:spacing w:line="276" w:lineRule="auto"/>
              <w:jc w:val="center"/>
              <w:rPr>
                <w:sz w:val="20"/>
              </w:rPr>
            </w:pPr>
            <w:r w:rsidRPr="002C12CB">
              <w:rPr>
                <w:sz w:val="20"/>
              </w:rPr>
              <w:t>20.75</w:t>
            </w:r>
            <w:r w:rsidRPr="002C12CB">
              <w:rPr>
                <w:sz w:val="20"/>
                <w:vertAlign w:val="superscript"/>
              </w:rPr>
              <w:t>c</w:t>
            </w:r>
          </w:p>
        </w:tc>
        <w:tc>
          <w:tcPr>
            <w:tcW w:w="1631" w:type="dxa"/>
            <w:gridSpan w:val="2"/>
            <w:tcBorders>
              <w:top w:val="nil"/>
              <w:left w:val="nil"/>
              <w:bottom w:val="single" w:sz="4" w:space="0" w:color="auto"/>
              <w:right w:val="nil"/>
            </w:tcBorders>
            <w:vAlign w:val="center"/>
          </w:tcPr>
          <w:p w14:paraId="48DCC5E5" w14:textId="77777777" w:rsidR="002C12CB" w:rsidRPr="002C12CB" w:rsidRDefault="002C12CB" w:rsidP="002C12CB">
            <w:pPr>
              <w:spacing w:line="276" w:lineRule="auto"/>
              <w:jc w:val="center"/>
              <w:rPr>
                <w:sz w:val="20"/>
              </w:rPr>
            </w:pPr>
            <w:r w:rsidRPr="002C12CB">
              <w:rPr>
                <w:sz w:val="20"/>
              </w:rPr>
              <w:t>27.17</w:t>
            </w:r>
            <w:r w:rsidRPr="002C12CB">
              <w:rPr>
                <w:sz w:val="20"/>
                <w:vertAlign w:val="superscript"/>
              </w:rPr>
              <w:t>c</w:t>
            </w:r>
          </w:p>
        </w:tc>
        <w:tc>
          <w:tcPr>
            <w:tcW w:w="1281" w:type="dxa"/>
            <w:tcBorders>
              <w:top w:val="nil"/>
              <w:left w:val="nil"/>
              <w:bottom w:val="single" w:sz="4" w:space="0" w:color="auto"/>
              <w:right w:val="nil"/>
            </w:tcBorders>
            <w:vAlign w:val="center"/>
          </w:tcPr>
          <w:p w14:paraId="58A0CDA3" w14:textId="77777777" w:rsidR="002C12CB" w:rsidRPr="002C12CB" w:rsidRDefault="002C12CB" w:rsidP="002C12CB">
            <w:pPr>
              <w:spacing w:line="276" w:lineRule="auto"/>
              <w:jc w:val="center"/>
              <w:rPr>
                <w:sz w:val="20"/>
              </w:rPr>
            </w:pPr>
            <w:r w:rsidRPr="002C12CB">
              <w:rPr>
                <w:sz w:val="20"/>
              </w:rPr>
              <w:t>25.67</w:t>
            </w:r>
            <w:r w:rsidRPr="002C12CB">
              <w:rPr>
                <w:sz w:val="20"/>
                <w:vertAlign w:val="superscript"/>
              </w:rPr>
              <w:t>c</w:t>
            </w:r>
          </w:p>
        </w:tc>
        <w:tc>
          <w:tcPr>
            <w:tcW w:w="1681" w:type="dxa"/>
            <w:tcBorders>
              <w:top w:val="nil"/>
              <w:left w:val="nil"/>
              <w:bottom w:val="single" w:sz="4" w:space="0" w:color="auto"/>
              <w:right w:val="nil"/>
            </w:tcBorders>
            <w:vAlign w:val="center"/>
          </w:tcPr>
          <w:p w14:paraId="2BFDD230" w14:textId="77777777" w:rsidR="002C12CB" w:rsidRPr="002C12CB" w:rsidRDefault="002C12CB" w:rsidP="002C12CB">
            <w:pPr>
              <w:spacing w:line="276" w:lineRule="auto"/>
              <w:jc w:val="center"/>
              <w:rPr>
                <w:sz w:val="20"/>
              </w:rPr>
            </w:pPr>
            <w:r w:rsidRPr="002C12CB">
              <w:rPr>
                <w:sz w:val="20"/>
              </w:rPr>
              <w:t>77.18</w:t>
            </w:r>
            <w:r w:rsidRPr="002C12CB">
              <w:rPr>
                <w:sz w:val="20"/>
                <w:vertAlign w:val="superscript"/>
              </w:rPr>
              <w:t>c</w:t>
            </w:r>
          </w:p>
        </w:tc>
      </w:tr>
      <w:bookmarkEnd w:id="1"/>
      <w:tr w:rsidR="002C12CB" w:rsidRPr="00906EBD" w14:paraId="6FD2548D" w14:textId="77777777" w:rsidTr="002C12CB">
        <w:trPr>
          <w:trHeight w:val="570"/>
          <w:jc w:val="center"/>
        </w:trPr>
        <w:tc>
          <w:tcPr>
            <w:tcW w:w="1700" w:type="dxa"/>
            <w:tcBorders>
              <w:top w:val="single" w:sz="4" w:space="0" w:color="auto"/>
              <w:left w:val="nil"/>
              <w:bottom w:val="single" w:sz="4" w:space="0" w:color="auto"/>
              <w:right w:val="nil"/>
            </w:tcBorders>
            <w:vAlign w:val="center"/>
          </w:tcPr>
          <w:p w14:paraId="05DCC769" w14:textId="77777777" w:rsidR="002C12CB" w:rsidRPr="002C12CB" w:rsidRDefault="002C12CB" w:rsidP="002C12CB">
            <w:pPr>
              <w:spacing w:line="276" w:lineRule="auto"/>
              <w:jc w:val="center"/>
              <w:rPr>
                <w:sz w:val="20"/>
              </w:rPr>
            </w:pPr>
            <w:r w:rsidRPr="002C12CB">
              <w:rPr>
                <w:sz w:val="20"/>
              </w:rPr>
              <w:t>S. Em (</w:t>
            </w:r>
            <w:r w:rsidRPr="002C12CB">
              <w:rPr>
                <w:sz w:val="20"/>
              </w:rPr>
              <w:softHyphen/>
            </w:r>
            <w:r w:rsidRPr="002C12CB">
              <w:rPr>
                <w:sz w:val="20"/>
              </w:rPr>
              <w:softHyphen/>
              <w:t>±)</w:t>
            </w:r>
          </w:p>
        </w:tc>
        <w:tc>
          <w:tcPr>
            <w:tcW w:w="1437" w:type="dxa"/>
            <w:tcBorders>
              <w:top w:val="single" w:sz="4" w:space="0" w:color="auto"/>
              <w:left w:val="nil"/>
              <w:bottom w:val="single" w:sz="4" w:space="0" w:color="auto"/>
              <w:right w:val="nil"/>
            </w:tcBorders>
            <w:vAlign w:val="center"/>
          </w:tcPr>
          <w:p w14:paraId="01DABCF2" w14:textId="77777777" w:rsidR="002C12CB" w:rsidRPr="002C12CB" w:rsidRDefault="002C12CB" w:rsidP="002C12CB">
            <w:pPr>
              <w:spacing w:line="276" w:lineRule="auto"/>
              <w:jc w:val="center"/>
              <w:rPr>
                <w:sz w:val="20"/>
              </w:rPr>
            </w:pPr>
            <w:r w:rsidRPr="002C12CB">
              <w:rPr>
                <w:sz w:val="20"/>
              </w:rPr>
              <w:t>0.16</w:t>
            </w:r>
          </w:p>
        </w:tc>
        <w:tc>
          <w:tcPr>
            <w:tcW w:w="1173" w:type="dxa"/>
            <w:tcBorders>
              <w:top w:val="single" w:sz="4" w:space="0" w:color="auto"/>
              <w:left w:val="nil"/>
              <w:bottom w:val="single" w:sz="4" w:space="0" w:color="auto"/>
              <w:right w:val="nil"/>
            </w:tcBorders>
            <w:vAlign w:val="center"/>
          </w:tcPr>
          <w:p w14:paraId="3F8F536D" w14:textId="77777777" w:rsidR="002C12CB" w:rsidRPr="002C12CB" w:rsidRDefault="002C12CB" w:rsidP="002C12CB">
            <w:pPr>
              <w:spacing w:line="276" w:lineRule="auto"/>
              <w:jc w:val="center"/>
              <w:rPr>
                <w:sz w:val="20"/>
              </w:rPr>
            </w:pPr>
            <w:r w:rsidRPr="002C12CB">
              <w:rPr>
                <w:sz w:val="20"/>
              </w:rPr>
              <w:t>0.31</w:t>
            </w:r>
          </w:p>
        </w:tc>
        <w:tc>
          <w:tcPr>
            <w:tcW w:w="1631" w:type="dxa"/>
            <w:gridSpan w:val="2"/>
            <w:tcBorders>
              <w:top w:val="single" w:sz="4" w:space="0" w:color="auto"/>
              <w:left w:val="nil"/>
              <w:bottom w:val="single" w:sz="4" w:space="0" w:color="auto"/>
              <w:right w:val="nil"/>
            </w:tcBorders>
            <w:vAlign w:val="center"/>
          </w:tcPr>
          <w:p w14:paraId="78804953" w14:textId="77777777" w:rsidR="002C12CB" w:rsidRPr="002C12CB" w:rsidRDefault="002C12CB" w:rsidP="002C12CB">
            <w:pPr>
              <w:spacing w:line="276" w:lineRule="auto"/>
              <w:jc w:val="center"/>
              <w:rPr>
                <w:sz w:val="20"/>
              </w:rPr>
            </w:pPr>
            <w:r w:rsidRPr="002C12CB">
              <w:rPr>
                <w:sz w:val="20"/>
              </w:rPr>
              <w:t>0.55</w:t>
            </w:r>
          </w:p>
        </w:tc>
        <w:tc>
          <w:tcPr>
            <w:tcW w:w="1281" w:type="dxa"/>
            <w:tcBorders>
              <w:top w:val="single" w:sz="4" w:space="0" w:color="auto"/>
              <w:left w:val="nil"/>
              <w:bottom w:val="single" w:sz="4" w:space="0" w:color="auto"/>
              <w:right w:val="nil"/>
            </w:tcBorders>
            <w:vAlign w:val="center"/>
          </w:tcPr>
          <w:p w14:paraId="6C89E5FE" w14:textId="77777777" w:rsidR="002C12CB" w:rsidRPr="002C12CB" w:rsidRDefault="002C12CB" w:rsidP="002C12CB">
            <w:pPr>
              <w:spacing w:line="276" w:lineRule="auto"/>
              <w:jc w:val="center"/>
              <w:rPr>
                <w:sz w:val="20"/>
              </w:rPr>
            </w:pPr>
            <w:r w:rsidRPr="002C12CB">
              <w:rPr>
                <w:sz w:val="20"/>
              </w:rPr>
              <w:t>0.38</w:t>
            </w:r>
          </w:p>
        </w:tc>
        <w:tc>
          <w:tcPr>
            <w:tcW w:w="1681" w:type="dxa"/>
            <w:tcBorders>
              <w:top w:val="single" w:sz="4" w:space="0" w:color="auto"/>
              <w:left w:val="nil"/>
              <w:bottom w:val="single" w:sz="4" w:space="0" w:color="auto"/>
              <w:right w:val="nil"/>
            </w:tcBorders>
            <w:vAlign w:val="center"/>
          </w:tcPr>
          <w:p w14:paraId="01493065" w14:textId="77777777" w:rsidR="002C12CB" w:rsidRPr="002C12CB" w:rsidRDefault="002C12CB" w:rsidP="002C12CB">
            <w:pPr>
              <w:spacing w:line="276" w:lineRule="auto"/>
              <w:jc w:val="center"/>
              <w:rPr>
                <w:sz w:val="20"/>
              </w:rPr>
            </w:pPr>
            <w:r w:rsidRPr="002C12CB">
              <w:rPr>
                <w:sz w:val="20"/>
              </w:rPr>
              <w:t>0.35</w:t>
            </w:r>
          </w:p>
        </w:tc>
      </w:tr>
      <w:tr w:rsidR="002C12CB" w:rsidRPr="00906EBD" w14:paraId="423DFC21" w14:textId="77777777" w:rsidTr="002C12CB">
        <w:trPr>
          <w:trHeight w:val="554"/>
          <w:jc w:val="center"/>
        </w:trPr>
        <w:tc>
          <w:tcPr>
            <w:tcW w:w="1700" w:type="dxa"/>
            <w:tcBorders>
              <w:left w:val="nil"/>
              <w:bottom w:val="single" w:sz="4" w:space="0" w:color="auto"/>
              <w:right w:val="nil"/>
            </w:tcBorders>
            <w:vAlign w:val="center"/>
          </w:tcPr>
          <w:p w14:paraId="73029876" w14:textId="77777777" w:rsidR="002C12CB" w:rsidRPr="002C12CB" w:rsidRDefault="002C12CB" w:rsidP="002C12CB">
            <w:pPr>
              <w:spacing w:line="276" w:lineRule="auto"/>
              <w:jc w:val="center"/>
              <w:rPr>
                <w:sz w:val="20"/>
              </w:rPr>
            </w:pPr>
            <w:r w:rsidRPr="002C12CB">
              <w:rPr>
                <w:sz w:val="20"/>
              </w:rPr>
              <w:t>C.D (0.05)</w:t>
            </w:r>
          </w:p>
        </w:tc>
        <w:tc>
          <w:tcPr>
            <w:tcW w:w="1437" w:type="dxa"/>
            <w:tcBorders>
              <w:left w:val="nil"/>
              <w:bottom w:val="single" w:sz="4" w:space="0" w:color="auto"/>
              <w:right w:val="nil"/>
            </w:tcBorders>
            <w:vAlign w:val="center"/>
          </w:tcPr>
          <w:p w14:paraId="459FDA2F" w14:textId="77777777" w:rsidR="002C12CB" w:rsidRPr="002C12CB" w:rsidRDefault="002C12CB" w:rsidP="002C12CB">
            <w:pPr>
              <w:spacing w:line="276" w:lineRule="auto"/>
              <w:jc w:val="center"/>
              <w:rPr>
                <w:sz w:val="20"/>
              </w:rPr>
            </w:pPr>
            <w:r w:rsidRPr="002C12CB">
              <w:rPr>
                <w:sz w:val="20"/>
              </w:rPr>
              <w:t>0.61</w:t>
            </w:r>
          </w:p>
        </w:tc>
        <w:tc>
          <w:tcPr>
            <w:tcW w:w="1173" w:type="dxa"/>
            <w:tcBorders>
              <w:left w:val="nil"/>
              <w:bottom w:val="single" w:sz="4" w:space="0" w:color="auto"/>
              <w:right w:val="nil"/>
            </w:tcBorders>
            <w:vAlign w:val="center"/>
          </w:tcPr>
          <w:p w14:paraId="20820588" w14:textId="77777777" w:rsidR="002C12CB" w:rsidRPr="002C12CB" w:rsidRDefault="002C12CB" w:rsidP="002C12CB">
            <w:pPr>
              <w:spacing w:line="276" w:lineRule="auto"/>
              <w:jc w:val="center"/>
              <w:rPr>
                <w:sz w:val="20"/>
              </w:rPr>
            </w:pPr>
            <w:r w:rsidRPr="002C12CB">
              <w:rPr>
                <w:sz w:val="20"/>
              </w:rPr>
              <w:t>1.21</w:t>
            </w:r>
          </w:p>
        </w:tc>
        <w:tc>
          <w:tcPr>
            <w:tcW w:w="1631" w:type="dxa"/>
            <w:gridSpan w:val="2"/>
            <w:tcBorders>
              <w:left w:val="nil"/>
              <w:bottom w:val="single" w:sz="4" w:space="0" w:color="auto"/>
              <w:right w:val="nil"/>
            </w:tcBorders>
            <w:vAlign w:val="center"/>
          </w:tcPr>
          <w:p w14:paraId="371AFEAF" w14:textId="77777777" w:rsidR="002C12CB" w:rsidRPr="002C12CB" w:rsidRDefault="002C12CB" w:rsidP="002C12CB">
            <w:pPr>
              <w:spacing w:line="276" w:lineRule="auto"/>
              <w:jc w:val="center"/>
              <w:rPr>
                <w:sz w:val="20"/>
              </w:rPr>
            </w:pPr>
            <w:r w:rsidRPr="002C12CB">
              <w:rPr>
                <w:sz w:val="20"/>
              </w:rPr>
              <w:t>2.17</w:t>
            </w:r>
          </w:p>
        </w:tc>
        <w:tc>
          <w:tcPr>
            <w:tcW w:w="1281" w:type="dxa"/>
            <w:tcBorders>
              <w:left w:val="nil"/>
              <w:bottom w:val="single" w:sz="4" w:space="0" w:color="auto"/>
              <w:right w:val="nil"/>
            </w:tcBorders>
            <w:vAlign w:val="center"/>
          </w:tcPr>
          <w:p w14:paraId="21A955F8" w14:textId="77777777" w:rsidR="002C12CB" w:rsidRPr="002C12CB" w:rsidRDefault="002C12CB" w:rsidP="002C12CB">
            <w:pPr>
              <w:spacing w:line="276" w:lineRule="auto"/>
              <w:jc w:val="center"/>
              <w:rPr>
                <w:sz w:val="20"/>
              </w:rPr>
            </w:pPr>
            <w:r w:rsidRPr="002C12CB">
              <w:rPr>
                <w:sz w:val="20"/>
              </w:rPr>
              <w:t>1.50</w:t>
            </w:r>
          </w:p>
        </w:tc>
        <w:tc>
          <w:tcPr>
            <w:tcW w:w="1681" w:type="dxa"/>
            <w:tcBorders>
              <w:left w:val="nil"/>
              <w:bottom w:val="single" w:sz="4" w:space="0" w:color="auto"/>
              <w:right w:val="nil"/>
            </w:tcBorders>
            <w:vAlign w:val="center"/>
          </w:tcPr>
          <w:p w14:paraId="7853CF20" w14:textId="77777777" w:rsidR="002C12CB" w:rsidRPr="002C12CB" w:rsidRDefault="002C12CB" w:rsidP="002C12CB">
            <w:pPr>
              <w:spacing w:line="276" w:lineRule="auto"/>
              <w:jc w:val="center"/>
              <w:rPr>
                <w:sz w:val="20"/>
              </w:rPr>
            </w:pPr>
            <w:r w:rsidRPr="002C12CB">
              <w:rPr>
                <w:sz w:val="20"/>
              </w:rPr>
              <w:t>1.40</w:t>
            </w:r>
          </w:p>
        </w:tc>
      </w:tr>
      <w:tr w:rsidR="002C12CB" w:rsidRPr="00906EBD" w14:paraId="5FEC2122" w14:textId="77777777" w:rsidTr="002C12CB">
        <w:trPr>
          <w:trHeight w:val="554"/>
          <w:jc w:val="center"/>
        </w:trPr>
        <w:tc>
          <w:tcPr>
            <w:tcW w:w="8906" w:type="dxa"/>
            <w:gridSpan w:val="7"/>
            <w:tcBorders>
              <w:left w:val="nil"/>
              <w:right w:val="nil"/>
            </w:tcBorders>
            <w:vAlign w:val="center"/>
          </w:tcPr>
          <w:p w14:paraId="5EFE616B" w14:textId="77777777" w:rsidR="002C12CB" w:rsidRPr="002C12CB" w:rsidRDefault="002C12CB" w:rsidP="000718CD">
            <w:pPr>
              <w:spacing w:line="276" w:lineRule="auto"/>
              <w:rPr>
                <w:sz w:val="20"/>
              </w:rPr>
            </w:pPr>
            <w:r w:rsidRPr="002C12CB">
              <w:rPr>
                <w:sz w:val="20"/>
              </w:rPr>
              <w:t>Here, different letters indicate significant differences among treatments (P &lt; 0.05) according to Duncan’s Multiple Range test.</w:t>
            </w:r>
          </w:p>
        </w:tc>
      </w:tr>
    </w:tbl>
    <w:p w14:paraId="00BFF856" w14:textId="78B011F6" w:rsidR="00790ADA" w:rsidRDefault="00E15AA8" w:rsidP="00441B6F">
      <w:pPr>
        <w:pStyle w:val="Body"/>
        <w:spacing w:after="0"/>
        <w:rPr>
          <w:rFonts w:ascii="Arial" w:hAnsi="Arial" w:cs="Arial"/>
          <w:b/>
          <w:bCs/>
          <w:sz w:val="22"/>
          <w:szCs w:val="22"/>
        </w:rPr>
      </w:pPr>
      <w:r>
        <w:rPr>
          <w:rFonts w:ascii="Arial" w:hAnsi="Arial" w:cs="Arial"/>
          <w:b/>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15AA8" w14:paraId="43BA74F7" w14:textId="77777777" w:rsidTr="00E15AA8">
        <w:tc>
          <w:tcPr>
            <w:tcW w:w="9016" w:type="dxa"/>
          </w:tcPr>
          <w:p w14:paraId="44E942F4" w14:textId="3F239EEF" w:rsidR="00E15AA8" w:rsidRDefault="00E15AA8" w:rsidP="00441B6F">
            <w:pPr>
              <w:pStyle w:val="Body"/>
              <w:spacing w:after="0"/>
              <w:rPr>
                <w:rFonts w:ascii="Arial" w:hAnsi="Arial" w:cs="Arial"/>
                <w:b/>
                <w:bCs/>
              </w:rPr>
            </w:pPr>
            <w:r w:rsidRPr="00E15AA8">
              <w:rPr>
                <w:rFonts w:ascii="Arial" w:hAnsi="Arial" w:cs="Arial"/>
                <w:b/>
                <w:bCs/>
              </w:rPr>
              <w:lastRenderedPageBreak/>
              <w:drawing>
                <wp:inline distT="0" distB="0" distL="0" distR="0" wp14:anchorId="54950892" wp14:editId="00723EE8">
                  <wp:extent cx="5334000" cy="2369820"/>
                  <wp:effectExtent l="19050" t="19050" r="19050" b="11430"/>
                  <wp:docPr id="2" name="Picture 1" descr="Output image">
                    <a:extLst xmlns:a="http://schemas.openxmlformats.org/drawingml/2006/main">
                      <a:ext uri="{FF2B5EF4-FFF2-40B4-BE49-F238E27FC236}">
                        <a16:creationId xmlns:a16="http://schemas.microsoft.com/office/drawing/2014/main" id="{70CD8642-ED75-DD1F-2421-58420326E3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a:extLst>
                              <a:ext uri="{FF2B5EF4-FFF2-40B4-BE49-F238E27FC236}">
                                <a16:creationId xmlns:a16="http://schemas.microsoft.com/office/drawing/2014/main" id="{70CD8642-ED75-DD1F-2421-58420326E3A1}"/>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959" t="10026" r="3151" b="2096"/>
                          <a:stretch/>
                        </pic:blipFill>
                        <pic:spPr bwMode="auto">
                          <a:xfrm>
                            <a:off x="0" y="0"/>
                            <a:ext cx="5334000" cy="2369820"/>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E15AA8" w14:paraId="42A44065" w14:textId="77777777" w:rsidTr="00E15AA8">
        <w:trPr>
          <w:trHeight w:val="417"/>
        </w:trPr>
        <w:tc>
          <w:tcPr>
            <w:tcW w:w="9016" w:type="dxa"/>
          </w:tcPr>
          <w:p w14:paraId="6325F7E7" w14:textId="0171E875" w:rsidR="00E15AA8" w:rsidRPr="00E15AA8" w:rsidRDefault="00E15AA8" w:rsidP="00E15AA8">
            <w:pPr>
              <w:pStyle w:val="Body"/>
              <w:rPr>
                <w:rFonts w:cs="Helvetica"/>
                <w:lang w:val="en-IN"/>
              </w:rPr>
            </w:pPr>
            <w:r w:rsidRPr="0005545D">
              <w:rPr>
                <w:rFonts w:cs="Helvetica"/>
                <w:highlight w:val="yellow"/>
              </w:rPr>
              <w:t>Figure 3.:</w:t>
            </w:r>
            <w:r w:rsidRPr="0005545D">
              <w:rPr>
                <w:rFonts w:cs="Helvetica"/>
                <w:bCs/>
                <w:highlight w:val="yellow"/>
                <w:lang w:val="en-IN"/>
              </w:rPr>
              <w:t xml:space="preserve"> Effect of </w:t>
            </w:r>
            <w:r w:rsidR="0005545D" w:rsidRPr="0005545D">
              <w:rPr>
                <w:noProof/>
                <w:szCs w:val="24"/>
                <w:highlight w:val="yellow"/>
              </w:rPr>
              <w:t>sowing date adjustment</w:t>
            </w:r>
            <w:r w:rsidR="0005545D">
              <w:rPr>
                <w:noProof/>
                <w:szCs w:val="24"/>
              </w:rPr>
              <w:t xml:space="preserve"> </w:t>
            </w:r>
            <w:r w:rsidRPr="0005545D">
              <w:rPr>
                <w:rFonts w:cs="Helvetica"/>
                <w:bCs/>
                <w:highlight w:val="yellow"/>
                <w:lang w:val="en-IN"/>
              </w:rPr>
              <w:t>on rapeseed phenology</w:t>
            </w:r>
            <w:r w:rsidR="0005545D">
              <w:rPr>
                <w:rFonts w:cs="Helvetica"/>
                <w:bCs/>
                <w:lang w:val="en-IN"/>
              </w:rPr>
              <w:t>.</w:t>
            </w:r>
          </w:p>
        </w:tc>
      </w:tr>
    </w:tbl>
    <w:p w14:paraId="7BF070D2" w14:textId="77777777" w:rsidR="00E15AA8" w:rsidRDefault="00E15AA8" w:rsidP="00441B6F">
      <w:pPr>
        <w:pStyle w:val="Body"/>
        <w:spacing w:after="0"/>
        <w:rPr>
          <w:rFonts w:ascii="Arial" w:hAnsi="Arial" w:cs="Arial"/>
          <w:b/>
          <w:bCs/>
          <w:sz w:val="22"/>
          <w:szCs w:val="22"/>
        </w:rPr>
      </w:pPr>
    </w:p>
    <w:p w14:paraId="5FA6ACB1" w14:textId="77777777" w:rsidR="002C12CB" w:rsidRPr="002C12CB" w:rsidRDefault="00A35B6B" w:rsidP="002C12CB">
      <w:pPr>
        <w:pStyle w:val="Body"/>
        <w:rPr>
          <w:rFonts w:cs="Helvetica"/>
          <w:b/>
          <w:bCs/>
          <w:lang w:val="en-IN"/>
        </w:rPr>
      </w:pPr>
      <w:bookmarkStart w:id="2" w:name="_Hlk195004605"/>
      <w:r w:rsidRPr="002C12CB">
        <w:rPr>
          <w:rFonts w:cs="Helvetica"/>
          <w:b/>
          <w:bCs/>
          <w:lang w:val="en-IN"/>
        </w:rPr>
        <w:t>3.2 ACCUMULATED GROWING DEGREE DAYS</w:t>
      </w:r>
      <w:r>
        <w:rPr>
          <w:rFonts w:cs="Helvetica"/>
          <w:b/>
          <w:bCs/>
          <w:lang w:val="en-IN"/>
        </w:rPr>
        <w:t xml:space="preserve"> (AGDD)</w:t>
      </w:r>
      <w:r w:rsidRPr="002C12CB">
        <w:rPr>
          <w:rFonts w:cs="Helvetica"/>
          <w:b/>
          <w:bCs/>
          <w:lang w:val="en-IN"/>
        </w:rPr>
        <w:t>:</w:t>
      </w:r>
    </w:p>
    <w:p w14:paraId="183BFE03" w14:textId="5096E053" w:rsidR="002C12CB" w:rsidRDefault="002C12CB" w:rsidP="002C12CB">
      <w:pPr>
        <w:pStyle w:val="Body"/>
        <w:rPr>
          <w:rFonts w:cs="Helvetica"/>
          <w:lang w:val="en-IN"/>
        </w:rPr>
      </w:pPr>
      <w:r w:rsidRPr="002C12CB">
        <w:rPr>
          <w:rFonts w:cs="Helvetica"/>
          <w:lang w:val="en-IN"/>
        </w:rPr>
        <w:t>The accumulated growing degree days (AGDD) determined at different phenological stages i.e., emergence, flower initiation, 50% flowering, siliqua formation and physiological maturity were significantly influenced by different micro-climatic regimes (</w:t>
      </w:r>
      <w:r w:rsidRPr="002C12CB">
        <w:rPr>
          <w:rFonts w:cs="Helvetica"/>
          <w:b/>
          <w:bCs/>
          <w:lang w:val="en-IN"/>
        </w:rPr>
        <w:t>Figure 4</w:t>
      </w:r>
      <w:r w:rsidRPr="002C12CB">
        <w:rPr>
          <w:rFonts w:cs="Helvetica"/>
          <w:lang w:val="en-IN"/>
        </w:rPr>
        <w:t>). The result revealed that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availed significantly higher AGDD at flower initiation (435.35 </w:t>
      </w:r>
      <w:r w:rsidRPr="002C12CB">
        <w:rPr>
          <w:rFonts w:cs="Helvetica"/>
          <w:vertAlign w:val="superscript"/>
          <w:lang w:val="en-IN"/>
        </w:rPr>
        <w:t>0</w:t>
      </w:r>
      <w:r w:rsidRPr="002C12CB">
        <w:rPr>
          <w:rFonts w:cs="Helvetica"/>
          <w:lang w:val="en-IN"/>
        </w:rPr>
        <w:t xml:space="preserve">C day), 50% flowering, (510.25 </w:t>
      </w:r>
      <w:r w:rsidRPr="002C12CB">
        <w:rPr>
          <w:rFonts w:cs="Helvetica"/>
          <w:vertAlign w:val="superscript"/>
          <w:lang w:val="en-IN"/>
        </w:rPr>
        <w:t>0</w:t>
      </w:r>
      <w:r w:rsidRPr="002C12CB">
        <w:rPr>
          <w:rFonts w:cs="Helvetica"/>
          <w:lang w:val="en-IN"/>
        </w:rPr>
        <w:t xml:space="preserve">C day) siliqua formation (511.56 </w:t>
      </w:r>
      <w:r w:rsidRPr="002C12CB">
        <w:rPr>
          <w:rFonts w:cs="Helvetica"/>
          <w:vertAlign w:val="superscript"/>
          <w:lang w:val="en-IN"/>
        </w:rPr>
        <w:t>0</w:t>
      </w:r>
      <w:r w:rsidRPr="002C12CB">
        <w:rPr>
          <w:rFonts w:cs="Helvetica"/>
          <w:lang w:val="en-IN"/>
        </w:rPr>
        <w:t xml:space="preserve">C day) and physiological maturity (1199.77 </w:t>
      </w:r>
      <w:r w:rsidRPr="002C12CB">
        <w:rPr>
          <w:rFonts w:cs="Helvetica"/>
          <w:vertAlign w:val="superscript"/>
          <w:lang w:val="en-IN"/>
        </w:rPr>
        <w:t>0</w:t>
      </w:r>
      <w:r w:rsidRPr="002C12CB">
        <w:rPr>
          <w:rFonts w:cs="Helvetica"/>
          <w:lang w:val="en-IN"/>
        </w:rPr>
        <w:t>C day) which was significantly superior over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that availed 375.88 </w:t>
      </w:r>
      <w:r w:rsidRPr="002C12CB">
        <w:rPr>
          <w:rFonts w:cs="Helvetica"/>
          <w:vertAlign w:val="superscript"/>
          <w:lang w:val="en-IN"/>
        </w:rPr>
        <w:t>0</w:t>
      </w:r>
      <w:r w:rsidRPr="002C12CB">
        <w:rPr>
          <w:rFonts w:cs="Helvetica"/>
          <w:lang w:val="en-IN"/>
        </w:rPr>
        <w:t xml:space="preserve">C day for flower initiation, 423.11 </w:t>
      </w:r>
      <w:r w:rsidRPr="002C12CB">
        <w:rPr>
          <w:rFonts w:cs="Helvetica"/>
          <w:vertAlign w:val="superscript"/>
          <w:lang w:val="en-IN"/>
        </w:rPr>
        <w:t>0</w:t>
      </w:r>
      <w:r w:rsidRPr="002C12CB">
        <w:rPr>
          <w:rFonts w:cs="Helvetica"/>
          <w:lang w:val="en-IN"/>
        </w:rPr>
        <w:t xml:space="preserve">C day for 50% flowering, 422.59 </w:t>
      </w:r>
      <w:r w:rsidRPr="002C12CB">
        <w:rPr>
          <w:rFonts w:cs="Helvetica"/>
          <w:vertAlign w:val="superscript"/>
          <w:lang w:val="en-IN"/>
        </w:rPr>
        <w:t>0</w:t>
      </w:r>
      <w:r w:rsidRPr="002C12CB">
        <w:rPr>
          <w:rFonts w:cs="Helvetica"/>
          <w:lang w:val="en-IN"/>
        </w:rPr>
        <w:t xml:space="preserve">C day for siliqua formation and 1132.59 </w:t>
      </w:r>
      <w:r w:rsidRPr="002C12CB">
        <w:rPr>
          <w:rFonts w:cs="Helvetica"/>
          <w:vertAlign w:val="superscript"/>
          <w:lang w:val="en-IN"/>
        </w:rPr>
        <w:t>0</w:t>
      </w:r>
      <w:r w:rsidRPr="002C12CB">
        <w:rPr>
          <w:rFonts w:cs="Helvetica"/>
          <w:lang w:val="en-IN"/>
        </w:rPr>
        <w:t>C day for physiological maturity. Whereas, the lowest AGDD was availed by the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at flower initiation (258.66 0C day), 50% flowering, (331.54 </w:t>
      </w:r>
      <w:r w:rsidRPr="002C12CB">
        <w:rPr>
          <w:rFonts w:cs="Helvetica"/>
          <w:vertAlign w:val="superscript"/>
          <w:lang w:val="en-IN"/>
        </w:rPr>
        <w:t>0</w:t>
      </w:r>
      <w:r w:rsidRPr="002C12CB">
        <w:rPr>
          <w:rFonts w:cs="Helvetica"/>
          <w:lang w:val="en-IN"/>
        </w:rPr>
        <w:t xml:space="preserve">C day) siliqua formation (316.78 </w:t>
      </w:r>
      <w:r w:rsidRPr="002C12CB">
        <w:rPr>
          <w:rFonts w:cs="Helvetica"/>
          <w:vertAlign w:val="superscript"/>
          <w:lang w:val="en-IN"/>
        </w:rPr>
        <w:t>0</w:t>
      </w:r>
      <w:r w:rsidRPr="002C12CB">
        <w:rPr>
          <w:rFonts w:cs="Helvetica"/>
          <w:lang w:val="en-IN"/>
        </w:rPr>
        <w:t xml:space="preserve">C day) and physiological maturity (1068.37 </w:t>
      </w:r>
      <w:r w:rsidRPr="002C12CB">
        <w:rPr>
          <w:rFonts w:cs="Helvetica"/>
          <w:vertAlign w:val="superscript"/>
          <w:lang w:val="en-IN"/>
        </w:rPr>
        <w:t>0</w:t>
      </w:r>
      <w:r w:rsidRPr="002C12CB">
        <w:rPr>
          <w:rFonts w:cs="Helvetica"/>
          <w:lang w:val="en-IN"/>
        </w:rPr>
        <w:t>C day). In case of emergence, the crop sown on 15th December (D</w:t>
      </w:r>
      <w:r w:rsidRPr="002C12CB">
        <w:rPr>
          <w:rFonts w:cs="Helvetica"/>
          <w:vertAlign w:val="subscript"/>
          <w:lang w:val="en-IN"/>
        </w:rPr>
        <w:t>3</w:t>
      </w:r>
      <w:r w:rsidRPr="002C12CB">
        <w:rPr>
          <w:rFonts w:cs="Helvetica"/>
          <w:lang w:val="en-IN"/>
        </w:rPr>
        <w:t xml:space="preserve">) (119.42 </w:t>
      </w:r>
      <w:r w:rsidRPr="002C12CB">
        <w:rPr>
          <w:rFonts w:cs="Helvetica"/>
          <w:vertAlign w:val="superscript"/>
          <w:lang w:val="en-IN"/>
        </w:rPr>
        <w:t>0</w:t>
      </w:r>
      <w:r w:rsidRPr="002C12CB">
        <w:rPr>
          <w:rFonts w:cs="Helvetica"/>
          <w:lang w:val="en-IN"/>
        </w:rPr>
        <w:t>C day) availed significantly higher AGDD which was at par with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(114.56 </w:t>
      </w:r>
      <w:r w:rsidRPr="002C12CB">
        <w:rPr>
          <w:rFonts w:cs="Helvetica"/>
          <w:vertAlign w:val="superscript"/>
          <w:lang w:val="en-IN"/>
        </w:rPr>
        <w:t>0</w:t>
      </w:r>
      <w:r w:rsidRPr="002C12CB">
        <w:rPr>
          <w:rFonts w:cs="Helvetica"/>
          <w:lang w:val="en-IN"/>
        </w:rPr>
        <w:t>C day) and both of them were significantly superior over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(100.46 </w:t>
      </w:r>
      <w:r w:rsidRPr="002C12CB">
        <w:rPr>
          <w:rFonts w:cs="Helvetica"/>
          <w:vertAlign w:val="superscript"/>
          <w:lang w:val="en-IN"/>
        </w:rPr>
        <w:t>0</w:t>
      </w:r>
      <w:r w:rsidRPr="002C12CB">
        <w:rPr>
          <w:rFonts w:cs="Helvetica"/>
          <w:lang w:val="en-IN"/>
        </w:rPr>
        <w:t xml:space="preserve">C day). </w:t>
      </w:r>
      <w:r w:rsidR="0005545D" w:rsidRPr="0005545D">
        <w:rPr>
          <w:rFonts w:cs="Helvetica"/>
          <w:highlight w:val="yellow"/>
          <w:lang w:val="en-IN"/>
        </w:rPr>
        <w:t xml:space="preserve">Whereas, jasmonic acid did not bring any significant effect on </w:t>
      </w:r>
      <w:r w:rsidR="0005545D" w:rsidRPr="0005545D">
        <w:rPr>
          <w:rFonts w:cs="Helvetica"/>
          <w:highlight w:val="yellow"/>
          <w:lang w:val="en-IN"/>
        </w:rPr>
        <w:t>accumulated growing degree days</w:t>
      </w:r>
      <w:r w:rsidR="0005545D" w:rsidRPr="0005545D">
        <w:rPr>
          <w:rFonts w:cs="Helvetica"/>
          <w:highlight w:val="yellow"/>
          <w:lang w:val="en-IN"/>
        </w:rPr>
        <w:t>.</w:t>
      </w:r>
    </w:p>
    <w:tbl>
      <w:tblPr>
        <w:tblStyle w:val="TableGrid"/>
        <w:tblW w:w="0" w:type="auto"/>
        <w:tblLook w:val="04A0" w:firstRow="1" w:lastRow="0" w:firstColumn="1" w:lastColumn="0" w:noHBand="0" w:noVBand="1"/>
      </w:tblPr>
      <w:tblGrid>
        <w:gridCol w:w="9016"/>
      </w:tblGrid>
      <w:tr w:rsidR="002C12CB" w14:paraId="3741BBEF" w14:textId="77777777" w:rsidTr="002C12CB">
        <w:tc>
          <w:tcPr>
            <w:tcW w:w="9016" w:type="dxa"/>
          </w:tcPr>
          <w:p w14:paraId="508C73C2" w14:textId="77777777" w:rsidR="002C12CB" w:rsidRDefault="002C12CB" w:rsidP="002C12CB">
            <w:pPr>
              <w:pStyle w:val="Body"/>
              <w:rPr>
                <w:rFonts w:cs="Helvetica"/>
                <w:lang w:val="en-IN"/>
              </w:rPr>
            </w:pPr>
            <w:r w:rsidRPr="00906EBD">
              <w:rPr>
                <w:noProof/>
                <w:szCs w:val="24"/>
              </w:rPr>
              <w:drawing>
                <wp:inline distT="0" distB="0" distL="0" distR="0" wp14:anchorId="5AA7A77D" wp14:editId="6CD14A36">
                  <wp:extent cx="5600700" cy="2316480"/>
                  <wp:effectExtent l="0" t="0" r="0" b="7620"/>
                  <wp:docPr id="3390518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305" t="1028" r="1425" b="2157"/>
                          <a:stretch/>
                        </pic:blipFill>
                        <pic:spPr bwMode="auto">
                          <a:xfrm>
                            <a:off x="0" y="0"/>
                            <a:ext cx="5631930" cy="23293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12CB" w14:paraId="21DDB5E6" w14:textId="77777777" w:rsidTr="002C12CB">
        <w:tc>
          <w:tcPr>
            <w:tcW w:w="9016" w:type="dxa"/>
          </w:tcPr>
          <w:p w14:paraId="6FD38D39" w14:textId="3E65DAEE" w:rsidR="002C12CB" w:rsidRPr="00906EBD" w:rsidRDefault="00A35B6B" w:rsidP="002C12CB">
            <w:pPr>
              <w:pStyle w:val="Body"/>
              <w:rPr>
                <w:noProof/>
                <w:szCs w:val="24"/>
              </w:rPr>
            </w:pPr>
            <w:r>
              <w:rPr>
                <w:noProof/>
                <w:szCs w:val="24"/>
              </w:rPr>
              <w:t>Figure</w:t>
            </w:r>
            <w:r w:rsidR="0005545D">
              <w:rPr>
                <w:noProof/>
                <w:szCs w:val="24"/>
              </w:rPr>
              <w:t xml:space="preserve"> </w:t>
            </w:r>
            <w:r>
              <w:rPr>
                <w:noProof/>
                <w:szCs w:val="24"/>
              </w:rPr>
              <w:t>4: Effect of sowing date adjustment on accumulated growing degree days of toria</w:t>
            </w:r>
          </w:p>
        </w:tc>
      </w:tr>
    </w:tbl>
    <w:p w14:paraId="51980B80" w14:textId="77777777" w:rsidR="002C12CB" w:rsidRPr="002C12CB" w:rsidRDefault="002C12CB" w:rsidP="002C12CB">
      <w:pPr>
        <w:pStyle w:val="Body"/>
        <w:rPr>
          <w:rFonts w:cs="Helvetica"/>
          <w:lang w:val="en-IN"/>
        </w:rPr>
      </w:pPr>
    </w:p>
    <w:p w14:paraId="50FE0A43" w14:textId="77777777" w:rsidR="00A35B6B" w:rsidRPr="002C12CB" w:rsidRDefault="00A35B6B" w:rsidP="00A35B6B">
      <w:pPr>
        <w:pStyle w:val="Body"/>
        <w:rPr>
          <w:rFonts w:cs="Helvetica"/>
          <w:b/>
          <w:bCs/>
          <w:lang w:val="en-IN"/>
        </w:rPr>
      </w:pPr>
      <w:r w:rsidRPr="002C12CB">
        <w:rPr>
          <w:rFonts w:cs="Helvetica"/>
          <w:b/>
          <w:bCs/>
          <w:lang w:val="en-IN"/>
        </w:rPr>
        <w:t>3.2 ACCUMULATED HELIO-THERMAL UNIT (AHTU)</w:t>
      </w:r>
      <w:r w:rsidRPr="00A35B6B">
        <w:rPr>
          <w:rFonts w:cs="Helvetica"/>
          <w:b/>
          <w:bCs/>
          <w:lang w:val="en-IN"/>
        </w:rPr>
        <w:t>:</w:t>
      </w:r>
    </w:p>
    <w:p w14:paraId="3CDC813C" w14:textId="6F547D0B" w:rsidR="002C12CB" w:rsidRDefault="002C12CB" w:rsidP="002C12CB">
      <w:pPr>
        <w:pStyle w:val="Body"/>
        <w:rPr>
          <w:rFonts w:cs="Helvetica"/>
          <w:lang w:val="en-IN"/>
        </w:rPr>
      </w:pPr>
      <w:r w:rsidRPr="002C12CB">
        <w:rPr>
          <w:rFonts w:cs="Helvetica"/>
          <w:lang w:val="en-IN"/>
        </w:rPr>
        <w:lastRenderedPageBreak/>
        <w:t>The accumulated helio-thermal unit (AHTU) at different crop growth stages viz., emergence, flower initiation, 50% flowering, siliqua formation and physiological maturity were significantly influenced due to different micro-climatic regimes (Figure 5). The micro-climatic regime created by sowing the crop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availed significantly higher AHTU at flower initiation (3664.50 </w:t>
      </w:r>
      <w:r w:rsidRPr="002C12CB">
        <w:rPr>
          <w:rFonts w:cs="Helvetica"/>
          <w:vertAlign w:val="superscript"/>
          <w:lang w:val="en-IN"/>
        </w:rPr>
        <w:t>0</w:t>
      </w:r>
      <w:r w:rsidRPr="002C12CB">
        <w:rPr>
          <w:rFonts w:cs="Helvetica"/>
          <w:lang w:val="en-IN"/>
        </w:rPr>
        <w:t xml:space="preserve">C day hours), 50% flowering (4604.76 </w:t>
      </w:r>
      <w:r w:rsidRPr="002C12CB">
        <w:rPr>
          <w:rFonts w:cs="Helvetica"/>
          <w:vertAlign w:val="superscript"/>
          <w:lang w:val="en-IN"/>
        </w:rPr>
        <w:t>0</w:t>
      </w:r>
      <w:r w:rsidRPr="002C12CB">
        <w:rPr>
          <w:rFonts w:cs="Helvetica"/>
          <w:lang w:val="en-IN"/>
        </w:rPr>
        <w:t xml:space="preserve">C day hours), siliqua formation (4261.02 </w:t>
      </w:r>
      <w:r w:rsidRPr="002C12CB">
        <w:rPr>
          <w:rFonts w:cs="Helvetica"/>
          <w:vertAlign w:val="superscript"/>
          <w:lang w:val="en-IN"/>
        </w:rPr>
        <w:t>0</w:t>
      </w:r>
      <w:r w:rsidRPr="002C12CB">
        <w:rPr>
          <w:rFonts w:cs="Helvetica"/>
          <w:lang w:val="en-IN"/>
        </w:rPr>
        <w:t xml:space="preserve">C day hours) and physiological maturity (7567.22 </w:t>
      </w:r>
      <w:r w:rsidRPr="002C12CB">
        <w:rPr>
          <w:rFonts w:cs="Helvetica"/>
          <w:vertAlign w:val="superscript"/>
          <w:lang w:val="en-IN"/>
        </w:rPr>
        <w:t>0</w:t>
      </w:r>
      <w:r w:rsidRPr="002C12CB">
        <w:rPr>
          <w:rFonts w:cs="Helvetica"/>
          <w:lang w:val="en-IN"/>
        </w:rPr>
        <w:t>C day hours) which was significantly superior over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which availed comparatively lower AHTU of 2988.30 </w:t>
      </w:r>
      <w:r w:rsidRPr="002C12CB">
        <w:rPr>
          <w:rFonts w:cs="Helvetica"/>
          <w:vertAlign w:val="superscript"/>
          <w:lang w:val="en-IN"/>
        </w:rPr>
        <w:t>0</w:t>
      </w:r>
      <w:r w:rsidRPr="002C12CB">
        <w:rPr>
          <w:rFonts w:cs="Helvetica"/>
          <w:lang w:val="en-IN"/>
        </w:rPr>
        <w:t xml:space="preserve">C day hours for flower initiation, 3354.31 </w:t>
      </w:r>
      <w:r w:rsidRPr="002C12CB">
        <w:rPr>
          <w:rFonts w:cs="Helvetica"/>
          <w:vertAlign w:val="superscript"/>
          <w:lang w:val="en-IN"/>
        </w:rPr>
        <w:t>0</w:t>
      </w:r>
      <w:r w:rsidRPr="002C12CB">
        <w:rPr>
          <w:rFonts w:cs="Helvetica"/>
          <w:lang w:val="en-IN"/>
        </w:rPr>
        <w:t xml:space="preserve">C day hours at 50% flowering, 2895.79 </w:t>
      </w:r>
      <w:r w:rsidRPr="002C12CB">
        <w:rPr>
          <w:rFonts w:cs="Helvetica"/>
          <w:vertAlign w:val="superscript"/>
          <w:lang w:val="en-IN"/>
        </w:rPr>
        <w:t>0</w:t>
      </w:r>
      <w:r w:rsidRPr="002C12CB">
        <w:rPr>
          <w:rFonts w:cs="Helvetica"/>
          <w:lang w:val="en-IN"/>
        </w:rPr>
        <w:t xml:space="preserve">C day hours at siliqua formation and 6209.52 </w:t>
      </w:r>
      <w:r w:rsidRPr="002C12CB">
        <w:rPr>
          <w:rFonts w:cs="Helvetica"/>
          <w:vertAlign w:val="superscript"/>
          <w:lang w:val="en-IN"/>
        </w:rPr>
        <w:t>0</w:t>
      </w:r>
      <w:r w:rsidRPr="002C12CB">
        <w:rPr>
          <w:rFonts w:cs="Helvetica"/>
          <w:lang w:val="en-IN"/>
        </w:rPr>
        <w:t>C day hours at physiological maturity. Whereas, the lowest AHTU was availed by the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at flower initiation (1368.65 </w:t>
      </w:r>
      <w:r w:rsidRPr="002C12CB">
        <w:rPr>
          <w:rFonts w:cs="Helvetica"/>
          <w:vertAlign w:val="superscript"/>
          <w:lang w:val="en-IN"/>
        </w:rPr>
        <w:t>0</w:t>
      </w:r>
      <w:r w:rsidRPr="002C12CB">
        <w:rPr>
          <w:rFonts w:cs="Helvetica"/>
          <w:lang w:val="en-IN"/>
        </w:rPr>
        <w:t xml:space="preserve">C day hours), 50% flowering, (2414.94 </w:t>
      </w:r>
      <w:r w:rsidRPr="002C12CB">
        <w:rPr>
          <w:rFonts w:cs="Helvetica"/>
          <w:vertAlign w:val="superscript"/>
          <w:lang w:val="en-IN"/>
        </w:rPr>
        <w:t>0</w:t>
      </w:r>
      <w:r w:rsidRPr="002C12CB">
        <w:rPr>
          <w:rFonts w:cs="Helvetica"/>
          <w:lang w:val="en-IN"/>
        </w:rPr>
        <w:t xml:space="preserve">C day hours), siliqua formation (1821.72 </w:t>
      </w:r>
      <w:r w:rsidRPr="002C12CB">
        <w:rPr>
          <w:rFonts w:cs="Helvetica"/>
          <w:vertAlign w:val="superscript"/>
          <w:lang w:val="en-IN"/>
        </w:rPr>
        <w:t>0</w:t>
      </w:r>
      <w:r w:rsidRPr="002C12CB">
        <w:rPr>
          <w:rFonts w:cs="Helvetica"/>
          <w:lang w:val="en-IN"/>
        </w:rPr>
        <w:t xml:space="preserve">C day hours) and physiological maturity (5422.36 </w:t>
      </w:r>
      <w:r w:rsidRPr="002C12CB">
        <w:rPr>
          <w:rFonts w:cs="Helvetica"/>
          <w:vertAlign w:val="superscript"/>
          <w:lang w:val="en-IN"/>
        </w:rPr>
        <w:t>0</w:t>
      </w:r>
      <w:r w:rsidRPr="002C12CB">
        <w:rPr>
          <w:rFonts w:cs="Helvetica"/>
          <w:lang w:val="en-IN"/>
        </w:rPr>
        <w:t>C day hours). On the other hand, at emergence,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availed significantly higher AHTU (980.88 </w:t>
      </w:r>
      <w:r w:rsidRPr="002C12CB">
        <w:rPr>
          <w:rFonts w:cs="Helvetica"/>
          <w:vertAlign w:val="superscript"/>
          <w:lang w:val="en-IN"/>
        </w:rPr>
        <w:t>0</w:t>
      </w:r>
      <w:r w:rsidRPr="002C12CB">
        <w:rPr>
          <w:rFonts w:cs="Helvetica"/>
          <w:lang w:val="en-IN"/>
        </w:rPr>
        <w:t>C day hours) which was found to be significantly superior over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(841.90 </w:t>
      </w:r>
      <w:r w:rsidRPr="002C12CB">
        <w:rPr>
          <w:rFonts w:cs="Helvetica"/>
          <w:vertAlign w:val="superscript"/>
          <w:lang w:val="en-IN"/>
        </w:rPr>
        <w:t>0</w:t>
      </w:r>
      <w:r w:rsidRPr="002C12CB">
        <w:rPr>
          <w:rFonts w:cs="Helvetica"/>
          <w:lang w:val="en-IN"/>
        </w:rPr>
        <w:t>C day hours). The lowest AHTU was recorded by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(836.02 </w:t>
      </w:r>
      <w:r w:rsidRPr="002C12CB">
        <w:rPr>
          <w:rFonts w:cs="Helvetica"/>
          <w:vertAlign w:val="superscript"/>
          <w:lang w:val="en-IN"/>
        </w:rPr>
        <w:t>0</w:t>
      </w:r>
      <w:r w:rsidRPr="002C12CB">
        <w:rPr>
          <w:rFonts w:cs="Helvetica"/>
          <w:lang w:val="en-IN"/>
        </w:rPr>
        <w:t>C day hours) which was statistically at par with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(841.90 </w:t>
      </w:r>
      <w:r w:rsidRPr="002C12CB">
        <w:rPr>
          <w:rFonts w:cs="Helvetica"/>
          <w:vertAlign w:val="superscript"/>
          <w:lang w:val="en-IN"/>
        </w:rPr>
        <w:t>0</w:t>
      </w:r>
      <w:r w:rsidRPr="002C12CB">
        <w:rPr>
          <w:rFonts w:cs="Helvetica"/>
          <w:lang w:val="en-IN"/>
        </w:rPr>
        <w:t xml:space="preserve">C day hours). </w:t>
      </w:r>
      <w:r w:rsidR="0005545D" w:rsidRPr="0005545D">
        <w:rPr>
          <w:rFonts w:cs="Helvetica"/>
          <w:highlight w:val="yellow"/>
          <w:lang w:val="en-IN"/>
        </w:rPr>
        <w:t xml:space="preserve">The accumulated helio-thermal unit </w:t>
      </w:r>
      <w:r w:rsidR="0005545D" w:rsidRPr="0005545D">
        <w:rPr>
          <w:rFonts w:cs="Helvetica"/>
          <w:highlight w:val="yellow"/>
          <w:lang w:val="en-IN"/>
        </w:rPr>
        <w:t>remain unaffected due to the application of jasmonic acid.</w:t>
      </w:r>
    </w:p>
    <w:tbl>
      <w:tblPr>
        <w:tblStyle w:val="TableGrid"/>
        <w:tblW w:w="0" w:type="auto"/>
        <w:tblLook w:val="04A0" w:firstRow="1" w:lastRow="0" w:firstColumn="1" w:lastColumn="0" w:noHBand="0" w:noVBand="1"/>
      </w:tblPr>
      <w:tblGrid>
        <w:gridCol w:w="9016"/>
      </w:tblGrid>
      <w:tr w:rsidR="00A35B6B" w14:paraId="02349036" w14:textId="77777777" w:rsidTr="00A35B6B">
        <w:tc>
          <w:tcPr>
            <w:tcW w:w="9016" w:type="dxa"/>
          </w:tcPr>
          <w:p w14:paraId="7256ACEA" w14:textId="77777777" w:rsidR="00A35B6B" w:rsidRDefault="00A35B6B" w:rsidP="002C12CB">
            <w:pPr>
              <w:pStyle w:val="Body"/>
              <w:rPr>
                <w:rFonts w:cs="Helvetica"/>
                <w:lang w:val="en-IN"/>
              </w:rPr>
            </w:pPr>
            <w:r w:rsidRPr="00906EBD">
              <w:rPr>
                <w:noProof/>
                <w:szCs w:val="24"/>
              </w:rPr>
              <w:drawing>
                <wp:inline distT="0" distB="0" distL="0" distR="0" wp14:anchorId="3418F7B9" wp14:editId="3CE442A8">
                  <wp:extent cx="5600700" cy="2407920"/>
                  <wp:effectExtent l="0" t="0" r="0" b="0"/>
                  <wp:docPr id="295301222" name="Picture 1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404"/>
                          <a:stretch/>
                        </pic:blipFill>
                        <pic:spPr bwMode="auto">
                          <a:xfrm>
                            <a:off x="0" y="0"/>
                            <a:ext cx="5603720" cy="24092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35B6B" w14:paraId="01A5B5C7" w14:textId="77777777" w:rsidTr="00A35B6B">
        <w:tc>
          <w:tcPr>
            <w:tcW w:w="9016" w:type="dxa"/>
          </w:tcPr>
          <w:p w14:paraId="358D1D31" w14:textId="39CD6AB0" w:rsidR="00A35B6B" w:rsidRPr="00BE604B" w:rsidRDefault="00A35B6B" w:rsidP="002C12CB">
            <w:pPr>
              <w:pStyle w:val="Body"/>
              <w:rPr>
                <w:rFonts w:cs="Helvetica"/>
                <w:lang w:val="en-IN"/>
              </w:rPr>
            </w:pPr>
            <w:r w:rsidRPr="00BE604B">
              <w:rPr>
                <w:rFonts w:cs="Helvetica"/>
                <w:lang w:val="en-IN"/>
              </w:rPr>
              <w:t>Fig</w:t>
            </w:r>
            <w:r w:rsidR="00BE604B" w:rsidRPr="00BE604B">
              <w:rPr>
                <w:rFonts w:cs="Helvetica"/>
                <w:lang w:val="en-IN"/>
              </w:rPr>
              <w:t xml:space="preserve">ure </w:t>
            </w:r>
            <w:r w:rsidRPr="00BE604B">
              <w:rPr>
                <w:rFonts w:cs="Helvetica"/>
                <w:lang w:val="en-IN"/>
              </w:rPr>
              <w:t xml:space="preserve">5: Effect of sowing date adjustment on accumulated helio-thermal unit of </w:t>
            </w:r>
            <w:r w:rsidRPr="00BE604B">
              <w:rPr>
                <w:rFonts w:cs="Helvetica"/>
                <w:i/>
                <w:iCs/>
                <w:lang w:val="en-IN"/>
              </w:rPr>
              <w:t>toria</w:t>
            </w:r>
          </w:p>
        </w:tc>
      </w:tr>
    </w:tbl>
    <w:p w14:paraId="4D3B36A9" w14:textId="77777777" w:rsidR="00A35B6B" w:rsidRPr="002C12CB" w:rsidRDefault="00A35B6B" w:rsidP="002C12CB">
      <w:pPr>
        <w:pStyle w:val="Body"/>
        <w:rPr>
          <w:rFonts w:cs="Helvetica"/>
          <w:lang w:val="en-IN"/>
        </w:rPr>
      </w:pPr>
    </w:p>
    <w:p w14:paraId="73ACC10B" w14:textId="77777777" w:rsidR="00A35B6B" w:rsidRPr="00A35B6B" w:rsidRDefault="00A35B6B" w:rsidP="002C12CB">
      <w:pPr>
        <w:pStyle w:val="Body"/>
        <w:rPr>
          <w:rFonts w:cs="Helvetica"/>
          <w:b/>
          <w:bCs/>
          <w:lang w:val="en-IN"/>
        </w:rPr>
      </w:pPr>
      <w:r w:rsidRPr="00A35B6B">
        <w:rPr>
          <w:rFonts w:cs="Helvetica"/>
          <w:b/>
          <w:bCs/>
          <w:lang w:val="en-IN"/>
        </w:rPr>
        <w:t>3.3 A</w:t>
      </w:r>
      <w:r w:rsidRPr="002C12CB">
        <w:rPr>
          <w:rFonts w:cs="Helvetica"/>
          <w:b/>
          <w:bCs/>
          <w:lang w:val="en-IN"/>
        </w:rPr>
        <w:t>CCUMULATED PHOTO-THERMAL UNIT (APTU)</w:t>
      </w:r>
      <w:r w:rsidRPr="00A35B6B">
        <w:rPr>
          <w:rFonts w:cs="Helvetica"/>
          <w:b/>
          <w:bCs/>
          <w:lang w:val="en-IN"/>
        </w:rPr>
        <w:t>:</w:t>
      </w:r>
    </w:p>
    <w:p w14:paraId="4576AB85" w14:textId="6DD1113D" w:rsidR="002C12CB" w:rsidRDefault="002C12CB" w:rsidP="002C12CB">
      <w:pPr>
        <w:pStyle w:val="Body"/>
        <w:rPr>
          <w:rFonts w:cs="Helvetica"/>
          <w:lang w:val="en-IN"/>
        </w:rPr>
      </w:pPr>
      <w:r w:rsidRPr="002C12CB">
        <w:rPr>
          <w:rFonts w:cs="Helvetica"/>
          <w:lang w:val="en-IN"/>
        </w:rPr>
        <w:t xml:space="preserve">The micro-climatic regimes significantly influenced the </w:t>
      </w:r>
      <w:bookmarkStart w:id="3" w:name="_Hlk195341328"/>
      <w:r w:rsidRPr="002C12CB">
        <w:rPr>
          <w:rFonts w:cs="Helvetica"/>
          <w:lang w:val="en-IN"/>
        </w:rPr>
        <w:t xml:space="preserve">accumulated photo-thermal unit </w:t>
      </w:r>
      <w:bookmarkEnd w:id="3"/>
      <w:r w:rsidRPr="002C12CB">
        <w:rPr>
          <w:rFonts w:cs="Helvetica"/>
          <w:lang w:val="en-IN"/>
        </w:rPr>
        <w:t>(APTU) at different phenological stages (Figure 6). Among different micro climatic regimes,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availed significantly higher APTU at different growth stages </w:t>
      </w:r>
      <w:r w:rsidRPr="002C12CB">
        <w:rPr>
          <w:rFonts w:cs="Helvetica"/>
          <w:i/>
          <w:iCs/>
          <w:lang w:val="en-IN"/>
        </w:rPr>
        <w:t>viz.,</w:t>
      </w:r>
      <w:r w:rsidRPr="002C12CB">
        <w:rPr>
          <w:rFonts w:cs="Helvetica"/>
          <w:lang w:val="en-IN"/>
        </w:rPr>
        <w:t xml:space="preserve"> flower initiation (4528.28 </w:t>
      </w:r>
      <w:r w:rsidRPr="002C12CB">
        <w:rPr>
          <w:rFonts w:cs="Helvetica"/>
          <w:vertAlign w:val="superscript"/>
          <w:lang w:val="en-IN"/>
        </w:rPr>
        <w:t>0</w:t>
      </w:r>
      <w:r w:rsidRPr="002C12CB">
        <w:rPr>
          <w:rFonts w:cs="Helvetica"/>
          <w:lang w:val="en-IN"/>
        </w:rPr>
        <w:t xml:space="preserve">C day hours), 50% flowering, (5413.43 </w:t>
      </w:r>
      <w:r w:rsidRPr="002C12CB">
        <w:rPr>
          <w:rFonts w:cs="Helvetica"/>
          <w:vertAlign w:val="superscript"/>
          <w:lang w:val="en-IN"/>
        </w:rPr>
        <w:t>0</w:t>
      </w:r>
      <w:r w:rsidRPr="002C12CB">
        <w:rPr>
          <w:rFonts w:cs="Helvetica"/>
          <w:lang w:val="en-IN"/>
        </w:rPr>
        <w:t xml:space="preserve">C day hours), siliqua formation (5427.10 </w:t>
      </w:r>
      <w:r w:rsidRPr="002C12CB">
        <w:rPr>
          <w:rFonts w:cs="Helvetica"/>
          <w:vertAlign w:val="superscript"/>
          <w:lang w:val="en-IN"/>
        </w:rPr>
        <w:t>0</w:t>
      </w:r>
      <w:r w:rsidRPr="002C12CB">
        <w:rPr>
          <w:rFonts w:cs="Helvetica"/>
          <w:lang w:val="en-IN"/>
        </w:rPr>
        <w:t xml:space="preserve">C day hours) and physiological maturity (12766.70 </w:t>
      </w:r>
      <w:r w:rsidRPr="002C12CB">
        <w:rPr>
          <w:rFonts w:cs="Helvetica"/>
          <w:vertAlign w:val="superscript"/>
          <w:lang w:val="en-IN"/>
        </w:rPr>
        <w:t>0</w:t>
      </w:r>
      <w:r w:rsidRPr="002C12CB">
        <w:rPr>
          <w:rFonts w:cs="Helvetica"/>
          <w:lang w:val="en-IN"/>
        </w:rPr>
        <w:t>C day hours). Whereas, the crop sown on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availed comparatively lower APTU at flower initiation (3968.84 </w:t>
      </w:r>
      <w:r w:rsidRPr="002C12CB">
        <w:rPr>
          <w:rFonts w:cs="Helvetica"/>
          <w:vertAlign w:val="superscript"/>
          <w:lang w:val="en-IN"/>
        </w:rPr>
        <w:t>0</w:t>
      </w:r>
      <w:r w:rsidRPr="002C12CB">
        <w:rPr>
          <w:rFonts w:cs="Helvetica"/>
          <w:lang w:val="en-IN"/>
        </w:rPr>
        <w:t xml:space="preserve">C day hours), 50% flowering (4442.26 </w:t>
      </w:r>
      <w:r w:rsidRPr="002C12CB">
        <w:rPr>
          <w:rFonts w:cs="Helvetica"/>
          <w:vertAlign w:val="superscript"/>
          <w:lang w:val="en-IN"/>
        </w:rPr>
        <w:t>0</w:t>
      </w:r>
      <w:r w:rsidRPr="002C12CB">
        <w:rPr>
          <w:rFonts w:cs="Helvetica"/>
          <w:lang w:val="en-IN"/>
        </w:rPr>
        <w:t xml:space="preserve">C day hours), siliqua formation (4436.84 </w:t>
      </w:r>
      <w:r w:rsidRPr="002C12CB">
        <w:rPr>
          <w:rFonts w:cs="Helvetica"/>
          <w:vertAlign w:val="superscript"/>
          <w:lang w:val="en-IN"/>
        </w:rPr>
        <w:t>0</w:t>
      </w:r>
      <w:r w:rsidRPr="002C12CB">
        <w:rPr>
          <w:rFonts w:cs="Helvetica"/>
          <w:lang w:val="en-IN"/>
        </w:rPr>
        <w:t xml:space="preserve">C day hours) and physiological maturity (12196.77 </w:t>
      </w:r>
      <w:r w:rsidRPr="002C12CB">
        <w:rPr>
          <w:rFonts w:cs="Helvetica"/>
          <w:vertAlign w:val="superscript"/>
          <w:lang w:val="en-IN"/>
        </w:rPr>
        <w:t>0</w:t>
      </w:r>
      <w:r w:rsidRPr="002C12CB">
        <w:rPr>
          <w:rFonts w:cs="Helvetica"/>
          <w:lang w:val="en-IN"/>
        </w:rPr>
        <w:t>C day hours) followed by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i.e., 2708.65 </w:t>
      </w:r>
      <w:r w:rsidRPr="002C12CB">
        <w:rPr>
          <w:rFonts w:cs="Helvetica"/>
          <w:vertAlign w:val="superscript"/>
          <w:lang w:val="en-IN"/>
        </w:rPr>
        <w:t>0</w:t>
      </w:r>
      <w:r w:rsidRPr="002C12CB">
        <w:rPr>
          <w:rFonts w:cs="Helvetica"/>
          <w:lang w:val="en-IN"/>
        </w:rPr>
        <w:t xml:space="preserve">C day hours at flower initiation, 3477.34 </w:t>
      </w:r>
      <w:r w:rsidRPr="002C12CB">
        <w:rPr>
          <w:rFonts w:cs="Helvetica"/>
          <w:vertAlign w:val="superscript"/>
          <w:lang w:val="en-IN"/>
        </w:rPr>
        <w:t>0</w:t>
      </w:r>
      <w:r w:rsidRPr="002C12CB">
        <w:rPr>
          <w:rFonts w:cs="Helvetica"/>
          <w:lang w:val="en-IN"/>
        </w:rPr>
        <w:t xml:space="preserve">C day hours at 50% flowering, 3290.36 </w:t>
      </w:r>
      <w:r w:rsidRPr="002C12CB">
        <w:rPr>
          <w:rFonts w:cs="Helvetica"/>
          <w:vertAlign w:val="superscript"/>
          <w:lang w:val="en-IN"/>
        </w:rPr>
        <w:t>0</w:t>
      </w:r>
      <w:r w:rsidRPr="002C12CB">
        <w:rPr>
          <w:rFonts w:cs="Helvetica"/>
          <w:lang w:val="en-IN"/>
        </w:rPr>
        <w:t xml:space="preserve">C day hours at siliqua formation and 11629.53 </w:t>
      </w:r>
      <w:r w:rsidRPr="002C12CB">
        <w:rPr>
          <w:rFonts w:cs="Helvetica"/>
          <w:vertAlign w:val="superscript"/>
          <w:lang w:val="en-IN"/>
        </w:rPr>
        <w:t>0</w:t>
      </w:r>
      <w:r w:rsidRPr="002C12CB">
        <w:rPr>
          <w:rFonts w:cs="Helvetica"/>
          <w:lang w:val="en-IN"/>
        </w:rPr>
        <w:t>C day hours at physiological maturity. On the other hand, at emergence, the crop sown on 15</w:t>
      </w:r>
      <w:r w:rsidRPr="002C12CB">
        <w:rPr>
          <w:rFonts w:cs="Helvetica"/>
          <w:vertAlign w:val="superscript"/>
          <w:lang w:val="en-IN"/>
        </w:rPr>
        <w:t>th</w:t>
      </w:r>
      <w:r w:rsidRPr="002C12CB">
        <w:rPr>
          <w:rFonts w:cs="Helvetica"/>
          <w:lang w:val="en-IN"/>
        </w:rPr>
        <w:t xml:space="preserve"> December (D</w:t>
      </w:r>
      <w:r w:rsidRPr="002C12CB">
        <w:rPr>
          <w:rFonts w:cs="Helvetica"/>
          <w:vertAlign w:val="subscript"/>
          <w:lang w:val="en-IN"/>
        </w:rPr>
        <w:t>3</w:t>
      </w:r>
      <w:r w:rsidRPr="002C12CB">
        <w:rPr>
          <w:rFonts w:cs="Helvetica"/>
          <w:lang w:val="en-IN"/>
        </w:rPr>
        <w:t xml:space="preserve">) availed significantly higher APTU (1249.58 </w:t>
      </w:r>
      <w:r w:rsidRPr="002C12CB">
        <w:rPr>
          <w:rFonts w:cs="Helvetica"/>
          <w:vertAlign w:val="superscript"/>
          <w:lang w:val="en-IN"/>
        </w:rPr>
        <w:t>0</w:t>
      </w:r>
      <w:r w:rsidRPr="002C12CB">
        <w:rPr>
          <w:rFonts w:cs="Helvetica"/>
          <w:lang w:val="en-IN"/>
        </w:rPr>
        <w:t>C day hours) which was at par with 30</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2</w:t>
      </w:r>
      <w:r w:rsidRPr="002C12CB">
        <w:rPr>
          <w:rFonts w:cs="Helvetica"/>
          <w:lang w:val="en-IN"/>
        </w:rPr>
        <w:t xml:space="preserve">) (1210.04 </w:t>
      </w:r>
      <w:r w:rsidRPr="002C12CB">
        <w:rPr>
          <w:rFonts w:cs="Helvetica"/>
          <w:vertAlign w:val="superscript"/>
          <w:lang w:val="en-IN"/>
        </w:rPr>
        <w:t>0</w:t>
      </w:r>
      <w:r w:rsidRPr="002C12CB">
        <w:rPr>
          <w:rFonts w:cs="Helvetica"/>
          <w:lang w:val="en-IN"/>
        </w:rPr>
        <w:t>C day hours) and the lowest APTU was availed for the crop sown on 15</w:t>
      </w:r>
      <w:r w:rsidRPr="002C12CB">
        <w:rPr>
          <w:rFonts w:cs="Helvetica"/>
          <w:vertAlign w:val="superscript"/>
          <w:lang w:val="en-IN"/>
        </w:rPr>
        <w:t>th</w:t>
      </w:r>
      <w:r w:rsidRPr="002C12CB">
        <w:rPr>
          <w:rFonts w:cs="Helvetica"/>
          <w:lang w:val="en-IN"/>
        </w:rPr>
        <w:t xml:space="preserve"> November (D</w:t>
      </w:r>
      <w:r w:rsidRPr="002C12CB">
        <w:rPr>
          <w:rFonts w:cs="Helvetica"/>
          <w:vertAlign w:val="subscript"/>
          <w:lang w:val="en-IN"/>
        </w:rPr>
        <w:t>1</w:t>
      </w:r>
      <w:r w:rsidRPr="002C12CB">
        <w:rPr>
          <w:rFonts w:cs="Helvetica"/>
          <w:lang w:val="en-IN"/>
        </w:rPr>
        <w:t xml:space="preserve">) (1084.14 </w:t>
      </w:r>
      <w:r w:rsidRPr="002C12CB">
        <w:rPr>
          <w:rFonts w:cs="Helvetica"/>
          <w:vertAlign w:val="superscript"/>
          <w:lang w:val="en-IN"/>
        </w:rPr>
        <w:t>0</w:t>
      </w:r>
      <w:r w:rsidRPr="002C12CB">
        <w:rPr>
          <w:rFonts w:cs="Helvetica"/>
          <w:lang w:val="en-IN"/>
        </w:rPr>
        <w:t xml:space="preserve">C day hours). </w:t>
      </w:r>
      <w:r w:rsidR="0005545D" w:rsidRPr="00BE604B">
        <w:rPr>
          <w:rFonts w:cs="Helvetica"/>
          <w:highlight w:val="yellow"/>
          <w:lang w:val="en-IN"/>
        </w:rPr>
        <w:t xml:space="preserve">There was </w:t>
      </w:r>
      <w:r w:rsidR="0051271F" w:rsidRPr="00BE604B">
        <w:rPr>
          <w:rFonts w:cs="Helvetica"/>
          <w:highlight w:val="yellow"/>
          <w:lang w:val="en-IN"/>
        </w:rPr>
        <w:t xml:space="preserve">no any significant influence </w:t>
      </w:r>
      <w:r w:rsidR="00BE604B" w:rsidRPr="00BE604B">
        <w:rPr>
          <w:rFonts w:cs="Helvetica"/>
          <w:highlight w:val="yellow"/>
          <w:lang w:val="en-IN"/>
        </w:rPr>
        <w:t xml:space="preserve">of jasmonic acid on </w:t>
      </w:r>
      <w:r w:rsidR="00BE604B" w:rsidRPr="00BE604B">
        <w:rPr>
          <w:rFonts w:cs="Helvetica"/>
          <w:highlight w:val="yellow"/>
          <w:lang w:val="en-IN"/>
        </w:rPr>
        <w:t>accumulated photo-thermal unit</w:t>
      </w:r>
      <w:r w:rsidR="00BE604B" w:rsidRPr="00BE604B">
        <w:rPr>
          <w:rFonts w:cs="Helvetica"/>
          <w:highlight w:val="yellow"/>
          <w:lang w:val="en-IN"/>
        </w:rPr>
        <w:t>.</w:t>
      </w:r>
    </w:p>
    <w:tbl>
      <w:tblPr>
        <w:tblStyle w:val="TableGrid"/>
        <w:tblW w:w="0" w:type="auto"/>
        <w:tblLook w:val="04A0" w:firstRow="1" w:lastRow="0" w:firstColumn="1" w:lastColumn="0" w:noHBand="0" w:noVBand="1"/>
      </w:tblPr>
      <w:tblGrid>
        <w:gridCol w:w="9016"/>
      </w:tblGrid>
      <w:tr w:rsidR="00A35B6B" w14:paraId="1155A157" w14:textId="77777777" w:rsidTr="00A35B6B">
        <w:tc>
          <w:tcPr>
            <w:tcW w:w="9016" w:type="dxa"/>
          </w:tcPr>
          <w:p w14:paraId="749EF623" w14:textId="77777777" w:rsidR="00A35B6B" w:rsidRDefault="00A35B6B" w:rsidP="002C12CB">
            <w:pPr>
              <w:pStyle w:val="Body"/>
              <w:rPr>
                <w:rFonts w:cs="Helvetica"/>
                <w:lang w:val="en-IN"/>
              </w:rPr>
            </w:pPr>
            <w:r w:rsidRPr="00906EBD">
              <w:rPr>
                <w:noProof/>
                <w:szCs w:val="24"/>
              </w:rPr>
              <w:lastRenderedPageBreak/>
              <w:drawing>
                <wp:inline distT="0" distB="0" distL="0" distR="0" wp14:anchorId="1BDE07B1" wp14:editId="2FD9D0EB">
                  <wp:extent cx="5651500" cy="2456180"/>
                  <wp:effectExtent l="0" t="0" r="6350" b="1270"/>
                  <wp:docPr id="1592735814" name="Picture 1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624"/>
                          <a:stretch/>
                        </pic:blipFill>
                        <pic:spPr bwMode="auto">
                          <a:xfrm>
                            <a:off x="0" y="0"/>
                            <a:ext cx="5657549" cy="24588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35B6B" w14:paraId="3B7B67AD" w14:textId="77777777" w:rsidTr="00A35B6B">
        <w:tc>
          <w:tcPr>
            <w:tcW w:w="9016" w:type="dxa"/>
          </w:tcPr>
          <w:p w14:paraId="1D1B4D91" w14:textId="699A36CB" w:rsidR="00A35B6B" w:rsidRPr="00BE604B" w:rsidRDefault="00A35B6B" w:rsidP="002C12CB">
            <w:pPr>
              <w:pStyle w:val="Body"/>
              <w:rPr>
                <w:rFonts w:cs="Helvetica"/>
                <w:lang w:val="en-IN"/>
              </w:rPr>
            </w:pPr>
            <w:r w:rsidRPr="00BE604B">
              <w:rPr>
                <w:szCs w:val="24"/>
              </w:rPr>
              <w:t>Fig</w:t>
            </w:r>
            <w:r w:rsidR="00BE604B">
              <w:rPr>
                <w:szCs w:val="24"/>
              </w:rPr>
              <w:t xml:space="preserve">ure </w:t>
            </w:r>
            <w:r w:rsidR="00C17FB4" w:rsidRPr="00BE604B">
              <w:rPr>
                <w:szCs w:val="24"/>
              </w:rPr>
              <w:t>6</w:t>
            </w:r>
            <w:r w:rsidRPr="00BE604B">
              <w:rPr>
                <w:szCs w:val="24"/>
              </w:rPr>
              <w:t xml:space="preserve">: Effect of sowing date adjustment on accumulated photo-thermal unit of </w:t>
            </w:r>
            <w:r w:rsidRPr="00BE604B">
              <w:rPr>
                <w:i/>
                <w:iCs/>
                <w:szCs w:val="24"/>
              </w:rPr>
              <w:t>toria</w:t>
            </w:r>
          </w:p>
        </w:tc>
      </w:tr>
    </w:tbl>
    <w:p w14:paraId="084533F0" w14:textId="77777777" w:rsidR="00A35B6B" w:rsidRPr="002C12CB" w:rsidRDefault="00A35B6B" w:rsidP="002C12CB">
      <w:pPr>
        <w:pStyle w:val="Body"/>
        <w:rPr>
          <w:rFonts w:cs="Helvetica"/>
          <w:lang w:val="en-IN"/>
        </w:rPr>
      </w:pPr>
    </w:p>
    <w:p w14:paraId="61E63ABA" w14:textId="77777777" w:rsidR="00A35B6B" w:rsidRDefault="002C12CB" w:rsidP="002C12CB">
      <w:pPr>
        <w:pStyle w:val="Body"/>
        <w:rPr>
          <w:rFonts w:ascii="Arial" w:hAnsi="Arial" w:cs="Arial"/>
          <w:b/>
          <w:bCs/>
          <w:sz w:val="22"/>
          <w:szCs w:val="22"/>
          <w:lang w:val="en-IN"/>
        </w:rPr>
      </w:pPr>
      <w:r w:rsidRPr="002C12CB">
        <w:rPr>
          <w:rFonts w:ascii="Arial" w:hAnsi="Arial" w:cs="Arial"/>
          <w:b/>
          <w:bCs/>
          <w:sz w:val="22"/>
          <w:szCs w:val="22"/>
          <w:lang w:val="en-IN"/>
        </w:rPr>
        <w:t xml:space="preserve">4. CORRELATION STUDIES </w:t>
      </w:r>
    </w:p>
    <w:p w14:paraId="5867E8C8" w14:textId="77777777" w:rsidR="002C12CB" w:rsidRPr="002C12CB" w:rsidRDefault="00A35B6B" w:rsidP="002C12CB">
      <w:pPr>
        <w:pStyle w:val="Body"/>
        <w:rPr>
          <w:rFonts w:cs="Helvetica"/>
          <w:b/>
          <w:bCs/>
          <w:lang w:val="en-IN"/>
        </w:rPr>
      </w:pPr>
      <w:r w:rsidRPr="00A35B6B">
        <w:rPr>
          <w:rFonts w:cs="Helvetica"/>
          <w:b/>
          <w:bCs/>
          <w:lang w:val="en-IN"/>
        </w:rPr>
        <w:t xml:space="preserve">4.1 CORRELATION STUDIES </w:t>
      </w:r>
      <w:r w:rsidR="002C12CB" w:rsidRPr="00A35B6B">
        <w:rPr>
          <w:rFonts w:cs="Helvetica"/>
          <w:b/>
          <w:bCs/>
          <w:lang w:val="en-IN"/>
        </w:rPr>
        <w:t xml:space="preserve">OF DRY MATTER PRODUCTION, YIELD ATTRIBUTING CHARACTERS AND YIELD WITH GDD (GROWING DEGREE DAYS) AT DIFFERENT STAGES OF </w:t>
      </w:r>
      <w:r w:rsidR="002C12CB" w:rsidRPr="00A35B6B">
        <w:rPr>
          <w:rFonts w:cs="Helvetica"/>
          <w:b/>
          <w:bCs/>
          <w:i/>
          <w:lang w:val="en-IN"/>
        </w:rPr>
        <w:t xml:space="preserve">TORIA </w:t>
      </w:r>
      <w:r w:rsidR="002C12CB" w:rsidRPr="00A35B6B">
        <w:rPr>
          <w:rFonts w:cs="Helvetica"/>
          <w:b/>
          <w:bCs/>
          <w:lang w:val="en-IN"/>
        </w:rPr>
        <w:t xml:space="preserve"> </w:t>
      </w:r>
    </w:p>
    <w:tbl>
      <w:tblPr>
        <w:tblStyle w:val="TableGrid0"/>
        <w:tblW w:w="5000" w:type="pct"/>
        <w:jc w:val="center"/>
        <w:tblInd w:w="0" w:type="dxa"/>
        <w:tblCellMar>
          <w:left w:w="108" w:type="dxa"/>
          <w:right w:w="59" w:type="dxa"/>
        </w:tblCellMar>
        <w:tblLook w:val="04A0" w:firstRow="1" w:lastRow="0" w:firstColumn="1" w:lastColumn="0" w:noHBand="0" w:noVBand="1"/>
      </w:tblPr>
      <w:tblGrid>
        <w:gridCol w:w="763"/>
        <w:gridCol w:w="743"/>
        <w:gridCol w:w="743"/>
        <w:gridCol w:w="743"/>
        <w:gridCol w:w="742"/>
        <w:gridCol w:w="742"/>
        <w:gridCol w:w="742"/>
        <w:gridCol w:w="791"/>
        <w:gridCol w:w="742"/>
        <w:gridCol w:w="742"/>
        <w:gridCol w:w="742"/>
        <w:gridCol w:w="781"/>
      </w:tblGrid>
      <w:tr w:rsidR="00CB6DAF" w:rsidRPr="00906EBD" w14:paraId="0CA8EC75" w14:textId="77777777" w:rsidTr="00BE604B">
        <w:trPr>
          <w:trHeight w:val="266"/>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A1A1F" w14:textId="77777777" w:rsidR="00CB6DAF" w:rsidRPr="00CB6DAF" w:rsidRDefault="00CB6DAF" w:rsidP="00CB6DAF">
            <w:pPr>
              <w:pStyle w:val="Heading1"/>
              <w:spacing w:after="0" w:line="276" w:lineRule="auto"/>
              <w:jc w:val="both"/>
              <w:rPr>
                <w:rFonts w:ascii="Helvetica" w:hAnsi="Helvetica" w:cs="Helvetica"/>
                <w:sz w:val="22"/>
                <w:szCs w:val="20"/>
              </w:rPr>
            </w:pPr>
            <w:r w:rsidRPr="00CB6DAF">
              <w:rPr>
                <w:rFonts w:ascii="Helvetica" w:hAnsi="Helvetica" w:cs="Helvetica"/>
                <w:sz w:val="22"/>
                <w:szCs w:val="20"/>
              </w:rPr>
              <w:t xml:space="preserve">Table 2: Pearson correlation of dry matter production, yield attributing characters and yield with GDD (growing degree days) at different stages of </w:t>
            </w:r>
            <w:r w:rsidRPr="00CB6DAF">
              <w:rPr>
                <w:rFonts w:ascii="Helvetica" w:hAnsi="Helvetica" w:cs="Helvetica"/>
                <w:i/>
                <w:sz w:val="22"/>
                <w:szCs w:val="20"/>
              </w:rPr>
              <w:t xml:space="preserve">toria </w:t>
            </w:r>
          </w:p>
        </w:tc>
      </w:tr>
      <w:tr w:rsidR="00CB6DAF" w:rsidRPr="00906EBD" w14:paraId="45644967"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47840C23" w14:textId="77777777" w:rsidR="00CB6DAF" w:rsidRPr="00906EBD" w:rsidRDefault="00CB6DAF" w:rsidP="000718CD">
            <w:pPr>
              <w:spacing w:line="276" w:lineRule="auto"/>
              <w:rPr>
                <w:szCs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2FD26711" w14:textId="77777777" w:rsidR="00CB6DAF" w:rsidRPr="00906EBD" w:rsidRDefault="00CB6DAF" w:rsidP="000718CD">
            <w:pPr>
              <w:spacing w:line="276" w:lineRule="auto"/>
              <w:rPr>
                <w:szCs w:val="24"/>
              </w:rPr>
            </w:pPr>
            <w:r w:rsidRPr="00906EBD">
              <w:rPr>
                <w:szCs w:val="24"/>
              </w:rPr>
              <w:t>Dry matter 25 DAS</w:t>
            </w:r>
          </w:p>
        </w:tc>
        <w:tc>
          <w:tcPr>
            <w:tcW w:w="41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5C8D48A" w14:textId="77777777" w:rsidR="00CB6DAF" w:rsidRPr="00906EBD" w:rsidRDefault="00CB6DAF" w:rsidP="000718CD">
            <w:pPr>
              <w:spacing w:line="276" w:lineRule="auto"/>
              <w:rPr>
                <w:szCs w:val="24"/>
              </w:rPr>
            </w:pPr>
            <w:r w:rsidRPr="00906EBD">
              <w:rPr>
                <w:szCs w:val="24"/>
              </w:rPr>
              <w:t>Dry matter 50 DAS</w:t>
            </w:r>
          </w:p>
        </w:tc>
        <w:tc>
          <w:tcPr>
            <w:tcW w:w="41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48E720B" w14:textId="77777777" w:rsidR="00CB6DAF" w:rsidRPr="00906EBD" w:rsidRDefault="00CB6DAF" w:rsidP="000718CD">
            <w:pPr>
              <w:spacing w:line="276" w:lineRule="auto"/>
              <w:rPr>
                <w:szCs w:val="24"/>
              </w:rPr>
            </w:pPr>
            <w:r w:rsidRPr="00906EBD">
              <w:rPr>
                <w:szCs w:val="24"/>
              </w:rPr>
              <w:t>Dry matter 75 DAS</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7BA0DE1" w14:textId="77777777" w:rsidR="00CB6DAF" w:rsidRPr="00906EBD" w:rsidRDefault="00CB6DAF" w:rsidP="000718CD">
            <w:pPr>
              <w:spacing w:line="276" w:lineRule="auto"/>
              <w:rPr>
                <w:szCs w:val="24"/>
              </w:rPr>
            </w:pPr>
            <w:r w:rsidRPr="00906EBD">
              <w:rPr>
                <w:szCs w:val="24"/>
              </w:rPr>
              <w:t>GDD      E-FI</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7B32A35" w14:textId="77777777" w:rsidR="00CB6DAF" w:rsidRPr="00906EBD" w:rsidRDefault="00CB6DAF" w:rsidP="000718CD">
            <w:pPr>
              <w:spacing w:line="276" w:lineRule="auto"/>
              <w:rPr>
                <w:szCs w:val="24"/>
              </w:rPr>
            </w:pPr>
            <w:r w:rsidRPr="00906EBD">
              <w:rPr>
                <w:szCs w:val="24"/>
              </w:rPr>
              <w:t>GDD      FI-SF</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F67194F" w14:textId="77777777" w:rsidR="00CB6DAF" w:rsidRPr="00906EBD" w:rsidRDefault="00CB6DAF" w:rsidP="000718CD">
            <w:pPr>
              <w:spacing w:line="276" w:lineRule="auto"/>
              <w:rPr>
                <w:szCs w:val="24"/>
              </w:rPr>
            </w:pPr>
            <w:r w:rsidRPr="00906EBD">
              <w:rPr>
                <w:szCs w:val="24"/>
              </w:rPr>
              <w:t>GDD</w:t>
            </w:r>
          </w:p>
          <w:p w14:paraId="0142AE51" w14:textId="77777777" w:rsidR="00CB6DAF" w:rsidRPr="00906EBD" w:rsidRDefault="00CB6DAF" w:rsidP="000718CD">
            <w:pPr>
              <w:spacing w:line="276" w:lineRule="auto"/>
              <w:rPr>
                <w:szCs w:val="24"/>
              </w:rPr>
            </w:pPr>
            <w:r w:rsidRPr="00906EBD">
              <w:rPr>
                <w:szCs w:val="24"/>
              </w:rPr>
              <w:t>SF-PM</w:t>
            </w:r>
          </w:p>
        </w:tc>
        <w:tc>
          <w:tcPr>
            <w:tcW w:w="439"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625F8E5" w14:textId="77777777" w:rsidR="00CB6DAF" w:rsidRPr="00906EBD" w:rsidRDefault="00CB6DAF" w:rsidP="000718CD">
            <w:pPr>
              <w:spacing w:line="276" w:lineRule="auto"/>
              <w:rPr>
                <w:szCs w:val="24"/>
              </w:rPr>
            </w:pPr>
            <w:r w:rsidRPr="00906EBD">
              <w:rPr>
                <w:szCs w:val="24"/>
              </w:rPr>
              <w:t>No. of</w:t>
            </w:r>
          </w:p>
          <w:p w14:paraId="29CA4E1F" w14:textId="77777777" w:rsidR="00CB6DAF" w:rsidRPr="00906EBD" w:rsidRDefault="00CB6DAF" w:rsidP="000718CD">
            <w:pPr>
              <w:spacing w:line="276" w:lineRule="auto"/>
              <w:rPr>
                <w:szCs w:val="24"/>
              </w:rPr>
            </w:pPr>
            <w:r w:rsidRPr="00906EBD">
              <w:rPr>
                <w:szCs w:val="24"/>
              </w:rPr>
              <w:t>Siliquae per plant</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123D40D" w14:textId="77777777" w:rsidR="00CB6DAF" w:rsidRPr="00906EBD" w:rsidRDefault="00CB6DAF" w:rsidP="000718CD">
            <w:pPr>
              <w:tabs>
                <w:tab w:val="right" w:pos="944"/>
              </w:tabs>
              <w:spacing w:line="276" w:lineRule="auto"/>
              <w:rPr>
                <w:szCs w:val="24"/>
              </w:rPr>
            </w:pPr>
            <w:r w:rsidRPr="00906EBD">
              <w:rPr>
                <w:szCs w:val="24"/>
              </w:rPr>
              <w:t xml:space="preserve">Seed </w:t>
            </w:r>
            <w:r w:rsidRPr="00906EBD">
              <w:rPr>
                <w:szCs w:val="24"/>
              </w:rPr>
              <w:tab/>
              <w:t>per</w:t>
            </w:r>
          </w:p>
          <w:p w14:paraId="668AD9ED" w14:textId="77777777" w:rsidR="00CB6DAF" w:rsidRPr="00906EBD" w:rsidRDefault="00CB6DAF" w:rsidP="000718CD">
            <w:pPr>
              <w:spacing w:line="276" w:lineRule="auto"/>
              <w:rPr>
                <w:szCs w:val="24"/>
              </w:rPr>
            </w:pPr>
            <w:r w:rsidRPr="00906EBD">
              <w:rPr>
                <w:szCs w:val="24"/>
              </w:rPr>
              <w:t>siliqua</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7D745D1" w14:textId="77777777" w:rsidR="00CB6DAF" w:rsidRPr="00906EBD" w:rsidRDefault="00CB6DAF" w:rsidP="000718CD">
            <w:pPr>
              <w:spacing w:line="276" w:lineRule="auto"/>
              <w:rPr>
                <w:szCs w:val="24"/>
              </w:rPr>
            </w:pPr>
            <w:r w:rsidRPr="00906EBD">
              <w:rPr>
                <w:szCs w:val="24"/>
              </w:rPr>
              <w:t>Seed yield</w:t>
            </w:r>
          </w:p>
        </w:tc>
        <w:tc>
          <w:tcPr>
            <w:tcW w:w="411"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89E5246" w14:textId="77777777" w:rsidR="00CB6DAF" w:rsidRPr="00906EBD" w:rsidRDefault="00CB6DAF" w:rsidP="000718CD">
            <w:pPr>
              <w:spacing w:line="276" w:lineRule="auto"/>
              <w:rPr>
                <w:szCs w:val="24"/>
              </w:rPr>
            </w:pPr>
            <w:r w:rsidRPr="00906EBD">
              <w:rPr>
                <w:szCs w:val="24"/>
              </w:rPr>
              <w:t>Oil yield</w:t>
            </w:r>
          </w:p>
        </w:tc>
        <w:tc>
          <w:tcPr>
            <w:tcW w:w="43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CC6F7E9" w14:textId="77777777" w:rsidR="00CB6DAF" w:rsidRPr="00906EBD" w:rsidRDefault="00CB6DAF" w:rsidP="000718CD">
            <w:pPr>
              <w:spacing w:line="276" w:lineRule="auto"/>
              <w:rPr>
                <w:szCs w:val="24"/>
              </w:rPr>
            </w:pPr>
            <w:r w:rsidRPr="00906EBD">
              <w:rPr>
                <w:szCs w:val="24"/>
              </w:rPr>
              <w:t>Oil</w:t>
            </w:r>
          </w:p>
          <w:p w14:paraId="48216D20" w14:textId="77777777" w:rsidR="00CB6DAF" w:rsidRPr="00906EBD" w:rsidRDefault="00CB6DAF" w:rsidP="000718CD">
            <w:pPr>
              <w:spacing w:line="276" w:lineRule="auto"/>
              <w:rPr>
                <w:szCs w:val="24"/>
              </w:rPr>
            </w:pPr>
            <w:r w:rsidRPr="00906EBD">
              <w:rPr>
                <w:szCs w:val="24"/>
              </w:rPr>
              <w:t>Content</w:t>
            </w:r>
          </w:p>
        </w:tc>
      </w:tr>
      <w:tr w:rsidR="00CB6DAF" w:rsidRPr="00906EBD" w14:paraId="5413737A"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360DA06" w14:textId="77777777" w:rsidR="00CB6DAF" w:rsidRPr="00906EBD" w:rsidRDefault="00CB6DAF" w:rsidP="000718CD">
            <w:pPr>
              <w:spacing w:line="276" w:lineRule="auto"/>
              <w:rPr>
                <w:szCs w:val="24"/>
              </w:rPr>
            </w:pPr>
            <w:r w:rsidRPr="00906EBD">
              <w:rPr>
                <w:szCs w:val="24"/>
              </w:rPr>
              <w:t>Dry matter</w:t>
            </w:r>
          </w:p>
          <w:p w14:paraId="2598D759" w14:textId="77777777" w:rsidR="00CB6DAF" w:rsidRPr="00906EBD" w:rsidRDefault="00CB6DAF" w:rsidP="000718CD">
            <w:pPr>
              <w:spacing w:line="276" w:lineRule="auto"/>
              <w:rPr>
                <w:szCs w:val="24"/>
              </w:rPr>
            </w:pPr>
            <w:r w:rsidRPr="00906EBD">
              <w:rPr>
                <w:szCs w:val="24"/>
              </w:rPr>
              <w:t>25 DAS</w:t>
            </w:r>
          </w:p>
        </w:tc>
        <w:tc>
          <w:tcPr>
            <w:tcW w:w="412"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738A2987" w14:textId="77777777" w:rsidR="00CB6DAF" w:rsidRPr="00906EBD" w:rsidRDefault="00CB6DAF" w:rsidP="000718CD">
            <w:pPr>
              <w:spacing w:line="276" w:lineRule="auto"/>
              <w:rPr>
                <w:szCs w:val="24"/>
              </w:rPr>
            </w:pPr>
            <w:r w:rsidRPr="00906EBD">
              <w:rPr>
                <w:szCs w:val="24"/>
              </w:rPr>
              <w:t>1</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66802BA" w14:textId="77777777" w:rsidR="00CB6DAF" w:rsidRPr="00906EBD" w:rsidRDefault="00CB6DAF" w:rsidP="000718CD">
            <w:pPr>
              <w:spacing w:line="276" w:lineRule="auto"/>
              <w:rPr>
                <w:szCs w:val="24"/>
              </w:rPr>
            </w:pPr>
            <w:r w:rsidRPr="00906EBD">
              <w:rPr>
                <w:szCs w:val="24"/>
              </w:rPr>
              <w:t>0.997**</w:t>
            </w:r>
          </w:p>
        </w:tc>
        <w:tc>
          <w:tcPr>
            <w:tcW w:w="412"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2F3D5597" w14:textId="77777777" w:rsidR="00CB6DAF" w:rsidRPr="00906EBD" w:rsidRDefault="00CB6DAF" w:rsidP="000718CD">
            <w:pPr>
              <w:spacing w:line="276" w:lineRule="auto"/>
              <w:rPr>
                <w:szCs w:val="24"/>
              </w:rPr>
            </w:pPr>
            <w:r w:rsidRPr="00906EBD">
              <w:rPr>
                <w:szCs w:val="24"/>
              </w:rPr>
              <w:t>0.975**</w:t>
            </w:r>
          </w:p>
        </w:tc>
        <w:tc>
          <w:tcPr>
            <w:tcW w:w="411" w:type="pct"/>
            <w:tcBorders>
              <w:top w:val="single" w:sz="8" w:space="0" w:color="000000"/>
              <w:left w:val="single" w:sz="8" w:space="0" w:color="000000"/>
              <w:bottom w:val="single" w:sz="8" w:space="0" w:color="000000"/>
              <w:right w:val="single" w:sz="8" w:space="0" w:color="000000"/>
            </w:tcBorders>
            <w:shd w:val="clear" w:color="auto" w:fill="92D050"/>
            <w:vAlign w:val="center"/>
          </w:tcPr>
          <w:p w14:paraId="5F094849" w14:textId="77777777" w:rsidR="00CB6DAF" w:rsidRPr="00906EBD" w:rsidRDefault="00CB6DAF" w:rsidP="000718CD">
            <w:pPr>
              <w:spacing w:line="276" w:lineRule="auto"/>
              <w:rPr>
                <w:szCs w:val="24"/>
              </w:rPr>
            </w:pPr>
            <w:r w:rsidRPr="00906EBD">
              <w:rPr>
                <w:szCs w:val="24"/>
              </w:rPr>
              <w:t>0.870**</w:t>
            </w:r>
          </w:p>
        </w:tc>
        <w:tc>
          <w:tcPr>
            <w:tcW w:w="411" w:type="pct"/>
            <w:tcBorders>
              <w:top w:val="single" w:sz="8" w:space="0" w:color="000000"/>
              <w:left w:val="single" w:sz="8" w:space="0" w:color="000000"/>
              <w:bottom w:val="single" w:sz="8" w:space="0" w:color="000000"/>
              <w:right w:val="single" w:sz="8" w:space="0" w:color="000000"/>
            </w:tcBorders>
            <w:shd w:val="clear" w:color="auto" w:fill="92D050"/>
            <w:vAlign w:val="center"/>
          </w:tcPr>
          <w:p w14:paraId="02270ED6" w14:textId="77777777" w:rsidR="00CB6DAF" w:rsidRPr="00906EBD" w:rsidRDefault="00CB6DAF" w:rsidP="000718CD">
            <w:pPr>
              <w:spacing w:line="276" w:lineRule="auto"/>
              <w:rPr>
                <w:szCs w:val="24"/>
              </w:rPr>
            </w:pPr>
            <w:r w:rsidRPr="00906EBD">
              <w:rPr>
                <w:szCs w:val="24"/>
              </w:rPr>
              <w:t>0.828**</w:t>
            </w:r>
          </w:p>
        </w:tc>
        <w:tc>
          <w:tcPr>
            <w:tcW w:w="411"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vAlign w:val="center"/>
          </w:tcPr>
          <w:p w14:paraId="2F70D3F4" w14:textId="77777777" w:rsidR="00CB6DAF" w:rsidRPr="00906EBD" w:rsidRDefault="00CB6DAF" w:rsidP="000718CD">
            <w:pPr>
              <w:spacing w:line="276" w:lineRule="auto"/>
              <w:rPr>
                <w:szCs w:val="24"/>
              </w:rPr>
            </w:pPr>
            <w:r w:rsidRPr="00906EBD">
              <w:rPr>
                <w:szCs w:val="24"/>
              </w:rPr>
              <w:t>0.786**</w:t>
            </w:r>
          </w:p>
        </w:tc>
        <w:tc>
          <w:tcPr>
            <w:tcW w:w="439"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167FF191" w14:textId="77777777" w:rsidR="00CB6DAF" w:rsidRPr="00906EBD" w:rsidRDefault="00CB6DAF" w:rsidP="000718CD">
            <w:pPr>
              <w:spacing w:line="276" w:lineRule="auto"/>
              <w:rPr>
                <w:szCs w:val="24"/>
              </w:rPr>
            </w:pPr>
            <w:r w:rsidRPr="00906EBD">
              <w:rPr>
                <w:szCs w:val="24"/>
              </w:rPr>
              <w:t>0.911**</w:t>
            </w:r>
          </w:p>
        </w:tc>
        <w:tc>
          <w:tcPr>
            <w:tcW w:w="411" w:type="pct"/>
            <w:tcBorders>
              <w:top w:val="single" w:sz="8" w:space="0" w:color="000000"/>
              <w:left w:val="single" w:sz="8" w:space="0" w:color="000000"/>
              <w:bottom w:val="single" w:sz="8" w:space="0" w:color="000000"/>
              <w:right w:val="single" w:sz="8" w:space="0" w:color="000000"/>
            </w:tcBorders>
            <w:shd w:val="clear" w:color="auto" w:fill="92D050"/>
            <w:vAlign w:val="center"/>
          </w:tcPr>
          <w:p w14:paraId="4562FB74" w14:textId="77777777" w:rsidR="00CB6DAF" w:rsidRPr="00906EBD" w:rsidRDefault="00CB6DAF" w:rsidP="000718CD">
            <w:pPr>
              <w:spacing w:line="276" w:lineRule="auto"/>
              <w:rPr>
                <w:szCs w:val="24"/>
              </w:rPr>
            </w:pPr>
            <w:r w:rsidRPr="00906EBD">
              <w:rPr>
                <w:szCs w:val="24"/>
              </w:rPr>
              <w:t>0.880**</w:t>
            </w:r>
          </w:p>
        </w:tc>
        <w:tc>
          <w:tcPr>
            <w:tcW w:w="411"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01555854" w14:textId="77777777" w:rsidR="00CB6DAF" w:rsidRPr="00906EBD" w:rsidRDefault="00CB6DAF" w:rsidP="000718CD">
            <w:pPr>
              <w:spacing w:line="276" w:lineRule="auto"/>
              <w:rPr>
                <w:szCs w:val="24"/>
              </w:rPr>
            </w:pPr>
            <w:r w:rsidRPr="00906EBD">
              <w:rPr>
                <w:szCs w:val="24"/>
              </w:rPr>
              <w:t>0.929**</w:t>
            </w:r>
          </w:p>
        </w:tc>
        <w:tc>
          <w:tcPr>
            <w:tcW w:w="411"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422A310F" w14:textId="77777777" w:rsidR="00CB6DAF" w:rsidRPr="00906EBD" w:rsidRDefault="00CB6DAF" w:rsidP="000718CD">
            <w:pPr>
              <w:spacing w:line="276" w:lineRule="auto"/>
              <w:rPr>
                <w:szCs w:val="24"/>
              </w:rPr>
            </w:pPr>
            <w:r w:rsidRPr="00906EBD">
              <w:rPr>
                <w:szCs w:val="24"/>
              </w:rPr>
              <w:t>0.943**</w:t>
            </w:r>
          </w:p>
        </w:tc>
        <w:tc>
          <w:tcPr>
            <w:tcW w:w="433" w:type="pct"/>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14:paraId="67A8DC2C" w14:textId="77777777" w:rsidR="00CB6DAF" w:rsidRPr="00906EBD" w:rsidRDefault="00CB6DAF" w:rsidP="000718CD">
            <w:pPr>
              <w:spacing w:line="276" w:lineRule="auto"/>
              <w:rPr>
                <w:szCs w:val="24"/>
              </w:rPr>
            </w:pPr>
            <w:r w:rsidRPr="00906EBD">
              <w:rPr>
                <w:szCs w:val="24"/>
              </w:rPr>
              <w:t>0.636*</w:t>
            </w:r>
          </w:p>
        </w:tc>
      </w:tr>
      <w:tr w:rsidR="00CB6DAF" w:rsidRPr="00906EBD" w14:paraId="7A80C969"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941F3F4" w14:textId="77777777" w:rsidR="00CB6DAF" w:rsidRPr="00906EBD" w:rsidRDefault="00CB6DAF" w:rsidP="000718CD">
            <w:pPr>
              <w:spacing w:line="276" w:lineRule="auto"/>
              <w:rPr>
                <w:szCs w:val="24"/>
              </w:rPr>
            </w:pPr>
            <w:r w:rsidRPr="00906EBD">
              <w:rPr>
                <w:szCs w:val="24"/>
              </w:rPr>
              <w:t>Dry matter</w:t>
            </w:r>
          </w:p>
          <w:p w14:paraId="423888F2" w14:textId="77777777" w:rsidR="00CB6DAF" w:rsidRPr="00906EBD" w:rsidRDefault="00CB6DAF" w:rsidP="000718CD">
            <w:pPr>
              <w:spacing w:line="276" w:lineRule="auto"/>
              <w:rPr>
                <w:szCs w:val="24"/>
              </w:rPr>
            </w:pPr>
            <w:r w:rsidRPr="00906EBD">
              <w:rPr>
                <w:szCs w:val="24"/>
              </w:rPr>
              <w:t>50 DAS</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DEA7353" w14:textId="77777777" w:rsidR="00CB6DAF" w:rsidRPr="00906EBD" w:rsidRDefault="00CB6DAF" w:rsidP="000718CD">
            <w:pPr>
              <w:spacing w:line="276" w:lineRule="auto"/>
              <w:rPr>
                <w:szCs w:val="24"/>
              </w:rPr>
            </w:pPr>
            <w:r w:rsidRPr="00906EBD">
              <w:rPr>
                <w:szCs w:val="24"/>
              </w:rPr>
              <w:t>0.997**</w:t>
            </w:r>
          </w:p>
        </w:tc>
        <w:tc>
          <w:tcPr>
            <w:tcW w:w="412"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7656EE99" w14:textId="77777777" w:rsidR="00CB6DAF" w:rsidRPr="00906EBD" w:rsidRDefault="00CB6DAF" w:rsidP="000718CD">
            <w:pPr>
              <w:spacing w:line="276" w:lineRule="auto"/>
              <w:rPr>
                <w:szCs w:val="24"/>
              </w:rPr>
            </w:pPr>
            <w:r w:rsidRPr="00906EBD">
              <w:rPr>
                <w:szCs w:val="24"/>
              </w:rPr>
              <w:t>1</w:t>
            </w:r>
          </w:p>
        </w:tc>
        <w:tc>
          <w:tcPr>
            <w:tcW w:w="412" w:type="pct"/>
            <w:tcBorders>
              <w:top w:val="nil"/>
              <w:left w:val="nil"/>
              <w:bottom w:val="single" w:sz="8" w:space="0" w:color="000000"/>
              <w:right w:val="single" w:sz="8" w:space="0" w:color="000000"/>
            </w:tcBorders>
            <w:shd w:val="clear" w:color="auto" w:fill="00B050"/>
            <w:vAlign w:val="center"/>
          </w:tcPr>
          <w:p w14:paraId="000C4D4F" w14:textId="77777777" w:rsidR="00CB6DAF" w:rsidRPr="00906EBD" w:rsidRDefault="00CB6DAF" w:rsidP="000718CD">
            <w:pPr>
              <w:spacing w:line="276" w:lineRule="auto"/>
              <w:rPr>
                <w:szCs w:val="24"/>
              </w:rPr>
            </w:pPr>
            <w:r w:rsidRPr="00906EBD">
              <w:rPr>
                <w:szCs w:val="24"/>
              </w:rPr>
              <w:t>0.975**</w:t>
            </w:r>
          </w:p>
        </w:tc>
        <w:tc>
          <w:tcPr>
            <w:tcW w:w="411" w:type="pct"/>
            <w:tcBorders>
              <w:top w:val="nil"/>
              <w:left w:val="nil"/>
              <w:bottom w:val="single" w:sz="8" w:space="0" w:color="000000"/>
              <w:right w:val="single" w:sz="8" w:space="0" w:color="000000"/>
            </w:tcBorders>
            <w:shd w:val="clear" w:color="auto" w:fill="92D050"/>
            <w:vAlign w:val="center"/>
          </w:tcPr>
          <w:p w14:paraId="72FE8E90" w14:textId="77777777" w:rsidR="00CB6DAF" w:rsidRPr="00906EBD" w:rsidRDefault="00CB6DAF" w:rsidP="000718CD">
            <w:pPr>
              <w:spacing w:line="276" w:lineRule="auto"/>
              <w:rPr>
                <w:szCs w:val="24"/>
              </w:rPr>
            </w:pPr>
            <w:r w:rsidRPr="00906EBD">
              <w:rPr>
                <w:szCs w:val="24"/>
              </w:rPr>
              <w:t>0.870**</w:t>
            </w:r>
          </w:p>
        </w:tc>
        <w:tc>
          <w:tcPr>
            <w:tcW w:w="411" w:type="pct"/>
            <w:tcBorders>
              <w:top w:val="nil"/>
              <w:left w:val="nil"/>
              <w:bottom w:val="single" w:sz="8" w:space="0" w:color="000000"/>
              <w:right w:val="single" w:sz="8" w:space="0" w:color="000000"/>
            </w:tcBorders>
            <w:shd w:val="clear" w:color="auto" w:fill="92D050"/>
            <w:vAlign w:val="center"/>
          </w:tcPr>
          <w:p w14:paraId="2AB0135D" w14:textId="77777777" w:rsidR="00CB6DAF" w:rsidRPr="00906EBD" w:rsidRDefault="00CB6DAF" w:rsidP="000718CD">
            <w:pPr>
              <w:spacing w:line="276" w:lineRule="auto"/>
              <w:rPr>
                <w:szCs w:val="24"/>
              </w:rPr>
            </w:pPr>
            <w:r w:rsidRPr="00906EBD">
              <w:rPr>
                <w:szCs w:val="24"/>
              </w:rPr>
              <w:t>0.828**</w:t>
            </w:r>
          </w:p>
        </w:tc>
        <w:tc>
          <w:tcPr>
            <w:tcW w:w="411" w:type="pct"/>
            <w:tcBorders>
              <w:top w:val="nil"/>
              <w:left w:val="nil"/>
              <w:bottom w:val="single" w:sz="8" w:space="0" w:color="000000"/>
              <w:right w:val="single" w:sz="8" w:space="0" w:color="000000"/>
            </w:tcBorders>
            <w:shd w:val="clear" w:color="auto" w:fill="FBD4B4" w:themeFill="accent6" w:themeFillTint="66"/>
            <w:vAlign w:val="center"/>
          </w:tcPr>
          <w:p w14:paraId="3FE3B160" w14:textId="77777777" w:rsidR="00CB6DAF" w:rsidRPr="00906EBD" w:rsidRDefault="00CB6DAF" w:rsidP="000718CD">
            <w:pPr>
              <w:spacing w:line="276" w:lineRule="auto"/>
              <w:rPr>
                <w:szCs w:val="24"/>
              </w:rPr>
            </w:pPr>
            <w:r w:rsidRPr="00906EBD">
              <w:rPr>
                <w:szCs w:val="24"/>
              </w:rPr>
              <w:t>0.786**</w:t>
            </w:r>
          </w:p>
        </w:tc>
        <w:tc>
          <w:tcPr>
            <w:tcW w:w="439" w:type="pct"/>
            <w:tcBorders>
              <w:top w:val="nil"/>
              <w:left w:val="nil"/>
              <w:bottom w:val="single" w:sz="8" w:space="0" w:color="000000"/>
              <w:right w:val="single" w:sz="8" w:space="0" w:color="000000"/>
            </w:tcBorders>
            <w:shd w:val="clear" w:color="auto" w:fill="00B050"/>
            <w:vAlign w:val="center"/>
          </w:tcPr>
          <w:p w14:paraId="1D187A82" w14:textId="77777777" w:rsidR="00CB6DAF" w:rsidRPr="00906EBD" w:rsidRDefault="00CB6DAF" w:rsidP="000718CD">
            <w:pPr>
              <w:spacing w:line="276" w:lineRule="auto"/>
              <w:rPr>
                <w:szCs w:val="24"/>
              </w:rPr>
            </w:pPr>
            <w:r w:rsidRPr="00906EBD">
              <w:rPr>
                <w:szCs w:val="24"/>
              </w:rPr>
              <w:t>0.911**</w:t>
            </w:r>
          </w:p>
        </w:tc>
        <w:tc>
          <w:tcPr>
            <w:tcW w:w="411" w:type="pct"/>
            <w:tcBorders>
              <w:top w:val="nil"/>
              <w:left w:val="nil"/>
              <w:bottom w:val="single" w:sz="8" w:space="0" w:color="000000"/>
              <w:right w:val="single" w:sz="8" w:space="0" w:color="000000"/>
            </w:tcBorders>
            <w:shd w:val="clear" w:color="auto" w:fill="92D050"/>
            <w:vAlign w:val="center"/>
          </w:tcPr>
          <w:p w14:paraId="4F207D68" w14:textId="77777777" w:rsidR="00CB6DAF" w:rsidRPr="00906EBD" w:rsidRDefault="00CB6DAF" w:rsidP="000718CD">
            <w:pPr>
              <w:spacing w:line="276" w:lineRule="auto"/>
              <w:rPr>
                <w:szCs w:val="24"/>
              </w:rPr>
            </w:pPr>
            <w:r w:rsidRPr="00906EBD">
              <w:rPr>
                <w:szCs w:val="24"/>
              </w:rPr>
              <w:t>0.880**</w:t>
            </w:r>
          </w:p>
        </w:tc>
        <w:tc>
          <w:tcPr>
            <w:tcW w:w="411" w:type="pct"/>
            <w:tcBorders>
              <w:top w:val="nil"/>
              <w:left w:val="nil"/>
              <w:bottom w:val="single" w:sz="8" w:space="0" w:color="000000"/>
              <w:right w:val="single" w:sz="8" w:space="0" w:color="000000"/>
            </w:tcBorders>
            <w:shd w:val="clear" w:color="auto" w:fill="00B050"/>
            <w:vAlign w:val="center"/>
          </w:tcPr>
          <w:p w14:paraId="2C77D0C1" w14:textId="77777777" w:rsidR="00CB6DAF" w:rsidRPr="00906EBD" w:rsidRDefault="00CB6DAF" w:rsidP="000718CD">
            <w:pPr>
              <w:spacing w:line="276" w:lineRule="auto"/>
              <w:rPr>
                <w:szCs w:val="24"/>
              </w:rPr>
            </w:pPr>
            <w:r w:rsidRPr="00906EBD">
              <w:rPr>
                <w:szCs w:val="24"/>
              </w:rPr>
              <w:t>0.929**</w:t>
            </w:r>
          </w:p>
        </w:tc>
        <w:tc>
          <w:tcPr>
            <w:tcW w:w="411" w:type="pct"/>
            <w:tcBorders>
              <w:top w:val="nil"/>
              <w:left w:val="nil"/>
              <w:bottom w:val="single" w:sz="8" w:space="0" w:color="000000"/>
              <w:right w:val="single" w:sz="8" w:space="0" w:color="000000"/>
            </w:tcBorders>
            <w:shd w:val="clear" w:color="auto" w:fill="00B050"/>
            <w:vAlign w:val="center"/>
          </w:tcPr>
          <w:p w14:paraId="0B904B04" w14:textId="77777777" w:rsidR="00CB6DAF" w:rsidRPr="00906EBD" w:rsidRDefault="00CB6DAF" w:rsidP="000718CD">
            <w:pPr>
              <w:spacing w:line="276" w:lineRule="auto"/>
              <w:rPr>
                <w:szCs w:val="24"/>
              </w:rPr>
            </w:pPr>
            <w:r w:rsidRPr="00906EBD">
              <w:rPr>
                <w:szCs w:val="24"/>
              </w:rPr>
              <w:t>0.943**</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399A9632" w14:textId="77777777" w:rsidR="00CB6DAF" w:rsidRPr="00906EBD" w:rsidRDefault="00CB6DAF" w:rsidP="000718CD">
            <w:pPr>
              <w:spacing w:line="276" w:lineRule="auto"/>
              <w:rPr>
                <w:szCs w:val="24"/>
              </w:rPr>
            </w:pPr>
            <w:r w:rsidRPr="00906EBD">
              <w:rPr>
                <w:szCs w:val="24"/>
              </w:rPr>
              <w:t>0.504</w:t>
            </w:r>
          </w:p>
        </w:tc>
      </w:tr>
      <w:tr w:rsidR="00CB6DAF" w:rsidRPr="00906EBD" w14:paraId="641B4283"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9BBCBC3" w14:textId="77777777" w:rsidR="00CB6DAF" w:rsidRPr="00906EBD" w:rsidRDefault="00CB6DAF" w:rsidP="000718CD">
            <w:pPr>
              <w:spacing w:line="276" w:lineRule="auto"/>
              <w:rPr>
                <w:szCs w:val="24"/>
              </w:rPr>
            </w:pPr>
            <w:r w:rsidRPr="00906EBD">
              <w:rPr>
                <w:szCs w:val="24"/>
              </w:rPr>
              <w:t>Dry matter</w:t>
            </w:r>
          </w:p>
          <w:p w14:paraId="7484D32D" w14:textId="77777777" w:rsidR="00CB6DAF" w:rsidRPr="00906EBD" w:rsidRDefault="00CB6DAF" w:rsidP="000718CD">
            <w:pPr>
              <w:spacing w:line="276" w:lineRule="auto"/>
              <w:rPr>
                <w:szCs w:val="24"/>
              </w:rPr>
            </w:pPr>
            <w:r w:rsidRPr="00906EBD">
              <w:rPr>
                <w:szCs w:val="24"/>
              </w:rPr>
              <w:t>75 DAS</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6A64F4C" w14:textId="77777777" w:rsidR="00CB6DAF" w:rsidRPr="00906EBD" w:rsidRDefault="00CB6DAF" w:rsidP="000718CD">
            <w:pPr>
              <w:spacing w:line="276" w:lineRule="auto"/>
              <w:rPr>
                <w:szCs w:val="24"/>
              </w:rPr>
            </w:pPr>
            <w:r w:rsidRPr="00906EBD">
              <w:rPr>
                <w:szCs w:val="24"/>
              </w:rPr>
              <w:t>0.975**</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53CEA74" w14:textId="77777777" w:rsidR="00CB6DAF" w:rsidRPr="00906EBD" w:rsidRDefault="00CB6DAF" w:rsidP="000718CD">
            <w:pPr>
              <w:spacing w:line="276" w:lineRule="auto"/>
              <w:rPr>
                <w:szCs w:val="24"/>
              </w:rPr>
            </w:pPr>
            <w:r w:rsidRPr="00906EBD">
              <w:rPr>
                <w:szCs w:val="24"/>
              </w:rPr>
              <w:t>0.975**</w:t>
            </w:r>
          </w:p>
        </w:tc>
        <w:tc>
          <w:tcPr>
            <w:tcW w:w="412"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1CFB47CC"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6EFE26E9" w14:textId="77777777" w:rsidR="00CB6DAF" w:rsidRPr="00906EBD" w:rsidRDefault="00CB6DAF" w:rsidP="000718CD">
            <w:pPr>
              <w:spacing w:line="276" w:lineRule="auto"/>
              <w:rPr>
                <w:szCs w:val="24"/>
              </w:rPr>
            </w:pPr>
            <w:r w:rsidRPr="00906EBD">
              <w:rPr>
                <w:szCs w:val="24"/>
              </w:rPr>
              <w:t>0.948**</w:t>
            </w:r>
          </w:p>
        </w:tc>
        <w:tc>
          <w:tcPr>
            <w:tcW w:w="411" w:type="pct"/>
            <w:tcBorders>
              <w:top w:val="nil"/>
              <w:left w:val="nil"/>
              <w:bottom w:val="single" w:sz="8" w:space="0" w:color="000000"/>
              <w:right w:val="single" w:sz="8" w:space="0" w:color="000000"/>
            </w:tcBorders>
            <w:shd w:val="clear" w:color="auto" w:fill="00B050"/>
            <w:vAlign w:val="center"/>
          </w:tcPr>
          <w:p w14:paraId="2727B5A0" w14:textId="77777777" w:rsidR="00CB6DAF" w:rsidRPr="00906EBD" w:rsidRDefault="00CB6DAF" w:rsidP="000718CD">
            <w:pPr>
              <w:spacing w:line="276" w:lineRule="auto"/>
              <w:rPr>
                <w:szCs w:val="24"/>
              </w:rPr>
            </w:pPr>
            <w:r w:rsidRPr="00906EBD">
              <w:rPr>
                <w:szCs w:val="24"/>
              </w:rPr>
              <w:t>0.918**</w:t>
            </w:r>
          </w:p>
        </w:tc>
        <w:tc>
          <w:tcPr>
            <w:tcW w:w="411" w:type="pct"/>
            <w:tcBorders>
              <w:top w:val="nil"/>
              <w:left w:val="nil"/>
              <w:bottom w:val="single" w:sz="8" w:space="0" w:color="000000"/>
              <w:right w:val="single" w:sz="8" w:space="0" w:color="000000"/>
            </w:tcBorders>
            <w:shd w:val="clear" w:color="auto" w:fill="92D050"/>
            <w:vAlign w:val="center"/>
          </w:tcPr>
          <w:p w14:paraId="396F9411" w14:textId="77777777" w:rsidR="00CB6DAF" w:rsidRPr="00906EBD" w:rsidRDefault="00CB6DAF" w:rsidP="000718CD">
            <w:pPr>
              <w:spacing w:line="276" w:lineRule="auto"/>
              <w:rPr>
                <w:szCs w:val="24"/>
              </w:rPr>
            </w:pPr>
            <w:r w:rsidRPr="00906EBD">
              <w:rPr>
                <w:szCs w:val="24"/>
              </w:rPr>
              <w:t>0.878**</w:t>
            </w:r>
          </w:p>
        </w:tc>
        <w:tc>
          <w:tcPr>
            <w:tcW w:w="439" w:type="pct"/>
            <w:tcBorders>
              <w:top w:val="nil"/>
              <w:left w:val="nil"/>
              <w:bottom w:val="single" w:sz="8" w:space="0" w:color="000000"/>
              <w:right w:val="single" w:sz="8" w:space="0" w:color="000000"/>
            </w:tcBorders>
            <w:shd w:val="clear" w:color="auto" w:fill="00B050"/>
            <w:vAlign w:val="center"/>
          </w:tcPr>
          <w:p w14:paraId="08901AF5" w14:textId="77777777" w:rsidR="00CB6DAF" w:rsidRPr="00906EBD" w:rsidRDefault="00CB6DAF" w:rsidP="000718CD">
            <w:pPr>
              <w:spacing w:line="276" w:lineRule="auto"/>
              <w:rPr>
                <w:szCs w:val="24"/>
              </w:rPr>
            </w:pPr>
            <w:r w:rsidRPr="00906EBD">
              <w:rPr>
                <w:szCs w:val="24"/>
              </w:rPr>
              <w:t>0.932**</w:t>
            </w:r>
          </w:p>
        </w:tc>
        <w:tc>
          <w:tcPr>
            <w:tcW w:w="411" w:type="pct"/>
            <w:tcBorders>
              <w:top w:val="nil"/>
              <w:left w:val="nil"/>
              <w:bottom w:val="single" w:sz="8" w:space="0" w:color="000000"/>
              <w:right w:val="single" w:sz="8" w:space="0" w:color="000000"/>
            </w:tcBorders>
            <w:shd w:val="clear" w:color="auto" w:fill="92D050"/>
            <w:vAlign w:val="center"/>
          </w:tcPr>
          <w:p w14:paraId="1B66E71F" w14:textId="77777777" w:rsidR="00CB6DAF" w:rsidRPr="00906EBD" w:rsidRDefault="00CB6DAF" w:rsidP="000718CD">
            <w:pPr>
              <w:spacing w:line="276" w:lineRule="auto"/>
              <w:rPr>
                <w:szCs w:val="24"/>
              </w:rPr>
            </w:pPr>
            <w:r w:rsidRPr="00906EBD">
              <w:rPr>
                <w:szCs w:val="24"/>
              </w:rPr>
              <w:t>0.811**</w:t>
            </w:r>
          </w:p>
        </w:tc>
        <w:tc>
          <w:tcPr>
            <w:tcW w:w="411" w:type="pct"/>
            <w:tcBorders>
              <w:top w:val="nil"/>
              <w:left w:val="nil"/>
              <w:bottom w:val="single" w:sz="8" w:space="0" w:color="000000"/>
              <w:right w:val="single" w:sz="8" w:space="0" w:color="000000"/>
            </w:tcBorders>
            <w:shd w:val="clear" w:color="auto" w:fill="00B050"/>
            <w:vAlign w:val="center"/>
          </w:tcPr>
          <w:p w14:paraId="55BD59FD" w14:textId="77777777" w:rsidR="00CB6DAF" w:rsidRPr="00906EBD" w:rsidRDefault="00CB6DAF" w:rsidP="000718CD">
            <w:pPr>
              <w:spacing w:line="276" w:lineRule="auto"/>
              <w:rPr>
                <w:szCs w:val="24"/>
              </w:rPr>
            </w:pPr>
            <w:r w:rsidRPr="00906EBD">
              <w:rPr>
                <w:szCs w:val="24"/>
              </w:rPr>
              <w:t>0.919**</w:t>
            </w:r>
          </w:p>
        </w:tc>
        <w:tc>
          <w:tcPr>
            <w:tcW w:w="411" w:type="pct"/>
            <w:tcBorders>
              <w:top w:val="nil"/>
              <w:left w:val="nil"/>
              <w:bottom w:val="single" w:sz="8" w:space="0" w:color="000000"/>
              <w:right w:val="single" w:sz="8" w:space="0" w:color="000000"/>
            </w:tcBorders>
            <w:shd w:val="clear" w:color="auto" w:fill="00B050"/>
            <w:vAlign w:val="center"/>
          </w:tcPr>
          <w:p w14:paraId="5C3234EC" w14:textId="77777777" w:rsidR="00CB6DAF" w:rsidRPr="00906EBD" w:rsidRDefault="00CB6DAF" w:rsidP="000718CD">
            <w:pPr>
              <w:spacing w:line="276" w:lineRule="auto"/>
              <w:rPr>
                <w:szCs w:val="24"/>
              </w:rPr>
            </w:pPr>
            <w:r w:rsidRPr="00906EBD">
              <w:rPr>
                <w:szCs w:val="24"/>
              </w:rPr>
              <w:t>0.969**</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0D251ECC" w14:textId="77777777" w:rsidR="00CB6DAF" w:rsidRPr="00906EBD" w:rsidRDefault="00CB6DAF" w:rsidP="000718CD">
            <w:pPr>
              <w:spacing w:line="276" w:lineRule="auto"/>
              <w:rPr>
                <w:szCs w:val="24"/>
              </w:rPr>
            </w:pPr>
            <w:r w:rsidRPr="00906EBD">
              <w:rPr>
                <w:szCs w:val="24"/>
              </w:rPr>
              <w:t>0.527</w:t>
            </w:r>
          </w:p>
        </w:tc>
      </w:tr>
      <w:tr w:rsidR="00CB6DAF" w:rsidRPr="00906EBD" w14:paraId="4FE2F688"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4D38398" w14:textId="77777777" w:rsidR="00CB6DAF" w:rsidRPr="00906EBD" w:rsidRDefault="00CB6DAF" w:rsidP="000718CD">
            <w:pPr>
              <w:spacing w:line="276" w:lineRule="auto"/>
              <w:rPr>
                <w:szCs w:val="24"/>
              </w:rPr>
            </w:pPr>
            <w:r w:rsidRPr="00906EBD">
              <w:rPr>
                <w:szCs w:val="24"/>
              </w:rPr>
              <w:t>GDD E-FI</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416C1631" w14:textId="77777777" w:rsidR="00CB6DAF" w:rsidRPr="00906EBD" w:rsidRDefault="00CB6DAF" w:rsidP="000718CD">
            <w:pPr>
              <w:spacing w:line="276" w:lineRule="auto"/>
              <w:rPr>
                <w:szCs w:val="24"/>
              </w:rPr>
            </w:pPr>
            <w:r w:rsidRPr="00906EBD">
              <w:rPr>
                <w:szCs w:val="24"/>
              </w:rPr>
              <w:t>0.870**</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A9C2393" w14:textId="77777777" w:rsidR="00CB6DAF" w:rsidRPr="00906EBD" w:rsidRDefault="00CB6DAF" w:rsidP="000718CD">
            <w:pPr>
              <w:spacing w:line="276" w:lineRule="auto"/>
              <w:rPr>
                <w:szCs w:val="24"/>
              </w:rPr>
            </w:pPr>
            <w:r w:rsidRPr="00906EBD">
              <w:rPr>
                <w:szCs w:val="24"/>
              </w:rPr>
              <w:t>0.870**</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30DAD13" w14:textId="77777777" w:rsidR="00CB6DAF" w:rsidRPr="00906EBD" w:rsidRDefault="00CB6DAF" w:rsidP="000718CD">
            <w:pPr>
              <w:spacing w:line="276" w:lineRule="auto"/>
              <w:rPr>
                <w:szCs w:val="24"/>
              </w:rPr>
            </w:pPr>
            <w:r w:rsidRPr="00906EBD">
              <w:rPr>
                <w:szCs w:val="24"/>
              </w:rPr>
              <w:t>0.948**</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3EB5703E"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519FD929" w14:textId="77777777" w:rsidR="00CB6DAF" w:rsidRPr="00906EBD" w:rsidRDefault="00CB6DAF" w:rsidP="000718CD">
            <w:pPr>
              <w:spacing w:line="276" w:lineRule="auto"/>
              <w:rPr>
                <w:szCs w:val="24"/>
              </w:rPr>
            </w:pPr>
            <w:r w:rsidRPr="00906EBD">
              <w:rPr>
                <w:szCs w:val="24"/>
              </w:rPr>
              <w:t>0.988**</w:t>
            </w:r>
          </w:p>
        </w:tc>
        <w:tc>
          <w:tcPr>
            <w:tcW w:w="411" w:type="pct"/>
            <w:tcBorders>
              <w:top w:val="nil"/>
              <w:left w:val="nil"/>
              <w:bottom w:val="single" w:sz="8" w:space="0" w:color="000000"/>
              <w:right w:val="single" w:sz="8" w:space="0" w:color="000000"/>
            </w:tcBorders>
            <w:shd w:val="clear" w:color="auto" w:fill="00B050"/>
            <w:vAlign w:val="center"/>
          </w:tcPr>
          <w:p w14:paraId="7C5AD42E" w14:textId="77777777" w:rsidR="00CB6DAF" w:rsidRPr="00906EBD" w:rsidRDefault="00CB6DAF" w:rsidP="000718CD">
            <w:pPr>
              <w:spacing w:line="276" w:lineRule="auto"/>
              <w:rPr>
                <w:szCs w:val="24"/>
              </w:rPr>
            </w:pPr>
            <w:r w:rsidRPr="00906EBD">
              <w:rPr>
                <w:szCs w:val="24"/>
              </w:rPr>
              <w:t>0.957**</w:t>
            </w:r>
          </w:p>
        </w:tc>
        <w:tc>
          <w:tcPr>
            <w:tcW w:w="439" w:type="pct"/>
            <w:tcBorders>
              <w:top w:val="nil"/>
              <w:left w:val="nil"/>
              <w:bottom w:val="single" w:sz="8" w:space="0" w:color="000000"/>
              <w:right w:val="single" w:sz="8" w:space="0" w:color="000000"/>
            </w:tcBorders>
            <w:shd w:val="clear" w:color="auto" w:fill="00B050"/>
            <w:vAlign w:val="center"/>
          </w:tcPr>
          <w:p w14:paraId="438AE431" w14:textId="77777777" w:rsidR="00CB6DAF" w:rsidRPr="00906EBD" w:rsidRDefault="00CB6DAF" w:rsidP="000718CD">
            <w:pPr>
              <w:spacing w:line="276" w:lineRule="auto"/>
              <w:rPr>
                <w:szCs w:val="24"/>
              </w:rPr>
            </w:pPr>
            <w:r w:rsidRPr="00906EBD">
              <w:rPr>
                <w:szCs w:val="24"/>
              </w:rPr>
              <w:t>0.929**</w:t>
            </w:r>
          </w:p>
        </w:tc>
        <w:tc>
          <w:tcPr>
            <w:tcW w:w="411" w:type="pct"/>
            <w:tcBorders>
              <w:top w:val="nil"/>
              <w:left w:val="nil"/>
              <w:bottom w:val="single" w:sz="8" w:space="0" w:color="000000"/>
              <w:right w:val="single" w:sz="8" w:space="0" w:color="000000"/>
            </w:tcBorders>
            <w:shd w:val="clear" w:color="auto" w:fill="00B050"/>
            <w:vAlign w:val="center"/>
          </w:tcPr>
          <w:p w14:paraId="426112D4" w14:textId="77777777" w:rsidR="00CB6DAF" w:rsidRPr="00906EBD" w:rsidRDefault="00CB6DAF" w:rsidP="000718CD">
            <w:pPr>
              <w:spacing w:line="276" w:lineRule="auto"/>
              <w:rPr>
                <w:szCs w:val="24"/>
              </w:rPr>
            </w:pPr>
            <w:r w:rsidRPr="00906EBD">
              <w:rPr>
                <w:szCs w:val="24"/>
              </w:rPr>
              <w:t>0.667*</w:t>
            </w:r>
          </w:p>
        </w:tc>
        <w:tc>
          <w:tcPr>
            <w:tcW w:w="411" w:type="pct"/>
            <w:tcBorders>
              <w:top w:val="nil"/>
              <w:left w:val="nil"/>
              <w:bottom w:val="single" w:sz="8" w:space="0" w:color="000000"/>
              <w:right w:val="single" w:sz="8" w:space="0" w:color="000000"/>
            </w:tcBorders>
            <w:shd w:val="clear" w:color="auto" w:fill="92D050"/>
            <w:vAlign w:val="center"/>
          </w:tcPr>
          <w:p w14:paraId="211C1F7E" w14:textId="77777777" w:rsidR="00CB6DAF" w:rsidRPr="00906EBD" w:rsidRDefault="00CB6DAF" w:rsidP="000718CD">
            <w:pPr>
              <w:spacing w:line="276" w:lineRule="auto"/>
              <w:rPr>
                <w:szCs w:val="24"/>
              </w:rPr>
            </w:pPr>
            <w:r w:rsidRPr="00906EBD">
              <w:rPr>
                <w:szCs w:val="24"/>
              </w:rPr>
              <w:t>0.883**</w:t>
            </w:r>
          </w:p>
        </w:tc>
        <w:tc>
          <w:tcPr>
            <w:tcW w:w="411" w:type="pct"/>
            <w:tcBorders>
              <w:top w:val="nil"/>
              <w:left w:val="nil"/>
              <w:bottom w:val="single" w:sz="8" w:space="0" w:color="000000"/>
              <w:right w:val="single" w:sz="8" w:space="0" w:color="000000"/>
            </w:tcBorders>
            <w:shd w:val="clear" w:color="auto" w:fill="00B050"/>
            <w:vAlign w:val="center"/>
          </w:tcPr>
          <w:p w14:paraId="4EF0DB65" w14:textId="77777777" w:rsidR="00CB6DAF" w:rsidRPr="00906EBD" w:rsidRDefault="00CB6DAF" w:rsidP="000718CD">
            <w:pPr>
              <w:spacing w:line="276" w:lineRule="auto"/>
              <w:rPr>
                <w:szCs w:val="24"/>
              </w:rPr>
            </w:pPr>
            <w:r w:rsidRPr="00906EBD">
              <w:rPr>
                <w:szCs w:val="24"/>
              </w:rPr>
              <w:t>0.960**</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091D9B7E" w14:textId="77777777" w:rsidR="00CB6DAF" w:rsidRPr="00906EBD" w:rsidRDefault="00CB6DAF" w:rsidP="000718CD">
            <w:pPr>
              <w:spacing w:line="276" w:lineRule="auto"/>
              <w:rPr>
                <w:szCs w:val="24"/>
              </w:rPr>
            </w:pPr>
            <w:r w:rsidRPr="00906EBD">
              <w:rPr>
                <w:rFonts w:eastAsia="Calibri"/>
                <w:szCs w:val="24"/>
              </w:rPr>
              <w:t>0.545</w:t>
            </w:r>
          </w:p>
        </w:tc>
      </w:tr>
      <w:tr w:rsidR="00CB6DAF" w:rsidRPr="00906EBD" w14:paraId="614F46BF"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1189D5E" w14:textId="77777777" w:rsidR="00CB6DAF" w:rsidRPr="00906EBD" w:rsidRDefault="00CB6DAF" w:rsidP="000718CD">
            <w:pPr>
              <w:spacing w:line="276" w:lineRule="auto"/>
              <w:rPr>
                <w:szCs w:val="24"/>
              </w:rPr>
            </w:pPr>
            <w:r w:rsidRPr="00906EBD">
              <w:rPr>
                <w:szCs w:val="24"/>
              </w:rPr>
              <w:lastRenderedPageBreak/>
              <w:t>GDD FI_SF</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859F072" w14:textId="77777777" w:rsidR="00CB6DAF" w:rsidRPr="00906EBD" w:rsidRDefault="00CB6DAF" w:rsidP="000718CD">
            <w:pPr>
              <w:spacing w:line="276" w:lineRule="auto"/>
              <w:rPr>
                <w:szCs w:val="24"/>
              </w:rPr>
            </w:pPr>
            <w:r w:rsidRPr="00906EBD">
              <w:rPr>
                <w:szCs w:val="24"/>
              </w:rPr>
              <w:t>0.828**</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D6A2253" w14:textId="77777777" w:rsidR="00CB6DAF" w:rsidRPr="00906EBD" w:rsidRDefault="00CB6DAF" w:rsidP="000718CD">
            <w:pPr>
              <w:spacing w:line="276" w:lineRule="auto"/>
              <w:rPr>
                <w:szCs w:val="24"/>
              </w:rPr>
            </w:pPr>
            <w:r w:rsidRPr="00906EBD">
              <w:rPr>
                <w:szCs w:val="24"/>
              </w:rPr>
              <w:t>0.828**</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BB3ACFC" w14:textId="77777777" w:rsidR="00CB6DAF" w:rsidRPr="00906EBD" w:rsidRDefault="00CB6DAF" w:rsidP="000718CD">
            <w:pPr>
              <w:spacing w:line="276" w:lineRule="auto"/>
              <w:rPr>
                <w:szCs w:val="24"/>
              </w:rPr>
            </w:pPr>
            <w:r w:rsidRPr="00906EBD">
              <w:rPr>
                <w:szCs w:val="24"/>
              </w:rPr>
              <w:t>0.918**</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7000980" w14:textId="77777777" w:rsidR="00CB6DAF" w:rsidRPr="00906EBD" w:rsidRDefault="00CB6DAF" w:rsidP="000718CD">
            <w:pPr>
              <w:spacing w:line="276" w:lineRule="auto"/>
              <w:rPr>
                <w:szCs w:val="24"/>
              </w:rPr>
            </w:pPr>
            <w:r w:rsidRPr="00906EBD">
              <w:rPr>
                <w:szCs w:val="24"/>
              </w:rPr>
              <w:t>0.988**</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3779580E"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4533E1C9" w14:textId="77777777" w:rsidR="00CB6DAF" w:rsidRPr="00906EBD" w:rsidRDefault="00CB6DAF" w:rsidP="000718CD">
            <w:pPr>
              <w:spacing w:line="276" w:lineRule="auto"/>
              <w:rPr>
                <w:szCs w:val="24"/>
              </w:rPr>
            </w:pPr>
            <w:r w:rsidRPr="00906EBD">
              <w:rPr>
                <w:szCs w:val="24"/>
              </w:rPr>
              <w:t>0.977**</w:t>
            </w:r>
          </w:p>
        </w:tc>
        <w:tc>
          <w:tcPr>
            <w:tcW w:w="439" w:type="pct"/>
            <w:tcBorders>
              <w:top w:val="nil"/>
              <w:left w:val="nil"/>
              <w:bottom w:val="single" w:sz="8" w:space="0" w:color="000000"/>
              <w:right w:val="single" w:sz="8" w:space="0" w:color="000000"/>
            </w:tcBorders>
            <w:shd w:val="clear" w:color="auto" w:fill="00B050"/>
            <w:vAlign w:val="center"/>
          </w:tcPr>
          <w:p w14:paraId="7269A78B" w14:textId="77777777" w:rsidR="00CB6DAF" w:rsidRPr="00906EBD" w:rsidRDefault="00CB6DAF" w:rsidP="000718CD">
            <w:pPr>
              <w:spacing w:line="276" w:lineRule="auto"/>
              <w:rPr>
                <w:szCs w:val="24"/>
              </w:rPr>
            </w:pPr>
            <w:r w:rsidRPr="00906EBD">
              <w:rPr>
                <w:szCs w:val="24"/>
              </w:rPr>
              <w:t>0.927**</w:t>
            </w:r>
          </w:p>
        </w:tc>
        <w:tc>
          <w:tcPr>
            <w:tcW w:w="411" w:type="pct"/>
            <w:tcBorders>
              <w:top w:val="nil"/>
              <w:left w:val="nil"/>
              <w:bottom w:val="single" w:sz="8" w:space="0" w:color="000000"/>
              <w:right w:val="single" w:sz="8" w:space="0" w:color="000000"/>
            </w:tcBorders>
            <w:shd w:val="clear" w:color="auto" w:fill="92D050"/>
            <w:vAlign w:val="center"/>
          </w:tcPr>
          <w:p w14:paraId="5A4D834B" w14:textId="77777777" w:rsidR="00CB6DAF" w:rsidRPr="00906EBD" w:rsidRDefault="00CB6DAF" w:rsidP="000718CD">
            <w:pPr>
              <w:spacing w:line="276" w:lineRule="auto"/>
              <w:rPr>
                <w:szCs w:val="24"/>
              </w:rPr>
            </w:pPr>
            <w:r w:rsidRPr="00906EBD">
              <w:rPr>
                <w:szCs w:val="24"/>
              </w:rPr>
              <w:t>0.647*</w:t>
            </w:r>
          </w:p>
        </w:tc>
        <w:tc>
          <w:tcPr>
            <w:tcW w:w="411" w:type="pct"/>
            <w:tcBorders>
              <w:top w:val="nil"/>
              <w:left w:val="nil"/>
              <w:bottom w:val="single" w:sz="8" w:space="0" w:color="000000"/>
              <w:right w:val="single" w:sz="8" w:space="0" w:color="000000"/>
            </w:tcBorders>
            <w:shd w:val="clear" w:color="auto" w:fill="92D050"/>
            <w:vAlign w:val="center"/>
          </w:tcPr>
          <w:p w14:paraId="6AB2C190" w14:textId="77777777" w:rsidR="00CB6DAF" w:rsidRPr="00906EBD" w:rsidRDefault="00CB6DAF" w:rsidP="000718CD">
            <w:pPr>
              <w:spacing w:line="276" w:lineRule="auto"/>
              <w:rPr>
                <w:szCs w:val="24"/>
              </w:rPr>
            </w:pPr>
            <w:r w:rsidRPr="00906EBD">
              <w:rPr>
                <w:szCs w:val="24"/>
              </w:rPr>
              <w:t>0.872**</w:t>
            </w:r>
          </w:p>
        </w:tc>
        <w:tc>
          <w:tcPr>
            <w:tcW w:w="411" w:type="pct"/>
            <w:tcBorders>
              <w:top w:val="nil"/>
              <w:left w:val="nil"/>
              <w:bottom w:val="single" w:sz="8" w:space="0" w:color="000000"/>
              <w:right w:val="single" w:sz="8" w:space="0" w:color="000000"/>
            </w:tcBorders>
            <w:shd w:val="clear" w:color="auto" w:fill="00B050"/>
            <w:vAlign w:val="center"/>
          </w:tcPr>
          <w:p w14:paraId="66B8B20A" w14:textId="77777777" w:rsidR="00CB6DAF" w:rsidRPr="00906EBD" w:rsidRDefault="00CB6DAF" w:rsidP="000718CD">
            <w:pPr>
              <w:spacing w:line="276" w:lineRule="auto"/>
              <w:rPr>
                <w:szCs w:val="24"/>
              </w:rPr>
            </w:pPr>
            <w:r w:rsidRPr="00906EBD">
              <w:rPr>
                <w:szCs w:val="24"/>
              </w:rPr>
              <w:t>0.949**</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569305B8" w14:textId="77777777" w:rsidR="00CB6DAF" w:rsidRPr="00906EBD" w:rsidRDefault="00CB6DAF" w:rsidP="000718CD">
            <w:pPr>
              <w:spacing w:line="276" w:lineRule="auto"/>
              <w:rPr>
                <w:szCs w:val="24"/>
              </w:rPr>
            </w:pPr>
            <w:r w:rsidRPr="00906EBD">
              <w:rPr>
                <w:rFonts w:eastAsia="Calibri"/>
                <w:szCs w:val="24"/>
              </w:rPr>
              <w:t>0.545</w:t>
            </w:r>
          </w:p>
        </w:tc>
      </w:tr>
      <w:tr w:rsidR="00CB6DAF" w:rsidRPr="00906EBD" w14:paraId="0704D761"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95A0499" w14:textId="77777777" w:rsidR="00CB6DAF" w:rsidRPr="00906EBD" w:rsidRDefault="00CB6DAF" w:rsidP="000718CD">
            <w:pPr>
              <w:spacing w:line="276" w:lineRule="auto"/>
              <w:rPr>
                <w:szCs w:val="24"/>
              </w:rPr>
            </w:pPr>
            <w:r w:rsidRPr="00906EBD">
              <w:rPr>
                <w:szCs w:val="24"/>
              </w:rPr>
              <w:t>GDD SF_PM</w:t>
            </w:r>
          </w:p>
        </w:tc>
        <w:tc>
          <w:tcPr>
            <w:tcW w:w="412"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D6F3B0C" w14:textId="77777777" w:rsidR="00CB6DAF" w:rsidRPr="00906EBD" w:rsidRDefault="00CB6DAF" w:rsidP="000718CD">
            <w:pPr>
              <w:spacing w:line="276" w:lineRule="auto"/>
              <w:rPr>
                <w:szCs w:val="24"/>
              </w:rPr>
            </w:pPr>
            <w:r w:rsidRPr="00906EBD">
              <w:rPr>
                <w:szCs w:val="24"/>
              </w:rPr>
              <w:t>0.786**</w:t>
            </w:r>
          </w:p>
        </w:tc>
        <w:tc>
          <w:tcPr>
            <w:tcW w:w="412"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F39108E" w14:textId="77777777" w:rsidR="00CB6DAF" w:rsidRPr="00906EBD" w:rsidRDefault="00CB6DAF" w:rsidP="000718CD">
            <w:pPr>
              <w:spacing w:line="276" w:lineRule="auto"/>
              <w:rPr>
                <w:szCs w:val="24"/>
              </w:rPr>
            </w:pPr>
            <w:r w:rsidRPr="00906EBD">
              <w:rPr>
                <w:szCs w:val="24"/>
              </w:rPr>
              <w:t>0.786**</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0B3CDF39" w14:textId="77777777" w:rsidR="00CB6DAF" w:rsidRPr="00906EBD" w:rsidRDefault="00CB6DAF" w:rsidP="000718CD">
            <w:pPr>
              <w:spacing w:line="276" w:lineRule="auto"/>
              <w:rPr>
                <w:szCs w:val="24"/>
              </w:rPr>
            </w:pPr>
            <w:r w:rsidRPr="00906EBD">
              <w:rPr>
                <w:szCs w:val="24"/>
              </w:rPr>
              <w:t>0.878**</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94C33B2" w14:textId="77777777" w:rsidR="00CB6DAF" w:rsidRPr="00906EBD" w:rsidRDefault="00CB6DAF" w:rsidP="000718CD">
            <w:pPr>
              <w:spacing w:line="276" w:lineRule="auto"/>
              <w:rPr>
                <w:szCs w:val="24"/>
              </w:rPr>
            </w:pPr>
            <w:r w:rsidRPr="00906EBD">
              <w:rPr>
                <w:szCs w:val="24"/>
              </w:rPr>
              <w:t>0.957**</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B681106" w14:textId="77777777" w:rsidR="00CB6DAF" w:rsidRPr="00906EBD" w:rsidRDefault="00CB6DAF" w:rsidP="000718CD">
            <w:pPr>
              <w:spacing w:line="276" w:lineRule="auto"/>
              <w:rPr>
                <w:szCs w:val="24"/>
              </w:rPr>
            </w:pPr>
            <w:r w:rsidRPr="00906EBD">
              <w:rPr>
                <w:szCs w:val="24"/>
              </w:rPr>
              <w:t>0.977**</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2261F975" w14:textId="77777777" w:rsidR="00CB6DAF" w:rsidRPr="00906EBD" w:rsidRDefault="00CB6DAF" w:rsidP="000718CD">
            <w:pPr>
              <w:spacing w:line="276" w:lineRule="auto"/>
              <w:rPr>
                <w:szCs w:val="24"/>
              </w:rPr>
            </w:pPr>
            <w:r w:rsidRPr="00906EBD">
              <w:rPr>
                <w:szCs w:val="24"/>
              </w:rPr>
              <w:t>1</w:t>
            </w:r>
          </w:p>
        </w:tc>
        <w:tc>
          <w:tcPr>
            <w:tcW w:w="439" w:type="pct"/>
            <w:tcBorders>
              <w:top w:val="nil"/>
              <w:left w:val="nil"/>
              <w:bottom w:val="single" w:sz="8" w:space="0" w:color="000000"/>
              <w:right w:val="single" w:sz="8" w:space="0" w:color="000000"/>
            </w:tcBorders>
            <w:shd w:val="clear" w:color="auto" w:fill="92D050"/>
            <w:vAlign w:val="center"/>
          </w:tcPr>
          <w:p w14:paraId="23ABD506" w14:textId="77777777" w:rsidR="00CB6DAF" w:rsidRPr="00906EBD" w:rsidRDefault="00CB6DAF" w:rsidP="000718CD">
            <w:pPr>
              <w:spacing w:line="276" w:lineRule="auto"/>
              <w:rPr>
                <w:szCs w:val="24"/>
              </w:rPr>
            </w:pPr>
            <w:r w:rsidRPr="00906EBD">
              <w:rPr>
                <w:szCs w:val="24"/>
              </w:rPr>
              <w:t>0.894**</w:t>
            </w:r>
          </w:p>
        </w:tc>
        <w:tc>
          <w:tcPr>
            <w:tcW w:w="411" w:type="pct"/>
            <w:tcBorders>
              <w:top w:val="nil"/>
              <w:left w:val="nil"/>
              <w:bottom w:val="single" w:sz="8" w:space="0" w:color="000000"/>
              <w:right w:val="single" w:sz="8" w:space="0" w:color="000000"/>
            </w:tcBorders>
            <w:shd w:val="clear" w:color="auto" w:fill="92D050"/>
            <w:vAlign w:val="center"/>
          </w:tcPr>
          <w:p w14:paraId="121800A7" w14:textId="77777777" w:rsidR="00CB6DAF" w:rsidRPr="00906EBD" w:rsidRDefault="00CB6DAF" w:rsidP="000718CD">
            <w:pPr>
              <w:spacing w:line="276" w:lineRule="auto"/>
              <w:rPr>
                <w:szCs w:val="24"/>
              </w:rPr>
            </w:pPr>
            <w:r w:rsidRPr="00906EBD">
              <w:rPr>
                <w:szCs w:val="24"/>
              </w:rPr>
              <w:t>0.642*</w:t>
            </w:r>
          </w:p>
        </w:tc>
        <w:tc>
          <w:tcPr>
            <w:tcW w:w="411" w:type="pct"/>
            <w:tcBorders>
              <w:top w:val="nil"/>
              <w:left w:val="nil"/>
              <w:bottom w:val="single" w:sz="8" w:space="0" w:color="000000"/>
              <w:right w:val="single" w:sz="8" w:space="0" w:color="000000"/>
            </w:tcBorders>
            <w:shd w:val="clear" w:color="auto" w:fill="92D050"/>
            <w:vAlign w:val="center"/>
          </w:tcPr>
          <w:p w14:paraId="3DDDC65C" w14:textId="77777777" w:rsidR="00CB6DAF" w:rsidRPr="00906EBD" w:rsidRDefault="00CB6DAF" w:rsidP="000718CD">
            <w:pPr>
              <w:spacing w:line="276" w:lineRule="auto"/>
              <w:rPr>
                <w:szCs w:val="24"/>
              </w:rPr>
            </w:pPr>
            <w:r w:rsidRPr="00906EBD">
              <w:rPr>
                <w:szCs w:val="24"/>
              </w:rPr>
              <w:t>0.835**</w:t>
            </w:r>
          </w:p>
        </w:tc>
        <w:tc>
          <w:tcPr>
            <w:tcW w:w="411" w:type="pct"/>
            <w:tcBorders>
              <w:top w:val="nil"/>
              <w:left w:val="nil"/>
              <w:bottom w:val="single" w:sz="8" w:space="0" w:color="000000"/>
              <w:right w:val="single" w:sz="8" w:space="0" w:color="000000"/>
            </w:tcBorders>
            <w:shd w:val="clear" w:color="auto" w:fill="00B050"/>
            <w:vAlign w:val="center"/>
          </w:tcPr>
          <w:p w14:paraId="000F7A0A" w14:textId="77777777" w:rsidR="00CB6DAF" w:rsidRPr="00906EBD" w:rsidRDefault="00CB6DAF" w:rsidP="000718CD">
            <w:pPr>
              <w:spacing w:line="276" w:lineRule="auto"/>
              <w:rPr>
                <w:szCs w:val="24"/>
              </w:rPr>
            </w:pPr>
            <w:r w:rsidRPr="00906EBD">
              <w:rPr>
                <w:szCs w:val="24"/>
              </w:rPr>
              <w:t>0.902**</w:t>
            </w:r>
          </w:p>
        </w:tc>
        <w:tc>
          <w:tcPr>
            <w:tcW w:w="433" w:type="pct"/>
            <w:tcBorders>
              <w:top w:val="nil"/>
              <w:left w:val="nil"/>
              <w:bottom w:val="single" w:sz="8" w:space="0" w:color="000000"/>
              <w:right w:val="single" w:sz="8" w:space="0" w:color="000000"/>
            </w:tcBorders>
            <w:shd w:val="clear" w:color="auto" w:fill="FDE9D9" w:themeFill="accent6" w:themeFillTint="33"/>
            <w:vAlign w:val="center"/>
          </w:tcPr>
          <w:p w14:paraId="6CC9711A" w14:textId="77777777" w:rsidR="00CB6DAF" w:rsidRPr="00906EBD" w:rsidRDefault="00CB6DAF" w:rsidP="000718CD">
            <w:pPr>
              <w:spacing w:line="276" w:lineRule="auto"/>
              <w:rPr>
                <w:szCs w:val="24"/>
              </w:rPr>
            </w:pPr>
            <w:r w:rsidRPr="00906EBD">
              <w:rPr>
                <w:rFonts w:eastAsia="Calibri"/>
                <w:szCs w:val="24"/>
              </w:rPr>
              <w:t>0.615*</w:t>
            </w:r>
          </w:p>
        </w:tc>
      </w:tr>
      <w:tr w:rsidR="00CB6DAF" w:rsidRPr="00906EBD" w14:paraId="60B17D70"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FC758C3" w14:textId="77777777" w:rsidR="00CB6DAF" w:rsidRPr="00906EBD" w:rsidRDefault="00CB6DAF" w:rsidP="000718CD">
            <w:pPr>
              <w:spacing w:line="276" w:lineRule="auto"/>
              <w:rPr>
                <w:szCs w:val="24"/>
              </w:rPr>
            </w:pPr>
            <w:r w:rsidRPr="00906EBD">
              <w:rPr>
                <w:szCs w:val="24"/>
              </w:rPr>
              <w:t>No. of siliquae per plant</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7DA51757" w14:textId="77777777" w:rsidR="00CB6DAF" w:rsidRPr="00906EBD" w:rsidRDefault="00CB6DAF" w:rsidP="000718CD">
            <w:pPr>
              <w:spacing w:line="276" w:lineRule="auto"/>
              <w:rPr>
                <w:szCs w:val="24"/>
              </w:rPr>
            </w:pPr>
            <w:r w:rsidRPr="00906EBD">
              <w:rPr>
                <w:szCs w:val="24"/>
              </w:rPr>
              <w:t>0.911**</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17D5107" w14:textId="77777777" w:rsidR="00CB6DAF" w:rsidRPr="00906EBD" w:rsidRDefault="00CB6DAF" w:rsidP="000718CD">
            <w:pPr>
              <w:spacing w:line="276" w:lineRule="auto"/>
              <w:rPr>
                <w:szCs w:val="24"/>
              </w:rPr>
            </w:pPr>
            <w:r w:rsidRPr="00906EBD">
              <w:rPr>
                <w:szCs w:val="24"/>
              </w:rPr>
              <w:t>0.911**</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7F9A4D16" w14:textId="77777777" w:rsidR="00CB6DAF" w:rsidRPr="00906EBD" w:rsidRDefault="00CB6DAF" w:rsidP="000718CD">
            <w:pPr>
              <w:spacing w:line="276" w:lineRule="auto"/>
              <w:rPr>
                <w:szCs w:val="24"/>
              </w:rPr>
            </w:pPr>
            <w:r w:rsidRPr="00906EBD">
              <w:rPr>
                <w:szCs w:val="24"/>
              </w:rPr>
              <w:t>0.932**</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D8C3323" w14:textId="77777777" w:rsidR="00CB6DAF" w:rsidRPr="00906EBD" w:rsidRDefault="00CB6DAF" w:rsidP="000718CD">
            <w:pPr>
              <w:spacing w:line="276" w:lineRule="auto"/>
              <w:rPr>
                <w:szCs w:val="24"/>
              </w:rPr>
            </w:pPr>
            <w:r w:rsidRPr="00906EBD">
              <w:rPr>
                <w:szCs w:val="24"/>
              </w:rPr>
              <w:t>0.929**</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692A027" w14:textId="77777777" w:rsidR="00CB6DAF" w:rsidRPr="00906EBD" w:rsidRDefault="00CB6DAF" w:rsidP="000718CD">
            <w:pPr>
              <w:spacing w:line="276" w:lineRule="auto"/>
              <w:rPr>
                <w:szCs w:val="24"/>
              </w:rPr>
            </w:pPr>
            <w:r w:rsidRPr="00906EBD">
              <w:rPr>
                <w:szCs w:val="24"/>
              </w:rPr>
              <w:t>0.927**</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2216DB3A" w14:textId="77777777" w:rsidR="00CB6DAF" w:rsidRPr="00906EBD" w:rsidRDefault="00CB6DAF" w:rsidP="000718CD">
            <w:pPr>
              <w:spacing w:line="276" w:lineRule="auto"/>
              <w:rPr>
                <w:szCs w:val="24"/>
              </w:rPr>
            </w:pPr>
            <w:r w:rsidRPr="00906EBD">
              <w:rPr>
                <w:szCs w:val="24"/>
              </w:rPr>
              <w:t>0.894**</w:t>
            </w:r>
          </w:p>
        </w:tc>
        <w:tc>
          <w:tcPr>
            <w:tcW w:w="439"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61E4F87D"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92D050"/>
            <w:vAlign w:val="center"/>
          </w:tcPr>
          <w:p w14:paraId="281DCAFF" w14:textId="77777777" w:rsidR="00CB6DAF" w:rsidRPr="00906EBD" w:rsidRDefault="00CB6DAF" w:rsidP="000718CD">
            <w:pPr>
              <w:spacing w:line="276" w:lineRule="auto"/>
              <w:rPr>
                <w:szCs w:val="24"/>
              </w:rPr>
            </w:pPr>
            <w:r w:rsidRPr="00906EBD">
              <w:rPr>
                <w:szCs w:val="24"/>
              </w:rPr>
              <w:t>0.823**</w:t>
            </w:r>
          </w:p>
        </w:tc>
        <w:tc>
          <w:tcPr>
            <w:tcW w:w="411" w:type="pct"/>
            <w:tcBorders>
              <w:top w:val="nil"/>
              <w:left w:val="nil"/>
              <w:bottom w:val="single" w:sz="8" w:space="0" w:color="000000"/>
              <w:right w:val="single" w:sz="8" w:space="0" w:color="000000"/>
            </w:tcBorders>
            <w:shd w:val="clear" w:color="auto" w:fill="00B050"/>
            <w:vAlign w:val="center"/>
          </w:tcPr>
          <w:p w14:paraId="1A016E95" w14:textId="77777777" w:rsidR="00CB6DAF" w:rsidRPr="00906EBD" w:rsidRDefault="00CB6DAF" w:rsidP="000718CD">
            <w:pPr>
              <w:spacing w:line="276" w:lineRule="auto"/>
              <w:rPr>
                <w:szCs w:val="24"/>
              </w:rPr>
            </w:pPr>
            <w:r w:rsidRPr="00906EBD">
              <w:rPr>
                <w:szCs w:val="24"/>
              </w:rPr>
              <w:t>0.931**</w:t>
            </w:r>
          </w:p>
        </w:tc>
        <w:tc>
          <w:tcPr>
            <w:tcW w:w="411" w:type="pct"/>
            <w:tcBorders>
              <w:top w:val="nil"/>
              <w:left w:val="nil"/>
              <w:bottom w:val="single" w:sz="8" w:space="0" w:color="000000"/>
              <w:right w:val="single" w:sz="8" w:space="0" w:color="000000"/>
            </w:tcBorders>
            <w:shd w:val="clear" w:color="auto" w:fill="00B050"/>
            <w:vAlign w:val="center"/>
          </w:tcPr>
          <w:p w14:paraId="43FC0AB8" w14:textId="77777777" w:rsidR="00CB6DAF" w:rsidRPr="00906EBD" w:rsidRDefault="00CB6DAF" w:rsidP="000718CD">
            <w:pPr>
              <w:spacing w:line="276" w:lineRule="auto"/>
              <w:rPr>
                <w:szCs w:val="24"/>
              </w:rPr>
            </w:pPr>
            <w:r w:rsidRPr="00906EBD">
              <w:rPr>
                <w:szCs w:val="24"/>
              </w:rPr>
              <w:t>0.971**</w:t>
            </w:r>
          </w:p>
        </w:tc>
        <w:tc>
          <w:tcPr>
            <w:tcW w:w="433" w:type="pct"/>
            <w:tcBorders>
              <w:top w:val="nil"/>
              <w:left w:val="nil"/>
              <w:bottom w:val="single" w:sz="8" w:space="0" w:color="000000"/>
              <w:right w:val="single" w:sz="8" w:space="0" w:color="000000"/>
            </w:tcBorders>
            <w:shd w:val="clear" w:color="auto" w:fill="FDE9D9" w:themeFill="accent6" w:themeFillTint="33"/>
            <w:vAlign w:val="center"/>
          </w:tcPr>
          <w:p w14:paraId="3733FE59" w14:textId="77777777" w:rsidR="00CB6DAF" w:rsidRPr="00906EBD" w:rsidRDefault="00CB6DAF" w:rsidP="000718CD">
            <w:pPr>
              <w:spacing w:line="276" w:lineRule="auto"/>
              <w:rPr>
                <w:szCs w:val="24"/>
              </w:rPr>
            </w:pPr>
            <w:r w:rsidRPr="00906EBD">
              <w:rPr>
                <w:rFonts w:eastAsia="Calibri"/>
                <w:szCs w:val="24"/>
              </w:rPr>
              <w:t>0.719**</w:t>
            </w:r>
          </w:p>
        </w:tc>
      </w:tr>
      <w:tr w:rsidR="00CB6DAF" w:rsidRPr="00906EBD" w14:paraId="2EA0CC84"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4261B1D" w14:textId="77777777" w:rsidR="00CB6DAF" w:rsidRPr="00906EBD" w:rsidRDefault="00CB6DAF" w:rsidP="000718CD">
            <w:pPr>
              <w:tabs>
                <w:tab w:val="right" w:pos="1302"/>
              </w:tabs>
              <w:spacing w:line="276" w:lineRule="auto"/>
              <w:rPr>
                <w:szCs w:val="24"/>
              </w:rPr>
            </w:pPr>
            <w:r w:rsidRPr="00906EBD">
              <w:rPr>
                <w:szCs w:val="24"/>
              </w:rPr>
              <w:t xml:space="preserve">Seeds </w:t>
            </w:r>
            <w:r w:rsidRPr="00906EBD">
              <w:rPr>
                <w:szCs w:val="24"/>
              </w:rPr>
              <w:tab/>
              <w:t>per</w:t>
            </w:r>
          </w:p>
          <w:p w14:paraId="14EAF0D1" w14:textId="77777777" w:rsidR="00CB6DAF" w:rsidRPr="00906EBD" w:rsidRDefault="00CB6DAF" w:rsidP="000718CD">
            <w:pPr>
              <w:spacing w:line="276" w:lineRule="auto"/>
              <w:rPr>
                <w:szCs w:val="24"/>
              </w:rPr>
            </w:pPr>
            <w:r w:rsidRPr="00906EBD">
              <w:rPr>
                <w:szCs w:val="24"/>
              </w:rPr>
              <w:t>siliqua</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14254E21" w14:textId="77777777" w:rsidR="00CB6DAF" w:rsidRPr="00906EBD" w:rsidRDefault="00CB6DAF" w:rsidP="000718CD">
            <w:pPr>
              <w:spacing w:line="276" w:lineRule="auto"/>
              <w:rPr>
                <w:szCs w:val="24"/>
              </w:rPr>
            </w:pPr>
            <w:r w:rsidRPr="00906EBD">
              <w:rPr>
                <w:szCs w:val="24"/>
              </w:rPr>
              <w:t>0.880**</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6331769" w14:textId="77777777" w:rsidR="00CB6DAF" w:rsidRPr="00906EBD" w:rsidRDefault="00CB6DAF" w:rsidP="000718CD">
            <w:pPr>
              <w:spacing w:line="276" w:lineRule="auto"/>
              <w:rPr>
                <w:szCs w:val="24"/>
              </w:rPr>
            </w:pPr>
            <w:r w:rsidRPr="00906EBD">
              <w:rPr>
                <w:szCs w:val="24"/>
              </w:rPr>
              <w:t>0.880**</w:t>
            </w:r>
          </w:p>
        </w:tc>
        <w:tc>
          <w:tcPr>
            <w:tcW w:w="41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211605AA" w14:textId="77777777" w:rsidR="00CB6DAF" w:rsidRPr="00906EBD" w:rsidRDefault="00CB6DAF" w:rsidP="000718CD">
            <w:pPr>
              <w:spacing w:line="276" w:lineRule="auto"/>
              <w:rPr>
                <w:szCs w:val="24"/>
              </w:rPr>
            </w:pPr>
            <w:r w:rsidRPr="00906EBD">
              <w:rPr>
                <w:szCs w:val="24"/>
              </w:rPr>
              <w:t>0.811**</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64E42199" w14:textId="77777777" w:rsidR="00CB6DAF" w:rsidRPr="00906EBD" w:rsidRDefault="00CB6DAF" w:rsidP="000718CD">
            <w:pPr>
              <w:spacing w:line="276" w:lineRule="auto"/>
              <w:rPr>
                <w:szCs w:val="24"/>
              </w:rPr>
            </w:pPr>
            <w:r w:rsidRPr="00906EBD">
              <w:rPr>
                <w:szCs w:val="24"/>
              </w:rPr>
              <w:t>0.667*</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EE9D86E" w14:textId="77777777" w:rsidR="00CB6DAF" w:rsidRPr="00906EBD" w:rsidRDefault="00CB6DAF" w:rsidP="000718CD">
            <w:pPr>
              <w:spacing w:line="276" w:lineRule="auto"/>
              <w:rPr>
                <w:szCs w:val="24"/>
              </w:rPr>
            </w:pPr>
            <w:r w:rsidRPr="00906EBD">
              <w:rPr>
                <w:szCs w:val="24"/>
              </w:rPr>
              <w:t>0.647*</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C20B261" w14:textId="77777777" w:rsidR="00CB6DAF" w:rsidRPr="00906EBD" w:rsidRDefault="00CB6DAF" w:rsidP="000718CD">
            <w:pPr>
              <w:spacing w:line="276" w:lineRule="auto"/>
              <w:rPr>
                <w:szCs w:val="24"/>
              </w:rPr>
            </w:pPr>
            <w:r w:rsidRPr="00906EBD">
              <w:rPr>
                <w:szCs w:val="24"/>
              </w:rPr>
              <w:t>0.642*</w:t>
            </w:r>
          </w:p>
        </w:tc>
        <w:tc>
          <w:tcPr>
            <w:tcW w:w="439"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5D67F27A" w14:textId="77777777" w:rsidR="00CB6DAF" w:rsidRPr="00906EBD" w:rsidRDefault="00CB6DAF" w:rsidP="000718CD">
            <w:pPr>
              <w:spacing w:line="276" w:lineRule="auto"/>
              <w:rPr>
                <w:szCs w:val="24"/>
              </w:rPr>
            </w:pPr>
            <w:r w:rsidRPr="00906EBD">
              <w:rPr>
                <w:szCs w:val="24"/>
              </w:rPr>
              <w:t>0.823**</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77CE17D8"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92D050"/>
            <w:vAlign w:val="center"/>
          </w:tcPr>
          <w:p w14:paraId="3875BE64" w14:textId="77777777" w:rsidR="00CB6DAF" w:rsidRPr="00906EBD" w:rsidRDefault="00CB6DAF" w:rsidP="000718CD">
            <w:pPr>
              <w:spacing w:line="276" w:lineRule="auto"/>
              <w:rPr>
                <w:szCs w:val="24"/>
              </w:rPr>
            </w:pPr>
            <w:r w:rsidRPr="00906EBD">
              <w:rPr>
                <w:szCs w:val="24"/>
              </w:rPr>
              <w:t>0.859**</w:t>
            </w:r>
          </w:p>
        </w:tc>
        <w:tc>
          <w:tcPr>
            <w:tcW w:w="411" w:type="pct"/>
            <w:tcBorders>
              <w:top w:val="nil"/>
              <w:left w:val="nil"/>
              <w:bottom w:val="single" w:sz="8" w:space="0" w:color="000000"/>
              <w:right w:val="single" w:sz="8" w:space="0" w:color="000000"/>
            </w:tcBorders>
            <w:shd w:val="clear" w:color="auto" w:fill="FBD4B4" w:themeFill="accent6" w:themeFillTint="66"/>
            <w:vAlign w:val="center"/>
          </w:tcPr>
          <w:p w14:paraId="1815E529" w14:textId="77777777" w:rsidR="00CB6DAF" w:rsidRPr="00906EBD" w:rsidRDefault="00CB6DAF" w:rsidP="000718CD">
            <w:pPr>
              <w:spacing w:line="276" w:lineRule="auto"/>
              <w:rPr>
                <w:szCs w:val="24"/>
              </w:rPr>
            </w:pPr>
            <w:r w:rsidRPr="00906EBD">
              <w:rPr>
                <w:szCs w:val="24"/>
              </w:rPr>
              <w:t>0.793**</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1B051FC7" w14:textId="77777777" w:rsidR="00CB6DAF" w:rsidRPr="00906EBD" w:rsidRDefault="00CB6DAF" w:rsidP="000718CD">
            <w:pPr>
              <w:spacing w:line="276" w:lineRule="auto"/>
              <w:rPr>
                <w:szCs w:val="24"/>
              </w:rPr>
            </w:pPr>
            <w:r w:rsidRPr="00906EBD">
              <w:rPr>
                <w:rFonts w:eastAsia="Calibri"/>
                <w:szCs w:val="24"/>
              </w:rPr>
              <w:t>0.582*</w:t>
            </w:r>
          </w:p>
        </w:tc>
      </w:tr>
      <w:tr w:rsidR="00CB6DAF" w:rsidRPr="00906EBD" w14:paraId="4041D788"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9D2B8C5" w14:textId="77777777" w:rsidR="00CB6DAF" w:rsidRPr="00906EBD" w:rsidRDefault="00CB6DAF" w:rsidP="000718CD">
            <w:pPr>
              <w:spacing w:line="276" w:lineRule="auto"/>
              <w:rPr>
                <w:szCs w:val="24"/>
              </w:rPr>
            </w:pPr>
            <w:r w:rsidRPr="00906EBD">
              <w:rPr>
                <w:szCs w:val="24"/>
              </w:rPr>
              <w:t>Seed yield</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074F15" w14:textId="77777777" w:rsidR="00CB6DAF" w:rsidRPr="00906EBD" w:rsidRDefault="00CB6DAF" w:rsidP="000718CD">
            <w:pPr>
              <w:spacing w:line="276" w:lineRule="auto"/>
              <w:rPr>
                <w:szCs w:val="24"/>
              </w:rPr>
            </w:pPr>
            <w:r w:rsidRPr="00906EBD">
              <w:rPr>
                <w:szCs w:val="24"/>
              </w:rPr>
              <w:t>0.929**</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771B996" w14:textId="77777777" w:rsidR="00CB6DAF" w:rsidRPr="00906EBD" w:rsidRDefault="00CB6DAF" w:rsidP="000718CD">
            <w:pPr>
              <w:spacing w:line="276" w:lineRule="auto"/>
              <w:rPr>
                <w:szCs w:val="24"/>
              </w:rPr>
            </w:pPr>
            <w:r w:rsidRPr="00906EBD">
              <w:rPr>
                <w:szCs w:val="24"/>
              </w:rPr>
              <w:t>0.929**</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0E98AFB" w14:textId="77777777" w:rsidR="00CB6DAF" w:rsidRPr="00906EBD" w:rsidRDefault="00CB6DAF" w:rsidP="000718CD">
            <w:pPr>
              <w:spacing w:line="276" w:lineRule="auto"/>
              <w:rPr>
                <w:szCs w:val="24"/>
              </w:rPr>
            </w:pPr>
            <w:r w:rsidRPr="00906EBD">
              <w:rPr>
                <w:szCs w:val="24"/>
              </w:rPr>
              <w:t>0.919**</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A8590B5" w14:textId="77777777" w:rsidR="00CB6DAF" w:rsidRPr="00906EBD" w:rsidRDefault="00CB6DAF" w:rsidP="000718CD">
            <w:pPr>
              <w:spacing w:line="276" w:lineRule="auto"/>
              <w:rPr>
                <w:szCs w:val="24"/>
              </w:rPr>
            </w:pPr>
            <w:r w:rsidRPr="00906EBD">
              <w:rPr>
                <w:szCs w:val="24"/>
              </w:rPr>
              <w:t>0.883**</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10D3B35" w14:textId="77777777" w:rsidR="00CB6DAF" w:rsidRPr="00906EBD" w:rsidRDefault="00CB6DAF" w:rsidP="000718CD">
            <w:pPr>
              <w:spacing w:line="276" w:lineRule="auto"/>
              <w:rPr>
                <w:szCs w:val="24"/>
              </w:rPr>
            </w:pPr>
            <w:r w:rsidRPr="00906EBD">
              <w:rPr>
                <w:szCs w:val="24"/>
              </w:rPr>
              <w:t>0.872**</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63A536B8" w14:textId="77777777" w:rsidR="00CB6DAF" w:rsidRPr="00906EBD" w:rsidRDefault="00CB6DAF" w:rsidP="000718CD">
            <w:pPr>
              <w:spacing w:line="276" w:lineRule="auto"/>
              <w:rPr>
                <w:szCs w:val="24"/>
              </w:rPr>
            </w:pPr>
            <w:r w:rsidRPr="00906EBD">
              <w:rPr>
                <w:szCs w:val="24"/>
              </w:rPr>
              <w:t>0.835**</w:t>
            </w:r>
          </w:p>
        </w:tc>
        <w:tc>
          <w:tcPr>
            <w:tcW w:w="439"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312236" w14:textId="77777777" w:rsidR="00CB6DAF" w:rsidRPr="00906EBD" w:rsidRDefault="00CB6DAF" w:rsidP="000718CD">
            <w:pPr>
              <w:spacing w:line="276" w:lineRule="auto"/>
              <w:rPr>
                <w:szCs w:val="24"/>
              </w:rPr>
            </w:pPr>
            <w:r w:rsidRPr="00906EBD">
              <w:rPr>
                <w:szCs w:val="24"/>
              </w:rPr>
              <w:t>0.931**</w:t>
            </w:r>
          </w:p>
        </w:tc>
        <w:tc>
          <w:tcPr>
            <w:tcW w:w="41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BFA44A2" w14:textId="77777777" w:rsidR="00CB6DAF" w:rsidRPr="00906EBD" w:rsidRDefault="00CB6DAF" w:rsidP="000718CD">
            <w:pPr>
              <w:spacing w:line="276" w:lineRule="auto"/>
              <w:rPr>
                <w:szCs w:val="24"/>
              </w:rPr>
            </w:pPr>
            <w:r w:rsidRPr="00906EBD">
              <w:rPr>
                <w:szCs w:val="24"/>
              </w:rPr>
              <w:t>0.859**</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4B2804F2" w14:textId="77777777" w:rsidR="00CB6DAF" w:rsidRPr="00906EBD" w:rsidRDefault="00CB6DAF" w:rsidP="000718CD">
            <w:pPr>
              <w:spacing w:line="276" w:lineRule="auto"/>
              <w:rPr>
                <w:szCs w:val="24"/>
              </w:rPr>
            </w:pPr>
            <w:r w:rsidRPr="00906EBD">
              <w:rPr>
                <w:szCs w:val="24"/>
              </w:rPr>
              <w:t>1</w:t>
            </w:r>
          </w:p>
        </w:tc>
        <w:tc>
          <w:tcPr>
            <w:tcW w:w="411" w:type="pct"/>
            <w:tcBorders>
              <w:top w:val="nil"/>
              <w:left w:val="nil"/>
              <w:bottom w:val="single" w:sz="8" w:space="0" w:color="000000"/>
              <w:right w:val="single" w:sz="8" w:space="0" w:color="000000"/>
            </w:tcBorders>
            <w:shd w:val="clear" w:color="auto" w:fill="00B050"/>
            <w:vAlign w:val="center"/>
          </w:tcPr>
          <w:p w14:paraId="595288C3" w14:textId="77777777" w:rsidR="00CB6DAF" w:rsidRPr="00906EBD" w:rsidRDefault="00CB6DAF" w:rsidP="000718CD">
            <w:pPr>
              <w:spacing w:line="276" w:lineRule="auto"/>
              <w:rPr>
                <w:szCs w:val="24"/>
              </w:rPr>
            </w:pPr>
            <w:r w:rsidRPr="00906EBD">
              <w:rPr>
                <w:szCs w:val="24"/>
              </w:rPr>
              <w:t>0.965**</w:t>
            </w:r>
          </w:p>
        </w:tc>
        <w:tc>
          <w:tcPr>
            <w:tcW w:w="433" w:type="pct"/>
            <w:tcBorders>
              <w:top w:val="nil"/>
              <w:left w:val="nil"/>
              <w:bottom w:val="single" w:sz="8" w:space="0" w:color="000000"/>
              <w:right w:val="single" w:sz="8" w:space="0" w:color="000000"/>
            </w:tcBorders>
            <w:shd w:val="clear" w:color="auto" w:fill="EAF1DD" w:themeFill="accent3" w:themeFillTint="33"/>
            <w:vAlign w:val="center"/>
          </w:tcPr>
          <w:p w14:paraId="4E557A4E" w14:textId="77777777" w:rsidR="00CB6DAF" w:rsidRPr="00906EBD" w:rsidRDefault="00CB6DAF" w:rsidP="000718CD">
            <w:pPr>
              <w:spacing w:line="276" w:lineRule="auto"/>
              <w:rPr>
                <w:szCs w:val="24"/>
              </w:rPr>
            </w:pPr>
            <w:r w:rsidRPr="00906EBD">
              <w:rPr>
                <w:szCs w:val="24"/>
              </w:rPr>
              <w:t>0.591*</w:t>
            </w:r>
          </w:p>
        </w:tc>
      </w:tr>
      <w:tr w:rsidR="00CB6DAF" w:rsidRPr="00906EBD" w14:paraId="56E681F2"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8F6440A" w14:textId="77777777" w:rsidR="00CB6DAF" w:rsidRPr="00906EBD" w:rsidRDefault="00CB6DAF" w:rsidP="000718CD">
            <w:pPr>
              <w:spacing w:line="276" w:lineRule="auto"/>
              <w:rPr>
                <w:szCs w:val="24"/>
              </w:rPr>
            </w:pPr>
            <w:r w:rsidRPr="00906EBD">
              <w:rPr>
                <w:szCs w:val="24"/>
              </w:rPr>
              <w:t>Oil yield</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A9CFFFC" w14:textId="77777777" w:rsidR="00CB6DAF" w:rsidRPr="00906EBD" w:rsidRDefault="00CB6DAF" w:rsidP="000718CD">
            <w:pPr>
              <w:spacing w:line="276" w:lineRule="auto"/>
              <w:rPr>
                <w:szCs w:val="24"/>
              </w:rPr>
            </w:pPr>
            <w:r w:rsidRPr="00906EBD">
              <w:rPr>
                <w:szCs w:val="24"/>
              </w:rPr>
              <w:t>0.943**</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1543E8" w14:textId="77777777" w:rsidR="00CB6DAF" w:rsidRPr="00906EBD" w:rsidRDefault="00CB6DAF" w:rsidP="000718CD">
            <w:pPr>
              <w:spacing w:line="276" w:lineRule="auto"/>
              <w:rPr>
                <w:szCs w:val="24"/>
              </w:rPr>
            </w:pPr>
            <w:r w:rsidRPr="00906EBD">
              <w:rPr>
                <w:szCs w:val="24"/>
              </w:rPr>
              <w:t>0.943**</w:t>
            </w:r>
          </w:p>
        </w:tc>
        <w:tc>
          <w:tcPr>
            <w:tcW w:w="412"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EDB018F" w14:textId="77777777" w:rsidR="00CB6DAF" w:rsidRPr="00906EBD" w:rsidRDefault="00CB6DAF" w:rsidP="000718CD">
            <w:pPr>
              <w:spacing w:line="276" w:lineRule="auto"/>
              <w:rPr>
                <w:szCs w:val="24"/>
              </w:rPr>
            </w:pPr>
            <w:r w:rsidRPr="00906EBD">
              <w:rPr>
                <w:szCs w:val="24"/>
              </w:rPr>
              <w:t>0.969**</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2D7A277" w14:textId="77777777" w:rsidR="00CB6DAF" w:rsidRPr="00906EBD" w:rsidRDefault="00CB6DAF" w:rsidP="000718CD">
            <w:pPr>
              <w:spacing w:line="276" w:lineRule="auto"/>
              <w:rPr>
                <w:szCs w:val="24"/>
              </w:rPr>
            </w:pPr>
            <w:r w:rsidRPr="00906EBD">
              <w:rPr>
                <w:szCs w:val="24"/>
              </w:rPr>
              <w:t>0.960**</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5808F10" w14:textId="77777777" w:rsidR="00CB6DAF" w:rsidRPr="00906EBD" w:rsidRDefault="00CB6DAF" w:rsidP="000718CD">
            <w:pPr>
              <w:spacing w:line="276" w:lineRule="auto"/>
              <w:rPr>
                <w:szCs w:val="24"/>
              </w:rPr>
            </w:pPr>
            <w:r w:rsidRPr="00906EBD">
              <w:rPr>
                <w:szCs w:val="24"/>
              </w:rPr>
              <w:t>0.949**</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FFD3EDE" w14:textId="77777777" w:rsidR="00CB6DAF" w:rsidRPr="00906EBD" w:rsidRDefault="00CB6DAF" w:rsidP="000718CD">
            <w:pPr>
              <w:spacing w:line="276" w:lineRule="auto"/>
              <w:rPr>
                <w:szCs w:val="24"/>
              </w:rPr>
            </w:pPr>
            <w:r w:rsidRPr="00906EBD">
              <w:rPr>
                <w:szCs w:val="24"/>
              </w:rPr>
              <w:t>0.902**</w:t>
            </w:r>
          </w:p>
        </w:tc>
        <w:tc>
          <w:tcPr>
            <w:tcW w:w="439"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1618D44" w14:textId="77777777" w:rsidR="00CB6DAF" w:rsidRPr="00906EBD" w:rsidRDefault="00CB6DAF" w:rsidP="000718CD">
            <w:pPr>
              <w:spacing w:line="276" w:lineRule="auto"/>
              <w:rPr>
                <w:szCs w:val="24"/>
              </w:rPr>
            </w:pPr>
            <w:r w:rsidRPr="00906EBD">
              <w:rPr>
                <w:szCs w:val="24"/>
              </w:rPr>
              <w:t>0.971**</w:t>
            </w:r>
          </w:p>
        </w:tc>
        <w:tc>
          <w:tcPr>
            <w:tcW w:w="411"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675092D" w14:textId="77777777" w:rsidR="00CB6DAF" w:rsidRPr="00906EBD" w:rsidRDefault="00CB6DAF" w:rsidP="000718CD">
            <w:pPr>
              <w:spacing w:line="276" w:lineRule="auto"/>
              <w:rPr>
                <w:szCs w:val="24"/>
              </w:rPr>
            </w:pPr>
            <w:r w:rsidRPr="00906EBD">
              <w:rPr>
                <w:szCs w:val="24"/>
              </w:rPr>
              <w:t>0.793**</w:t>
            </w:r>
          </w:p>
        </w:tc>
        <w:tc>
          <w:tcPr>
            <w:tcW w:w="41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2EDC1EB" w14:textId="77777777" w:rsidR="00CB6DAF" w:rsidRPr="00906EBD" w:rsidRDefault="00CB6DAF" w:rsidP="000718CD">
            <w:pPr>
              <w:spacing w:line="276" w:lineRule="auto"/>
              <w:rPr>
                <w:szCs w:val="24"/>
              </w:rPr>
            </w:pPr>
            <w:r w:rsidRPr="00906EBD">
              <w:rPr>
                <w:szCs w:val="24"/>
              </w:rPr>
              <w:t>0.965**</w:t>
            </w:r>
          </w:p>
        </w:tc>
        <w:tc>
          <w:tcPr>
            <w:tcW w:w="411"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163506B0" w14:textId="77777777" w:rsidR="00CB6DAF" w:rsidRPr="00906EBD" w:rsidRDefault="00CB6DAF" w:rsidP="000718CD">
            <w:pPr>
              <w:spacing w:line="276" w:lineRule="auto"/>
              <w:rPr>
                <w:szCs w:val="24"/>
              </w:rPr>
            </w:pPr>
            <w:r w:rsidRPr="00906EBD">
              <w:rPr>
                <w:szCs w:val="24"/>
              </w:rPr>
              <w:t>1</w:t>
            </w:r>
          </w:p>
        </w:tc>
        <w:tc>
          <w:tcPr>
            <w:tcW w:w="433" w:type="pct"/>
            <w:tcBorders>
              <w:top w:val="nil"/>
              <w:left w:val="nil"/>
              <w:bottom w:val="single" w:sz="8" w:space="0" w:color="000000"/>
              <w:right w:val="single" w:sz="8" w:space="0" w:color="000000"/>
            </w:tcBorders>
            <w:shd w:val="clear" w:color="auto" w:fill="FDE9D9" w:themeFill="accent6" w:themeFillTint="33"/>
            <w:vAlign w:val="center"/>
          </w:tcPr>
          <w:p w14:paraId="0B4E5383" w14:textId="77777777" w:rsidR="00CB6DAF" w:rsidRPr="00906EBD" w:rsidRDefault="00CB6DAF" w:rsidP="000718CD">
            <w:pPr>
              <w:spacing w:line="276" w:lineRule="auto"/>
              <w:rPr>
                <w:szCs w:val="24"/>
              </w:rPr>
            </w:pPr>
            <w:r w:rsidRPr="00906EBD">
              <w:rPr>
                <w:szCs w:val="24"/>
              </w:rPr>
              <w:t>0.624*</w:t>
            </w:r>
          </w:p>
        </w:tc>
      </w:tr>
      <w:tr w:rsidR="00CB6DAF" w:rsidRPr="00906EBD" w14:paraId="5A5D4913" w14:textId="77777777" w:rsidTr="00CB6DAF">
        <w:trPr>
          <w:trHeight w:val="952"/>
          <w:jc w:val="center"/>
        </w:trPr>
        <w:tc>
          <w:tcPr>
            <w:tcW w:w="423"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4140FB2" w14:textId="77777777" w:rsidR="00CB6DAF" w:rsidRPr="00906EBD" w:rsidRDefault="00CB6DAF" w:rsidP="000718CD">
            <w:pPr>
              <w:spacing w:line="276" w:lineRule="auto"/>
              <w:rPr>
                <w:szCs w:val="24"/>
              </w:rPr>
            </w:pPr>
            <w:r w:rsidRPr="00906EBD">
              <w:rPr>
                <w:szCs w:val="24"/>
              </w:rPr>
              <w:t>Oil content</w:t>
            </w:r>
          </w:p>
        </w:tc>
        <w:tc>
          <w:tcPr>
            <w:tcW w:w="412"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70AAFBAC" w14:textId="77777777" w:rsidR="00CB6DAF" w:rsidRPr="00906EBD" w:rsidRDefault="00CB6DAF" w:rsidP="000718CD">
            <w:pPr>
              <w:spacing w:line="276" w:lineRule="auto"/>
              <w:rPr>
                <w:szCs w:val="24"/>
              </w:rPr>
            </w:pPr>
            <w:r w:rsidRPr="00906EBD">
              <w:rPr>
                <w:szCs w:val="24"/>
              </w:rPr>
              <w:t>0.636*</w:t>
            </w:r>
          </w:p>
        </w:tc>
        <w:tc>
          <w:tcPr>
            <w:tcW w:w="41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A85F7C8" w14:textId="77777777" w:rsidR="00CB6DAF" w:rsidRPr="00906EBD" w:rsidRDefault="00CB6DAF" w:rsidP="000718CD">
            <w:pPr>
              <w:spacing w:line="276" w:lineRule="auto"/>
              <w:rPr>
                <w:szCs w:val="24"/>
              </w:rPr>
            </w:pPr>
            <w:r w:rsidRPr="00906EBD">
              <w:rPr>
                <w:szCs w:val="24"/>
              </w:rPr>
              <w:t>0.504</w:t>
            </w:r>
          </w:p>
        </w:tc>
        <w:tc>
          <w:tcPr>
            <w:tcW w:w="412"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07FAF10" w14:textId="77777777" w:rsidR="00CB6DAF" w:rsidRPr="00906EBD" w:rsidRDefault="00CB6DAF" w:rsidP="000718CD">
            <w:pPr>
              <w:spacing w:line="276" w:lineRule="auto"/>
              <w:rPr>
                <w:szCs w:val="24"/>
              </w:rPr>
            </w:pPr>
            <w:r w:rsidRPr="00906EBD">
              <w:rPr>
                <w:szCs w:val="24"/>
              </w:rPr>
              <w:t>0.527</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D6BD8DF" w14:textId="77777777" w:rsidR="00CB6DAF" w:rsidRPr="00906EBD" w:rsidRDefault="00CB6DAF" w:rsidP="000718CD">
            <w:pPr>
              <w:spacing w:line="276" w:lineRule="auto"/>
              <w:rPr>
                <w:szCs w:val="24"/>
              </w:rPr>
            </w:pPr>
            <w:r w:rsidRPr="00906EBD">
              <w:rPr>
                <w:rFonts w:eastAsia="Calibri"/>
                <w:szCs w:val="24"/>
              </w:rPr>
              <w:t>0.545</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D6BB79C" w14:textId="77777777" w:rsidR="00CB6DAF" w:rsidRPr="00906EBD" w:rsidRDefault="00CB6DAF" w:rsidP="000718CD">
            <w:pPr>
              <w:spacing w:line="276" w:lineRule="auto"/>
              <w:rPr>
                <w:szCs w:val="24"/>
              </w:rPr>
            </w:pPr>
            <w:r w:rsidRPr="00906EBD">
              <w:rPr>
                <w:rFonts w:eastAsia="Calibri"/>
                <w:szCs w:val="24"/>
              </w:rPr>
              <w:t>0.545</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86F91EB" w14:textId="77777777" w:rsidR="00CB6DAF" w:rsidRPr="00906EBD" w:rsidRDefault="00CB6DAF" w:rsidP="000718CD">
            <w:pPr>
              <w:spacing w:line="276" w:lineRule="auto"/>
              <w:rPr>
                <w:szCs w:val="24"/>
              </w:rPr>
            </w:pPr>
            <w:r w:rsidRPr="00906EBD">
              <w:rPr>
                <w:rFonts w:eastAsia="Calibri"/>
                <w:szCs w:val="24"/>
              </w:rPr>
              <w:t>0.615*</w:t>
            </w:r>
          </w:p>
        </w:tc>
        <w:tc>
          <w:tcPr>
            <w:tcW w:w="439"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B3DD1B0" w14:textId="77777777" w:rsidR="00CB6DAF" w:rsidRPr="00906EBD" w:rsidRDefault="00CB6DAF" w:rsidP="000718CD">
            <w:pPr>
              <w:spacing w:line="276" w:lineRule="auto"/>
              <w:rPr>
                <w:szCs w:val="24"/>
              </w:rPr>
            </w:pPr>
            <w:r w:rsidRPr="00906EBD">
              <w:rPr>
                <w:rFonts w:eastAsia="Calibri"/>
                <w:szCs w:val="24"/>
              </w:rPr>
              <w:t>0.719**</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DA24DAB" w14:textId="77777777" w:rsidR="00CB6DAF" w:rsidRPr="00906EBD" w:rsidRDefault="00CB6DAF" w:rsidP="000718CD">
            <w:pPr>
              <w:spacing w:line="276" w:lineRule="auto"/>
              <w:rPr>
                <w:szCs w:val="24"/>
              </w:rPr>
            </w:pPr>
            <w:r w:rsidRPr="00906EBD">
              <w:rPr>
                <w:rFonts w:eastAsia="Calibri"/>
                <w:szCs w:val="24"/>
              </w:rPr>
              <w:t>0.582*</w:t>
            </w:r>
          </w:p>
        </w:tc>
        <w:tc>
          <w:tcPr>
            <w:tcW w:w="4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68A4EFF" w14:textId="77777777" w:rsidR="00CB6DAF" w:rsidRPr="00906EBD" w:rsidRDefault="00CB6DAF" w:rsidP="000718CD">
            <w:pPr>
              <w:spacing w:line="276" w:lineRule="auto"/>
              <w:rPr>
                <w:szCs w:val="24"/>
              </w:rPr>
            </w:pPr>
            <w:r w:rsidRPr="00906EBD">
              <w:rPr>
                <w:szCs w:val="24"/>
              </w:rPr>
              <w:t>0.591*</w:t>
            </w:r>
          </w:p>
        </w:tc>
        <w:tc>
          <w:tcPr>
            <w:tcW w:w="41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2305571E" w14:textId="77777777" w:rsidR="00CB6DAF" w:rsidRPr="00906EBD" w:rsidRDefault="00CB6DAF" w:rsidP="000718CD">
            <w:pPr>
              <w:spacing w:line="276" w:lineRule="auto"/>
              <w:rPr>
                <w:szCs w:val="24"/>
              </w:rPr>
            </w:pPr>
            <w:r w:rsidRPr="00906EBD">
              <w:rPr>
                <w:szCs w:val="24"/>
              </w:rPr>
              <w:t>0.624*</w:t>
            </w:r>
          </w:p>
        </w:tc>
        <w:tc>
          <w:tcPr>
            <w:tcW w:w="433" w:type="pct"/>
            <w:tcBorders>
              <w:top w:val="single" w:sz="4" w:space="0" w:color="000000"/>
              <w:left w:val="single" w:sz="4" w:space="0" w:color="000000"/>
              <w:bottom w:val="single" w:sz="4" w:space="0" w:color="000000"/>
              <w:right w:val="single" w:sz="4" w:space="0" w:color="000000"/>
            </w:tcBorders>
            <w:shd w:val="clear" w:color="auto" w:fill="5DF561"/>
            <w:vAlign w:val="center"/>
          </w:tcPr>
          <w:p w14:paraId="1EEBE282" w14:textId="77777777" w:rsidR="00CB6DAF" w:rsidRPr="00906EBD" w:rsidRDefault="00CB6DAF" w:rsidP="000718CD">
            <w:pPr>
              <w:spacing w:line="276" w:lineRule="auto"/>
              <w:rPr>
                <w:szCs w:val="24"/>
              </w:rPr>
            </w:pPr>
            <w:r w:rsidRPr="00906EBD">
              <w:rPr>
                <w:szCs w:val="24"/>
              </w:rPr>
              <w:t>1</w:t>
            </w:r>
          </w:p>
        </w:tc>
      </w:tr>
      <w:tr w:rsidR="00CB6DAF" w:rsidRPr="00906EBD" w14:paraId="116B97A9" w14:textId="77777777" w:rsidTr="000718CD">
        <w:trPr>
          <w:trHeight w:val="644"/>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14:paraId="47C9526A" w14:textId="77777777" w:rsidR="00CB6DAF" w:rsidRPr="00906EBD" w:rsidRDefault="00CB6DAF" w:rsidP="000718CD">
            <w:pPr>
              <w:spacing w:line="276" w:lineRule="auto"/>
              <w:rPr>
                <w:szCs w:val="24"/>
              </w:rPr>
            </w:pPr>
            <w:r w:rsidRPr="00906EBD">
              <w:rPr>
                <w:szCs w:val="24"/>
              </w:rPr>
              <w:t>** Correlation is significant at the 0.01 level (2-tailed), * Correlation is significant at the 0.05 level, E-FI: Emergence to flower initiation, FI-SF: Flower initiation to siliquae formation, SF-PM: Siliquae formation to physiological maturity</w:t>
            </w:r>
          </w:p>
        </w:tc>
      </w:tr>
    </w:tbl>
    <w:p w14:paraId="67A5D821" w14:textId="77777777" w:rsidR="002C12CB" w:rsidRPr="002C12CB" w:rsidRDefault="002C12CB" w:rsidP="00CB6DAF">
      <w:pPr>
        <w:pStyle w:val="Body"/>
        <w:ind w:firstLine="720"/>
        <w:rPr>
          <w:rFonts w:cs="Helvetica"/>
          <w:lang w:val="en-IN"/>
        </w:rPr>
      </w:pPr>
      <w:r w:rsidRPr="002C12CB">
        <w:rPr>
          <w:rFonts w:cs="Helvetica"/>
          <w:lang w:val="en-IN"/>
        </w:rPr>
        <w:t xml:space="preserve">A perusal of data presented in Table 2 revealed that dry matter production at different stages </w:t>
      </w:r>
      <w:r w:rsidRPr="002C12CB">
        <w:rPr>
          <w:rFonts w:cs="Helvetica"/>
          <w:i/>
          <w:lang w:val="en-IN"/>
        </w:rPr>
        <w:t>viz.,</w:t>
      </w:r>
      <w:r w:rsidRPr="002C12CB">
        <w:rPr>
          <w:rFonts w:cs="Helvetica"/>
          <w:lang w:val="en-IN"/>
        </w:rPr>
        <w:t xml:space="preserve"> 25, 50 and 75 DAS was highly significant and positively correlated with accumulated growing degree (GDD) days at different phenological stages. The yield attributing parameters such as the number of siliquae per plant and number of seeds per siliqua was also, significantly and positively correlated with growing degree days at different crop growth stages. The number of siliquae per plant was highly significant and positively correlated (0.01 level) with GDD from emergence to flower initiation (r = 0.929 **), flower initiation to siliquae formation (r = 0.927**), and siliquae formation to physiological maturity (r = 0.894**). Significant (0.01 level) and positive correlation of seeds per siliqua was recorded with GDD from emergence to flower initiation (r = 0.667 **), flower initiation to siliquae formation (r = 0.647**), and siliquae formation to physiological maturity (r = 0.642**).  </w:t>
      </w:r>
    </w:p>
    <w:p w14:paraId="60614A7F" w14:textId="77777777" w:rsidR="00A35B6B" w:rsidRDefault="002C12CB" w:rsidP="00A35B6B">
      <w:pPr>
        <w:pStyle w:val="Body"/>
        <w:rPr>
          <w:rFonts w:cs="Helvetica"/>
          <w:lang w:val="en-IN"/>
        </w:rPr>
      </w:pPr>
      <w:r w:rsidRPr="002C12CB">
        <w:rPr>
          <w:rFonts w:cs="Helvetica"/>
          <w:lang w:val="en-IN"/>
        </w:rPr>
        <w:t xml:space="preserve">Similarly, the seed yield and oil yield were highly significant (0.01 level) and positively correlated with GDD from emergence to flower initiation (r = 0.883 ** and r = 0.960**, respectively), flower initiation to siliquae formation (r = 0.960** and r = 0.949**, respectively), and siliquae formation to physiological maturity (r = 0.835** and r = 0.902 **, respectively). Whereas, the oil content of </w:t>
      </w:r>
      <w:r w:rsidRPr="002C12CB">
        <w:rPr>
          <w:rFonts w:cs="Helvetica"/>
          <w:i/>
          <w:lang w:val="en-IN"/>
        </w:rPr>
        <w:t>toria</w:t>
      </w:r>
      <w:r w:rsidRPr="002C12CB">
        <w:rPr>
          <w:rFonts w:cs="Helvetica"/>
          <w:lang w:val="en-IN"/>
        </w:rPr>
        <w:t xml:space="preserve"> was also significant (0.05 level) and positively correlated with GDD from siliqua formation to physiological maturity (r = 0.615*), but, non- significant with GDD from emergence to flower initiation (r = 0.545) and flower initiation to siliquae formation (r = 0.545). </w:t>
      </w:r>
    </w:p>
    <w:p w14:paraId="0F73C22E" w14:textId="77777777" w:rsidR="00A35B6B" w:rsidRPr="00CB6DAF" w:rsidRDefault="00A35B6B" w:rsidP="00A35B6B">
      <w:pPr>
        <w:pStyle w:val="Body"/>
        <w:rPr>
          <w:rFonts w:cs="Helvetica"/>
          <w:b/>
          <w:bCs/>
          <w:sz w:val="22"/>
          <w:szCs w:val="22"/>
          <w:lang w:val="en-IN"/>
        </w:rPr>
      </w:pPr>
      <w:r w:rsidRPr="00A35B6B">
        <w:rPr>
          <w:rFonts w:cs="Helvetica"/>
          <w:b/>
          <w:bCs/>
          <w:lang w:val="en-IN"/>
        </w:rPr>
        <w:t xml:space="preserve">4.2 </w:t>
      </w:r>
      <w:r w:rsidRPr="00A35B6B">
        <w:rPr>
          <w:b/>
          <w:bCs/>
          <w:szCs w:val="24"/>
        </w:rPr>
        <w:t xml:space="preserve">CORRELATION STUDIES OF DRY MATTER PRODUCTION, YIELD ATTRIBUTING CHARACTERS AND YIELD WITH HTU (HELIO-THERMAL UNIT) AT DIFFERENT STAGES OF </w:t>
      </w:r>
      <w:r w:rsidRPr="00CB6DAF">
        <w:rPr>
          <w:b/>
          <w:bCs/>
          <w:i/>
          <w:sz w:val="22"/>
          <w:szCs w:val="22"/>
        </w:rPr>
        <w:t xml:space="preserve">TORIA </w:t>
      </w:r>
      <w:r w:rsidRPr="00CB6DAF">
        <w:rPr>
          <w:b/>
          <w:bCs/>
          <w:sz w:val="22"/>
          <w:szCs w:val="22"/>
        </w:rPr>
        <w:t xml:space="preserve"> </w:t>
      </w:r>
    </w:p>
    <w:tbl>
      <w:tblPr>
        <w:tblStyle w:val="TableGrid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 w:type="dxa"/>
        </w:tblCellMar>
        <w:tblLook w:val="04A0" w:firstRow="1" w:lastRow="0" w:firstColumn="1" w:lastColumn="0" w:noHBand="0" w:noVBand="1"/>
      </w:tblPr>
      <w:tblGrid>
        <w:gridCol w:w="823"/>
        <w:gridCol w:w="744"/>
        <w:gridCol w:w="742"/>
        <w:gridCol w:w="741"/>
        <w:gridCol w:w="723"/>
        <w:gridCol w:w="728"/>
        <w:gridCol w:w="723"/>
        <w:gridCol w:w="868"/>
        <w:gridCol w:w="726"/>
        <w:gridCol w:w="728"/>
        <w:gridCol w:w="744"/>
        <w:gridCol w:w="726"/>
      </w:tblGrid>
      <w:tr w:rsidR="00CB6DAF" w:rsidRPr="00CB6DAF" w14:paraId="325510CA" w14:textId="77777777" w:rsidTr="00CB6DAF">
        <w:trPr>
          <w:trHeight w:val="772"/>
          <w:jc w:val="center"/>
        </w:trPr>
        <w:tc>
          <w:tcPr>
            <w:tcW w:w="5000" w:type="pct"/>
            <w:gridSpan w:val="12"/>
            <w:shd w:val="clear" w:color="auto" w:fill="FFFFFF" w:themeFill="background1"/>
            <w:vAlign w:val="center"/>
          </w:tcPr>
          <w:p w14:paraId="66ED2298" w14:textId="77777777" w:rsidR="00CB6DAF" w:rsidRPr="00CB6DAF" w:rsidRDefault="00CB6DAF" w:rsidP="000718CD">
            <w:pPr>
              <w:spacing w:line="276" w:lineRule="auto"/>
              <w:rPr>
                <w:rFonts w:cs="Helvetica"/>
                <w:b/>
              </w:rPr>
            </w:pPr>
            <w:r w:rsidRPr="00CB6DAF">
              <w:rPr>
                <w:rFonts w:cs="Helvetica"/>
                <w:b/>
                <w:sz w:val="20"/>
                <w:szCs w:val="20"/>
              </w:rPr>
              <w:lastRenderedPageBreak/>
              <w:t xml:space="preserve">Table 3: Pearson correlation of dry matter production, yield attributing characters and yield with HTU (helio-thermal unit) at different stages of </w:t>
            </w:r>
            <w:r w:rsidRPr="00CB6DAF">
              <w:rPr>
                <w:rFonts w:cs="Helvetica"/>
                <w:b/>
                <w:i/>
                <w:sz w:val="20"/>
                <w:szCs w:val="20"/>
              </w:rPr>
              <w:t>toria</w:t>
            </w:r>
            <w:r w:rsidRPr="00CB6DAF">
              <w:rPr>
                <w:rFonts w:cs="Helvetica"/>
                <w:b/>
                <w:sz w:val="20"/>
                <w:szCs w:val="20"/>
              </w:rPr>
              <w:t xml:space="preserve"> </w:t>
            </w:r>
          </w:p>
        </w:tc>
      </w:tr>
      <w:tr w:rsidR="00CB6DAF" w:rsidRPr="00CB6DAF" w14:paraId="2A5A880C" w14:textId="77777777" w:rsidTr="00CB6DAF">
        <w:trPr>
          <w:trHeight w:val="1587"/>
          <w:jc w:val="center"/>
        </w:trPr>
        <w:tc>
          <w:tcPr>
            <w:tcW w:w="456" w:type="pct"/>
            <w:shd w:val="clear" w:color="auto" w:fill="B2A1C7" w:themeFill="accent4" w:themeFillTint="99"/>
            <w:vAlign w:val="center"/>
          </w:tcPr>
          <w:p w14:paraId="0471DA9F" w14:textId="77777777" w:rsidR="00CB6DAF" w:rsidRPr="00CB6DAF" w:rsidRDefault="00CB6DAF" w:rsidP="000718CD">
            <w:pPr>
              <w:spacing w:line="276" w:lineRule="auto"/>
              <w:ind w:left="68"/>
              <w:rPr>
                <w:rFonts w:cs="Helvetica"/>
                <w:sz w:val="20"/>
                <w:szCs w:val="20"/>
              </w:rPr>
            </w:pPr>
            <w:bookmarkStart w:id="4" w:name="_Hlk191021624"/>
          </w:p>
        </w:tc>
        <w:tc>
          <w:tcPr>
            <w:tcW w:w="413" w:type="pct"/>
            <w:shd w:val="clear" w:color="auto" w:fill="B2A1C7" w:themeFill="accent4" w:themeFillTint="99"/>
            <w:vAlign w:val="center"/>
          </w:tcPr>
          <w:p w14:paraId="1EDCB2F2" w14:textId="77777777" w:rsidR="00CB6DAF" w:rsidRPr="00CB6DAF" w:rsidRDefault="00CB6DAF" w:rsidP="000718CD">
            <w:pPr>
              <w:spacing w:line="276" w:lineRule="auto"/>
              <w:ind w:left="118" w:right="55"/>
              <w:rPr>
                <w:rFonts w:cs="Helvetica"/>
                <w:sz w:val="20"/>
                <w:szCs w:val="20"/>
              </w:rPr>
            </w:pPr>
            <w:r w:rsidRPr="00CB6DAF">
              <w:rPr>
                <w:rFonts w:cs="Helvetica"/>
                <w:sz w:val="20"/>
                <w:szCs w:val="20"/>
              </w:rPr>
              <w:t>Dry matter 25 DAS</w:t>
            </w:r>
          </w:p>
        </w:tc>
        <w:tc>
          <w:tcPr>
            <w:tcW w:w="411" w:type="pct"/>
            <w:shd w:val="clear" w:color="auto" w:fill="B2A1C7" w:themeFill="accent4" w:themeFillTint="99"/>
            <w:vAlign w:val="center"/>
          </w:tcPr>
          <w:p w14:paraId="13C9B5B3" w14:textId="77777777" w:rsidR="00CB6DAF" w:rsidRPr="00CB6DAF" w:rsidRDefault="00CB6DAF" w:rsidP="000718CD">
            <w:pPr>
              <w:spacing w:line="276" w:lineRule="auto"/>
              <w:ind w:left="118" w:right="53"/>
              <w:rPr>
                <w:rFonts w:cs="Helvetica"/>
                <w:sz w:val="20"/>
                <w:szCs w:val="20"/>
              </w:rPr>
            </w:pPr>
            <w:r w:rsidRPr="00CB6DAF">
              <w:rPr>
                <w:rFonts w:cs="Helvetica"/>
                <w:sz w:val="20"/>
                <w:szCs w:val="20"/>
              </w:rPr>
              <w:t>Dry matter 50 DAS</w:t>
            </w:r>
          </w:p>
        </w:tc>
        <w:tc>
          <w:tcPr>
            <w:tcW w:w="411" w:type="pct"/>
            <w:shd w:val="clear" w:color="auto" w:fill="B2A1C7" w:themeFill="accent4" w:themeFillTint="99"/>
            <w:vAlign w:val="center"/>
          </w:tcPr>
          <w:p w14:paraId="3C4C47F4" w14:textId="77777777" w:rsidR="00CB6DAF" w:rsidRPr="00CB6DAF" w:rsidRDefault="00CB6DAF" w:rsidP="000718CD">
            <w:pPr>
              <w:spacing w:line="276" w:lineRule="auto"/>
              <w:ind w:left="118" w:right="52"/>
              <w:rPr>
                <w:rFonts w:cs="Helvetica"/>
                <w:sz w:val="20"/>
                <w:szCs w:val="20"/>
              </w:rPr>
            </w:pPr>
            <w:r w:rsidRPr="00CB6DAF">
              <w:rPr>
                <w:rFonts w:cs="Helvetica"/>
                <w:sz w:val="20"/>
                <w:szCs w:val="20"/>
              </w:rPr>
              <w:t>Dry matter 75 DAS</w:t>
            </w:r>
          </w:p>
        </w:tc>
        <w:tc>
          <w:tcPr>
            <w:tcW w:w="401" w:type="pct"/>
            <w:shd w:val="clear" w:color="auto" w:fill="B2A1C7" w:themeFill="accent4" w:themeFillTint="99"/>
            <w:vAlign w:val="center"/>
          </w:tcPr>
          <w:p w14:paraId="557130C2" w14:textId="77777777" w:rsidR="00CB6DAF" w:rsidRPr="00CB6DAF" w:rsidRDefault="00CB6DAF" w:rsidP="000718CD">
            <w:pPr>
              <w:spacing w:line="276" w:lineRule="auto"/>
              <w:ind w:left="94" w:right="77"/>
              <w:rPr>
                <w:rFonts w:cs="Helvetica"/>
                <w:sz w:val="20"/>
                <w:szCs w:val="20"/>
              </w:rPr>
            </w:pPr>
            <w:r w:rsidRPr="00CB6DAF">
              <w:rPr>
                <w:rFonts w:cs="Helvetica"/>
                <w:sz w:val="20"/>
                <w:szCs w:val="20"/>
              </w:rPr>
              <w:t>HTU    EFI</w:t>
            </w:r>
          </w:p>
        </w:tc>
        <w:tc>
          <w:tcPr>
            <w:tcW w:w="404" w:type="pct"/>
            <w:shd w:val="clear" w:color="auto" w:fill="B2A1C7" w:themeFill="accent4" w:themeFillTint="99"/>
            <w:vAlign w:val="center"/>
          </w:tcPr>
          <w:p w14:paraId="72686980" w14:textId="77777777" w:rsidR="00CB6DAF" w:rsidRPr="00CB6DAF" w:rsidRDefault="00CB6DAF" w:rsidP="000718CD">
            <w:pPr>
              <w:spacing w:line="276" w:lineRule="auto"/>
              <w:ind w:left="74" w:right="58"/>
              <w:rPr>
                <w:rFonts w:cs="Helvetica"/>
                <w:sz w:val="20"/>
                <w:szCs w:val="20"/>
              </w:rPr>
            </w:pPr>
            <w:r w:rsidRPr="00CB6DAF">
              <w:rPr>
                <w:rFonts w:cs="Helvetica"/>
                <w:sz w:val="20"/>
                <w:szCs w:val="20"/>
              </w:rPr>
              <w:t>HTU   FISF</w:t>
            </w:r>
          </w:p>
        </w:tc>
        <w:tc>
          <w:tcPr>
            <w:tcW w:w="401" w:type="pct"/>
            <w:shd w:val="clear" w:color="auto" w:fill="B2A1C7" w:themeFill="accent4" w:themeFillTint="99"/>
            <w:vAlign w:val="center"/>
          </w:tcPr>
          <w:p w14:paraId="2AA44A57" w14:textId="77777777" w:rsidR="00CB6DAF" w:rsidRPr="00CB6DAF" w:rsidRDefault="00CB6DAF" w:rsidP="000718CD">
            <w:pPr>
              <w:spacing w:line="276" w:lineRule="auto"/>
              <w:rPr>
                <w:rFonts w:cs="Helvetica"/>
                <w:sz w:val="20"/>
                <w:szCs w:val="20"/>
              </w:rPr>
            </w:pPr>
            <w:r w:rsidRPr="00CB6DAF">
              <w:rPr>
                <w:rFonts w:cs="Helvetica"/>
                <w:sz w:val="20"/>
                <w:szCs w:val="20"/>
              </w:rPr>
              <w:t>HTU     SFPM</w:t>
            </w:r>
          </w:p>
        </w:tc>
        <w:tc>
          <w:tcPr>
            <w:tcW w:w="481" w:type="pct"/>
            <w:shd w:val="clear" w:color="auto" w:fill="B2A1C7" w:themeFill="accent4" w:themeFillTint="99"/>
            <w:vAlign w:val="center"/>
          </w:tcPr>
          <w:p w14:paraId="7BC4A260" w14:textId="77777777" w:rsidR="00CB6DAF" w:rsidRPr="00CB6DAF" w:rsidRDefault="00CB6DAF" w:rsidP="000718CD">
            <w:pPr>
              <w:spacing w:line="276" w:lineRule="auto"/>
              <w:ind w:left="19"/>
              <w:rPr>
                <w:rFonts w:cs="Helvetica"/>
                <w:sz w:val="20"/>
                <w:szCs w:val="20"/>
              </w:rPr>
            </w:pPr>
            <w:r w:rsidRPr="00CB6DAF">
              <w:rPr>
                <w:rFonts w:cs="Helvetica"/>
                <w:sz w:val="20"/>
                <w:szCs w:val="20"/>
              </w:rPr>
              <w:t>No. of</w:t>
            </w:r>
          </w:p>
          <w:p w14:paraId="4196349C" w14:textId="77777777" w:rsidR="00CB6DAF" w:rsidRPr="00CB6DAF" w:rsidRDefault="00CB6DAF" w:rsidP="000718CD">
            <w:pPr>
              <w:spacing w:line="276" w:lineRule="auto"/>
              <w:ind w:left="154"/>
              <w:rPr>
                <w:rFonts w:cs="Helvetica"/>
                <w:sz w:val="20"/>
                <w:szCs w:val="20"/>
              </w:rPr>
            </w:pPr>
            <w:r w:rsidRPr="00CB6DAF">
              <w:rPr>
                <w:rFonts w:cs="Helvetica"/>
                <w:sz w:val="20"/>
                <w:szCs w:val="20"/>
              </w:rPr>
              <w:t>Siliquae per</w:t>
            </w:r>
          </w:p>
          <w:p w14:paraId="3A6D28B4" w14:textId="77777777" w:rsidR="00CB6DAF" w:rsidRPr="00CB6DAF" w:rsidRDefault="00CB6DAF" w:rsidP="000718CD">
            <w:pPr>
              <w:tabs>
                <w:tab w:val="center" w:pos="635"/>
                <w:tab w:val="center" w:pos="836"/>
              </w:tabs>
              <w:spacing w:line="276" w:lineRule="auto"/>
              <w:rPr>
                <w:rFonts w:cs="Helvetica"/>
                <w:sz w:val="20"/>
                <w:szCs w:val="20"/>
              </w:rPr>
            </w:pPr>
            <w:r w:rsidRPr="00CB6DAF">
              <w:rPr>
                <w:rFonts w:cs="Helvetica"/>
                <w:sz w:val="20"/>
                <w:szCs w:val="20"/>
              </w:rPr>
              <w:t>plant</w:t>
            </w:r>
          </w:p>
        </w:tc>
        <w:tc>
          <w:tcPr>
            <w:tcW w:w="403" w:type="pct"/>
            <w:shd w:val="clear" w:color="auto" w:fill="B2A1C7" w:themeFill="accent4" w:themeFillTint="99"/>
            <w:vAlign w:val="center"/>
          </w:tcPr>
          <w:p w14:paraId="08BF47AD" w14:textId="77777777" w:rsidR="00CB6DAF" w:rsidRPr="00CB6DAF" w:rsidRDefault="00CB6DAF" w:rsidP="000718CD">
            <w:pPr>
              <w:spacing w:line="276" w:lineRule="auto"/>
              <w:rPr>
                <w:rFonts w:cs="Helvetica"/>
                <w:sz w:val="20"/>
                <w:szCs w:val="20"/>
              </w:rPr>
            </w:pPr>
            <w:r w:rsidRPr="00CB6DAF">
              <w:rPr>
                <w:rFonts w:cs="Helvetica"/>
                <w:sz w:val="20"/>
                <w:szCs w:val="20"/>
              </w:rPr>
              <w:t>Seed per siliqua</w:t>
            </w:r>
          </w:p>
        </w:tc>
        <w:tc>
          <w:tcPr>
            <w:tcW w:w="404" w:type="pct"/>
            <w:shd w:val="clear" w:color="auto" w:fill="B2A1C7" w:themeFill="accent4" w:themeFillTint="99"/>
            <w:vAlign w:val="center"/>
          </w:tcPr>
          <w:p w14:paraId="2D2D79DC" w14:textId="77777777" w:rsidR="00CB6DAF" w:rsidRPr="00CB6DAF" w:rsidRDefault="00CB6DAF" w:rsidP="000718CD">
            <w:pPr>
              <w:spacing w:line="276" w:lineRule="auto"/>
              <w:ind w:left="117" w:right="50"/>
              <w:rPr>
                <w:rFonts w:cs="Helvetica"/>
                <w:sz w:val="20"/>
                <w:szCs w:val="20"/>
              </w:rPr>
            </w:pPr>
            <w:r w:rsidRPr="00CB6DAF">
              <w:rPr>
                <w:rFonts w:cs="Helvetica"/>
                <w:sz w:val="20"/>
                <w:szCs w:val="20"/>
              </w:rPr>
              <w:t>Seed yield</w:t>
            </w:r>
          </w:p>
        </w:tc>
        <w:tc>
          <w:tcPr>
            <w:tcW w:w="413" w:type="pct"/>
            <w:shd w:val="clear" w:color="auto" w:fill="B2A1C7" w:themeFill="accent4" w:themeFillTint="99"/>
            <w:vAlign w:val="center"/>
          </w:tcPr>
          <w:p w14:paraId="44A8C7BC" w14:textId="77777777" w:rsidR="00CB6DAF" w:rsidRPr="00CB6DAF" w:rsidRDefault="00CB6DAF" w:rsidP="000718CD">
            <w:pPr>
              <w:spacing w:line="276" w:lineRule="auto"/>
              <w:ind w:left="110"/>
              <w:rPr>
                <w:rFonts w:cs="Helvetica"/>
                <w:sz w:val="20"/>
                <w:szCs w:val="20"/>
              </w:rPr>
            </w:pPr>
            <w:proofErr w:type="gramStart"/>
            <w:r w:rsidRPr="00CB6DAF">
              <w:rPr>
                <w:rFonts w:cs="Helvetica"/>
                <w:sz w:val="20"/>
                <w:szCs w:val="20"/>
              </w:rPr>
              <w:t>Oil  yield</w:t>
            </w:r>
            <w:proofErr w:type="gramEnd"/>
          </w:p>
        </w:tc>
        <w:tc>
          <w:tcPr>
            <w:tcW w:w="403" w:type="pct"/>
            <w:shd w:val="clear" w:color="auto" w:fill="B2A1C7" w:themeFill="accent4" w:themeFillTint="99"/>
            <w:vAlign w:val="center"/>
          </w:tcPr>
          <w:p w14:paraId="1A0356D5" w14:textId="77777777" w:rsidR="00CB6DAF" w:rsidRPr="00CB6DAF" w:rsidRDefault="00CB6DAF" w:rsidP="000718CD">
            <w:pPr>
              <w:spacing w:line="276" w:lineRule="auto"/>
              <w:rPr>
                <w:rFonts w:cs="Helvetica"/>
                <w:sz w:val="20"/>
                <w:szCs w:val="20"/>
              </w:rPr>
            </w:pPr>
          </w:p>
          <w:p w14:paraId="0D26F390" w14:textId="77777777" w:rsidR="00CB6DAF" w:rsidRPr="00CB6DAF" w:rsidRDefault="00CB6DAF" w:rsidP="000718CD">
            <w:pPr>
              <w:spacing w:line="276" w:lineRule="auto"/>
              <w:rPr>
                <w:rFonts w:cs="Helvetica"/>
                <w:sz w:val="20"/>
                <w:szCs w:val="20"/>
              </w:rPr>
            </w:pPr>
            <w:proofErr w:type="gramStart"/>
            <w:r w:rsidRPr="00CB6DAF">
              <w:rPr>
                <w:rFonts w:cs="Helvetica"/>
                <w:sz w:val="20"/>
                <w:szCs w:val="20"/>
              </w:rPr>
              <w:t>Oil  Content</w:t>
            </w:r>
            <w:proofErr w:type="gramEnd"/>
          </w:p>
        </w:tc>
      </w:tr>
      <w:tr w:rsidR="00CB6DAF" w:rsidRPr="00CB6DAF" w14:paraId="6383E7C9" w14:textId="77777777" w:rsidTr="00CB6DAF">
        <w:trPr>
          <w:trHeight w:val="1587"/>
          <w:jc w:val="center"/>
        </w:trPr>
        <w:tc>
          <w:tcPr>
            <w:tcW w:w="456" w:type="pct"/>
            <w:shd w:val="clear" w:color="auto" w:fill="B2A1C7" w:themeFill="accent4" w:themeFillTint="99"/>
            <w:vAlign w:val="center"/>
          </w:tcPr>
          <w:p w14:paraId="6E21F8B1" w14:textId="77777777" w:rsidR="00CB6DAF" w:rsidRPr="00CB6DAF" w:rsidRDefault="00CB6DAF" w:rsidP="000718CD">
            <w:pPr>
              <w:spacing w:line="276" w:lineRule="auto"/>
              <w:ind w:right="253"/>
              <w:rPr>
                <w:rFonts w:cs="Helvetica"/>
                <w:sz w:val="20"/>
                <w:szCs w:val="20"/>
              </w:rPr>
            </w:pPr>
            <w:r w:rsidRPr="00CB6DAF">
              <w:rPr>
                <w:rFonts w:cs="Helvetica"/>
                <w:sz w:val="20"/>
                <w:szCs w:val="20"/>
              </w:rPr>
              <w:t>Dry matter</w:t>
            </w:r>
          </w:p>
          <w:p w14:paraId="284E9151" w14:textId="77777777" w:rsidR="00CB6DAF" w:rsidRPr="00CB6DAF" w:rsidRDefault="00CB6DAF" w:rsidP="000718CD">
            <w:pPr>
              <w:spacing w:line="276" w:lineRule="auto"/>
              <w:ind w:left="15"/>
              <w:rPr>
                <w:rFonts w:cs="Helvetica"/>
                <w:sz w:val="20"/>
                <w:szCs w:val="20"/>
              </w:rPr>
            </w:pPr>
            <w:r w:rsidRPr="00CB6DAF">
              <w:rPr>
                <w:rFonts w:cs="Helvetica"/>
                <w:sz w:val="20"/>
                <w:szCs w:val="20"/>
              </w:rPr>
              <w:t>25 DAS</w:t>
            </w:r>
          </w:p>
        </w:tc>
        <w:tc>
          <w:tcPr>
            <w:tcW w:w="413" w:type="pct"/>
            <w:shd w:val="clear" w:color="auto" w:fill="0070C0"/>
            <w:vAlign w:val="center"/>
          </w:tcPr>
          <w:p w14:paraId="6929A35F"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c>
          <w:tcPr>
            <w:tcW w:w="411" w:type="pct"/>
            <w:shd w:val="clear" w:color="auto" w:fill="95B3D7" w:themeFill="accent1" w:themeFillTint="99"/>
            <w:vAlign w:val="center"/>
          </w:tcPr>
          <w:p w14:paraId="7D6D5045" w14:textId="77777777" w:rsidR="00CB6DAF" w:rsidRPr="00CB6DAF" w:rsidRDefault="00CB6DAF" w:rsidP="000718CD">
            <w:pPr>
              <w:spacing w:line="276" w:lineRule="auto"/>
              <w:ind w:left="68"/>
              <w:rPr>
                <w:rFonts w:cs="Helvetica"/>
                <w:sz w:val="20"/>
                <w:szCs w:val="20"/>
              </w:rPr>
            </w:pPr>
            <w:r w:rsidRPr="00CB6DAF">
              <w:rPr>
                <w:rFonts w:cs="Helvetica"/>
                <w:sz w:val="20"/>
                <w:szCs w:val="20"/>
              </w:rPr>
              <w:t>0.998**</w:t>
            </w:r>
          </w:p>
        </w:tc>
        <w:tc>
          <w:tcPr>
            <w:tcW w:w="411" w:type="pct"/>
            <w:shd w:val="clear" w:color="auto" w:fill="95B3D7" w:themeFill="accent1" w:themeFillTint="99"/>
            <w:vAlign w:val="center"/>
          </w:tcPr>
          <w:p w14:paraId="65AD6252" w14:textId="77777777" w:rsidR="00CB6DAF" w:rsidRPr="00CB6DAF" w:rsidRDefault="00CB6DAF" w:rsidP="000718CD">
            <w:pPr>
              <w:spacing w:line="276" w:lineRule="auto"/>
              <w:ind w:left="67"/>
              <w:rPr>
                <w:rFonts w:cs="Helvetica"/>
                <w:sz w:val="20"/>
                <w:szCs w:val="20"/>
              </w:rPr>
            </w:pPr>
            <w:r w:rsidRPr="00CB6DAF">
              <w:rPr>
                <w:rFonts w:cs="Helvetica"/>
                <w:sz w:val="20"/>
                <w:szCs w:val="20"/>
              </w:rPr>
              <w:t>0.975**</w:t>
            </w:r>
          </w:p>
        </w:tc>
        <w:tc>
          <w:tcPr>
            <w:tcW w:w="401" w:type="pct"/>
            <w:shd w:val="clear" w:color="auto" w:fill="DBE5F1" w:themeFill="accent1" w:themeFillTint="33"/>
            <w:vAlign w:val="center"/>
          </w:tcPr>
          <w:p w14:paraId="47A1DC59" w14:textId="77777777" w:rsidR="00CB6DAF" w:rsidRPr="00CB6DAF" w:rsidRDefault="00CB6DAF" w:rsidP="000718CD">
            <w:pPr>
              <w:spacing w:line="276" w:lineRule="auto"/>
              <w:ind w:left="62"/>
              <w:rPr>
                <w:rFonts w:cs="Helvetica"/>
                <w:sz w:val="20"/>
                <w:szCs w:val="20"/>
              </w:rPr>
            </w:pPr>
            <w:r w:rsidRPr="00CB6DAF">
              <w:rPr>
                <w:rFonts w:cs="Helvetica"/>
                <w:sz w:val="20"/>
                <w:szCs w:val="20"/>
              </w:rPr>
              <w:t>0.865**</w:t>
            </w:r>
          </w:p>
        </w:tc>
        <w:tc>
          <w:tcPr>
            <w:tcW w:w="404" w:type="pct"/>
            <w:shd w:val="clear" w:color="auto" w:fill="DBE5F1" w:themeFill="accent1" w:themeFillTint="33"/>
            <w:vAlign w:val="center"/>
          </w:tcPr>
          <w:p w14:paraId="278F2623" w14:textId="77777777" w:rsidR="00CB6DAF" w:rsidRPr="00CB6DAF" w:rsidRDefault="00CB6DAF" w:rsidP="000718CD">
            <w:pPr>
              <w:spacing w:line="276" w:lineRule="auto"/>
              <w:ind w:left="67"/>
              <w:rPr>
                <w:rFonts w:cs="Helvetica"/>
                <w:sz w:val="20"/>
                <w:szCs w:val="20"/>
              </w:rPr>
            </w:pPr>
            <w:r w:rsidRPr="00CB6DAF">
              <w:rPr>
                <w:rFonts w:cs="Helvetica"/>
                <w:sz w:val="20"/>
                <w:szCs w:val="20"/>
              </w:rPr>
              <w:t>0.801**</w:t>
            </w:r>
          </w:p>
        </w:tc>
        <w:tc>
          <w:tcPr>
            <w:tcW w:w="401" w:type="pct"/>
            <w:shd w:val="clear" w:color="auto" w:fill="FDE9D9" w:themeFill="accent6" w:themeFillTint="33"/>
            <w:vAlign w:val="center"/>
          </w:tcPr>
          <w:p w14:paraId="39B6E475" w14:textId="77777777" w:rsidR="00CB6DAF" w:rsidRPr="00CB6DAF" w:rsidRDefault="00CB6DAF" w:rsidP="000718CD">
            <w:pPr>
              <w:spacing w:line="276" w:lineRule="auto"/>
              <w:ind w:left="62"/>
              <w:rPr>
                <w:rFonts w:cs="Helvetica"/>
                <w:sz w:val="20"/>
                <w:szCs w:val="20"/>
              </w:rPr>
            </w:pPr>
            <w:r w:rsidRPr="00CB6DAF">
              <w:rPr>
                <w:rFonts w:cs="Helvetica"/>
                <w:sz w:val="20"/>
                <w:szCs w:val="20"/>
              </w:rPr>
              <w:t>0.770**</w:t>
            </w:r>
          </w:p>
        </w:tc>
        <w:tc>
          <w:tcPr>
            <w:tcW w:w="481" w:type="pct"/>
            <w:shd w:val="clear" w:color="auto" w:fill="95B3D7" w:themeFill="accent1" w:themeFillTint="99"/>
            <w:vAlign w:val="center"/>
          </w:tcPr>
          <w:p w14:paraId="38672AE1" w14:textId="77777777" w:rsidR="00CB6DAF" w:rsidRPr="00CB6DAF" w:rsidRDefault="00CB6DAF" w:rsidP="000718CD">
            <w:pPr>
              <w:spacing w:line="276" w:lineRule="auto"/>
              <w:ind w:left="65"/>
              <w:rPr>
                <w:rFonts w:cs="Helvetica"/>
                <w:sz w:val="20"/>
                <w:szCs w:val="20"/>
              </w:rPr>
            </w:pPr>
            <w:r w:rsidRPr="00CB6DAF">
              <w:rPr>
                <w:rFonts w:cs="Helvetica"/>
                <w:sz w:val="20"/>
                <w:szCs w:val="20"/>
              </w:rPr>
              <w:t>0.911**</w:t>
            </w:r>
          </w:p>
        </w:tc>
        <w:tc>
          <w:tcPr>
            <w:tcW w:w="403" w:type="pct"/>
            <w:shd w:val="clear" w:color="auto" w:fill="DBE5F1" w:themeFill="accent1" w:themeFillTint="33"/>
            <w:vAlign w:val="center"/>
          </w:tcPr>
          <w:p w14:paraId="68E4D36D" w14:textId="77777777" w:rsidR="00CB6DAF" w:rsidRPr="00CB6DAF" w:rsidRDefault="00CB6DAF" w:rsidP="000718CD">
            <w:pPr>
              <w:spacing w:line="276" w:lineRule="auto"/>
              <w:ind w:left="65"/>
              <w:rPr>
                <w:rFonts w:cs="Helvetica"/>
                <w:sz w:val="20"/>
                <w:szCs w:val="20"/>
              </w:rPr>
            </w:pPr>
            <w:r w:rsidRPr="00CB6DAF">
              <w:rPr>
                <w:rFonts w:cs="Helvetica"/>
                <w:sz w:val="20"/>
                <w:szCs w:val="20"/>
              </w:rPr>
              <w:t>0.880**</w:t>
            </w:r>
          </w:p>
        </w:tc>
        <w:tc>
          <w:tcPr>
            <w:tcW w:w="404" w:type="pct"/>
            <w:shd w:val="clear" w:color="auto" w:fill="95B3D7" w:themeFill="accent1" w:themeFillTint="99"/>
            <w:vAlign w:val="center"/>
          </w:tcPr>
          <w:p w14:paraId="2D8FE6B3" w14:textId="77777777" w:rsidR="00CB6DAF" w:rsidRPr="00CB6DAF" w:rsidRDefault="00CB6DAF" w:rsidP="000718CD">
            <w:pPr>
              <w:spacing w:line="276" w:lineRule="auto"/>
              <w:ind w:left="67"/>
              <w:rPr>
                <w:rFonts w:cs="Helvetica"/>
                <w:sz w:val="20"/>
                <w:szCs w:val="20"/>
              </w:rPr>
            </w:pPr>
            <w:r w:rsidRPr="00CB6DAF">
              <w:rPr>
                <w:rFonts w:cs="Helvetica"/>
                <w:sz w:val="20"/>
                <w:szCs w:val="20"/>
              </w:rPr>
              <w:t>0.929**</w:t>
            </w:r>
          </w:p>
        </w:tc>
        <w:tc>
          <w:tcPr>
            <w:tcW w:w="413" w:type="pct"/>
            <w:shd w:val="clear" w:color="auto" w:fill="95B3D7" w:themeFill="accent1" w:themeFillTint="99"/>
            <w:vAlign w:val="center"/>
          </w:tcPr>
          <w:p w14:paraId="04921C4D" w14:textId="77777777" w:rsidR="00CB6DAF" w:rsidRPr="00CB6DAF" w:rsidRDefault="00CB6DAF" w:rsidP="000718CD">
            <w:pPr>
              <w:spacing w:line="276" w:lineRule="auto"/>
              <w:ind w:left="67"/>
              <w:rPr>
                <w:rFonts w:cs="Helvetica"/>
                <w:sz w:val="20"/>
                <w:szCs w:val="20"/>
              </w:rPr>
            </w:pPr>
            <w:r w:rsidRPr="00CB6DAF">
              <w:rPr>
                <w:rFonts w:cs="Helvetica"/>
                <w:sz w:val="20"/>
                <w:szCs w:val="20"/>
              </w:rPr>
              <w:t>0.943**</w:t>
            </w:r>
          </w:p>
        </w:tc>
        <w:tc>
          <w:tcPr>
            <w:tcW w:w="403" w:type="pct"/>
            <w:shd w:val="clear" w:color="auto" w:fill="EEECE1" w:themeFill="background2"/>
            <w:vAlign w:val="center"/>
          </w:tcPr>
          <w:p w14:paraId="74545D15" w14:textId="77777777" w:rsidR="00CB6DAF" w:rsidRPr="00CB6DAF" w:rsidRDefault="00CB6DAF" w:rsidP="000718CD">
            <w:pPr>
              <w:spacing w:line="276" w:lineRule="auto"/>
              <w:ind w:left="65"/>
              <w:rPr>
                <w:rFonts w:cs="Helvetica"/>
                <w:sz w:val="20"/>
                <w:szCs w:val="20"/>
              </w:rPr>
            </w:pPr>
            <w:r w:rsidRPr="00CB6DAF">
              <w:rPr>
                <w:rFonts w:cs="Helvetica"/>
                <w:sz w:val="20"/>
                <w:szCs w:val="20"/>
              </w:rPr>
              <w:t>0.636*</w:t>
            </w:r>
          </w:p>
        </w:tc>
      </w:tr>
      <w:tr w:rsidR="00CB6DAF" w:rsidRPr="00CB6DAF" w14:paraId="4B626AF3" w14:textId="77777777" w:rsidTr="00CB6DAF">
        <w:trPr>
          <w:trHeight w:val="1587"/>
          <w:jc w:val="center"/>
        </w:trPr>
        <w:tc>
          <w:tcPr>
            <w:tcW w:w="456" w:type="pct"/>
            <w:shd w:val="clear" w:color="auto" w:fill="B2A1C7" w:themeFill="accent4" w:themeFillTint="99"/>
            <w:vAlign w:val="center"/>
          </w:tcPr>
          <w:p w14:paraId="565FFF48" w14:textId="77777777" w:rsidR="00CB6DAF" w:rsidRPr="00CB6DAF" w:rsidRDefault="00CB6DAF" w:rsidP="000718CD">
            <w:pPr>
              <w:spacing w:line="276" w:lineRule="auto"/>
              <w:ind w:right="253"/>
              <w:rPr>
                <w:rFonts w:cs="Helvetica"/>
                <w:sz w:val="20"/>
                <w:szCs w:val="20"/>
              </w:rPr>
            </w:pPr>
            <w:r w:rsidRPr="00CB6DAF">
              <w:rPr>
                <w:rFonts w:cs="Helvetica"/>
                <w:sz w:val="20"/>
                <w:szCs w:val="20"/>
              </w:rPr>
              <w:t>Dry matter</w:t>
            </w:r>
          </w:p>
          <w:p w14:paraId="3BD15143" w14:textId="77777777" w:rsidR="00CB6DAF" w:rsidRPr="00CB6DAF" w:rsidRDefault="00CB6DAF" w:rsidP="000718CD">
            <w:pPr>
              <w:spacing w:line="276" w:lineRule="auto"/>
              <w:ind w:left="15"/>
              <w:rPr>
                <w:rFonts w:cs="Helvetica"/>
                <w:sz w:val="20"/>
                <w:szCs w:val="20"/>
              </w:rPr>
            </w:pPr>
            <w:r w:rsidRPr="00CB6DAF">
              <w:rPr>
                <w:rFonts w:cs="Helvetica"/>
                <w:sz w:val="20"/>
                <w:szCs w:val="20"/>
              </w:rPr>
              <w:t>50 DAS</w:t>
            </w:r>
          </w:p>
        </w:tc>
        <w:tc>
          <w:tcPr>
            <w:tcW w:w="413" w:type="pct"/>
            <w:shd w:val="clear" w:color="auto" w:fill="95B3D7" w:themeFill="accent1" w:themeFillTint="99"/>
            <w:vAlign w:val="center"/>
          </w:tcPr>
          <w:p w14:paraId="68274497" w14:textId="77777777" w:rsidR="00CB6DAF" w:rsidRPr="00CB6DAF" w:rsidRDefault="00CB6DAF" w:rsidP="000718CD">
            <w:pPr>
              <w:spacing w:line="276" w:lineRule="auto"/>
              <w:ind w:left="18"/>
              <w:rPr>
                <w:rFonts w:cs="Helvetica"/>
                <w:sz w:val="20"/>
                <w:szCs w:val="20"/>
              </w:rPr>
            </w:pPr>
            <w:r w:rsidRPr="00CB6DAF">
              <w:rPr>
                <w:rFonts w:cs="Helvetica"/>
                <w:sz w:val="20"/>
                <w:szCs w:val="20"/>
              </w:rPr>
              <w:t>0.998**</w:t>
            </w:r>
          </w:p>
        </w:tc>
        <w:tc>
          <w:tcPr>
            <w:tcW w:w="411" w:type="pct"/>
            <w:shd w:val="clear" w:color="auto" w:fill="0070C0"/>
            <w:vAlign w:val="center"/>
          </w:tcPr>
          <w:p w14:paraId="457F391C" w14:textId="77777777" w:rsidR="00CB6DAF" w:rsidRPr="00CB6DAF" w:rsidRDefault="00CB6DAF" w:rsidP="000718CD">
            <w:pPr>
              <w:spacing w:line="276" w:lineRule="auto"/>
              <w:ind w:left="17"/>
              <w:rPr>
                <w:rFonts w:cs="Helvetica"/>
                <w:sz w:val="20"/>
                <w:szCs w:val="20"/>
              </w:rPr>
            </w:pPr>
            <w:r w:rsidRPr="00CB6DAF">
              <w:rPr>
                <w:rFonts w:cs="Helvetica"/>
                <w:sz w:val="20"/>
                <w:szCs w:val="20"/>
              </w:rPr>
              <w:t>1</w:t>
            </w:r>
          </w:p>
        </w:tc>
        <w:tc>
          <w:tcPr>
            <w:tcW w:w="411" w:type="pct"/>
            <w:shd w:val="clear" w:color="auto" w:fill="95B3D7" w:themeFill="accent1" w:themeFillTint="99"/>
            <w:vAlign w:val="center"/>
          </w:tcPr>
          <w:p w14:paraId="3CBEC25C" w14:textId="77777777" w:rsidR="00CB6DAF" w:rsidRPr="00CB6DAF" w:rsidRDefault="00CB6DAF" w:rsidP="000718CD">
            <w:pPr>
              <w:spacing w:line="276" w:lineRule="auto"/>
              <w:ind w:left="67"/>
              <w:rPr>
                <w:rFonts w:cs="Helvetica"/>
                <w:sz w:val="20"/>
                <w:szCs w:val="20"/>
              </w:rPr>
            </w:pPr>
            <w:r w:rsidRPr="00CB6DAF">
              <w:rPr>
                <w:rFonts w:cs="Helvetica"/>
                <w:sz w:val="20"/>
                <w:szCs w:val="20"/>
              </w:rPr>
              <w:t>0.975**</w:t>
            </w:r>
          </w:p>
        </w:tc>
        <w:tc>
          <w:tcPr>
            <w:tcW w:w="401" w:type="pct"/>
            <w:shd w:val="clear" w:color="auto" w:fill="DBE5F1" w:themeFill="accent1" w:themeFillTint="33"/>
            <w:vAlign w:val="center"/>
          </w:tcPr>
          <w:p w14:paraId="7D331F6E" w14:textId="77777777" w:rsidR="00CB6DAF" w:rsidRPr="00CB6DAF" w:rsidRDefault="00CB6DAF" w:rsidP="000718CD">
            <w:pPr>
              <w:spacing w:line="276" w:lineRule="auto"/>
              <w:ind w:left="62"/>
              <w:rPr>
                <w:rFonts w:cs="Helvetica"/>
                <w:sz w:val="20"/>
                <w:szCs w:val="20"/>
              </w:rPr>
            </w:pPr>
            <w:r w:rsidRPr="00CB6DAF">
              <w:rPr>
                <w:rFonts w:cs="Helvetica"/>
                <w:sz w:val="20"/>
                <w:szCs w:val="20"/>
              </w:rPr>
              <w:t>0.865**</w:t>
            </w:r>
          </w:p>
        </w:tc>
        <w:tc>
          <w:tcPr>
            <w:tcW w:w="404" w:type="pct"/>
            <w:shd w:val="clear" w:color="auto" w:fill="DBE5F1" w:themeFill="accent1" w:themeFillTint="33"/>
            <w:vAlign w:val="center"/>
          </w:tcPr>
          <w:p w14:paraId="2D49C143" w14:textId="77777777" w:rsidR="00CB6DAF" w:rsidRPr="00CB6DAF" w:rsidRDefault="00CB6DAF" w:rsidP="000718CD">
            <w:pPr>
              <w:spacing w:line="276" w:lineRule="auto"/>
              <w:ind w:left="67"/>
              <w:rPr>
                <w:rFonts w:cs="Helvetica"/>
                <w:sz w:val="20"/>
                <w:szCs w:val="20"/>
              </w:rPr>
            </w:pPr>
            <w:r w:rsidRPr="00CB6DAF">
              <w:rPr>
                <w:rFonts w:cs="Helvetica"/>
                <w:sz w:val="20"/>
                <w:szCs w:val="20"/>
              </w:rPr>
              <w:t>0.801**</w:t>
            </w:r>
          </w:p>
        </w:tc>
        <w:tc>
          <w:tcPr>
            <w:tcW w:w="401" w:type="pct"/>
            <w:shd w:val="clear" w:color="auto" w:fill="FDE9D9" w:themeFill="accent6" w:themeFillTint="33"/>
            <w:vAlign w:val="center"/>
          </w:tcPr>
          <w:p w14:paraId="0187FC63" w14:textId="77777777" w:rsidR="00CB6DAF" w:rsidRPr="00CB6DAF" w:rsidRDefault="00CB6DAF" w:rsidP="000718CD">
            <w:pPr>
              <w:spacing w:line="276" w:lineRule="auto"/>
              <w:ind w:left="62"/>
              <w:rPr>
                <w:rFonts w:cs="Helvetica"/>
                <w:sz w:val="20"/>
                <w:szCs w:val="20"/>
              </w:rPr>
            </w:pPr>
            <w:r w:rsidRPr="00CB6DAF">
              <w:rPr>
                <w:rFonts w:cs="Helvetica"/>
                <w:sz w:val="20"/>
                <w:szCs w:val="20"/>
              </w:rPr>
              <w:t>0.770**</w:t>
            </w:r>
          </w:p>
        </w:tc>
        <w:tc>
          <w:tcPr>
            <w:tcW w:w="481" w:type="pct"/>
            <w:shd w:val="clear" w:color="auto" w:fill="95B3D7" w:themeFill="accent1" w:themeFillTint="99"/>
            <w:vAlign w:val="center"/>
          </w:tcPr>
          <w:p w14:paraId="58EA1BA9" w14:textId="77777777" w:rsidR="00CB6DAF" w:rsidRPr="00CB6DAF" w:rsidRDefault="00CB6DAF" w:rsidP="000718CD">
            <w:pPr>
              <w:spacing w:line="276" w:lineRule="auto"/>
              <w:ind w:left="65"/>
              <w:rPr>
                <w:rFonts w:cs="Helvetica"/>
                <w:sz w:val="20"/>
                <w:szCs w:val="20"/>
              </w:rPr>
            </w:pPr>
            <w:r w:rsidRPr="00CB6DAF">
              <w:rPr>
                <w:rFonts w:cs="Helvetica"/>
                <w:sz w:val="20"/>
                <w:szCs w:val="20"/>
              </w:rPr>
              <w:t>0.911**</w:t>
            </w:r>
          </w:p>
        </w:tc>
        <w:tc>
          <w:tcPr>
            <w:tcW w:w="403" w:type="pct"/>
            <w:shd w:val="clear" w:color="auto" w:fill="DBE5F1" w:themeFill="accent1" w:themeFillTint="33"/>
            <w:vAlign w:val="center"/>
          </w:tcPr>
          <w:p w14:paraId="2833F6FE" w14:textId="77777777" w:rsidR="00CB6DAF" w:rsidRPr="00CB6DAF" w:rsidRDefault="00CB6DAF" w:rsidP="000718CD">
            <w:pPr>
              <w:spacing w:line="276" w:lineRule="auto"/>
              <w:ind w:left="65"/>
              <w:rPr>
                <w:rFonts w:cs="Helvetica"/>
                <w:sz w:val="20"/>
                <w:szCs w:val="20"/>
              </w:rPr>
            </w:pPr>
            <w:r w:rsidRPr="00CB6DAF">
              <w:rPr>
                <w:rFonts w:cs="Helvetica"/>
                <w:sz w:val="20"/>
                <w:szCs w:val="20"/>
              </w:rPr>
              <w:t>0.880**</w:t>
            </w:r>
          </w:p>
        </w:tc>
        <w:tc>
          <w:tcPr>
            <w:tcW w:w="404" w:type="pct"/>
            <w:shd w:val="clear" w:color="auto" w:fill="95B3D7" w:themeFill="accent1" w:themeFillTint="99"/>
            <w:vAlign w:val="center"/>
          </w:tcPr>
          <w:p w14:paraId="6C972FFC" w14:textId="77777777" w:rsidR="00CB6DAF" w:rsidRPr="00CB6DAF" w:rsidRDefault="00CB6DAF" w:rsidP="000718CD">
            <w:pPr>
              <w:spacing w:line="276" w:lineRule="auto"/>
              <w:ind w:left="67"/>
              <w:rPr>
                <w:rFonts w:cs="Helvetica"/>
                <w:sz w:val="20"/>
                <w:szCs w:val="20"/>
              </w:rPr>
            </w:pPr>
            <w:r w:rsidRPr="00CB6DAF">
              <w:rPr>
                <w:rFonts w:cs="Helvetica"/>
                <w:sz w:val="20"/>
                <w:szCs w:val="20"/>
              </w:rPr>
              <w:t>0.929**</w:t>
            </w:r>
          </w:p>
        </w:tc>
        <w:tc>
          <w:tcPr>
            <w:tcW w:w="413" w:type="pct"/>
            <w:shd w:val="clear" w:color="auto" w:fill="95B3D7" w:themeFill="accent1" w:themeFillTint="99"/>
            <w:vAlign w:val="center"/>
          </w:tcPr>
          <w:p w14:paraId="7F18BBD9" w14:textId="77777777" w:rsidR="00CB6DAF" w:rsidRPr="00CB6DAF" w:rsidRDefault="00CB6DAF" w:rsidP="000718CD">
            <w:pPr>
              <w:spacing w:line="276" w:lineRule="auto"/>
              <w:ind w:left="67"/>
              <w:rPr>
                <w:rFonts w:cs="Helvetica"/>
                <w:sz w:val="20"/>
                <w:szCs w:val="20"/>
              </w:rPr>
            </w:pPr>
            <w:r w:rsidRPr="00CB6DAF">
              <w:rPr>
                <w:rFonts w:cs="Helvetica"/>
                <w:sz w:val="20"/>
                <w:szCs w:val="20"/>
              </w:rPr>
              <w:t>0.943**</w:t>
            </w:r>
          </w:p>
        </w:tc>
        <w:tc>
          <w:tcPr>
            <w:tcW w:w="403" w:type="pct"/>
            <w:shd w:val="clear" w:color="auto" w:fill="DBE5F1" w:themeFill="accent1" w:themeFillTint="33"/>
            <w:vAlign w:val="center"/>
          </w:tcPr>
          <w:p w14:paraId="72EB63D9" w14:textId="77777777" w:rsidR="00CB6DAF" w:rsidRPr="00CB6DAF" w:rsidRDefault="00CB6DAF" w:rsidP="000718CD">
            <w:pPr>
              <w:spacing w:line="276" w:lineRule="auto"/>
              <w:ind w:left="65"/>
              <w:rPr>
                <w:rFonts w:cs="Helvetica"/>
                <w:sz w:val="20"/>
                <w:szCs w:val="20"/>
              </w:rPr>
            </w:pPr>
            <w:r w:rsidRPr="00CB6DAF">
              <w:rPr>
                <w:rFonts w:cs="Helvetica"/>
                <w:sz w:val="20"/>
                <w:szCs w:val="20"/>
              </w:rPr>
              <w:t>0.504</w:t>
            </w:r>
          </w:p>
        </w:tc>
      </w:tr>
      <w:tr w:rsidR="00CB6DAF" w:rsidRPr="00CB6DAF" w14:paraId="65E04C44" w14:textId="77777777" w:rsidTr="00CB6DAF">
        <w:trPr>
          <w:trHeight w:val="1587"/>
          <w:jc w:val="center"/>
        </w:trPr>
        <w:tc>
          <w:tcPr>
            <w:tcW w:w="456" w:type="pct"/>
            <w:shd w:val="clear" w:color="auto" w:fill="B2A1C7" w:themeFill="accent4" w:themeFillTint="99"/>
            <w:vAlign w:val="center"/>
          </w:tcPr>
          <w:p w14:paraId="19ADD481" w14:textId="77777777" w:rsidR="00CB6DAF" w:rsidRPr="00CB6DAF" w:rsidRDefault="00CB6DAF" w:rsidP="000718CD">
            <w:pPr>
              <w:spacing w:line="276" w:lineRule="auto"/>
              <w:ind w:right="253"/>
              <w:rPr>
                <w:rFonts w:cs="Helvetica"/>
                <w:sz w:val="20"/>
                <w:szCs w:val="20"/>
              </w:rPr>
            </w:pPr>
            <w:r w:rsidRPr="00CB6DAF">
              <w:rPr>
                <w:rFonts w:cs="Helvetica"/>
                <w:sz w:val="20"/>
                <w:szCs w:val="20"/>
              </w:rPr>
              <w:t>Dry matter</w:t>
            </w:r>
          </w:p>
          <w:p w14:paraId="3CBE25BE" w14:textId="77777777" w:rsidR="00CB6DAF" w:rsidRPr="00CB6DAF" w:rsidRDefault="00CB6DAF" w:rsidP="000718CD">
            <w:pPr>
              <w:spacing w:line="276" w:lineRule="auto"/>
              <w:ind w:left="15"/>
              <w:rPr>
                <w:rFonts w:cs="Helvetica"/>
                <w:sz w:val="20"/>
                <w:szCs w:val="20"/>
              </w:rPr>
            </w:pPr>
            <w:r w:rsidRPr="00CB6DAF">
              <w:rPr>
                <w:rFonts w:cs="Helvetica"/>
                <w:sz w:val="20"/>
                <w:szCs w:val="20"/>
              </w:rPr>
              <w:t>75 DAS</w:t>
            </w:r>
          </w:p>
        </w:tc>
        <w:tc>
          <w:tcPr>
            <w:tcW w:w="413" w:type="pct"/>
            <w:shd w:val="clear" w:color="auto" w:fill="95B3D7" w:themeFill="accent1" w:themeFillTint="99"/>
            <w:vAlign w:val="center"/>
          </w:tcPr>
          <w:p w14:paraId="65BAAB6F" w14:textId="77777777" w:rsidR="00CB6DAF" w:rsidRPr="00CB6DAF" w:rsidRDefault="00CB6DAF" w:rsidP="000718CD">
            <w:pPr>
              <w:spacing w:line="276" w:lineRule="auto"/>
              <w:rPr>
                <w:rFonts w:cs="Helvetica"/>
                <w:sz w:val="20"/>
                <w:szCs w:val="20"/>
              </w:rPr>
            </w:pPr>
            <w:r w:rsidRPr="00CB6DAF">
              <w:rPr>
                <w:rFonts w:cs="Helvetica"/>
                <w:sz w:val="20"/>
                <w:szCs w:val="20"/>
              </w:rPr>
              <w:t>0.975**</w:t>
            </w:r>
          </w:p>
        </w:tc>
        <w:tc>
          <w:tcPr>
            <w:tcW w:w="411" w:type="pct"/>
            <w:shd w:val="clear" w:color="auto" w:fill="95B3D7" w:themeFill="accent1" w:themeFillTint="99"/>
            <w:vAlign w:val="center"/>
          </w:tcPr>
          <w:p w14:paraId="454FB11E" w14:textId="77777777" w:rsidR="00CB6DAF" w:rsidRPr="00CB6DAF" w:rsidRDefault="00CB6DAF" w:rsidP="000718CD">
            <w:pPr>
              <w:spacing w:line="276" w:lineRule="auto"/>
              <w:ind w:left="15"/>
              <w:rPr>
                <w:rFonts w:cs="Helvetica"/>
                <w:sz w:val="20"/>
                <w:szCs w:val="20"/>
              </w:rPr>
            </w:pPr>
            <w:r w:rsidRPr="00CB6DAF">
              <w:rPr>
                <w:rFonts w:cs="Helvetica"/>
                <w:sz w:val="20"/>
                <w:szCs w:val="20"/>
              </w:rPr>
              <w:t>0.975**</w:t>
            </w:r>
          </w:p>
        </w:tc>
        <w:tc>
          <w:tcPr>
            <w:tcW w:w="411" w:type="pct"/>
            <w:shd w:val="clear" w:color="auto" w:fill="0070C0"/>
            <w:vAlign w:val="center"/>
          </w:tcPr>
          <w:p w14:paraId="1D4AA60A"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01" w:type="pct"/>
            <w:shd w:val="clear" w:color="auto" w:fill="95B3D7" w:themeFill="accent1" w:themeFillTint="99"/>
            <w:vAlign w:val="center"/>
          </w:tcPr>
          <w:p w14:paraId="53D094D0" w14:textId="77777777" w:rsidR="00CB6DAF" w:rsidRPr="00CB6DAF" w:rsidRDefault="00CB6DAF" w:rsidP="000718CD">
            <w:pPr>
              <w:spacing w:line="276" w:lineRule="auto"/>
              <w:ind w:left="62"/>
              <w:rPr>
                <w:rFonts w:cs="Helvetica"/>
                <w:sz w:val="20"/>
                <w:szCs w:val="20"/>
              </w:rPr>
            </w:pPr>
            <w:r w:rsidRPr="00CB6DAF">
              <w:rPr>
                <w:rFonts w:cs="Helvetica"/>
                <w:sz w:val="20"/>
                <w:szCs w:val="20"/>
              </w:rPr>
              <w:t>0.943**</w:t>
            </w:r>
          </w:p>
        </w:tc>
        <w:tc>
          <w:tcPr>
            <w:tcW w:w="404" w:type="pct"/>
            <w:shd w:val="clear" w:color="auto" w:fill="DBE5F1" w:themeFill="accent1" w:themeFillTint="33"/>
            <w:vAlign w:val="center"/>
          </w:tcPr>
          <w:p w14:paraId="03E9DED6" w14:textId="77777777" w:rsidR="00CB6DAF" w:rsidRPr="00CB6DAF" w:rsidRDefault="00CB6DAF" w:rsidP="000718CD">
            <w:pPr>
              <w:spacing w:line="276" w:lineRule="auto"/>
              <w:ind w:left="67"/>
              <w:rPr>
                <w:rFonts w:cs="Helvetica"/>
                <w:sz w:val="20"/>
                <w:szCs w:val="20"/>
              </w:rPr>
            </w:pPr>
            <w:r w:rsidRPr="00CB6DAF">
              <w:rPr>
                <w:rFonts w:cs="Helvetica"/>
                <w:sz w:val="20"/>
                <w:szCs w:val="20"/>
              </w:rPr>
              <w:t>0.887**</w:t>
            </w:r>
          </w:p>
        </w:tc>
        <w:tc>
          <w:tcPr>
            <w:tcW w:w="401" w:type="pct"/>
            <w:shd w:val="clear" w:color="auto" w:fill="DBE5F1" w:themeFill="accent1" w:themeFillTint="33"/>
            <w:vAlign w:val="center"/>
          </w:tcPr>
          <w:p w14:paraId="3E16611A" w14:textId="77777777" w:rsidR="00CB6DAF" w:rsidRPr="00CB6DAF" w:rsidRDefault="00CB6DAF" w:rsidP="000718CD">
            <w:pPr>
              <w:spacing w:line="276" w:lineRule="auto"/>
              <w:ind w:left="62"/>
              <w:rPr>
                <w:rFonts w:cs="Helvetica"/>
                <w:sz w:val="20"/>
                <w:szCs w:val="20"/>
              </w:rPr>
            </w:pPr>
            <w:r w:rsidRPr="00CB6DAF">
              <w:rPr>
                <w:rFonts w:cs="Helvetica"/>
                <w:sz w:val="20"/>
                <w:szCs w:val="20"/>
              </w:rPr>
              <w:t>0.856**</w:t>
            </w:r>
          </w:p>
        </w:tc>
        <w:tc>
          <w:tcPr>
            <w:tcW w:w="481" w:type="pct"/>
            <w:shd w:val="clear" w:color="auto" w:fill="95B3D7" w:themeFill="accent1" w:themeFillTint="99"/>
            <w:vAlign w:val="center"/>
          </w:tcPr>
          <w:p w14:paraId="7B980679" w14:textId="77777777" w:rsidR="00CB6DAF" w:rsidRPr="00CB6DAF" w:rsidRDefault="00CB6DAF" w:rsidP="000718CD">
            <w:pPr>
              <w:spacing w:line="276" w:lineRule="auto"/>
              <w:ind w:left="65"/>
              <w:rPr>
                <w:rFonts w:cs="Helvetica"/>
                <w:sz w:val="20"/>
                <w:szCs w:val="20"/>
              </w:rPr>
            </w:pPr>
            <w:r w:rsidRPr="00CB6DAF">
              <w:rPr>
                <w:rFonts w:cs="Helvetica"/>
                <w:sz w:val="20"/>
                <w:szCs w:val="20"/>
              </w:rPr>
              <w:t>0.932**</w:t>
            </w:r>
          </w:p>
        </w:tc>
        <w:tc>
          <w:tcPr>
            <w:tcW w:w="403" w:type="pct"/>
            <w:shd w:val="clear" w:color="auto" w:fill="DBE5F1" w:themeFill="accent1" w:themeFillTint="33"/>
            <w:vAlign w:val="center"/>
          </w:tcPr>
          <w:p w14:paraId="123D3C9B" w14:textId="77777777" w:rsidR="00CB6DAF" w:rsidRPr="00CB6DAF" w:rsidRDefault="00CB6DAF" w:rsidP="000718CD">
            <w:pPr>
              <w:spacing w:line="276" w:lineRule="auto"/>
              <w:ind w:left="65"/>
              <w:rPr>
                <w:rFonts w:cs="Helvetica"/>
                <w:sz w:val="20"/>
                <w:szCs w:val="20"/>
              </w:rPr>
            </w:pPr>
            <w:r w:rsidRPr="00CB6DAF">
              <w:rPr>
                <w:rFonts w:cs="Helvetica"/>
                <w:sz w:val="20"/>
                <w:szCs w:val="20"/>
              </w:rPr>
              <w:t>0.811**</w:t>
            </w:r>
          </w:p>
        </w:tc>
        <w:tc>
          <w:tcPr>
            <w:tcW w:w="404" w:type="pct"/>
            <w:shd w:val="clear" w:color="auto" w:fill="95B3D7" w:themeFill="accent1" w:themeFillTint="99"/>
            <w:vAlign w:val="center"/>
          </w:tcPr>
          <w:p w14:paraId="524AC878" w14:textId="77777777" w:rsidR="00CB6DAF" w:rsidRPr="00CB6DAF" w:rsidRDefault="00CB6DAF" w:rsidP="000718CD">
            <w:pPr>
              <w:spacing w:line="276" w:lineRule="auto"/>
              <w:ind w:left="67"/>
              <w:rPr>
                <w:rFonts w:cs="Helvetica"/>
                <w:sz w:val="20"/>
                <w:szCs w:val="20"/>
              </w:rPr>
            </w:pPr>
            <w:r w:rsidRPr="00CB6DAF">
              <w:rPr>
                <w:rFonts w:cs="Helvetica"/>
                <w:sz w:val="20"/>
                <w:szCs w:val="20"/>
              </w:rPr>
              <w:t>0.919**</w:t>
            </w:r>
          </w:p>
        </w:tc>
        <w:tc>
          <w:tcPr>
            <w:tcW w:w="413" w:type="pct"/>
            <w:shd w:val="clear" w:color="auto" w:fill="95B3D7" w:themeFill="accent1" w:themeFillTint="99"/>
            <w:vAlign w:val="center"/>
          </w:tcPr>
          <w:p w14:paraId="19F98C59" w14:textId="77777777" w:rsidR="00CB6DAF" w:rsidRPr="00CB6DAF" w:rsidRDefault="00CB6DAF" w:rsidP="000718CD">
            <w:pPr>
              <w:spacing w:line="276" w:lineRule="auto"/>
              <w:ind w:left="67"/>
              <w:rPr>
                <w:rFonts w:cs="Helvetica"/>
                <w:sz w:val="20"/>
                <w:szCs w:val="20"/>
              </w:rPr>
            </w:pPr>
            <w:r w:rsidRPr="00CB6DAF">
              <w:rPr>
                <w:rFonts w:cs="Helvetica"/>
                <w:sz w:val="20"/>
                <w:szCs w:val="20"/>
              </w:rPr>
              <w:t>0.969**</w:t>
            </w:r>
          </w:p>
        </w:tc>
        <w:tc>
          <w:tcPr>
            <w:tcW w:w="403" w:type="pct"/>
            <w:shd w:val="clear" w:color="auto" w:fill="DBE5F1" w:themeFill="accent1" w:themeFillTint="33"/>
            <w:vAlign w:val="center"/>
          </w:tcPr>
          <w:p w14:paraId="1589E343" w14:textId="77777777" w:rsidR="00CB6DAF" w:rsidRPr="00CB6DAF" w:rsidRDefault="00CB6DAF" w:rsidP="000718CD">
            <w:pPr>
              <w:spacing w:line="276" w:lineRule="auto"/>
              <w:ind w:left="65"/>
              <w:rPr>
                <w:rFonts w:cs="Helvetica"/>
                <w:sz w:val="20"/>
                <w:szCs w:val="20"/>
              </w:rPr>
            </w:pPr>
            <w:r w:rsidRPr="00CB6DAF">
              <w:rPr>
                <w:rFonts w:cs="Helvetica"/>
                <w:sz w:val="20"/>
                <w:szCs w:val="20"/>
              </w:rPr>
              <w:t>0.527</w:t>
            </w:r>
          </w:p>
        </w:tc>
      </w:tr>
      <w:tr w:rsidR="00CB6DAF" w:rsidRPr="00CB6DAF" w14:paraId="07B65300" w14:textId="77777777" w:rsidTr="00CB6DAF">
        <w:trPr>
          <w:trHeight w:val="1587"/>
          <w:jc w:val="center"/>
        </w:trPr>
        <w:tc>
          <w:tcPr>
            <w:tcW w:w="456" w:type="pct"/>
            <w:shd w:val="clear" w:color="auto" w:fill="B2A1C7" w:themeFill="accent4" w:themeFillTint="99"/>
            <w:vAlign w:val="center"/>
          </w:tcPr>
          <w:p w14:paraId="68DABF1E" w14:textId="77777777" w:rsidR="00CB6DAF" w:rsidRPr="00CB6DAF" w:rsidRDefault="00CB6DAF" w:rsidP="000718CD">
            <w:pPr>
              <w:spacing w:line="276" w:lineRule="auto"/>
              <w:ind w:left="15"/>
              <w:rPr>
                <w:rFonts w:cs="Helvetica"/>
                <w:sz w:val="20"/>
                <w:szCs w:val="20"/>
              </w:rPr>
            </w:pPr>
            <w:r w:rsidRPr="00CB6DAF">
              <w:rPr>
                <w:rFonts w:cs="Helvetica"/>
                <w:sz w:val="20"/>
                <w:szCs w:val="20"/>
              </w:rPr>
              <w:t>HTU E-FI</w:t>
            </w:r>
          </w:p>
        </w:tc>
        <w:tc>
          <w:tcPr>
            <w:tcW w:w="413" w:type="pct"/>
            <w:shd w:val="clear" w:color="auto" w:fill="DBE5F1" w:themeFill="accent1" w:themeFillTint="33"/>
            <w:vAlign w:val="center"/>
          </w:tcPr>
          <w:p w14:paraId="2AE2C9C0" w14:textId="77777777" w:rsidR="00CB6DAF" w:rsidRPr="00CB6DAF" w:rsidRDefault="00CB6DAF" w:rsidP="000718CD">
            <w:pPr>
              <w:spacing w:line="276" w:lineRule="auto"/>
              <w:ind w:left="18"/>
              <w:rPr>
                <w:rFonts w:cs="Helvetica"/>
                <w:sz w:val="20"/>
                <w:szCs w:val="20"/>
              </w:rPr>
            </w:pPr>
            <w:r w:rsidRPr="00CB6DAF">
              <w:rPr>
                <w:rFonts w:cs="Helvetica"/>
                <w:sz w:val="20"/>
                <w:szCs w:val="20"/>
              </w:rPr>
              <w:t>0.865**</w:t>
            </w:r>
          </w:p>
        </w:tc>
        <w:tc>
          <w:tcPr>
            <w:tcW w:w="411" w:type="pct"/>
            <w:shd w:val="clear" w:color="auto" w:fill="DBE5F1" w:themeFill="accent1" w:themeFillTint="33"/>
            <w:vAlign w:val="center"/>
          </w:tcPr>
          <w:p w14:paraId="59629B26" w14:textId="77777777" w:rsidR="00CB6DAF" w:rsidRPr="00CB6DAF" w:rsidRDefault="00CB6DAF" w:rsidP="000718CD">
            <w:pPr>
              <w:spacing w:line="276" w:lineRule="auto"/>
              <w:ind w:left="15"/>
              <w:rPr>
                <w:rFonts w:cs="Helvetica"/>
                <w:sz w:val="20"/>
                <w:szCs w:val="20"/>
              </w:rPr>
            </w:pPr>
            <w:r w:rsidRPr="00CB6DAF">
              <w:rPr>
                <w:rFonts w:cs="Helvetica"/>
                <w:sz w:val="20"/>
                <w:szCs w:val="20"/>
              </w:rPr>
              <w:t>0.865**</w:t>
            </w:r>
          </w:p>
        </w:tc>
        <w:tc>
          <w:tcPr>
            <w:tcW w:w="411" w:type="pct"/>
            <w:shd w:val="clear" w:color="auto" w:fill="95B3D7" w:themeFill="accent1" w:themeFillTint="99"/>
            <w:vAlign w:val="center"/>
          </w:tcPr>
          <w:p w14:paraId="36E6D6D3" w14:textId="77777777" w:rsidR="00CB6DAF" w:rsidRPr="00CB6DAF" w:rsidRDefault="00CB6DAF" w:rsidP="000718CD">
            <w:pPr>
              <w:spacing w:line="276" w:lineRule="auto"/>
              <w:ind w:left="15"/>
              <w:rPr>
                <w:rFonts w:cs="Helvetica"/>
                <w:sz w:val="20"/>
                <w:szCs w:val="20"/>
              </w:rPr>
            </w:pPr>
            <w:r w:rsidRPr="00CB6DAF">
              <w:rPr>
                <w:rFonts w:cs="Helvetica"/>
                <w:sz w:val="20"/>
                <w:szCs w:val="20"/>
              </w:rPr>
              <w:t>0.943**</w:t>
            </w:r>
          </w:p>
        </w:tc>
        <w:tc>
          <w:tcPr>
            <w:tcW w:w="401" w:type="pct"/>
            <w:shd w:val="clear" w:color="auto" w:fill="0070C0"/>
            <w:vAlign w:val="center"/>
          </w:tcPr>
          <w:p w14:paraId="50CC2435" w14:textId="77777777" w:rsidR="00CB6DAF" w:rsidRPr="00CB6DAF" w:rsidRDefault="00CB6DAF" w:rsidP="000718CD">
            <w:pPr>
              <w:spacing w:line="276" w:lineRule="auto"/>
              <w:ind w:left="11"/>
              <w:rPr>
                <w:rFonts w:cs="Helvetica"/>
                <w:sz w:val="20"/>
                <w:szCs w:val="20"/>
              </w:rPr>
            </w:pPr>
            <w:r w:rsidRPr="00CB6DAF">
              <w:rPr>
                <w:rFonts w:cs="Helvetica"/>
                <w:sz w:val="20"/>
                <w:szCs w:val="20"/>
              </w:rPr>
              <w:t>1</w:t>
            </w:r>
          </w:p>
        </w:tc>
        <w:tc>
          <w:tcPr>
            <w:tcW w:w="404" w:type="pct"/>
            <w:shd w:val="clear" w:color="auto" w:fill="95B3D7" w:themeFill="accent1" w:themeFillTint="99"/>
            <w:vAlign w:val="center"/>
          </w:tcPr>
          <w:p w14:paraId="4295F100" w14:textId="77777777" w:rsidR="00CB6DAF" w:rsidRPr="00CB6DAF" w:rsidRDefault="00CB6DAF" w:rsidP="000718CD">
            <w:pPr>
              <w:spacing w:line="276" w:lineRule="auto"/>
              <w:ind w:left="67"/>
              <w:rPr>
                <w:rFonts w:cs="Helvetica"/>
                <w:sz w:val="20"/>
                <w:szCs w:val="20"/>
              </w:rPr>
            </w:pPr>
            <w:r w:rsidRPr="00CB6DAF">
              <w:rPr>
                <w:rFonts w:cs="Helvetica"/>
                <w:sz w:val="20"/>
                <w:szCs w:val="20"/>
              </w:rPr>
              <w:t>0.941**</w:t>
            </w:r>
          </w:p>
        </w:tc>
        <w:tc>
          <w:tcPr>
            <w:tcW w:w="401" w:type="pct"/>
            <w:shd w:val="clear" w:color="auto" w:fill="95B3D7" w:themeFill="accent1" w:themeFillTint="99"/>
            <w:vAlign w:val="center"/>
          </w:tcPr>
          <w:p w14:paraId="0D4B6E7C" w14:textId="77777777" w:rsidR="00CB6DAF" w:rsidRPr="00CB6DAF" w:rsidRDefault="00CB6DAF" w:rsidP="000718CD">
            <w:pPr>
              <w:spacing w:line="276" w:lineRule="auto"/>
              <w:ind w:left="62"/>
              <w:rPr>
                <w:rFonts w:cs="Helvetica"/>
                <w:sz w:val="20"/>
                <w:szCs w:val="20"/>
              </w:rPr>
            </w:pPr>
            <w:r w:rsidRPr="00CB6DAF">
              <w:rPr>
                <w:rFonts w:cs="Helvetica"/>
                <w:sz w:val="20"/>
                <w:szCs w:val="20"/>
              </w:rPr>
              <w:t>0.918**</w:t>
            </w:r>
          </w:p>
        </w:tc>
        <w:tc>
          <w:tcPr>
            <w:tcW w:w="481" w:type="pct"/>
            <w:shd w:val="clear" w:color="auto" w:fill="DBE5F1" w:themeFill="accent1" w:themeFillTint="33"/>
            <w:vAlign w:val="center"/>
          </w:tcPr>
          <w:p w14:paraId="21DA4A97" w14:textId="77777777" w:rsidR="00CB6DAF" w:rsidRPr="00CB6DAF" w:rsidRDefault="00CB6DAF" w:rsidP="000718CD">
            <w:pPr>
              <w:spacing w:line="276" w:lineRule="auto"/>
              <w:ind w:left="65"/>
              <w:rPr>
                <w:rFonts w:cs="Helvetica"/>
                <w:sz w:val="20"/>
                <w:szCs w:val="20"/>
              </w:rPr>
            </w:pPr>
            <w:r w:rsidRPr="00CB6DAF">
              <w:rPr>
                <w:rFonts w:cs="Helvetica"/>
                <w:sz w:val="20"/>
                <w:szCs w:val="20"/>
              </w:rPr>
              <w:t>0.899**</w:t>
            </w:r>
          </w:p>
        </w:tc>
        <w:tc>
          <w:tcPr>
            <w:tcW w:w="403" w:type="pct"/>
            <w:shd w:val="clear" w:color="auto" w:fill="C6D9F1" w:themeFill="text2" w:themeFillTint="33"/>
            <w:vAlign w:val="center"/>
          </w:tcPr>
          <w:p w14:paraId="4E6C3788" w14:textId="77777777" w:rsidR="00CB6DAF" w:rsidRPr="00CB6DAF" w:rsidRDefault="00CB6DAF" w:rsidP="000718CD">
            <w:pPr>
              <w:spacing w:line="276" w:lineRule="auto"/>
              <w:ind w:left="65"/>
              <w:rPr>
                <w:rFonts w:cs="Helvetica"/>
                <w:sz w:val="20"/>
                <w:szCs w:val="20"/>
              </w:rPr>
            </w:pPr>
            <w:r w:rsidRPr="00CB6DAF">
              <w:rPr>
                <w:rFonts w:cs="Helvetica"/>
                <w:sz w:val="20"/>
                <w:szCs w:val="20"/>
              </w:rPr>
              <w:t>0.659*</w:t>
            </w:r>
          </w:p>
        </w:tc>
        <w:tc>
          <w:tcPr>
            <w:tcW w:w="404" w:type="pct"/>
            <w:shd w:val="clear" w:color="auto" w:fill="DBE5F1" w:themeFill="accent1" w:themeFillTint="33"/>
            <w:vAlign w:val="center"/>
          </w:tcPr>
          <w:p w14:paraId="289B2A7C" w14:textId="77777777" w:rsidR="00CB6DAF" w:rsidRPr="00CB6DAF" w:rsidRDefault="00CB6DAF" w:rsidP="000718CD">
            <w:pPr>
              <w:spacing w:line="276" w:lineRule="auto"/>
              <w:ind w:left="67"/>
              <w:rPr>
                <w:rFonts w:cs="Helvetica"/>
                <w:sz w:val="20"/>
                <w:szCs w:val="20"/>
              </w:rPr>
            </w:pPr>
            <w:r w:rsidRPr="00CB6DAF">
              <w:rPr>
                <w:rFonts w:cs="Helvetica"/>
                <w:sz w:val="20"/>
                <w:szCs w:val="20"/>
              </w:rPr>
              <w:t>0.843**</w:t>
            </w:r>
          </w:p>
        </w:tc>
        <w:tc>
          <w:tcPr>
            <w:tcW w:w="413" w:type="pct"/>
            <w:shd w:val="clear" w:color="auto" w:fill="95B3D7" w:themeFill="accent1" w:themeFillTint="99"/>
            <w:vAlign w:val="center"/>
          </w:tcPr>
          <w:p w14:paraId="63B994DC" w14:textId="77777777" w:rsidR="00CB6DAF" w:rsidRPr="00CB6DAF" w:rsidRDefault="00CB6DAF" w:rsidP="000718CD">
            <w:pPr>
              <w:spacing w:line="276" w:lineRule="auto"/>
              <w:ind w:left="67"/>
              <w:rPr>
                <w:rFonts w:cs="Helvetica"/>
                <w:sz w:val="20"/>
                <w:szCs w:val="20"/>
              </w:rPr>
            </w:pPr>
            <w:r w:rsidRPr="00CB6DAF">
              <w:rPr>
                <w:rFonts w:cs="Helvetica"/>
                <w:sz w:val="20"/>
                <w:szCs w:val="20"/>
              </w:rPr>
              <w:t>0.927**</w:t>
            </w:r>
          </w:p>
        </w:tc>
        <w:tc>
          <w:tcPr>
            <w:tcW w:w="403" w:type="pct"/>
            <w:shd w:val="clear" w:color="auto" w:fill="DBE5F1" w:themeFill="accent1" w:themeFillTint="33"/>
            <w:vAlign w:val="center"/>
          </w:tcPr>
          <w:p w14:paraId="6190B681"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0.51</w:t>
            </w:r>
          </w:p>
        </w:tc>
      </w:tr>
      <w:tr w:rsidR="00CB6DAF" w:rsidRPr="00CB6DAF" w14:paraId="0B7D4E1B" w14:textId="77777777" w:rsidTr="00CB6DAF">
        <w:trPr>
          <w:trHeight w:val="1587"/>
          <w:jc w:val="center"/>
        </w:trPr>
        <w:tc>
          <w:tcPr>
            <w:tcW w:w="456" w:type="pct"/>
            <w:shd w:val="clear" w:color="auto" w:fill="B2A1C7" w:themeFill="accent4" w:themeFillTint="99"/>
            <w:vAlign w:val="center"/>
          </w:tcPr>
          <w:p w14:paraId="789ADC32" w14:textId="77777777" w:rsidR="00CB6DAF" w:rsidRPr="00CB6DAF" w:rsidRDefault="00CB6DAF" w:rsidP="000718CD">
            <w:pPr>
              <w:spacing w:line="276" w:lineRule="auto"/>
              <w:ind w:left="13"/>
              <w:rPr>
                <w:rFonts w:cs="Helvetica"/>
                <w:sz w:val="20"/>
                <w:szCs w:val="20"/>
              </w:rPr>
            </w:pPr>
            <w:r w:rsidRPr="00CB6DAF">
              <w:rPr>
                <w:rFonts w:cs="Helvetica"/>
                <w:sz w:val="20"/>
                <w:szCs w:val="20"/>
              </w:rPr>
              <w:t>HTU FI-SF</w:t>
            </w:r>
          </w:p>
        </w:tc>
        <w:tc>
          <w:tcPr>
            <w:tcW w:w="413" w:type="pct"/>
            <w:shd w:val="clear" w:color="auto" w:fill="DBE5F1" w:themeFill="accent1" w:themeFillTint="33"/>
            <w:vAlign w:val="center"/>
          </w:tcPr>
          <w:p w14:paraId="67FE6904" w14:textId="77777777" w:rsidR="00CB6DAF" w:rsidRPr="00CB6DAF" w:rsidRDefault="00CB6DAF" w:rsidP="000718CD">
            <w:pPr>
              <w:spacing w:line="276" w:lineRule="auto"/>
              <w:ind w:left="18"/>
              <w:rPr>
                <w:rFonts w:cs="Helvetica"/>
                <w:sz w:val="20"/>
                <w:szCs w:val="20"/>
              </w:rPr>
            </w:pPr>
            <w:r w:rsidRPr="00CB6DAF">
              <w:rPr>
                <w:rFonts w:cs="Helvetica"/>
                <w:sz w:val="20"/>
                <w:szCs w:val="20"/>
              </w:rPr>
              <w:t>0.801**</w:t>
            </w:r>
          </w:p>
        </w:tc>
        <w:tc>
          <w:tcPr>
            <w:tcW w:w="411" w:type="pct"/>
            <w:shd w:val="clear" w:color="auto" w:fill="DBE5F1" w:themeFill="accent1" w:themeFillTint="33"/>
            <w:vAlign w:val="center"/>
          </w:tcPr>
          <w:p w14:paraId="260FAC3A" w14:textId="77777777" w:rsidR="00CB6DAF" w:rsidRPr="00CB6DAF" w:rsidRDefault="00CB6DAF" w:rsidP="000718CD">
            <w:pPr>
              <w:spacing w:line="276" w:lineRule="auto"/>
              <w:ind w:left="15"/>
              <w:rPr>
                <w:rFonts w:cs="Helvetica"/>
                <w:sz w:val="20"/>
                <w:szCs w:val="20"/>
              </w:rPr>
            </w:pPr>
            <w:r w:rsidRPr="00CB6DAF">
              <w:rPr>
                <w:rFonts w:cs="Helvetica"/>
                <w:sz w:val="20"/>
                <w:szCs w:val="20"/>
              </w:rPr>
              <w:t>0.801**</w:t>
            </w:r>
          </w:p>
        </w:tc>
        <w:tc>
          <w:tcPr>
            <w:tcW w:w="411" w:type="pct"/>
            <w:shd w:val="clear" w:color="auto" w:fill="DBE5F1" w:themeFill="accent1" w:themeFillTint="33"/>
            <w:vAlign w:val="center"/>
          </w:tcPr>
          <w:p w14:paraId="424EE484" w14:textId="77777777" w:rsidR="00CB6DAF" w:rsidRPr="00CB6DAF" w:rsidRDefault="00CB6DAF" w:rsidP="000718CD">
            <w:pPr>
              <w:spacing w:line="276" w:lineRule="auto"/>
              <w:ind w:left="15"/>
              <w:rPr>
                <w:rFonts w:cs="Helvetica"/>
                <w:sz w:val="20"/>
                <w:szCs w:val="20"/>
              </w:rPr>
            </w:pPr>
            <w:r w:rsidRPr="00CB6DAF">
              <w:rPr>
                <w:rFonts w:cs="Helvetica"/>
                <w:sz w:val="20"/>
                <w:szCs w:val="20"/>
              </w:rPr>
              <w:t>0.887**</w:t>
            </w:r>
          </w:p>
        </w:tc>
        <w:tc>
          <w:tcPr>
            <w:tcW w:w="401" w:type="pct"/>
            <w:shd w:val="clear" w:color="auto" w:fill="95B3D7" w:themeFill="accent1" w:themeFillTint="99"/>
            <w:vAlign w:val="center"/>
          </w:tcPr>
          <w:p w14:paraId="67A185AD" w14:textId="77777777" w:rsidR="00CB6DAF" w:rsidRPr="00CB6DAF" w:rsidRDefault="00CB6DAF" w:rsidP="000718CD">
            <w:pPr>
              <w:spacing w:line="276" w:lineRule="auto"/>
              <w:ind w:left="15"/>
              <w:rPr>
                <w:rFonts w:cs="Helvetica"/>
                <w:sz w:val="20"/>
                <w:szCs w:val="20"/>
              </w:rPr>
            </w:pPr>
            <w:r w:rsidRPr="00CB6DAF">
              <w:rPr>
                <w:rFonts w:cs="Helvetica"/>
                <w:sz w:val="20"/>
                <w:szCs w:val="20"/>
              </w:rPr>
              <w:t>0.941**</w:t>
            </w:r>
          </w:p>
        </w:tc>
        <w:tc>
          <w:tcPr>
            <w:tcW w:w="404" w:type="pct"/>
            <w:shd w:val="clear" w:color="auto" w:fill="0070C0"/>
            <w:vAlign w:val="center"/>
          </w:tcPr>
          <w:p w14:paraId="3A922300"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01" w:type="pct"/>
            <w:shd w:val="clear" w:color="auto" w:fill="95B3D7" w:themeFill="accent1" w:themeFillTint="99"/>
            <w:vAlign w:val="center"/>
          </w:tcPr>
          <w:p w14:paraId="13559916" w14:textId="77777777" w:rsidR="00CB6DAF" w:rsidRPr="00CB6DAF" w:rsidRDefault="00CB6DAF" w:rsidP="000718CD">
            <w:pPr>
              <w:spacing w:line="276" w:lineRule="auto"/>
              <w:ind w:left="62"/>
              <w:rPr>
                <w:rFonts w:cs="Helvetica"/>
                <w:sz w:val="20"/>
                <w:szCs w:val="20"/>
              </w:rPr>
            </w:pPr>
            <w:r w:rsidRPr="00CB6DAF">
              <w:rPr>
                <w:rFonts w:cs="Helvetica"/>
                <w:sz w:val="20"/>
                <w:szCs w:val="20"/>
              </w:rPr>
              <w:t>0.995**</w:t>
            </w:r>
          </w:p>
        </w:tc>
        <w:tc>
          <w:tcPr>
            <w:tcW w:w="481" w:type="pct"/>
            <w:shd w:val="clear" w:color="auto" w:fill="95B3D7" w:themeFill="accent1" w:themeFillTint="99"/>
            <w:vAlign w:val="center"/>
          </w:tcPr>
          <w:p w14:paraId="55DE8B8D" w14:textId="77777777" w:rsidR="00CB6DAF" w:rsidRPr="00CB6DAF" w:rsidRDefault="00CB6DAF" w:rsidP="000718CD">
            <w:pPr>
              <w:spacing w:line="276" w:lineRule="auto"/>
              <w:ind w:left="65"/>
              <w:rPr>
                <w:rFonts w:cs="Helvetica"/>
                <w:sz w:val="20"/>
                <w:szCs w:val="20"/>
              </w:rPr>
            </w:pPr>
            <w:r w:rsidRPr="00CB6DAF">
              <w:rPr>
                <w:rFonts w:cs="Helvetica"/>
                <w:sz w:val="20"/>
                <w:szCs w:val="20"/>
              </w:rPr>
              <w:t>0.924**</w:t>
            </w:r>
          </w:p>
        </w:tc>
        <w:tc>
          <w:tcPr>
            <w:tcW w:w="403" w:type="pct"/>
            <w:shd w:val="clear" w:color="auto" w:fill="C6D9F1" w:themeFill="text2" w:themeFillTint="33"/>
            <w:vAlign w:val="center"/>
          </w:tcPr>
          <w:p w14:paraId="559C80A8" w14:textId="77777777" w:rsidR="00CB6DAF" w:rsidRPr="00CB6DAF" w:rsidRDefault="00CB6DAF" w:rsidP="000718CD">
            <w:pPr>
              <w:spacing w:line="276" w:lineRule="auto"/>
              <w:ind w:left="65"/>
              <w:rPr>
                <w:rFonts w:cs="Helvetica"/>
                <w:sz w:val="20"/>
                <w:szCs w:val="20"/>
              </w:rPr>
            </w:pPr>
            <w:r w:rsidRPr="00CB6DAF">
              <w:rPr>
                <w:rFonts w:cs="Helvetica"/>
                <w:sz w:val="20"/>
                <w:szCs w:val="20"/>
              </w:rPr>
              <w:t>0.649*</w:t>
            </w:r>
          </w:p>
        </w:tc>
        <w:tc>
          <w:tcPr>
            <w:tcW w:w="404" w:type="pct"/>
            <w:shd w:val="clear" w:color="auto" w:fill="DBE5F1" w:themeFill="accent1" w:themeFillTint="33"/>
            <w:vAlign w:val="center"/>
          </w:tcPr>
          <w:p w14:paraId="70007E1A" w14:textId="77777777" w:rsidR="00CB6DAF" w:rsidRPr="00CB6DAF" w:rsidRDefault="00CB6DAF" w:rsidP="000718CD">
            <w:pPr>
              <w:spacing w:line="276" w:lineRule="auto"/>
              <w:ind w:left="67"/>
              <w:rPr>
                <w:rFonts w:cs="Helvetica"/>
                <w:sz w:val="20"/>
                <w:szCs w:val="20"/>
              </w:rPr>
            </w:pPr>
            <w:r w:rsidRPr="00CB6DAF">
              <w:rPr>
                <w:rFonts w:cs="Helvetica"/>
                <w:sz w:val="20"/>
                <w:szCs w:val="20"/>
              </w:rPr>
              <w:t>0.871**</w:t>
            </w:r>
          </w:p>
        </w:tc>
        <w:tc>
          <w:tcPr>
            <w:tcW w:w="413" w:type="pct"/>
            <w:shd w:val="clear" w:color="auto" w:fill="95B3D7" w:themeFill="accent1" w:themeFillTint="99"/>
            <w:vAlign w:val="center"/>
          </w:tcPr>
          <w:p w14:paraId="5DF299D0" w14:textId="77777777" w:rsidR="00CB6DAF" w:rsidRPr="00CB6DAF" w:rsidRDefault="00CB6DAF" w:rsidP="000718CD">
            <w:pPr>
              <w:spacing w:line="276" w:lineRule="auto"/>
              <w:ind w:left="67"/>
              <w:rPr>
                <w:rFonts w:cs="Helvetica"/>
                <w:sz w:val="20"/>
                <w:szCs w:val="20"/>
              </w:rPr>
            </w:pPr>
            <w:r w:rsidRPr="00CB6DAF">
              <w:rPr>
                <w:rFonts w:cs="Helvetica"/>
                <w:sz w:val="20"/>
                <w:szCs w:val="20"/>
              </w:rPr>
              <w:t>0.936**</w:t>
            </w:r>
          </w:p>
        </w:tc>
        <w:tc>
          <w:tcPr>
            <w:tcW w:w="403" w:type="pct"/>
            <w:shd w:val="clear" w:color="auto" w:fill="EEECE1" w:themeFill="background2"/>
            <w:vAlign w:val="center"/>
          </w:tcPr>
          <w:p w14:paraId="3F03AFD5"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0.636*</w:t>
            </w:r>
          </w:p>
        </w:tc>
      </w:tr>
      <w:tr w:rsidR="00CB6DAF" w:rsidRPr="00CB6DAF" w14:paraId="5A33C578" w14:textId="77777777" w:rsidTr="00CB6DAF">
        <w:trPr>
          <w:trHeight w:val="1587"/>
          <w:jc w:val="center"/>
        </w:trPr>
        <w:tc>
          <w:tcPr>
            <w:tcW w:w="456" w:type="pct"/>
            <w:shd w:val="clear" w:color="auto" w:fill="B2A1C7" w:themeFill="accent4" w:themeFillTint="99"/>
            <w:vAlign w:val="center"/>
          </w:tcPr>
          <w:p w14:paraId="612A1F79" w14:textId="77777777" w:rsidR="00CB6DAF" w:rsidRPr="00CB6DAF" w:rsidRDefault="00CB6DAF" w:rsidP="000718CD">
            <w:pPr>
              <w:spacing w:line="276" w:lineRule="auto"/>
              <w:ind w:left="185"/>
              <w:rPr>
                <w:rFonts w:cs="Helvetica"/>
                <w:sz w:val="20"/>
                <w:szCs w:val="20"/>
              </w:rPr>
            </w:pPr>
            <w:r w:rsidRPr="00CB6DAF">
              <w:rPr>
                <w:rFonts w:cs="Helvetica"/>
                <w:sz w:val="20"/>
                <w:szCs w:val="20"/>
              </w:rPr>
              <w:t>HTU SF-PM</w:t>
            </w:r>
          </w:p>
        </w:tc>
        <w:tc>
          <w:tcPr>
            <w:tcW w:w="413" w:type="pct"/>
            <w:shd w:val="clear" w:color="auto" w:fill="FDE9D9" w:themeFill="accent6" w:themeFillTint="33"/>
            <w:vAlign w:val="center"/>
          </w:tcPr>
          <w:p w14:paraId="2806519B" w14:textId="77777777" w:rsidR="00CB6DAF" w:rsidRPr="00CB6DAF" w:rsidRDefault="00CB6DAF" w:rsidP="000718CD">
            <w:pPr>
              <w:spacing w:line="276" w:lineRule="auto"/>
              <w:ind w:left="18"/>
              <w:rPr>
                <w:rFonts w:cs="Helvetica"/>
                <w:sz w:val="20"/>
                <w:szCs w:val="20"/>
              </w:rPr>
            </w:pPr>
            <w:r w:rsidRPr="00CB6DAF">
              <w:rPr>
                <w:rFonts w:cs="Helvetica"/>
                <w:sz w:val="20"/>
                <w:szCs w:val="20"/>
              </w:rPr>
              <w:t>0.770**</w:t>
            </w:r>
          </w:p>
        </w:tc>
        <w:tc>
          <w:tcPr>
            <w:tcW w:w="411" w:type="pct"/>
            <w:shd w:val="clear" w:color="auto" w:fill="FDE9D9" w:themeFill="accent6" w:themeFillTint="33"/>
            <w:vAlign w:val="center"/>
          </w:tcPr>
          <w:p w14:paraId="15756953" w14:textId="77777777" w:rsidR="00CB6DAF" w:rsidRPr="00CB6DAF" w:rsidRDefault="00CB6DAF" w:rsidP="000718CD">
            <w:pPr>
              <w:spacing w:line="276" w:lineRule="auto"/>
              <w:ind w:left="15"/>
              <w:rPr>
                <w:rFonts w:cs="Helvetica"/>
                <w:sz w:val="20"/>
                <w:szCs w:val="20"/>
              </w:rPr>
            </w:pPr>
            <w:r w:rsidRPr="00CB6DAF">
              <w:rPr>
                <w:rFonts w:cs="Helvetica"/>
                <w:sz w:val="20"/>
                <w:szCs w:val="20"/>
              </w:rPr>
              <w:t>0.770**</w:t>
            </w:r>
          </w:p>
        </w:tc>
        <w:tc>
          <w:tcPr>
            <w:tcW w:w="411" w:type="pct"/>
            <w:shd w:val="clear" w:color="auto" w:fill="DBE5F1" w:themeFill="accent1" w:themeFillTint="33"/>
            <w:vAlign w:val="center"/>
          </w:tcPr>
          <w:p w14:paraId="5456499A" w14:textId="77777777" w:rsidR="00CB6DAF" w:rsidRPr="00CB6DAF" w:rsidRDefault="00CB6DAF" w:rsidP="000718CD">
            <w:pPr>
              <w:spacing w:line="276" w:lineRule="auto"/>
              <w:ind w:left="15"/>
              <w:rPr>
                <w:rFonts w:cs="Helvetica"/>
                <w:sz w:val="20"/>
                <w:szCs w:val="20"/>
              </w:rPr>
            </w:pPr>
            <w:r w:rsidRPr="00CB6DAF">
              <w:rPr>
                <w:rFonts w:cs="Helvetica"/>
                <w:sz w:val="20"/>
                <w:szCs w:val="20"/>
              </w:rPr>
              <w:t>0.856**</w:t>
            </w:r>
          </w:p>
        </w:tc>
        <w:tc>
          <w:tcPr>
            <w:tcW w:w="401" w:type="pct"/>
            <w:shd w:val="clear" w:color="auto" w:fill="95B3D7" w:themeFill="accent1" w:themeFillTint="99"/>
            <w:vAlign w:val="center"/>
          </w:tcPr>
          <w:p w14:paraId="0D52787B" w14:textId="77777777" w:rsidR="00CB6DAF" w:rsidRPr="00CB6DAF" w:rsidRDefault="00CB6DAF" w:rsidP="000718CD">
            <w:pPr>
              <w:spacing w:line="276" w:lineRule="auto"/>
              <w:ind w:left="15"/>
              <w:rPr>
                <w:rFonts w:cs="Helvetica"/>
                <w:sz w:val="20"/>
                <w:szCs w:val="20"/>
              </w:rPr>
            </w:pPr>
            <w:r w:rsidRPr="00CB6DAF">
              <w:rPr>
                <w:rFonts w:cs="Helvetica"/>
                <w:sz w:val="20"/>
                <w:szCs w:val="20"/>
              </w:rPr>
              <w:t>0.918**</w:t>
            </w:r>
          </w:p>
        </w:tc>
        <w:tc>
          <w:tcPr>
            <w:tcW w:w="404" w:type="pct"/>
            <w:shd w:val="clear" w:color="auto" w:fill="95B3D7" w:themeFill="accent1" w:themeFillTint="99"/>
            <w:vAlign w:val="center"/>
          </w:tcPr>
          <w:p w14:paraId="2FE4D0DD" w14:textId="77777777" w:rsidR="00CB6DAF" w:rsidRPr="00CB6DAF" w:rsidRDefault="00CB6DAF" w:rsidP="000718CD">
            <w:pPr>
              <w:spacing w:line="276" w:lineRule="auto"/>
              <w:ind w:left="15"/>
              <w:rPr>
                <w:rFonts w:cs="Helvetica"/>
                <w:sz w:val="20"/>
                <w:szCs w:val="20"/>
              </w:rPr>
            </w:pPr>
            <w:r w:rsidRPr="00CB6DAF">
              <w:rPr>
                <w:rFonts w:cs="Helvetica"/>
                <w:sz w:val="20"/>
                <w:szCs w:val="20"/>
              </w:rPr>
              <w:t>0.995**</w:t>
            </w:r>
          </w:p>
        </w:tc>
        <w:tc>
          <w:tcPr>
            <w:tcW w:w="401" w:type="pct"/>
            <w:shd w:val="clear" w:color="auto" w:fill="0070C0"/>
            <w:vAlign w:val="center"/>
          </w:tcPr>
          <w:p w14:paraId="782D8161" w14:textId="77777777" w:rsidR="00CB6DAF" w:rsidRPr="00CB6DAF" w:rsidRDefault="00CB6DAF" w:rsidP="000718CD">
            <w:pPr>
              <w:spacing w:line="276" w:lineRule="auto"/>
              <w:ind w:left="11"/>
              <w:rPr>
                <w:rFonts w:cs="Helvetica"/>
                <w:sz w:val="20"/>
                <w:szCs w:val="20"/>
              </w:rPr>
            </w:pPr>
            <w:r w:rsidRPr="00CB6DAF">
              <w:rPr>
                <w:rFonts w:cs="Helvetica"/>
                <w:sz w:val="20"/>
                <w:szCs w:val="20"/>
              </w:rPr>
              <w:t>1</w:t>
            </w:r>
          </w:p>
        </w:tc>
        <w:tc>
          <w:tcPr>
            <w:tcW w:w="481" w:type="pct"/>
            <w:shd w:val="clear" w:color="auto" w:fill="95B3D7" w:themeFill="accent1" w:themeFillTint="99"/>
            <w:vAlign w:val="center"/>
          </w:tcPr>
          <w:p w14:paraId="04C950F1" w14:textId="77777777" w:rsidR="00CB6DAF" w:rsidRPr="00CB6DAF" w:rsidRDefault="00CB6DAF" w:rsidP="000718CD">
            <w:pPr>
              <w:spacing w:line="276" w:lineRule="auto"/>
              <w:ind w:left="65"/>
              <w:rPr>
                <w:rFonts w:cs="Helvetica"/>
                <w:sz w:val="20"/>
                <w:szCs w:val="20"/>
              </w:rPr>
            </w:pPr>
            <w:r w:rsidRPr="00CB6DAF">
              <w:rPr>
                <w:rFonts w:cs="Helvetica"/>
                <w:sz w:val="20"/>
                <w:szCs w:val="20"/>
              </w:rPr>
              <w:t>0.907**</w:t>
            </w:r>
          </w:p>
        </w:tc>
        <w:tc>
          <w:tcPr>
            <w:tcW w:w="403" w:type="pct"/>
            <w:shd w:val="clear" w:color="auto" w:fill="C6D9F1" w:themeFill="text2" w:themeFillTint="33"/>
            <w:vAlign w:val="center"/>
          </w:tcPr>
          <w:p w14:paraId="3A32D3D7" w14:textId="77777777" w:rsidR="00CB6DAF" w:rsidRPr="00CB6DAF" w:rsidRDefault="00CB6DAF" w:rsidP="000718CD">
            <w:pPr>
              <w:spacing w:line="276" w:lineRule="auto"/>
              <w:ind w:left="65"/>
              <w:rPr>
                <w:rFonts w:cs="Helvetica"/>
                <w:sz w:val="20"/>
                <w:szCs w:val="20"/>
              </w:rPr>
            </w:pPr>
            <w:r w:rsidRPr="00CB6DAF">
              <w:rPr>
                <w:rFonts w:cs="Helvetica"/>
                <w:sz w:val="20"/>
                <w:szCs w:val="20"/>
              </w:rPr>
              <w:t>0.637*</w:t>
            </w:r>
          </w:p>
        </w:tc>
        <w:tc>
          <w:tcPr>
            <w:tcW w:w="404" w:type="pct"/>
            <w:shd w:val="clear" w:color="auto" w:fill="DBE5F1" w:themeFill="accent1" w:themeFillTint="33"/>
            <w:vAlign w:val="center"/>
          </w:tcPr>
          <w:p w14:paraId="4AF5B1FA" w14:textId="77777777" w:rsidR="00CB6DAF" w:rsidRPr="00CB6DAF" w:rsidRDefault="00CB6DAF" w:rsidP="000718CD">
            <w:pPr>
              <w:spacing w:line="276" w:lineRule="auto"/>
              <w:ind w:left="67"/>
              <w:rPr>
                <w:rFonts w:cs="Helvetica"/>
                <w:sz w:val="20"/>
                <w:szCs w:val="20"/>
              </w:rPr>
            </w:pPr>
            <w:r w:rsidRPr="00CB6DAF">
              <w:rPr>
                <w:rFonts w:cs="Helvetica"/>
                <w:sz w:val="20"/>
                <w:szCs w:val="20"/>
              </w:rPr>
              <w:t>0.852**</w:t>
            </w:r>
          </w:p>
        </w:tc>
        <w:tc>
          <w:tcPr>
            <w:tcW w:w="413" w:type="pct"/>
            <w:shd w:val="clear" w:color="auto" w:fill="95B3D7" w:themeFill="accent1" w:themeFillTint="99"/>
            <w:vAlign w:val="center"/>
          </w:tcPr>
          <w:p w14:paraId="4EB9999D" w14:textId="77777777" w:rsidR="00CB6DAF" w:rsidRPr="00CB6DAF" w:rsidRDefault="00CB6DAF" w:rsidP="000718CD">
            <w:pPr>
              <w:spacing w:line="276" w:lineRule="auto"/>
              <w:ind w:left="67"/>
              <w:rPr>
                <w:rFonts w:cs="Helvetica"/>
                <w:sz w:val="20"/>
                <w:szCs w:val="20"/>
              </w:rPr>
            </w:pPr>
            <w:r w:rsidRPr="00CB6DAF">
              <w:rPr>
                <w:rFonts w:cs="Helvetica"/>
                <w:sz w:val="20"/>
                <w:szCs w:val="20"/>
              </w:rPr>
              <w:t>0.912**</w:t>
            </w:r>
          </w:p>
        </w:tc>
        <w:tc>
          <w:tcPr>
            <w:tcW w:w="403" w:type="pct"/>
            <w:shd w:val="clear" w:color="auto" w:fill="EEECE1" w:themeFill="background2"/>
            <w:vAlign w:val="center"/>
          </w:tcPr>
          <w:p w14:paraId="4146F50D"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0.622*</w:t>
            </w:r>
          </w:p>
        </w:tc>
      </w:tr>
      <w:tr w:rsidR="00CB6DAF" w:rsidRPr="00CB6DAF" w14:paraId="2467C482" w14:textId="77777777" w:rsidTr="00CB6DAF">
        <w:trPr>
          <w:trHeight w:val="1587"/>
          <w:jc w:val="center"/>
        </w:trPr>
        <w:tc>
          <w:tcPr>
            <w:tcW w:w="456" w:type="pct"/>
            <w:shd w:val="clear" w:color="auto" w:fill="B2A1C7" w:themeFill="accent4" w:themeFillTint="99"/>
            <w:vAlign w:val="center"/>
          </w:tcPr>
          <w:p w14:paraId="0F2B6CF4" w14:textId="77777777" w:rsidR="00CB6DAF" w:rsidRPr="00CB6DAF" w:rsidRDefault="00CB6DAF" w:rsidP="000718CD">
            <w:pPr>
              <w:spacing w:line="276" w:lineRule="auto"/>
              <w:ind w:left="16"/>
              <w:rPr>
                <w:rFonts w:cs="Helvetica"/>
                <w:sz w:val="20"/>
                <w:szCs w:val="20"/>
              </w:rPr>
            </w:pPr>
            <w:r w:rsidRPr="00CB6DAF">
              <w:rPr>
                <w:rFonts w:cs="Helvetica"/>
                <w:sz w:val="20"/>
                <w:szCs w:val="20"/>
              </w:rPr>
              <w:t>No. of</w:t>
            </w:r>
          </w:p>
          <w:p w14:paraId="0FFF96BF" w14:textId="77777777" w:rsidR="00CB6DAF" w:rsidRPr="00CB6DAF" w:rsidRDefault="00CB6DAF" w:rsidP="000718CD">
            <w:pPr>
              <w:spacing w:line="276" w:lineRule="auto"/>
              <w:ind w:left="23"/>
              <w:rPr>
                <w:rFonts w:cs="Helvetica"/>
                <w:sz w:val="20"/>
                <w:szCs w:val="20"/>
              </w:rPr>
            </w:pPr>
            <w:r w:rsidRPr="00CB6DAF">
              <w:rPr>
                <w:rFonts w:cs="Helvetica"/>
                <w:sz w:val="20"/>
                <w:szCs w:val="20"/>
              </w:rPr>
              <w:t>Siliquae per plant</w:t>
            </w:r>
          </w:p>
        </w:tc>
        <w:tc>
          <w:tcPr>
            <w:tcW w:w="413" w:type="pct"/>
            <w:shd w:val="clear" w:color="auto" w:fill="95B3D7" w:themeFill="accent1" w:themeFillTint="99"/>
            <w:vAlign w:val="center"/>
          </w:tcPr>
          <w:p w14:paraId="5B46E983" w14:textId="77777777" w:rsidR="00CB6DAF" w:rsidRPr="00CB6DAF" w:rsidRDefault="00CB6DAF" w:rsidP="000718CD">
            <w:pPr>
              <w:spacing w:line="276" w:lineRule="auto"/>
              <w:ind w:left="13"/>
              <w:rPr>
                <w:rFonts w:cs="Helvetica"/>
                <w:sz w:val="20"/>
                <w:szCs w:val="20"/>
              </w:rPr>
            </w:pPr>
            <w:r w:rsidRPr="00CB6DAF">
              <w:rPr>
                <w:rFonts w:cs="Helvetica"/>
                <w:sz w:val="20"/>
                <w:szCs w:val="20"/>
              </w:rPr>
              <w:t>0.911**</w:t>
            </w:r>
          </w:p>
        </w:tc>
        <w:tc>
          <w:tcPr>
            <w:tcW w:w="411" w:type="pct"/>
            <w:shd w:val="clear" w:color="auto" w:fill="95B3D7" w:themeFill="accent1" w:themeFillTint="99"/>
            <w:vAlign w:val="center"/>
          </w:tcPr>
          <w:p w14:paraId="4A793569" w14:textId="77777777" w:rsidR="00CB6DAF" w:rsidRPr="00CB6DAF" w:rsidRDefault="00CB6DAF" w:rsidP="000718CD">
            <w:pPr>
              <w:spacing w:line="276" w:lineRule="auto"/>
              <w:ind w:left="15"/>
              <w:rPr>
                <w:rFonts w:cs="Helvetica"/>
                <w:sz w:val="20"/>
                <w:szCs w:val="20"/>
              </w:rPr>
            </w:pPr>
            <w:r w:rsidRPr="00CB6DAF">
              <w:rPr>
                <w:rFonts w:cs="Helvetica"/>
                <w:sz w:val="20"/>
                <w:szCs w:val="20"/>
              </w:rPr>
              <w:t>0.911**</w:t>
            </w:r>
          </w:p>
        </w:tc>
        <w:tc>
          <w:tcPr>
            <w:tcW w:w="411" w:type="pct"/>
            <w:shd w:val="clear" w:color="auto" w:fill="95B3D7" w:themeFill="accent1" w:themeFillTint="99"/>
            <w:vAlign w:val="center"/>
          </w:tcPr>
          <w:p w14:paraId="2702C96C" w14:textId="77777777" w:rsidR="00CB6DAF" w:rsidRPr="00CB6DAF" w:rsidRDefault="00CB6DAF" w:rsidP="000718CD">
            <w:pPr>
              <w:spacing w:line="276" w:lineRule="auto"/>
              <w:ind w:left="15"/>
              <w:rPr>
                <w:rFonts w:cs="Helvetica"/>
                <w:sz w:val="20"/>
                <w:szCs w:val="20"/>
              </w:rPr>
            </w:pPr>
            <w:r w:rsidRPr="00CB6DAF">
              <w:rPr>
                <w:rFonts w:cs="Helvetica"/>
                <w:sz w:val="20"/>
                <w:szCs w:val="20"/>
              </w:rPr>
              <w:t>0.932**</w:t>
            </w:r>
          </w:p>
        </w:tc>
        <w:tc>
          <w:tcPr>
            <w:tcW w:w="401" w:type="pct"/>
            <w:shd w:val="clear" w:color="auto" w:fill="DBE5F1" w:themeFill="accent1" w:themeFillTint="33"/>
            <w:vAlign w:val="center"/>
          </w:tcPr>
          <w:p w14:paraId="30F60AA1" w14:textId="77777777" w:rsidR="00CB6DAF" w:rsidRPr="00CB6DAF" w:rsidRDefault="00CB6DAF" w:rsidP="000718CD">
            <w:pPr>
              <w:spacing w:line="276" w:lineRule="auto"/>
              <w:ind w:left="15"/>
              <w:rPr>
                <w:rFonts w:cs="Helvetica"/>
                <w:sz w:val="20"/>
                <w:szCs w:val="20"/>
              </w:rPr>
            </w:pPr>
            <w:r w:rsidRPr="00CB6DAF">
              <w:rPr>
                <w:rFonts w:cs="Helvetica"/>
                <w:sz w:val="20"/>
                <w:szCs w:val="20"/>
              </w:rPr>
              <w:t>0.899**</w:t>
            </w:r>
          </w:p>
        </w:tc>
        <w:tc>
          <w:tcPr>
            <w:tcW w:w="404" w:type="pct"/>
            <w:shd w:val="clear" w:color="auto" w:fill="95B3D7" w:themeFill="accent1" w:themeFillTint="99"/>
            <w:vAlign w:val="center"/>
          </w:tcPr>
          <w:p w14:paraId="6A028685" w14:textId="77777777" w:rsidR="00CB6DAF" w:rsidRPr="00CB6DAF" w:rsidRDefault="00CB6DAF" w:rsidP="000718CD">
            <w:pPr>
              <w:spacing w:line="276" w:lineRule="auto"/>
              <w:ind w:left="15"/>
              <w:rPr>
                <w:rFonts w:cs="Helvetica"/>
                <w:sz w:val="20"/>
                <w:szCs w:val="20"/>
              </w:rPr>
            </w:pPr>
            <w:r w:rsidRPr="00CB6DAF">
              <w:rPr>
                <w:rFonts w:cs="Helvetica"/>
                <w:sz w:val="20"/>
                <w:szCs w:val="20"/>
              </w:rPr>
              <w:t>0.924**</w:t>
            </w:r>
          </w:p>
        </w:tc>
        <w:tc>
          <w:tcPr>
            <w:tcW w:w="401" w:type="pct"/>
            <w:shd w:val="clear" w:color="auto" w:fill="95B3D7" w:themeFill="accent1" w:themeFillTint="99"/>
            <w:vAlign w:val="center"/>
          </w:tcPr>
          <w:p w14:paraId="7DEF99D1" w14:textId="77777777" w:rsidR="00CB6DAF" w:rsidRPr="00CB6DAF" w:rsidRDefault="00CB6DAF" w:rsidP="000718CD">
            <w:pPr>
              <w:spacing w:line="276" w:lineRule="auto"/>
              <w:ind w:left="10"/>
              <w:rPr>
                <w:rFonts w:cs="Helvetica"/>
                <w:sz w:val="20"/>
                <w:szCs w:val="20"/>
              </w:rPr>
            </w:pPr>
            <w:r w:rsidRPr="00CB6DAF">
              <w:rPr>
                <w:rFonts w:cs="Helvetica"/>
                <w:sz w:val="20"/>
                <w:szCs w:val="20"/>
              </w:rPr>
              <w:t>0.907**</w:t>
            </w:r>
          </w:p>
        </w:tc>
        <w:tc>
          <w:tcPr>
            <w:tcW w:w="481" w:type="pct"/>
            <w:shd w:val="clear" w:color="auto" w:fill="0070C0"/>
            <w:vAlign w:val="center"/>
          </w:tcPr>
          <w:p w14:paraId="6BECF0A4"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c>
          <w:tcPr>
            <w:tcW w:w="403" w:type="pct"/>
            <w:shd w:val="clear" w:color="auto" w:fill="DBE5F1" w:themeFill="accent1" w:themeFillTint="33"/>
            <w:vAlign w:val="center"/>
          </w:tcPr>
          <w:p w14:paraId="7BD8BE62" w14:textId="77777777" w:rsidR="00CB6DAF" w:rsidRPr="00CB6DAF" w:rsidRDefault="00CB6DAF" w:rsidP="000718CD">
            <w:pPr>
              <w:spacing w:line="276" w:lineRule="auto"/>
              <w:ind w:left="65"/>
              <w:rPr>
                <w:rFonts w:cs="Helvetica"/>
                <w:sz w:val="20"/>
                <w:szCs w:val="20"/>
              </w:rPr>
            </w:pPr>
            <w:r w:rsidRPr="00CB6DAF">
              <w:rPr>
                <w:rFonts w:cs="Helvetica"/>
                <w:sz w:val="20"/>
                <w:szCs w:val="20"/>
              </w:rPr>
              <w:t>0.823**</w:t>
            </w:r>
          </w:p>
        </w:tc>
        <w:tc>
          <w:tcPr>
            <w:tcW w:w="404" w:type="pct"/>
            <w:shd w:val="clear" w:color="auto" w:fill="95B3D7" w:themeFill="accent1" w:themeFillTint="99"/>
            <w:vAlign w:val="center"/>
          </w:tcPr>
          <w:p w14:paraId="450CAAB7" w14:textId="77777777" w:rsidR="00CB6DAF" w:rsidRPr="00CB6DAF" w:rsidRDefault="00CB6DAF" w:rsidP="000718CD">
            <w:pPr>
              <w:spacing w:line="276" w:lineRule="auto"/>
              <w:ind w:left="67"/>
              <w:rPr>
                <w:rFonts w:cs="Helvetica"/>
                <w:sz w:val="20"/>
                <w:szCs w:val="20"/>
              </w:rPr>
            </w:pPr>
            <w:r w:rsidRPr="00CB6DAF">
              <w:rPr>
                <w:rFonts w:cs="Helvetica"/>
                <w:sz w:val="20"/>
                <w:szCs w:val="20"/>
              </w:rPr>
              <w:t>0.931**</w:t>
            </w:r>
          </w:p>
        </w:tc>
        <w:tc>
          <w:tcPr>
            <w:tcW w:w="413" w:type="pct"/>
            <w:shd w:val="clear" w:color="auto" w:fill="95B3D7" w:themeFill="accent1" w:themeFillTint="99"/>
            <w:vAlign w:val="center"/>
          </w:tcPr>
          <w:p w14:paraId="11FE04BA" w14:textId="77777777" w:rsidR="00CB6DAF" w:rsidRPr="00CB6DAF" w:rsidRDefault="00CB6DAF" w:rsidP="000718CD">
            <w:pPr>
              <w:spacing w:line="276" w:lineRule="auto"/>
              <w:ind w:left="67"/>
              <w:rPr>
                <w:rFonts w:cs="Helvetica"/>
                <w:sz w:val="20"/>
                <w:szCs w:val="20"/>
              </w:rPr>
            </w:pPr>
            <w:r w:rsidRPr="00CB6DAF">
              <w:rPr>
                <w:rFonts w:cs="Helvetica"/>
                <w:sz w:val="20"/>
                <w:szCs w:val="20"/>
              </w:rPr>
              <w:t>0.971**</w:t>
            </w:r>
          </w:p>
        </w:tc>
        <w:tc>
          <w:tcPr>
            <w:tcW w:w="403" w:type="pct"/>
            <w:shd w:val="clear" w:color="auto" w:fill="FDE9D9" w:themeFill="accent6" w:themeFillTint="33"/>
            <w:vAlign w:val="center"/>
          </w:tcPr>
          <w:p w14:paraId="590809AB"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0.719**</w:t>
            </w:r>
          </w:p>
        </w:tc>
      </w:tr>
      <w:tr w:rsidR="00CB6DAF" w:rsidRPr="00CB6DAF" w14:paraId="089DE19E" w14:textId="77777777" w:rsidTr="00CB6DAF">
        <w:trPr>
          <w:trHeight w:val="1587"/>
          <w:jc w:val="center"/>
        </w:trPr>
        <w:tc>
          <w:tcPr>
            <w:tcW w:w="456" w:type="pct"/>
            <w:shd w:val="clear" w:color="auto" w:fill="B2A1C7" w:themeFill="accent4" w:themeFillTint="99"/>
            <w:vAlign w:val="center"/>
          </w:tcPr>
          <w:p w14:paraId="3BEA6B78" w14:textId="77777777" w:rsidR="00CB6DAF" w:rsidRPr="00CB6DAF" w:rsidRDefault="00CB6DAF" w:rsidP="000718CD">
            <w:pPr>
              <w:spacing w:line="276" w:lineRule="auto"/>
              <w:ind w:left="92" w:right="25"/>
              <w:rPr>
                <w:rFonts w:cs="Helvetica"/>
                <w:sz w:val="20"/>
                <w:szCs w:val="20"/>
              </w:rPr>
            </w:pPr>
            <w:r w:rsidRPr="00CB6DAF">
              <w:rPr>
                <w:rFonts w:cs="Helvetica"/>
                <w:sz w:val="20"/>
                <w:szCs w:val="20"/>
              </w:rPr>
              <w:lastRenderedPageBreak/>
              <w:t>Seed per siliqua</w:t>
            </w:r>
          </w:p>
        </w:tc>
        <w:tc>
          <w:tcPr>
            <w:tcW w:w="413" w:type="pct"/>
            <w:shd w:val="clear" w:color="auto" w:fill="DBE5F1" w:themeFill="accent1" w:themeFillTint="33"/>
            <w:vAlign w:val="center"/>
          </w:tcPr>
          <w:p w14:paraId="2B29B5EF" w14:textId="77777777" w:rsidR="00CB6DAF" w:rsidRPr="00CB6DAF" w:rsidRDefault="00CB6DAF" w:rsidP="000718CD">
            <w:pPr>
              <w:spacing w:line="276" w:lineRule="auto"/>
              <w:ind w:left="18"/>
              <w:rPr>
                <w:rFonts w:cs="Helvetica"/>
                <w:sz w:val="20"/>
                <w:szCs w:val="20"/>
              </w:rPr>
            </w:pPr>
            <w:r w:rsidRPr="00CB6DAF">
              <w:rPr>
                <w:rFonts w:cs="Helvetica"/>
                <w:sz w:val="20"/>
                <w:szCs w:val="20"/>
              </w:rPr>
              <w:t>0.880**</w:t>
            </w:r>
          </w:p>
        </w:tc>
        <w:tc>
          <w:tcPr>
            <w:tcW w:w="411" w:type="pct"/>
            <w:shd w:val="clear" w:color="auto" w:fill="DBE5F1" w:themeFill="accent1" w:themeFillTint="33"/>
            <w:vAlign w:val="center"/>
          </w:tcPr>
          <w:p w14:paraId="7A355568" w14:textId="77777777" w:rsidR="00CB6DAF" w:rsidRPr="00CB6DAF" w:rsidRDefault="00CB6DAF" w:rsidP="000718CD">
            <w:pPr>
              <w:spacing w:line="276" w:lineRule="auto"/>
              <w:ind w:left="15"/>
              <w:rPr>
                <w:rFonts w:cs="Helvetica"/>
                <w:sz w:val="20"/>
                <w:szCs w:val="20"/>
              </w:rPr>
            </w:pPr>
            <w:r w:rsidRPr="00CB6DAF">
              <w:rPr>
                <w:rFonts w:cs="Helvetica"/>
                <w:sz w:val="20"/>
                <w:szCs w:val="20"/>
              </w:rPr>
              <w:t>0.880**</w:t>
            </w:r>
          </w:p>
        </w:tc>
        <w:tc>
          <w:tcPr>
            <w:tcW w:w="411" w:type="pct"/>
            <w:shd w:val="clear" w:color="auto" w:fill="DBE5F1" w:themeFill="accent1" w:themeFillTint="33"/>
            <w:vAlign w:val="center"/>
          </w:tcPr>
          <w:p w14:paraId="6B1A70D6" w14:textId="77777777" w:rsidR="00CB6DAF" w:rsidRPr="00CB6DAF" w:rsidRDefault="00CB6DAF" w:rsidP="000718CD">
            <w:pPr>
              <w:spacing w:line="276" w:lineRule="auto"/>
              <w:ind w:left="15"/>
              <w:rPr>
                <w:rFonts w:cs="Helvetica"/>
                <w:sz w:val="20"/>
                <w:szCs w:val="20"/>
              </w:rPr>
            </w:pPr>
            <w:r w:rsidRPr="00CB6DAF">
              <w:rPr>
                <w:rFonts w:cs="Helvetica"/>
                <w:sz w:val="20"/>
                <w:szCs w:val="20"/>
              </w:rPr>
              <w:t>0.811**</w:t>
            </w:r>
          </w:p>
        </w:tc>
        <w:tc>
          <w:tcPr>
            <w:tcW w:w="401" w:type="pct"/>
            <w:shd w:val="clear" w:color="auto" w:fill="EEECE1" w:themeFill="background2"/>
            <w:vAlign w:val="center"/>
          </w:tcPr>
          <w:p w14:paraId="7067BDE5" w14:textId="77777777" w:rsidR="00CB6DAF" w:rsidRPr="00CB6DAF" w:rsidRDefault="00CB6DAF" w:rsidP="000718CD">
            <w:pPr>
              <w:spacing w:line="276" w:lineRule="auto"/>
              <w:ind w:left="17"/>
              <w:rPr>
                <w:rFonts w:cs="Helvetica"/>
                <w:sz w:val="20"/>
                <w:szCs w:val="20"/>
              </w:rPr>
            </w:pPr>
            <w:r w:rsidRPr="00CB6DAF">
              <w:rPr>
                <w:rFonts w:cs="Helvetica"/>
                <w:sz w:val="20"/>
                <w:szCs w:val="20"/>
              </w:rPr>
              <w:t>0.659*</w:t>
            </w:r>
          </w:p>
        </w:tc>
        <w:tc>
          <w:tcPr>
            <w:tcW w:w="404" w:type="pct"/>
            <w:shd w:val="clear" w:color="auto" w:fill="EEECE1" w:themeFill="background2"/>
            <w:vAlign w:val="center"/>
          </w:tcPr>
          <w:p w14:paraId="56ECF9A5" w14:textId="77777777" w:rsidR="00CB6DAF" w:rsidRPr="00CB6DAF" w:rsidRDefault="00CB6DAF" w:rsidP="000718CD">
            <w:pPr>
              <w:spacing w:line="276" w:lineRule="auto"/>
              <w:ind w:left="18"/>
              <w:rPr>
                <w:rFonts w:cs="Helvetica"/>
                <w:sz w:val="20"/>
                <w:szCs w:val="20"/>
              </w:rPr>
            </w:pPr>
            <w:r w:rsidRPr="00CB6DAF">
              <w:rPr>
                <w:rFonts w:cs="Helvetica"/>
                <w:sz w:val="20"/>
                <w:szCs w:val="20"/>
              </w:rPr>
              <w:t>0.649*</w:t>
            </w:r>
          </w:p>
        </w:tc>
        <w:tc>
          <w:tcPr>
            <w:tcW w:w="401" w:type="pct"/>
            <w:shd w:val="clear" w:color="auto" w:fill="EEECE1" w:themeFill="background2"/>
            <w:vAlign w:val="center"/>
          </w:tcPr>
          <w:p w14:paraId="5C3207BB" w14:textId="77777777" w:rsidR="00CB6DAF" w:rsidRPr="00CB6DAF" w:rsidRDefault="00CB6DAF" w:rsidP="000718CD">
            <w:pPr>
              <w:spacing w:line="276" w:lineRule="auto"/>
              <w:ind w:left="13"/>
              <w:rPr>
                <w:rFonts w:cs="Helvetica"/>
                <w:sz w:val="20"/>
                <w:szCs w:val="20"/>
              </w:rPr>
            </w:pPr>
            <w:r w:rsidRPr="00CB6DAF">
              <w:rPr>
                <w:rFonts w:cs="Helvetica"/>
                <w:sz w:val="20"/>
                <w:szCs w:val="20"/>
              </w:rPr>
              <w:t>0.637*</w:t>
            </w:r>
          </w:p>
        </w:tc>
        <w:tc>
          <w:tcPr>
            <w:tcW w:w="481" w:type="pct"/>
            <w:shd w:val="clear" w:color="auto" w:fill="DBE5F1" w:themeFill="accent1" w:themeFillTint="33"/>
            <w:vAlign w:val="center"/>
          </w:tcPr>
          <w:p w14:paraId="065F7424" w14:textId="77777777" w:rsidR="00CB6DAF" w:rsidRPr="00CB6DAF" w:rsidRDefault="00CB6DAF" w:rsidP="000718CD">
            <w:pPr>
              <w:spacing w:line="276" w:lineRule="auto"/>
              <w:ind w:left="17"/>
              <w:rPr>
                <w:rFonts w:cs="Helvetica"/>
                <w:sz w:val="20"/>
                <w:szCs w:val="20"/>
              </w:rPr>
            </w:pPr>
            <w:r w:rsidRPr="00CB6DAF">
              <w:rPr>
                <w:rFonts w:cs="Helvetica"/>
                <w:sz w:val="20"/>
                <w:szCs w:val="20"/>
              </w:rPr>
              <w:t>0.823**</w:t>
            </w:r>
          </w:p>
        </w:tc>
        <w:tc>
          <w:tcPr>
            <w:tcW w:w="403" w:type="pct"/>
            <w:shd w:val="clear" w:color="auto" w:fill="0070C0"/>
            <w:vAlign w:val="center"/>
          </w:tcPr>
          <w:p w14:paraId="16F74F70"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c>
          <w:tcPr>
            <w:tcW w:w="404" w:type="pct"/>
            <w:shd w:val="clear" w:color="auto" w:fill="DBE5F1" w:themeFill="accent1" w:themeFillTint="33"/>
            <w:vAlign w:val="center"/>
          </w:tcPr>
          <w:p w14:paraId="28AF44AB" w14:textId="77777777" w:rsidR="00CB6DAF" w:rsidRPr="00CB6DAF" w:rsidRDefault="00CB6DAF" w:rsidP="000718CD">
            <w:pPr>
              <w:spacing w:line="276" w:lineRule="auto"/>
              <w:ind w:left="67"/>
              <w:rPr>
                <w:rFonts w:cs="Helvetica"/>
                <w:sz w:val="20"/>
                <w:szCs w:val="20"/>
              </w:rPr>
            </w:pPr>
            <w:r w:rsidRPr="00CB6DAF">
              <w:rPr>
                <w:rFonts w:cs="Helvetica"/>
                <w:sz w:val="20"/>
                <w:szCs w:val="20"/>
              </w:rPr>
              <w:t>0.859**</w:t>
            </w:r>
          </w:p>
        </w:tc>
        <w:tc>
          <w:tcPr>
            <w:tcW w:w="413" w:type="pct"/>
            <w:shd w:val="clear" w:color="auto" w:fill="FDE9D9" w:themeFill="accent6" w:themeFillTint="33"/>
            <w:vAlign w:val="center"/>
          </w:tcPr>
          <w:p w14:paraId="66EA2AD0" w14:textId="77777777" w:rsidR="00CB6DAF" w:rsidRPr="00CB6DAF" w:rsidRDefault="00CB6DAF" w:rsidP="000718CD">
            <w:pPr>
              <w:spacing w:line="276" w:lineRule="auto"/>
              <w:ind w:left="67"/>
              <w:rPr>
                <w:rFonts w:cs="Helvetica"/>
                <w:sz w:val="20"/>
                <w:szCs w:val="20"/>
              </w:rPr>
            </w:pPr>
            <w:r w:rsidRPr="00CB6DAF">
              <w:rPr>
                <w:rFonts w:cs="Helvetica"/>
                <w:sz w:val="20"/>
                <w:szCs w:val="20"/>
              </w:rPr>
              <w:t>0.793**</w:t>
            </w:r>
          </w:p>
        </w:tc>
        <w:tc>
          <w:tcPr>
            <w:tcW w:w="403" w:type="pct"/>
            <w:shd w:val="clear" w:color="auto" w:fill="DAEEF3" w:themeFill="accent5" w:themeFillTint="33"/>
            <w:vAlign w:val="center"/>
          </w:tcPr>
          <w:p w14:paraId="40794D79" w14:textId="77777777" w:rsidR="00CB6DAF" w:rsidRPr="00CB6DAF" w:rsidRDefault="00CB6DAF" w:rsidP="000718CD">
            <w:pPr>
              <w:spacing w:line="276" w:lineRule="auto"/>
              <w:ind w:left="65"/>
              <w:rPr>
                <w:rFonts w:cs="Helvetica"/>
                <w:sz w:val="20"/>
                <w:szCs w:val="20"/>
              </w:rPr>
            </w:pPr>
            <w:r w:rsidRPr="00CB6DAF">
              <w:rPr>
                <w:rFonts w:eastAsia="Calibri" w:cs="Helvetica"/>
                <w:sz w:val="20"/>
                <w:szCs w:val="20"/>
              </w:rPr>
              <w:t>0.582*</w:t>
            </w:r>
          </w:p>
        </w:tc>
      </w:tr>
      <w:tr w:rsidR="00CB6DAF" w:rsidRPr="00CB6DAF" w14:paraId="1C4B55BE" w14:textId="77777777" w:rsidTr="00CB6DAF">
        <w:trPr>
          <w:trHeight w:val="1587"/>
          <w:jc w:val="center"/>
        </w:trPr>
        <w:tc>
          <w:tcPr>
            <w:tcW w:w="456" w:type="pct"/>
            <w:shd w:val="clear" w:color="auto" w:fill="B2A1C7" w:themeFill="accent4" w:themeFillTint="99"/>
            <w:vAlign w:val="center"/>
          </w:tcPr>
          <w:p w14:paraId="2BE528E4" w14:textId="77777777" w:rsidR="00CB6DAF" w:rsidRPr="00CB6DAF" w:rsidRDefault="00CB6DAF" w:rsidP="000718CD">
            <w:pPr>
              <w:spacing w:line="276" w:lineRule="auto"/>
              <w:ind w:left="16"/>
              <w:rPr>
                <w:rFonts w:cs="Helvetica"/>
                <w:sz w:val="20"/>
                <w:szCs w:val="20"/>
              </w:rPr>
            </w:pPr>
            <w:r w:rsidRPr="00CB6DAF">
              <w:rPr>
                <w:rFonts w:cs="Helvetica"/>
                <w:sz w:val="20"/>
                <w:szCs w:val="20"/>
              </w:rPr>
              <w:t>Seed yield</w:t>
            </w:r>
          </w:p>
        </w:tc>
        <w:tc>
          <w:tcPr>
            <w:tcW w:w="413" w:type="pct"/>
            <w:shd w:val="clear" w:color="auto" w:fill="95B3D7" w:themeFill="accent1" w:themeFillTint="99"/>
            <w:vAlign w:val="center"/>
          </w:tcPr>
          <w:p w14:paraId="115E790A" w14:textId="77777777" w:rsidR="00CB6DAF" w:rsidRPr="00CB6DAF" w:rsidRDefault="00CB6DAF" w:rsidP="000718CD">
            <w:pPr>
              <w:spacing w:line="276" w:lineRule="auto"/>
              <w:ind w:left="18"/>
              <w:rPr>
                <w:rFonts w:cs="Helvetica"/>
                <w:sz w:val="20"/>
                <w:szCs w:val="20"/>
              </w:rPr>
            </w:pPr>
            <w:r w:rsidRPr="00CB6DAF">
              <w:rPr>
                <w:rFonts w:cs="Helvetica"/>
                <w:sz w:val="20"/>
                <w:szCs w:val="20"/>
              </w:rPr>
              <w:t>0.929**</w:t>
            </w:r>
          </w:p>
        </w:tc>
        <w:tc>
          <w:tcPr>
            <w:tcW w:w="411" w:type="pct"/>
            <w:shd w:val="clear" w:color="auto" w:fill="95B3D7" w:themeFill="accent1" w:themeFillTint="99"/>
            <w:vAlign w:val="center"/>
          </w:tcPr>
          <w:p w14:paraId="70562FAC" w14:textId="77777777" w:rsidR="00CB6DAF" w:rsidRPr="00CB6DAF" w:rsidRDefault="00CB6DAF" w:rsidP="000718CD">
            <w:pPr>
              <w:spacing w:line="276" w:lineRule="auto"/>
              <w:ind w:left="15"/>
              <w:rPr>
                <w:rFonts w:cs="Helvetica"/>
                <w:sz w:val="20"/>
                <w:szCs w:val="20"/>
              </w:rPr>
            </w:pPr>
            <w:r w:rsidRPr="00CB6DAF">
              <w:rPr>
                <w:rFonts w:cs="Helvetica"/>
                <w:sz w:val="20"/>
                <w:szCs w:val="20"/>
              </w:rPr>
              <w:t>0.929**</w:t>
            </w:r>
          </w:p>
        </w:tc>
        <w:tc>
          <w:tcPr>
            <w:tcW w:w="411" w:type="pct"/>
            <w:shd w:val="clear" w:color="auto" w:fill="95B3D7" w:themeFill="accent1" w:themeFillTint="99"/>
            <w:vAlign w:val="center"/>
          </w:tcPr>
          <w:p w14:paraId="356FDEC8" w14:textId="77777777" w:rsidR="00CB6DAF" w:rsidRPr="00CB6DAF" w:rsidRDefault="00CB6DAF" w:rsidP="000718CD">
            <w:pPr>
              <w:spacing w:line="276" w:lineRule="auto"/>
              <w:ind w:left="15"/>
              <w:rPr>
                <w:rFonts w:cs="Helvetica"/>
                <w:sz w:val="20"/>
                <w:szCs w:val="20"/>
              </w:rPr>
            </w:pPr>
            <w:r w:rsidRPr="00CB6DAF">
              <w:rPr>
                <w:rFonts w:cs="Helvetica"/>
                <w:sz w:val="20"/>
                <w:szCs w:val="20"/>
              </w:rPr>
              <w:t>0.919**</w:t>
            </w:r>
          </w:p>
        </w:tc>
        <w:tc>
          <w:tcPr>
            <w:tcW w:w="401" w:type="pct"/>
            <w:shd w:val="clear" w:color="auto" w:fill="DBE5F1" w:themeFill="accent1" w:themeFillTint="33"/>
            <w:vAlign w:val="center"/>
          </w:tcPr>
          <w:p w14:paraId="1FC27DE4" w14:textId="77777777" w:rsidR="00CB6DAF" w:rsidRPr="00CB6DAF" w:rsidRDefault="00CB6DAF" w:rsidP="000718CD">
            <w:pPr>
              <w:spacing w:line="276" w:lineRule="auto"/>
              <w:ind w:left="15"/>
              <w:rPr>
                <w:rFonts w:cs="Helvetica"/>
                <w:sz w:val="20"/>
                <w:szCs w:val="20"/>
              </w:rPr>
            </w:pPr>
            <w:r w:rsidRPr="00CB6DAF">
              <w:rPr>
                <w:rFonts w:cs="Helvetica"/>
                <w:sz w:val="20"/>
                <w:szCs w:val="20"/>
              </w:rPr>
              <w:t>0.843**</w:t>
            </w:r>
          </w:p>
        </w:tc>
        <w:tc>
          <w:tcPr>
            <w:tcW w:w="404" w:type="pct"/>
            <w:shd w:val="clear" w:color="auto" w:fill="DBE5F1" w:themeFill="accent1" w:themeFillTint="33"/>
            <w:vAlign w:val="center"/>
          </w:tcPr>
          <w:p w14:paraId="03646880" w14:textId="77777777" w:rsidR="00CB6DAF" w:rsidRPr="00CB6DAF" w:rsidRDefault="00CB6DAF" w:rsidP="000718CD">
            <w:pPr>
              <w:spacing w:line="276" w:lineRule="auto"/>
              <w:ind w:left="15"/>
              <w:rPr>
                <w:rFonts w:cs="Helvetica"/>
                <w:sz w:val="20"/>
                <w:szCs w:val="20"/>
              </w:rPr>
            </w:pPr>
            <w:r w:rsidRPr="00CB6DAF">
              <w:rPr>
                <w:rFonts w:cs="Helvetica"/>
                <w:sz w:val="20"/>
                <w:szCs w:val="20"/>
              </w:rPr>
              <w:t>0.871**</w:t>
            </w:r>
          </w:p>
        </w:tc>
        <w:tc>
          <w:tcPr>
            <w:tcW w:w="401" w:type="pct"/>
            <w:shd w:val="clear" w:color="auto" w:fill="DBE5F1" w:themeFill="accent1" w:themeFillTint="33"/>
            <w:vAlign w:val="center"/>
          </w:tcPr>
          <w:p w14:paraId="3E09B3B8" w14:textId="77777777" w:rsidR="00CB6DAF" w:rsidRPr="00CB6DAF" w:rsidRDefault="00CB6DAF" w:rsidP="000718CD">
            <w:pPr>
              <w:spacing w:line="276" w:lineRule="auto"/>
              <w:ind w:left="10"/>
              <w:rPr>
                <w:rFonts w:cs="Helvetica"/>
                <w:sz w:val="20"/>
                <w:szCs w:val="20"/>
              </w:rPr>
            </w:pPr>
            <w:r w:rsidRPr="00CB6DAF">
              <w:rPr>
                <w:rFonts w:cs="Helvetica"/>
                <w:sz w:val="20"/>
                <w:szCs w:val="20"/>
              </w:rPr>
              <w:t>0.852**</w:t>
            </w:r>
          </w:p>
        </w:tc>
        <w:tc>
          <w:tcPr>
            <w:tcW w:w="481" w:type="pct"/>
            <w:shd w:val="clear" w:color="auto" w:fill="95B3D7" w:themeFill="accent1" w:themeFillTint="99"/>
            <w:vAlign w:val="center"/>
          </w:tcPr>
          <w:p w14:paraId="15405CAF" w14:textId="77777777" w:rsidR="00CB6DAF" w:rsidRPr="00CB6DAF" w:rsidRDefault="00CB6DAF" w:rsidP="000718CD">
            <w:pPr>
              <w:spacing w:line="276" w:lineRule="auto"/>
              <w:ind w:left="17"/>
              <w:rPr>
                <w:rFonts w:cs="Helvetica"/>
                <w:sz w:val="20"/>
                <w:szCs w:val="20"/>
              </w:rPr>
            </w:pPr>
            <w:r w:rsidRPr="00CB6DAF">
              <w:rPr>
                <w:rFonts w:cs="Helvetica"/>
                <w:sz w:val="20"/>
                <w:szCs w:val="20"/>
              </w:rPr>
              <w:t>0.931**</w:t>
            </w:r>
          </w:p>
        </w:tc>
        <w:tc>
          <w:tcPr>
            <w:tcW w:w="403" w:type="pct"/>
            <w:shd w:val="clear" w:color="auto" w:fill="DBE5F1" w:themeFill="accent1" w:themeFillTint="33"/>
            <w:vAlign w:val="center"/>
          </w:tcPr>
          <w:p w14:paraId="613059F3" w14:textId="77777777" w:rsidR="00CB6DAF" w:rsidRPr="00CB6DAF" w:rsidRDefault="00CB6DAF" w:rsidP="000718CD">
            <w:pPr>
              <w:spacing w:line="276" w:lineRule="auto"/>
              <w:ind w:left="13"/>
              <w:rPr>
                <w:rFonts w:cs="Helvetica"/>
                <w:sz w:val="20"/>
                <w:szCs w:val="20"/>
              </w:rPr>
            </w:pPr>
            <w:r w:rsidRPr="00CB6DAF">
              <w:rPr>
                <w:rFonts w:cs="Helvetica"/>
                <w:sz w:val="20"/>
                <w:szCs w:val="20"/>
              </w:rPr>
              <w:t>0.859**</w:t>
            </w:r>
          </w:p>
        </w:tc>
        <w:tc>
          <w:tcPr>
            <w:tcW w:w="404" w:type="pct"/>
            <w:shd w:val="clear" w:color="auto" w:fill="0070C0"/>
            <w:vAlign w:val="center"/>
          </w:tcPr>
          <w:p w14:paraId="16F797D8"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13" w:type="pct"/>
            <w:shd w:val="clear" w:color="auto" w:fill="95B3D7" w:themeFill="accent1" w:themeFillTint="99"/>
            <w:vAlign w:val="center"/>
          </w:tcPr>
          <w:p w14:paraId="338907C5" w14:textId="77777777" w:rsidR="00CB6DAF" w:rsidRPr="00CB6DAF" w:rsidRDefault="00CB6DAF" w:rsidP="000718CD">
            <w:pPr>
              <w:spacing w:line="276" w:lineRule="auto"/>
              <w:ind w:left="67"/>
              <w:rPr>
                <w:rFonts w:cs="Helvetica"/>
                <w:sz w:val="20"/>
                <w:szCs w:val="20"/>
              </w:rPr>
            </w:pPr>
            <w:r w:rsidRPr="00CB6DAF">
              <w:rPr>
                <w:rFonts w:cs="Helvetica"/>
                <w:sz w:val="20"/>
                <w:szCs w:val="20"/>
              </w:rPr>
              <w:t>0.965**</w:t>
            </w:r>
          </w:p>
        </w:tc>
        <w:tc>
          <w:tcPr>
            <w:tcW w:w="403" w:type="pct"/>
            <w:shd w:val="clear" w:color="auto" w:fill="DAEEF3" w:themeFill="accent5" w:themeFillTint="33"/>
            <w:vAlign w:val="center"/>
          </w:tcPr>
          <w:p w14:paraId="2AFBE34A" w14:textId="77777777" w:rsidR="00CB6DAF" w:rsidRPr="00CB6DAF" w:rsidRDefault="00CB6DAF" w:rsidP="000718CD">
            <w:pPr>
              <w:spacing w:line="276" w:lineRule="auto"/>
              <w:ind w:left="65"/>
              <w:rPr>
                <w:rFonts w:cs="Helvetica"/>
                <w:sz w:val="20"/>
                <w:szCs w:val="20"/>
              </w:rPr>
            </w:pPr>
            <w:r w:rsidRPr="00CB6DAF">
              <w:rPr>
                <w:rFonts w:cs="Helvetica"/>
                <w:sz w:val="20"/>
                <w:szCs w:val="20"/>
              </w:rPr>
              <w:t>0.591*</w:t>
            </w:r>
          </w:p>
        </w:tc>
      </w:tr>
      <w:tr w:rsidR="00CB6DAF" w:rsidRPr="00CB6DAF" w14:paraId="61AA6B1F" w14:textId="77777777" w:rsidTr="00CB6DAF">
        <w:trPr>
          <w:trHeight w:val="1587"/>
          <w:jc w:val="center"/>
        </w:trPr>
        <w:tc>
          <w:tcPr>
            <w:tcW w:w="456" w:type="pct"/>
            <w:shd w:val="clear" w:color="auto" w:fill="B2A1C7" w:themeFill="accent4" w:themeFillTint="99"/>
            <w:vAlign w:val="center"/>
          </w:tcPr>
          <w:p w14:paraId="112514EC" w14:textId="77777777" w:rsidR="00CB6DAF" w:rsidRPr="00CB6DAF" w:rsidRDefault="00CB6DAF" w:rsidP="000718CD">
            <w:pPr>
              <w:spacing w:line="276" w:lineRule="auto"/>
              <w:ind w:left="17"/>
              <w:rPr>
                <w:rFonts w:cs="Helvetica"/>
                <w:sz w:val="20"/>
                <w:szCs w:val="20"/>
              </w:rPr>
            </w:pPr>
            <w:r w:rsidRPr="00CB6DAF">
              <w:rPr>
                <w:rFonts w:cs="Helvetica"/>
                <w:sz w:val="20"/>
                <w:szCs w:val="20"/>
              </w:rPr>
              <w:t>Oil yield</w:t>
            </w:r>
          </w:p>
        </w:tc>
        <w:tc>
          <w:tcPr>
            <w:tcW w:w="413" w:type="pct"/>
            <w:shd w:val="clear" w:color="auto" w:fill="95B3D7" w:themeFill="accent1" w:themeFillTint="99"/>
            <w:vAlign w:val="center"/>
          </w:tcPr>
          <w:p w14:paraId="56A04C5E" w14:textId="77777777" w:rsidR="00CB6DAF" w:rsidRPr="00CB6DAF" w:rsidRDefault="00CB6DAF" w:rsidP="000718CD">
            <w:pPr>
              <w:spacing w:line="276" w:lineRule="auto"/>
              <w:ind w:left="18"/>
              <w:rPr>
                <w:rFonts w:cs="Helvetica"/>
                <w:sz w:val="20"/>
                <w:szCs w:val="20"/>
              </w:rPr>
            </w:pPr>
            <w:r w:rsidRPr="00CB6DAF">
              <w:rPr>
                <w:rFonts w:cs="Helvetica"/>
                <w:sz w:val="20"/>
                <w:szCs w:val="20"/>
              </w:rPr>
              <w:t>0.943**</w:t>
            </w:r>
          </w:p>
        </w:tc>
        <w:tc>
          <w:tcPr>
            <w:tcW w:w="411" w:type="pct"/>
            <w:shd w:val="clear" w:color="auto" w:fill="95B3D7" w:themeFill="accent1" w:themeFillTint="99"/>
            <w:vAlign w:val="center"/>
          </w:tcPr>
          <w:p w14:paraId="5E9E998C" w14:textId="77777777" w:rsidR="00CB6DAF" w:rsidRPr="00CB6DAF" w:rsidRDefault="00CB6DAF" w:rsidP="000718CD">
            <w:pPr>
              <w:spacing w:line="276" w:lineRule="auto"/>
              <w:ind w:left="15"/>
              <w:rPr>
                <w:rFonts w:cs="Helvetica"/>
                <w:sz w:val="20"/>
                <w:szCs w:val="20"/>
              </w:rPr>
            </w:pPr>
            <w:r w:rsidRPr="00CB6DAF">
              <w:rPr>
                <w:rFonts w:cs="Helvetica"/>
                <w:sz w:val="20"/>
                <w:szCs w:val="20"/>
              </w:rPr>
              <w:t>0.943**</w:t>
            </w:r>
          </w:p>
        </w:tc>
        <w:tc>
          <w:tcPr>
            <w:tcW w:w="411" w:type="pct"/>
            <w:shd w:val="clear" w:color="auto" w:fill="95B3D7" w:themeFill="accent1" w:themeFillTint="99"/>
            <w:vAlign w:val="center"/>
          </w:tcPr>
          <w:p w14:paraId="0575832E" w14:textId="77777777" w:rsidR="00CB6DAF" w:rsidRPr="00CB6DAF" w:rsidRDefault="00CB6DAF" w:rsidP="000718CD">
            <w:pPr>
              <w:spacing w:line="276" w:lineRule="auto"/>
              <w:ind w:left="15"/>
              <w:rPr>
                <w:rFonts w:cs="Helvetica"/>
                <w:sz w:val="20"/>
                <w:szCs w:val="20"/>
              </w:rPr>
            </w:pPr>
            <w:r w:rsidRPr="00CB6DAF">
              <w:rPr>
                <w:rFonts w:cs="Helvetica"/>
                <w:sz w:val="20"/>
                <w:szCs w:val="20"/>
              </w:rPr>
              <w:t>0.969**</w:t>
            </w:r>
          </w:p>
        </w:tc>
        <w:tc>
          <w:tcPr>
            <w:tcW w:w="401" w:type="pct"/>
            <w:shd w:val="clear" w:color="auto" w:fill="95B3D7" w:themeFill="accent1" w:themeFillTint="99"/>
            <w:vAlign w:val="center"/>
          </w:tcPr>
          <w:p w14:paraId="08361DBB" w14:textId="77777777" w:rsidR="00CB6DAF" w:rsidRPr="00CB6DAF" w:rsidRDefault="00CB6DAF" w:rsidP="000718CD">
            <w:pPr>
              <w:spacing w:line="276" w:lineRule="auto"/>
              <w:ind w:left="15"/>
              <w:rPr>
                <w:rFonts w:cs="Helvetica"/>
                <w:sz w:val="20"/>
                <w:szCs w:val="20"/>
              </w:rPr>
            </w:pPr>
            <w:r w:rsidRPr="00CB6DAF">
              <w:rPr>
                <w:rFonts w:cs="Helvetica"/>
                <w:sz w:val="20"/>
                <w:szCs w:val="20"/>
              </w:rPr>
              <w:t>0.927**</w:t>
            </w:r>
          </w:p>
        </w:tc>
        <w:tc>
          <w:tcPr>
            <w:tcW w:w="404" w:type="pct"/>
            <w:shd w:val="clear" w:color="auto" w:fill="95B3D7" w:themeFill="accent1" w:themeFillTint="99"/>
            <w:vAlign w:val="center"/>
          </w:tcPr>
          <w:p w14:paraId="1F1F543F" w14:textId="77777777" w:rsidR="00CB6DAF" w:rsidRPr="00CB6DAF" w:rsidRDefault="00CB6DAF" w:rsidP="000718CD">
            <w:pPr>
              <w:spacing w:line="276" w:lineRule="auto"/>
              <w:ind w:left="15"/>
              <w:rPr>
                <w:rFonts w:cs="Helvetica"/>
                <w:sz w:val="20"/>
                <w:szCs w:val="20"/>
              </w:rPr>
            </w:pPr>
            <w:r w:rsidRPr="00CB6DAF">
              <w:rPr>
                <w:rFonts w:cs="Helvetica"/>
                <w:sz w:val="20"/>
                <w:szCs w:val="20"/>
              </w:rPr>
              <w:t>0.936**</w:t>
            </w:r>
          </w:p>
        </w:tc>
        <w:tc>
          <w:tcPr>
            <w:tcW w:w="401" w:type="pct"/>
            <w:shd w:val="clear" w:color="auto" w:fill="95B3D7" w:themeFill="accent1" w:themeFillTint="99"/>
            <w:vAlign w:val="center"/>
          </w:tcPr>
          <w:p w14:paraId="0FEFA90A" w14:textId="77777777" w:rsidR="00CB6DAF" w:rsidRPr="00CB6DAF" w:rsidRDefault="00CB6DAF" w:rsidP="000718CD">
            <w:pPr>
              <w:spacing w:line="276" w:lineRule="auto"/>
              <w:ind w:left="10"/>
              <w:rPr>
                <w:rFonts w:cs="Helvetica"/>
                <w:sz w:val="20"/>
                <w:szCs w:val="20"/>
              </w:rPr>
            </w:pPr>
            <w:r w:rsidRPr="00CB6DAF">
              <w:rPr>
                <w:rFonts w:cs="Helvetica"/>
                <w:sz w:val="20"/>
                <w:szCs w:val="20"/>
              </w:rPr>
              <w:t>0.912**</w:t>
            </w:r>
          </w:p>
        </w:tc>
        <w:tc>
          <w:tcPr>
            <w:tcW w:w="481" w:type="pct"/>
            <w:shd w:val="clear" w:color="auto" w:fill="95B3D7" w:themeFill="accent1" w:themeFillTint="99"/>
            <w:vAlign w:val="center"/>
          </w:tcPr>
          <w:p w14:paraId="7834A84A" w14:textId="77777777" w:rsidR="00CB6DAF" w:rsidRPr="00CB6DAF" w:rsidRDefault="00CB6DAF" w:rsidP="000718CD">
            <w:pPr>
              <w:spacing w:line="276" w:lineRule="auto"/>
              <w:ind w:left="17"/>
              <w:rPr>
                <w:rFonts w:cs="Helvetica"/>
                <w:sz w:val="20"/>
                <w:szCs w:val="20"/>
              </w:rPr>
            </w:pPr>
            <w:r w:rsidRPr="00CB6DAF">
              <w:rPr>
                <w:rFonts w:cs="Helvetica"/>
                <w:sz w:val="20"/>
                <w:szCs w:val="20"/>
              </w:rPr>
              <w:t>0.971**</w:t>
            </w:r>
          </w:p>
        </w:tc>
        <w:tc>
          <w:tcPr>
            <w:tcW w:w="403" w:type="pct"/>
            <w:shd w:val="clear" w:color="auto" w:fill="FDE9D9" w:themeFill="accent6" w:themeFillTint="33"/>
            <w:vAlign w:val="center"/>
          </w:tcPr>
          <w:p w14:paraId="17291FEA" w14:textId="77777777" w:rsidR="00CB6DAF" w:rsidRPr="00CB6DAF" w:rsidRDefault="00CB6DAF" w:rsidP="000718CD">
            <w:pPr>
              <w:spacing w:line="276" w:lineRule="auto"/>
              <w:ind w:left="13"/>
              <w:rPr>
                <w:rFonts w:cs="Helvetica"/>
                <w:sz w:val="20"/>
                <w:szCs w:val="20"/>
              </w:rPr>
            </w:pPr>
            <w:r w:rsidRPr="00CB6DAF">
              <w:rPr>
                <w:rFonts w:cs="Helvetica"/>
                <w:sz w:val="20"/>
                <w:szCs w:val="20"/>
              </w:rPr>
              <w:t>0.793**</w:t>
            </w:r>
          </w:p>
        </w:tc>
        <w:tc>
          <w:tcPr>
            <w:tcW w:w="404" w:type="pct"/>
            <w:shd w:val="clear" w:color="auto" w:fill="95B3D7" w:themeFill="accent1" w:themeFillTint="99"/>
            <w:vAlign w:val="center"/>
          </w:tcPr>
          <w:p w14:paraId="1FB9FF65" w14:textId="77777777" w:rsidR="00CB6DAF" w:rsidRPr="00CB6DAF" w:rsidRDefault="00CB6DAF" w:rsidP="000718CD">
            <w:pPr>
              <w:spacing w:line="276" w:lineRule="auto"/>
              <w:ind w:left="15"/>
              <w:rPr>
                <w:rFonts w:cs="Helvetica"/>
                <w:sz w:val="20"/>
                <w:szCs w:val="20"/>
              </w:rPr>
            </w:pPr>
            <w:r w:rsidRPr="00CB6DAF">
              <w:rPr>
                <w:rFonts w:cs="Helvetica"/>
                <w:sz w:val="20"/>
                <w:szCs w:val="20"/>
              </w:rPr>
              <w:t>0.965**</w:t>
            </w:r>
          </w:p>
        </w:tc>
        <w:tc>
          <w:tcPr>
            <w:tcW w:w="413" w:type="pct"/>
            <w:shd w:val="clear" w:color="auto" w:fill="0070C0"/>
            <w:vAlign w:val="center"/>
          </w:tcPr>
          <w:p w14:paraId="3D877FB0" w14:textId="77777777" w:rsidR="00CB6DAF" w:rsidRPr="00CB6DAF" w:rsidRDefault="00CB6DAF" w:rsidP="000718CD">
            <w:pPr>
              <w:spacing w:line="276" w:lineRule="auto"/>
              <w:ind w:left="16"/>
              <w:rPr>
                <w:rFonts w:cs="Helvetica"/>
                <w:sz w:val="20"/>
                <w:szCs w:val="20"/>
              </w:rPr>
            </w:pPr>
            <w:r w:rsidRPr="00CB6DAF">
              <w:rPr>
                <w:rFonts w:cs="Helvetica"/>
                <w:sz w:val="20"/>
                <w:szCs w:val="20"/>
              </w:rPr>
              <w:t>1</w:t>
            </w:r>
          </w:p>
        </w:tc>
        <w:tc>
          <w:tcPr>
            <w:tcW w:w="403" w:type="pct"/>
            <w:shd w:val="clear" w:color="auto" w:fill="EEECE1" w:themeFill="background2"/>
            <w:vAlign w:val="center"/>
          </w:tcPr>
          <w:p w14:paraId="123A4D0B" w14:textId="77777777" w:rsidR="00CB6DAF" w:rsidRPr="00CB6DAF" w:rsidRDefault="00CB6DAF" w:rsidP="000718CD">
            <w:pPr>
              <w:spacing w:line="276" w:lineRule="auto"/>
              <w:ind w:left="65"/>
              <w:rPr>
                <w:rFonts w:cs="Helvetica"/>
                <w:sz w:val="20"/>
                <w:szCs w:val="20"/>
              </w:rPr>
            </w:pPr>
            <w:r w:rsidRPr="00CB6DAF">
              <w:rPr>
                <w:rFonts w:cs="Helvetica"/>
                <w:sz w:val="20"/>
                <w:szCs w:val="20"/>
              </w:rPr>
              <w:t>0.624*</w:t>
            </w:r>
          </w:p>
        </w:tc>
      </w:tr>
      <w:tr w:rsidR="00CB6DAF" w:rsidRPr="00CB6DAF" w14:paraId="4C0E5836" w14:textId="77777777" w:rsidTr="00CB6DAF">
        <w:trPr>
          <w:trHeight w:val="1587"/>
          <w:jc w:val="center"/>
        </w:trPr>
        <w:tc>
          <w:tcPr>
            <w:tcW w:w="456" w:type="pct"/>
            <w:shd w:val="clear" w:color="auto" w:fill="B2A1C7" w:themeFill="accent4" w:themeFillTint="99"/>
            <w:vAlign w:val="center"/>
          </w:tcPr>
          <w:p w14:paraId="61DC7314" w14:textId="77777777" w:rsidR="00CB6DAF" w:rsidRPr="00CB6DAF" w:rsidRDefault="00CB6DAF" w:rsidP="000718CD">
            <w:pPr>
              <w:spacing w:line="276" w:lineRule="auto"/>
              <w:ind w:left="15"/>
              <w:rPr>
                <w:rFonts w:cs="Helvetica"/>
                <w:sz w:val="20"/>
                <w:szCs w:val="20"/>
              </w:rPr>
            </w:pPr>
            <w:r w:rsidRPr="00CB6DAF">
              <w:rPr>
                <w:rFonts w:cs="Helvetica"/>
                <w:sz w:val="20"/>
                <w:szCs w:val="20"/>
              </w:rPr>
              <w:t>Oil content</w:t>
            </w:r>
          </w:p>
        </w:tc>
        <w:tc>
          <w:tcPr>
            <w:tcW w:w="413" w:type="pct"/>
            <w:shd w:val="clear" w:color="auto" w:fill="EEECE1" w:themeFill="background2"/>
            <w:vAlign w:val="center"/>
          </w:tcPr>
          <w:p w14:paraId="6137B8E7" w14:textId="77777777" w:rsidR="00CB6DAF" w:rsidRPr="00CB6DAF" w:rsidRDefault="00CB6DAF" w:rsidP="000718CD">
            <w:pPr>
              <w:spacing w:line="276" w:lineRule="auto"/>
              <w:ind w:left="20"/>
              <w:rPr>
                <w:rFonts w:cs="Helvetica"/>
                <w:sz w:val="20"/>
                <w:szCs w:val="20"/>
              </w:rPr>
            </w:pPr>
            <w:r w:rsidRPr="00CB6DAF">
              <w:rPr>
                <w:rFonts w:cs="Helvetica"/>
                <w:sz w:val="20"/>
                <w:szCs w:val="20"/>
              </w:rPr>
              <w:t>0.636*</w:t>
            </w:r>
          </w:p>
        </w:tc>
        <w:tc>
          <w:tcPr>
            <w:tcW w:w="411" w:type="pct"/>
            <w:shd w:val="clear" w:color="auto" w:fill="DAEEF3" w:themeFill="accent5" w:themeFillTint="33"/>
            <w:vAlign w:val="center"/>
          </w:tcPr>
          <w:p w14:paraId="31BD72AD" w14:textId="77777777" w:rsidR="00CB6DAF" w:rsidRPr="00CB6DAF" w:rsidRDefault="00CB6DAF" w:rsidP="000718CD">
            <w:pPr>
              <w:spacing w:line="276" w:lineRule="auto"/>
              <w:ind w:left="17"/>
              <w:rPr>
                <w:rFonts w:cs="Helvetica"/>
                <w:sz w:val="20"/>
                <w:szCs w:val="20"/>
              </w:rPr>
            </w:pPr>
            <w:r w:rsidRPr="00CB6DAF">
              <w:rPr>
                <w:rFonts w:cs="Helvetica"/>
                <w:sz w:val="20"/>
                <w:szCs w:val="20"/>
              </w:rPr>
              <w:t>0.504</w:t>
            </w:r>
          </w:p>
        </w:tc>
        <w:tc>
          <w:tcPr>
            <w:tcW w:w="411" w:type="pct"/>
            <w:shd w:val="clear" w:color="auto" w:fill="DAEEF3" w:themeFill="accent5" w:themeFillTint="33"/>
            <w:vAlign w:val="center"/>
          </w:tcPr>
          <w:p w14:paraId="4BE51AE2" w14:textId="77777777" w:rsidR="00CB6DAF" w:rsidRPr="00CB6DAF" w:rsidRDefault="00CB6DAF" w:rsidP="000718CD">
            <w:pPr>
              <w:spacing w:line="276" w:lineRule="auto"/>
              <w:ind w:left="18"/>
              <w:rPr>
                <w:rFonts w:cs="Helvetica"/>
                <w:sz w:val="20"/>
                <w:szCs w:val="20"/>
              </w:rPr>
            </w:pPr>
            <w:r w:rsidRPr="00CB6DAF">
              <w:rPr>
                <w:rFonts w:cs="Helvetica"/>
                <w:sz w:val="20"/>
                <w:szCs w:val="20"/>
              </w:rPr>
              <w:t>0.527</w:t>
            </w:r>
          </w:p>
        </w:tc>
        <w:tc>
          <w:tcPr>
            <w:tcW w:w="401" w:type="pct"/>
            <w:shd w:val="clear" w:color="auto" w:fill="DAEEF3" w:themeFill="accent5" w:themeFillTint="33"/>
            <w:vAlign w:val="center"/>
          </w:tcPr>
          <w:p w14:paraId="2F45273F" w14:textId="77777777" w:rsidR="00CB6DAF" w:rsidRPr="00CB6DAF" w:rsidRDefault="00CB6DAF" w:rsidP="000718CD">
            <w:pPr>
              <w:spacing w:line="276" w:lineRule="auto"/>
              <w:ind w:left="10"/>
              <w:rPr>
                <w:rFonts w:cs="Helvetica"/>
                <w:sz w:val="20"/>
                <w:szCs w:val="20"/>
              </w:rPr>
            </w:pPr>
            <w:r w:rsidRPr="00CB6DAF">
              <w:rPr>
                <w:rFonts w:eastAsia="Calibri" w:cs="Helvetica"/>
                <w:sz w:val="20"/>
                <w:szCs w:val="20"/>
              </w:rPr>
              <w:t>0.510</w:t>
            </w:r>
          </w:p>
        </w:tc>
        <w:tc>
          <w:tcPr>
            <w:tcW w:w="404" w:type="pct"/>
            <w:shd w:val="clear" w:color="auto" w:fill="EEECE1" w:themeFill="background2"/>
            <w:vAlign w:val="center"/>
          </w:tcPr>
          <w:p w14:paraId="0AFF58E2" w14:textId="77777777" w:rsidR="00CB6DAF" w:rsidRPr="00CB6DAF" w:rsidRDefault="00CB6DAF" w:rsidP="000718CD">
            <w:pPr>
              <w:spacing w:line="276" w:lineRule="auto"/>
              <w:ind w:left="16"/>
              <w:rPr>
                <w:rFonts w:cs="Helvetica"/>
                <w:sz w:val="20"/>
                <w:szCs w:val="20"/>
              </w:rPr>
            </w:pPr>
            <w:r w:rsidRPr="00CB6DAF">
              <w:rPr>
                <w:rFonts w:eastAsia="Calibri" w:cs="Helvetica"/>
                <w:sz w:val="20"/>
                <w:szCs w:val="20"/>
              </w:rPr>
              <w:t>0.636*</w:t>
            </w:r>
          </w:p>
        </w:tc>
        <w:tc>
          <w:tcPr>
            <w:tcW w:w="401" w:type="pct"/>
            <w:shd w:val="clear" w:color="auto" w:fill="EEECE1" w:themeFill="background2"/>
            <w:vAlign w:val="center"/>
          </w:tcPr>
          <w:p w14:paraId="01018409" w14:textId="77777777" w:rsidR="00CB6DAF" w:rsidRPr="00CB6DAF" w:rsidRDefault="00CB6DAF" w:rsidP="000718CD">
            <w:pPr>
              <w:spacing w:line="276" w:lineRule="auto"/>
              <w:ind w:left="11"/>
              <w:rPr>
                <w:rFonts w:cs="Helvetica"/>
                <w:sz w:val="20"/>
                <w:szCs w:val="20"/>
              </w:rPr>
            </w:pPr>
            <w:r w:rsidRPr="00CB6DAF">
              <w:rPr>
                <w:rFonts w:eastAsia="Calibri" w:cs="Helvetica"/>
                <w:sz w:val="20"/>
                <w:szCs w:val="20"/>
              </w:rPr>
              <w:t>0.622*</w:t>
            </w:r>
          </w:p>
        </w:tc>
        <w:tc>
          <w:tcPr>
            <w:tcW w:w="481" w:type="pct"/>
            <w:shd w:val="clear" w:color="auto" w:fill="FDE9D9" w:themeFill="accent6" w:themeFillTint="33"/>
            <w:vAlign w:val="center"/>
          </w:tcPr>
          <w:p w14:paraId="32330E02" w14:textId="77777777" w:rsidR="00CB6DAF" w:rsidRPr="00CB6DAF" w:rsidRDefault="00CB6DAF" w:rsidP="000718CD">
            <w:pPr>
              <w:spacing w:line="276" w:lineRule="auto"/>
              <w:ind w:left="15"/>
              <w:rPr>
                <w:rFonts w:cs="Helvetica"/>
                <w:sz w:val="20"/>
                <w:szCs w:val="20"/>
              </w:rPr>
            </w:pPr>
            <w:r w:rsidRPr="00CB6DAF">
              <w:rPr>
                <w:rFonts w:eastAsia="Calibri" w:cs="Helvetica"/>
                <w:sz w:val="20"/>
                <w:szCs w:val="20"/>
              </w:rPr>
              <w:t>0.719**</w:t>
            </w:r>
          </w:p>
        </w:tc>
        <w:tc>
          <w:tcPr>
            <w:tcW w:w="403" w:type="pct"/>
            <w:shd w:val="clear" w:color="auto" w:fill="DAEEF3" w:themeFill="accent5" w:themeFillTint="33"/>
            <w:vAlign w:val="center"/>
          </w:tcPr>
          <w:p w14:paraId="6BAD3A2B" w14:textId="77777777" w:rsidR="00CB6DAF" w:rsidRPr="00CB6DAF" w:rsidRDefault="00CB6DAF" w:rsidP="000718CD">
            <w:pPr>
              <w:spacing w:line="276" w:lineRule="auto"/>
              <w:ind w:left="13"/>
              <w:rPr>
                <w:rFonts w:cs="Helvetica"/>
                <w:sz w:val="20"/>
                <w:szCs w:val="20"/>
              </w:rPr>
            </w:pPr>
            <w:r w:rsidRPr="00CB6DAF">
              <w:rPr>
                <w:rFonts w:eastAsia="Calibri" w:cs="Helvetica"/>
                <w:sz w:val="20"/>
                <w:szCs w:val="20"/>
              </w:rPr>
              <w:t>0.582*</w:t>
            </w:r>
          </w:p>
        </w:tc>
        <w:tc>
          <w:tcPr>
            <w:tcW w:w="404" w:type="pct"/>
            <w:shd w:val="clear" w:color="auto" w:fill="DAEEF3" w:themeFill="accent5" w:themeFillTint="33"/>
            <w:vAlign w:val="center"/>
          </w:tcPr>
          <w:p w14:paraId="6F9D67FC" w14:textId="77777777" w:rsidR="00CB6DAF" w:rsidRPr="00CB6DAF" w:rsidRDefault="00CB6DAF" w:rsidP="000718CD">
            <w:pPr>
              <w:spacing w:line="276" w:lineRule="auto"/>
              <w:ind w:left="17"/>
              <w:rPr>
                <w:rFonts w:cs="Helvetica"/>
                <w:sz w:val="20"/>
                <w:szCs w:val="20"/>
              </w:rPr>
            </w:pPr>
            <w:r w:rsidRPr="00CB6DAF">
              <w:rPr>
                <w:rFonts w:cs="Helvetica"/>
                <w:sz w:val="20"/>
                <w:szCs w:val="20"/>
              </w:rPr>
              <w:t>0.591*</w:t>
            </w:r>
          </w:p>
        </w:tc>
        <w:tc>
          <w:tcPr>
            <w:tcW w:w="413" w:type="pct"/>
            <w:shd w:val="clear" w:color="auto" w:fill="EEECE1" w:themeFill="background2"/>
            <w:vAlign w:val="center"/>
          </w:tcPr>
          <w:p w14:paraId="04AB2769" w14:textId="77777777" w:rsidR="00CB6DAF" w:rsidRPr="00CB6DAF" w:rsidRDefault="00CB6DAF" w:rsidP="000718CD">
            <w:pPr>
              <w:spacing w:line="276" w:lineRule="auto"/>
              <w:ind w:left="161"/>
              <w:rPr>
                <w:rFonts w:cs="Helvetica"/>
                <w:sz w:val="20"/>
                <w:szCs w:val="20"/>
              </w:rPr>
            </w:pPr>
            <w:r w:rsidRPr="00CB6DAF">
              <w:rPr>
                <w:rFonts w:cs="Helvetica"/>
                <w:sz w:val="20"/>
                <w:szCs w:val="20"/>
              </w:rPr>
              <w:t>0.624*</w:t>
            </w:r>
          </w:p>
        </w:tc>
        <w:tc>
          <w:tcPr>
            <w:tcW w:w="403" w:type="pct"/>
            <w:shd w:val="clear" w:color="auto" w:fill="0070C0"/>
            <w:vAlign w:val="center"/>
          </w:tcPr>
          <w:p w14:paraId="35139A2C" w14:textId="77777777" w:rsidR="00CB6DAF" w:rsidRPr="00CB6DAF" w:rsidRDefault="00CB6DAF" w:rsidP="000718CD">
            <w:pPr>
              <w:spacing w:line="276" w:lineRule="auto"/>
              <w:ind w:left="14"/>
              <w:rPr>
                <w:rFonts w:cs="Helvetica"/>
                <w:sz w:val="20"/>
                <w:szCs w:val="20"/>
              </w:rPr>
            </w:pPr>
            <w:r w:rsidRPr="00CB6DAF">
              <w:rPr>
                <w:rFonts w:cs="Helvetica"/>
                <w:sz w:val="20"/>
                <w:szCs w:val="20"/>
              </w:rPr>
              <w:t>1</w:t>
            </w:r>
          </w:p>
        </w:tc>
      </w:tr>
      <w:tr w:rsidR="00CB6DAF" w:rsidRPr="00CB6DAF" w14:paraId="019E977E" w14:textId="77777777" w:rsidTr="000718CD">
        <w:trPr>
          <w:trHeight w:val="728"/>
          <w:jc w:val="center"/>
        </w:trPr>
        <w:tc>
          <w:tcPr>
            <w:tcW w:w="5000" w:type="pct"/>
            <w:gridSpan w:val="12"/>
            <w:vAlign w:val="center"/>
          </w:tcPr>
          <w:p w14:paraId="5D5ADB5E" w14:textId="77777777" w:rsidR="00CB6DAF" w:rsidRPr="00CB6DAF" w:rsidRDefault="00CB6DAF" w:rsidP="000718CD">
            <w:pPr>
              <w:spacing w:line="276" w:lineRule="auto"/>
              <w:ind w:left="108"/>
              <w:rPr>
                <w:rFonts w:cs="Helvetica"/>
                <w:sz w:val="20"/>
                <w:szCs w:val="20"/>
              </w:rPr>
            </w:pPr>
            <w:r w:rsidRPr="00CB6DAF">
              <w:rPr>
                <w:rFonts w:cs="Helvetica"/>
                <w:sz w:val="20"/>
                <w:szCs w:val="20"/>
              </w:rPr>
              <w:t>** Correlation is significant at the 0.01 level (2-tailed), * Correlation is significant at the 0.05 level, E-FI: Emergence to flower initiation, FI-SF: Flower initiation to siliquae formation, SF-PM: Siliquae formation to physiological maturity</w:t>
            </w:r>
          </w:p>
        </w:tc>
      </w:tr>
    </w:tbl>
    <w:p w14:paraId="3C26774B" w14:textId="77777777" w:rsidR="00A35B6B" w:rsidRPr="00906EBD" w:rsidRDefault="00A35B6B" w:rsidP="00BE604B">
      <w:pPr>
        <w:spacing w:line="276" w:lineRule="auto"/>
        <w:ind w:left="15" w:firstLine="705"/>
        <w:jc w:val="both"/>
        <w:rPr>
          <w:szCs w:val="24"/>
        </w:rPr>
      </w:pPr>
      <w:r w:rsidRPr="00906EBD">
        <w:rPr>
          <w:szCs w:val="24"/>
        </w:rPr>
        <w:t xml:space="preserve">The data regarding correlation studies of dry matter production, yield attributing character and yield with the helio-thermal unit (HTU) at different stages of </w:t>
      </w:r>
      <w:r w:rsidRPr="00906EBD">
        <w:rPr>
          <w:i/>
          <w:szCs w:val="24"/>
        </w:rPr>
        <w:t>toria</w:t>
      </w:r>
      <w:r w:rsidRPr="00906EBD">
        <w:rPr>
          <w:szCs w:val="24"/>
        </w:rPr>
        <w:t xml:space="preserve"> are presented in </w:t>
      </w:r>
      <w:r w:rsidRPr="00906EBD">
        <w:rPr>
          <w:b/>
          <w:szCs w:val="24"/>
        </w:rPr>
        <w:t xml:space="preserve">Table </w:t>
      </w:r>
      <w:r>
        <w:rPr>
          <w:b/>
          <w:szCs w:val="24"/>
        </w:rPr>
        <w:t>4</w:t>
      </w:r>
      <w:r w:rsidRPr="00906EBD">
        <w:rPr>
          <w:szCs w:val="24"/>
        </w:rPr>
        <w:t xml:space="preserve"> revealed that dry matter production at different stages </w:t>
      </w:r>
      <w:r w:rsidRPr="00906EBD">
        <w:rPr>
          <w:i/>
          <w:szCs w:val="24"/>
        </w:rPr>
        <w:t>viz.,</w:t>
      </w:r>
      <w:r w:rsidRPr="00906EBD">
        <w:rPr>
          <w:szCs w:val="24"/>
        </w:rPr>
        <w:t xml:space="preserve"> 25, 50 and 75 DAS was significantly and positively correlated with the accumulated helio-thermal unit at different crop </w:t>
      </w:r>
    </w:p>
    <w:p w14:paraId="2ABB4CC5" w14:textId="77777777" w:rsidR="00A35B6B" w:rsidRPr="00906EBD" w:rsidRDefault="00A35B6B" w:rsidP="00BE604B">
      <w:pPr>
        <w:spacing w:line="276" w:lineRule="auto"/>
        <w:ind w:left="15"/>
        <w:jc w:val="both"/>
        <w:rPr>
          <w:szCs w:val="24"/>
        </w:rPr>
      </w:pPr>
      <w:r w:rsidRPr="00906EBD">
        <w:rPr>
          <w:szCs w:val="24"/>
        </w:rPr>
        <w:t xml:space="preserve">growth stages. The number of siliquae per plant was highly significant (0.01 level) and positively correlated with HTU from emergence to flower initiation (r = 0.899 **), flower initiation to siliquae formation (r = 0.924**), and siliquae formation to physiological maturity (r = 0.907**). Significant (0.05 level) and positive correlation of seeds per siliqua was recorded with HTU from emergence to flower initiation (r = 0.659 *), flower initiation to siliquae formation (r = 0.649*), and siliquae formation to physiological maturity (r = 0.637*).  </w:t>
      </w:r>
    </w:p>
    <w:p w14:paraId="471CAC20" w14:textId="6C36839B" w:rsidR="00A35B6B" w:rsidRDefault="00A35B6B" w:rsidP="00BE604B">
      <w:pPr>
        <w:spacing w:line="276" w:lineRule="auto"/>
        <w:ind w:left="15" w:firstLine="852"/>
        <w:jc w:val="both"/>
        <w:rPr>
          <w:szCs w:val="24"/>
        </w:rPr>
      </w:pPr>
      <w:r w:rsidRPr="00906EBD">
        <w:rPr>
          <w:szCs w:val="24"/>
        </w:rPr>
        <w:t xml:space="preserve">Similarly, the seed yield and oil yield were highly significant (0.01 level) and positively correlated with HTU from emergence to flower initiation, flower initiation to siliquae formation, and siliquae formation to physiological maturity. Whereas, the oil content of </w:t>
      </w:r>
      <w:r w:rsidRPr="00906EBD">
        <w:rPr>
          <w:i/>
          <w:szCs w:val="24"/>
        </w:rPr>
        <w:t>toria</w:t>
      </w:r>
      <w:r w:rsidRPr="00906EBD">
        <w:rPr>
          <w:szCs w:val="24"/>
        </w:rPr>
        <w:t xml:space="preserve"> was also significantly (0.05 level) and positively correlated with HTU from flower initiation and to siliquae formation (r = 0.636*) and siliqua formation to physiological maturity (r = 0.622*), but, non-significant with HTU from emergence to flower initiation (r = 0.510). </w:t>
      </w:r>
      <w:bookmarkEnd w:id="4"/>
    </w:p>
    <w:p w14:paraId="46A0ABFF" w14:textId="77777777" w:rsidR="00BE604B" w:rsidRPr="00BE604B" w:rsidRDefault="00BE604B" w:rsidP="00BE604B">
      <w:pPr>
        <w:spacing w:line="276" w:lineRule="auto"/>
        <w:ind w:left="15" w:firstLine="852"/>
        <w:jc w:val="both"/>
        <w:rPr>
          <w:szCs w:val="24"/>
        </w:rPr>
      </w:pPr>
    </w:p>
    <w:p w14:paraId="320410FB" w14:textId="77777777" w:rsidR="00A35B6B" w:rsidRDefault="00A35B6B" w:rsidP="002C12CB">
      <w:pPr>
        <w:pStyle w:val="Body"/>
        <w:rPr>
          <w:rFonts w:cs="Helvetica"/>
          <w:b/>
          <w:bCs/>
          <w:lang w:val="en-IN"/>
        </w:rPr>
      </w:pPr>
      <w:r w:rsidRPr="00A35B6B">
        <w:rPr>
          <w:rFonts w:cs="Helvetica"/>
          <w:b/>
          <w:bCs/>
          <w:lang w:val="en-IN"/>
        </w:rPr>
        <w:t>4.</w:t>
      </w:r>
      <w:r>
        <w:rPr>
          <w:rFonts w:cs="Helvetica"/>
          <w:b/>
          <w:bCs/>
          <w:lang w:val="en-IN"/>
        </w:rPr>
        <w:t>3</w:t>
      </w:r>
      <w:r w:rsidRPr="00A35B6B">
        <w:rPr>
          <w:rFonts w:cs="Helvetica"/>
          <w:b/>
          <w:bCs/>
          <w:lang w:val="en-IN"/>
        </w:rPr>
        <w:t xml:space="preserve"> </w:t>
      </w:r>
      <w:r w:rsidRPr="002C12CB">
        <w:rPr>
          <w:rFonts w:cs="Helvetica"/>
          <w:b/>
          <w:bCs/>
          <w:lang w:val="en-IN"/>
        </w:rPr>
        <w:t xml:space="preserve">CORRELATION STUDIES OF DRY MATTER PRODUCTION, YIELD ATTRIBUTING CHARACTERS AND YIELD WITH PTU (PHOTO-THERMAL UNIT) AT DIFFERENT STAGES OF </w:t>
      </w:r>
      <w:r w:rsidRPr="002C12CB">
        <w:rPr>
          <w:rFonts w:cs="Helvetica"/>
          <w:b/>
          <w:bCs/>
          <w:i/>
          <w:iCs/>
          <w:lang w:val="en-IN"/>
        </w:rPr>
        <w:t>TORIA</w:t>
      </w:r>
    </w:p>
    <w:tbl>
      <w:tblPr>
        <w:tblW w:w="5000" w:type="pct"/>
        <w:jc w:val="center"/>
        <w:tblCellMar>
          <w:top w:w="15" w:type="dxa"/>
          <w:right w:w="57" w:type="dxa"/>
        </w:tblCellMar>
        <w:tblLook w:val="04A0" w:firstRow="1" w:lastRow="0" w:firstColumn="1" w:lastColumn="0" w:noHBand="0" w:noVBand="1"/>
      </w:tblPr>
      <w:tblGrid>
        <w:gridCol w:w="789"/>
        <w:gridCol w:w="740"/>
        <w:gridCol w:w="740"/>
        <w:gridCol w:w="740"/>
        <w:gridCol w:w="740"/>
        <w:gridCol w:w="740"/>
        <w:gridCol w:w="740"/>
        <w:gridCol w:w="788"/>
        <w:gridCol w:w="740"/>
        <w:gridCol w:w="740"/>
        <w:gridCol w:w="740"/>
        <w:gridCol w:w="779"/>
      </w:tblGrid>
      <w:tr w:rsidR="00CB6DAF" w:rsidRPr="00CB6DAF" w14:paraId="2E0DAE5D" w14:textId="77777777" w:rsidTr="000718CD">
        <w:trPr>
          <w:trHeight w:val="391"/>
          <w:jc w:val="center"/>
        </w:trPr>
        <w:tc>
          <w:tcPr>
            <w:tcW w:w="5000" w:type="pct"/>
            <w:gridSpan w:val="12"/>
            <w:tcBorders>
              <w:top w:val="single" w:sz="4" w:space="0" w:color="000000"/>
              <w:left w:val="single" w:sz="4" w:space="0" w:color="000000"/>
              <w:bottom w:val="single" w:sz="4" w:space="0" w:color="000000"/>
              <w:right w:val="single" w:sz="4" w:space="0" w:color="000000"/>
            </w:tcBorders>
          </w:tcPr>
          <w:p w14:paraId="610C405A" w14:textId="77777777" w:rsidR="00CB6DAF" w:rsidRPr="00CB6DAF" w:rsidRDefault="00CB6DAF" w:rsidP="00CB6DAF">
            <w:pPr>
              <w:pStyle w:val="Body"/>
              <w:rPr>
                <w:rFonts w:cs="Helvetica"/>
                <w:b/>
                <w:bCs/>
                <w:lang w:val="en-IN"/>
              </w:rPr>
            </w:pPr>
            <w:r w:rsidRPr="00CB6DAF">
              <w:rPr>
                <w:rFonts w:cs="Helvetica"/>
                <w:b/>
                <w:bCs/>
                <w:lang w:val="en-IN"/>
              </w:rPr>
              <w:t xml:space="preserve">Table 4: Pearson correlation of dry matter production, yield attributing characters and yield with PTU (photo-thermal unit) at different stages of </w:t>
            </w:r>
            <w:r w:rsidRPr="00CB6DAF">
              <w:rPr>
                <w:rFonts w:cs="Helvetica"/>
                <w:b/>
                <w:bCs/>
                <w:i/>
                <w:lang w:val="en-IN"/>
              </w:rPr>
              <w:t>toria</w:t>
            </w:r>
          </w:p>
        </w:tc>
      </w:tr>
      <w:tr w:rsidR="00CB6DAF" w:rsidRPr="00CB6DAF" w14:paraId="3161C83F"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5DE6EE50" w14:textId="77777777" w:rsidR="00CB6DAF" w:rsidRPr="00CB6DAF" w:rsidRDefault="00CB6DAF" w:rsidP="00CB6DAF">
            <w:pPr>
              <w:pStyle w:val="Body"/>
              <w:rPr>
                <w:rFonts w:cs="Helvetica"/>
                <w:lang w:val="en-IN"/>
              </w:rPr>
            </w:pPr>
            <w:r w:rsidRPr="00CB6DAF">
              <w:rPr>
                <w:rFonts w:cs="Helvetica"/>
                <w:lang w:val="en-IN"/>
              </w:rPr>
              <w:lastRenderedPageBreak/>
              <w:t xml:space="preserve"> </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F516CAB" w14:textId="77777777" w:rsidR="00CB6DAF" w:rsidRPr="00CB6DAF" w:rsidRDefault="00CB6DAF" w:rsidP="00CB6DAF">
            <w:pPr>
              <w:pStyle w:val="Body"/>
              <w:rPr>
                <w:rFonts w:cs="Helvetica"/>
                <w:lang w:val="en-IN"/>
              </w:rPr>
            </w:pPr>
            <w:r w:rsidRPr="00CB6DAF">
              <w:rPr>
                <w:rFonts w:cs="Helvetica"/>
                <w:lang w:val="en-IN"/>
              </w:rPr>
              <w:t>Dry matter 25</w:t>
            </w:r>
          </w:p>
          <w:p w14:paraId="71C2D4C1" w14:textId="77777777" w:rsidR="00CB6DAF" w:rsidRPr="00CB6DAF" w:rsidRDefault="00CB6DAF" w:rsidP="00CB6DAF">
            <w:pPr>
              <w:pStyle w:val="Body"/>
              <w:rPr>
                <w:rFonts w:cs="Helvetica"/>
                <w:lang w:val="en-IN"/>
              </w:rPr>
            </w:pPr>
            <w:r w:rsidRPr="00CB6DAF">
              <w:rPr>
                <w:rFonts w:cs="Helvetica"/>
                <w:lang w:val="en-IN"/>
              </w:rPr>
              <w:t>DAS</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A68DB09" w14:textId="77777777" w:rsidR="00CB6DAF" w:rsidRPr="00CB6DAF" w:rsidRDefault="00CB6DAF" w:rsidP="00CB6DAF">
            <w:pPr>
              <w:pStyle w:val="Body"/>
              <w:rPr>
                <w:rFonts w:cs="Helvetica"/>
                <w:lang w:val="en-IN"/>
              </w:rPr>
            </w:pPr>
            <w:r w:rsidRPr="00CB6DAF">
              <w:rPr>
                <w:rFonts w:cs="Helvetica"/>
                <w:lang w:val="en-IN"/>
              </w:rPr>
              <w:t>Dry matter 50 DAS</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3A7C9E8" w14:textId="77777777" w:rsidR="00CB6DAF" w:rsidRPr="00CB6DAF" w:rsidRDefault="00CB6DAF" w:rsidP="00CB6DAF">
            <w:pPr>
              <w:pStyle w:val="Body"/>
              <w:rPr>
                <w:rFonts w:cs="Helvetica"/>
                <w:lang w:val="en-IN"/>
              </w:rPr>
            </w:pPr>
            <w:r w:rsidRPr="00CB6DAF">
              <w:rPr>
                <w:rFonts w:cs="Helvetica"/>
                <w:lang w:val="en-IN"/>
              </w:rPr>
              <w:t>Dry matter 75 DAS</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6F97065" w14:textId="77777777" w:rsidR="00CB6DAF" w:rsidRPr="00CB6DAF" w:rsidRDefault="00CB6DAF" w:rsidP="00CB6DAF">
            <w:pPr>
              <w:pStyle w:val="Body"/>
              <w:rPr>
                <w:rFonts w:cs="Helvetica"/>
                <w:lang w:val="en-IN"/>
              </w:rPr>
            </w:pPr>
            <w:r w:rsidRPr="00CB6DAF">
              <w:rPr>
                <w:rFonts w:cs="Helvetica"/>
                <w:lang w:val="en-IN"/>
              </w:rPr>
              <w:t>PTU     E-FI</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A59A57D" w14:textId="77777777" w:rsidR="00CB6DAF" w:rsidRPr="00CB6DAF" w:rsidRDefault="00CB6DAF" w:rsidP="00CB6DAF">
            <w:pPr>
              <w:pStyle w:val="Body"/>
              <w:rPr>
                <w:rFonts w:cs="Helvetica"/>
                <w:lang w:val="en-IN"/>
              </w:rPr>
            </w:pPr>
            <w:r w:rsidRPr="00CB6DAF">
              <w:rPr>
                <w:rFonts w:cs="Helvetica"/>
                <w:lang w:val="en-IN"/>
              </w:rPr>
              <w:t>PTU FI-SF</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1C2E7B3D" w14:textId="77777777" w:rsidR="00CB6DAF" w:rsidRPr="00CB6DAF" w:rsidRDefault="00CB6DAF" w:rsidP="00CB6DAF">
            <w:pPr>
              <w:pStyle w:val="Body"/>
              <w:rPr>
                <w:rFonts w:cs="Helvetica"/>
                <w:lang w:val="en-IN"/>
              </w:rPr>
            </w:pPr>
            <w:r w:rsidRPr="00CB6DAF">
              <w:rPr>
                <w:rFonts w:cs="Helvetica"/>
                <w:lang w:val="en-IN"/>
              </w:rPr>
              <w:t>PTU</w:t>
            </w:r>
          </w:p>
          <w:p w14:paraId="3E3A89EF" w14:textId="77777777" w:rsidR="00CB6DAF" w:rsidRPr="00CB6DAF" w:rsidRDefault="00CB6DAF" w:rsidP="00CB6DAF">
            <w:pPr>
              <w:pStyle w:val="Body"/>
              <w:rPr>
                <w:rFonts w:cs="Helvetica"/>
                <w:lang w:val="en-IN"/>
              </w:rPr>
            </w:pPr>
            <w:r w:rsidRPr="00CB6DAF">
              <w:rPr>
                <w:rFonts w:cs="Helvetica"/>
                <w:lang w:val="en-IN"/>
              </w:rPr>
              <w:t>SF-PM</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6CA6732" w14:textId="77777777" w:rsidR="00CB6DAF" w:rsidRPr="00CB6DAF" w:rsidRDefault="00CB6DAF" w:rsidP="00CB6DAF">
            <w:pPr>
              <w:pStyle w:val="Body"/>
              <w:rPr>
                <w:rFonts w:cs="Helvetica"/>
                <w:lang w:val="en-IN"/>
              </w:rPr>
            </w:pPr>
            <w:r w:rsidRPr="00CB6DAF">
              <w:rPr>
                <w:rFonts w:cs="Helvetica"/>
                <w:lang w:val="en-IN"/>
              </w:rPr>
              <w:t>Siliquae per plant</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DE5CD0A" w14:textId="77777777" w:rsidR="00CB6DAF" w:rsidRPr="00CB6DAF" w:rsidRDefault="00CB6DAF" w:rsidP="00CB6DAF">
            <w:pPr>
              <w:pStyle w:val="Body"/>
              <w:rPr>
                <w:rFonts w:cs="Helvetica"/>
                <w:lang w:val="en-IN"/>
              </w:rPr>
            </w:pPr>
            <w:r w:rsidRPr="00CB6DAF">
              <w:rPr>
                <w:rFonts w:cs="Helvetica"/>
                <w:lang w:val="en-IN"/>
              </w:rPr>
              <w:t>Seed per siliqua</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73F7FDB4" w14:textId="77777777" w:rsidR="00CB6DAF" w:rsidRPr="00CB6DAF" w:rsidRDefault="00CB6DAF" w:rsidP="00CB6DAF">
            <w:pPr>
              <w:pStyle w:val="Body"/>
              <w:rPr>
                <w:rFonts w:cs="Helvetica"/>
                <w:lang w:val="en-IN"/>
              </w:rPr>
            </w:pPr>
            <w:r w:rsidRPr="00CB6DAF">
              <w:rPr>
                <w:rFonts w:cs="Helvetica"/>
                <w:lang w:val="en-IN"/>
              </w:rPr>
              <w:t>Seed yield</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0BCCD303" w14:textId="77777777" w:rsidR="00CB6DAF" w:rsidRPr="00CB6DAF" w:rsidRDefault="00CB6DAF" w:rsidP="00CB6DAF">
            <w:pPr>
              <w:pStyle w:val="Body"/>
              <w:rPr>
                <w:rFonts w:cs="Helvetica"/>
                <w:lang w:val="en-IN"/>
              </w:rPr>
            </w:pPr>
            <w:r w:rsidRPr="00CB6DAF">
              <w:rPr>
                <w:rFonts w:cs="Helvetica"/>
                <w:lang w:val="en-IN"/>
              </w:rPr>
              <w:t>Oil yield</w:t>
            </w:r>
          </w:p>
        </w:tc>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4BC7CDDD" w14:textId="77777777" w:rsidR="00CB6DAF" w:rsidRPr="00CB6DAF" w:rsidRDefault="00CB6DAF" w:rsidP="00CB6DAF">
            <w:pPr>
              <w:pStyle w:val="Body"/>
              <w:rPr>
                <w:rFonts w:cs="Helvetica"/>
                <w:lang w:val="en-IN"/>
              </w:rPr>
            </w:pPr>
          </w:p>
          <w:p w14:paraId="4B3184D4" w14:textId="77777777" w:rsidR="00CB6DAF" w:rsidRPr="00CB6DAF" w:rsidRDefault="00CB6DAF" w:rsidP="00CB6DAF">
            <w:pPr>
              <w:pStyle w:val="Body"/>
              <w:rPr>
                <w:rFonts w:cs="Helvetica"/>
                <w:lang w:val="en-IN"/>
              </w:rPr>
            </w:pPr>
            <w:r w:rsidRPr="00CB6DAF">
              <w:rPr>
                <w:rFonts w:cs="Helvetica"/>
                <w:lang w:val="en-IN"/>
              </w:rPr>
              <w:t>Oil</w:t>
            </w:r>
          </w:p>
          <w:p w14:paraId="45C1A849" w14:textId="77777777" w:rsidR="00CB6DAF" w:rsidRPr="00CB6DAF" w:rsidRDefault="00CB6DAF" w:rsidP="00CB6DAF">
            <w:pPr>
              <w:pStyle w:val="Body"/>
              <w:rPr>
                <w:rFonts w:cs="Helvetica"/>
                <w:lang w:val="en-IN"/>
              </w:rPr>
            </w:pPr>
            <w:r w:rsidRPr="00CB6DAF">
              <w:rPr>
                <w:rFonts w:cs="Helvetica"/>
                <w:lang w:val="en-IN"/>
              </w:rPr>
              <w:t>Content</w:t>
            </w:r>
          </w:p>
        </w:tc>
      </w:tr>
      <w:tr w:rsidR="00CB6DAF" w:rsidRPr="00CB6DAF" w14:paraId="56B1C01E"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F4BD68E" w14:textId="77777777" w:rsidR="00CB6DAF" w:rsidRPr="00CB6DAF" w:rsidRDefault="00CB6DAF" w:rsidP="00CB6DAF">
            <w:pPr>
              <w:pStyle w:val="Body"/>
              <w:rPr>
                <w:rFonts w:cs="Helvetica"/>
                <w:lang w:val="en-IN"/>
              </w:rPr>
            </w:pPr>
            <w:r w:rsidRPr="00CB6DAF">
              <w:rPr>
                <w:rFonts w:cs="Helvetica"/>
                <w:lang w:val="en-IN"/>
              </w:rPr>
              <w:t xml:space="preserve">Dry matter 25 </w:t>
            </w:r>
          </w:p>
          <w:p w14:paraId="6B72CBDE" w14:textId="77777777" w:rsidR="00CB6DAF" w:rsidRPr="00CB6DAF" w:rsidRDefault="00CB6DAF" w:rsidP="00CB6DAF">
            <w:pPr>
              <w:pStyle w:val="Body"/>
              <w:rPr>
                <w:rFonts w:cs="Helvetica"/>
                <w:lang w:val="en-IN"/>
              </w:rPr>
            </w:pPr>
            <w:r w:rsidRPr="00CB6DAF">
              <w:rPr>
                <w:rFonts w:cs="Helvetica"/>
                <w:lang w:val="en-IN"/>
              </w:rPr>
              <w:t xml:space="preserve">DAS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2E03EC06"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7827D11" w14:textId="77777777" w:rsidR="00CB6DAF" w:rsidRPr="00CB6DAF" w:rsidRDefault="00CB6DAF" w:rsidP="00CB6DAF">
            <w:pPr>
              <w:pStyle w:val="Body"/>
              <w:rPr>
                <w:rFonts w:cs="Helvetica"/>
                <w:lang w:val="en-IN"/>
              </w:rPr>
            </w:pPr>
            <w:r w:rsidRPr="00CB6DAF">
              <w:rPr>
                <w:rFonts w:cs="Helvetica"/>
                <w:lang w:val="en-IN"/>
              </w:rPr>
              <w:t xml:space="preserve">0.997**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1404DBAE" w14:textId="77777777" w:rsidR="00CB6DAF" w:rsidRPr="00CB6DAF" w:rsidRDefault="00CB6DAF" w:rsidP="00CB6DAF">
            <w:pPr>
              <w:pStyle w:val="Body"/>
              <w:rPr>
                <w:rFonts w:cs="Helvetica"/>
                <w:lang w:val="en-IN"/>
              </w:rPr>
            </w:pPr>
            <w:r w:rsidRPr="00CB6DAF">
              <w:rPr>
                <w:rFonts w:cs="Helvetica"/>
                <w:lang w:val="en-IN"/>
              </w:rPr>
              <w:t xml:space="preserve"> 0.975** </w:t>
            </w:r>
          </w:p>
        </w:tc>
        <w:tc>
          <w:tcPr>
            <w:tcW w:w="416"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14:paraId="196C6846" w14:textId="77777777" w:rsidR="00CB6DAF" w:rsidRPr="00CB6DAF" w:rsidRDefault="00CB6DAF" w:rsidP="00CB6DAF">
            <w:pPr>
              <w:pStyle w:val="Body"/>
              <w:rPr>
                <w:rFonts w:cs="Helvetica"/>
                <w:lang w:val="en-IN"/>
              </w:rPr>
            </w:pPr>
            <w:r w:rsidRPr="00CB6DAF">
              <w:rPr>
                <w:rFonts w:cs="Helvetica"/>
                <w:lang w:val="en-IN"/>
              </w:rPr>
              <w:t>0.877**</w:t>
            </w:r>
          </w:p>
        </w:tc>
        <w:tc>
          <w:tcPr>
            <w:tcW w:w="416"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14:paraId="6EE8F289" w14:textId="77777777" w:rsidR="00CB6DAF" w:rsidRPr="00CB6DAF" w:rsidRDefault="00CB6DAF" w:rsidP="00CB6DAF">
            <w:pPr>
              <w:pStyle w:val="Body"/>
              <w:rPr>
                <w:rFonts w:cs="Helvetica"/>
                <w:lang w:val="en-IN"/>
              </w:rPr>
            </w:pPr>
            <w:r w:rsidRPr="00CB6DAF">
              <w:rPr>
                <w:rFonts w:cs="Helvetica"/>
                <w:lang w:val="en-IN"/>
              </w:rPr>
              <w:t>0.828**</w:t>
            </w:r>
          </w:p>
        </w:tc>
        <w:tc>
          <w:tcPr>
            <w:tcW w:w="416" w:type="pct"/>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79AD58F1" w14:textId="77777777" w:rsidR="00CB6DAF" w:rsidRPr="00CB6DAF" w:rsidRDefault="00CB6DAF" w:rsidP="00CB6DAF">
            <w:pPr>
              <w:pStyle w:val="Body"/>
              <w:rPr>
                <w:rFonts w:cs="Helvetica"/>
                <w:lang w:val="en-IN"/>
              </w:rPr>
            </w:pPr>
            <w:r w:rsidRPr="00CB6DAF">
              <w:rPr>
                <w:rFonts w:cs="Helvetica"/>
                <w:lang w:val="en-IN"/>
              </w:rPr>
              <w:t>0.788**</w:t>
            </w:r>
          </w:p>
        </w:tc>
        <w:tc>
          <w:tcPr>
            <w:tcW w:w="416" w:type="pc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14:paraId="0A3A1A67" w14:textId="77777777" w:rsidR="00CB6DAF" w:rsidRPr="00CB6DAF" w:rsidRDefault="00CB6DAF" w:rsidP="00CB6DAF">
            <w:pPr>
              <w:pStyle w:val="Body"/>
              <w:rPr>
                <w:rFonts w:cs="Helvetica"/>
                <w:lang w:val="en-IN"/>
              </w:rPr>
            </w:pPr>
            <w:r w:rsidRPr="00CB6DAF">
              <w:rPr>
                <w:rFonts w:cs="Helvetica"/>
                <w:lang w:val="en-IN"/>
              </w:rPr>
              <w:t>0.911**</w:t>
            </w:r>
          </w:p>
        </w:tc>
        <w:tc>
          <w:tcPr>
            <w:tcW w:w="416" w:type="pct"/>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14:paraId="721396D7" w14:textId="77777777" w:rsidR="00CB6DAF" w:rsidRPr="00CB6DAF" w:rsidRDefault="00CB6DAF" w:rsidP="00CB6DAF">
            <w:pPr>
              <w:pStyle w:val="Body"/>
              <w:rPr>
                <w:rFonts w:cs="Helvetica"/>
                <w:lang w:val="en-IN"/>
              </w:rPr>
            </w:pPr>
            <w:r w:rsidRPr="00CB6DAF">
              <w:rPr>
                <w:rFonts w:cs="Helvetica"/>
                <w:lang w:val="en-IN"/>
              </w:rPr>
              <w:t>0.880**</w:t>
            </w:r>
          </w:p>
        </w:tc>
        <w:tc>
          <w:tcPr>
            <w:tcW w:w="416" w:type="pc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14:paraId="748EA37F" w14:textId="77777777" w:rsidR="00CB6DAF" w:rsidRPr="00CB6DAF" w:rsidRDefault="00CB6DAF" w:rsidP="00CB6DAF">
            <w:pPr>
              <w:pStyle w:val="Body"/>
              <w:rPr>
                <w:rFonts w:cs="Helvetica"/>
                <w:lang w:val="en-IN"/>
              </w:rPr>
            </w:pPr>
            <w:r w:rsidRPr="00CB6DAF">
              <w:rPr>
                <w:rFonts w:cs="Helvetica"/>
                <w:lang w:val="en-IN"/>
              </w:rPr>
              <w:t>0.929**</w:t>
            </w:r>
          </w:p>
        </w:tc>
        <w:tc>
          <w:tcPr>
            <w:tcW w:w="416" w:type="pc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14:paraId="1F2346D6" w14:textId="77777777" w:rsidR="00CB6DAF" w:rsidRPr="00CB6DAF" w:rsidRDefault="00CB6DAF" w:rsidP="00CB6DAF">
            <w:pPr>
              <w:pStyle w:val="Body"/>
              <w:rPr>
                <w:rFonts w:cs="Helvetica"/>
                <w:lang w:val="en-IN"/>
              </w:rPr>
            </w:pPr>
            <w:r w:rsidRPr="00CB6DAF">
              <w:rPr>
                <w:rFonts w:cs="Helvetica"/>
                <w:lang w:val="en-IN"/>
              </w:rPr>
              <w:t>0.943**</w:t>
            </w:r>
          </w:p>
        </w:tc>
        <w:tc>
          <w:tcPr>
            <w:tcW w:w="416" w:type="pct"/>
            <w:tcBorders>
              <w:top w:val="single" w:sz="8" w:space="0" w:color="000000"/>
              <w:left w:val="single" w:sz="8" w:space="0" w:color="000000"/>
              <w:bottom w:val="single" w:sz="8" w:space="0" w:color="000000"/>
              <w:right w:val="single" w:sz="8" w:space="0" w:color="000000"/>
            </w:tcBorders>
            <w:shd w:val="clear" w:color="auto" w:fill="E5DFEC" w:themeFill="accent4" w:themeFillTint="33"/>
            <w:vAlign w:val="center"/>
          </w:tcPr>
          <w:p w14:paraId="2761316C" w14:textId="77777777" w:rsidR="00CB6DAF" w:rsidRPr="00CB6DAF" w:rsidRDefault="00CB6DAF" w:rsidP="00CB6DAF">
            <w:pPr>
              <w:pStyle w:val="Body"/>
              <w:rPr>
                <w:rFonts w:cs="Helvetica"/>
                <w:lang w:val="en-IN"/>
              </w:rPr>
            </w:pPr>
            <w:r w:rsidRPr="00CB6DAF">
              <w:rPr>
                <w:rFonts w:cs="Helvetica"/>
                <w:lang w:val="en-IN"/>
              </w:rPr>
              <w:t>0.636*</w:t>
            </w:r>
          </w:p>
        </w:tc>
      </w:tr>
      <w:tr w:rsidR="00CB6DAF" w:rsidRPr="00CB6DAF" w14:paraId="2DA2ED6F"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7C242E77" w14:textId="77777777" w:rsidR="00CB6DAF" w:rsidRPr="00CB6DAF" w:rsidRDefault="00CB6DAF" w:rsidP="00CB6DAF">
            <w:pPr>
              <w:pStyle w:val="Body"/>
              <w:rPr>
                <w:rFonts w:cs="Helvetica"/>
                <w:lang w:val="en-IN"/>
              </w:rPr>
            </w:pPr>
            <w:r w:rsidRPr="00CB6DAF">
              <w:rPr>
                <w:rFonts w:cs="Helvetica"/>
                <w:lang w:val="en-IN"/>
              </w:rPr>
              <w:t xml:space="preserve">Dry matter 50 </w:t>
            </w:r>
          </w:p>
          <w:p w14:paraId="131776D5" w14:textId="77777777" w:rsidR="00CB6DAF" w:rsidRPr="00CB6DAF" w:rsidRDefault="00CB6DAF" w:rsidP="00CB6DAF">
            <w:pPr>
              <w:pStyle w:val="Body"/>
              <w:rPr>
                <w:rFonts w:cs="Helvetica"/>
                <w:lang w:val="en-IN"/>
              </w:rPr>
            </w:pPr>
            <w:r w:rsidRPr="00CB6DAF">
              <w:rPr>
                <w:rFonts w:cs="Helvetica"/>
                <w:lang w:val="en-IN"/>
              </w:rPr>
              <w:t xml:space="preserve">DAS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6367691" w14:textId="77777777" w:rsidR="00CB6DAF" w:rsidRPr="00CB6DAF" w:rsidRDefault="00CB6DAF" w:rsidP="00CB6DAF">
            <w:pPr>
              <w:pStyle w:val="Body"/>
              <w:rPr>
                <w:rFonts w:cs="Helvetica"/>
                <w:lang w:val="en-IN"/>
              </w:rPr>
            </w:pPr>
            <w:r w:rsidRPr="00CB6DAF">
              <w:rPr>
                <w:rFonts w:cs="Helvetica"/>
                <w:lang w:val="en-IN"/>
              </w:rPr>
              <w:t xml:space="preserve">0.997**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726F3A17"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0148502" w14:textId="77777777" w:rsidR="00CB6DAF" w:rsidRPr="00CB6DAF" w:rsidRDefault="00CB6DAF" w:rsidP="00CB6DAF">
            <w:pPr>
              <w:pStyle w:val="Body"/>
              <w:rPr>
                <w:rFonts w:cs="Helvetica"/>
                <w:lang w:val="en-IN"/>
              </w:rPr>
            </w:pPr>
            <w:r w:rsidRPr="00CB6DAF">
              <w:rPr>
                <w:rFonts w:cs="Helvetica"/>
                <w:lang w:val="en-IN"/>
              </w:rPr>
              <w:t xml:space="preserve">0.975**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1E3F72EC" w14:textId="77777777" w:rsidR="00CB6DAF" w:rsidRPr="00CB6DAF" w:rsidRDefault="00CB6DAF" w:rsidP="00CB6DAF">
            <w:pPr>
              <w:pStyle w:val="Body"/>
              <w:rPr>
                <w:rFonts w:cs="Helvetica"/>
                <w:lang w:val="en-IN"/>
              </w:rPr>
            </w:pPr>
            <w:r w:rsidRPr="00CB6DAF">
              <w:rPr>
                <w:rFonts w:cs="Helvetica"/>
                <w:lang w:val="en-IN"/>
              </w:rPr>
              <w:t>0.877**</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03288F5F" w14:textId="77777777" w:rsidR="00CB6DAF" w:rsidRPr="00CB6DAF" w:rsidRDefault="00CB6DAF" w:rsidP="00CB6DAF">
            <w:pPr>
              <w:pStyle w:val="Body"/>
              <w:rPr>
                <w:rFonts w:cs="Helvetica"/>
                <w:lang w:val="en-IN"/>
              </w:rPr>
            </w:pPr>
            <w:r w:rsidRPr="00CB6DAF">
              <w:rPr>
                <w:rFonts w:cs="Helvetica"/>
                <w:lang w:val="en-IN"/>
              </w:rPr>
              <w:t>0.828**</w:t>
            </w:r>
          </w:p>
        </w:tc>
        <w:tc>
          <w:tcPr>
            <w:tcW w:w="416" w:type="pct"/>
            <w:tcBorders>
              <w:top w:val="nil"/>
              <w:left w:val="nil"/>
              <w:bottom w:val="single" w:sz="8" w:space="0" w:color="000000"/>
              <w:right w:val="single" w:sz="8" w:space="0" w:color="000000"/>
            </w:tcBorders>
            <w:shd w:val="clear" w:color="auto" w:fill="F2DBDB" w:themeFill="accent2" w:themeFillTint="33"/>
            <w:vAlign w:val="center"/>
          </w:tcPr>
          <w:p w14:paraId="4610D580" w14:textId="77777777" w:rsidR="00CB6DAF" w:rsidRPr="00CB6DAF" w:rsidRDefault="00CB6DAF" w:rsidP="00CB6DAF">
            <w:pPr>
              <w:pStyle w:val="Body"/>
              <w:rPr>
                <w:rFonts w:cs="Helvetica"/>
                <w:lang w:val="en-IN"/>
              </w:rPr>
            </w:pPr>
            <w:r w:rsidRPr="00CB6DAF">
              <w:rPr>
                <w:rFonts w:cs="Helvetica"/>
                <w:lang w:val="en-IN"/>
              </w:rPr>
              <w:t>0.788**</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EDB6CDE" w14:textId="77777777" w:rsidR="00CB6DAF" w:rsidRPr="00CB6DAF" w:rsidRDefault="00CB6DAF" w:rsidP="00CB6DAF">
            <w:pPr>
              <w:pStyle w:val="Body"/>
              <w:rPr>
                <w:rFonts w:cs="Helvetica"/>
                <w:lang w:val="en-IN"/>
              </w:rPr>
            </w:pPr>
            <w:r w:rsidRPr="00CB6DAF">
              <w:rPr>
                <w:rFonts w:cs="Helvetica"/>
                <w:lang w:val="en-IN"/>
              </w:rPr>
              <w:t>0.911**</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12EC3134" w14:textId="77777777" w:rsidR="00CB6DAF" w:rsidRPr="00CB6DAF" w:rsidRDefault="00CB6DAF" w:rsidP="00CB6DAF">
            <w:pPr>
              <w:pStyle w:val="Body"/>
              <w:rPr>
                <w:rFonts w:cs="Helvetica"/>
                <w:lang w:val="en-IN"/>
              </w:rPr>
            </w:pPr>
            <w:r w:rsidRPr="00CB6DAF">
              <w:rPr>
                <w:rFonts w:cs="Helvetica"/>
                <w:lang w:val="en-IN"/>
              </w:rPr>
              <w:t>0.880**</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A286658" w14:textId="77777777" w:rsidR="00CB6DAF" w:rsidRPr="00CB6DAF" w:rsidRDefault="00CB6DAF" w:rsidP="00CB6DAF">
            <w:pPr>
              <w:pStyle w:val="Body"/>
              <w:rPr>
                <w:rFonts w:cs="Helvetica"/>
                <w:lang w:val="en-IN"/>
              </w:rPr>
            </w:pPr>
            <w:r w:rsidRPr="00CB6DAF">
              <w:rPr>
                <w:rFonts w:cs="Helvetica"/>
                <w:lang w:val="en-IN"/>
              </w:rPr>
              <w:t>0.929**</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4AEAF843" w14:textId="77777777" w:rsidR="00CB6DAF" w:rsidRPr="00CB6DAF" w:rsidRDefault="00CB6DAF" w:rsidP="00CB6DAF">
            <w:pPr>
              <w:pStyle w:val="Body"/>
              <w:rPr>
                <w:rFonts w:cs="Helvetica"/>
                <w:lang w:val="en-IN"/>
              </w:rPr>
            </w:pPr>
            <w:r w:rsidRPr="00CB6DAF">
              <w:rPr>
                <w:rFonts w:cs="Helvetica"/>
                <w:lang w:val="en-IN"/>
              </w:rPr>
              <w:t>0.943**</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3430851" w14:textId="77777777" w:rsidR="00CB6DAF" w:rsidRPr="00CB6DAF" w:rsidRDefault="00CB6DAF" w:rsidP="00CB6DAF">
            <w:pPr>
              <w:pStyle w:val="Body"/>
              <w:rPr>
                <w:rFonts w:cs="Helvetica"/>
                <w:lang w:val="en-IN"/>
              </w:rPr>
            </w:pPr>
            <w:r w:rsidRPr="00CB6DAF">
              <w:rPr>
                <w:rFonts w:cs="Helvetica"/>
                <w:lang w:val="en-IN"/>
              </w:rPr>
              <w:t>0.504</w:t>
            </w:r>
          </w:p>
        </w:tc>
      </w:tr>
      <w:tr w:rsidR="00CB6DAF" w:rsidRPr="00CB6DAF" w14:paraId="23FAD601"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5E7B8547" w14:textId="77777777" w:rsidR="00CB6DAF" w:rsidRPr="00CB6DAF" w:rsidRDefault="00CB6DAF" w:rsidP="00CB6DAF">
            <w:pPr>
              <w:pStyle w:val="Body"/>
              <w:rPr>
                <w:rFonts w:cs="Helvetica"/>
                <w:lang w:val="en-IN"/>
              </w:rPr>
            </w:pPr>
            <w:r w:rsidRPr="00CB6DAF">
              <w:rPr>
                <w:rFonts w:cs="Helvetica"/>
                <w:lang w:val="en-IN"/>
              </w:rPr>
              <w:t xml:space="preserve">Dry matter 75 </w:t>
            </w:r>
          </w:p>
          <w:p w14:paraId="43B4D959" w14:textId="77777777" w:rsidR="00CB6DAF" w:rsidRPr="00CB6DAF" w:rsidRDefault="00CB6DAF" w:rsidP="00CB6DAF">
            <w:pPr>
              <w:pStyle w:val="Body"/>
              <w:rPr>
                <w:rFonts w:cs="Helvetica"/>
                <w:lang w:val="en-IN"/>
              </w:rPr>
            </w:pPr>
            <w:r w:rsidRPr="00CB6DAF">
              <w:rPr>
                <w:rFonts w:cs="Helvetica"/>
                <w:lang w:val="en-IN"/>
              </w:rPr>
              <w:t xml:space="preserve">DAS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C02FC09" w14:textId="77777777" w:rsidR="00CB6DAF" w:rsidRPr="00CB6DAF" w:rsidRDefault="00CB6DAF" w:rsidP="00CB6DAF">
            <w:pPr>
              <w:pStyle w:val="Body"/>
              <w:rPr>
                <w:rFonts w:cs="Helvetica"/>
                <w:lang w:val="en-IN"/>
              </w:rPr>
            </w:pPr>
            <w:r w:rsidRPr="00CB6DAF">
              <w:rPr>
                <w:rFonts w:cs="Helvetica"/>
                <w:lang w:val="en-IN"/>
              </w:rPr>
              <w:t xml:space="preserve">0.975**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98B8A6F" w14:textId="77777777" w:rsidR="00CB6DAF" w:rsidRPr="00CB6DAF" w:rsidRDefault="00CB6DAF" w:rsidP="00CB6DAF">
            <w:pPr>
              <w:pStyle w:val="Body"/>
              <w:rPr>
                <w:rFonts w:cs="Helvetica"/>
                <w:lang w:val="en-IN"/>
              </w:rPr>
            </w:pPr>
            <w:r w:rsidRPr="00CB6DAF">
              <w:rPr>
                <w:rFonts w:cs="Helvetica"/>
                <w:lang w:val="en-IN"/>
              </w:rPr>
              <w:t xml:space="preserve">0.975**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294AA1C3"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2F2C7CB9" w14:textId="77777777" w:rsidR="00CB6DAF" w:rsidRPr="00CB6DAF" w:rsidRDefault="00CB6DAF" w:rsidP="00CB6DAF">
            <w:pPr>
              <w:pStyle w:val="Body"/>
              <w:rPr>
                <w:rFonts w:cs="Helvetica"/>
                <w:lang w:val="en-IN"/>
              </w:rPr>
            </w:pPr>
            <w:r w:rsidRPr="00CB6DAF">
              <w:rPr>
                <w:rFonts w:cs="Helvetica"/>
                <w:lang w:val="en-IN"/>
              </w:rPr>
              <w:t>0.954**</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58B9989A" w14:textId="77777777" w:rsidR="00CB6DAF" w:rsidRPr="00CB6DAF" w:rsidRDefault="00CB6DAF" w:rsidP="00CB6DAF">
            <w:pPr>
              <w:pStyle w:val="Body"/>
              <w:rPr>
                <w:rFonts w:cs="Helvetica"/>
                <w:lang w:val="en-IN"/>
              </w:rPr>
            </w:pPr>
            <w:r w:rsidRPr="00CB6DAF">
              <w:rPr>
                <w:rFonts w:cs="Helvetica"/>
                <w:lang w:val="en-IN"/>
              </w:rPr>
              <w:t>0.916**</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63202C27" w14:textId="77777777" w:rsidR="00CB6DAF" w:rsidRPr="00CB6DAF" w:rsidRDefault="00CB6DAF" w:rsidP="00CB6DAF">
            <w:pPr>
              <w:pStyle w:val="Body"/>
              <w:rPr>
                <w:rFonts w:cs="Helvetica"/>
                <w:lang w:val="en-IN"/>
              </w:rPr>
            </w:pPr>
            <w:r w:rsidRPr="00CB6DAF">
              <w:rPr>
                <w:rFonts w:cs="Helvetica"/>
                <w:lang w:val="en-IN"/>
              </w:rPr>
              <w:t>0.878**</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644AB6B2" w14:textId="77777777" w:rsidR="00CB6DAF" w:rsidRPr="00CB6DAF" w:rsidRDefault="00CB6DAF" w:rsidP="00CB6DAF">
            <w:pPr>
              <w:pStyle w:val="Body"/>
              <w:rPr>
                <w:rFonts w:cs="Helvetica"/>
                <w:lang w:val="en-IN"/>
              </w:rPr>
            </w:pPr>
            <w:r w:rsidRPr="00CB6DAF">
              <w:rPr>
                <w:rFonts w:cs="Helvetica"/>
                <w:lang w:val="en-IN"/>
              </w:rPr>
              <w:t>0.932**</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214FC566" w14:textId="77777777" w:rsidR="00CB6DAF" w:rsidRPr="00CB6DAF" w:rsidRDefault="00CB6DAF" w:rsidP="00CB6DAF">
            <w:pPr>
              <w:pStyle w:val="Body"/>
              <w:rPr>
                <w:rFonts w:cs="Helvetica"/>
                <w:lang w:val="en-IN"/>
              </w:rPr>
            </w:pPr>
            <w:r w:rsidRPr="00CB6DAF">
              <w:rPr>
                <w:rFonts w:cs="Helvetica"/>
                <w:lang w:val="en-IN"/>
              </w:rPr>
              <w:t>0.811**</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C54A1C4" w14:textId="77777777" w:rsidR="00CB6DAF" w:rsidRPr="00CB6DAF" w:rsidRDefault="00CB6DAF" w:rsidP="00CB6DAF">
            <w:pPr>
              <w:pStyle w:val="Body"/>
              <w:rPr>
                <w:rFonts w:cs="Helvetica"/>
                <w:lang w:val="en-IN"/>
              </w:rPr>
            </w:pPr>
            <w:r w:rsidRPr="00CB6DAF">
              <w:rPr>
                <w:rFonts w:cs="Helvetica"/>
                <w:lang w:val="en-IN"/>
              </w:rPr>
              <w:t>0.919**</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25CE8929" w14:textId="77777777" w:rsidR="00CB6DAF" w:rsidRPr="00CB6DAF" w:rsidRDefault="00CB6DAF" w:rsidP="00CB6DAF">
            <w:pPr>
              <w:pStyle w:val="Body"/>
              <w:rPr>
                <w:rFonts w:cs="Helvetica"/>
                <w:lang w:val="en-IN"/>
              </w:rPr>
            </w:pPr>
            <w:r w:rsidRPr="00CB6DAF">
              <w:rPr>
                <w:rFonts w:cs="Helvetica"/>
                <w:lang w:val="en-IN"/>
              </w:rPr>
              <w:t>0.969**</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7F70C321" w14:textId="77777777" w:rsidR="00CB6DAF" w:rsidRPr="00CB6DAF" w:rsidRDefault="00CB6DAF" w:rsidP="00CB6DAF">
            <w:pPr>
              <w:pStyle w:val="Body"/>
              <w:rPr>
                <w:rFonts w:cs="Helvetica"/>
                <w:lang w:val="en-IN"/>
              </w:rPr>
            </w:pPr>
            <w:r w:rsidRPr="00CB6DAF">
              <w:rPr>
                <w:rFonts w:cs="Helvetica"/>
                <w:lang w:val="en-IN"/>
              </w:rPr>
              <w:t>0.527</w:t>
            </w:r>
          </w:p>
        </w:tc>
      </w:tr>
      <w:tr w:rsidR="00CB6DAF" w:rsidRPr="00CB6DAF" w14:paraId="1B62B4AE"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8F0B881" w14:textId="77777777" w:rsidR="00CB6DAF" w:rsidRPr="00CB6DAF" w:rsidRDefault="00CB6DAF" w:rsidP="00CB6DAF">
            <w:pPr>
              <w:pStyle w:val="Body"/>
              <w:rPr>
                <w:rFonts w:cs="Helvetica"/>
                <w:lang w:val="en-IN"/>
              </w:rPr>
            </w:pPr>
            <w:r w:rsidRPr="00CB6DAF">
              <w:rPr>
                <w:rFonts w:cs="Helvetica"/>
                <w:lang w:val="en-IN"/>
              </w:rPr>
              <w:t xml:space="preserve">PTU E-FI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75E32C63" w14:textId="77777777" w:rsidR="00CB6DAF" w:rsidRPr="00CB6DAF" w:rsidRDefault="00CB6DAF" w:rsidP="00CB6DAF">
            <w:pPr>
              <w:pStyle w:val="Body"/>
              <w:rPr>
                <w:rFonts w:cs="Helvetica"/>
                <w:lang w:val="en-IN"/>
              </w:rPr>
            </w:pPr>
            <w:r w:rsidRPr="00CB6DAF">
              <w:rPr>
                <w:rFonts w:cs="Helvetica"/>
                <w:lang w:val="en-IN"/>
              </w:rPr>
              <w:t xml:space="preserve">0.877**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272AD803" w14:textId="77777777" w:rsidR="00CB6DAF" w:rsidRPr="00CB6DAF" w:rsidRDefault="00CB6DAF" w:rsidP="00CB6DAF">
            <w:pPr>
              <w:pStyle w:val="Body"/>
              <w:rPr>
                <w:rFonts w:cs="Helvetica"/>
                <w:lang w:val="en-IN"/>
              </w:rPr>
            </w:pPr>
            <w:r w:rsidRPr="00CB6DAF">
              <w:rPr>
                <w:rFonts w:cs="Helvetica"/>
                <w:lang w:val="en-IN"/>
              </w:rPr>
              <w:t xml:space="preserve">0.877**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1ADC348" w14:textId="77777777" w:rsidR="00CB6DAF" w:rsidRPr="00CB6DAF" w:rsidRDefault="00CB6DAF" w:rsidP="00CB6DAF">
            <w:pPr>
              <w:pStyle w:val="Body"/>
              <w:rPr>
                <w:rFonts w:cs="Helvetica"/>
                <w:lang w:val="en-IN"/>
              </w:rPr>
            </w:pPr>
            <w:r w:rsidRPr="00CB6DAF">
              <w:rPr>
                <w:rFonts w:cs="Helvetica"/>
                <w:lang w:val="en-IN"/>
              </w:rPr>
              <w:t xml:space="preserve">0.954**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722972FA"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B2CC826" w14:textId="77777777" w:rsidR="00CB6DAF" w:rsidRPr="00CB6DAF" w:rsidRDefault="00CB6DAF" w:rsidP="00CB6DAF">
            <w:pPr>
              <w:pStyle w:val="Body"/>
              <w:rPr>
                <w:rFonts w:cs="Helvetica"/>
                <w:lang w:val="en-IN"/>
              </w:rPr>
            </w:pPr>
            <w:r w:rsidRPr="00CB6DAF">
              <w:rPr>
                <w:rFonts w:cs="Helvetica"/>
                <w:lang w:val="en-IN"/>
              </w:rPr>
              <w:t>0.982**</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40071FDD" w14:textId="77777777" w:rsidR="00CB6DAF" w:rsidRPr="00CB6DAF" w:rsidRDefault="00CB6DAF" w:rsidP="00CB6DAF">
            <w:pPr>
              <w:pStyle w:val="Body"/>
              <w:rPr>
                <w:rFonts w:cs="Helvetica"/>
                <w:lang w:val="en-IN"/>
              </w:rPr>
            </w:pPr>
            <w:r w:rsidRPr="00CB6DAF">
              <w:rPr>
                <w:rFonts w:cs="Helvetica"/>
                <w:lang w:val="en-IN"/>
              </w:rPr>
              <w:t>0.942**</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6C5E34C1" w14:textId="77777777" w:rsidR="00CB6DAF" w:rsidRPr="00CB6DAF" w:rsidRDefault="00CB6DAF" w:rsidP="00CB6DAF">
            <w:pPr>
              <w:pStyle w:val="Body"/>
              <w:rPr>
                <w:rFonts w:cs="Helvetica"/>
                <w:lang w:val="en-IN"/>
              </w:rPr>
            </w:pPr>
            <w:r w:rsidRPr="00CB6DAF">
              <w:rPr>
                <w:rFonts w:cs="Helvetica"/>
                <w:lang w:val="en-IN"/>
              </w:rPr>
              <w:t>0.925**</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751AB749" w14:textId="77777777" w:rsidR="00CB6DAF" w:rsidRPr="00CB6DAF" w:rsidRDefault="00CB6DAF" w:rsidP="00CB6DAF">
            <w:pPr>
              <w:pStyle w:val="Body"/>
              <w:rPr>
                <w:rFonts w:cs="Helvetica"/>
                <w:lang w:val="en-IN"/>
              </w:rPr>
            </w:pPr>
            <w:r w:rsidRPr="00CB6DAF">
              <w:rPr>
                <w:rFonts w:cs="Helvetica"/>
                <w:lang w:val="en-IN"/>
              </w:rPr>
              <w:t>0.673*</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1CF6705F" w14:textId="77777777" w:rsidR="00CB6DAF" w:rsidRPr="00CB6DAF" w:rsidRDefault="00CB6DAF" w:rsidP="00CB6DAF">
            <w:pPr>
              <w:pStyle w:val="Body"/>
              <w:rPr>
                <w:rFonts w:cs="Helvetica"/>
                <w:lang w:val="en-IN"/>
              </w:rPr>
            </w:pPr>
            <w:r w:rsidRPr="00CB6DAF">
              <w:rPr>
                <w:rFonts w:cs="Helvetica"/>
                <w:lang w:val="en-IN"/>
              </w:rPr>
              <w:t>0.881**</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541A1F0" w14:textId="77777777" w:rsidR="00CB6DAF" w:rsidRPr="00CB6DAF" w:rsidRDefault="00CB6DAF" w:rsidP="00CB6DAF">
            <w:pPr>
              <w:pStyle w:val="Body"/>
              <w:rPr>
                <w:rFonts w:cs="Helvetica"/>
                <w:lang w:val="en-IN"/>
              </w:rPr>
            </w:pPr>
            <w:r w:rsidRPr="00CB6DAF">
              <w:rPr>
                <w:rFonts w:cs="Helvetica"/>
                <w:lang w:val="en-IN"/>
              </w:rPr>
              <w:t>0.959**</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1EE3B39" w14:textId="77777777" w:rsidR="00CB6DAF" w:rsidRPr="00CB6DAF" w:rsidRDefault="00CB6DAF" w:rsidP="00CB6DAF">
            <w:pPr>
              <w:pStyle w:val="Body"/>
              <w:rPr>
                <w:rFonts w:cs="Helvetica"/>
                <w:lang w:val="en-IN"/>
              </w:rPr>
            </w:pPr>
            <w:r w:rsidRPr="00CB6DAF">
              <w:rPr>
                <w:rFonts w:cs="Helvetica"/>
                <w:lang w:val="en-IN"/>
              </w:rPr>
              <w:t>0.545</w:t>
            </w:r>
          </w:p>
        </w:tc>
      </w:tr>
      <w:tr w:rsidR="00CB6DAF" w:rsidRPr="00CB6DAF" w14:paraId="71CF2F6D"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4BA28D1" w14:textId="77777777" w:rsidR="00CB6DAF" w:rsidRPr="00CB6DAF" w:rsidRDefault="00CB6DAF" w:rsidP="00CB6DAF">
            <w:pPr>
              <w:pStyle w:val="Body"/>
              <w:rPr>
                <w:rFonts w:cs="Helvetica"/>
                <w:lang w:val="en-IN"/>
              </w:rPr>
            </w:pPr>
            <w:r w:rsidRPr="00CB6DAF">
              <w:rPr>
                <w:rFonts w:cs="Helvetica"/>
                <w:lang w:val="en-IN"/>
              </w:rPr>
              <w:t xml:space="preserve">PTU FI-SF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4BC96D7" w14:textId="77777777" w:rsidR="00CB6DAF" w:rsidRPr="00CB6DAF" w:rsidRDefault="00CB6DAF" w:rsidP="00CB6DAF">
            <w:pPr>
              <w:pStyle w:val="Body"/>
              <w:rPr>
                <w:rFonts w:cs="Helvetica"/>
                <w:lang w:val="en-IN"/>
              </w:rPr>
            </w:pPr>
            <w:r w:rsidRPr="00CB6DAF">
              <w:rPr>
                <w:rFonts w:cs="Helvetica"/>
                <w:lang w:val="en-IN"/>
              </w:rPr>
              <w:t xml:space="preserve">0.828**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31F3A9CC" w14:textId="77777777" w:rsidR="00CB6DAF" w:rsidRPr="00CB6DAF" w:rsidRDefault="00CB6DAF" w:rsidP="00CB6DAF">
            <w:pPr>
              <w:pStyle w:val="Body"/>
              <w:rPr>
                <w:rFonts w:cs="Helvetica"/>
                <w:lang w:val="en-IN"/>
              </w:rPr>
            </w:pPr>
            <w:r w:rsidRPr="00CB6DAF">
              <w:rPr>
                <w:rFonts w:cs="Helvetica"/>
                <w:lang w:val="en-IN"/>
              </w:rPr>
              <w:t xml:space="preserve">0.828**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BC5BBF7" w14:textId="77777777" w:rsidR="00CB6DAF" w:rsidRPr="00CB6DAF" w:rsidRDefault="00CB6DAF" w:rsidP="00CB6DAF">
            <w:pPr>
              <w:pStyle w:val="Body"/>
              <w:rPr>
                <w:rFonts w:cs="Helvetica"/>
                <w:lang w:val="en-IN"/>
              </w:rPr>
            </w:pPr>
            <w:r w:rsidRPr="00CB6DAF">
              <w:rPr>
                <w:rFonts w:cs="Helvetica"/>
                <w:lang w:val="en-IN"/>
              </w:rPr>
              <w:t xml:space="preserve">0.916**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1BC8F02A" w14:textId="77777777" w:rsidR="00CB6DAF" w:rsidRPr="00CB6DAF" w:rsidRDefault="00CB6DAF" w:rsidP="00CB6DAF">
            <w:pPr>
              <w:pStyle w:val="Body"/>
              <w:rPr>
                <w:rFonts w:cs="Helvetica"/>
                <w:lang w:val="en-IN"/>
              </w:rPr>
            </w:pPr>
            <w:r w:rsidRPr="00CB6DAF">
              <w:rPr>
                <w:rFonts w:cs="Helvetica"/>
                <w:lang w:val="en-IN"/>
              </w:rPr>
              <w:t xml:space="preserve">0.982**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06B2316F"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7D1F2F4F" w14:textId="77777777" w:rsidR="00CB6DAF" w:rsidRPr="00CB6DAF" w:rsidRDefault="00CB6DAF" w:rsidP="00CB6DAF">
            <w:pPr>
              <w:pStyle w:val="Body"/>
              <w:rPr>
                <w:rFonts w:cs="Helvetica"/>
                <w:lang w:val="en-IN"/>
              </w:rPr>
            </w:pPr>
            <w:r w:rsidRPr="00CB6DAF">
              <w:rPr>
                <w:rFonts w:cs="Helvetica"/>
                <w:lang w:val="en-IN"/>
              </w:rPr>
              <w:t>0.973**</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066EE8C" w14:textId="77777777" w:rsidR="00CB6DAF" w:rsidRPr="00CB6DAF" w:rsidRDefault="00CB6DAF" w:rsidP="00CB6DAF">
            <w:pPr>
              <w:pStyle w:val="Body"/>
              <w:rPr>
                <w:rFonts w:cs="Helvetica"/>
                <w:lang w:val="en-IN"/>
              </w:rPr>
            </w:pPr>
            <w:r w:rsidRPr="00CB6DAF">
              <w:rPr>
                <w:rFonts w:cs="Helvetica"/>
                <w:lang w:val="en-IN"/>
              </w:rPr>
              <w:t>0.929**</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77DA4CA5" w14:textId="77777777" w:rsidR="00CB6DAF" w:rsidRPr="00CB6DAF" w:rsidRDefault="00CB6DAF" w:rsidP="00CB6DAF">
            <w:pPr>
              <w:pStyle w:val="Body"/>
              <w:rPr>
                <w:rFonts w:cs="Helvetica"/>
                <w:lang w:val="en-IN"/>
              </w:rPr>
            </w:pPr>
            <w:r w:rsidRPr="00CB6DAF">
              <w:rPr>
                <w:rFonts w:cs="Helvetica"/>
                <w:lang w:val="en-IN"/>
              </w:rPr>
              <w:t>0.654*</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0CBB4357" w14:textId="77777777" w:rsidR="00CB6DAF" w:rsidRPr="00CB6DAF" w:rsidRDefault="00CB6DAF" w:rsidP="00CB6DAF">
            <w:pPr>
              <w:pStyle w:val="Body"/>
              <w:rPr>
                <w:rFonts w:cs="Helvetica"/>
                <w:lang w:val="en-IN"/>
              </w:rPr>
            </w:pPr>
            <w:r w:rsidRPr="00CB6DAF">
              <w:rPr>
                <w:rFonts w:cs="Helvetica"/>
                <w:lang w:val="en-IN"/>
              </w:rPr>
              <w:t>0.877**</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07131B94" w14:textId="77777777" w:rsidR="00CB6DAF" w:rsidRPr="00CB6DAF" w:rsidRDefault="00CB6DAF" w:rsidP="00CB6DAF">
            <w:pPr>
              <w:pStyle w:val="Body"/>
              <w:rPr>
                <w:rFonts w:cs="Helvetica"/>
                <w:lang w:val="en-IN"/>
              </w:rPr>
            </w:pPr>
            <w:r w:rsidRPr="00CB6DAF">
              <w:rPr>
                <w:rFonts w:cs="Helvetica"/>
                <w:lang w:val="en-IN"/>
              </w:rPr>
              <w:t>0.949**</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0315AE5F" w14:textId="77777777" w:rsidR="00CB6DAF" w:rsidRPr="00CB6DAF" w:rsidRDefault="00CB6DAF" w:rsidP="00CB6DAF">
            <w:pPr>
              <w:pStyle w:val="Body"/>
              <w:rPr>
                <w:rFonts w:cs="Helvetica"/>
                <w:lang w:val="en-IN"/>
              </w:rPr>
            </w:pPr>
            <w:r w:rsidRPr="00CB6DAF">
              <w:rPr>
                <w:rFonts w:cs="Helvetica"/>
                <w:lang w:val="en-IN"/>
              </w:rPr>
              <w:t>0.601*</w:t>
            </w:r>
          </w:p>
        </w:tc>
      </w:tr>
      <w:tr w:rsidR="00CB6DAF" w:rsidRPr="00CB6DAF" w14:paraId="3034C928"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45B5C4A" w14:textId="77777777" w:rsidR="00CB6DAF" w:rsidRPr="00CB6DAF" w:rsidRDefault="00CB6DAF" w:rsidP="00CB6DAF">
            <w:pPr>
              <w:pStyle w:val="Body"/>
              <w:rPr>
                <w:rFonts w:cs="Helvetica"/>
                <w:lang w:val="en-IN"/>
              </w:rPr>
            </w:pPr>
            <w:r w:rsidRPr="00CB6DAF">
              <w:rPr>
                <w:rFonts w:cs="Helvetica"/>
                <w:lang w:val="en-IN"/>
              </w:rPr>
              <w:t xml:space="preserve">PTU SF-PM </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FF05ED2" w14:textId="77777777" w:rsidR="00CB6DAF" w:rsidRPr="00CB6DAF" w:rsidRDefault="00CB6DAF" w:rsidP="00CB6DAF">
            <w:pPr>
              <w:pStyle w:val="Body"/>
              <w:rPr>
                <w:rFonts w:cs="Helvetica"/>
                <w:lang w:val="en-IN"/>
              </w:rPr>
            </w:pPr>
            <w:r w:rsidRPr="00CB6DAF">
              <w:rPr>
                <w:rFonts w:cs="Helvetica"/>
                <w:lang w:val="en-IN"/>
              </w:rPr>
              <w:t xml:space="preserve">0.788** </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3727342" w14:textId="77777777" w:rsidR="00CB6DAF" w:rsidRPr="00CB6DAF" w:rsidRDefault="00CB6DAF" w:rsidP="00CB6DAF">
            <w:pPr>
              <w:pStyle w:val="Body"/>
              <w:rPr>
                <w:rFonts w:cs="Helvetica"/>
                <w:lang w:val="en-IN"/>
              </w:rPr>
            </w:pPr>
            <w:r w:rsidRPr="00CB6DAF">
              <w:rPr>
                <w:rFonts w:cs="Helvetica"/>
                <w:lang w:val="en-IN"/>
              </w:rPr>
              <w:t xml:space="preserve">0.788**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8BC8411" w14:textId="77777777" w:rsidR="00CB6DAF" w:rsidRPr="00CB6DAF" w:rsidRDefault="00CB6DAF" w:rsidP="00CB6DAF">
            <w:pPr>
              <w:pStyle w:val="Body"/>
              <w:rPr>
                <w:rFonts w:cs="Helvetica"/>
                <w:lang w:val="en-IN"/>
              </w:rPr>
            </w:pPr>
            <w:r w:rsidRPr="00CB6DAF">
              <w:rPr>
                <w:rFonts w:cs="Helvetica"/>
                <w:lang w:val="en-IN"/>
              </w:rPr>
              <w:t xml:space="preserve">0.878**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32358E5" w14:textId="77777777" w:rsidR="00CB6DAF" w:rsidRPr="00CB6DAF" w:rsidRDefault="00CB6DAF" w:rsidP="00CB6DAF">
            <w:pPr>
              <w:pStyle w:val="Body"/>
              <w:rPr>
                <w:rFonts w:cs="Helvetica"/>
                <w:lang w:val="en-IN"/>
              </w:rPr>
            </w:pPr>
            <w:r w:rsidRPr="00CB6DAF">
              <w:rPr>
                <w:rFonts w:cs="Helvetica"/>
                <w:lang w:val="en-IN"/>
              </w:rPr>
              <w:t xml:space="preserve">0.942**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E15FF10" w14:textId="77777777" w:rsidR="00CB6DAF" w:rsidRPr="00CB6DAF" w:rsidRDefault="00CB6DAF" w:rsidP="00CB6DAF">
            <w:pPr>
              <w:pStyle w:val="Body"/>
              <w:rPr>
                <w:rFonts w:cs="Helvetica"/>
                <w:lang w:val="en-IN"/>
              </w:rPr>
            </w:pPr>
            <w:r w:rsidRPr="00CB6DAF">
              <w:rPr>
                <w:rFonts w:cs="Helvetica"/>
                <w:lang w:val="en-IN"/>
              </w:rPr>
              <w:t xml:space="preserve">0.973**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2CE6F9A9"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340481B7" w14:textId="77777777" w:rsidR="00CB6DAF" w:rsidRPr="00CB6DAF" w:rsidRDefault="00CB6DAF" w:rsidP="00CB6DAF">
            <w:pPr>
              <w:pStyle w:val="Body"/>
              <w:rPr>
                <w:rFonts w:cs="Helvetica"/>
                <w:lang w:val="en-IN"/>
              </w:rPr>
            </w:pPr>
            <w:r w:rsidRPr="00CB6DAF">
              <w:rPr>
                <w:rFonts w:cs="Helvetica"/>
                <w:lang w:val="en-IN"/>
              </w:rPr>
              <w:t>0.894**</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2BF12199" w14:textId="77777777" w:rsidR="00CB6DAF" w:rsidRPr="00CB6DAF" w:rsidRDefault="00CB6DAF" w:rsidP="00CB6DAF">
            <w:pPr>
              <w:pStyle w:val="Body"/>
              <w:rPr>
                <w:rFonts w:cs="Helvetica"/>
                <w:lang w:val="en-IN"/>
              </w:rPr>
            </w:pPr>
            <w:r w:rsidRPr="00CB6DAF">
              <w:rPr>
                <w:rFonts w:cs="Helvetica"/>
                <w:lang w:val="en-IN"/>
              </w:rPr>
              <w:t>0.646*</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5CA2B56F" w14:textId="77777777" w:rsidR="00CB6DAF" w:rsidRPr="00CB6DAF" w:rsidRDefault="00CB6DAF" w:rsidP="00CB6DAF">
            <w:pPr>
              <w:pStyle w:val="Body"/>
              <w:rPr>
                <w:rFonts w:cs="Helvetica"/>
                <w:lang w:val="en-IN"/>
              </w:rPr>
            </w:pPr>
            <w:r w:rsidRPr="00CB6DAF">
              <w:rPr>
                <w:rFonts w:cs="Helvetica"/>
                <w:lang w:val="en-IN"/>
              </w:rPr>
              <w:t>0.823**</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69174EC5" w14:textId="77777777" w:rsidR="00CB6DAF" w:rsidRPr="00CB6DAF" w:rsidRDefault="00CB6DAF" w:rsidP="00CB6DAF">
            <w:pPr>
              <w:pStyle w:val="Body"/>
              <w:rPr>
                <w:rFonts w:cs="Helvetica"/>
                <w:lang w:val="en-IN"/>
              </w:rPr>
            </w:pPr>
            <w:r w:rsidRPr="00CB6DAF">
              <w:rPr>
                <w:rFonts w:cs="Helvetica"/>
                <w:lang w:val="en-IN"/>
              </w:rPr>
              <w:t>0.894**</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E35C78A" w14:textId="77777777" w:rsidR="00CB6DAF" w:rsidRPr="00CB6DAF" w:rsidRDefault="00CB6DAF" w:rsidP="00CB6DAF">
            <w:pPr>
              <w:pStyle w:val="Body"/>
              <w:rPr>
                <w:rFonts w:cs="Helvetica"/>
                <w:lang w:val="en-IN"/>
              </w:rPr>
            </w:pPr>
            <w:r w:rsidRPr="00CB6DAF">
              <w:rPr>
                <w:rFonts w:cs="Helvetica"/>
                <w:lang w:val="en-IN"/>
              </w:rPr>
              <w:t>0.593*</w:t>
            </w:r>
          </w:p>
        </w:tc>
      </w:tr>
      <w:tr w:rsidR="00CB6DAF" w:rsidRPr="00CB6DAF" w14:paraId="75D99DE7"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7415DD11" w14:textId="77777777" w:rsidR="00CB6DAF" w:rsidRPr="00CB6DAF" w:rsidRDefault="00CB6DAF" w:rsidP="00CB6DAF">
            <w:pPr>
              <w:pStyle w:val="Body"/>
              <w:rPr>
                <w:rFonts w:cs="Helvetica"/>
                <w:lang w:val="en-IN"/>
              </w:rPr>
            </w:pPr>
            <w:r w:rsidRPr="00CB6DAF">
              <w:rPr>
                <w:rFonts w:cs="Helvetica"/>
                <w:lang w:val="en-IN"/>
              </w:rPr>
              <w:t xml:space="preserve">No. of Siliquae per plant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5CED7B4" w14:textId="77777777" w:rsidR="00CB6DAF" w:rsidRPr="00CB6DAF" w:rsidRDefault="00CB6DAF" w:rsidP="00CB6DAF">
            <w:pPr>
              <w:pStyle w:val="Body"/>
              <w:rPr>
                <w:rFonts w:cs="Helvetica"/>
                <w:lang w:val="en-IN"/>
              </w:rPr>
            </w:pPr>
            <w:r w:rsidRPr="00CB6DAF">
              <w:rPr>
                <w:rFonts w:cs="Helvetica"/>
                <w:lang w:val="en-IN"/>
              </w:rPr>
              <w:t xml:space="preserve">0.911**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B35D80C" w14:textId="77777777" w:rsidR="00CB6DAF" w:rsidRPr="00CB6DAF" w:rsidRDefault="00CB6DAF" w:rsidP="00CB6DAF">
            <w:pPr>
              <w:pStyle w:val="Body"/>
              <w:rPr>
                <w:rFonts w:cs="Helvetica"/>
                <w:lang w:val="en-IN"/>
              </w:rPr>
            </w:pPr>
            <w:r w:rsidRPr="00CB6DAF">
              <w:rPr>
                <w:rFonts w:cs="Helvetica"/>
                <w:lang w:val="en-IN"/>
              </w:rPr>
              <w:t xml:space="preserve">0.911**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BAE4564" w14:textId="77777777" w:rsidR="00CB6DAF" w:rsidRPr="00CB6DAF" w:rsidRDefault="00CB6DAF" w:rsidP="00CB6DAF">
            <w:pPr>
              <w:pStyle w:val="Body"/>
              <w:rPr>
                <w:rFonts w:cs="Helvetica"/>
                <w:lang w:val="en-IN"/>
              </w:rPr>
            </w:pPr>
            <w:r w:rsidRPr="00CB6DAF">
              <w:rPr>
                <w:rFonts w:cs="Helvetica"/>
                <w:lang w:val="en-IN"/>
              </w:rPr>
              <w:t xml:space="preserve">0.932**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7A8B8B6" w14:textId="77777777" w:rsidR="00CB6DAF" w:rsidRPr="00CB6DAF" w:rsidRDefault="00CB6DAF" w:rsidP="00CB6DAF">
            <w:pPr>
              <w:pStyle w:val="Body"/>
              <w:rPr>
                <w:rFonts w:cs="Helvetica"/>
                <w:lang w:val="en-IN"/>
              </w:rPr>
            </w:pPr>
            <w:r w:rsidRPr="00CB6DAF">
              <w:rPr>
                <w:rFonts w:cs="Helvetica"/>
                <w:lang w:val="en-IN"/>
              </w:rPr>
              <w:t xml:space="preserve">0.925**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EC2FE79" w14:textId="77777777" w:rsidR="00CB6DAF" w:rsidRPr="00CB6DAF" w:rsidRDefault="00CB6DAF" w:rsidP="00CB6DAF">
            <w:pPr>
              <w:pStyle w:val="Body"/>
              <w:rPr>
                <w:rFonts w:cs="Helvetica"/>
                <w:lang w:val="en-IN"/>
              </w:rPr>
            </w:pPr>
            <w:r w:rsidRPr="00CB6DAF">
              <w:rPr>
                <w:rFonts w:cs="Helvetica"/>
                <w:lang w:val="en-IN"/>
              </w:rPr>
              <w:t xml:space="preserve">0.929**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79A9586C" w14:textId="77777777" w:rsidR="00CB6DAF" w:rsidRPr="00CB6DAF" w:rsidRDefault="00CB6DAF" w:rsidP="00CB6DAF">
            <w:pPr>
              <w:pStyle w:val="Body"/>
              <w:rPr>
                <w:rFonts w:cs="Helvetica"/>
                <w:lang w:val="en-IN"/>
              </w:rPr>
            </w:pPr>
            <w:r w:rsidRPr="00CB6DAF">
              <w:rPr>
                <w:rFonts w:cs="Helvetica"/>
                <w:lang w:val="en-IN"/>
              </w:rPr>
              <w:t xml:space="preserve">0.894**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70B219B9"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7B91BD06" w14:textId="77777777" w:rsidR="00CB6DAF" w:rsidRPr="00CB6DAF" w:rsidRDefault="00CB6DAF" w:rsidP="00CB6DAF">
            <w:pPr>
              <w:pStyle w:val="Body"/>
              <w:rPr>
                <w:rFonts w:cs="Helvetica"/>
                <w:lang w:val="en-IN"/>
              </w:rPr>
            </w:pPr>
            <w:r w:rsidRPr="00CB6DAF">
              <w:rPr>
                <w:rFonts w:cs="Helvetica"/>
                <w:lang w:val="en-IN"/>
              </w:rPr>
              <w:t>0.823**</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210D81E6" w14:textId="77777777" w:rsidR="00CB6DAF" w:rsidRPr="00CB6DAF" w:rsidRDefault="00CB6DAF" w:rsidP="00CB6DAF">
            <w:pPr>
              <w:pStyle w:val="Body"/>
              <w:rPr>
                <w:rFonts w:cs="Helvetica"/>
                <w:lang w:val="en-IN"/>
              </w:rPr>
            </w:pPr>
            <w:r w:rsidRPr="00CB6DAF">
              <w:rPr>
                <w:rFonts w:cs="Helvetica"/>
                <w:lang w:val="en-IN"/>
              </w:rPr>
              <w:t>0.931**</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1E3D0BA1" w14:textId="77777777" w:rsidR="00CB6DAF" w:rsidRPr="00CB6DAF" w:rsidRDefault="00CB6DAF" w:rsidP="00CB6DAF">
            <w:pPr>
              <w:pStyle w:val="Body"/>
              <w:rPr>
                <w:rFonts w:cs="Helvetica"/>
                <w:lang w:val="en-IN"/>
              </w:rPr>
            </w:pPr>
            <w:r w:rsidRPr="00CB6DAF">
              <w:rPr>
                <w:rFonts w:cs="Helvetica"/>
                <w:lang w:val="en-IN"/>
              </w:rPr>
              <w:t>0.971**</w:t>
            </w:r>
          </w:p>
        </w:tc>
        <w:tc>
          <w:tcPr>
            <w:tcW w:w="416" w:type="pct"/>
            <w:tcBorders>
              <w:top w:val="nil"/>
              <w:left w:val="nil"/>
              <w:bottom w:val="single" w:sz="8" w:space="0" w:color="000000"/>
              <w:right w:val="single" w:sz="8" w:space="0" w:color="000000"/>
            </w:tcBorders>
            <w:shd w:val="clear" w:color="auto" w:fill="F2DBDB" w:themeFill="accent2" w:themeFillTint="33"/>
            <w:vAlign w:val="center"/>
          </w:tcPr>
          <w:p w14:paraId="26F3E65F" w14:textId="77777777" w:rsidR="00CB6DAF" w:rsidRPr="00CB6DAF" w:rsidRDefault="00CB6DAF" w:rsidP="00CB6DAF">
            <w:pPr>
              <w:pStyle w:val="Body"/>
              <w:rPr>
                <w:rFonts w:cs="Helvetica"/>
                <w:lang w:val="en-IN"/>
              </w:rPr>
            </w:pPr>
            <w:r w:rsidRPr="00CB6DAF">
              <w:rPr>
                <w:rFonts w:cs="Helvetica"/>
                <w:lang w:val="en-IN"/>
              </w:rPr>
              <w:t>0.719**</w:t>
            </w:r>
          </w:p>
        </w:tc>
      </w:tr>
      <w:tr w:rsidR="00CB6DAF" w:rsidRPr="00CB6DAF" w14:paraId="77D25B67"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88BAD7D" w14:textId="77777777" w:rsidR="00CB6DAF" w:rsidRPr="00CB6DAF" w:rsidRDefault="00CB6DAF" w:rsidP="00CB6DAF">
            <w:pPr>
              <w:pStyle w:val="Body"/>
              <w:rPr>
                <w:rFonts w:cs="Helvetica"/>
                <w:lang w:val="en-IN"/>
              </w:rPr>
            </w:pPr>
            <w:r w:rsidRPr="00CB6DAF">
              <w:rPr>
                <w:rFonts w:cs="Helvetica"/>
                <w:lang w:val="en-IN"/>
              </w:rPr>
              <w:t xml:space="preserve">Seed per siliqua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18B76F0" w14:textId="77777777" w:rsidR="00CB6DAF" w:rsidRPr="00CB6DAF" w:rsidRDefault="00CB6DAF" w:rsidP="00CB6DAF">
            <w:pPr>
              <w:pStyle w:val="Body"/>
              <w:rPr>
                <w:rFonts w:cs="Helvetica"/>
                <w:lang w:val="en-IN"/>
              </w:rPr>
            </w:pPr>
            <w:r w:rsidRPr="00CB6DAF">
              <w:rPr>
                <w:rFonts w:cs="Helvetica"/>
                <w:lang w:val="en-IN"/>
              </w:rPr>
              <w:t xml:space="preserve">0.880**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3E5ECFEC" w14:textId="77777777" w:rsidR="00CB6DAF" w:rsidRPr="00CB6DAF" w:rsidRDefault="00CB6DAF" w:rsidP="00CB6DAF">
            <w:pPr>
              <w:pStyle w:val="Body"/>
              <w:rPr>
                <w:rFonts w:cs="Helvetica"/>
                <w:lang w:val="en-IN"/>
              </w:rPr>
            </w:pPr>
            <w:r w:rsidRPr="00CB6DAF">
              <w:rPr>
                <w:rFonts w:cs="Helvetica"/>
                <w:lang w:val="en-IN"/>
              </w:rPr>
              <w:t xml:space="preserve">0.880**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65B5871" w14:textId="77777777" w:rsidR="00CB6DAF" w:rsidRPr="00CB6DAF" w:rsidRDefault="00CB6DAF" w:rsidP="00CB6DAF">
            <w:pPr>
              <w:pStyle w:val="Body"/>
              <w:rPr>
                <w:rFonts w:cs="Helvetica"/>
                <w:lang w:val="en-IN"/>
              </w:rPr>
            </w:pPr>
            <w:r w:rsidRPr="00CB6DAF">
              <w:rPr>
                <w:rFonts w:cs="Helvetica"/>
                <w:lang w:val="en-IN"/>
              </w:rPr>
              <w:t xml:space="preserve">0.811** </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95CBA60" w14:textId="77777777" w:rsidR="00CB6DAF" w:rsidRPr="00CB6DAF" w:rsidRDefault="00CB6DAF" w:rsidP="00CB6DAF">
            <w:pPr>
              <w:pStyle w:val="Body"/>
              <w:rPr>
                <w:rFonts w:cs="Helvetica"/>
                <w:lang w:val="en-IN"/>
              </w:rPr>
            </w:pPr>
            <w:r w:rsidRPr="00CB6DAF">
              <w:rPr>
                <w:rFonts w:cs="Helvetica"/>
                <w:lang w:val="en-IN"/>
              </w:rPr>
              <w:t xml:space="preserve">0.673* </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4566A7C0" w14:textId="77777777" w:rsidR="00CB6DAF" w:rsidRPr="00CB6DAF" w:rsidRDefault="00CB6DAF" w:rsidP="00CB6DAF">
            <w:pPr>
              <w:pStyle w:val="Body"/>
              <w:rPr>
                <w:rFonts w:cs="Helvetica"/>
                <w:lang w:val="en-IN"/>
              </w:rPr>
            </w:pPr>
            <w:r w:rsidRPr="00CB6DAF">
              <w:rPr>
                <w:rFonts w:cs="Helvetica"/>
                <w:lang w:val="en-IN"/>
              </w:rPr>
              <w:t xml:space="preserve">0.654* </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E3E5768" w14:textId="77777777" w:rsidR="00CB6DAF" w:rsidRPr="00CB6DAF" w:rsidRDefault="00CB6DAF" w:rsidP="00CB6DAF">
            <w:pPr>
              <w:pStyle w:val="Body"/>
              <w:rPr>
                <w:rFonts w:cs="Helvetica"/>
                <w:lang w:val="en-IN"/>
              </w:rPr>
            </w:pPr>
            <w:r w:rsidRPr="00CB6DAF">
              <w:rPr>
                <w:rFonts w:cs="Helvetica"/>
                <w:lang w:val="en-IN"/>
              </w:rPr>
              <w:t xml:space="preserve">0.646*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8ABDE6B" w14:textId="77777777" w:rsidR="00CB6DAF" w:rsidRPr="00CB6DAF" w:rsidRDefault="00CB6DAF" w:rsidP="00CB6DAF">
            <w:pPr>
              <w:pStyle w:val="Body"/>
              <w:rPr>
                <w:rFonts w:cs="Helvetica"/>
                <w:lang w:val="en-IN"/>
              </w:rPr>
            </w:pPr>
            <w:r w:rsidRPr="00CB6DAF">
              <w:rPr>
                <w:rFonts w:cs="Helvetica"/>
                <w:lang w:val="en-IN"/>
              </w:rPr>
              <w:t xml:space="preserve">0.823**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448053BC"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B8B7" w:themeFill="accent2" w:themeFillTint="66"/>
            <w:vAlign w:val="center"/>
          </w:tcPr>
          <w:p w14:paraId="0A193B3A" w14:textId="77777777" w:rsidR="00CB6DAF" w:rsidRPr="00CB6DAF" w:rsidRDefault="00CB6DAF" w:rsidP="00CB6DAF">
            <w:pPr>
              <w:pStyle w:val="Body"/>
              <w:rPr>
                <w:rFonts w:cs="Helvetica"/>
                <w:lang w:val="en-IN"/>
              </w:rPr>
            </w:pPr>
            <w:r w:rsidRPr="00CB6DAF">
              <w:rPr>
                <w:rFonts w:cs="Helvetica"/>
                <w:lang w:val="en-IN"/>
              </w:rPr>
              <w:t>0.859**</w:t>
            </w:r>
          </w:p>
        </w:tc>
        <w:tc>
          <w:tcPr>
            <w:tcW w:w="416" w:type="pct"/>
            <w:tcBorders>
              <w:top w:val="nil"/>
              <w:left w:val="nil"/>
              <w:bottom w:val="single" w:sz="8" w:space="0" w:color="000000"/>
              <w:right w:val="single" w:sz="8" w:space="0" w:color="000000"/>
            </w:tcBorders>
            <w:shd w:val="clear" w:color="auto" w:fill="F2DBDB" w:themeFill="accent2" w:themeFillTint="33"/>
            <w:vAlign w:val="center"/>
          </w:tcPr>
          <w:p w14:paraId="0501D114" w14:textId="77777777" w:rsidR="00CB6DAF" w:rsidRPr="00CB6DAF" w:rsidRDefault="00CB6DAF" w:rsidP="00CB6DAF">
            <w:pPr>
              <w:pStyle w:val="Body"/>
              <w:rPr>
                <w:rFonts w:cs="Helvetica"/>
                <w:lang w:val="en-IN"/>
              </w:rPr>
            </w:pPr>
            <w:r w:rsidRPr="00CB6DAF">
              <w:rPr>
                <w:rFonts w:cs="Helvetica"/>
                <w:lang w:val="en-IN"/>
              </w:rPr>
              <w:t>0.793**</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31BE97CD" w14:textId="77777777" w:rsidR="00CB6DAF" w:rsidRPr="00CB6DAF" w:rsidRDefault="00CB6DAF" w:rsidP="00CB6DAF">
            <w:pPr>
              <w:pStyle w:val="Body"/>
              <w:rPr>
                <w:rFonts w:cs="Helvetica"/>
                <w:lang w:val="en-IN"/>
              </w:rPr>
            </w:pPr>
            <w:r w:rsidRPr="00CB6DAF">
              <w:rPr>
                <w:rFonts w:cs="Helvetica"/>
                <w:lang w:val="en-IN"/>
              </w:rPr>
              <w:t>0.582*</w:t>
            </w:r>
          </w:p>
        </w:tc>
      </w:tr>
      <w:tr w:rsidR="00CB6DAF" w:rsidRPr="00CB6DAF" w14:paraId="50F84FDA"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5C0966A4" w14:textId="77777777" w:rsidR="00CB6DAF" w:rsidRPr="00CB6DAF" w:rsidRDefault="00CB6DAF" w:rsidP="00CB6DAF">
            <w:pPr>
              <w:pStyle w:val="Body"/>
              <w:rPr>
                <w:rFonts w:cs="Helvetica"/>
                <w:lang w:val="en-IN"/>
              </w:rPr>
            </w:pPr>
            <w:r w:rsidRPr="00CB6DAF">
              <w:rPr>
                <w:rFonts w:cs="Helvetica"/>
                <w:lang w:val="en-IN"/>
              </w:rPr>
              <w:t xml:space="preserve">Seed yield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6FB394E4" w14:textId="77777777" w:rsidR="00CB6DAF" w:rsidRPr="00CB6DAF" w:rsidRDefault="00CB6DAF" w:rsidP="00CB6DAF">
            <w:pPr>
              <w:pStyle w:val="Body"/>
              <w:rPr>
                <w:rFonts w:cs="Helvetica"/>
                <w:lang w:val="en-IN"/>
              </w:rPr>
            </w:pPr>
            <w:r w:rsidRPr="00CB6DAF">
              <w:rPr>
                <w:rFonts w:cs="Helvetica"/>
                <w:lang w:val="en-IN"/>
              </w:rPr>
              <w:t xml:space="preserve">0.929**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763DD92" w14:textId="77777777" w:rsidR="00CB6DAF" w:rsidRPr="00CB6DAF" w:rsidRDefault="00CB6DAF" w:rsidP="00CB6DAF">
            <w:pPr>
              <w:pStyle w:val="Body"/>
              <w:rPr>
                <w:rFonts w:cs="Helvetica"/>
                <w:lang w:val="en-IN"/>
              </w:rPr>
            </w:pPr>
            <w:r w:rsidRPr="00CB6DAF">
              <w:rPr>
                <w:rFonts w:cs="Helvetica"/>
                <w:lang w:val="en-IN"/>
              </w:rPr>
              <w:t xml:space="preserve">0.929**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2D3815DD" w14:textId="77777777" w:rsidR="00CB6DAF" w:rsidRPr="00CB6DAF" w:rsidRDefault="00CB6DAF" w:rsidP="00CB6DAF">
            <w:pPr>
              <w:pStyle w:val="Body"/>
              <w:rPr>
                <w:rFonts w:cs="Helvetica"/>
                <w:lang w:val="en-IN"/>
              </w:rPr>
            </w:pPr>
            <w:r w:rsidRPr="00CB6DAF">
              <w:rPr>
                <w:rFonts w:cs="Helvetica"/>
                <w:lang w:val="en-IN"/>
              </w:rPr>
              <w:t xml:space="preserve">0.919**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BAB815F" w14:textId="77777777" w:rsidR="00CB6DAF" w:rsidRPr="00CB6DAF" w:rsidRDefault="00CB6DAF" w:rsidP="00CB6DAF">
            <w:pPr>
              <w:pStyle w:val="Body"/>
              <w:rPr>
                <w:rFonts w:cs="Helvetica"/>
                <w:lang w:val="en-IN"/>
              </w:rPr>
            </w:pPr>
            <w:r w:rsidRPr="00CB6DAF">
              <w:rPr>
                <w:rFonts w:cs="Helvetica"/>
                <w:lang w:val="en-IN"/>
              </w:rPr>
              <w:t xml:space="preserve">0.881**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D8EFB4B" w14:textId="77777777" w:rsidR="00CB6DAF" w:rsidRPr="00CB6DAF" w:rsidRDefault="00CB6DAF" w:rsidP="00CB6DAF">
            <w:pPr>
              <w:pStyle w:val="Body"/>
              <w:rPr>
                <w:rFonts w:cs="Helvetica"/>
                <w:lang w:val="en-IN"/>
              </w:rPr>
            </w:pPr>
            <w:r w:rsidRPr="00CB6DAF">
              <w:rPr>
                <w:rFonts w:cs="Helvetica"/>
                <w:lang w:val="en-IN"/>
              </w:rPr>
              <w:t xml:space="preserve">0.877**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14B47A8" w14:textId="77777777" w:rsidR="00CB6DAF" w:rsidRPr="00CB6DAF" w:rsidRDefault="00CB6DAF" w:rsidP="00CB6DAF">
            <w:pPr>
              <w:pStyle w:val="Body"/>
              <w:rPr>
                <w:rFonts w:cs="Helvetica"/>
                <w:lang w:val="en-IN"/>
              </w:rPr>
            </w:pPr>
            <w:r w:rsidRPr="00CB6DAF">
              <w:rPr>
                <w:rFonts w:cs="Helvetica"/>
                <w:lang w:val="en-IN"/>
              </w:rPr>
              <w:t xml:space="preserve">0.823**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008E8F3" w14:textId="77777777" w:rsidR="00CB6DAF" w:rsidRPr="00CB6DAF" w:rsidRDefault="00CB6DAF" w:rsidP="00CB6DAF">
            <w:pPr>
              <w:pStyle w:val="Body"/>
              <w:rPr>
                <w:rFonts w:cs="Helvetica"/>
                <w:lang w:val="en-IN"/>
              </w:rPr>
            </w:pPr>
            <w:r w:rsidRPr="00CB6DAF">
              <w:rPr>
                <w:rFonts w:cs="Helvetica"/>
                <w:lang w:val="en-IN"/>
              </w:rPr>
              <w:t xml:space="preserve">0.931**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0DD81DB" w14:textId="77777777" w:rsidR="00CB6DAF" w:rsidRPr="00CB6DAF" w:rsidRDefault="00CB6DAF" w:rsidP="00CB6DAF">
            <w:pPr>
              <w:pStyle w:val="Body"/>
              <w:rPr>
                <w:rFonts w:cs="Helvetica"/>
                <w:lang w:val="en-IN"/>
              </w:rPr>
            </w:pPr>
            <w:r w:rsidRPr="00CB6DAF">
              <w:rPr>
                <w:rFonts w:cs="Helvetica"/>
                <w:lang w:val="en-IN"/>
              </w:rPr>
              <w:t xml:space="preserve">0.859**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4CCB5E4A"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D99594" w:themeFill="accent2" w:themeFillTint="99"/>
            <w:vAlign w:val="center"/>
          </w:tcPr>
          <w:p w14:paraId="30ED0B69" w14:textId="77777777" w:rsidR="00CB6DAF" w:rsidRPr="00CB6DAF" w:rsidRDefault="00CB6DAF" w:rsidP="00CB6DAF">
            <w:pPr>
              <w:pStyle w:val="Body"/>
              <w:rPr>
                <w:rFonts w:cs="Helvetica"/>
                <w:lang w:val="en-IN"/>
              </w:rPr>
            </w:pPr>
            <w:r w:rsidRPr="00CB6DAF">
              <w:rPr>
                <w:rFonts w:cs="Helvetica"/>
                <w:lang w:val="en-IN"/>
              </w:rPr>
              <w:t>0.965**</w:t>
            </w:r>
          </w:p>
        </w:tc>
        <w:tc>
          <w:tcPr>
            <w:tcW w:w="416" w:type="pct"/>
            <w:tcBorders>
              <w:top w:val="nil"/>
              <w:left w:val="nil"/>
              <w:bottom w:val="single" w:sz="8" w:space="0" w:color="000000"/>
              <w:right w:val="single" w:sz="8" w:space="0" w:color="000000"/>
            </w:tcBorders>
            <w:shd w:val="clear" w:color="auto" w:fill="F2F2F2" w:themeFill="background1" w:themeFillShade="F2"/>
            <w:vAlign w:val="center"/>
          </w:tcPr>
          <w:p w14:paraId="10DB87E0" w14:textId="77777777" w:rsidR="00CB6DAF" w:rsidRPr="00CB6DAF" w:rsidRDefault="00CB6DAF" w:rsidP="00CB6DAF">
            <w:pPr>
              <w:pStyle w:val="Body"/>
              <w:rPr>
                <w:rFonts w:cs="Helvetica"/>
                <w:lang w:val="en-IN"/>
              </w:rPr>
            </w:pPr>
            <w:r w:rsidRPr="00CB6DAF">
              <w:rPr>
                <w:rFonts w:cs="Helvetica"/>
                <w:lang w:val="en-IN"/>
              </w:rPr>
              <w:t>0.591*</w:t>
            </w:r>
          </w:p>
        </w:tc>
      </w:tr>
      <w:tr w:rsidR="00CB6DAF" w:rsidRPr="00CB6DAF" w14:paraId="1FD49C3D"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611C2FDE" w14:textId="77777777" w:rsidR="00CB6DAF" w:rsidRPr="00CB6DAF" w:rsidRDefault="00CB6DAF" w:rsidP="00CB6DAF">
            <w:pPr>
              <w:pStyle w:val="Body"/>
              <w:rPr>
                <w:rFonts w:cs="Helvetica"/>
                <w:lang w:val="en-IN"/>
              </w:rPr>
            </w:pPr>
            <w:r w:rsidRPr="00CB6DAF">
              <w:rPr>
                <w:rFonts w:cs="Helvetica"/>
                <w:lang w:val="en-IN"/>
              </w:rPr>
              <w:t xml:space="preserve">Oil yield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1165310B" w14:textId="77777777" w:rsidR="00CB6DAF" w:rsidRPr="00CB6DAF" w:rsidRDefault="00CB6DAF" w:rsidP="00CB6DAF">
            <w:pPr>
              <w:pStyle w:val="Body"/>
              <w:rPr>
                <w:rFonts w:cs="Helvetica"/>
                <w:lang w:val="en-IN"/>
              </w:rPr>
            </w:pPr>
            <w:r w:rsidRPr="00CB6DAF">
              <w:rPr>
                <w:rFonts w:cs="Helvetica"/>
                <w:lang w:val="en-IN"/>
              </w:rPr>
              <w:t xml:space="preserve">0.943**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2171ADB" w14:textId="77777777" w:rsidR="00CB6DAF" w:rsidRPr="00CB6DAF" w:rsidRDefault="00CB6DAF" w:rsidP="00CB6DAF">
            <w:pPr>
              <w:pStyle w:val="Body"/>
              <w:rPr>
                <w:rFonts w:cs="Helvetica"/>
                <w:lang w:val="en-IN"/>
              </w:rPr>
            </w:pPr>
            <w:r w:rsidRPr="00CB6DAF">
              <w:rPr>
                <w:rFonts w:cs="Helvetica"/>
                <w:lang w:val="en-IN"/>
              </w:rPr>
              <w:t xml:space="preserve">0.943**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B6E35AC" w14:textId="77777777" w:rsidR="00CB6DAF" w:rsidRPr="00CB6DAF" w:rsidRDefault="00CB6DAF" w:rsidP="00CB6DAF">
            <w:pPr>
              <w:pStyle w:val="Body"/>
              <w:rPr>
                <w:rFonts w:cs="Helvetica"/>
                <w:lang w:val="en-IN"/>
              </w:rPr>
            </w:pPr>
            <w:r w:rsidRPr="00CB6DAF">
              <w:rPr>
                <w:rFonts w:cs="Helvetica"/>
                <w:lang w:val="en-IN"/>
              </w:rPr>
              <w:t xml:space="preserve">0.969**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4E0DF9E6" w14:textId="77777777" w:rsidR="00CB6DAF" w:rsidRPr="00CB6DAF" w:rsidRDefault="00CB6DAF" w:rsidP="00CB6DAF">
            <w:pPr>
              <w:pStyle w:val="Body"/>
              <w:rPr>
                <w:rFonts w:cs="Helvetica"/>
                <w:lang w:val="en-IN"/>
              </w:rPr>
            </w:pPr>
            <w:r w:rsidRPr="00CB6DAF">
              <w:rPr>
                <w:rFonts w:cs="Helvetica"/>
                <w:lang w:val="en-IN"/>
              </w:rPr>
              <w:t xml:space="preserve">0.959**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0938D47C" w14:textId="77777777" w:rsidR="00CB6DAF" w:rsidRPr="00CB6DAF" w:rsidRDefault="00CB6DAF" w:rsidP="00CB6DAF">
            <w:pPr>
              <w:pStyle w:val="Body"/>
              <w:rPr>
                <w:rFonts w:cs="Helvetica"/>
                <w:lang w:val="en-IN"/>
              </w:rPr>
            </w:pPr>
            <w:r w:rsidRPr="00CB6DAF">
              <w:rPr>
                <w:rFonts w:cs="Helvetica"/>
                <w:lang w:val="en-IN"/>
              </w:rPr>
              <w:t xml:space="preserve">0.949** </w:t>
            </w:r>
          </w:p>
        </w:tc>
        <w:tc>
          <w:tcPr>
            <w:tcW w:w="41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43C4A0C" w14:textId="77777777" w:rsidR="00CB6DAF" w:rsidRPr="00CB6DAF" w:rsidRDefault="00CB6DAF" w:rsidP="00CB6DAF">
            <w:pPr>
              <w:pStyle w:val="Body"/>
              <w:rPr>
                <w:rFonts w:cs="Helvetica"/>
                <w:lang w:val="en-IN"/>
              </w:rPr>
            </w:pPr>
            <w:r w:rsidRPr="00CB6DAF">
              <w:rPr>
                <w:rFonts w:cs="Helvetica"/>
                <w:lang w:val="en-IN"/>
              </w:rPr>
              <w:t xml:space="preserve">0.894**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77F1A69E" w14:textId="77777777" w:rsidR="00CB6DAF" w:rsidRPr="00CB6DAF" w:rsidRDefault="00CB6DAF" w:rsidP="00CB6DAF">
            <w:pPr>
              <w:pStyle w:val="Body"/>
              <w:rPr>
                <w:rFonts w:cs="Helvetica"/>
                <w:lang w:val="en-IN"/>
              </w:rPr>
            </w:pPr>
            <w:r w:rsidRPr="00CB6DAF">
              <w:rPr>
                <w:rFonts w:cs="Helvetica"/>
                <w:lang w:val="en-IN"/>
              </w:rPr>
              <w:t xml:space="preserve">0.971** </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C91E9B2" w14:textId="77777777" w:rsidR="00CB6DAF" w:rsidRPr="00CB6DAF" w:rsidRDefault="00CB6DAF" w:rsidP="00CB6DAF">
            <w:pPr>
              <w:pStyle w:val="Body"/>
              <w:rPr>
                <w:rFonts w:cs="Helvetica"/>
                <w:lang w:val="en-IN"/>
              </w:rPr>
            </w:pPr>
            <w:r w:rsidRPr="00CB6DAF">
              <w:rPr>
                <w:rFonts w:cs="Helvetica"/>
                <w:lang w:val="en-IN"/>
              </w:rPr>
              <w:t xml:space="preserve">0.793** </w:t>
            </w:r>
          </w:p>
        </w:tc>
        <w:tc>
          <w:tcPr>
            <w:tcW w:w="41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54BF1386" w14:textId="77777777" w:rsidR="00CB6DAF" w:rsidRPr="00CB6DAF" w:rsidRDefault="00CB6DAF" w:rsidP="00CB6DAF">
            <w:pPr>
              <w:pStyle w:val="Body"/>
              <w:rPr>
                <w:rFonts w:cs="Helvetica"/>
                <w:lang w:val="en-IN"/>
              </w:rPr>
            </w:pPr>
            <w:r w:rsidRPr="00CB6DAF">
              <w:rPr>
                <w:rFonts w:cs="Helvetica"/>
                <w:lang w:val="en-IN"/>
              </w:rPr>
              <w:t xml:space="preserve">0.965** </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415CEEEB" w14:textId="77777777" w:rsidR="00CB6DAF" w:rsidRPr="00CB6DAF" w:rsidRDefault="00CB6DAF" w:rsidP="00CB6DAF">
            <w:pPr>
              <w:pStyle w:val="Body"/>
              <w:rPr>
                <w:rFonts w:cs="Helvetica"/>
                <w:lang w:val="en-IN"/>
              </w:rPr>
            </w:pPr>
            <w:r w:rsidRPr="00CB6DAF">
              <w:rPr>
                <w:rFonts w:cs="Helvetica"/>
                <w:lang w:val="en-IN"/>
              </w:rPr>
              <w:t xml:space="preserve">1 </w:t>
            </w:r>
          </w:p>
        </w:tc>
        <w:tc>
          <w:tcPr>
            <w:tcW w:w="416" w:type="pct"/>
            <w:tcBorders>
              <w:top w:val="nil"/>
              <w:left w:val="nil"/>
              <w:bottom w:val="single" w:sz="8" w:space="0" w:color="000000"/>
              <w:right w:val="single" w:sz="8" w:space="0" w:color="000000"/>
            </w:tcBorders>
            <w:shd w:val="clear" w:color="auto" w:fill="E5DFEC" w:themeFill="accent4" w:themeFillTint="33"/>
            <w:vAlign w:val="center"/>
          </w:tcPr>
          <w:p w14:paraId="25469526" w14:textId="77777777" w:rsidR="00CB6DAF" w:rsidRPr="00CB6DAF" w:rsidRDefault="00CB6DAF" w:rsidP="00CB6DAF">
            <w:pPr>
              <w:pStyle w:val="Body"/>
              <w:rPr>
                <w:rFonts w:cs="Helvetica"/>
                <w:lang w:val="en-IN"/>
              </w:rPr>
            </w:pPr>
            <w:r w:rsidRPr="00CB6DAF">
              <w:rPr>
                <w:rFonts w:cs="Helvetica"/>
                <w:lang w:val="en-IN"/>
              </w:rPr>
              <w:t>0.624*</w:t>
            </w:r>
          </w:p>
        </w:tc>
      </w:tr>
      <w:tr w:rsidR="00CB6DAF" w:rsidRPr="00CB6DAF" w14:paraId="40FE464F" w14:textId="77777777" w:rsidTr="000718CD">
        <w:trPr>
          <w:trHeight w:val="952"/>
          <w:jc w:val="center"/>
        </w:trPr>
        <w:tc>
          <w:tcPr>
            <w:tcW w:w="416"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A7A83F0" w14:textId="77777777" w:rsidR="00CB6DAF" w:rsidRPr="00CB6DAF" w:rsidRDefault="00CB6DAF" w:rsidP="00CB6DAF">
            <w:pPr>
              <w:pStyle w:val="Body"/>
              <w:rPr>
                <w:rFonts w:cs="Helvetica"/>
                <w:lang w:val="en-IN"/>
              </w:rPr>
            </w:pPr>
            <w:r w:rsidRPr="00CB6DAF">
              <w:rPr>
                <w:rFonts w:cs="Helvetica"/>
                <w:lang w:val="en-IN"/>
              </w:rPr>
              <w:lastRenderedPageBreak/>
              <w:t>Oil content</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9245560" w14:textId="77777777" w:rsidR="00CB6DAF" w:rsidRPr="00CB6DAF" w:rsidRDefault="00CB6DAF" w:rsidP="00CB6DAF">
            <w:pPr>
              <w:pStyle w:val="Body"/>
              <w:rPr>
                <w:rFonts w:cs="Helvetica"/>
                <w:lang w:val="en-IN"/>
              </w:rPr>
            </w:pPr>
            <w:r w:rsidRPr="00CB6DAF">
              <w:rPr>
                <w:rFonts w:cs="Helvetica"/>
                <w:lang w:val="en-IN"/>
              </w:rPr>
              <w:t>0.636*</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EBE66B" w14:textId="77777777" w:rsidR="00CB6DAF" w:rsidRPr="00CB6DAF" w:rsidRDefault="00CB6DAF" w:rsidP="00CB6DAF">
            <w:pPr>
              <w:pStyle w:val="Body"/>
              <w:rPr>
                <w:rFonts w:cs="Helvetica"/>
                <w:lang w:val="en-IN"/>
              </w:rPr>
            </w:pPr>
            <w:r w:rsidRPr="00CB6DAF">
              <w:rPr>
                <w:rFonts w:cs="Helvetica"/>
                <w:lang w:val="en-IN"/>
              </w:rPr>
              <w:t>0.504</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F36698" w14:textId="77777777" w:rsidR="00CB6DAF" w:rsidRPr="00CB6DAF" w:rsidRDefault="00CB6DAF" w:rsidP="00CB6DAF">
            <w:pPr>
              <w:pStyle w:val="Body"/>
              <w:rPr>
                <w:rFonts w:cs="Helvetica"/>
                <w:lang w:val="en-IN"/>
              </w:rPr>
            </w:pPr>
            <w:r w:rsidRPr="00CB6DAF">
              <w:rPr>
                <w:rFonts w:cs="Helvetica"/>
                <w:lang w:val="en-IN"/>
              </w:rPr>
              <w:t>0.527</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B3B93F" w14:textId="77777777" w:rsidR="00CB6DAF" w:rsidRPr="00CB6DAF" w:rsidRDefault="00CB6DAF" w:rsidP="00CB6DAF">
            <w:pPr>
              <w:pStyle w:val="Body"/>
              <w:rPr>
                <w:rFonts w:cs="Helvetica"/>
                <w:lang w:val="en-IN"/>
              </w:rPr>
            </w:pPr>
            <w:r w:rsidRPr="00CB6DAF">
              <w:rPr>
                <w:rFonts w:cs="Helvetica"/>
                <w:lang w:val="en-IN"/>
              </w:rPr>
              <w:t>0.545</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6D69288" w14:textId="77777777" w:rsidR="00CB6DAF" w:rsidRPr="00CB6DAF" w:rsidRDefault="00CB6DAF" w:rsidP="00CB6DAF">
            <w:pPr>
              <w:pStyle w:val="Body"/>
              <w:rPr>
                <w:rFonts w:cs="Helvetica"/>
                <w:lang w:val="en-IN"/>
              </w:rPr>
            </w:pPr>
            <w:r w:rsidRPr="00CB6DAF">
              <w:rPr>
                <w:rFonts w:cs="Helvetica"/>
                <w:lang w:val="en-IN"/>
              </w:rPr>
              <w:t>0.601*</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C053C9" w14:textId="77777777" w:rsidR="00CB6DAF" w:rsidRPr="00CB6DAF" w:rsidRDefault="00CB6DAF" w:rsidP="00CB6DAF">
            <w:pPr>
              <w:pStyle w:val="Body"/>
              <w:rPr>
                <w:rFonts w:cs="Helvetica"/>
                <w:lang w:val="en-IN"/>
              </w:rPr>
            </w:pPr>
            <w:r w:rsidRPr="00CB6DAF">
              <w:rPr>
                <w:rFonts w:cs="Helvetica"/>
                <w:lang w:val="en-IN"/>
              </w:rPr>
              <w:t>0.593*</w:t>
            </w:r>
          </w:p>
        </w:tc>
        <w:tc>
          <w:tcPr>
            <w:tcW w:w="41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5AFA8C" w14:textId="77777777" w:rsidR="00CB6DAF" w:rsidRPr="00CB6DAF" w:rsidRDefault="00CB6DAF" w:rsidP="00CB6DAF">
            <w:pPr>
              <w:pStyle w:val="Body"/>
              <w:rPr>
                <w:rFonts w:cs="Helvetica"/>
                <w:lang w:val="en-IN"/>
              </w:rPr>
            </w:pPr>
            <w:r w:rsidRPr="00CB6DAF">
              <w:rPr>
                <w:rFonts w:cs="Helvetica"/>
                <w:lang w:val="en-IN"/>
              </w:rPr>
              <w:t>0.719**</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4A8CFF" w14:textId="77777777" w:rsidR="00CB6DAF" w:rsidRPr="00CB6DAF" w:rsidRDefault="00CB6DAF" w:rsidP="00CB6DAF">
            <w:pPr>
              <w:pStyle w:val="Body"/>
              <w:rPr>
                <w:rFonts w:cs="Helvetica"/>
                <w:lang w:val="en-IN"/>
              </w:rPr>
            </w:pPr>
            <w:r w:rsidRPr="00CB6DAF">
              <w:rPr>
                <w:rFonts w:cs="Helvetica"/>
                <w:lang w:val="en-IN"/>
              </w:rPr>
              <w:t>0.582*</w:t>
            </w:r>
          </w:p>
        </w:tc>
        <w:tc>
          <w:tcPr>
            <w:tcW w:w="4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0FFF0F" w14:textId="77777777" w:rsidR="00CB6DAF" w:rsidRPr="00CB6DAF" w:rsidRDefault="00CB6DAF" w:rsidP="00CB6DAF">
            <w:pPr>
              <w:pStyle w:val="Body"/>
              <w:rPr>
                <w:rFonts w:cs="Helvetica"/>
                <w:lang w:val="en-IN"/>
              </w:rPr>
            </w:pPr>
            <w:r w:rsidRPr="00CB6DAF">
              <w:rPr>
                <w:rFonts w:cs="Helvetica"/>
                <w:lang w:val="en-IN"/>
              </w:rPr>
              <w:t>0.591*</w:t>
            </w:r>
          </w:p>
        </w:tc>
        <w:tc>
          <w:tcPr>
            <w:tcW w:w="41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1B8B5FE" w14:textId="77777777" w:rsidR="00CB6DAF" w:rsidRPr="00CB6DAF" w:rsidRDefault="00CB6DAF" w:rsidP="00CB6DAF">
            <w:pPr>
              <w:pStyle w:val="Body"/>
              <w:rPr>
                <w:rFonts w:cs="Helvetica"/>
                <w:lang w:val="en-IN"/>
              </w:rPr>
            </w:pPr>
            <w:r w:rsidRPr="00CB6DAF">
              <w:rPr>
                <w:rFonts w:cs="Helvetica"/>
                <w:lang w:val="en-IN"/>
              </w:rPr>
              <w:t>0.624*</w:t>
            </w:r>
          </w:p>
        </w:tc>
        <w:tc>
          <w:tcPr>
            <w:tcW w:w="4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562ABF6B" w14:textId="77777777" w:rsidR="00CB6DAF" w:rsidRPr="00CB6DAF" w:rsidRDefault="00CB6DAF" w:rsidP="00CB6DAF">
            <w:pPr>
              <w:pStyle w:val="Body"/>
              <w:rPr>
                <w:rFonts w:cs="Helvetica"/>
                <w:lang w:val="en-IN"/>
              </w:rPr>
            </w:pPr>
            <w:r w:rsidRPr="00CB6DAF">
              <w:rPr>
                <w:rFonts w:cs="Helvetica"/>
                <w:lang w:val="en-IN"/>
              </w:rPr>
              <w:t>1</w:t>
            </w:r>
          </w:p>
        </w:tc>
      </w:tr>
      <w:tr w:rsidR="00CB6DAF" w:rsidRPr="00CB6DAF" w14:paraId="19EDF5E6" w14:textId="77777777" w:rsidTr="000718CD">
        <w:trPr>
          <w:trHeight w:val="952"/>
          <w:jc w:val="center"/>
        </w:trPr>
        <w:tc>
          <w:tcPr>
            <w:tcW w:w="5000" w:type="pct"/>
            <w:gridSpan w:val="12"/>
            <w:tcBorders>
              <w:top w:val="single" w:sz="4" w:space="0" w:color="000000"/>
              <w:left w:val="single" w:sz="4" w:space="0" w:color="000000"/>
              <w:bottom w:val="single" w:sz="4" w:space="0" w:color="000000"/>
              <w:right w:val="single" w:sz="4" w:space="0" w:color="000000"/>
            </w:tcBorders>
          </w:tcPr>
          <w:p w14:paraId="75DC27C0" w14:textId="77777777" w:rsidR="00CB6DAF" w:rsidRPr="00CB6DAF" w:rsidRDefault="00CB6DAF" w:rsidP="00CB6DAF">
            <w:pPr>
              <w:pStyle w:val="Body"/>
              <w:rPr>
                <w:rFonts w:cs="Helvetica"/>
                <w:lang w:val="en-IN"/>
              </w:rPr>
            </w:pPr>
            <w:r w:rsidRPr="00CB6DAF">
              <w:rPr>
                <w:rFonts w:cs="Helvetica"/>
                <w:lang w:val="en-IN"/>
              </w:rPr>
              <w:t xml:space="preserve">** Correlation is significant at the 0.01 level (2-tailed), * Correlation is significant at the 0.05 level, E-FI: Emergence to flower initiation, FI-SF: Flower initiation to siliquae formation, SF-PM: Siliquae formation to physiological maturity </w:t>
            </w:r>
          </w:p>
        </w:tc>
      </w:tr>
    </w:tbl>
    <w:p w14:paraId="58FF49DA" w14:textId="77777777" w:rsidR="00CB6DAF" w:rsidRDefault="002C12CB" w:rsidP="00CB6DAF">
      <w:pPr>
        <w:pStyle w:val="Body"/>
        <w:rPr>
          <w:rFonts w:cs="Helvetica"/>
          <w:lang w:val="en-IN"/>
        </w:rPr>
      </w:pPr>
      <w:r w:rsidRPr="002C12CB">
        <w:rPr>
          <w:rFonts w:cs="Helvetica"/>
          <w:lang w:val="en-IN"/>
        </w:rPr>
        <w:t xml:space="preserve">A perusal of data presented in Table 3 revealed that dry matter production at different stages </w:t>
      </w:r>
      <w:r w:rsidRPr="002C12CB">
        <w:rPr>
          <w:rFonts w:cs="Helvetica"/>
          <w:i/>
          <w:iCs/>
          <w:lang w:val="en-IN"/>
        </w:rPr>
        <w:t>viz.,</w:t>
      </w:r>
      <w:r w:rsidRPr="002C12CB">
        <w:rPr>
          <w:rFonts w:cs="Helvetica"/>
          <w:lang w:val="en-IN"/>
        </w:rPr>
        <w:t xml:space="preserve"> 25, 50 and 75 DAS was significantly and positively correlated with the accumulated photo-thermal unit (APTU) at different phenological stages. The number of siliquae per plant was highly significant (0.01 level) and positively correlated with PTU from emergence to    flower initiation (r = 0.925 **), flower initiation to siliquae formation (r = 0.929**), and siliquae formation to physiological maturity (r = 0.894**). Significant (0.05 level) and positive correlation of seeds per siliqua was recorded with PTU from emergence to flower initiation (r = 0.673*), flower initiation to siliquae formation (r = 0.654*), and siliquae formation to physiological maturity (r = 0.646*). Similarly, the seed yield and oil yield were also highly significant (0.01 level) and positively correlated with PTU from emergence to flower initiation (r = 0.881 ** and r = 0.959**, respectively), flower initiation to siliquae formation (r = 0.877** and r = 0.949**, respectively), and siliquae formation to physiological maturity (r = 0.823** and r = 0.894 **, respectively). Whereas, the oil content of </w:t>
      </w:r>
      <w:r w:rsidRPr="002C12CB">
        <w:rPr>
          <w:rFonts w:cs="Helvetica"/>
          <w:i/>
          <w:iCs/>
          <w:lang w:val="en-IN"/>
        </w:rPr>
        <w:t>toria</w:t>
      </w:r>
      <w:r w:rsidRPr="002C12CB">
        <w:rPr>
          <w:rFonts w:cs="Helvetica"/>
          <w:lang w:val="en-IN"/>
        </w:rPr>
        <w:t xml:space="preserve"> was also significantly (0.05 level) and positively correlated with PTU from flower initiation to siliquae formation (r = 0.601*) and siliqua formation to physiological maturity (r = 0.593*), but, non- significant with PTU from emergence to flower initiation (r = 0.545).</w:t>
      </w:r>
    </w:p>
    <w:p w14:paraId="54C10D1B" w14:textId="77777777" w:rsidR="00CB6DAF" w:rsidRPr="00CB6DAF" w:rsidRDefault="00CB6DAF" w:rsidP="00CB6DAF">
      <w:pPr>
        <w:pStyle w:val="Body"/>
        <w:rPr>
          <w:rFonts w:cs="Helvetica"/>
          <w:sz w:val="22"/>
          <w:szCs w:val="22"/>
          <w:lang w:val="en-IN"/>
        </w:rPr>
      </w:pPr>
      <w:r w:rsidRPr="00CB6DAF">
        <w:rPr>
          <w:b/>
          <w:bCs/>
          <w:sz w:val="22"/>
          <w:szCs w:val="28"/>
        </w:rPr>
        <w:t xml:space="preserve">5. </w:t>
      </w:r>
      <w:r w:rsidRPr="00CB6DAF">
        <w:rPr>
          <w:rFonts w:ascii="Arial" w:hAnsi="Arial" w:cs="Arial"/>
          <w:b/>
          <w:bCs/>
          <w:sz w:val="22"/>
          <w:szCs w:val="28"/>
        </w:rPr>
        <w:t>REGRESSION STUDIES</w:t>
      </w:r>
      <w:r w:rsidRPr="00CB6DAF">
        <w:rPr>
          <w:sz w:val="22"/>
          <w:szCs w:val="28"/>
        </w:rPr>
        <w:t xml:space="preserve"> </w:t>
      </w:r>
    </w:p>
    <w:tbl>
      <w:tblPr>
        <w:tblStyle w:val="TableGrid0"/>
        <w:tblW w:w="5000" w:type="pct"/>
        <w:tblInd w:w="0" w:type="dxa"/>
        <w:tblCellMar>
          <w:top w:w="12" w:type="dxa"/>
          <w:left w:w="108" w:type="dxa"/>
          <w:right w:w="60" w:type="dxa"/>
        </w:tblCellMar>
        <w:tblLook w:val="04A0" w:firstRow="1" w:lastRow="0" w:firstColumn="1" w:lastColumn="0" w:noHBand="0" w:noVBand="1"/>
      </w:tblPr>
      <w:tblGrid>
        <w:gridCol w:w="8241"/>
        <w:gridCol w:w="775"/>
      </w:tblGrid>
      <w:tr w:rsidR="00CB6DAF" w:rsidRPr="00906EBD" w14:paraId="38CC0875" w14:textId="77777777" w:rsidTr="000718CD">
        <w:trPr>
          <w:trHeight w:val="290"/>
        </w:trPr>
        <w:tc>
          <w:tcPr>
            <w:tcW w:w="5000" w:type="pct"/>
            <w:gridSpan w:val="2"/>
            <w:tcBorders>
              <w:top w:val="single" w:sz="4" w:space="0" w:color="000000"/>
              <w:left w:val="single" w:sz="4" w:space="0" w:color="000000"/>
              <w:bottom w:val="single" w:sz="4" w:space="0" w:color="000000"/>
              <w:right w:val="single" w:sz="4" w:space="0" w:color="000000"/>
            </w:tcBorders>
          </w:tcPr>
          <w:p w14:paraId="0D20A7A4" w14:textId="77777777" w:rsidR="00CB6DAF" w:rsidRPr="00CB6DAF" w:rsidRDefault="00CB6DAF" w:rsidP="000718CD">
            <w:pPr>
              <w:spacing w:line="276" w:lineRule="auto"/>
              <w:ind w:right="52"/>
              <w:rPr>
                <w:b/>
                <w:sz w:val="20"/>
              </w:rPr>
            </w:pPr>
            <w:r w:rsidRPr="00CB6DAF">
              <w:rPr>
                <w:b/>
                <w:sz w:val="20"/>
              </w:rPr>
              <w:t>Table 5: Predictive equation for seed yield of rapeseed as influenced by sowing date adjustments</w:t>
            </w:r>
          </w:p>
        </w:tc>
      </w:tr>
      <w:tr w:rsidR="00CB6DAF" w:rsidRPr="00906EBD" w14:paraId="4AEF9280" w14:textId="77777777" w:rsidTr="000718CD">
        <w:trPr>
          <w:trHeight w:val="290"/>
        </w:trPr>
        <w:tc>
          <w:tcPr>
            <w:tcW w:w="4570" w:type="pct"/>
            <w:tcBorders>
              <w:top w:val="single" w:sz="4" w:space="0" w:color="000000"/>
              <w:left w:val="single" w:sz="4" w:space="0" w:color="000000"/>
              <w:bottom w:val="single" w:sz="4" w:space="0" w:color="000000"/>
              <w:right w:val="single" w:sz="4" w:space="0" w:color="000000"/>
            </w:tcBorders>
          </w:tcPr>
          <w:p w14:paraId="066D4E18" w14:textId="77777777" w:rsidR="00CB6DAF" w:rsidRPr="00CB6DAF" w:rsidRDefault="00CB6DAF" w:rsidP="000718CD">
            <w:pPr>
              <w:spacing w:line="276" w:lineRule="auto"/>
              <w:ind w:right="52"/>
              <w:jc w:val="center"/>
              <w:rPr>
                <w:sz w:val="20"/>
              </w:rPr>
            </w:pPr>
            <w:r w:rsidRPr="00CB6DAF">
              <w:rPr>
                <w:b/>
                <w:sz w:val="20"/>
              </w:rPr>
              <w:t>Multiple regression equations</w:t>
            </w:r>
          </w:p>
        </w:tc>
        <w:tc>
          <w:tcPr>
            <w:tcW w:w="430" w:type="pct"/>
            <w:tcBorders>
              <w:top w:val="single" w:sz="4" w:space="0" w:color="000000"/>
              <w:left w:val="single" w:sz="4" w:space="0" w:color="000000"/>
              <w:bottom w:val="single" w:sz="4" w:space="0" w:color="000000"/>
              <w:right w:val="single" w:sz="4" w:space="0" w:color="000000"/>
            </w:tcBorders>
          </w:tcPr>
          <w:p w14:paraId="2A599D2D" w14:textId="77777777" w:rsidR="00CB6DAF" w:rsidRPr="00CB6DAF" w:rsidRDefault="00CB6DAF" w:rsidP="000718CD">
            <w:pPr>
              <w:spacing w:line="276" w:lineRule="auto"/>
              <w:ind w:right="52"/>
              <w:jc w:val="center"/>
              <w:rPr>
                <w:sz w:val="20"/>
              </w:rPr>
            </w:pPr>
            <w:r w:rsidRPr="00CB6DAF">
              <w:rPr>
                <w:b/>
                <w:sz w:val="20"/>
              </w:rPr>
              <w:t>R</w:t>
            </w:r>
            <w:r w:rsidRPr="00CB6DAF">
              <w:rPr>
                <w:b/>
                <w:sz w:val="20"/>
                <w:vertAlign w:val="superscript"/>
              </w:rPr>
              <w:t>2</w:t>
            </w:r>
          </w:p>
        </w:tc>
      </w:tr>
      <w:tr w:rsidR="00CB6DAF" w:rsidRPr="00906EBD" w14:paraId="16EB79CC" w14:textId="77777777" w:rsidTr="000718CD">
        <w:trPr>
          <w:trHeight w:val="571"/>
        </w:trPr>
        <w:tc>
          <w:tcPr>
            <w:tcW w:w="4570" w:type="pct"/>
            <w:tcBorders>
              <w:top w:val="single" w:sz="4" w:space="0" w:color="000000"/>
              <w:left w:val="single" w:sz="4" w:space="0" w:color="000000"/>
              <w:bottom w:val="single" w:sz="4" w:space="0" w:color="000000"/>
              <w:right w:val="single" w:sz="4" w:space="0" w:color="000000"/>
            </w:tcBorders>
          </w:tcPr>
          <w:p w14:paraId="63D41975" w14:textId="77777777" w:rsidR="00CB6DAF" w:rsidRPr="00CB6DAF" w:rsidRDefault="00CB6DAF" w:rsidP="000718CD">
            <w:pPr>
              <w:spacing w:line="276" w:lineRule="auto"/>
              <w:ind w:right="35"/>
              <w:rPr>
                <w:sz w:val="20"/>
              </w:rPr>
            </w:pPr>
            <w:r w:rsidRPr="00CB6DAF">
              <w:rPr>
                <w:b/>
                <w:bCs/>
                <w:sz w:val="20"/>
              </w:rPr>
              <w:t>Seed yield</w:t>
            </w:r>
            <w:r w:rsidRPr="00CB6DAF">
              <w:rPr>
                <w:sz w:val="20"/>
              </w:rPr>
              <w:t xml:space="preserve"> (kg ha</w:t>
            </w:r>
            <w:r w:rsidRPr="00CB6DAF">
              <w:rPr>
                <w:sz w:val="20"/>
                <w:vertAlign w:val="superscript"/>
              </w:rPr>
              <w:t>-1</w:t>
            </w:r>
            <w:r w:rsidRPr="00CB6DAF">
              <w:rPr>
                <w:sz w:val="20"/>
              </w:rPr>
              <w:t xml:space="preserve">) = 352.448 + 0.178* GDD </w:t>
            </w:r>
            <w:r w:rsidRPr="00CB6DAF">
              <w:rPr>
                <w:sz w:val="20"/>
                <w:vertAlign w:val="subscript"/>
              </w:rPr>
              <w:t>E-FI</w:t>
            </w:r>
            <w:r w:rsidRPr="00CB6DAF">
              <w:rPr>
                <w:sz w:val="20"/>
              </w:rPr>
              <w:t xml:space="preserve"> (</w:t>
            </w:r>
            <w:r w:rsidRPr="00CB6DAF">
              <w:rPr>
                <w:sz w:val="20"/>
                <w:vertAlign w:val="superscript"/>
              </w:rPr>
              <w:t>0</w:t>
            </w:r>
            <w:r w:rsidRPr="00CB6DAF">
              <w:rPr>
                <w:sz w:val="20"/>
              </w:rPr>
              <w:t xml:space="preserve">C day) - 0.002 * HTU </w:t>
            </w:r>
            <w:r w:rsidRPr="00CB6DAF">
              <w:rPr>
                <w:sz w:val="20"/>
                <w:vertAlign w:val="subscript"/>
              </w:rPr>
              <w:t>E-FI</w:t>
            </w:r>
            <w:r w:rsidRPr="00CB6DAF">
              <w:rPr>
                <w:sz w:val="20"/>
              </w:rPr>
              <w:t xml:space="preserve"> (</w:t>
            </w:r>
            <w:r w:rsidRPr="00CB6DAF">
              <w:rPr>
                <w:sz w:val="20"/>
                <w:vertAlign w:val="superscript"/>
              </w:rPr>
              <w:t>0</w:t>
            </w:r>
            <w:r w:rsidRPr="00CB6DAF">
              <w:rPr>
                <w:sz w:val="20"/>
              </w:rPr>
              <w:t xml:space="preserve">C day hours) +0.068 * PTU </w:t>
            </w:r>
            <w:r w:rsidRPr="00CB6DAF">
              <w:rPr>
                <w:sz w:val="20"/>
                <w:vertAlign w:val="subscript"/>
              </w:rPr>
              <w:t xml:space="preserve">E-FI </w:t>
            </w:r>
            <w:r w:rsidRPr="00CB6DAF">
              <w:rPr>
                <w:sz w:val="20"/>
              </w:rPr>
              <w:t>(</w:t>
            </w:r>
            <w:r w:rsidRPr="00CB6DAF">
              <w:rPr>
                <w:sz w:val="20"/>
                <w:vertAlign w:val="superscript"/>
              </w:rPr>
              <w:t>0</w:t>
            </w:r>
            <w:r w:rsidRPr="00CB6DAF">
              <w:rPr>
                <w:sz w:val="20"/>
              </w:rPr>
              <w:t xml:space="preserve">C day hours) </w:t>
            </w:r>
          </w:p>
        </w:tc>
        <w:tc>
          <w:tcPr>
            <w:tcW w:w="430" w:type="pct"/>
            <w:tcBorders>
              <w:top w:val="single" w:sz="4" w:space="0" w:color="000000"/>
              <w:left w:val="single" w:sz="4" w:space="0" w:color="000000"/>
              <w:bottom w:val="single" w:sz="4" w:space="0" w:color="000000"/>
              <w:right w:val="single" w:sz="4" w:space="0" w:color="000000"/>
            </w:tcBorders>
            <w:vAlign w:val="center"/>
          </w:tcPr>
          <w:p w14:paraId="5AE178FD" w14:textId="77777777" w:rsidR="00CB6DAF" w:rsidRPr="00CB6DAF" w:rsidRDefault="00CB6DAF" w:rsidP="000718CD">
            <w:pPr>
              <w:spacing w:line="276" w:lineRule="auto"/>
              <w:rPr>
                <w:sz w:val="20"/>
              </w:rPr>
            </w:pPr>
            <w:r w:rsidRPr="00CB6DAF">
              <w:rPr>
                <w:sz w:val="20"/>
              </w:rPr>
              <w:t>0.894</w:t>
            </w:r>
          </w:p>
        </w:tc>
      </w:tr>
      <w:tr w:rsidR="00CB6DAF" w:rsidRPr="00906EBD" w14:paraId="723DA7A8" w14:textId="77777777" w:rsidTr="000718CD">
        <w:trPr>
          <w:trHeight w:val="573"/>
        </w:trPr>
        <w:tc>
          <w:tcPr>
            <w:tcW w:w="4570" w:type="pct"/>
            <w:tcBorders>
              <w:top w:val="single" w:sz="4" w:space="0" w:color="000000"/>
              <w:left w:val="single" w:sz="4" w:space="0" w:color="000000"/>
              <w:bottom w:val="single" w:sz="4" w:space="0" w:color="000000"/>
              <w:right w:val="single" w:sz="4" w:space="0" w:color="000000"/>
            </w:tcBorders>
          </w:tcPr>
          <w:p w14:paraId="62AC528F" w14:textId="77777777" w:rsidR="00CB6DAF" w:rsidRPr="00CB6DAF" w:rsidRDefault="00CB6DAF" w:rsidP="000718CD">
            <w:pPr>
              <w:spacing w:line="276" w:lineRule="auto"/>
              <w:rPr>
                <w:sz w:val="20"/>
              </w:rPr>
            </w:pPr>
            <w:r w:rsidRPr="00CB6DAF">
              <w:rPr>
                <w:b/>
                <w:bCs/>
                <w:sz w:val="20"/>
              </w:rPr>
              <w:t>Seed yield</w:t>
            </w:r>
            <w:r w:rsidRPr="00CB6DAF">
              <w:rPr>
                <w:sz w:val="20"/>
              </w:rPr>
              <w:t xml:space="preserve"> (kg ha</w:t>
            </w:r>
            <w:r w:rsidRPr="00CB6DAF">
              <w:rPr>
                <w:sz w:val="20"/>
                <w:vertAlign w:val="superscript"/>
              </w:rPr>
              <w:t>-1</w:t>
            </w:r>
            <w:r w:rsidRPr="00CB6DAF">
              <w:rPr>
                <w:sz w:val="20"/>
              </w:rPr>
              <w:t xml:space="preserve">) = 1549.041 + 1.729 * GDD </w:t>
            </w:r>
            <w:r w:rsidRPr="00CB6DAF">
              <w:rPr>
                <w:sz w:val="20"/>
                <w:vertAlign w:val="subscript"/>
              </w:rPr>
              <w:t>SF-PM</w:t>
            </w:r>
            <w:r w:rsidRPr="00CB6DAF">
              <w:rPr>
                <w:sz w:val="20"/>
              </w:rPr>
              <w:t xml:space="preserve"> (</w:t>
            </w:r>
            <w:r w:rsidRPr="00CB6DAF">
              <w:rPr>
                <w:sz w:val="20"/>
                <w:vertAlign w:val="superscript"/>
              </w:rPr>
              <w:t>0</w:t>
            </w:r>
            <w:r w:rsidRPr="00CB6DAF">
              <w:rPr>
                <w:sz w:val="20"/>
              </w:rPr>
              <w:t>C day) – 0.076 * HTU</w:t>
            </w:r>
            <w:r w:rsidRPr="00CB6DAF">
              <w:rPr>
                <w:sz w:val="20"/>
                <w:vertAlign w:val="subscript"/>
              </w:rPr>
              <w:t>SF-PM</w:t>
            </w:r>
            <w:r w:rsidRPr="00CB6DAF">
              <w:rPr>
                <w:sz w:val="20"/>
              </w:rPr>
              <w:t xml:space="preserve"> (</w:t>
            </w:r>
            <w:r w:rsidRPr="00CB6DAF">
              <w:rPr>
                <w:sz w:val="20"/>
                <w:vertAlign w:val="superscript"/>
              </w:rPr>
              <w:t>0</w:t>
            </w:r>
            <w:r w:rsidRPr="00CB6DAF">
              <w:rPr>
                <w:sz w:val="20"/>
              </w:rPr>
              <w:t xml:space="preserve">C day hours) -0.251 * PTU </w:t>
            </w:r>
            <w:r w:rsidRPr="00CB6DAF">
              <w:rPr>
                <w:sz w:val="20"/>
                <w:vertAlign w:val="subscript"/>
              </w:rPr>
              <w:t>SF-PM</w:t>
            </w:r>
            <w:r w:rsidRPr="00CB6DAF">
              <w:rPr>
                <w:sz w:val="20"/>
              </w:rPr>
              <w:t xml:space="preserve"> (</w:t>
            </w:r>
            <w:r w:rsidRPr="00CB6DAF">
              <w:rPr>
                <w:sz w:val="20"/>
                <w:vertAlign w:val="superscript"/>
              </w:rPr>
              <w:t>0</w:t>
            </w:r>
            <w:r w:rsidRPr="00CB6DAF">
              <w:rPr>
                <w:sz w:val="20"/>
              </w:rPr>
              <w:t xml:space="preserve">C day hours) </w:t>
            </w:r>
          </w:p>
        </w:tc>
        <w:tc>
          <w:tcPr>
            <w:tcW w:w="430" w:type="pct"/>
            <w:tcBorders>
              <w:top w:val="single" w:sz="4" w:space="0" w:color="000000"/>
              <w:left w:val="single" w:sz="4" w:space="0" w:color="000000"/>
              <w:bottom w:val="single" w:sz="4" w:space="0" w:color="000000"/>
              <w:right w:val="single" w:sz="4" w:space="0" w:color="000000"/>
            </w:tcBorders>
            <w:vAlign w:val="center"/>
          </w:tcPr>
          <w:p w14:paraId="07E834C9" w14:textId="77777777" w:rsidR="00CB6DAF" w:rsidRPr="00CB6DAF" w:rsidRDefault="00CB6DAF" w:rsidP="000718CD">
            <w:pPr>
              <w:spacing w:line="276" w:lineRule="auto"/>
              <w:rPr>
                <w:sz w:val="20"/>
              </w:rPr>
            </w:pPr>
            <w:r w:rsidRPr="00CB6DAF">
              <w:rPr>
                <w:sz w:val="20"/>
              </w:rPr>
              <w:t>0.877</w:t>
            </w:r>
          </w:p>
        </w:tc>
      </w:tr>
      <w:tr w:rsidR="00CB6DAF" w:rsidRPr="00906EBD" w14:paraId="199BFBEF" w14:textId="77777777" w:rsidTr="00CB6DAF">
        <w:trPr>
          <w:trHeight w:val="78"/>
        </w:trPr>
        <w:tc>
          <w:tcPr>
            <w:tcW w:w="4570" w:type="pct"/>
            <w:tcBorders>
              <w:top w:val="single" w:sz="4" w:space="0" w:color="000000"/>
              <w:left w:val="single" w:sz="4" w:space="0" w:color="000000"/>
              <w:bottom w:val="single" w:sz="4" w:space="0" w:color="000000"/>
              <w:right w:val="single" w:sz="4" w:space="0" w:color="000000"/>
            </w:tcBorders>
          </w:tcPr>
          <w:p w14:paraId="4255D16A" w14:textId="77777777" w:rsidR="00CB6DAF" w:rsidRPr="00CB6DAF" w:rsidRDefault="00CB6DAF" w:rsidP="000718CD">
            <w:pPr>
              <w:spacing w:line="276" w:lineRule="auto"/>
              <w:rPr>
                <w:sz w:val="20"/>
              </w:rPr>
            </w:pPr>
            <w:r w:rsidRPr="00CB6DAF">
              <w:rPr>
                <w:b/>
                <w:bCs/>
                <w:sz w:val="20"/>
              </w:rPr>
              <w:t>Seed yield</w:t>
            </w:r>
            <w:r w:rsidRPr="00CB6DAF">
              <w:rPr>
                <w:sz w:val="20"/>
              </w:rPr>
              <w:t xml:space="preserve"> (kg ha</w:t>
            </w:r>
            <w:r w:rsidRPr="00CB6DAF">
              <w:rPr>
                <w:sz w:val="20"/>
                <w:vertAlign w:val="superscript"/>
              </w:rPr>
              <w:t>-1</w:t>
            </w:r>
            <w:r w:rsidRPr="00CB6DAF">
              <w:rPr>
                <w:sz w:val="20"/>
              </w:rPr>
              <w:t>) = -182.183 + 0.749 * AGDD (</w:t>
            </w:r>
            <w:r w:rsidRPr="00CB6DAF">
              <w:rPr>
                <w:sz w:val="20"/>
                <w:vertAlign w:val="superscript"/>
              </w:rPr>
              <w:t>0</w:t>
            </w:r>
            <w:r w:rsidRPr="00CB6DAF">
              <w:rPr>
                <w:sz w:val="20"/>
              </w:rPr>
              <w:t>C day) + 0.046 * AHTU (</w:t>
            </w:r>
            <w:r w:rsidRPr="00CB6DAF">
              <w:rPr>
                <w:sz w:val="20"/>
                <w:vertAlign w:val="superscript"/>
              </w:rPr>
              <w:t>0</w:t>
            </w:r>
            <w:r w:rsidRPr="00CB6DAF">
              <w:rPr>
                <w:sz w:val="20"/>
              </w:rPr>
              <w:t>C day hours) - 0.032 * APTU (</w:t>
            </w:r>
            <w:r w:rsidRPr="00CB6DAF">
              <w:rPr>
                <w:sz w:val="20"/>
                <w:vertAlign w:val="superscript"/>
              </w:rPr>
              <w:t>0</w:t>
            </w:r>
            <w:r w:rsidRPr="00CB6DAF">
              <w:rPr>
                <w:sz w:val="20"/>
              </w:rPr>
              <w:t>C day hours)</w:t>
            </w:r>
            <w:r w:rsidRPr="00CB6DAF">
              <w:rPr>
                <w:b/>
                <w:sz w:val="20"/>
              </w:rPr>
              <w:t xml:space="preserve"> </w:t>
            </w:r>
          </w:p>
        </w:tc>
        <w:tc>
          <w:tcPr>
            <w:tcW w:w="430" w:type="pct"/>
            <w:tcBorders>
              <w:top w:val="single" w:sz="4" w:space="0" w:color="000000"/>
              <w:left w:val="single" w:sz="4" w:space="0" w:color="000000"/>
              <w:bottom w:val="single" w:sz="4" w:space="0" w:color="000000"/>
              <w:right w:val="single" w:sz="4" w:space="0" w:color="000000"/>
            </w:tcBorders>
            <w:vAlign w:val="center"/>
          </w:tcPr>
          <w:p w14:paraId="714FB33C" w14:textId="77777777" w:rsidR="00CB6DAF" w:rsidRPr="00CB6DAF" w:rsidRDefault="00CB6DAF" w:rsidP="000718CD">
            <w:pPr>
              <w:spacing w:line="276" w:lineRule="auto"/>
              <w:rPr>
                <w:sz w:val="20"/>
              </w:rPr>
            </w:pPr>
            <w:r w:rsidRPr="00CB6DAF">
              <w:rPr>
                <w:sz w:val="20"/>
              </w:rPr>
              <w:t>0.822</w:t>
            </w:r>
          </w:p>
        </w:tc>
      </w:tr>
    </w:tbl>
    <w:p w14:paraId="101CD279" w14:textId="77777777" w:rsidR="00CB6DAF" w:rsidRDefault="00CB6DAF" w:rsidP="00CB6DAF">
      <w:pPr>
        <w:spacing w:line="276" w:lineRule="auto"/>
        <w:jc w:val="both"/>
        <w:rPr>
          <w:szCs w:val="24"/>
        </w:rPr>
      </w:pPr>
    </w:p>
    <w:p w14:paraId="3CC32CD8" w14:textId="77777777" w:rsidR="00CB6DAF" w:rsidRPr="00906EBD" w:rsidRDefault="00CB6DAF" w:rsidP="00CB6DAF">
      <w:pPr>
        <w:spacing w:line="276" w:lineRule="auto"/>
        <w:jc w:val="both"/>
        <w:rPr>
          <w:szCs w:val="24"/>
        </w:rPr>
      </w:pPr>
      <w:r w:rsidRPr="0017590A">
        <w:rPr>
          <w:szCs w:val="24"/>
        </w:rPr>
        <w:t>The correlation studies among agro-meteorological indices with dry matter accumulation, yield attributes and yield indicated a significant and strong positive correlation between the parameters. Based on this, with the help of stepwise regression analysis three predictive models were framed, for the prediction of the yield</w:t>
      </w:r>
      <w:r>
        <w:rPr>
          <w:szCs w:val="24"/>
        </w:rPr>
        <w:t xml:space="preserve"> (</w:t>
      </w:r>
      <w:r w:rsidRPr="0017590A">
        <w:rPr>
          <w:b/>
          <w:bCs/>
          <w:szCs w:val="24"/>
        </w:rPr>
        <w:t>Table 5</w:t>
      </w:r>
      <w:r>
        <w:rPr>
          <w:b/>
          <w:bCs/>
          <w:szCs w:val="24"/>
        </w:rPr>
        <w:t>, Figure 7,8,9</w:t>
      </w:r>
      <w:r>
        <w:rPr>
          <w:szCs w:val="24"/>
        </w:rPr>
        <w:t>)</w:t>
      </w:r>
      <w:r w:rsidRPr="0017590A">
        <w:rPr>
          <w:szCs w:val="24"/>
        </w:rPr>
        <w:t xml:space="preserve">. The prediction of seed yield from the first equation can be carried out during the initial stage of the crop growth i.e., from emergence to flower initiation period by consideration of growing degree days, helio-thermal unit and photo-thermal unit as the independent variable, while seed yield as the dependent variable. While the second equation can predict the yield by considering of values of the independent variable from siliqua formation to the physiological maturity stage. The yield prediction with the third equation is mainly based on the accumulated growing degree days, helio-thermal unit and photo-thermal unit throughout the crop growing period. This model can be used as a short-term prediction model for succeeding years for estimation of yield component of the crop, in relation to various agrometeorological parameters. </w:t>
      </w:r>
    </w:p>
    <w:p w14:paraId="269C3FD9" w14:textId="77777777" w:rsidR="00CB6DAF" w:rsidRDefault="00CB6DAF" w:rsidP="002C12CB">
      <w:pPr>
        <w:pStyle w:val="Body"/>
        <w:rPr>
          <w:rFonts w:cs="Helvetica"/>
          <w:b/>
          <w:bCs/>
          <w:lang w:val="en-IN"/>
        </w:rPr>
      </w:pPr>
    </w:p>
    <w:tbl>
      <w:tblPr>
        <w:tblStyle w:val="TableGrid"/>
        <w:tblpPr w:leftFromText="180" w:rightFromText="180" w:vertAnchor="text" w:horzAnchor="margin" w:tblpY="59"/>
        <w:tblW w:w="0" w:type="auto"/>
        <w:tblLook w:val="04A0" w:firstRow="1" w:lastRow="0" w:firstColumn="1" w:lastColumn="0" w:noHBand="0" w:noVBand="1"/>
      </w:tblPr>
      <w:tblGrid>
        <w:gridCol w:w="9016"/>
      </w:tblGrid>
      <w:tr w:rsidR="00CB6DAF" w14:paraId="6164A510" w14:textId="77777777" w:rsidTr="00CB6DAF">
        <w:trPr>
          <w:trHeight w:val="3529"/>
        </w:trPr>
        <w:tc>
          <w:tcPr>
            <w:tcW w:w="8771" w:type="dxa"/>
          </w:tcPr>
          <w:p w14:paraId="534A3874" w14:textId="77777777" w:rsidR="00CB6DAF" w:rsidRDefault="00CB6DAF" w:rsidP="00CB6DAF">
            <w:pPr>
              <w:spacing w:line="276" w:lineRule="auto"/>
              <w:rPr>
                <w:szCs w:val="24"/>
              </w:rPr>
            </w:pPr>
            <w:r>
              <w:rPr>
                <w:noProof/>
                <w:szCs w:val="24"/>
              </w:rPr>
              <w:lastRenderedPageBreak/>
              <mc:AlternateContent>
                <mc:Choice Requires="wpg">
                  <w:drawing>
                    <wp:anchor distT="0" distB="0" distL="114300" distR="114300" simplePos="0" relativeHeight="251666432" behindDoc="0" locked="0" layoutInCell="1" allowOverlap="1" wp14:anchorId="52308303" wp14:editId="2A1EFA69">
                      <wp:simplePos x="0" y="0"/>
                      <wp:positionH relativeFrom="column">
                        <wp:posOffset>118745</wp:posOffset>
                      </wp:positionH>
                      <wp:positionV relativeFrom="paragraph">
                        <wp:posOffset>17780</wp:posOffset>
                      </wp:positionV>
                      <wp:extent cx="5422900" cy="2091235"/>
                      <wp:effectExtent l="0" t="0" r="6350" b="0"/>
                      <wp:wrapNone/>
                      <wp:docPr id="1200067024" name="Group 2"/>
                      <wp:cNvGraphicFramePr/>
                      <a:graphic xmlns:a="http://schemas.openxmlformats.org/drawingml/2006/main">
                        <a:graphicData uri="http://schemas.microsoft.com/office/word/2010/wordprocessingGroup">
                          <wpg:wgp>
                            <wpg:cNvGrpSpPr/>
                            <wpg:grpSpPr>
                              <a:xfrm>
                                <a:off x="0" y="0"/>
                                <a:ext cx="5422900" cy="2091235"/>
                                <a:chOff x="0" y="0"/>
                                <a:chExt cx="5422900" cy="2091235"/>
                              </a:xfrm>
                            </wpg:grpSpPr>
                            <pic:pic xmlns:pic="http://schemas.openxmlformats.org/drawingml/2006/picture">
                              <pic:nvPicPr>
                                <pic:cNvPr id="608209372" name="Picture 13684"/>
                                <pic:cNvPicPr/>
                              </pic:nvPicPr>
                              <pic:blipFill>
                                <a:blip r:embed="rId14"/>
                                <a:stretch>
                                  <a:fillRect/>
                                </a:stretch>
                              </pic:blipFill>
                              <pic:spPr>
                                <a:xfrm>
                                  <a:off x="965200" y="0"/>
                                  <a:ext cx="4457700" cy="1744980"/>
                                </a:xfrm>
                                <a:prstGeom prst="rect">
                                  <a:avLst/>
                                </a:prstGeom>
                              </pic:spPr>
                            </pic:pic>
                            <wps:wsp>
                              <wps:cNvPr id="1265843400" name="Rectangle 1"/>
                              <wps:cNvSpPr/>
                              <wps:spPr>
                                <a:xfrm>
                                  <a:off x="0" y="673100"/>
                                  <a:ext cx="827825" cy="224335"/>
                                </a:xfrm>
                                <a:prstGeom prst="rect">
                                  <a:avLst/>
                                </a:prstGeom>
                                <a:ln>
                                  <a:noFill/>
                                </a:ln>
                              </wps:spPr>
                              <wps:txbx>
                                <w:txbxContent>
                                  <w:p w14:paraId="58ED3F1C" w14:textId="77777777" w:rsidR="00CB6DAF" w:rsidRDefault="00CB6DAF" w:rsidP="00CB6DAF">
                                    <w:pPr>
                                      <w:spacing w:after="160" w:line="259" w:lineRule="auto"/>
                                    </w:pPr>
                                    <w:r>
                                      <w:rPr>
                                        <w:b/>
                                      </w:rPr>
                                      <w:t>Predicted</w:t>
                                    </w:r>
                                  </w:p>
                                </w:txbxContent>
                              </wps:txbx>
                              <wps:bodyPr horzOverflow="overflow" vert="horz" lIns="0" tIns="0" rIns="0" bIns="0" rtlCol="0">
                                <a:noAutofit/>
                              </wps:bodyPr>
                            </wps:wsp>
                            <wps:wsp>
                              <wps:cNvPr id="376121621" name="Rectangle 1"/>
                              <wps:cNvSpPr/>
                              <wps:spPr>
                                <a:xfrm>
                                  <a:off x="2895600" y="1866900"/>
                                  <a:ext cx="832081" cy="224335"/>
                                </a:xfrm>
                                <a:prstGeom prst="rect">
                                  <a:avLst/>
                                </a:prstGeom>
                                <a:ln>
                                  <a:noFill/>
                                </a:ln>
                              </wps:spPr>
                              <wps:txbx>
                                <w:txbxContent>
                                  <w:p w14:paraId="7262DCAC" w14:textId="77777777" w:rsidR="00CB6DAF" w:rsidRDefault="00CB6DAF" w:rsidP="00CB6DAF">
                                    <w:pPr>
                                      <w:spacing w:after="160" w:line="259" w:lineRule="auto"/>
                                    </w:pPr>
                                    <w:r>
                                      <w:rPr>
                                        <w:b/>
                                      </w:rPr>
                                      <w:t>Observed</w:t>
                                    </w:r>
                                  </w:p>
                                </w:txbxContent>
                              </wps:txbx>
                              <wps:bodyPr horzOverflow="overflow" vert="horz" lIns="0" tIns="0" rIns="0" bIns="0" rtlCol="0">
                                <a:noAutofit/>
                              </wps:bodyPr>
                            </wps:wsp>
                          </wpg:wgp>
                        </a:graphicData>
                      </a:graphic>
                    </wp:anchor>
                  </w:drawing>
                </mc:Choice>
                <mc:Fallback>
                  <w:pict>
                    <v:group w14:anchorId="52308303" id="Group 2" o:spid="_x0000_s1026" style="position:absolute;margin-left:9.35pt;margin-top:1.4pt;width:427pt;height:164.65pt;z-index:251666432" coordsize="54229,209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84" o:spid="_x0000_s1027" type="#_x0000_t75" style="position:absolute;left:9652;width:44577;height:1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">
                        <v:imagedata r:id="rId15" o:title=""/>
                      </v:shape>
                      <v:rect id="Rectangle 1" o:spid="_x0000_s1028" style="position:absolute;top:6731;width:827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" filled="f" stroked="f">
                        <v:textbox inset="0,0,0,0">
                          <w:txbxContent>
                            <w:p w14:paraId="58ED3F1C" w14:textId="77777777" w:rsidR="00CB6DAF" w:rsidRDefault="00CB6DAF" w:rsidP="00CB6DAF">
                              <w:pPr>
                                <w:spacing w:after="160" w:line="259" w:lineRule="auto"/>
                              </w:pPr>
                              <w:r>
                                <w:rPr>
                                  <w:b/>
                                </w:rPr>
                                <w:t>Predicted</w:t>
                              </w:r>
                            </w:p>
                          </w:txbxContent>
                        </v:textbox>
                      </v:rect>
                      <v:rect id="Rectangle 1" o:spid="_x0000_s1029" style="position:absolute;left:28956;top:18669;width:83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" filled="f" stroked="f">
                        <v:textbox inset="0,0,0,0">
                          <w:txbxContent>
                            <w:p w14:paraId="7262DCAC" w14:textId="77777777" w:rsidR="00CB6DAF" w:rsidRDefault="00CB6DAF" w:rsidP="00CB6DAF">
                              <w:pPr>
                                <w:spacing w:after="160" w:line="259" w:lineRule="auto"/>
                              </w:pPr>
                              <w:r>
                                <w:rPr>
                                  <w:b/>
                                </w:rPr>
                                <w:t>Observed</w:t>
                              </w:r>
                            </w:p>
                          </w:txbxContent>
                        </v:textbox>
                      </v:rect>
                    </v:group>
                  </w:pict>
                </mc:Fallback>
              </mc:AlternateContent>
            </w:r>
          </w:p>
        </w:tc>
      </w:tr>
      <w:tr w:rsidR="00CB6DAF" w14:paraId="7C98A5CE" w14:textId="77777777" w:rsidTr="00CB6DAF">
        <w:trPr>
          <w:trHeight w:val="824"/>
        </w:trPr>
        <w:tc>
          <w:tcPr>
            <w:tcW w:w="8771" w:type="dxa"/>
          </w:tcPr>
          <w:p w14:paraId="6D1D385E" w14:textId="77777777" w:rsidR="00CB6DAF" w:rsidRPr="00BE604B" w:rsidRDefault="00CB6DAF" w:rsidP="00CB6DAF">
            <w:pPr>
              <w:spacing w:line="276" w:lineRule="auto"/>
              <w:ind w:left="38" w:right="13" w:hanging="10"/>
              <w:rPr>
                <w:bCs/>
                <w:szCs w:val="24"/>
              </w:rPr>
            </w:pPr>
            <w:r w:rsidRPr="00BE604B">
              <w:rPr>
                <w:bCs/>
                <w:szCs w:val="24"/>
              </w:rPr>
              <w:t xml:space="preserve">Figure 7: Regression model for seed yield prediction based on GDD, HTU and PTU (from emergence to flower initiation). </w:t>
            </w:r>
          </w:p>
          <w:p w14:paraId="15085B06" w14:textId="77777777" w:rsidR="00CB6DAF" w:rsidRDefault="00CB6DAF" w:rsidP="00CB6DAF">
            <w:pPr>
              <w:spacing w:line="276" w:lineRule="auto"/>
              <w:rPr>
                <w:szCs w:val="24"/>
              </w:rPr>
            </w:pPr>
          </w:p>
        </w:tc>
      </w:tr>
      <w:tr w:rsidR="00CB6DAF" w14:paraId="1D1948F0" w14:textId="77777777" w:rsidTr="00CB6DAF">
        <w:trPr>
          <w:trHeight w:val="824"/>
        </w:trPr>
        <w:tc>
          <w:tcPr>
            <w:tcW w:w="8771" w:type="dxa"/>
          </w:tcPr>
          <w:p w14:paraId="071DCB9F" w14:textId="77777777" w:rsidR="00CB6DAF" w:rsidRDefault="00CB6DAF" w:rsidP="00CB6DAF">
            <w:pPr>
              <w:spacing w:line="276" w:lineRule="auto"/>
              <w:rPr>
                <w:szCs w:val="24"/>
              </w:rPr>
            </w:pPr>
            <w:r w:rsidRPr="00906EBD">
              <w:rPr>
                <w:noProof/>
                <w:szCs w:val="24"/>
              </w:rPr>
              <mc:AlternateContent>
                <mc:Choice Requires="wpg">
                  <w:drawing>
                    <wp:inline distT="0" distB="0" distL="0" distR="0" wp14:anchorId="01794C57" wp14:editId="25724FF1">
                      <wp:extent cx="5790565" cy="2271214"/>
                      <wp:effectExtent l="0" t="0" r="635" b="0"/>
                      <wp:docPr id="1298471913" name="Group 1298471913"/>
                      <wp:cNvGraphicFramePr/>
                      <a:graphic xmlns:a="http://schemas.openxmlformats.org/drawingml/2006/main">
                        <a:graphicData uri="http://schemas.microsoft.com/office/word/2010/wordprocessingGroup">
                          <wpg:wgp>
                            <wpg:cNvGrpSpPr/>
                            <wpg:grpSpPr>
                              <a:xfrm>
                                <a:off x="0" y="0"/>
                                <a:ext cx="5790565" cy="2271214"/>
                                <a:chOff x="0" y="0"/>
                                <a:chExt cx="5790565" cy="2271214"/>
                              </a:xfrm>
                            </wpg:grpSpPr>
                            <wps:wsp>
                              <wps:cNvPr id="1612059489" name="Shape 137662"/>
                              <wps:cNvSpPr/>
                              <wps:spPr>
                                <a:xfrm>
                                  <a:off x="0" y="0"/>
                                  <a:ext cx="5790565" cy="9144"/>
                                </a:xfrm>
                                <a:custGeom>
                                  <a:avLst/>
                                  <a:gdLst/>
                                  <a:ahLst/>
                                  <a:cxnLst/>
                                  <a:rect l="0" t="0" r="0" b="0"/>
                                  <a:pathLst>
                                    <a:path w="5790565" h="9144">
                                      <a:moveTo>
                                        <a:pt x="0" y="0"/>
                                      </a:moveTo>
                                      <a:lnTo>
                                        <a:pt x="5790565" y="0"/>
                                      </a:lnTo>
                                      <a:lnTo>
                                        <a:pt x="5790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982669" name="Picture 51982669"/>
                                <pic:cNvPicPr/>
                              </pic:nvPicPr>
                              <pic:blipFill>
                                <a:blip r:embed="rId16"/>
                                <a:stretch>
                                  <a:fillRect/>
                                </a:stretch>
                              </pic:blipFill>
                              <pic:spPr>
                                <a:xfrm>
                                  <a:off x="923366" y="180848"/>
                                  <a:ext cx="4399915" cy="1804035"/>
                                </a:xfrm>
                                <a:prstGeom prst="rect">
                                  <a:avLst/>
                                </a:prstGeom>
                              </pic:spPr>
                            </pic:pic>
                            <wps:wsp>
                              <wps:cNvPr id="666514708" name="Rectangle 666514708"/>
                              <wps:cNvSpPr/>
                              <wps:spPr>
                                <a:xfrm>
                                  <a:off x="5324298" y="1850238"/>
                                  <a:ext cx="50673" cy="224380"/>
                                </a:xfrm>
                                <a:prstGeom prst="rect">
                                  <a:avLst/>
                                </a:prstGeom>
                                <a:ln>
                                  <a:noFill/>
                                </a:ln>
                              </wps:spPr>
                              <wps:txbx>
                                <w:txbxContent>
                                  <w:p w14:paraId="2A135708"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875172889" name="Rectangle 875172889"/>
                              <wps:cNvSpPr/>
                              <wps:spPr>
                                <a:xfrm>
                                  <a:off x="3123260" y="1991970"/>
                                  <a:ext cx="50673" cy="224380"/>
                                </a:xfrm>
                                <a:prstGeom prst="rect">
                                  <a:avLst/>
                                </a:prstGeom>
                                <a:ln>
                                  <a:noFill/>
                                </a:ln>
                              </wps:spPr>
                              <wps:txbx>
                                <w:txbxContent>
                                  <w:p w14:paraId="3A73EA3B"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449996912" name="Rectangle 449996912"/>
                              <wps:cNvSpPr/>
                              <wps:spPr>
                                <a:xfrm>
                                  <a:off x="2795346" y="2046834"/>
                                  <a:ext cx="832081" cy="224380"/>
                                </a:xfrm>
                                <a:prstGeom prst="rect">
                                  <a:avLst/>
                                </a:prstGeom>
                                <a:ln>
                                  <a:noFill/>
                                </a:ln>
                              </wps:spPr>
                              <wps:txbx>
                                <w:txbxContent>
                                  <w:p w14:paraId="3534E1F2" w14:textId="77777777" w:rsidR="00CB6DAF" w:rsidRDefault="00CB6DAF" w:rsidP="00CB6DAF">
                                    <w:pPr>
                                      <w:spacing w:after="160" w:line="259" w:lineRule="auto"/>
                                    </w:pPr>
                                    <w:r>
                                      <w:rPr>
                                        <w:b/>
                                      </w:rPr>
                                      <w:t>Observed</w:t>
                                    </w:r>
                                  </w:p>
                                </w:txbxContent>
                              </wps:txbx>
                              <wps:bodyPr horzOverflow="overflow" vert="horz" lIns="0" tIns="0" rIns="0" bIns="0" rtlCol="0">
                                <a:noAutofit/>
                              </wps:bodyPr>
                            </wps:wsp>
                            <wps:wsp>
                              <wps:cNvPr id="1045486198" name="Rectangle 1045486198"/>
                              <wps:cNvSpPr/>
                              <wps:spPr>
                                <a:xfrm>
                                  <a:off x="3421964" y="2046834"/>
                                  <a:ext cx="50673" cy="224380"/>
                                </a:xfrm>
                                <a:prstGeom prst="rect">
                                  <a:avLst/>
                                </a:prstGeom>
                                <a:ln>
                                  <a:noFill/>
                                </a:ln>
                              </wps:spPr>
                              <wps:txbx>
                                <w:txbxContent>
                                  <w:p w14:paraId="7284373A"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1820824850" name="Rectangle 1820824850"/>
                              <wps:cNvSpPr/>
                              <wps:spPr>
                                <a:xfrm>
                                  <a:off x="185928" y="1150722"/>
                                  <a:ext cx="827825" cy="224380"/>
                                </a:xfrm>
                                <a:prstGeom prst="rect">
                                  <a:avLst/>
                                </a:prstGeom>
                                <a:ln>
                                  <a:noFill/>
                                </a:ln>
                              </wps:spPr>
                              <wps:txbx>
                                <w:txbxContent>
                                  <w:p w14:paraId="383BBB87" w14:textId="77777777" w:rsidR="00CB6DAF" w:rsidRDefault="00CB6DAF" w:rsidP="00CB6DAF">
                                    <w:pPr>
                                      <w:spacing w:after="160" w:line="259" w:lineRule="auto"/>
                                    </w:pPr>
                                    <w:r>
                                      <w:rPr>
                                        <w:b/>
                                      </w:rPr>
                                      <w:t>Predicted</w:t>
                                    </w:r>
                                  </w:p>
                                </w:txbxContent>
                              </wps:txbx>
                              <wps:bodyPr horzOverflow="overflow" vert="horz" lIns="0" tIns="0" rIns="0" bIns="0" rtlCol="0">
                                <a:noAutofit/>
                              </wps:bodyPr>
                            </wps:wsp>
                            <wps:wsp>
                              <wps:cNvPr id="331031096" name="Rectangle 331031096"/>
                              <wps:cNvSpPr/>
                              <wps:spPr>
                                <a:xfrm>
                                  <a:off x="809193" y="1150722"/>
                                  <a:ext cx="50673" cy="224380"/>
                                </a:xfrm>
                                <a:prstGeom prst="rect">
                                  <a:avLst/>
                                </a:prstGeom>
                                <a:ln>
                                  <a:noFill/>
                                </a:ln>
                              </wps:spPr>
                              <wps:txbx>
                                <w:txbxContent>
                                  <w:p w14:paraId="22007F38" w14:textId="77777777" w:rsidR="00CB6DAF" w:rsidRDefault="00CB6DAF" w:rsidP="00CB6DAF">
                                    <w:pPr>
                                      <w:spacing w:after="160" w:line="259" w:lineRule="auto"/>
                                    </w:pPr>
                                    <w:r>
                                      <w:rPr>
                                        <w:b/>
                                      </w:rPr>
                                      <w:t xml:space="preserve"> </w:t>
                                    </w:r>
                                  </w:p>
                                </w:txbxContent>
                              </wps:txbx>
                              <wps:bodyPr horzOverflow="overflow" vert="horz" lIns="0" tIns="0" rIns="0" bIns="0" rtlCol="0">
                                <a:noAutofit/>
                              </wps:bodyPr>
                            </wps:wsp>
                            <wps:wsp>
                              <wps:cNvPr id="1374064709" name="Rectangle 1374064709"/>
                              <wps:cNvSpPr/>
                              <wps:spPr>
                                <a:xfrm>
                                  <a:off x="2047062" y="389082"/>
                                  <a:ext cx="67902" cy="150334"/>
                                </a:xfrm>
                                <a:prstGeom prst="rect">
                                  <a:avLst/>
                                </a:prstGeom>
                                <a:ln>
                                  <a:noFill/>
                                </a:ln>
                              </wps:spPr>
                              <wps:txbx>
                                <w:txbxContent>
                                  <w:p w14:paraId="6612A8B0" w14:textId="77777777" w:rsidR="00CB6DAF" w:rsidRPr="00A304E2" w:rsidRDefault="00CB6DAF" w:rsidP="00CB6DAF">
                                    <w:pPr>
                                      <w:spacing w:after="160" w:line="259" w:lineRule="auto"/>
                                    </w:pPr>
                                  </w:p>
                                </w:txbxContent>
                              </wps:txbx>
                              <wps:bodyPr horzOverflow="overflow" vert="horz" lIns="0" tIns="0" rIns="0" bIns="0" rtlCol="0">
                                <a:noAutofit/>
                              </wps:bodyPr>
                            </wps:wsp>
                            <wps:wsp>
                              <wps:cNvPr id="1669422708" name="Rectangle 1669422708"/>
                              <wps:cNvSpPr/>
                              <wps:spPr>
                                <a:xfrm>
                                  <a:off x="2098878" y="402183"/>
                                  <a:ext cx="50673" cy="224381"/>
                                </a:xfrm>
                                <a:prstGeom prst="rect">
                                  <a:avLst/>
                                </a:prstGeom>
                                <a:ln>
                                  <a:noFill/>
                                </a:ln>
                              </wps:spPr>
                              <wps:txbx>
                                <w:txbxContent>
                                  <w:p w14:paraId="13341FEB" w14:textId="77777777" w:rsidR="00CB6DAF" w:rsidRDefault="00CB6DAF" w:rsidP="00CB6DAF">
                                    <w:pPr>
                                      <w:spacing w:after="160" w:line="259" w:lineRule="auto"/>
                                    </w:pPr>
                                    <w:r>
                                      <w:t xml:space="preserve"> </w:t>
                                    </w:r>
                                  </w:p>
                                </w:txbxContent>
                              </wps:txbx>
                              <wps:bodyPr horzOverflow="overflow" vert="horz" lIns="0" tIns="0" rIns="0" bIns="0" rtlCol="0">
                                <a:noAutofit/>
                              </wps:bodyPr>
                            </wps:wsp>
                            <wps:wsp>
                              <wps:cNvPr id="781083882" name="Rectangle 781083882"/>
                              <wps:cNvSpPr/>
                              <wps:spPr>
                                <a:xfrm>
                                  <a:off x="2601798" y="402183"/>
                                  <a:ext cx="50673" cy="224381"/>
                                </a:xfrm>
                                <a:prstGeom prst="rect">
                                  <a:avLst/>
                                </a:prstGeom>
                                <a:ln>
                                  <a:noFill/>
                                </a:ln>
                              </wps:spPr>
                              <wps:txbx>
                                <w:txbxContent>
                                  <w:p w14:paraId="47E17259" w14:textId="77777777" w:rsidR="00CB6DAF" w:rsidRDefault="00CB6DAF" w:rsidP="00CB6DAF">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01794C57" id="Group 1298471913" o:spid="_x0000_s1030" style="width:455.95pt;height:178.85pt;mso-position-horizontal-relative:char;mso-position-vertical-relative:line" coordsize="57905,227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">
                      <v:shape id="Shape 137662" o:spid="_x0000_s1031" style="position:absolute;width:57905;height:91;visibility:visible;mso-wrap-style:square;v-text-anchor:top" coordsize="5790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" path="m,l5790565,r,9144l,9144,,e" fillcolor="black" stroked="f" strokeweight="0">
                        <v:stroke miterlimit="83231f" joinstyle="miter"/>
                        <v:path arrowok="t" textboxrect="0,0,5790565,9144"/>
                      </v:shape>
                      <v:shape id="Picture 51982669" o:spid="_x0000_s1032" type="#_x0000_t75" style="position:absolute;left:9233;top:1808;width:43999;height:1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">
                        <v:imagedata r:id="rId17" o:title=""/>
                      </v:shape>
                      <v:rect id="Rectangle 666514708" o:spid="_x0000_s1033" style="position:absolute;left:53242;top:185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" filled="f" stroked="f">
                        <v:textbox inset="0,0,0,0">
                          <w:txbxContent>
                            <w:p w14:paraId="2A135708" w14:textId="77777777" w:rsidR="00CB6DAF" w:rsidRDefault="00CB6DAF" w:rsidP="00CB6DAF">
                              <w:pPr>
                                <w:spacing w:after="160" w:line="259" w:lineRule="auto"/>
                              </w:pPr>
                              <w:r>
                                <w:rPr>
                                  <w:b/>
                                </w:rPr>
                                <w:t xml:space="preserve"> </w:t>
                              </w:r>
                            </w:p>
                          </w:txbxContent>
                        </v:textbox>
                      </v:rect>
                      <v:rect id="Rectangle 875172889" o:spid="_x0000_s1034" style="position:absolute;left:31232;top:199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" filled="f" stroked="f">
                        <v:textbox inset="0,0,0,0">
                          <w:txbxContent>
                            <w:p w14:paraId="3A73EA3B" w14:textId="77777777" w:rsidR="00CB6DAF" w:rsidRDefault="00CB6DAF" w:rsidP="00CB6DAF">
                              <w:pPr>
                                <w:spacing w:after="160" w:line="259" w:lineRule="auto"/>
                              </w:pPr>
                              <w:r>
                                <w:rPr>
                                  <w:b/>
                                </w:rPr>
                                <w:t xml:space="preserve"> </w:t>
                              </w:r>
                            </w:p>
                          </w:txbxContent>
                        </v:textbox>
                      </v:rect>
                      <v:rect id="Rectangle 449996912" o:spid="_x0000_s1035" style="position:absolute;left:27953;top:20468;width:83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" filled="f" stroked="f">
                        <v:textbox inset="0,0,0,0">
                          <w:txbxContent>
                            <w:p w14:paraId="3534E1F2" w14:textId="77777777" w:rsidR="00CB6DAF" w:rsidRDefault="00CB6DAF" w:rsidP="00CB6DAF">
                              <w:pPr>
                                <w:spacing w:after="160" w:line="259" w:lineRule="auto"/>
                              </w:pPr>
                              <w:r>
                                <w:rPr>
                                  <w:b/>
                                </w:rPr>
                                <w:t>Observed</w:t>
                              </w:r>
                            </w:p>
                          </w:txbxContent>
                        </v:textbox>
                      </v:rect>
                      <v:rect id="Rectangle 1045486198" o:spid="_x0000_s1036" style="position:absolute;left:34219;top:204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" filled="f" stroked="f">
                        <v:textbox inset="0,0,0,0">
                          <w:txbxContent>
                            <w:p w14:paraId="7284373A" w14:textId="77777777" w:rsidR="00CB6DAF" w:rsidRDefault="00CB6DAF" w:rsidP="00CB6DAF">
                              <w:pPr>
                                <w:spacing w:after="160" w:line="259" w:lineRule="auto"/>
                              </w:pPr>
                              <w:r>
                                <w:rPr>
                                  <w:b/>
                                </w:rPr>
                                <w:t xml:space="preserve"> </w:t>
                              </w:r>
                            </w:p>
                          </w:txbxContent>
                        </v:textbox>
                      </v:rect>
                      <v:rect id="Rectangle 1820824850" o:spid="_x0000_s1037" style="position:absolute;left:1859;top:11507;width:827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" filled="f" stroked="f">
                        <v:textbox inset="0,0,0,0">
                          <w:txbxContent>
                            <w:p w14:paraId="383BBB87" w14:textId="77777777" w:rsidR="00CB6DAF" w:rsidRDefault="00CB6DAF" w:rsidP="00CB6DAF">
                              <w:pPr>
                                <w:spacing w:after="160" w:line="259" w:lineRule="auto"/>
                              </w:pPr>
                              <w:r>
                                <w:rPr>
                                  <w:b/>
                                </w:rPr>
                                <w:t>Predicted</w:t>
                              </w:r>
                            </w:p>
                          </w:txbxContent>
                        </v:textbox>
                      </v:rect>
                      <v:rect id="Rectangle 331031096" o:spid="_x0000_s1038" style="position:absolute;left:8091;top:11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" filled="f" stroked="f">
                        <v:textbox inset="0,0,0,0">
                          <w:txbxContent>
                            <w:p w14:paraId="22007F38" w14:textId="77777777" w:rsidR="00CB6DAF" w:rsidRDefault="00CB6DAF" w:rsidP="00CB6DAF">
                              <w:pPr>
                                <w:spacing w:after="160" w:line="259" w:lineRule="auto"/>
                              </w:pPr>
                              <w:r>
                                <w:rPr>
                                  <w:b/>
                                </w:rPr>
                                <w:t xml:space="preserve"> </w:t>
                              </w:r>
                            </w:p>
                          </w:txbxContent>
                        </v:textbox>
                      </v:rect>
                      <v:rect id="Rectangle 1374064709" o:spid="_x0000_s1039" style="position:absolute;left:20470;top:3890;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" filled="f" stroked="f">
                        <v:textbox inset="0,0,0,0">
                          <w:txbxContent>
                            <w:p w14:paraId="6612A8B0" w14:textId="77777777" w:rsidR="00CB6DAF" w:rsidRPr="00A304E2" w:rsidRDefault="00CB6DAF" w:rsidP="00CB6DAF">
                              <w:pPr>
                                <w:spacing w:after="160" w:line="259" w:lineRule="auto"/>
                              </w:pPr>
                            </w:p>
                          </w:txbxContent>
                        </v:textbox>
                      </v:rect>
                      <v:rect id="Rectangle 1669422708" o:spid="_x0000_s1040" style="position:absolute;left:20988;top:40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" filled="f" stroked="f">
                        <v:textbox inset="0,0,0,0">
                          <w:txbxContent>
                            <w:p w14:paraId="13341FEB" w14:textId="77777777" w:rsidR="00CB6DAF" w:rsidRDefault="00CB6DAF" w:rsidP="00CB6DAF">
                              <w:pPr>
                                <w:spacing w:after="160" w:line="259" w:lineRule="auto"/>
                              </w:pPr>
                              <w:r>
                                <w:t xml:space="preserve"> </w:t>
                              </w:r>
                            </w:p>
                          </w:txbxContent>
                        </v:textbox>
                      </v:rect>
                      <v:rect id="Rectangle 781083882" o:spid="_x0000_s1041" style="position:absolute;left:26017;top:40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" filled="f" stroked="f">
                        <v:textbox inset="0,0,0,0">
                          <w:txbxContent>
                            <w:p w14:paraId="47E17259" w14:textId="77777777" w:rsidR="00CB6DAF" w:rsidRDefault="00CB6DAF" w:rsidP="00CB6DAF">
                              <w:pPr>
                                <w:spacing w:after="160" w:line="259" w:lineRule="auto"/>
                              </w:pPr>
                              <w:r>
                                <w:t xml:space="preserve"> </w:t>
                              </w:r>
                            </w:p>
                          </w:txbxContent>
                        </v:textbox>
                      </v:rect>
                      <w10:anchorlock/>
                    </v:group>
                  </w:pict>
                </mc:Fallback>
              </mc:AlternateContent>
            </w:r>
          </w:p>
        </w:tc>
      </w:tr>
      <w:tr w:rsidR="00CB6DAF" w14:paraId="5D8D8A2A" w14:textId="77777777" w:rsidTr="00CB6DAF">
        <w:trPr>
          <w:trHeight w:val="824"/>
        </w:trPr>
        <w:tc>
          <w:tcPr>
            <w:tcW w:w="8771" w:type="dxa"/>
          </w:tcPr>
          <w:p w14:paraId="6E0FDF2C" w14:textId="77777777" w:rsidR="00CB6DAF" w:rsidRPr="00BE604B" w:rsidRDefault="00CB6DAF" w:rsidP="00CB6DAF">
            <w:pPr>
              <w:spacing w:line="276" w:lineRule="auto"/>
              <w:rPr>
                <w:bCs/>
                <w:szCs w:val="24"/>
                <w:lang w:val="en-IN"/>
              </w:rPr>
            </w:pPr>
            <w:r w:rsidRPr="00BE604B">
              <w:rPr>
                <w:bCs/>
                <w:szCs w:val="24"/>
                <w:lang w:val="en-IN"/>
              </w:rPr>
              <w:t xml:space="preserve">Figure 8: Regression model for seed yield prediction based on GDD, HTU and PTU (from siliquae formation to physiological maturity). </w:t>
            </w:r>
          </w:p>
          <w:p w14:paraId="71F19FD4" w14:textId="77777777" w:rsidR="00CB6DAF" w:rsidRDefault="00CB6DAF" w:rsidP="00CB6DAF">
            <w:pPr>
              <w:spacing w:line="276" w:lineRule="auto"/>
              <w:rPr>
                <w:szCs w:val="24"/>
              </w:rPr>
            </w:pPr>
          </w:p>
        </w:tc>
      </w:tr>
      <w:tr w:rsidR="00CB6DAF" w14:paraId="347779DF" w14:textId="77777777" w:rsidTr="00CB6DAF">
        <w:trPr>
          <w:trHeight w:val="3611"/>
        </w:trPr>
        <w:tc>
          <w:tcPr>
            <w:tcW w:w="8771" w:type="dxa"/>
          </w:tcPr>
          <w:p w14:paraId="19FA5ABB" w14:textId="77777777" w:rsidR="00CB6DAF" w:rsidRDefault="00CB6DAF" w:rsidP="00CB6DAF">
            <w:pPr>
              <w:spacing w:line="276" w:lineRule="auto"/>
              <w:rPr>
                <w:szCs w:val="24"/>
              </w:rPr>
            </w:pPr>
            <w:r>
              <w:rPr>
                <w:noProof/>
                <w:szCs w:val="24"/>
              </w:rPr>
              <mc:AlternateContent>
                <mc:Choice Requires="wpg">
                  <w:drawing>
                    <wp:anchor distT="0" distB="0" distL="114300" distR="114300" simplePos="0" relativeHeight="251671552" behindDoc="0" locked="0" layoutInCell="1" allowOverlap="1" wp14:anchorId="2D719C15" wp14:editId="7A7D9433">
                      <wp:simplePos x="0" y="0"/>
                      <wp:positionH relativeFrom="column">
                        <wp:posOffset>42545</wp:posOffset>
                      </wp:positionH>
                      <wp:positionV relativeFrom="paragraph">
                        <wp:posOffset>7620</wp:posOffset>
                      </wp:positionV>
                      <wp:extent cx="5339715" cy="2180116"/>
                      <wp:effectExtent l="0" t="0" r="0" b="0"/>
                      <wp:wrapNone/>
                      <wp:docPr id="1411887644" name="Group 3"/>
                      <wp:cNvGraphicFramePr/>
                      <a:graphic xmlns:a="http://schemas.openxmlformats.org/drawingml/2006/main">
                        <a:graphicData uri="http://schemas.microsoft.com/office/word/2010/wordprocessingGroup">
                          <wpg:wgp>
                            <wpg:cNvGrpSpPr/>
                            <wpg:grpSpPr>
                              <a:xfrm>
                                <a:off x="0" y="0"/>
                                <a:ext cx="5339715" cy="2180116"/>
                                <a:chOff x="0" y="0"/>
                                <a:chExt cx="5339715" cy="2180116"/>
                              </a:xfrm>
                            </wpg:grpSpPr>
                            <pic:pic xmlns:pic="http://schemas.openxmlformats.org/drawingml/2006/picture">
                              <pic:nvPicPr>
                                <pic:cNvPr id="609662469" name="Picture 40701765"/>
                                <pic:cNvPicPr/>
                              </pic:nvPicPr>
                              <pic:blipFill>
                                <a:blip r:embed="rId18"/>
                                <a:stretch>
                                  <a:fillRect/>
                                </a:stretch>
                              </pic:blipFill>
                              <pic:spPr>
                                <a:xfrm>
                                  <a:off x="825500" y="0"/>
                                  <a:ext cx="4514215" cy="1899920"/>
                                </a:xfrm>
                                <a:prstGeom prst="rect">
                                  <a:avLst/>
                                </a:prstGeom>
                              </pic:spPr>
                            </pic:pic>
                            <wps:wsp>
                              <wps:cNvPr id="550712638" name="Rectangle 1"/>
                              <wps:cNvSpPr/>
                              <wps:spPr>
                                <a:xfrm>
                                  <a:off x="0" y="774700"/>
                                  <a:ext cx="827825" cy="224316"/>
                                </a:xfrm>
                                <a:prstGeom prst="rect">
                                  <a:avLst/>
                                </a:prstGeom>
                                <a:ln>
                                  <a:noFill/>
                                </a:ln>
                              </wps:spPr>
                              <wps:txbx>
                                <w:txbxContent>
                                  <w:p w14:paraId="47E8C461" w14:textId="77777777" w:rsidR="00CB6DAF" w:rsidRDefault="00CB6DAF" w:rsidP="00CB6DAF">
                                    <w:pPr>
                                      <w:spacing w:after="160" w:line="259" w:lineRule="auto"/>
                                    </w:pPr>
                                    <w:r>
                                      <w:rPr>
                                        <w:b/>
                                      </w:rPr>
                                      <w:t>Predicted</w:t>
                                    </w:r>
                                  </w:p>
                                </w:txbxContent>
                              </wps:txbx>
                              <wps:bodyPr horzOverflow="overflow" vert="horz" lIns="0" tIns="0" rIns="0" bIns="0" rtlCol="0">
                                <a:noAutofit/>
                              </wps:bodyPr>
                            </wps:wsp>
                            <wps:wsp>
                              <wps:cNvPr id="1758715726" name="Rectangle 1"/>
                              <wps:cNvSpPr/>
                              <wps:spPr>
                                <a:xfrm>
                                  <a:off x="2857500" y="1955800"/>
                                  <a:ext cx="832081" cy="224316"/>
                                </a:xfrm>
                                <a:prstGeom prst="rect">
                                  <a:avLst/>
                                </a:prstGeom>
                                <a:ln>
                                  <a:noFill/>
                                </a:ln>
                              </wps:spPr>
                              <wps:txbx>
                                <w:txbxContent>
                                  <w:p w14:paraId="0D2B02F6" w14:textId="77777777" w:rsidR="00CB6DAF" w:rsidRDefault="00CB6DAF" w:rsidP="00CB6DAF">
                                    <w:pPr>
                                      <w:spacing w:after="160" w:line="259" w:lineRule="auto"/>
                                    </w:pPr>
                                    <w:r>
                                      <w:rPr>
                                        <w:b/>
                                      </w:rPr>
                                      <w:t>Observed</w:t>
                                    </w:r>
                                  </w:p>
                                </w:txbxContent>
                              </wps:txbx>
                              <wps:bodyPr horzOverflow="overflow" vert="horz" lIns="0" tIns="0" rIns="0" bIns="0" rtlCol="0">
                                <a:noAutofit/>
                              </wps:bodyPr>
                            </wps:wsp>
                          </wpg:wgp>
                        </a:graphicData>
                      </a:graphic>
                    </wp:anchor>
                  </w:drawing>
                </mc:Choice>
                <mc:Fallback>
                  <w:pict>
                    <v:group w14:anchorId="2D719C15" id="Group 3" o:spid="_x0000_s1042" style="position:absolute;margin-left:3.35pt;margin-top:.6pt;width:420.45pt;height:171.65pt;z-index:251671552;mso-position-horizontal-relative:text;mso-position-vertical-relative:text" coordsize="53397,218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">
                      <v:shape id="Picture 40701765" o:spid="_x0000_s1043" type="#_x0000_t75" style="position:absolute;left:8255;width:45142;height:18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">
                        <v:imagedata r:id="rId19" o:title=""/>
                      </v:shape>
                      <v:rect id="Rectangle 1" o:spid="_x0000_s1044" style="position:absolute;top:7747;width:827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" filled="f" stroked="f">
                        <v:textbox inset="0,0,0,0">
                          <w:txbxContent>
                            <w:p w14:paraId="47E8C461" w14:textId="77777777" w:rsidR="00CB6DAF" w:rsidRDefault="00CB6DAF" w:rsidP="00CB6DAF">
                              <w:pPr>
                                <w:spacing w:after="160" w:line="259" w:lineRule="auto"/>
                              </w:pPr>
                              <w:r>
                                <w:rPr>
                                  <w:b/>
                                </w:rPr>
                                <w:t>Predicted</w:t>
                              </w:r>
                            </w:p>
                          </w:txbxContent>
                        </v:textbox>
                      </v:rect>
                      <v:rect id="Rectangle 1" o:spid="_x0000_s1045" style="position:absolute;left:28575;top:19558;width:83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" filled="f" stroked="f">
                        <v:textbox inset="0,0,0,0">
                          <w:txbxContent>
                            <w:p w14:paraId="0D2B02F6" w14:textId="77777777" w:rsidR="00CB6DAF" w:rsidRDefault="00CB6DAF" w:rsidP="00CB6DAF">
                              <w:pPr>
                                <w:spacing w:after="160" w:line="259" w:lineRule="auto"/>
                              </w:pPr>
                              <w:r>
                                <w:rPr>
                                  <w:b/>
                                </w:rPr>
                                <w:t>Observed</w:t>
                              </w:r>
                            </w:p>
                          </w:txbxContent>
                        </v:textbox>
                      </v:rect>
                    </v:group>
                  </w:pict>
                </mc:Fallback>
              </mc:AlternateContent>
            </w:r>
          </w:p>
        </w:tc>
      </w:tr>
      <w:tr w:rsidR="00CB6DAF" w14:paraId="187FD3CA" w14:textId="77777777" w:rsidTr="00CB6DAF">
        <w:trPr>
          <w:trHeight w:val="824"/>
        </w:trPr>
        <w:tc>
          <w:tcPr>
            <w:tcW w:w="8771" w:type="dxa"/>
          </w:tcPr>
          <w:p w14:paraId="668B33DB" w14:textId="77777777" w:rsidR="00CB6DAF" w:rsidRPr="00BE604B" w:rsidRDefault="00CB6DAF" w:rsidP="00CB6DAF">
            <w:pPr>
              <w:rPr>
                <w:bCs/>
                <w:szCs w:val="24"/>
                <w:lang w:val="en-IN"/>
              </w:rPr>
            </w:pPr>
            <w:r w:rsidRPr="00BE604B">
              <w:rPr>
                <w:bCs/>
                <w:szCs w:val="24"/>
                <w:lang w:val="en-IN"/>
              </w:rPr>
              <w:t xml:space="preserve">Figure 9: Regression model for seed yield prediction based on AGDD, AHTU and APTU. </w:t>
            </w:r>
          </w:p>
          <w:p w14:paraId="05513C38" w14:textId="77777777" w:rsidR="00CB6DAF" w:rsidRPr="00CB6DAF" w:rsidRDefault="00CB6DAF" w:rsidP="00CB6DAF">
            <w:pPr>
              <w:rPr>
                <w:szCs w:val="24"/>
              </w:rPr>
            </w:pPr>
          </w:p>
        </w:tc>
      </w:tr>
    </w:tbl>
    <w:p w14:paraId="7AEC9CA2" w14:textId="77777777" w:rsidR="00CB6DAF" w:rsidRDefault="00CB6DAF" w:rsidP="00CB6DAF">
      <w:pPr>
        <w:spacing w:line="276" w:lineRule="auto"/>
        <w:ind w:left="1443"/>
        <w:rPr>
          <w:szCs w:val="24"/>
        </w:rPr>
      </w:pPr>
    </w:p>
    <w:p w14:paraId="6241F227" w14:textId="77777777" w:rsidR="004379F2" w:rsidRPr="004379F2" w:rsidRDefault="004379F2" w:rsidP="004379F2">
      <w:pPr>
        <w:spacing w:line="276" w:lineRule="auto"/>
        <w:rPr>
          <w:rFonts w:ascii="Arial" w:hAnsi="Arial" w:cs="Arial"/>
          <w:b/>
          <w:bCs/>
          <w:sz w:val="22"/>
          <w:szCs w:val="28"/>
        </w:rPr>
      </w:pPr>
      <w:r w:rsidRPr="004379F2">
        <w:rPr>
          <w:rFonts w:ascii="Arial" w:hAnsi="Arial" w:cs="Arial"/>
          <w:b/>
          <w:bCs/>
          <w:sz w:val="22"/>
          <w:szCs w:val="28"/>
        </w:rPr>
        <w:lastRenderedPageBreak/>
        <w:t>5. DISCUSSION</w:t>
      </w:r>
    </w:p>
    <w:p w14:paraId="16F3B363" w14:textId="1A5991C7" w:rsidR="004379F2" w:rsidRPr="00906EBD" w:rsidRDefault="004379F2" w:rsidP="004379F2">
      <w:pPr>
        <w:spacing w:line="276" w:lineRule="auto"/>
        <w:ind w:left="15"/>
        <w:jc w:val="both"/>
        <w:rPr>
          <w:szCs w:val="24"/>
        </w:rPr>
      </w:pPr>
      <w:r w:rsidRPr="00906EBD">
        <w:rPr>
          <w:szCs w:val="24"/>
        </w:rPr>
        <w:t>The micro-climatic regimes significantly influenced the crop phenology of toria. Among the different micro-climatic regimes,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xml:space="preserve">) required significantly higher number of days for the occurrence of different phenophase </w:t>
      </w:r>
      <w:r w:rsidRPr="00906EBD">
        <w:rPr>
          <w:i/>
          <w:iCs/>
          <w:szCs w:val="24"/>
        </w:rPr>
        <w:t>viz.,</w:t>
      </w:r>
      <w:r w:rsidRPr="00906EBD">
        <w:rPr>
          <w:szCs w:val="24"/>
        </w:rPr>
        <w:t xml:space="preserve"> flower initiation, 50% flowering, siliquae formation and physiological maturity followed by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In case of agro-meteorological indices also,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availed significantly higher growing degree days, helio-thermal unit and photo-thermal unit as compared to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The significant variation in accumulated thermal units i.e., growing degree days, helio-thermal units and photo-thermal units might be responsible for the variation in crop phenology. The reduction in the number of days for the occurrence of various phenological events under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might be due to the lesser availability of thermal units which was in conformity with</w:t>
      </w:r>
      <w:r>
        <w:rPr>
          <w:szCs w:val="24"/>
        </w:rPr>
        <w:t xml:space="preserve"> </w:t>
      </w:r>
      <w:r w:rsidRPr="00906EBD">
        <w:rPr>
          <w:szCs w:val="24"/>
        </w:rPr>
        <w:t>the results of Keerthi et al. (2016), Kumar et al. (2017)</w:t>
      </w:r>
      <w:r w:rsidR="00B34EEF">
        <w:rPr>
          <w:szCs w:val="24"/>
        </w:rPr>
        <w:t xml:space="preserve">, </w:t>
      </w:r>
      <w:r w:rsidRPr="00906EBD">
        <w:rPr>
          <w:szCs w:val="24"/>
        </w:rPr>
        <w:t>Rana et al. (2017)</w:t>
      </w:r>
      <w:r w:rsidR="00B34EEF">
        <w:rPr>
          <w:szCs w:val="24"/>
        </w:rPr>
        <w:t xml:space="preserve">, </w:t>
      </w:r>
      <w:r w:rsidR="00B34EEF" w:rsidRPr="00B34EEF">
        <w:rPr>
          <w:szCs w:val="24"/>
          <w:highlight w:val="yellow"/>
        </w:rPr>
        <w:t>Das et al</w:t>
      </w:r>
      <w:r w:rsidRPr="00B34EEF">
        <w:rPr>
          <w:szCs w:val="24"/>
          <w:highlight w:val="yellow"/>
        </w:rPr>
        <w:t>.</w:t>
      </w:r>
      <w:r w:rsidR="00B34EEF" w:rsidRPr="00B34EEF">
        <w:rPr>
          <w:szCs w:val="24"/>
          <w:highlight w:val="yellow"/>
        </w:rPr>
        <w:t xml:space="preserve"> (2021) and Reddy et al. (2021).</w:t>
      </w:r>
      <w:r w:rsidRPr="00906EBD">
        <w:rPr>
          <w:szCs w:val="24"/>
        </w:rPr>
        <w:t xml:space="preserve"> </w:t>
      </w:r>
    </w:p>
    <w:p w14:paraId="1E35A20D" w14:textId="3F477B11" w:rsidR="004379F2" w:rsidRPr="00906EBD" w:rsidRDefault="004379F2" w:rsidP="004379F2">
      <w:pPr>
        <w:spacing w:line="276" w:lineRule="auto"/>
        <w:ind w:right="-42"/>
        <w:jc w:val="both"/>
        <w:rPr>
          <w:szCs w:val="24"/>
        </w:rPr>
      </w:pPr>
      <w:r w:rsidRPr="00906EBD">
        <w:rPr>
          <w:szCs w:val="24"/>
        </w:rPr>
        <w:t xml:space="preserve">A positive and significant relationship between dry matter production, yield attributing characters and yield with GDD (growing degree days) at different stages of toria was observed. The growing degree days at different stages viz., emergence to flower initiation, flower initiation to siliquae formation and siliquae formation to physiological maturity were highly significant and positively correlated with dry matter accumulation, yield attributes and yield, which indicated that with increase in growing degree days, the other growth parameters also tend to increase. Similarly, in case of other agrometeorological indices such as helio-thermal unit and photo-thermal unit at different growth </w:t>
      </w:r>
      <w:r w:rsidR="006A0C54">
        <w:rPr>
          <w:szCs w:val="24"/>
        </w:rPr>
        <w:t xml:space="preserve">stages </w:t>
      </w:r>
      <w:r w:rsidRPr="00906EBD">
        <w:rPr>
          <w:szCs w:val="24"/>
        </w:rPr>
        <w:t>was found to have positive correlation with dry matter production, yield attributing characters, yield. This indicated that with the increase in agrometeorological indices such as helio-thermal units, other related parameters also tend to increase. Further correlation was done to investigate the relationship among dry matter production at different growth stages i.e., 25, 50 and 75 DAS with crop phenology viz., days to emergence, days to 50% flowering, days to siliquae formation and days to physiological maturity. A significantly strong correlation was found between dry matter accumulation and crop phenology. This signifies that availing more crop duration under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resulted in better dry matter accumulation than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xml:space="preserve">). </w:t>
      </w:r>
    </w:p>
    <w:p w14:paraId="4D7896E7" w14:textId="1384E066" w:rsidR="004379F2" w:rsidRPr="00906EBD" w:rsidRDefault="004379F2" w:rsidP="006A0C54">
      <w:pPr>
        <w:spacing w:line="276" w:lineRule="auto"/>
        <w:ind w:right="-42"/>
        <w:jc w:val="both"/>
        <w:rPr>
          <w:bCs/>
          <w:szCs w:val="24"/>
        </w:rPr>
      </w:pPr>
      <w:r w:rsidRPr="00906EBD">
        <w:rPr>
          <w:szCs w:val="24"/>
        </w:rPr>
        <w:t xml:space="preserve">The correlation studies among agro-meteorological indices with dry matter accumulation, yield attributes and yield indicated a significant and strong positive correlation between the parameters. Based on this, with the help of stepwise regression analysis three predictive models were framed, for the prediction of the yield. </w:t>
      </w:r>
      <w:r w:rsidRPr="00906EBD">
        <w:rPr>
          <w:bCs/>
          <w:szCs w:val="24"/>
        </w:rPr>
        <w:t xml:space="preserve">The prediction of seed yield from the first equation can be carried out during the initial stage of the crop growth </w:t>
      </w:r>
      <w:r w:rsidRPr="0017590A">
        <w:rPr>
          <w:bCs/>
          <w:i/>
          <w:iCs/>
          <w:szCs w:val="24"/>
        </w:rPr>
        <w:t>i.e.,</w:t>
      </w:r>
      <w:r w:rsidRPr="00906EBD">
        <w:rPr>
          <w:bCs/>
          <w:szCs w:val="24"/>
        </w:rPr>
        <w:t xml:space="preserve"> from emergence to flower initiation period by consideration of growing degree days, helio-thermal unit and photo-thermal unit as the independent variable, while seed yield as the dependent variable. While the second equation can predict the yield by considering of values of the independent variable from siliqua formation to the physiological maturity stage. </w:t>
      </w:r>
    </w:p>
    <w:p w14:paraId="2641F576" w14:textId="77777777" w:rsidR="004379F2" w:rsidRPr="00906EBD" w:rsidRDefault="004379F2" w:rsidP="004379F2">
      <w:pPr>
        <w:spacing w:line="276" w:lineRule="auto"/>
        <w:ind w:left="77"/>
        <w:jc w:val="both"/>
        <w:rPr>
          <w:szCs w:val="24"/>
        </w:rPr>
      </w:pPr>
      <w:r w:rsidRPr="00906EBD">
        <w:rPr>
          <w:bCs/>
          <w:szCs w:val="24"/>
        </w:rPr>
        <w:t>The yield prediction with the third equation is mainly based on the accumulated growing degree days, helio-thermal unit and photo-thermal unit throughout the crop growing period. This model can be used as a short-term prediction model for succeeding years for estimation of yield component of the crop, in relation to various agrometeorological parameters.</w:t>
      </w:r>
    </w:p>
    <w:p w14:paraId="4B7265AA" w14:textId="77777777" w:rsidR="00CB6DAF" w:rsidRDefault="00CB6DAF" w:rsidP="004379F2">
      <w:pPr>
        <w:spacing w:line="276" w:lineRule="auto"/>
        <w:jc w:val="both"/>
        <w:rPr>
          <w:szCs w:val="24"/>
        </w:rPr>
      </w:pPr>
    </w:p>
    <w:p w14:paraId="7EB314A1" w14:textId="77777777" w:rsidR="004379F2" w:rsidRPr="00906EBD" w:rsidRDefault="004379F2" w:rsidP="004379F2">
      <w:pPr>
        <w:spacing w:line="276" w:lineRule="auto"/>
        <w:rPr>
          <w:b/>
          <w:bCs/>
          <w:szCs w:val="24"/>
        </w:rPr>
      </w:pPr>
      <w:r>
        <w:rPr>
          <w:b/>
          <w:bCs/>
          <w:szCs w:val="24"/>
        </w:rPr>
        <w:t>7</w:t>
      </w:r>
      <w:r w:rsidRPr="004379F2">
        <w:rPr>
          <w:rFonts w:ascii="Arial" w:hAnsi="Arial" w:cs="Arial"/>
          <w:b/>
          <w:bCs/>
          <w:sz w:val="22"/>
          <w:szCs w:val="28"/>
        </w:rPr>
        <w:t>. CONCLUSION</w:t>
      </w:r>
    </w:p>
    <w:p w14:paraId="372B5794" w14:textId="287DBD7B" w:rsidR="00CB6DAF" w:rsidRDefault="004379F2" w:rsidP="00000042">
      <w:pPr>
        <w:spacing w:line="276" w:lineRule="auto"/>
        <w:ind w:left="15" w:firstLine="720"/>
        <w:jc w:val="both"/>
        <w:rPr>
          <w:szCs w:val="24"/>
        </w:rPr>
      </w:pPr>
      <w:r w:rsidRPr="00906EBD">
        <w:rPr>
          <w:szCs w:val="24"/>
        </w:rPr>
        <w:t>In response to different micro-climatic regimes,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xml:space="preserve">) recorded significantly higher value of plant growth parameters </w:t>
      </w:r>
      <w:r w:rsidRPr="00906EBD">
        <w:rPr>
          <w:i/>
          <w:iCs/>
          <w:szCs w:val="24"/>
        </w:rPr>
        <w:t>viz.,</w:t>
      </w:r>
      <w:r w:rsidRPr="00906EBD">
        <w:rPr>
          <w:szCs w:val="24"/>
        </w:rPr>
        <w:t xml:space="preserve"> plant height, number of both primary and secondary branches and dry matter production at different growth stages. In case of physiological parameters also, the same micro-climatic regime (D</w:t>
      </w:r>
      <w:r w:rsidRPr="00906EBD">
        <w:rPr>
          <w:szCs w:val="24"/>
          <w:vertAlign w:val="subscript"/>
        </w:rPr>
        <w:t>1</w:t>
      </w:r>
      <w:r w:rsidRPr="00906EBD">
        <w:rPr>
          <w:szCs w:val="24"/>
        </w:rPr>
        <w:t>) recorded significantly higher leaf area, leaf area index, leaf area duration, crop growth rate, relative growth rate, chlorophyll content and relative water content throughout the crop growing period.  The overall crop growing period was found to be higher for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while delayed sowing reduces the crop duration. Marked variation on agrometeorological indices was recorded due to the effect of different micro-climatic regimes. Significantly higher accumulated growing degree days, helio-thermal unit and photo-thermal unit were recorded under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over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w:t>
      </w:r>
      <w:r w:rsidRPr="00906EBD">
        <w:rPr>
          <w:szCs w:val="24"/>
        </w:rPr>
        <w:lastRenderedPageBreak/>
        <w:t>December (D</w:t>
      </w:r>
      <w:r w:rsidRPr="00906EBD">
        <w:rPr>
          <w:szCs w:val="24"/>
          <w:vertAlign w:val="subscript"/>
        </w:rPr>
        <w:t>3</w:t>
      </w:r>
      <w:r w:rsidRPr="00906EBD">
        <w:rPr>
          <w:szCs w:val="24"/>
        </w:rPr>
        <w:t>).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registered better yield attributing characters over the crop sown on 30</w:t>
      </w:r>
      <w:r w:rsidRPr="00906EBD">
        <w:rPr>
          <w:szCs w:val="24"/>
          <w:vertAlign w:val="superscript"/>
        </w:rPr>
        <w:t>th</w:t>
      </w:r>
      <w:r w:rsidRPr="00906EBD">
        <w:rPr>
          <w:szCs w:val="24"/>
        </w:rPr>
        <w:t xml:space="preserve"> November (D</w:t>
      </w:r>
      <w:r w:rsidRPr="00906EBD">
        <w:rPr>
          <w:szCs w:val="24"/>
          <w:vertAlign w:val="subscript"/>
        </w:rPr>
        <w:t>2</w:t>
      </w:r>
      <w:r w:rsidRPr="00906EBD">
        <w:rPr>
          <w:szCs w:val="24"/>
        </w:rPr>
        <w:t>) and 15</w:t>
      </w:r>
      <w:r w:rsidRPr="00906EBD">
        <w:rPr>
          <w:szCs w:val="24"/>
          <w:vertAlign w:val="superscript"/>
        </w:rPr>
        <w:t>th</w:t>
      </w:r>
      <w:r w:rsidRPr="00906EBD">
        <w:rPr>
          <w:szCs w:val="24"/>
        </w:rPr>
        <w:t xml:space="preserve"> December (D</w:t>
      </w:r>
      <w:r w:rsidRPr="00906EBD">
        <w:rPr>
          <w:szCs w:val="24"/>
          <w:vertAlign w:val="subscript"/>
        </w:rPr>
        <w:t>3</w:t>
      </w:r>
      <w:r w:rsidRPr="00906EBD">
        <w:rPr>
          <w:szCs w:val="24"/>
        </w:rPr>
        <w:t>). Likewise, significantly higher seed yield, stover yield, harvest index and oil yield were documented in the crop sown on 15</w:t>
      </w:r>
      <w:r w:rsidRPr="00906EBD">
        <w:rPr>
          <w:szCs w:val="24"/>
          <w:vertAlign w:val="superscript"/>
        </w:rPr>
        <w:t>th</w:t>
      </w:r>
      <w:r w:rsidRPr="00906EBD">
        <w:rPr>
          <w:szCs w:val="24"/>
        </w:rPr>
        <w:t xml:space="preserve"> November (D</w:t>
      </w:r>
      <w:r w:rsidRPr="00906EBD">
        <w:rPr>
          <w:szCs w:val="24"/>
          <w:vertAlign w:val="subscript"/>
        </w:rPr>
        <w:t>1</w:t>
      </w:r>
      <w:r w:rsidRPr="00906EBD">
        <w:rPr>
          <w:szCs w:val="24"/>
        </w:rPr>
        <w:t>). Based on plant growth, physiological parameters, seed yield, oil yield and economics, the sowing of the crop on 15</w:t>
      </w:r>
      <w:r w:rsidRPr="00906EBD">
        <w:rPr>
          <w:szCs w:val="24"/>
          <w:vertAlign w:val="superscript"/>
        </w:rPr>
        <w:t>th</w:t>
      </w:r>
      <w:r w:rsidRPr="00906EBD">
        <w:rPr>
          <w:szCs w:val="24"/>
        </w:rPr>
        <w:t xml:space="preserve"> November can be considered best for enhancing the production of rapeseed (</w:t>
      </w:r>
      <w:r w:rsidRPr="00906EBD">
        <w:rPr>
          <w:i/>
          <w:iCs/>
          <w:szCs w:val="24"/>
        </w:rPr>
        <w:t xml:space="preserve">Brassica campestris var. toria) </w:t>
      </w:r>
      <w:r w:rsidRPr="00906EBD">
        <w:rPr>
          <w:szCs w:val="24"/>
        </w:rPr>
        <w:t>under rainfed condition.</w:t>
      </w:r>
    </w:p>
    <w:p w14:paraId="7ADACF94" w14:textId="375A4DF0" w:rsidR="00C01AD5" w:rsidRDefault="00C01AD5" w:rsidP="00000042">
      <w:pPr>
        <w:spacing w:line="276" w:lineRule="auto"/>
        <w:ind w:left="15" w:firstLine="720"/>
        <w:jc w:val="both"/>
        <w:rPr>
          <w:szCs w:val="24"/>
        </w:rPr>
      </w:pPr>
    </w:p>
    <w:p w14:paraId="6254C2EC" w14:textId="30B6CCD7" w:rsidR="00C01AD5" w:rsidRPr="006A0C54" w:rsidRDefault="00C01AD5" w:rsidP="006A0C54">
      <w:pPr>
        <w:spacing w:line="276" w:lineRule="auto"/>
        <w:jc w:val="both"/>
        <w:rPr>
          <w:szCs w:val="24"/>
        </w:rPr>
      </w:pPr>
      <w:r w:rsidRPr="006A0C54">
        <w:rPr>
          <w:szCs w:val="24"/>
        </w:rPr>
        <w:t>Disclaimer (Artificial intelligence)</w:t>
      </w:r>
    </w:p>
    <w:p w14:paraId="68C6B52B" w14:textId="77777777" w:rsidR="00C01AD5" w:rsidRPr="006A0C54" w:rsidRDefault="00C01AD5" w:rsidP="00C01AD5">
      <w:pPr>
        <w:spacing w:line="276" w:lineRule="auto"/>
        <w:ind w:left="15" w:firstLine="720"/>
        <w:jc w:val="both"/>
        <w:rPr>
          <w:szCs w:val="24"/>
        </w:rPr>
      </w:pPr>
    </w:p>
    <w:p w14:paraId="2A211FDE" w14:textId="77777777" w:rsidR="00C01AD5" w:rsidRPr="006A0C54" w:rsidRDefault="00C01AD5" w:rsidP="00C01AD5">
      <w:pPr>
        <w:spacing w:line="276" w:lineRule="auto"/>
        <w:ind w:left="15" w:firstLine="720"/>
        <w:jc w:val="both"/>
        <w:rPr>
          <w:szCs w:val="24"/>
        </w:rPr>
      </w:pPr>
      <w:r w:rsidRPr="006A0C54">
        <w:rPr>
          <w:szCs w:val="24"/>
        </w:rPr>
        <w:t xml:space="preserve">Author(s) hereby declare that NO generative AI technologies such as Large Language Models (ChatGPT, COPILOT, etc.) and text-to-image generators have been used during the writing or editing of this manuscript. </w:t>
      </w:r>
    </w:p>
    <w:p w14:paraId="53D05B0B" w14:textId="77777777" w:rsidR="00C01AD5" w:rsidRPr="00C01AD5" w:rsidRDefault="00C01AD5" w:rsidP="00C01AD5">
      <w:pPr>
        <w:spacing w:line="276" w:lineRule="auto"/>
        <w:ind w:left="15" w:firstLine="720"/>
        <w:jc w:val="both"/>
        <w:rPr>
          <w:szCs w:val="24"/>
          <w:highlight w:val="yellow"/>
        </w:rPr>
      </w:pPr>
    </w:p>
    <w:p w14:paraId="14CBA29C" w14:textId="77777777" w:rsidR="00000042" w:rsidRDefault="00000042" w:rsidP="00000042">
      <w:pPr>
        <w:spacing w:line="276" w:lineRule="auto"/>
        <w:ind w:left="15" w:firstLine="720"/>
        <w:jc w:val="both"/>
        <w:rPr>
          <w:szCs w:val="24"/>
        </w:rPr>
      </w:pPr>
    </w:p>
    <w:p w14:paraId="1EF180A1" w14:textId="77777777" w:rsidR="00000042" w:rsidRDefault="00000042" w:rsidP="008C74C8">
      <w:pPr>
        <w:pStyle w:val="AcknHead"/>
        <w:spacing w:after="0"/>
        <w:ind w:right="95"/>
        <w:jc w:val="both"/>
        <w:rPr>
          <w:rFonts w:ascii="Arial" w:hAnsi="Arial" w:cs="Arial"/>
        </w:rPr>
      </w:pPr>
    </w:p>
    <w:p w14:paraId="3201C25C" w14:textId="77777777" w:rsidR="00000042" w:rsidRDefault="00000042" w:rsidP="008C74C8">
      <w:pPr>
        <w:pStyle w:val="Appendix"/>
        <w:spacing w:after="0"/>
        <w:ind w:left="851" w:right="95"/>
        <w:jc w:val="both"/>
        <w:rPr>
          <w:rFonts w:ascii="Arial" w:hAnsi="Arial" w:cs="Arial"/>
          <w:b w:val="0"/>
        </w:rPr>
      </w:pPr>
    </w:p>
    <w:p w14:paraId="088A1D6A" w14:textId="77777777" w:rsidR="00000042" w:rsidRPr="00000042" w:rsidRDefault="00000042" w:rsidP="008C74C8">
      <w:pPr>
        <w:pStyle w:val="Appendix"/>
        <w:spacing w:after="0"/>
        <w:ind w:right="95"/>
        <w:jc w:val="both"/>
        <w:rPr>
          <w:rFonts w:ascii="Arial" w:hAnsi="Arial" w:cs="Arial"/>
          <w:bCs/>
        </w:rPr>
      </w:pPr>
      <w:r w:rsidRPr="004379F2">
        <w:rPr>
          <w:rFonts w:ascii="Arial" w:hAnsi="Arial" w:cs="Arial"/>
          <w:bCs/>
        </w:rPr>
        <w:t>REFERENCES</w:t>
      </w:r>
    </w:p>
    <w:p w14:paraId="003E2EB6" w14:textId="08851849" w:rsidR="00BE604B" w:rsidRDefault="00BE604B" w:rsidP="008C74C8">
      <w:pPr>
        <w:spacing w:line="276" w:lineRule="auto"/>
        <w:ind w:right="95"/>
        <w:jc w:val="both"/>
        <w:rPr>
          <w:color w:val="000000" w:themeColor="text1"/>
          <w:szCs w:val="24"/>
          <w:lang w:val="en-IN"/>
        </w:rPr>
      </w:pPr>
      <w:r w:rsidRPr="00BE604B">
        <w:rPr>
          <w:color w:val="000000" w:themeColor="text1"/>
          <w:szCs w:val="24"/>
        </w:rPr>
        <w:t>Das</w:t>
      </w:r>
      <w:r w:rsidR="00B34EEF">
        <w:rPr>
          <w:color w:val="000000" w:themeColor="text1"/>
          <w:szCs w:val="24"/>
        </w:rPr>
        <w:t>,</w:t>
      </w:r>
      <w:r w:rsidRPr="00BE604B">
        <w:rPr>
          <w:color w:val="000000" w:themeColor="text1"/>
          <w:szCs w:val="24"/>
        </w:rPr>
        <w:t xml:space="preserve"> J</w:t>
      </w:r>
      <w:r w:rsidR="00B34EEF">
        <w:rPr>
          <w:color w:val="000000" w:themeColor="text1"/>
          <w:szCs w:val="24"/>
        </w:rPr>
        <w:t>.</w:t>
      </w:r>
      <w:r w:rsidRPr="00BE604B">
        <w:rPr>
          <w:color w:val="000000" w:themeColor="text1"/>
          <w:szCs w:val="24"/>
        </w:rPr>
        <w:t>, Pathak</w:t>
      </w:r>
      <w:r w:rsidR="00B34EEF">
        <w:rPr>
          <w:color w:val="000000" w:themeColor="text1"/>
          <w:szCs w:val="24"/>
        </w:rPr>
        <w:t>,</w:t>
      </w:r>
      <w:r w:rsidRPr="00BE604B">
        <w:rPr>
          <w:color w:val="000000" w:themeColor="text1"/>
          <w:szCs w:val="24"/>
        </w:rPr>
        <w:t xml:space="preserve"> K</w:t>
      </w:r>
      <w:r w:rsidR="00B34EEF">
        <w:rPr>
          <w:color w:val="000000" w:themeColor="text1"/>
          <w:szCs w:val="24"/>
        </w:rPr>
        <w:t>.</w:t>
      </w:r>
      <w:r w:rsidRPr="00BE604B">
        <w:rPr>
          <w:color w:val="000000" w:themeColor="text1"/>
          <w:szCs w:val="24"/>
        </w:rPr>
        <w:t>, Das</w:t>
      </w:r>
      <w:r w:rsidR="00B34EEF">
        <w:rPr>
          <w:color w:val="000000" w:themeColor="text1"/>
          <w:szCs w:val="24"/>
        </w:rPr>
        <w:t>,</w:t>
      </w:r>
      <w:r w:rsidRPr="00BE604B">
        <w:rPr>
          <w:color w:val="000000" w:themeColor="text1"/>
          <w:szCs w:val="24"/>
        </w:rPr>
        <w:t xml:space="preserve"> S</w:t>
      </w:r>
      <w:r w:rsidR="00B34EEF">
        <w:rPr>
          <w:color w:val="000000" w:themeColor="text1"/>
          <w:szCs w:val="24"/>
        </w:rPr>
        <w:t>.</w:t>
      </w:r>
      <w:r w:rsidRPr="00BE604B">
        <w:rPr>
          <w:color w:val="000000" w:themeColor="text1"/>
          <w:szCs w:val="24"/>
        </w:rPr>
        <w:t>, Dey</w:t>
      </w:r>
      <w:r w:rsidR="00B34EEF">
        <w:rPr>
          <w:color w:val="000000" w:themeColor="text1"/>
          <w:szCs w:val="24"/>
        </w:rPr>
        <w:t>,</w:t>
      </w:r>
      <w:r w:rsidRPr="00BE604B">
        <w:rPr>
          <w:color w:val="000000" w:themeColor="text1"/>
          <w:szCs w:val="24"/>
        </w:rPr>
        <w:t xml:space="preserve"> J</w:t>
      </w:r>
      <w:r w:rsidR="00B34EEF">
        <w:rPr>
          <w:color w:val="000000" w:themeColor="text1"/>
          <w:szCs w:val="24"/>
        </w:rPr>
        <w:t xml:space="preserve">. </w:t>
      </w:r>
      <w:r w:rsidRPr="00BE604B">
        <w:rPr>
          <w:color w:val="000000" w:themeColor="text1"/>
          <w:szCs w:val="24"/>
        </w:rPr>
        <w:t>K</w:t>
      </w:r>
      <w:r w:rsidR="00B34EEF">
        <w:rPr>
          <w:color w:val="000000" w:themeColor="text1"/>
          <w:szCs w:val="24"/>
        </w:rPr>
        <w:t>. and</w:t>
      </w:r>
      <w:r w:rsidRPr="00BE604B">
        <w:rPr>
          <w:color w:val="000000" w:themeColor="text1"/>
          <w:szCs w:val="24"/>
        </w:rPr>
        <w:t xml:space="preserve"> Debnath</w:t>
      </w:r>
      <w:r w:rsidR="00B34EEF">
        <w:rPr>
          <w:color w:val="000000" w:themeColor="text1"/>
          <w:szCs w:val="24"/>
        </w:rPr>
        <w:t>,</w:t>
      </w:r>
      <w:r w:rsidRPr="00BE604B">
        <w:rPr>
          <w:color w:val="000000" w:themeColor="text1"/>
          <w:szCs w:val="24"/>
        </w:rPr>
        <w:t xml:space="preserve"> A. </w:t>
      </w:r>
      <w:r w:rsidR="00B34EEF">
        <w:rPr>
          <w:color w:val="000000" w:themeColor="text1"/>
          <w:szCs w:val="24"/>
        </w:rPr>
        <w:t>(2021).</w:t>
      </w:r>
      <w:r w:rsidRPr="00BE604B">
        <w:rPr>
          <w:color w:val="000000" w:themeColor="text1"/>
          <w:szCs w:val="24"/>
        </w:rPr>
        <w:t xml:space="preserve">  Response   of   late   sown   rapeseed varieties   for   physiological   traits   under </w:t>
      </w:r>
      <w:r w:rsidR="00B34EEF" w:rsidRPr="00BE604B">
        <w:rPr>
          <w:color w:val="000000" w:themeColor="text1"/>
          <w:szCs w:val="24"/>
        </w:rPr>
        <w:t>different levels of irrigation</w:t>
      </w:r>
      <w:r w:rsidRPr="00BE604B">
        <w:rPr>
          <w:color w:val="000000" w:themeColor="text1"/>
          <w:szCs w:val="24"/>
        </w:rPr>
        <w:t xml:space="preserve">. </w:t>
      </w:r>
      <w:r w:rsidRPr="00B34EEF">
        <w:rPr>
          <w:i/>
          <w:iCs/>
          <w:color w:val="000000" w:themeColor="text1"/>
          <w:szCs w:val="24"/>
        </w:rPr>
        <w:t>The</w:t>
      </w:r>
      <w:r w:rsidR="00B34EEF" w:rsidRPr="00B34EEF">
        <w:rPr>
          <w:i/>
          <w:iCs/>
          <w:color w:val="000000" w:themeColor="text1"/>
          <w:szCs w:val="24"/>
        </w:rPr>
        <w:t xml:space="preserve"> </w:t>
      </w:r>
      <w:r w:rsidRPr="00B34EEF">
        <w:rPr>
          <w:i/>
          <w:iCs/>
          <w:color w:val="000000" w:themeColor="text1"/>
          <w:szCs w:val="24"/>
        </w:rPr>
        <w:t>Pharm</w:t>
      </w:r>
      <w:r w:rsidR="00B34EEF" w:rsidRPr="00B34EEF">
        <w:rPr>
          <w:i/>
          <w:iCs/>
          <w:color w:val="000000" w:themeColor="text1"/>
          <w:szCs w:val="24"/>
        </w:rPr>
        <w:t xml:space="preserve"> </w:t>
      </w:r>
      <w:r w:rsidRPr="00B34EEF">
        <w:rPr>
          <w:i/>
          <w:iCs/>
          <w:color w:val="000000" w:themeColor="text1"/>
          <w:szCs w:val="24"/>
        </w:rPr>
        <w:t>Innov</w:t>
      </w:r>
      <w:r w:rsidR="00B34EEF" w:rsidRPr="00B34EEF">
        <w:rPr>
          <w:i/>
          <w:iCs/>
          <w:color w:val="000000" w:themeColor="text1"/>
          <w:szCs w:val="24"/>
        </w:rPr>
        <w:t xml:space="preserve"> </w:t>
      </w:r>
      <w:r w:rsidRPr="00B34EEF">
        <w:rPr>
          <w:i/>
          <w:iCs/>
          <w:color w:val="000000" w:themeColor="text1"/>
          <w:szCs w:val="24"/>
        </w:rPr>
        <w:t>J.</w:t>
      </w:r>
      <w:r w:rsidRPr="00B34EEF">
        <w:rPr>
          <w:b/>
          <w:bCs/>
          <w:color w:val="000000" w:themeColor="text1"/>
          <w:szCs w:val="24"/>
        </w:rPr>
        <w:t>10</w:t>
      </w:r>
      <w:r w:rsidRPr="00BE604B">
        <w:rPr>
          <w:color w:val="000000" w:themeColor="text1"/>
          <w:szCs w:val="24"/>
        </w:rPr>
        <w:t>(2):639-42</w:t>
      </w:r>
      <w:r>
        <w:rPr>
          <w:color w:val="000000" w:themeColor="text1"/>
          <w:szCs w:val="24"/>
        </w:rPr>
        <w:t>.</w:t>
      </w:r>
    </w:p>
    <w:p w14:paraId="359724C1" w14:textId="475E1AFD"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Deka, P.; Pathak, K.; Begum, M.; Sarma, A. and Dutta, P. (2018). Seed yield and nutrient uptake in late sown </w:t>
      </w:r>
      <w:r w:rsidRPr="00906EBD">
        <w:rPr>
          <w:i/>
          <w:iCs/>
          <w:color w:val="000000" w:themeColor="text1"/>
          <w:szCs w:val="24"/>
        </w:rPr>
        <w:t>toria</w:t>
      </w:r>
      <w:r w:rsidRPr="00906EBD">
        <w:rPr>
          <w:color w:val="000000" w:themeColor="text1"/>
          <w:szCs w:val="24"/>
        </w:rPr>
        <w:t xml:space="preserve"> as influenced by different irrigation and fertilizer levels. </w:t>
      </w:r>
      <w:r w:rsidRPr="00906EBD">
        <w:rPr>
          <w:color w:val="000000" w:themeColor="text1"/>
          <w:szCs w:val="24"/>
        </w:rPr>
        <w:tab/>
      </w:r>
      <w:r w:rsidRPr="00906EBD">
        <w:rPr>
          <w:i/>
          <w:iCs/>
          <w:color w:val="000000" w:themeColor="text1"/>
          <w:szCs w:val="24"/>
        </w:rPr>
        <w:t>Agricultural Science Digest - A Research Journal</w:t>
      </w:r>
      <w:r w:rsidRPr="00906EBD">
        <w:rPr>
          <w:color w:val="000000" w:themeColor="text1"/>
          <w:szCs w:val="24"/>
        </w:rPr>
        <w:t>.</w:t>
      </w:r>
      <w:r w:rsidRPr="00906EBD">
        <w:rPr>
          <w:b/>
          <w:bCs/>
          <w:color w:val="000000" w:themeColor="text1"/>
          <w:szCs w:val="24"/>
        </w:rPr>
        <w:t xml:space="preserve"> 8</w:t>
      </w:r>
      <w:r w:rsidRPr="00906EBD">
        <w:rPr>
          <w:color w:val="000000" w:themeColor="text1"/>
          <w:szCs w:val="24"/>
        </w:rPr>
        <w:t>: 127-130.</w:t>
      </w:r>
    </w:p>
    <w:p w14:paraId="0269D144"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Ghosh, R. K. and Chatterjee, B. N., (1988). Effect of dates of sowing on oil content and fatty acid profiles of Indian mustard. </w:t>
      </w:r>
      <w:r w:rsidRPr="00906EBD">
        <w:rPr>
          <w:i/>
          <w:iCs/>
          <w:color w:val="000000" w:themeColor="text1"/>
          <w:szCs w:val="24"/>
        </w:rPr>
        <w:t xml:space="preserve">Indian </w:t>
      </w:r>
      <w:proofErr w:type="spellStart"/>
      <w:proofErr w:type="gramStart"/>
      <w:r w:rsidRPr="00906EBD">
        <w:rPr>
          <w:i/>
          <w:iCs/>
          <w:color w:val="000000" w:themeColor="text1"/>
          <w:szCs w:val="24"/>
        </w:rPr>
        <w:t>J.Oilseed</w:t>
      </w:r>
      <w:proofErr w:type="spellEnd"/>
      <w:proofErr w:type="gramEnd"/>
      <w:r w:rsidRPr="00906EBD">
        <w:rPr>
          <w:i/>
          <w:iCs/>
          <w:color w:val="000000" w:themeColor="text1"/>
          <w:szCs w:val="24"/>
        </w:rPr>
        <w:t xml:space="preserve"> Res. </w:t>
      </w:r>
      <w:r w:rsidRPr="00906EBD">
        <w:rPr>
          <w:b/>
          <w:bCs/>
          <w:color w:val="000000" w:themeColor="text1"/>
          <w:szCs w:val="24"/>
        </w:rPr>
        <w:t xml:space="preserve">5 </w:t>
      </w:r>
      <w:r w:rsidRPr="00906EBD">
        <w:rPr>
          <w:color w:val="000000" w:themeColor="text1"/>
          <w:szCs w:val="24"/>
        </w:rPr>
        <w:t>(2): 144-149.</w:t>
      </w:r>
    </w:p>
    <w:p w14:paraId="308DC651"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Government of Assam, (2022). Directorate of Economics and Statistics of Assam. </w:t>
      </w:r>
      <w:r w:rsidRPr="00906EBD">
        <w:rPr>
          <w:color w:val="000000" w:themeColor="text1"/>
          <w:szCs w:val="24"/>
          <w:u w:val="single"/>
        </w:rPr>
        <w:t>https://des.assam.gov.in/</w:t>
      </w:r>
    </w:p>
    <w:p w14:paraId="49FDD623"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Keerthi, P.; Pannu, R. K.; Singh, R. and Dhaka, A. K. (2016). Thermal requirements, heat use efficiency and plant responses of Indian mustard (</w:t>
      </w:r>
      <w:r w:rsidRPr="00906EBD">
        <w:rPr>
          <w:i/>
          <w:iCs/>
          <w:color w:val="000000" w:themeColor="text1"/>
          <w:szCs w:val="24"/>
        </w:rPr>
        <w:t>Brassica juncea</w:t>
      </w:r>
      <w:r w:rsidRPr="00906EBD">
        <w:rPr>
          <w:color w:val="000000" w:themeColor="text1"/>
          <w:szCs w:val="24"/>
        </w:rPr>
        <w:t xml:space="preserve">) for different levels of nitrogen under different environments. </w:t>
      </w:r>
      <w:r w:rsidRPr="00906EBD">
        <w:rPr>
          <w:i/>
          <w:iCs/>
          <w:color w:val="000000" w:themeColor="text1"/>
          <w:szCs w:val="24"/>
        </w:rPr>
        <w:t>Journal of Agrometeorology.</w:t>
      </w:r>
      <w:r w:rsidRPr="00906EBD">
        <w:rPr>
          <w:b/>
          <w:bCs/>
          <w:color w:val="000000" w:themeColor="text1"/>
          <w:szCs w:val="24"/>
        </w:rPr>
        <w:t>18</w:t>
      </w:r>
      <w:r w:rsidRPr="00906EBD">
        <w:rPr>
          <w:color w:val="000000" w:themeColor="text1"/>
          <w:szCs w:val="24"/>
        </w:rPr>
        <w:t xml:space="preserve">: 201-205. </w:t>
      </w:r>
    </w:p>
    <w:p w14:paraId="2A0CDCD9"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Kumar, Y.; Singh, R.; Kumar, A. and Dhaka, A. K. (2017). Phenological </w:t>
      </w:r>
      <w:proofErr w:type="spellStart"/>
      <w:r w:rsidRPr="00906EBD">
        <w:rPr>
          <w:color w:val="000000" w:themeColor="text1"/>
          <w:szCs w:val="24"/>
        </w:rPr>
        <w:t>behaviour</w:t>
      </w:r>
      <w:proofErr w:type="spellEnd"/>
      <w:r w:rsidRPr="00906EBD">
        <w:rPr>
          <w:color w:val="000000" w:themeColor="text1"/>
          <w:szCs w:val="24"/>
        </w:rPr>
        <w:t xml:space="preserve"> of Indian- mustard genotypes under different sowing environments at Hisar. </w:t>
      </w:r>
      <w:r w:rsidRPr="00906EBD">
        <w:rPr>
          <w:i/>
          <w:iCs/>
          <w:color w:val="000000" w:themeColor="text1"/>
          <w:szCs w:val="24"/>
        </w:rPr>
        <w:t>Indian Journal of Ecology</w:t>
      </w:r>
      <w:r w:rsidRPr="00906EBD">
        <w:rPr>
          <w:color w:val="000000" w:themeColor="text1"/>
          <w:szCs w:val="24"/>
        </w:rPr>
        <w:t xml:space="preserve">. </w:t>
      </w:r>
      <w:r w:rsidRPr="00906EBD">
        <w:rPr>
          <w:b/>
          <w:bCs/>
          <w:color w:val="000000" w:themeColor="text1"/>
          <w:szCs w:val="24"/>
        </w:rPr>
        <w:t>44</w:t>
      </w:r>
      <w:r w:rsidRPr="00906EBD">
        <w:rPr>
          <w:color w:val="000000" w:themeColor="text1"/>
          <w:szCs w:val="24"/>
        </w:rPr>
        <w:t xml:space="preserve"> (3): 255-258.</w:t>
      </w:r>
    </w:p>
    <w:p w14:paraId="4A814C65"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Kumari, A.; Singh, R.P. and </w:t>
      </w:r>
      <w:proofErr w:type="spellStart"/>
      <w:r w:rsidRPr="00906EBD">
        <w:rPr>
          <w:color w:val="000000" w:themeColor="text1"/>
          <w:szCs w:val="24"/>
        </w:rPr>
        <w:t>Yeshpal</w:t>
      </w:r>
      <w:proofErr w:type="spellEnd"/>
      <w:r w:rsidRPr="00906EBD">
        <w:rPr>
          <w:color w:val="000000" w:themeColor="text1"/>
          <w:szCs w:val="24"/>
        </w:rPr>
        <w:t xml:space="preserve">. (2011). Performance of mustard hybrids under different sowing dates and spacings. </w:t>
      </w:r>
      <w:r w:rsidRPr="00906EBD">
        <w:rPr>
          <w:i/>
          <w:iCs/>
          <w:color w:val="000000" w:themeColor="text1"/>
          <w:szCs w:val="24"/>
        </w:rPr>
        <w:t>Pantnagar. Journal of Research.</w:t>
      </w:r>
      <w:r w:rsidRPr="00906EBD">
        <w:rPr>
          <w:b/>
          <w:bCs/>
          <w:color w:val="000000" w:themeColor="text1"/>
          <w:szCs w:val="24"/>
        </w:rPr>
        <w:t xml:space="preserve"> 9 </w:t>
      </w:r>
      <w:r w:rsidRPr="00906EBD">
        <w:rPr>
          <w:color w:val="000000" w:themeColor="text1"/>
          <w:szCs w:val="24"/>
        </w:rPr>
        <w:t>(1): 16–19.</w:t>
      </w:r>
    </w:p>
    <w:p w14:paraId="5D5C972E"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Nanda, R.; Bhargava S.C.; Tomar, D.P.S. and Rawson, H.M. (1996). Phenological development of </w:t>
      </w:r>
      <w:r w:rsidRPr="00906EBD">
        <w:rPr>
          <w:i/>
          <w:iCs/>
          <w:color w:val="000000" w:themeColor="text1"/>
          <w:szCs w:val="24"/>
        </w:rPr>
        <w:t xml:space="preserve">Brassica </w:t>
      </w:r>
      <w:proofErr w:type="spellStart"/>
      <w:proofErr w:type="gramStart"/>
      <w:r w:rsidRPr="00906EBD">
        <w:rPr>
          <w:i/>
          <w:iCs/>
          <w:color w:val="000000" w:themeColor="text1"/>
          <w:szCs w:val="24"/>
        </w:rPr>
        <w:t>campestris,B</w:t>
      </w:r>
      <w:proofErr w:type="spellEnd"/>
      <w:r w:rsidRPr="00906EBD">
        <w:rPr>
          <w:i/>
          <w:iCs/>
          <w:color w:val="000000" w:themeColor="text1"/>
          <w:szCs w:val="24"/>
        </w:rPr>
        <w:t>.</w:t>
      </w:r>
      <w:proofErr w:type="gramEnd"/>
      <w:r w:rsidRPr="00906EBD">
        <w:rPr>
          <w:i/>
          <w:iCs/>
          <w:color w:val="000000" w:themeColor="text1"/>
          <w:szCs w:val="24"/>
        </w:rPr>
        <w:t xml:space="preserve"> juncea, B. napus and B. </w:t>
      </w:r>
      <w:proofErr w:type="spellStart"/>
      <w:r w:rsidRPr="00906EBD">
        <w:rPr>
          <w:i/>
          <w:iCs/>
          <w:color w:val="000000" w:themeColor="text1"/>
          <w:szCs w:val="24"/>
        </w:rPr>
        <w:t>carinata</w:t>
      </w:r>
      <w:proofErr w:type="spellEnd"/>
      <w:r w:rsidRPr="00906EBD">
        <w:rPr>
          <w:color w:val="000000" w:themeColor="text1"/>
          <w:szCs w:val="24"/>
        </w:rPr>
        <w:t xml:space="preserve"> grown in controlled environments and from 14 sowing dates </w:t>
      </w:r>
      <w:r w:rsidRPr="00906EBD">
        <w:rPr>
          <w:color w:val="000000" w:themeColor="text1"/>
          <w:szCs w:val="24"/>
        </w:rPr>
        <w:tab/>
        <w:t xml:space="preserve">in the field. </w:t>
      </w:r>
      <w:r w:rsidRPr="00906EBD">
        <w:rPr>
          <w:i/>
          <w:iCs/>
          <w:color w:val="000000" w:themeColor="text1"/>
          <w:szCs w:val="24"/>
        </w:rPr>
        <w:t>Field Crops Res.</w:t>
      </w:r>
      <w:r w:rsidRPr="00906EBD">
        <w:rPr>
          <w:b/>
          <w:bCs/>
          <w:color w:val="000000" w:themeColor="text1"/>
          <w:szCs w:val="24"/>
        </w:rPr>
        <w:t>46</w:t>
      </w:r>
      <w:r w:rsidRPr="00906EBD">
        <w:rPr>
          <w:color w:val="000000" w:themeColor="text1"/>
          <w:szCs w:val="24"/>
        </w:rPr>
        <w:t>: 93-103.</w:t>
      </w:r>
    </w:p>
    <w:p w14:paraId="4420AD68" w14:textId="77777777" w:rsidR="00000042" w:rsidRPr="00906EBD" w:rsidRDefault="00000042" w:rsidP="008C74C8">
      <w:pPr>
        <w:spacing w:line="276" w:lineRule="auto"/>
        <w:ind w:right="95"/>
        <w:jc w:val="both"/>
        <w:rPr>
          <w:color w:val="000000" w:themeColor="text1"/>
          <w:szCs w:val="24"/>
        </w:rPr>
      </w:pPr>
      <w:r w:rsidRPr="00906EBD">
        <w:rPr>
          <w:color w:val="000000" w:themeColor="text1"/>
          <w:szCs w:val="24"/>
        </w:rPr>
        <w:t xml:space="preserve">Pandey, B. P.; Srivastava, S. K. and Lal, R. S. (1981). Genotype x environment interaction in lentil. </w:t>
      </w:r>
      <w:r w:rsidRPr="00906EBD">
        <w:rPr>
          <w:i/>
          <w:iCs/>
          <w:color w:val="000000" w:themeColor="text1"/>
          <w:szCs w:val="24"/>
        </w:rPr>
        <w:t>LENS</w:t>
      </w:r>
      <w:r w:rsidRPr="00906EBD">
        <w:rPr>
          <w:color w:val="000000" w:themeColor="text1"/>
          <w:szCs w:val="24"/>
        </w:rPr>
        <w:t xml:space="preserve">. </w:t>
      </w:r>
      <w:r w:rsidRPr="00906EBD">
        <w:rPr>
          <w:b/>
          <w:bCs/>
          <w:color w:val="000000" w:themeColor="text1"/>
          <w:szCs w:val="24"/>
        </w:rPr>
        <w:t>8</w:t>
      </w:r>
      <w:r w:rsidRPr="00906EBD">
        <w:rPr>
          <w:color w:val="000000" w:themeColor="text1"/>
          <w:szCs w:val="24"/>
        </w:rPr>
        <w:t>: 14-17.</w:t>
      </w:r>
    </w:p>
    <w:p w14:paraId="34A945A0" w14:textId="77777777" w:rsidR="00000042" w:rsidRPr="00906EBD" w:rsidRDefault="00000042" w:rsidP="008C74C8">
      <w:pPr>
        <w:autoSpaceDE w:val="0"/>
        <w:autoSpaceDN w:val="0"/>
        <w:adjustRightInd w:val="0"/>
        <w:spacing w:line="276" w:lineRule="auto"/>
        <w:ind w:right="95"/>
        <w:jc w:val="both"/>
        <w:rPr>
          <w:color w:val="000000" w:themeColor="text1"/>
          <w:szCs w:val="24"/>
        </w:rPr>
      </w:pPr>
      <w:r w:rsidRPr="00906EBD">
        <w:rPr>
          <w:color w:val="000000" w:themeColor="text1"/>
          <w:szCs w:val="24"/>
        </w:rPr>
        <w:t>Panse V.G. and Sukhatme P.V. (1985). Statistical Methods for Agricultural Workers. Indian Council of Agricultural Research, New Delhi.</w:t>
      </w:r>
    </w:p>
    <w:p w14:paraId="5CE0D29B" w14:textId="77777777" w:rsidR="00000042" w:rsidRDefault="00000042" w:rsidP="008C74C8">
      <w:pPr>
        <w:spacing w:line="276" w:lineRule="auto"/>
        <w:ind w:right="95"/>
        <w:jc w:val="both"/>
        <w:rPr>
          <w:color w:val="000000" w:themeColor="text1"/>
          <w:szCs w:val="24"/>
        </w:rPr>
      </w:pPr>
      <w:r w:rsidRPr="00906EBD">
        <w:rPr>
          <w:color w:val="000000" w:themeColor="text1"/>
          <w:szCs w:val="24"/>
        </w:rPr>
        <w:t xml:space="preserve">Rana, R. S.; </w:t>
      </w:r>
      <w:proofErr w:type="spellStart"/>
      <w:r w:rsidRPr="00906EBD">
        <w:rPr>
          <w:color w:val="000000" w:themeColor="text1"/>
          <w:szCs w:val="24"/>
        </w:rPr>
        <w:t>Vaijinath</w:t>
      </w:r>
      <w:proofErr w:type="spellEnd"/>
      <w:r w:rsidRPr="00906EBD">
        <w:rPr>
          <w:color w:val="000000" w:themeColor="text1"/>
          <w:szCs w:val="24"/>
        </w:rPr>
        <w:t xml:space="preserve">, B. A.; Kumar, S. and Pathania, R. (2017). Forecasting phenology of mustard crop in North- western Himalayas. </w:t>
      </w:r>
      <w:r w:rsidRPr="00906EBD">
        <w:rPr>
          <w:i/>
          <w:iCs/>
          <w:color w:val="000000" w:themeColor="text1"/>
          <w:szCs w:val="24"/>
        </w:rPr>
        <w:t>Journal of Applied and Natural Sciences</w:t>
      </w:r>
      <w:r w:rsidRPr="00906EBD">
        <w:rPr>
          <w:color w:val="000000" w:themeColor="text1"/>
          <w:szCs w:val="24"/>
        </w:rPr>
        <w:t xml:space="preserve">. </w:t>
      </w:r>
      <w:r w:rsidRPr="00906EBD">
        <w:rPr>
          <w:b/>
          <w:bCs/>
          <w:color w:val="000000" w:themeColor="text1"/>
          <w:szCs w:val="24"/>
        </w:rPr>
        <w:t xml:space="preserve">9 </w:t>
      </w:r>
      <w:r w:rsidRPr="00906EBD">
        <w:rPr>
          <w:color w:val="000000" w:themeColor="text1"/>
          <w:szCs w:val="24"/>
        </w:rPr>
        <w:t>(1): 230-236.</w:t>
      </w:r>
    </w:p>
    <w:p w14:paraId="26DDE854" w14:textId="1474C8AA" w:rsidR="0080144A" w:rsidRDefault="0080144A" w:rsidP="008C74C8">
      <w:pPr>
        <w:spacing w:line="276" w:lineRule="auto"/>
        <w:ind w:right="95"/>
        <w:jc w:val="both"/>
        <w:rPr>
          <w:color w:val="000000" w:themeColor="text1"/>
          <w:szCs w:val="24"/>
        </w:rPr>
      </w:pPr>
      <w:r w:rsidRPr="0080144A">
        <w:rPr>
          <w:color w:val="000000" w:themeColor="text1"/>
          <w:szCs w:val="24"/>
        </w:rPr>
        <w:t>Reddy</w:t>
      </w:r>
      <w:r>
        <w:rPr>
          <w:color w:val="000000" w:themeColor="text1"/>
          <w:szCs w:val="24"/>
        </w:rPr>
        <w:t>,</w:t>
      </w:r>
      <w:r w:rsidRPr="0080144A">
        <w:rPr>
          <w:color w:val="000000" w:themeColor="text1"/>
          <w:szCs w:val="24"/>
        </w:rPr>
        <w:t xml:space="preserve"> P</w:t>
      </w:r>
      <w:r>
        <w:rPr>
          <w:color w:val="000000" w:themeColor="text1"/>
          <w:szCs w:val="24"/>
        </w:rPr>
        <w:t xml:space="preserve">. </w:t>
      </w:r>
      <w:r w:rsidRPr="0080144A">
        <w:rPr>
          <w:color w:val="000000" w:themeColor="text1"/>
          <w:szCs w:val="24"/>
        </w:rPr>
        <w:t>S</w:t>
      </w:r>
      <w:r>
        <w:rPr>
          <w:color w:val="000000" w:themeColor="text1"/>
          <w:szCs w:val="24"/>
        </w:rPr>
        <w:t>.</w:t>
      </w:r>
      <w:r w:rsidRPr="0080144A">
        <w:rPr>
          <w:color w:val="000000" w:themeColor="text1"/>
          <w:szCs w:val="24"/>
        </w:rPr>
        <w:t>, Reddy</w:t>
      </w:r>
      <w:r>
        <w:rPr>
          <w:color w:val="000000" w:themeColor="text1"/>
          <w:szCs w:val="24"/>
        </w:rPr>
        <w:t>,</w:t>
      </w:r>
      <w:r w:rsidRPr="0080144A">
        <w:rPr>
          <w:color w:val="000000" w:themeColor="text1"/>
          <w:szCs w:val="24"/>
        </w:rPr>
        <w:t xml:space="preserve"> G</w:t>
      </w:r>
      <w:r>
        <w:rPr>
          <w:color w:val="000000" w:themeColor="text1"/>
          <w:szCs w:val="24"/>
        </w:rPr>
        <w:t xml:space="preserve">. </w:t>
      </w:r>
      <w:r w:rsidRPr="0080144A">
        <w:rPr>
          <w:color w:val="000000" w:themeColor="text1"/>
          <w:szCs w:val="24"/>
        </w:rPr>
        <w:t>S</w:t>
      </w:r>
      <w:r>
        <w:rPr>
          <w:color w:val="000000" w:themeColor="text1"/>
          <w:szCs w:val="24"/>
        </w:rPr>
        <w:t>.</w:t>
      </w:r>
      <w:r w:rsidRPr="0080144A">
        <w:rPr>
          <w:color w:val="000000" w:themeColor="text1"/>
          <w:szCs w:val="24"/>
        </w:rPr>
        <w:t>, Devi</w:t>
      </w:r>
      <w:r>
        <w:rPr>
          <w:color w:val="000000" w:themeColor="text1"/>
          <w:szCs w:val="24"/>
        </w:rPr>
        <w:t>,</w:t>
      </w:r>
      <w:r w:rsidRPr="0080144A">
        <w:rPr>
          <w:color w:val="000000" w:themeColor="text1"/>
          <w:szCs w:val="24"/>
        </w:rPr>
        <w:t xml:space="preserve"> K</w:t>
      </w:r>
      <w:r>
        <w:rPr>
          <w:color w:val="000000" w:themeColor="text1"/>
          <w:szCs w:val="24"/>
        </w:rPr>
        <w:t xml:space="preserve">. </w:t>
      </w:r>
      <w:r w:rsidRPr="0080144A">
        <w:rPr>
          <w:color w:val="000000" w:themeColor="text1"/>
          <w:szCs w:val="24"/>
        </w:rPr>
        <w:t>B</w:t>
      </w:r>
      <w:r>
        <w:rPr>
          <w:color w:val="000000" w:themeColor="text1"/>
          <w:szCs w:val="24"/>
        </w:rPr>
        <w:t>. and</w:t>
      </w:r>
      <w:r w:rsidRPr="0080144A">
        <w:rPr>
          <w:color w:val="000000" w:themeColor="text1"/>
          <w:szCs w:val="24"/>
        </w:rPr>
        <w:t xml:space="preserve"> Chaitanya</w:t>
      </w:r>
      <w:r>
        <w:rPr>
          <w:color w:val="000000" w:themeColor="text1"/>
          <w:szCs w:val="24"/>
        </w:rPr>
        <w:t>,</w:t>
      </w:r>
      <w:r w:rsidRPr="0080144A">
        <w:rPr>
          <w:color w:val="000000" w:themeColor="text1"/>
          <w:szCs w:val="24"/>
        </w:rPr>
        <w:t xml:space="preserve"> A</w:t>
      </w:r>
      <w:r>
        <w:rPr>
          <w:color w:val="000000" w:themeColor="text1"/>
          <w:szCs w:val="24"/>
        </w:rPr>
        <w:t xml:space="preserve">. </w:t>
      </w:r>
      <w:r w:rsidRPr="0080144A">
        <w:rPr>
          <w:color w:val="000000" w:themeColor="text1"/>
          <w:szCs w:val="24"/>
        </w:rPr>
        <w:t>K.</w:t>
      </w:r>
      <w:r w:rsidR="00B34EEF">
        <w:rPr>
          <w:color w:val="000000" w:themeColor="text1"/>
          <w:szCs w:val="24"/>
        </w:rPr>
        <w:t xml:space="preserve"> (2021). </w:t>
      </w:r>
      <w:r w:rsidRPr="0080144A">
        <w:rPr>
          <w:color w:val="000000" w:themeColor="text1"/>
          <w:szCs w:val="24"/>
        </w:rPr>
        <w:t>Effect of sowing dates, tillage</w:t>
      </w:r>
      <w:r>
        <w:rPr>
          <w:color w:val="000000" w:themeColor="text1"/>
          <w:szCs w:val="24"/>
        </w:rPr>
        <w:t xml:space="preserve"> </w:t>
      </w:r>
      <w:r w:rsidRPr="0080144A">
        <w:rPr>
          <w:color w:val="000000" w:themeColor="text1"/>
          <w:szCs w:val="24"/>
        </w:rPr>
        <w:t>and establishment   methods   on   growth   and yield    of    mustard</w:t>
      </w:r>
      <w:r>
        <w:rPr>
          <w:color w:val="000000" w:themeColor="text1"/>
          <w:szCs w:val="24"/>
        </w:rPr>
        <w:t xml:space="preserve">. </w:t>
      </w:r>
      <w:r w:rsidRPr="00B34EEF">
        <w:rPr>
          <w:i/>
          <w:iCs/>
          <w:color w:val="000000" w:themeColor="text1"/>
          <w:szCs w:val="24"/>
        </w:rPr>
        <w:t>Int</w:t>
      </w:r>
      <w:r w:rsidRPr="00B34EEF">
        <w:rPr>
          <w:i/>
          <w:iCs/>
          <w:color w:val="000000" w:themeColor="text1"/>
          <w:szCs w:val="24"/>
        </w:rPr>
        <w:t xml:space="preserve">. </w:t>
      </w:r>
      <w:r w:rsidRPr="00B34EEF">
        <w:rPr>
          <w:i/>
          <w:iCs/>
          <w:color w:val="000000" w:themeColor="text1"/>
          <w:szCs w:val="24"/>
        </w:rPr>
        <w:t>J</w:t>
      </w:r>
      <w:r w:rsidRPr="00B34EEF">
        <w:rPr>
          <w:i/>
          <w:iCs/>
          <w:color w:val="000000" w:themeColor="text1"/>
          <w:szCs w:val="24"/>
        </w:rPr>
        <w:t xml:space="preserve">. </w:t>
      </w:r>
      <w:r w:rsidRPr="00B34EEF">
        <w:rPr>
          <w:i/>
          <w:iCs/>
          <w:color w:val="000000" w:themeColor="text1"/>
          <w:szCs w:val="24"/>
        </w:rPr>
        <w:t>Environ</w:t>
      </w:r>
      <w:r w:rsidRPr="00B34EEF">
        <w:rPr>
          <w:i/>
          <w:iCs/>
          <w:color w:val="000000" w:themeColor="text1"/>
          <w:szCs w:val="24"/>
        </w:rPr>
        <w:t xml:space="preserve">. </w:t>
      </w:r>
      <w:r w:rsidRPr="00B34EEF">
        <w:rPr>
          <w:i/>
          <w:iCs/>
          <w:color w:val="000000" w:themeColor="text1"/>
          <w:szCs w:val="24"/>
        </w:rPr>
        <w:t>Clim</w:t>
      </w:r>
      <w:r w:rsidR="00B34EEF" w:rsidRPr="00B34EEF">
        <w:rPr>
          <w:i/>
          <w:iCs/>
          <w:color w:val="000000" w:themeColor="text1"/>
          <w:szCs w:val="24"/>
        </w:rPr>
        <w:t xml:space="preserve">. </w:t>
      </w:r>
      <w:r w:rsidRPr="00B34EEF">
        <w:rPr>
          <w:i/>
          <w:iCs/>
          <w:color w:val="000000" w:themeColor="text1"/>
          <w:szCs w:val="24"/>
        </w:rPr>
        <w:t>Change.</w:t>
      </w:r>
      <w:r w:rsidRPr="0080144A">
        <w:rPr>
          <w:color w:val="000000" w:themeColor="text1"/>
          <w:szCs w:val="24"/>
        </w:rPr>
        <w:t xml:space="preserve"> </w:t>
      </w:r>
      <w:r w:rsidRPr="00B34EEF">
        <w:rPr>
          <w:b/>
          <w:bCs/>
          <w:color w:val="000000" w:themeColor="text1"/>
          <w:szCs w:val="24"/>
        </w:rPr>
        <w:t>11</w:t>
      </w:r>
      <w:r w:rsidRPr="0080144A">
        <w:rPr>
          <w:color w:val="000000" w:themeColor="text1"/>
          <w:szCs w:val="24"/>
        </w:rPr>
        <w:t>(11):179-86.</w:t>
      </w:r>
    </w:p>
    <w:p w14:paraId="37FC6917" w14:textId="77777777" w:rsidR="00000042" w:rsidRPr="002C12CB" w:rsidRDefault="00000042" w:rsidP="008C74C8">
      <w:pPr>
        <w:pStyle w:val="Appendix"/>
        <w:spacing w:after="0"/>
        <w:ind w:right="95"/>
        <w:jc w:val="both"/>
        <w:rPr>
          <w:b w:val="0"/>
          <w:bCs/>
        </w:rPr>
        <w:sectPr w:rsidR="00000042" w:rsidRPr="002C12CB" w:rsidSect="00657D98">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440" w:bottom="1440" w:left="1440" w:header="708" w:footer="708" w:gutter="0"/>
          <w:cols w:space="708"/>
          <w:docGrid w:linePitch="360"/>
        </w:sectPr>
      </w:pPr>
      <w:r w:rsidRPr="004379F2">
        <w:rPr>
          <w:b w:val="0"/>
          <w:bCs/>
          <w:caps w:val="0"/>
          <w:color w:val="000000" w:themeColor="text1"/>
          <w:szCs w:val="24"/>
        </w:rPr>
        <w:t xml:space="preserve">United states department of agriculture, foreign agricultural services, (2024). World agricultural production. </w:t>
      </w:r>
      <w:hyperlink r:id="rId26" w:history="1">
        <w:r w:rsidRPr="004379F2">
          <w:rPr>
            <w:b w:val="0"/>
            <w:bCs/>
            <w:caps w:val="0"/>
            <w:color w:val="000000" w:themeColor="text1"/>
            <w:szCs w:val="24"/>
            <w:u w:val="single"/>
          </w:rPr>
          <w:t>Https://www.fas.usda.gov/data/world agricultural-production</w:t>
        </w:r>
      </w:hyperlink>
      <w:r>
        <w:rPr>
          <w:b w:val="0"/>
          <w:bCs/>
        </w:rPr>
        <w:t>.</w:t>
      </w:r>
    </w:p>
    <w:bookmarkEnd w:id="2"/>
    <w:p w14:paraId="69585698" w14:textId="77777777" w:rsidR="00000042" w:rsidRPr="00315186" w:rsidRDefault="00000042" w:rsidP="00000042">
      <w:pPr>
        <w:ind w:right="877"/>
      </w:pPr>
    </w:p>
    <w:sectPr w:rsidR="00000042" w:rsidRPr="00315186" w:rsidSect="00657D98">
      <w:headerReference w:type="even" r:id="rId27"/>
      <w:headerReference w:type="default" r:id="rId28"/>
      <w:footerReference w:type="default" r:id="rId29"/>
      <w:headerReference w:type="firs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26F6" w14:textId="77777777" w:rsidR="00053CAA" w:rsidRDefault="00053CAA" w:rsidP="00C37E61">
      <w:r>
        <w:separator/>
      </w:r>
    </w:p>
  </w:endnote>
  <w:endnote w:type="continuationSeparator" w:id="0">
    <w:p w14:paraId="68CBC770" w14:textId="77777777" w:rsidR="00053CAA" w:rsidRDefault="00053CA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FE6B" w14:textId="77777777" w:rsidR="00657D98" w:rsidRDefault="00657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617D" w14:textId="77777777" w:rsidR="00657D98" w:rsidRDefault="00657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3F0A" w14:textId="2B0CA560" w:rsidR="00754C9A" w:rsidRPr="00DF345A" w:rsidRDefault="00754C9A" w:rsidP="00DF3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AAD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A224" w14:textId="77777777" w:rsidR="00053CAA" w:rsidRDefault="00053CAA" w:rsidP="00C37E61">
      <w:r>
        <w:separator/>
      </w:r>
    </w:p>
  </w:footnote>
  <w:footnote w:type="continuationSeparator" w:id="0">
    <w:p w14:paraId="464DE468" w14:textId="77777777" w:rsidR="00053CAA" w:rsidRDefault="00053CA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4280" w14:textId="44D164B8" w:rsidR="00657D98" w:rsidRDefault="00000000">
    <w:pPr>
      <w:pStyle w:val="Header"/>
    </w:pPr>
    <w:r>
      <w:rPr>
        <w:noProof/>
      </w:rPr>
      <w:pict w14:anchorId="46910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6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A9" w14:textId="291717D7" w:rsidR="00657D98" w:rsidRDefault="00000000">
    <w:pPr>
      <w:pStyle w:val="Header"/>
    </w:pPr>
    <w:r>
      <w:rPr>
        <w:noProof/>
      </w:rPr>
      <w:pict w14:anchorId="1E010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26C6" w14:textId="56E65B67" w:rsidR="00296529" w:rsidRPr="00296529" w:rsidRDefault="00000000" w:rsidP="00296529">
    <w:pPr>
      <w:ind w:left="2160"/>
      <w:jc w:val="center"/>
      <w:rPr>
        <w:rFonts w:ascii="Times New Roman" w:eastAsia="Calibri" w:hAnsi="Times New Roman"/>
        <w:i/>
        <w:sz w:val="18"/>
        <w:szCs w:val="22"/>
      </w:rPr>
    </w:pPr>
    <w:r>
      <w:rPr>
        <w:noProof/>
      </w:rPr>
      <w:pict w14:anchorId="45833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68"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2DF58A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D5855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E1A6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BB23A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52A48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7E2B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FF1E" w14:textId="002FD0BF" w:rsidR="00657D98" w:rsidRDefault="00000000">
    <w:pPr>
      <w:pStyle w:val="Header"/>
    </w:pPr>
    <w:r>
      <w:rPr>
        <w:noProof/>
      </w:rPr>
      <w:pict w14:anchorId="7B90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2"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7E10" w14:textId="09897F90" w:rsidR="00657D98" w:rsidRDefault="00000000">
    <w:pPr>
      <w:pStyle w:val="Header"/>
    </w:pPr>
    <w:r>
      <w:rPr>
        <w:noProof/>
      </w:rPr>
      <w:pict w14:anchorId="6E929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3"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E7D5" w14:textId="3E72EEA8" w:rsidR="00657D98" w:rsidRDefault="00000000">
    <w:pPr>
      <w:pStyle w:val="Header"/>
    </w:pPr>
    <w:r>
      <w:rPr>
        <w:noProof/>
      </w:rPr>
      <w:pict w14:anchorId="32569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76471"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544752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5897224">
    <w:abstractNumId w:val="15"/>
  </w:num>
  <w:num w:numId="3" w16cid:durableId="1064719352">
    <w:abstractNumId w:val="23"/>
  </w:num>
  <w:num w:numId="4" w16cid:durableId="9133900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84591551">
    <w:abstractNumId w:val="7"/>
  </w:num>
  <w:num w:numId="6" w16cid:durableId="1819111122">
    <w:abstractNumId w:val="6"/>
  </w:num>
  <w:num w:numId="7" w16cid:durableId="693116394">
    <w:abstractNumId w:val="1"/>
  </w:num>
  <w:num w:numId="8" w16cid:durableId="1965260301">
    <w:abstractNumId w:val="12"/>
  </w:num>
  <w:num w:numId="9" w16cid:durableId="1159537349">
    <w:abstractNumId w:val="25"/>
  </w:num>
  <w:num w:numId="10" w16cid:durableId="915019882">
    <w:abstractNumId w:val="2"/>
  </w:num>
  <w:num w:numId="11" w16cid:durableId="1660504116">
    <w:abstractNumId w:val="18"/>
  </w:num>
  <w:num w:numId="12" w16cid:durableId="1124082905">
    <w:abstractNumId w:val="3"/>
  </w:num>
  <w:num w:numId="13" w16cid:durableId="1703020779">
    <w:abstractNumId w:val="17"/>
  </w:num>
  <w:num w:numId="14" w16cid:durableId="1499690842">
    <w:abstractNumId w:val="8"/>
  </w:num>
  <w:num w:numId="15" w16cid:durableId="1989557577">
    <w:abstractNumId w:val="21"/>
  </w:num>
  <w:num w:numId="16" w16cid:durableId="750664256">
    <w:abstractNumId w:val="5"/>
  </w:num>
  <w:num w:numId="17" w16cid:durableId="319698511">
    <w:abstractNumId w:val="22"/>
  </w:num>
  <w:num w:numId="18" w16cid:durableId="63796380">
    <w:abstractNumId w:val="14"/>
  </w:num>
  <w:num w:numId="19" w16cid:durableId="1741714611">
    <w:abstractNumId w:val="28"/>
  </w:num>
  <w:num w:numId="20" w16cid:durableId="1934312142">
    <w:abstractNumId w:val="11"/>
  </w:num>
  <w:num w:numId="21" w16cid:durableId="1525706423">
    <w:abstractNumId w:val="9"/>
  </w:num>
  <w:num w:numId="22" w16cid:durableId="797801522">
    <w:abstractNumId w:val="13"/>
  </w:num>
  <w:num w:numId="23" w16cid:durableId="2042394040">
    <w:abstractNumId w:val="19"/>
  </w:num>
  <w:num w:numId="24" w16cid:durableId="291180445">
    <w:abstractNumId w:val="26"/>
  </w:num>
  <w:num w:numId="25" w16cid:durableId="2024436472">
    <w:abstractNumId w:val="4"/>
  </w:num>
  <w:num w:numId="26" w16cid:durableId="505899721">
    <w:abstractNumId w:val="16"/>
  </w:num>
  <w:num w:numId="27" w16cid:durableId="994801491">
    <w:abstractNumId w:val="20"/>
  </w:num>
  <w:num w:numId="28" w16cid:durableId="1322350270">
    <w:abstractNumId w:val="27"/>
  </w:num>
  <w:num w:numId="29" w16cid:durableId="1497576492">
    <w:abstractNumId w:val="24"/>
  </w:num>
  <w:num w:numId="30" w16cid:durableId="239683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042"/>
    <w:rsid w:val="00000F8F"/>
    <w:rsid w:val="00012AA8"/>
    <w:rsid w:val="00030174"/>
    <w:rsid w:val="0004579C"/>
    <w:rsid w:val="00053CAA"/>
    <w:rsid w:val="0005545D"/>
    <w:rsid w:val="000565D7"/>
    <w:rsid w:val="000764C6"/>
    <w:rsid w:val="00094317"/>
    <w:rsid w:val="000A47FA"/>
    <w:rsid w:val="000A65D3"/>
    <w:rsid w:val="000B1E33"/>
    <w:rsid w:val="000B5484"/>
    <w:rsid w:val="000C1D64"/>
    <w:rsid w:val="000C4021"/>
    <w:rsid w:val="000C7A05"/>
    <w:rsid w:val="000C7D85"/>
    <w:rsid w:val="000D689F"/>
    <w:rsid w:val="000E7B7B"/>
    <w:rsid w:val="000E7D62"/>
    <w:rsid w:val="000F267A"/>
    <w:rsid w:val="00103357"/>
    <w:rsid w:val="00106ADA"/>
    <w:rsid w:val="00123C9F"/>
    <w:rsid w:val="00126190"/>
    <w:rsid w:val="00130F17"/>
    <w:rsid w:val="001320BF"/>
    <w:rsid w:val="00156127"/>
    <w:rsid w:val="00163BC4"/>
    <w:rsid w:val="00191062"/>
    <w:rsid w:val="00192B72"/>
    <w:rsid w:val="001A29D8"/>
    <w:rsid w:val="001A4145"/>
    <w:rsid w:val="001A5CAA"/>
    <w:rsid w:val="001B0427"/>
    <w:rsid w:val="001D3A51"/>
    <w:rsid w:val="001E10D2"/>
    <w:rsid w:val="001E25B4"/>
    <w:rsid w:val="001E44FE"/>
    <w:rsid w:val="001F0225"/>
    <w:rsid w:val="00200595"/>
    <w:rsid w:val="00204835"/>
    <w:rsid w:val="00231920"/>
    <w:rsid w:val="0023195C"/>
    <w:rsid w:val="002412BA"/>
    <w:rsid w:val="0024282C"/>
    <w:rsid w:val="002460DC"/>
    <w:rsid w:val="00250985"/>
    <w:rsid w:val="002556F6"/>
    <w:rsid w:val="00283105"/>
    <w:rsid w:val="00284C4C"/>
    <w:rsid w:val="00287E68"/>
    <w:rsid w:val="00296529"/>
    <w:rsid w:val="002B27FB"/>
    <w:rsid w:val="002B685A"/>
    <w:rsid w:val="002C12CB"/>
    <w:rsid w:val="002C57D2"/>
    <w:rsid w:val="002E0D56"/>
    <w:rsid w:val="002F21E9"/>
    <w:rsid w:val="003111AA"/>
    <w:rsid w:val="00315186"/>
    <w:rsid w:val="0033343E"/>
    <w:rsid w:val="00350208"/>
    <w:rsid w:val="003512C2"/>
    <w:rsid w:val="00357C98"/>
    <w:rsid w:val="003641E1"/>
    <w:rsid w:val="00371FB6"/>
    <w:rsid w:val="003763C1"/>
    <w:rsid w:val="00376BBE"/>
    <w:rsid w:val="0039150B"/>
    <w:rsid w:val="0039224F"/>
    <w:rsid w:val="003A43A4"/>
    <w:rsid w:val="003A7E18"/>
    <w:rsid w:val="003C4C86"/>
    <w:rsid w:val="003C6258"/>
    <w:rsid w:val="003D5849"/>
    <w:rsid w:val="003E2904"/>
    <w:rsid w:val="00401927"/>
    <w:rsid w:val="00404D98"/>
    <w:rsid w:val="0041027F"/>
    <w:rsid w:val="00412475"/>
    <w:rsid w:val="00423789"/>
    <w:rsid w:val="004379F2"/>
    <w:rsid w:val="00440F43"/>
    <w:rsid w:val="00441B6F"/>
    <w:rsid w:val="00446221"/>
    <w:rsid w:val="00450E62"/>
    <w:rsid w:val="004539DB"/>
    <w:rsid w:val="00471A80"/>
    <w:rsid w:val="004B02EA"/>
    <w:rsid w:val="004B191C"/>
    <w:rsid w:val="004B21B6"/>
    <w:rsid w:val="004C67DB"/>
    <w:rsid w:val="004D1F56"/>
    <w:rsid w:val="004D305E"/>
    <w:rsid w:val="004D4277"/>
    <w:rsid w:val="00502516"/>
    <w:rsid w:val="00505F06"/>
    <w:rsid w:val="00506828"/>
    <w:rsid w:val="0051271F"/>
    <w:rsid w:val="0053056E"/>
    <w:rsid w:val="00554FDA"/>
    <w:rsid w:val="0056682F"/>
    <w:rsid w:val="005A427F"/>
    <w:rsid w:val="005A5D8E"/>
    <w:rsid w:val="005C1798"/>
    <w:rsid w:val="005C784C"/>
    <w:rsid w:val="005D17F6"/>
    <w:rsid w:val="005E5539"/>
    <w:rsid w:val="00602BF5"/>
    <w:rsid w:val="00617FDD"/>
    <w:rsid w:val="006321BF"/>
    <w:rsid w:val="00633614"/>
    <w:rsid w:val="00633F68"/>
    <w:rsid w:val="00636EB2"/>
    <w:rsid w:val="006375B8"/>
    <w:rsid w:val="00657D98"/>
    <w:rsid w:val="0066510A"/>
    <w:rsid w:val="00673F9F"/>
    <w:rsid w:val="00686953"/>
    <w:rsid w:val="00687DEA"/>
    <w:rsid w:val="00687E67"/>
    <w:rsid w:val="006967F7"/>
    <w:rsid w:val="006A0C54"/>
    <w:rsid w:val="006A250C"/>
    <w:rsid w:val="006B21D3"/>
    <w:rsid w:val="006B57D0"/>
    <w:rsid w:val="006C599D"/>
    <w:rsid w:val="006D30FF"/>
    <w:rsid w:val="006D6940"/>
    <w:rsid w:val="006E4DBB"/>
    <w:rsid w:val="006F11EC"/>
    <w:rsid w:val="0070082C"/>
    <w:rsid w:val="007205A2"/>
    <w:rsid w:val="007369E6"/>
    <w:rsid w:val="00746E59"/>
    <w:rsid w:val="00754C9A"/>
    <w:rsid w:val="0075599A"/>
    <w:rsid w:val="00761D52"/>
    <w:rsid w:val="007724D7"/>
    <w:rsid w:val="0077749E"/>
    <w:rsid w:val="00790ADA"/>
    <w:rsid w:val="007D2288"/>
    <w:rsid w:val="007E088F"/>
    <w:rsid w:val="007F7B32"/>
    <w:rsid w:val="0080144A"/>
    <w:rsid w:val="00804BC2"/>
    <w:rsid w:val="0081431A"/>
    <w:rsid w:val="0083216F"/>
    <w:rsid w:val="008439D5"/>
    <w:rsid w:val="00860000"/>
    <w:rsid w:val="00863BD3"/>
    <w:rsid w:val="008641ED"/>
    <w:rsid w:val="00866D66"/>
    <w:rsid w:val="008671C6"/>
    <w:rsid w:val="00875803"/>
    <w:rsid w:val="0088429C"/>
    <w:rsid w:val="008B459E"/>
    <w:rsid w:val="008C74C8"/>
    <w:rsid w:val="008E13AE"/>
    <w:rsid w:val="008E1506"/>
    <w:rsid w:val="008E560E"/>
    <w:rsid w:val="008E710C"/>
    <w:rsid w:val="008F01FB"/>
    <w:rsid w:val="008F69D6"/>
    <w:rsid w:val="00902823"/>
    <w:rsid w:val="00903A2F"/>
    <w:rsid w:val="009076BC"/>
    <w:rsid w:val="00911049"/>
    <w:rsid w:val="00915CA6"/>
    <w:rsid w:val="00927834"/>
    <w:rsid w:val="009500A6"/>
    <w:rsid w:val="00957C18"/>
    <w:rsid w:val="00957C1F"/>
    <w:rsid w:val="009639CB"/>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5B6B"/>
    <w:rsid w:val="00A51431"/>
    <w:rsid w:val="00A539AD"/>
    <w:rsid w:val="00A755EC"/>
    <w:rsid w:val="00A94063"/>
    <w:rsid w:val="00AA6219"/>
    <w:rsid w:val="00AA74E0"/>
    <w:rsid w:val="00AB02B0"/>
    <w:rsid w:val="00AB703F"/>
    <w:rsid w:val="00AC6BB8"/>
    <w:rsid w:val="00AD4152"/>
    <w:rsid w:val="00AE008F"/>
    <w:rsid w:val="00B01FCD"/>
    <w:rsid w:val="00B06683"/>
    <w:rsid w:val="00B1776C"/>
    <w:rsid w:val="00B34EEF"/>
    <w:rsid w:val="00B51080"/>
    <w:rsid w:val="00B51BC8"/>
    <w:rsid w:val="00B52583"/>
    <w:rsid w:val="00B52896"/>
    <w:rsid w:val="00B64E58"/>
    <w:rsid w:val="00B95236"/>
    <w:rsid w:val="00B96BD9"/>
    <w:rsid w:val="00BA1B01"/>
    <w:rsid w:val="00BA2641"/>
    <w:rsid w:val="00BB37AA"/>
    <w:rsid w:val="00BC53A0"/>
    <w:rsid w:val="00BE604B"/>
    <w:rsid w:val="00BE62AD"/>
    <w:rsid w:val="00BF121F"/>
    <w:rsid w:val="00BF1F80"/>
    <w:rsid w:val="00C01AD5"/>
    <w:rsid w:val="00C166EF"/>
    <w:rsid w:val="00C17EB0"/>
    <w:rsid w:val="00C17FB4"/>
    <w:rsid w:val="00C27F5F"/>
    <w:rsid w:val="00C30A0F"/>
    <w:rsid w:val="00C37E61"/>
    <w:rsid w:val="00C70F1B"/>
    <w:rsid w:val="00C71A47"/>
    <w:rsid w:val="00C7464C"/>
    <w:rsid w:val="00C85588"/>
    <w:rsid w:val="00CB6DAF"/>
    <w:rsid w:val="00CD6755"/>
    <w:rsid w:val="00CD6856"/>
    <w:rsid w:val="00CE0089"/>
    <w:rsid w:val="00CE793C"/>
    <w:rsid w:val="00CF193C"/>
    <w:rsid w:val="00CF4E69"/>
    <w:rsid w:val="00D173F1"/>
    <w:rsid w:val="00D61437"/>
    <w:rsid w:val="00D74CB0"/>
    <w:rsid w:val="00D8295D"/>
    <w:rsid w:val="00DC2A65"/>
    <w:rsid w:val="00DC7D74"/>
    <w:rsid w:val="00DD0105"/>
    <w:rsid w:val="00DE15F0"/>
    <w:rsid w:val="00DE5663"/>
    <w:rsid w:val="00DE78AA"/>
    <w:rsid w:val="00DF345A"/>
    <w:rsid w:val="00E053D0"/>
    <w:rsid w:val="00E14DD0"/>
    <w:rsid w:val="00E15994"/>
    <w:rsid w:val="00E15AA8"/>
    <w:rsid w:val="00E22037"/>
    <w:rsid w:val="00E3114E"/>
    <w:rsid w:val="00E31A70"/>
    <w:rsid w:val="00E35B02"/>
    <w:rsid w:val="00E63CC2"/>
    <w:rsid w:val="00E66496"/>
    <w:rsid w:val="00E66B35"/>
    <w:rsid w:val="00E66E10"/>
    <w:rsid w:val="00E769F6"/>
    <w:rsid w:val="00E8407C"/>
    <w:rsid w:val="00E84F3C"/>
    <w:rsid w:val="00E859AC"/>
    <w:rsid w:val="00EA012C"/>
    <w:rsid w:val="00EC6A55"/>
    <w:rsid w:val="00ED0288"/>
    <w:rsid w:val="00ED341D"/>
    <w:rsid w:val="00EE52CB"/>
    <w:rsid w:val="00EF581D"/>
    <w:rsid w:val="00EF7FD8"/>
    <w:rsid w:val="00F06F59"/>
    <w:rsid w:val="00F11527"/>
    <w:rsid w:val="00F17988"/>
    <w:rsid w:val="00F469F0"/>
    <w:rsid w:val="00F53273"/>
    <w:rsid w:val="00F755E4"/>
    <w:rsid w:val="00F77D02"/>
    <w:rsid w:val="00FB2A28"/>
    <w:rsid w:val="00FB3A86"/>
    <w:rsid w:val="00FC0755"/>
    <w:rsid w:val="00FD36C8"/>
    <w:rsid w:val="00FE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1FD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17F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0">
    <w:name w:val="TableGrid"/>
    <w:rsid w:val="00CB6DAF"/>
    <w:rPr>
      <w:rFonts w:asciiTheme="minorHAnsi" w:eastAsiaTheme="minorEastAsia" w:hAnsiTheme="minorHAnsi" w:cstheme="minorBidi"/>
      <w:kern w:val="2"/>
      <w:sz w:val="22"/>
      <w:szCs w:val="22"/>
      <w:lang w:val="en-IN" w:eastAsia="en-IN"/>
      <w14:ligatures w14:val="standardContextual"/>
    </w:rPr>
    <w:tblPr>
      <w:tblCellMar>
        <w:top w:w="0" w:type="dxa"/>
        <w:left w:w="0" w:type="dxa"/>
        <w:bottom w:w="0" w:type="dxa"/>
        <w:right w:w="0" w:type="dxa"/>
      </w:tblCellMar>
    </w:tblPr>
  </w:style>
  <w:style w:type="character" w:customStyle="1" w:styleId="Heading3Char">
    <w:name w:val="Heading 3 Char"/>
    <w:basedOn w:val="DefaultParagraphFont"/>
    <w:link w:val="Heading3"/>
    <w:semiHidden/>
    <w:rsid w:val="00C17FB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5AA8"/>
    <w:pPr>
      <w:spacing w:before="100" w:beforeAutospacing="1" w:after="100" w:afterAutospacing="1"/>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38813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7807691">
      <w:bodyDiv w:val="1"/>
      <w:marLeft w:val="0"/>
      <w:marRight w:val="0"/>
      <w:marTop w:val="0"/>
      <w:marBottom w:val="0"/>
      <w:divBdr>
        <w:top w:val="none" w:sz="0" w:space="0" w:color="auto"/>
        <w:left w:val="none" w:sz="0" w:space="0" w:color="auto"/>
        <w:bottom w:val="none" w:sz="0" w:space="0" w:color="auto"/>
        <w:right w:val="none" w:sz="0" w:space="0" w:color="auto"/>
      </w:divBdr>
    </w:div>
    <w:div w:id="1447116720">
      <w:bodyDiv w:val="1"/>
      <w:marLeft w:val="0"/>
      <w:marRight w:val="0"/>
      <w:marTop w:val="0"/>
      <w:marBottom w:val="0"/>
      <w:divBdr>
        <w:top w:val="none" w:sz="0" w:space="0" w:color="auto"/>
        <w:left w:val="none" w:sz="0" w:space="0" w:color="auto"/>
        <w:bottom w:val="none" w:sz="0" w:space="0" w:color="auto"/>
        <w:right w:val="none" w:sz="0" w:space="0" w:color="auto"/>
      </w:divBdr>
    </w:div>
    <w:div w:id="1461261860">
      <w:bodyDiv w:val="1"/>
      <w:marLeft w:val="0"/>
      <w:marRight w:val="0"/>
      <w:marTop w:val="0"/>
      <w:marBottom w:val="0"/>
      <w:divBdr>
        <w:top w:val="none" w:sz="0" w:space="0" w:color="auto"/>
        <w:left w:val="none" w:sz="0" w:space="0" w:color="auto"/>
        <w:bottom w:val="none" w:sz="0" w:space="0" w:color="auto"/>
        <w:right w:val="none" w:sz="0" w:space="0" w:color="auto"/>
      </w:divBdr>
    </w:div>
    <w:div w:id="157929111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5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yperlink" Target="https://www.fas.usda.gov/data/world%20agricultural-productio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D6D4-7F62-475E-9B7B-1BA4019D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15</Pages>
  <Words>5027</Words>
  <Characters>28654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33614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DIMPI DUTTA</cp:lastModifiedBy>
  <cp:revision>4</cp:revision>
  <cp:lastPrinted>1999-07-06T11:00:00Z</cp:lastPrinted>
  <dcterms:created xsi:type="dcterms:W3CDTF">2025-04-11T11:01:00Z</dcterms:created>
  <dcterms:modified xsi:type="dcterms:W3CDTF">2025-04-12T04:16:00Z</dcterms:modified>
</cp:coreProperties>
</file>