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26E33" w14:textId="77777777" w:rsidR="00E574E5" w:rsidRPr="00E574E5" w:rsidRDefault="00E574E5" w:rsidP="00E574E5">
      <w:pPr>
        <w:spacing w:line="480" w:lineRule="auto"/>
        <w:jc w:val="center"/>
        <w:rPr>
          <w:rFonts w:ascii="Arial" w:hAnsi="Arial" w:cs="Arial"/>
          <w:b/>
          <w:bCs/>
          <w:i/>
          <w:iCs/>
          <w:sz w:val="24"/>
          <w:szCs w:val="24"/>
          <w:u w:val="single"/>
          <w:lang w:val="en-US"/>
        </w:rPr>
      </w:pPr>
      <w:r w:rsidRPr="00E574E5">
        <w:rPr>
          <w:rFonts w:ascii="Arial" w:hAnsi="Arial" w:cs="Arial"/>
          <w:b/>
          <w:bCs/>
          <w:i/>
          <w:iCs/>
          <w:sz w:val="24"/>
          <w:szCs w:val="24"/>
          <w:u w:val="single"/>
          <w:lang w:val="en-US"/>
        </w:rPr>
        <w:t>Review Article</w:t>
      </w:r>
    </w:p>
    <w:p w14:paraId="5102BB24" w14:textId="2E773BA5" w:rsidR="009E5515" w:rsidRPr="008E6107" w:rsidRDefault="00495E57" w:rsidP="00E73061">
      <w:pPr>
        <w:spacing w:line="480" w:lineRule="auto"/>
        <w:jc w:val="center"/>
        <w:rPr>
          <w:rFonts w:ascii="Arial" w:hAnsi="Arial" w:cs="Arial"/>
          <w:b/>
          <w:bCs/>
          <w:sz w:val="24"/>
          <w:szCs w:val="24"/>
          <w:u w:val="single"/>
        </w:rPr>
      </w:pPr>
      <w:r w:rsidRPr="008E6107">
        <w:rPr>
          <w:rFonts w:ascii="Arial" w:hAnsi="Arial" w:cs="Arial"/>
          <w:b/>
          <w:bCs/>
          <w:sz w:val="24"/>
          <w:szCs w:val="24"/>
          <w:u w:val="single"/>
        </w:rPr>
        <w:t>Allelopathy in weed management: a comprehensive review</w:t>
      </w:r>
    </w:p>
    <w:p w14:paraId="1035A1D1" w14:textId="77777777" w:rsidR="00CD5733" w:rsidRPr="008E6107" w:rsidRDefault="00CD5733" w:rsidP="00E73061">
      <w:pPr>
        <w:tabs>
          <w:tab w:val="left" w:pos="3156"/>
        </w:tabs>
        <w:spacing w:line="480" w:lineRule="auto"/>
        <w:rPr>
          <w:rFonts w:ascii="Arial" w:hAnsi="Arial" w:cs="Arial"/>
          <w:b/>
          <w:bCs/>
          <w:sz w:val="24"/>
          <w:szCs w:val="24"/>
        </w:rPr>
      </w:pPr>
    </w:p>
    <w:p w14:paraId="4B663477" w14:textId="01540AF9" w:rsidR="009E5515" w:rsidRPr="008E6107" w:rsidRDefault="009E5515" w:rsidP="00E73061">
      <w:pPr>
        <w:tabs>
          <w:tab w:val="left" w:pos="3156"/>
        </w:tabs>
        <w:spacing w:line="480" w:lineRule="auto"/>
        <w:rPr>
          <w:rFonts w:ascii="Arial" w:hAnsi="Arial" w:cs="Arial"/>
          <w:b/>
          <w:bCs/>
          <w:sz w:val="24"/>
          <w:szCs w:val="24"/>
        </w:rPr>
      </w:pPr>
      <w:r w:rsidRPr="008E6107">
        <w:rPr>
          <w:rFonts w:ascii="Arial" w:hAnsi="Arial" w:cs="Arial"/>
          <w:b/>
          <w:bCs/>
          <w:sz w:val="24"/>
          <w:szCs w:val="24"/>
        </w:rPr>
        <w:t xml:space="preserve">Abstract: </w:t>
      </w:r>
      <w:r w:rsidR="00A42A9D" w:rsidRPr="008E6107">
        <w:rPr>
          <w:rFonts w:ascii="Arial" w:hAnsi="Arial" w:cs="Arial"/>
          <w:b/>
          <w:bCs/>
          <w:sz w:val="24"/>
          <w:szCs w:val="24"/>
        </w:rPr>
        <w:tab/>
      </w:r>
    </w:p>
    <w:p w14:paraId="163208F7" w14:textId="793D780B" w:rsidR="001223EB" w:rsidRPr="008E6107" w:rsidRDefault="001223EB" w:rsidP="00E73061">
      <w:pPr>
        <w:spacing w:line="480" w:lineRule="auto"/>
        <w:jc w:val="both"/>
        <w:rPr>
          <w:rFonts w:ascii="Arial" w:eastAsia="Times New Roman" w:hAnsi="Arial" w:cs="Arial"/>
          <w:kern w:val="0"/>
          <w:sz w:val="24"/>
          <w:szCs w:val="24"/>
          <w:lang w:eastAsia="en-IN"/>
          <w14:ligatures w14:val="none"/>
        </w:rPr>
      </w:pPr>
      <w:r w:rsidRPr="008E6107">
        <w:rPr>
          <w:rFonts w:ascii="Arial" w:eastAsia="Times New Roman" w:hAnsi="Arial" w:cs="Arial"/>
          <w:kern w:val="0"/>
          <w:sz w:val="24"/>
          <w:szCs w:val="24"/>
          <w:lang w:eastAsia="en-IN"/>
          <w14:ligatures w14:val="none"/>
        </w:rPr>
        <w:t xml:space="preserve">Allelopathy, the process by which plants release biochemicals called allelochemicals to influence the growth and development of </w:t>
      </w:r>
      <w:r w:rsidR="00495E57" w:rsidRPr="008E6107">
        <w:rPr>
          <w:rFonts w:ascii="Arial" w:eastAsia="Times New Roman" w:hAnsi="Arial" w:cs="Arial"/>
          <w:kern w:val="0"/>
          <w:sz w:val="24"/>
          <w:szCs w:val="24"/>
          <w:lang w:eastAsia="en-IN"/>
          <w14:ligatures w14:val="none"/>
        </w:rPr>
        <w:t>neighbouring</w:t>
      </w:r>
      <w:r w:rsidRPr="008E6107">
        <w:rPr>
          <w:rFonts w:ascii="Arial" w:eastAsia="Times New Roman" w:hAnsi="Arial" w:cs="Arial"/>
          <w:kern w:val="0"/>
          <w:sz w:val="24"/>
          <w:szCs w:val="24"/>
          <w:lang w:eastAsia="en-IN"/>
          <w14:ligatures w14:val="none"/>
        </w:rPr>
        <w:t xml:space="preserve"> plants, offers promising avenues for weed management. This comprehensive review explores the diverse mechanisms, nature, and applications of allelopathy in weed control. Allelopathic interactions occur through various means such as root exudates, volatilization, leaching, and decomposition of plant residues, affecting weed germination, growth, and reproduction. Allelopathic compounds, including phenolic acids, terpenoids, and alkaloids, inhibit key physiological processes in target plants, presenting opportunities for sustainable weed management. The review discusses the role of allelopathy in agriculture, highlighting the potential of allelopathic crops, cover crops, and plant extracts in suppressing weeds and reducing reliance on synthetic herbicides. Additionally, allelopathy's ecological significance in shaping plant communities and its implications for invasive species management are explored. Integrating allelopathy into weed management strategies holds promise for promoting environmentally friendly and economically viable agricultural practices.</w:t>
      </w:r>
    </w:p>
    <w:p w14:paraId="6285FAF2" w14:textId="6D950BA2" w:rsidR="009E5515" w:rsidRPr="008E6107" w:rsidRDefault="001223EB" w:rsidP="00E73061">
      <w:pPr>
        <w:spacing w:line="480" w:lineRule="auto"/>
        <w:jc w:val="both"/>
        <w:rPr>
          <w:rFonts w:ascii="Arial" w:eastAsia="Times New Roman" w:hAnsi="Arial" w:cs="Arial"/>
          <w:kern w:val="0"/>
          <w:sz w:val="24"/>
          <w:szCs w:val="24"/>
          <w:lang w:eastAsia="en-IN"/>
          <w14:ligatures w14:val="none"/>
        </w:rPr>
      </w:pPr>
      <w:r w:rsidRPr="008E6107">
        <w:rPr>
          <w:rFonts w:ascii="Arial" w:eastAsia="Times New Roman" w:hAnsi="Arial" w:cs="Arial"/>
          <w:b/>
          <w:bCs/>
          <w:kern w:val="0"/>
          <w:sz w:val="24"/>
          <w:szCs w:val="24"/>
          <w:lang w:eastAsia="en-IN"/>
          <w14:ligatures w14:val="none"/>
        </w:rPr>
        <w:t>Keywords:</w:t>
      </w:r>
      <w:r w:rsidRPr="008E6107">
        <w:rPr>
          <w:rFonts w:ascii="Arial" w:eastAsia="Times New Roman" w:hAnsi="Arial" w:cs="Arial"/>
          <w:kern w:val="0"/>
          <w:sz w:val="24"/>
          <w:szCs w:val="24"/>
          <w:lang w:eastAsia="en-IN"/>
          <w14:ligatures w14:val="none"/>
        </w:rPr>
        <w:t xml:space="preserve"> Allelopathy, allelochemicals, weed management, mechanisms, applications, agriculture, sustainable, phenolic acids, terpenoids, alkaloids, crop rotation, cover crops, invasive species, ecological significa</w:t>
      </w:r>
      <w:r w:rsidR="000B2F78">
        <w:rPr>
          <w:rFonts w:ascii="Arial" w:eastAsia="Times New Roman" w:hAnsi="Arial" w:cs="Arial"/>
          <w:kern w:val="0"/>
          <w:sz w:val="24"/>
          <w:szCs w:val="24"/>
          <w:lang w:eastAsia="en-IN"/>
          <w14:ligatures w14:val="none"/>
        </w:rPr>
        <w:t>nce, integrated weed management</w:t>
      </w:r>
      <w:bookmarkStart w:id="0" w:name="_GoBack"/>
      <w:bookmarkEnd w:id="0"/>
    </w:p>
    <w:p w14:paraId="789049D4" w14:textId="77777777" w:rsidR="001223EB" w:rsidRPr="008E6107" w:rsidRDefault="001223EB" w:rsidP="00E73061">
      <w:pPr>
        <w:spacing w:line="480" w:lineRule="auto"/>
        <w:jc w:val="both"/>
        <w:rPr>
          <w:rFonts w:ascii="Arial" w:eastAsia="Times New Roman" w:hAnsi="Arial" w:cs="Arial"/>
          <w:kern w:val="0"/>
          <w:sz w:val="24"/>
          <w:szCs w:val="24"/>
          <w:lang w:eastAsia="en-IN"/>
          <w14:ligatures w14:val="none"/>
        </w:rPr>
      </w:pPr>
    </w:p>
    <w:p w14:paraId="16E5FBA8" w14:textId="5BE50FFB" w:rsidR="009E5515" w:rsidRPr="008E6107" w:rsidRDefault="009E5515" w:rsidP="00E73061">
      <w:pPr>
        <w:spacing w:line="480" w:lineRule="auto"/>
        <w:jc w:val="both"/>
        <w:rPr>
          <w:rFonts w:ascii="Arial" w:hAnsi="Arial" w:cs="Arial"/>
          <w:b/>
          <w:bCs/>
          <w:sz w:val="24"/>
          <w:szCs w:val="24"/>
        </w:rPr>
      </w:pPr>
      <w:r w:rsidRPr="008E6107">
        <w:rPr>
          <w:rFonts w:ascii="Arial" w:hAnsi="Arial" w:cs="Arial"/>
          <w:b/>
          <w:bCs/>
          <w:sz w:val="24"/>
          <w:szCs w:val="24"/>
        </w:rPr>
        <w:lastRenderedPageBreak/>
        <w:t>Introduction:</w:t>
      </w:r>
    </w:p>
    <w:p w14:paraId="0466D2F7" w14:textId="77777777" w:rsidR="00BC6BCD" w:rsidRPr="008E6107" w:rsidRDefault="00BC6BCD" w:rsidP="00E73061">
      <w:pPr>
        <w:spacing w:after="240" w:line="480" w:lineRule="auto"/>
        <w:jc w:val="both"/>
        <w:rPr>
          <w:rFonts w:ascii="Arial" w:eastAsia="Times New Roman" w:hAnsi="Arial" w:cs="Arial"/>
          <w:kern w:val="0"/>
          <w:sz w:val="24"/>
          <w:szCs w:val="24"/>
          <w:lang w:eastAsia="en-IN"/>
          <w14:ligatures w14:val="none"/>
        </w:rPr>
      </w:pPr>
      <w:r w:rsidRPr="008E6107">
        <w:rPr>
          <w:rFonts w:ascii="Arial" w:eastAsia="Times New Roman" w:hAnsi="Arial" w:cs="Arial"/>
          <w:kern w:val="0"/>
          <w:sz w:val="24"/>
          <w:szCs w:val="24"/>
          <w:lang w:eastAsia="en-IN"/>
          <w14:ligatures w14:val="none"/>
        </w:rPr>
        <w:t xml:space="preserve">A crucial biological process by which plants release certain secondary metabolites into the environment is called </w:t>
      </w:r>
      <w:proofErr w:type="spellStart"/>
      <w:r w:rsidRPr="008E6107">
        <w:rPr>
          <w:rFonts w:ascii="Arial" w:eastAsia="Times New Roman" w:hAnsi="Arial" w:cs="Arial"/>
          <w:kern w:val="0"/>
          <w:sz w:val="24"/>
          <w:szCs w:val="24"/>
          <w:lang w:eastAsia="en-IN"/>
          <w14:ligatures w14:val="none"/>
        </w:rPr>
        <w:t>allelopathy</w:t>
      </w:r>
      <w:proofErr w:type="spellEnd"/>
      <w:r w:rsidRPr="008E6107">
        <w:rPr>
          <w:rFonts w:ascii="Arial" w:eastAsia="Times New Roman" w:hAnsi="Arial" w:cs="Arial"/>
          <w:kern w:val="0"/>
          <w:sz w:val="24"/>
          <w:szCs w:val="24"/>
          <w:lang w:eastAsia="en-IN"/>
          <w14:ligatures w14:val="none"/>
        </w:rPr>
        <w:t xml:space="preserve"> (</w:t>
      </w:r>
      <w:proofErr w:type="spellStart"/>
      <w:r w:rsidRPr="008E6107">
        <w:rPr>
          <w:rFonts w:ascii="Arial" w:eastAsia="Times New Roman" w:hAnsi="Arial" w:cs="Arial"/>
          <w:kern w:val="0"/>
          <w:sz w:val="24"/>
          <w:szCs w:val="24"/>
          <w:lang w:eastAsia="en-IN"/>
          <w14:ligatures w14:val="none"/>
        </w:rPr>
        <w:t>Muzell</w:t>
      </w:r>
      <w:proofErr w:type="spellEnd"/>
      <w:r w:rsidRPr="008E6107">
        <w:rPr>
          <w:rFonts w:ascii="Arial" w:eastAsia="Times New Roman" w:hAnsi="Arial" w:cs="Arial"/>
          <w:kern w:val="0"/>
          <w:sz w:val="24"/>
          <w:szCs w:val="24"/>
          <w:lang w:eastAsia="en-IN"/>
          <w14:ligatures w14:val="none"/>
        </w:rPr>
        <w:t xml:space="preserve"> </w:t>
      </w:r>
      <w:proofErr w:type="spellStart"/>
      <w:r w:rsidRPr="008E6107">
        <w:rPr>
          <w:rFonts w:ascii="Arial" w:eastAsia="Times New Roman" w:hAnsi="Arial" w:cs="Arial"/>
          <w:kern w:val="0"/>
          <w:sz w:val="24"/>
          <w:szCs w:val="24"/>
          <w:lang w:eastAsia="en-IN"/>
          <w14:ligatures w14:val="none"/>
        </w:rPr>
        <w:t>Trezzi</w:t>
      </w:r>
      <w:proofErr w:type="spellEnd"/>
      <w:r w:rsidRPr="008E6107">
        <w:rPr>
          <w:rFonts w:ascii="Arial" w:eastAsia="Times New Roman" w:hAnsi="Arial" w:cs="Arial"/>
          <w:kern w:val="0"/>
          <w:sz w:val="24"/>
          <w:szCs w:val="24"/>
          <w:lang w:eastAsia="en-IN"/>
          <w14:ligatures w14:val="none"/>
        </w:rPr>
        <w:t xml:space="preserve"> et al., 2016). Certain biochemicals that are produced during the breakdown of organic matter are also produced by microbes. In the soil, these biochemicals also have allelopathic effects. Allelopathy plays an important role in the natural environment or ecosystem by releasing allelochemicals through a variety of mechanisms, including exudation from roots in the soil rhizosphere, volatilization, leaching, and the breakdown of plant wastes (Zeng et al., 2014). Allelochemicals are mostly chemical substances that function in a variety of ecological contexts through stimulatory and inhibitory pathways. The concentration of allelochemicals in soil influences the chelation of useful nutrients, the regulation of microbes, and plant </w:t>
      </w:r>
      <w:proofErr w:type="spellStart"/>
      <w:r w:rsidRPr="008E6107">
        <w:rPr>
          <w:rFonts w:ascii="Arial" w:eastAsia="Times New Roman" w:hAnsi="Arial" w:cs="Arial"/>
          <w:kern w:val="0"/>
          <w:sz w:val="24"/>
          <w:szCs w:val="24"/>
          <w:lang w:eastAsia="en-IN"/>
          <w14:ligatures w14:val="none"/>
        </w:rPr>
        <w:t>defense</w:t>
      </w:r>
      <w:proofErr w:type="spellEnd"/>
      <w:r w:rsidRPr="008E6107">
        <w:rPr>
          <w:rFonts w:ascii="Arial" w:eastAsia="Times New Roman" w:hAnsi="Arial" w:cs="Arial"/>
          <w:kern w:val="0"/>
          <w:sz w:val="24"/>
          <w:szCs w:val="24"/>
          <w:lang w:eastAsia="en-IN"/>
          <w14:ligatures w14:val="none"/>
        </w:rPr>
        <w:t xml:space="preserve">. </w:t>
      </w:r>
    </w:p>
    <w:p w14:paraId="7D835335" w14:textId="1917F783" w:rsidR="00BC6BCD" w:rsidRPr="008E6107" w:rsidRDefault="00BC6BCD" w:rsidP="00E73061">
      <w:pPr>
        <w:spacing w:after="0" w:line="480" w:lineRule="auto"/>
        <w:jc w:val="both"/>
        <w:rPr>
          <w:rFonts w:ascii="Arial" w:eastAsia="Times New Roman" w:hAnsi="Arial" w:cs="Arial"/>
          <w:kern w:val="0"/>
          <w:sz w:val="24"/>
          <w:szCs w:val="24"/>
          <w:lang w:eastAsia="en-IN"/>
          <w14:ligatures w14:val="none"/>
        </w:rPr>
      </w:pPr>
      <w:r w:rsidRPr="008E6107">
        <w:rPr>
          <w:rFonts w:ascii="Arial" w:eastAsia="Times New Roman" w:hAnsi="Arial" w:cs="Arial"/>
          <w:kern w:val="0"/>
          <w:sz w:val="24"/>
          <w:szCs w:val="24"/>
          <w:lang w:eastAsia="en-IN"/>
          <w14:ligatures w14:val="none"/>
        </w:rPr>
        <w:t>According to Cheng et al. (2015), one of the key mechanisms of action or interactions between donor and receptor plants that asserts either positive or negative effects—such as crop protection, weed suppression or weed control, biological invasion, soil sickness, autotoxicity, etc.—is allelopathic activity (Sies, 2018). Consequently, it is crucial to employ cultivation techniques that take advantage of the stimulatory or inhibitory plant allelopathic impact to regulate the survival, development, and growth of the plant while ignoring the autotoxicity of allelopathy in order to ensure the sustainable growth of agriculture. Complex in nature, allelopathic substances with inhibitory effects involve interactions across various chemical classes, including terpenoids, flavonoids, coumarins, steroids, alkaloids, and so forth.</w:t>
      </w:r>
    </w:p>
    <w:p w14:paraId="7363EDA5" w14:textId="77777777" w:rsidR="00BC6BCD" w:rsidRPr="008E6107" w:rsidRDefault="00BC6BCD" w:rsidP="00E73061">
      <w:pPr>
        <w:spacing w:after="0" w:line="480" w:lineRule="auto"/>
        <w:jc w:val="both"/>
        <w:rPr>
          <w:rFonts w:ascii="Arial" w:eastAsia="Times New Roman" w:hAnsi="Arial" w:cs="Arial"/>
          <w:kern w:val="0"/>
          <w:sz w:val="24"/>
          <w:szCs w:val="24"/>
          <w:lang w:eastAsia="en-IN"/>
          <w14:ligatures w14:val="none"/>
        </w:rPr>
      </w:pPr>
    </w:p>
    <w:p w14:paraId="76C2E1F0" w14:textId="77777777" w:rsidR="00BC6BCD" w:rsidRPr="008E6107" w:rsidRDefault="00BC6BCD" w:rsidP="00E73061">
      <w:pPr>
        <w:spacing w:line="480" w:lineRule="auto"/>
        <w:jc w:val="both"/>
        <w:rPr>
          <w:rFonts w:ascii="Arial" w:eastAsia="Times New Roman" w:hAnsi="Arial" w:cs="Arial"/>
          <w:kern w:val="0"/>
          <w:sz w:val="24"/>
          <w:szCs w:val="24"/>
          <w:lang w:eastAsia="en-IN"/>
          <w14:ligatures w14:val="none"/>
        </w:rPr>
      </w:pPr>
      <w:r w:rsidRPr="008E6107">
        <w:rPr>
          <w:rFonts w:ascii="Arial" w:eastAsia="Times New Roman" w:hAnsi="Arial" w:cs="Arial"/>
          <w:kern w:val="0"/>
          <w:sz w:val="24"/>
          <w:szCs w:val="24"/>
          <w:lang w:eastAsia="en-IN"/>
          <w14:ligatures w14:val="none"/>
        </w:rPr>
        <w:t xml:space="preserve">Allelochemicals inhibit plant germination and growth, allowing crops to grow and develop with less excess phytotoxic material in the soil and water. This enables </w:t>
      </w:r>
      <w:r w:rsidRPr="008E6107">
        <w:rPr>
          <w:rFonts w:ascii="Arial" w:eastAsia="Times New Roman" w:hAnsi="Arial" w:cs="Arial"/>
          <w:kern w:val="0"/>
          <w:sz w:val="24"/>
          <w:szCs w:val="24"/>
          <w:lang w:eastAsia="en-IN"/>
          <w14:ligatures w14:val="none"/>
        </w:rPr>
        <w:lastRenderedPageBreak/>
        <w:t xml:space="preserve">wastewater treatment and recycling (Usman et al., 2023). Despite the fact that the specificity and efficacy of different </w:t>
      </w:r>
      <w:proofErr w:type="spellStart"/>
      <w:r w:rsidRPr="008E6107">
        <w:rPr>
          <w:rFonts w:ascii="Arial" w:eastAsia="Times New Roman" w:hAnsi="Arial" w:cs="Arial"/>
          <w:kern w:val="0"/>
          <w:sz w:val="24"/>
          <w:szCs w:val="24"/>
          <w:lang w:eastAsia="en-IN"/>
          <w14:ligatures w14:val="none"/>
        </w:rPr>
        <w:t>allelochemicals</w:t>
      </w:r>
      <w:proofErr w:type="spellEnd"/>
      <w:r w:rsidRPr="008E6107">
        <w:rPr>
          <w:rFonts w:ascii="Arial" w:eastAsia="Times New Roman" w:hAnsi="Arial" w:cs="Arial"/>
          <w:kern w:val="0"/>
          <w:sz w:val="24"/>
          <w:szCs w:val="24"/>
          <w:lang w:eastAsia="en-IN"/>
          <w14:ligatures w14:val="none"/>
        </w:rPr>
        <w:t xml:space="preserve"> are limited, </w:t>
      </w:r>
      <w:proofErr w:type="spellStart"/>
      <w:r w:rsidRPr="008E6107">
        <w:rPr>
          <w:rFonts w:ascii="Arial" w:eastAsia="Times New Roman" w:hAnsi="Arial" w:cs="Arial"/>
          <w:kern w:val="0"/>
          <w:sz w:val="24"/>
          <w:szCs w:val="24"/>
          <w:lang w:eastAsia="en-IN"/>
          <w14:ligatures w14:val="none"/>
        </w:rPr>
        <w:t>Bhadoria</w:t>
      </w:r>
      <w:proofErr w:type="spellEnd"/>
      <w:r w:rsidRPr="008E6107">
        <w:rPr>
          <w:rFonts w:ascii="Arial" w:eastAsia="Times New Roman" w:hAnsi="Arial" w:cs="Arial"/>
          <w:kern w:val="0"/>
          <w:sz w:val="24"/>
          <w:szCs w:val="24"/>
          <w:lang w:eastAsia="en-IN"/>
          <w14:ligatures w14:val="none"/>
        </w:rPr>
        <w:t xml:space="preserve"> (2011) claimed that these can be effective substitutes for synthetic or chemical herbicides as they do not have harmful or lingering effects. According to Fang et al. (2010), if an allelopathic plant species is subjected to either biotic stress (such as being infested by disease pathogens, insect pests, or weeds) or abiotic stress (such as drought, frost, nutrient shortages, etc.), the concentration of allelochemicals produced and exuded will be higher. </w:t>
      </w:r>
    </w:p>
    <w:p w14:paraId="3E529E64" w14:textId="3D796FCD" w:rsidR="00BC6BCD" w:rsidRPr="008E6107" w:rsidRDefault="00BC6BCD" w:rsidP="00E73061">
      <w:pPr>
        <w:spacing w:line="480" w:lineRule="auto"/>
        <w:jc w:val="both"/>
        <w:rPr>
          <w:rFonts w:ascii="Arial" w:hAnsi="Arial" w:cs="Arial"/>
          <w:sz w:val="24"/>
          <w:szCs w:val="24"/>
        </w:rPr>
      </w:pPr>
      <w:r w:rsidRPr="008E6107">
        <w:rPr>
          <w:rFonts w:ascii="Arial" w:hAnsi="Arial" w:cs="Arial"/>
          <w:sz w:val="24"/>
          <w:szCs w:val="24"/>
        </w:rPr>
        <w:t>Therefore, allelochemicals play a vital role in the plant having the defensive mechanism against adverse conditions or stresses, specifically biotic stresses including infestation by insect pests and diseases, damage by weeds, etc. Allelochemicals obtained from plant species are more highly biodegradable than traditionally used chemicals or herbicides, but it has unwanted impacts on off-target plant species (</w:t>
      </w:r>
      <w:proofErr w:type="spellStart"/>
      <w:r w:rsidRPr="008E6107">
        <w:rPr>
          <w:rFonts w:ascii="Arial" w:hAnsi="Arial" w:cs="Arial"/>
          <w:sz w:val="24"/>
          <w:szCs w:val="24"/>
        </w:rPr>
        <w:t>Krumsri</w:t>
      </w:r>
      <w:proofErr w:type="spellEnd"/>
      <w:r w:rsidRPr="008E6107">
        <w:rPr>
          <w:rFonts w:ascii="Arial" w:hAnsi="Arial" w:cs="Arial"/>
          <w:sz w:val="24"/>
          <w:szCs w:val="24"/>
        </w:rPr>
        <w:t xml:space="preserve"> </w:t>
      </w:r>
      <w:r w:rsidRPr="008E6107">
        <w:rPr>
          <w:rFonts w:ascii="Arial" w:hAnsi="Arial" w:cs="Arial"/>
          <w:i/>
          <w:iCs/>
          <w:sz w:val="24"/>
          <w:szCs w:val="24"/>
        </w:rPr>
        <w:t xml:space="preserve">et al., </w:t>
      </w:r>
      <w:r w:rsidRPr="008E6107">
        <w:rPr>
          <w:rFonts w:ascii="Arial" w:hAnsi="Arial" w:cs="Arial"/>
          <w:sz w:val="24"/>
          <w:szCs w:val="24"/>
        </w:rPr>
        <w:t>2022).</w:t>
      </w:r>
    </w:p>
    <w:p w14:paraId="6956EA5B" w14:textId="02934098" w:rsidR="00BC6BCD" w:rsidRPr="008E6107" w:rsidRDefault="00BC6BCD" w:rsidP="00E73061">
      <w:pPr>
        <w:spacing w:after="0" w:line="480" w:lineRule="auto"/>
        <w:rPr>
          <w:rFonts w:ascii="Arial" w:eastAsia="Times New Roman" w:hAnsi="Arial" w:cs="Arial"/>
          <w:kern w:val="0"/>
          <w:sz w:val="24"/>
          <w:szCs w:val="24"/>
          <w:lang w:eastAsia="en-IN"/>
          <w14:ligatures w14:val="none"/>
        </w:rPr>
      </w:pPr>
    </w:p>
    <w:p w14:paraId="55FBB95B" w14:textId="6B568F8B" w:rsidR="00BC6BCD" w:rsidRPr="008E6107" w:rsidRDefault="00BC6BCD" w:rsidP="00E73061">
      <w:pPr>
        <w:spacing w:before="120" w:line="480" w:lineRule="auto"/>
        <w:jc w:val="both"/>
        <w:rPr>
          <w:rFonts w:ascii="Arial" w:hAnsi="Arial" w:cs="Arial"/>
          <w:b/>
          <w:bCs/>
          <w:sz w:val="24"/>
          <w:szCs w:val="24"/>
        </w:rPr>
      </w:pPr>
      <w:r w:rsidRPr="008E6107">
        <w:rPr>
          <w:rFonts w:ascii="Arial" w:hAnsi="Arial" w:cs="Arial"/>
          <w:b/>
          <w:bCs/>
          <w:sz w:val="24"/>
          <w:szCs w:val="24"/>
        </w:rPr>
        <w:t xml:space="preserve">Allelopathy: </w:t>
      </w:r>
    </w:p>
    <w:p w14:paraId="5B0DF7D4" w14:textId="77777777" w:rsidR="00BC6BCD" w:rsidRPr="008E6107" w:rsidRDefault="00BC6BCD" w:rsidP="00E73061">
      <w:pPr>
        <w:spacing w:before="120" w:line="480" w:lineRule="auto"/>
        <w:jc w:val="both"/>
        <w:rPr>
          <w:rFonts w:ascii="Arial" w:hAnsi="Arial" w:cs="Arial"/>
          <w:sz w:val="24"/>
          <w:szCs w:val="24"/>
        </w:rPr>
      </w:pPr>
      <w:r w:rsidRPr="008E6107">
        <w:rPr>
          <w:rFonts w:ascii="Arial" w:eastAsia="Times New Roman" w:hAnsi="Arial" w:cs="Arial"/>
          <w:kern w:val="0"/>
          <w:sz w:val="24"/>
          <w:szCs w:val="24"/>
          <w:lang w:eastAsia="en-IN"/>
          <w14:ligatures w14:val="none"/>
        </w:rPr>
        <w:t>The term allelopathy was first used by Molisch in 1937, despite the fact that plants have been affected by it since ancient times. The phrase is derived from two Greek words: "</w:t>
      </w:r>
      <w:proofErr w:type="spellStart"/>
      <w:r w:rsidRPr="008E6107">
        <w:rPr>
          <w:rFonts w:ascii="Arial" w:eastAsia="Times New Roman" w:hAnsi="Arial" w:cs="Arial"/>
          <w:kern w:val="0"/>
          <w:sz w:val="24"/>
          <w:szCs w:val="24"/>
          <w:lang w:eastAsia="en-IN"/>
          <w14:ligatures w14:val="none"/>
        </w:rPr>
        <w:t>Allelon</w:t>
      </w:r>
      <w:proofErr w:type="spellEnd"/>
      <w:r w:rsidRPr="008E6107">
        <w:rPr>
          <w:rFonts w:ascii="Arial" w:eastAsia="Times New Roman" w:hAnsi="Arial" w:cs="Arial"/>
          <w:kern w:val="0"/>
          <w:sz w:val="24"/>
          <w:szCs w:val="24"/>
          <w:lang w:eastAsia="en-IN"/>
          <w14:ligatures w14:val="none"/>
        </w:rPr>
        <w:t xml:space="preserve">," which means to refer to one another, and "Pathos," which means to suffer (Jabran &amp; Jabran, 2017). Allelopathy, on the other hand, is any process or action whereby bacteria, fungi, viruses, and plant species produce secondary metabolites that impact the formation, growth, and sustenance of other biological and agricultural systems (Sangeetha and Baskar, 2015). Animals also serve as allelopathic donors and receivers. </w:t>
      </w:r>
      <w:r w:rsidRPr="008E6107">
        <w:rPr>
          <w:rFonts w:ascii="Arial" w:hAnsi="Arial" w:cs="Arial"/>
          <w:sz w:val="24"/>
          <w:szCs w:val="24"/>
        </w:rPr>
        <w:t xml:space="preserve">Further, allelopathic interaction is becoming an important factor that </w:t>
      </w:r>
      <w:r w:rsidRPr="008E6107">
        <w:rPr>
          <w:rFonts w:ascii="Arial" w:hAnsi="Arial" w:cs="Arial"/>
          <w:sz w:val="24"/>
          <w:szCs w:val="24"/>
        </w:rPr>
        <w:lastRenderedPageBreak/>
        <w:t xml:space="preserve">contributes to the distribution of plant species, and copiousness within the communities of plant species and also can be vital for the advancement of intrusive or invasive plants (Zheng </w:t>
      </w:r>
      <w:r w:rsidRPr="008E6107">
        <w:rPr>
          <w:rFonts w:ascii="Arial" w:hAnsi="Arial" w:cs="Arial"/>
          <w:i/>
          <w:iCs/>
          <w:sz w:val="24"/>
          <w:szCs w:val="24"/>
        </w:rPr>
        <w:t>et al</w:t>
      </w:r>
      <w:r w:rsidRPr="008E6107">
        <w:rPr>
          <w:rFonts w:ascii="Arial" w:hAnsi="Arial" w:cs="Arial"/>
          <w:sz w:val="24"/>
          <w:szCs w:val="24"/>
        </w:rPr>
        <w:t>., 2015) including spotted knapweed (</w:t>
      </w:r>
      <w:bookmarkStart w:id="1" w:name="_Hlk148376675"/>
      <w:r w:rsidRPr="008E6107">
        <w:rPr>
          <w:rFonts w:ascii="Arial" w:hAnsi="Arial" w:cs="Arial"/>
          <w:sz w:val="24"/>
          <w:szCs w:val="24"/>
        </w:rPr>
        <w:t xml:space="preserve">Reinhart </w:t>
      </w:r>
      <w:r w:rsidRPr="008E6107">
        <w:rPr>
          <w:rFonts w:ascii="Arial" w:hAnsi="Arial" w:cs="Arial"/>
          <w:i/>
          <w:sz w:val="24"/>
          <w:szCs w:val="24"/>
        </w:rPr>
        <w:t>et al</w:t>
      </w:r>
      <w:r w:rsidRPr="008E6107">
        <w:rPr>
          <w:rFonts w:ascii="Arial" w:hAnsi="Arial" w:cs="Arial"/>
          <w:sz w:val="24"/>
          <w:szCs w:val="24"/>
        </w:rPr>
        <w:t>., 2011</w:t>
      </w:r>
      <w:bookmarkEnd w:id="1"/>
      <w:r w:rsidRPr="008E6107">
        <w:rPr>
          <w:rFonts w:ascii="Arial" w:hAnsi="Arial" w:cs="Arial"/>
          <w:sz w:val="24"/>
          <w:szCs w:val="24"/>
        </w:rPr>
        <w:t>), water hyacinth (</w:t>
      </w:r>
      <w:bookmarkStart w:id="2" w:name="_Hlk148376702"/>
      <w:r w:rsidRPr="008E6107">
        <w:rPr>
          <w:rFonts w:ascii="Arial" w:hAnsi="Arial" w:cs="Arial"/>
          <w:sz w:val="24"/>
          <w:szCs w:val="24"/>
        </w:rPr>
        <w:t xml:space="preserve">Cheng </w:t>
      </w:r>
      <w:r w:rsidRPr="008E6107">
        <w:rPr>
          <w:rFonts w:ascii="Arial" w:hAnsi="Arial" w:cs="Arial"/>
          <w:i/>
          <w:iCs/>
          <w:sz w:val="24"/>
          <w:szCs w:val="24"/>
        </w:rPr>
        <w:t>et al.,</w:t>
      </w:r>
      <w:r w:rsidRPr="008E6107">
        <w:rPr>
          <w:rFonts w:ascii="Arial" w:hAnsi="Arial" w:cs="Arial"/>
          <w:sz w:val="24"/>
          <w:szCs w:val="24"/>
        </w:rPr>
        <w:t xml:space="preserve"> 2021</w:t>
      </w:r>
      <w:bookmarkEnd w:id="2"/>
      <w:r w:rsidRPr="008E6107">
        <w:rPr>
          <w:rFonts w:ascii="Arial" w:hAnsi="Arial" w:cs="Arial"/>
          <w:sz w:val="24"/>
          <w:szCs w:val="24"/>
        </w:rPr>
        <w:t xml:space="preserve">), etc. Allelochemicals are only released from various parts of plants that have an allelopathic effect or activity on others. However, the allelochemical concentration may differ significantly in the plant tissues. In stress conditions, the effect of allelopathy of the allelopathic plants increases. Currently, allelopathic crops can be observed in agriculture as component crops of intercropping and crop rotation, green manure, or cover crops (Haider </w:t>
      </w:r>
      <w:r w:rsidRPr="008E6107">
        <w:rPr>
          <w:rFonts w:ascii="Arial" w:hAnsi="Arial" w:cs="Arial"/>
          <w:i/>
          <w:iCs/>
          <w:sz w:val="24"/>
          <w:szCs w:val="24"/>
        </w:rPr>
        <w:t>et al</w:t>
      </w:r>
      <w:r w:rsidRPr="008E6107">
        <w:rPr>
          <w:rFonts w:ascii="Arial" w:hAnsi="Arial" w:cs="Arial"/>
          <w:sz w:val="24"/>
          <w:szCs w:val="24"/>
        </w:rPr>
        <w:t>., 2015).</w:t>
      </w:r>
    </w:p>
    <w:p w14:paraId="0952A6FF" w14:textId="77777777" w:rsidR="008D0EFA" w:rsidRPr="008E6107" w:rsidRDefault="008D0EFA" w:rsidP="00E73061">
      <w:pPr>
        <w:spacing w:line="480" w:lineRule="auto"/>
        <w:jc w:val="both"/>
        <w:rPr>
          <w:rFonts w:ascii="Arial" w:hAnsi="Arial" w:cs="Arial"/>
          <w:b/>
          <w:bCs/>
          <w:sz w:val="24"/>
          <w:szCs w:val="24"/>
        </w:rPr>
      </w:pPr>
      <w:r w:rsidRPr="008E6107">
        <w:rPr>
          <w:rFonts w:ascii="Arial" w:hAnsi="Arial" w:cs="Arial"/>
          <w:b/>
          <w:bCs/>
          <w:sz w:val="24"/>
          <w:szCs w:val="24"/>
        </w:rPr>
        <w:t xml:space="preserve">Allelochemicals: </w:t>
      </w:r>
    </w:p>
    <w:p w14:paraId="3194D678" w14:textId="42DD2C0D" w:rsidR="00BC6BCD" w:rsidRPr="008E6107" w:rsidRDefault="008D0EFA" w:rsidP="00E73061">
      <w:pPr>
        <w:spacing w:after="240" w:line="480" w:lineRule="auto"/>
        <w:rPr>
          <w:rFonts w:ascii="Arial" w:hAnsi="Arial" w:cs="Arial"/>
          <w:sz w:val="24"/>
          <w:szCs w:val="24"/>
        </w:rPr>
      </w:pPr>
      <w:r w:rsidRPr="008E6107">
        <w:rPr>
          <w:rFonts w:ascii="Arial" w:hAnsi="Arial" w:cs="Arial"/>
          <w:sz w:val="24"/>
          <w:szCs w:val="24"/>
        </w:rPr>
        <w:t xml:space="preserve">Allelopathy is a simple biological process that involves biochemicals produced by one organism that affect the development, survival, reproduction, and growth of another organism. These biochemicals released from microorganisms are called allelochemicals and have both detrimental and beneficial impacts on target plants or organisms (Cheng </w:t>
      </w:r>
      <w:r w:rsidRPr="008E6107">
        <w:rPr>
          <w:rFonts w:ascii="Arial" w:hAnsi="Arial" w:cs="Arial"/>
          <w:i/>
          <w:sz w:val="24"/>
          <w:szCs w:val="24"/>
        </w:rPr>
        <w:t>et al</w:t>
      </w:r>
      <w:r w:rsidRPr="008E6107">
        <w:rPr>
          <w:rFonts w:ascii="Arial" w:hAnsi="Arial" w:cs="Arial"/>
          <w:sz w:val="24"/>
          <w:szCs w:val="24"/>
        </w:rPr>
        <w:t>., 2015). Moreover, allelochemicals play a dominant role in agriculture as they can be used effectively in the form of herbicides, growth regulators, antimicrobial products of crop protection, and insecticides.</w:t>
      </w:r>
    </w:p>
    <w:p w14:paraId="46D34BEF" w14:textId="77777777" w:rsidR="001223EB" w:rsidRPr="008E6107" w:rsidRDefault="001223EB" w:rsidP="00E73061">
      <w:pPr>
        <w:spacing w:before="120" w:after="0" w:line="480" w:lineRule="auto"/>
        <w:jc w:val="both"/>
        <w:rPr>
          <w:rFonts w:ascii="Arial" w:eastAsia="Times New Roman" w:hAnsi="Arial" w:cs="Arial"/>
          <w:b/>
          <w:bCs/>
          <w:color w:val="242424"/>
          <w:kern w:val="0"/>
          <w:sz w:val="24"/>
          <w:szCs w:val="24"/>
          <w:lang w:eastAsia="en-IN"/>
          <w14:ligatures w14:val="none"/>
        </w:rPr>
      </w:pPr>
    </w:p>
    <w:p w14:paraId="2EFDB472" w14:textId="50F7D61B" w:rsidR="008D0EFA" w:rsidRPr="008E6107" w:rsidRDefault="008D0EFA" w:rsidP="00E73061">
      <w:pPr>
        <w:spacing w:before="120" w:after="0" w:line="480" w:lineRule="auto"/>
        <w:jc w:val="both"/>
        <w:rPr>
          <w:rFonts w:ascii="Arial" w:eastAsia="Times New Roman" w:hAnsi="Arial" w:cs="Arial"/>
          <w:b/>
          <w:bCs/>
          <w:color w:val="242424"/>
          <w:kern w:val="0"/>
          <w:sz w:val="24"/>
          <w:szCs w:val="24"/>
          <w:lang w:eastAsia="en-IN"/>
          <w14:ligatures w14:val="none"/>
        </w:rPr>
      </w:pPr>
      <w:r w:rsidRPr="008E6107">
        <w:rPr>
          <w:rFonts w:ascii="Arial" w:eastAsia="Times New Roman" w:hAnsi="Arial" w:cs="Arial"/>
          <w:b/>
          <w:bCs/>
          <w:color w:val="242424"/>
          <w:kern w:val="0"/>
          <w:sz w:val="24"/>
          <w:szCs w:val="24"/>
          <w:lang w:eastAsia="en-IN"/>
          <w14:ligatures w14:val="none"/>
        </w:rPr>
        <w:t>Table</w:t>
      </w:r>
      <w:r w:rsidR="001A4FB6" w:rsidRPr="008E6107">
        <w:rPr>
          <w:rFonts w:ascii="Arial" w:eastAsia="Times New Roman" w:hAnsi="Arial" w:cs="Arial"/>
          <w:b/>
          <w:bCs/>
          <w:color w:val="242424"/>
          <w:kern w:val="0"/>
          <w:sz w:val="24"/>
          <w:szCs w:val="24"/>
          <w:lang w:eastAsia="en-IN"/>
          <w14:ligatures w14:val="none"/>
        </w:rPr>
        <w:t xml:space="preserve"> 1</w:t>
      </w:r>
      <w:r w:rsidRPr="008E6107">
        <w:rPr>
          <w:rFonts w:ascii="Arial" w:eastAsia="Times New Roman" w:hAnsi="Arial" w:cs="Arial"/>
          <w:b/>
          <w:bCs/>
          <w:color w:val="242424"/>
          <w:kern w:val="0"/>
          <w:sz w:val="24"/>
          <w:szCs w:val="24"/>
          <w:lang w:eastAsia="en-IN"/>
          <w14:ligatures w14:val="none"/>
        </w:rPr>
        <w:t xml:space="preserve">: Mechanism of action of allelochemicals   </w:t>
      </w:r>
    </w:p>
    <w:tbl>
      <w:tblPr>
        <w:tblStyle w:val="TableGrid"/>
        <w:tblW w:w="0" w:type="auto"/>
        <w:tblLook w:val="04A0" w:firstRow="1" w:lastRow="0" w:firstColumn="1" w:lastColumn="0" w:noHBand="0" w:noVBand="1"/>
      </w:tblPr>
      <w:tblGrid>
        <w:gridCol w:w="3005"/>
        <w:gridCol w:w="3936"/>
        <w:gridCol w:w="2075"/>
      </w:tblGrid>
      <w:tr w:rsidR="008D0EFA" w:rsidRPr="008E6107" w14:paraId="1C185EFD" w14:textId="77777777" w:rsidTr="00587FA0">
        <w:tc>
          <w:tcPr>
            <w:tcW w:w="3005" w:type="dxa"/>
          </w:tcPr>
          <w:p w14:paraId="56004B89" w14:textId="77777777" w:rsidR="008D0EFA" w:rsidRPr="008E6107" w:rsidRDefault="008D0EFA" w:rsidP="00E73061">
            <w:pPr>
              <w:spacing w:line="480" w:lineRule="auto"/>
              <w:jc w:val="both"/>
              <w:rPr>
                <w:rFonts w:ascii="Arial" w:eastAsia="Times New Roman" w:hAnsi="Arial" w:cs="Arial"/>
                <w:b/>
                <w:bCs/>
                <w:color w:val="242424"/>
                <w:kern w:val="0"/>
                <w:sz w:val="24"/>
                <w:szCs w:val="24"/>
                <w:lang w:eastAsia="en-IN"/>
                <w14:ligatures w14:val="none"/>
              </w:rPr>
            </w:pPr>
            <w:r w:rsidRPr="008E6107">
              <w:rPr>
                <w:rFonts w:ascii="Arial" w:eastAsia="Times New Roman" w:hAnsi="Arial" w:cs="Arial"/>
                <w:b/>
                <w:bCs/>
                <w:color w:val="242424"/>
                <w:kern w:val="0"/>
                <w:sz w:val="24"/>
                <w:szCs w:val="24"/>
                <w:lang w:eastAsia="en-IN"/>
                <w14:ligatures w14:val="none"/>
              </w:rPr>
              <w:t>Allelochemicals</w:t>
            </w:r>
          </w:p>
        </w:tc>
        <w:tc>
          <w:tcPr>
            <w:tcW w:w="3936" w:type="dxa"/>
          </w:tcPr>
          <w:p w14:paraId="645EA39B" w14:textId="77777777" w:rsidR="008D0EFA" w:rsidRPr="008E6107" w:rsidRDefault="008D0EFA" w:rsidP="00E73061">
            <w:pPr>
              <w:spacing w:line="480" w:lineRule="auto"/>
              <w:jc w:val="both"/>
              <w:rPr>
                <w:rFonts w:ascii="Arial" w:eastAsia="Times New Roman" w:hAnsi="Arial" w:cs="Arial"/>
                <w:b/>
                <w:bCs/>
                <w:color w:val="242424"/>
                <w:kern w:val="0"/>
                <w:sz w:val="24"/>
                <w:szCs w:val="24"/>
                <w:lang w:eastAsia="en-IN"/>
                <w14:ligatures w14:val="none"/>
              </w:rPr>
            </w:pPr>
            <w:r w:rsidRPr="008E6107">
              <w:rPr>
                <w:rFonts w:ascii="Arial" w:eastAsia="Times New Roman" w:hAnsi="Arial" w:cs="Arial"/>
                <w:b/>
                <w:bCs/>
                <w:color w:val="242424"/>
                <w:kern w:val="0"/>
                <w:sz w:val="24"/>
                <w:szCs w:val="24"/>
                <w:lang w:eastAsia="en-IN"/>
                <w14:ligatures w14:val="none"/>
              </w:rPr>
              <w:t>Mechanism of action</w:t>
            </w:r>
          </w:p>
        </w:tc>
        <w:tc>
          <w:tcPr>
            <w:tcW w:w="2075" w:type="dxa"/>
          </w:tcPr>
          <w:p w14:paraId="1DB74D2C" w14:textId="77777777" w:rsidR="008D0EFA" w:rsidRPr="008E6107" w:rsidRDefault="008D0EFA" w:rsidP="00E73061">
            <w:pPr>
              <w:spacing w:line="480" w:lineRule="auto"/>
              <w:jc w:val="both"/>
              <w:rPr>
                <w:rFonts w:ascii="Arial" w:eastAsia="Times New Roman" w:hAnsi="Arial" w:cs="Arial"/>
                <w:b/>
                <w:bCs/>
                <w:color w:val="242424"/>
                <w:kern w:val="0"/>
                <w:sz w:val="24"/>
                <w:szCs w:val="24"/>
                <w:lang w:eastAsia="en-IN"/>
                <w14:ligatures w14:val="none"/>
              </w:rPr>
            </w:pPr>
            <w:r w:rsidRPr="008E6107">
              <w:rPr>
                <w:rFonts w:ascii="Arial" w:eastAsia="Times New Roman" w:hAnsi="Arial" w:cs="Arial"/>
                <w:b/>
                <w:bCs/>
                <w:color w:val="242424"/>
                <w:kern w:val="0"/>
                <w:sz w:val="24"/>
                <w:szCs w:val="24"/>
                <w:lang w:eastAsia="en-IN"/>
                <w14:ligatures w14:val="none"/>
              </w:rPr>
              <w:t>Reference</w:t>
            </w:r>
          </w:p>
        </w:tc>
      </w:tr>
      <w:tr w:rsidR="008D0EFA" w:rsidRPr="008E6107" w14:paraId="57DC5D87" w14:textId="77777777" w:rsidTr="00587FA0">
        <w:tc>
          <w:tcPr>
            <w:tcW w:w="3005" w:type="dxa"/>
          </w:tcPr>
          <w:p w14:paraId="6E00C6C1" w14:textId="77777777" w:rsidR="008D0EFA" w:rsidRPr="008E6107" w:rsidRDefault="008D0EFA" w:rsidP="00E73061">
            <w:pPr>
              <w:spacing w:line="480" w:lineRule="auto"/>
              <w:jc w:val="both"/>
              <w:rPr>
                <w:rFonts w:ascii="Arial" w:eastAsia="Times New Roman" w:hAnsi="Arial" w:cs="Arial"/>
                <w:color w:val="242424"/>
                <w:kern w:val="0"/>
                <w:sz w:val="24"/>
                <w:szCs w:val="24"/>
                <w:lang w:eastAsia="en-IN"/>
                <w14:ligatures w14:val="none"/>
              </w:rPr>
            </w:pPr>
            <w:r w:rsidRPr="008E6107">
              <w:rPr>
                <w:rFonts w:ascii="Arial" w:eastAsia="Times New Roman" w:hAnsi="Arial" w:cs="Arial"/>
                <w:color w:val="242424"/>
                <w:kern w:val="0"/>
                <w:sz w:val="24"/>
                <w:szCs w:val="24"/>
                <w:lang w:eastAsia="en-IN"/>
                <w14:ligatures w14:val="none"/>
              </w:rPr>
              <w:t>Cinnamic acid, coumarin</w:t>
            </w:r>
          </w:p>
        </w:tc>
        <w:tc>
          <w:tcPr>
            <w:tcW w:w="3936" w:type="dxa"/>
          </w:tcPr>
          <w:p w14:paraId="2ED5D8D2" w14:textId="77777777" w:rsidR="008D0EFA" w:rsidRPr="008E6107" w:rsidRDefault="008D0EFA" w:rsidP="00E73061">
            <w:pPr>
              <w:spacing w:line="480" w:lineRule="auto"/>
              <w:jc w:val="both"/>
              <w:rPr>
                <w:rFonts w:ascii="Arial" w:eastAsia="Times New Roman" w:hAnsi="Arial" w:cs="Arial"/>
                <w:color w:val="242424"/>
                <w:kern w:val="0"/>
                <w:sz w:val="24"/>
                <w:szCs w:val="24"/>
                <w:lang w:eastAsia="en-IN"/>
                <w14:ligatures w14:val="none"/>
              </w:rPr>
            </w:pPr>
            <w:r w:rsidRPr="008E6107">
              <w:rPr>
                <w:rFonts w:ascii="Arial" w:eastAsia="Times New Roman" w:hAnsi="Arial" w:cs="Arial"/>
                <w:color w:val="242424"/>
                <w:kern w:val="0"/>
                <w:sz w:val="24"/>
                <w:szCs w:val="24"/>
                <w:lang w:eastAsia="en-IN"/>
                <w14:ligatures w14:val="none"/>
              </w:rPr>
              <w:t xml:space="preserve">Inducing growth by Inhibiting the cell division and cell elongation  </w:t>
            </w:r>
          </w:p>
        </w:tc>
        <w:tc>
          <w:tcPr>
            <w:tcW w:w="2075" w:type="dxa"/>
          </w:tcPr>
          <w:p w14:paraId="5CEBA9C2" w14:textId="77777777" w:rsidR="008D0EFA" w:rsidRPr="008E6107" w:rsidRDefault="008D0EFA" w:rsidP="00E73061">
            <w:pPr>
              <w:spacing w:line="480" w:lineRule="auto"/>
              <w:jc w:val="both"/>
              <w:rPr>
                <w:rFonts w:ascii="Arial" w:eastAsia="Times New Roman" w:hAnsi="Arial" w:cs="Arial"/>
                <w:color w:val="242424"/>
                <w:kern w:val="0"/>
                <w:sz w:val="24"/>
                <w:szCs w:val="24"/>
                <w:lang w:eastAsia="en-IN"/>
                <w14:ligatures w14:val="none"/>
              </w:rPr>
            </w:pPr>
            <w:r w:rsidRPr="008E6107">
              <w:rPr>
                <w:rFonts w:ascii="Arial" w:hAnsi="Arial" w:cs="Arial"/>
                <w:color w:val="222222"/>
                <w:sz w:val="24"/>
                <w:szCs w:val="24"/>
                <w:shd w:val="clear" w:color="auto" w:fill="FFFFFF"/>
              </w:rPr>
              <w:t xml:space="preserve">Hsiung </w:t>
            </w:r>
            <w:r w:rsidRPr="008E6107">
              <w:rPr>
                <w:rFonts w:ascii="Arial" w:hAnsi="Arial" w:cs="Arial"/>
                <w:i/>
                <w:iCs/>
                <w:color w:val="222222"/>
                <w:sz w:val="24"/>
                <w:szCs w:val="24"/>
                <w:shd w:val="clear" w:color="auto" w:fill="FFFFFF"/>
              </w:rPr>
              <w:t>et al</w:t>
            </w:r>
            <w:r w:rsidRPr="008E6107">
              <w:rPr>
                <w:rFonts w:ascii="Arial" w:hAnsi="Arial" w:cs="Arial"/>
                <w:color w:val="222222"/>
                <w:sz w:val="24"/>
                <w:szCs w:val="24"/>
                <w:shd w:val="clear" w:color="auto" w:fill="FFFFFF"/>
              </w:rPr>
              <w:t>., (2013)</w:t>
            </w:r>
          </w:p>
        </w:tc>
      </w:tr>
      <w:tr w:rsidR="008D0EFA" w:rsidRPr="008E6107" w14:paraId="6F38329C" w14:textId="77777777" w:rsidTr="00587FA0">
        <w:tc>
          <w:tcPr>
            <w:tcW w:w="3005" w:type="dxa"/>
            <w:vMerge w:val="restart"/>
          </w:tcPr>
          <w:p w14:paraId="3BFCED05" w14:textId="77777777" w:rsidR="008D0EFA" w:rsidRPr="008E6107" w:rsidRDefault="008D0EFA" w:rsidP="00E73061">
            <w:pPr>
              <w:spacing w:line="480" w:lineRule="auto"/>
              <w:jc w:val="both"/>
              <w:rPr>
                <w:rFonts w:ascii="Arial" w:eastAsia="Times New Roman" w:hAnsi="Arial" w:cs="Arial"/>
                <w:color w:val="242424"/>
                <w:kern w:val="0"/>
                <w:sz w:val="24"/>
                <w:szCs w:val="24"/>
                <w:lang w:eastAsia="en-IN"/>
                <w14:ligatures w14:val="none"/>
              </w:rPr>
            </w:pPr>
            <w:proofErr w:type="spellStart"/>
            <w:r w:rsidRPr="008E6107">
              <w:rPr>
                <w:rFonts w:ascii="Arial" w:eastAsia="Times New Roman" w:hAnsi="Arial" w:cs="Arial"/>
                <w:color w:val="242424"/>
                <w:kern w:val="0"/>
                <w:sz w:val="24"/>
                <w:szCs w:val="24"/>
                <w:lang w:eastAsia="en-IN"/>
                <w14:ligatures w14:val="none"/>
              </w:rPr>
              <w:lastRenderedPageBreak/>
              <w:t>Scopoletin</w:t>
            </w:r>
            <w:proofErr w:type="spellEnd"/>
            <w:r w:rsidRPr="008E6107">
              <w:rPr>
                <w:rFonts w:ascii="Arial" w:eastAsia="Times New Roman" w:hAnsi="Arial" w:cs="Arial"/>
                <w:color w:val="242424"/>
                <w:kern w:val="0"/>
                <w:sz w:val="24"/>
                <w:szCs w:val="24"/>
                <w:lang w:eastAsia="en-IN"/>
                <w14:ligatures w14:val="none"/>
              </w:rPr>
              <w:t xml:space="preserve">, polyphenols and </w:t>
            </w:r>
            <w:proofErr w:type="spellStart"/>
            <w:r w:rsidRPr="008E6107">
              <w:rPr>
                <w:rFonts w:ascii="Arial" w:eastAsia="Times New Roman" w:hAnsi="Arial" w:cs="Arial"/>
                <w:color w:val="242424"/>
                <w:kern w:val="0"/>
                <w:sz w:val="24"/>
                <w:szCs w:val="24"/>
                <w:lang w:eastAsia="en-IN"/>
                <w14:ligatures w14:val="none"/>
              </w:rPr>
              <w:t>quinones</w:t>
            </w:r>
            <w:proofErr w:type="spellEnd"/>
          </w:p>
          <w:p w14:paraId="711D9EA6" w14:textId="77777777" w:rsidR="008D0EFA" w:rsidRPr="008E6107" w:rsidRDefault="008D0EFA" w:rsidP="00E73061">
            <w:pPr>
              <w:spacing w:line="480" w:lineRule="auto"/>
              <w:jc w:val="both"/>
              <w:rPr>
                <w:rFonts w:ascii="Arial" w:eastAsia="Times New Roman" w:hAnsi="Arial" w:cs="Arial"/>
                <w:color w:val="242424"/>
                <w:kern w:val="0"/>
                <w:sz w:val="24"/>
                <w:szCs w:val="24"/>
                <w:lang w:eastAsia="en-IN"/>
                <w14:ligatures w14:val="none"/>
              </w:rPr>
            </w:pPr>
          </w:p>
        </w:tc>
        <w:tc>
          <w:tcPr>
            <w:tcW w:w="3936" w:type="dxa"/>
          </w:tcPr>
          <w:p w14:paraId="185C2B3C" w14:textId="77777777" w:rsidR="008D0EFA" w:rsidRPr="008E6107" w:rsidRDefault="008D0EFA" w:rsidP="00E73061">
            <w:pPr>
              <w:spacing w:line="480" w:lineRule="auto"/>
              <w:jc w:val="both"/>
              <w:rPr>
                <w:rFonts w:ascii="Arial" w:eastAsia="Times New Roman" w:hAnsi="Arial" w:cs="Arial"/>
                <w:color w:val="242424"/>
                <w:kern w:val="0"/>
                <w:sz w:val="24"/>
                <w:szCs w:val="24"/>
                <w:lang w:eastAsia="en-IN"/>
                <w14:ligatures w14:val="none"/>
              </w:rPr>
            </w:pPr>
            <w:r w:rsidRPr="008E6107">
              <w:rPr>
                <w:rFonts w:ascii="Arial" w:eastAsia="Times New Roman" w:hAnsi="Arial" w:cs="Arial"/>
                <w:color w:val="242424"/>
                <w:kern w:val="0"/>
                <w:sz w:val="24"/>
                <w:szCs w:val="24"/>
                <w:lang w:eastAsia="en-IN"/>
                <w14:ligatures w14:val="none"/>
              </w:rPr>
              <w:t xml:space="preserve">Inhibition and stimulation of stomatal functions. </w:t>
            </w:r>
          </w:p>
        </w:tc>
        <w:tc>
          <w:tcPr>
            <w:tcW w:w="2075" w:type="dxa"/>
          </w:tcPr>
          <w:p w14:paraId="22F36A0D" w14:textId="77777777" w:rsidR="008D0EFA" w:rsidRPr="008E6107" w:rsidRDefault="008D0EFA" w:rsidP="00E73061">
            <w:pPr>
              <w:spacing w:line="480" w:lineRule="auto"/>
              <w:jc w:val="both"/>
              <w:rPr>
                <w:rFonts w:ascii="Arial" w:eastAsia="Times New Roman" w:hAnsi="Arial" w:cs="Arial"/>
                <w:color w:val="242424"/>
                <w:kern w:val="0"/>
                <w:sz w:val="24"/>
                <w:szCs w:val="24"/>
                <w:lang w:eastAsia="en-IN"/>
                <w14:ligatures w14:val="none"/>
              </w:rPr>
            </w:pPr>
            <w:r w:rsidRPr="008E6107">
              <w:rPr>
                <w:rFonts w:ascii="Arial" w:hAnsi="Arial" w:cs="Arial"/>
                <w:color w:val="222222"/>
                <w:sz w:val="24"/>
                <w:szCs w:val="24"/>
                <w:shd w:val="clear" w:color="auto" w:fill="FFFFFF"/>
              </w:rPr>
              <w:t xml:space="preserve">Yan </w:t>
            </w:r>
            <w:r w:rsidRPr="008E6107">
              <w:rPr>
                <w:rFonts w:ascii="Arial" w:hAnsi="Arial" w:cs="Arial"/>
                <w:i/>
                <w:iCs/>
                <w:color w:val="222222"/>
                <w:sz w:val="24"/>
                <w:szCs w:val="24"/>
                <w:shd w:val="clear" w:color="auto" w:fill="FFFFFF"/>
              </w:rPr>
              <w:t>et al</w:t>
            </w:r>
            <w:r w:rsidRPr="008E6107">
              <w:rPr>
                <w:rFonts w:ascii="Arial" w:hAnsi="Arial" w:cs="Arial"/>
                <w:color w:val="222222"/>
                <w:sz w:val="24"/>
                <w:szCs w:val="24"/>
                <w:shd w:val="clear" w:color="auto" w:fill="FFFFFF"/>
              </w:rPr>
              <w:t>., (2016)</w:t>
            </w:r>
          </w:p>
        </w:tc>
      </w:tr>
      <w:tr w:rsidR="008D0EFA" w:rsidRPr="008E6107" w14:paraId="74D4FF83" w14:textId="77777777" w:rsidTr="00587FA0">
        <w:tc>
          <w:tcPr>
            <w:tcW w:w="3005" w:type="dxa"/>
            <w:vMerge/>
          </w:tcPr>
          <w:p w14:paraId="59FA8C39" w14:textId="77777777" w:rsidR="008D0EFA" w:rsidRPr="008E6107" w:rsidRDefault="008D0EFA" w:rsidP="00E73061">
            <w:pPr>
              <w:spacing w:line="480" w:lineRule="auto"/>
              <w:jc w:val="both"/>
              <w:rPr>
                <w:rFonts w:ascii="Arial" w:eastAsia="Times New Roman" w:hAnsi="Arial" w:cs="Arial"/>
                <w:color w:val="242424"/>
                <w:kern w:val="0"/>
                <w:sz w:val="24"/>
                <w:szCs w:val="24"/>
                <w:lang w:eastAsia="en-IN"/>
                <w14:ligatures w14:val="none"/>
              </w:rPr>
            </w:pPr>
          </w:p>
        </w:tc>
        <w:tc>
          <w:tcPr>
            <w:tcW w:w="3936" w:type="dxa"/>
          </w:tcPr>
          <w:p w14:paraId="7BE242CA" w14:textId="77777777" w:rsidR="008D0EFA" w:rsidRPr="008E6107" w:rsidRDefault="008D0EFA" w:rsidP="00E73061">
            <w:pPr>
              <w:spacing w:line="480" w:lineRule="auto"/>
              <w:jc w:val="both"/>
              <w:rPr>
                <w:rFonts w:ascii="Arial" w:eastAsia="Times New Roman" w:hAnsi="Arial" w:cs="Arial"/>
                <w:color w:val="242424"/>
                <w:kern w:val="0"/>
                <w:sz w:val="24"/>
                <w:szCs w:val="24"/>
                <w:lang w:eastAsia="en-IN"/>
                <w14:ligatures w14:val="none"/>
              </w:rPr>
            </w:pPr>
            <w:r w:rsidRPr="008E6107">
              <w:rPr>
                <w:rFonts w:ascii="Arial" w:eastAsia="Times New Roman" w:hAnsi="Arial" w:cs="Arial"/>
                <w:color w:val="242424"/>
                <w:kern w:val="0"/>
                <w:sz w:val="24"/>
                <w:szCs w:val="24"/>
                <w:lang w:eastAsia="en-IN"/>
                <w14:ligatures w14:val="none"/>
              </w:rPr>
              <w:t>Reduces photosynthesis and porphyrin synthesis</w:t>
            </w:r>
          </w:p>
        </w:tc>
        <w:tc>
          <w:tcPr>
            <w:tcW w:w="2075" w:type="dxa"/>
          </w:tcPr>
          <w:p w14:paraId="322948A7" w14:textId="77777777" w:rsidR="008D0EFA" w:rsidRPr="008E6107" w:rsidRDefault="008D0EFA" w:rsidP="00E73061">
            <w:pPr>
              <w:spacing w:line="480" w:lineRule="auto"/>
              <w:jc w:val="both"/>
              <w:rPr>
                <w:rFonts w:ascii="Arial" w:eastAsia="Times New Roman" w:hAnsi="Arial" w:cs="Arial"/>
                <w:color w:val="242424"/>
                <w:kern w:val="0"/>
                <w:sz w:val="24"/>
                <w:szCs w:val="24"/>
                <w:lang w:eastAsia="en-IN"/>
                <w14:ligatures w14:val="none"/>
              </w:rPr>
            </w:pPr>
            <w:proofErr w:type="spellStart"/>
            <w:r w:rsidRPr="008E6107">
              <w:rPr>
                <w:rFonts w:ascii="Arial" w:hAnsi="Arial" w:cs="Arial"/>
                <w:color w:val="222222"/>
                <w:sz w:val="24"/>
                <w:szCs w:val="24"/>
                <w:shd w:val="clear" w:color="auto" w:fill="FFFFFF"/>
              </w:rPr>
              <w:t>Araniti</w:t>
            </w:r>
            <w:proofErr w:type="spellEnd"/>
            <w:r w:rsidRPr="008E6107">
              <w:rPr>
                <w:rFonts w:ascii="Arial" w:hAnsi="Arial" w:cs="Arial"/>
                <w:color w:val="222222"/>
                <w:sz w:val="24"/>
                <w:szCs w:val="24"/>
                <w:shd w:val="clear" w:color="auto" w:fill="FFFFFF"/>
              </w:rPr>
              <w:t xml:space="preserve"> </w:t>
            </w:r>
            <w:r w:rsidRPr="008E6107">
              <w:rPr>
                <w:rFonts w:ascii="Arial" w:hAnsi="Arial" w:cs="Arial"/>
                <w:i/>
                <w:iCs/>
                <w:color w:val="222222"/>
                <w:sz w:val="24"/>
                <w:szCs w:val="24"/>
                <w:shd w:val="clear" w:color="auto" w:fill="FFFFFF"/>
              </w:rPr>
              <w:t>et al</w:t>
            </w:r>
            <w:r w:rsidRPr="008E6107">
              <w:rPr>
                <w:rFonts w:ascii="Arial" w:hAnsi="Arial" w:cs="Arial"/>
                <w:color w:val="222222"/>
                <w:sz w:val="24"/>
                <w:szCs w:val="24"/>
                <w:shd w:val="clear" w:color="auto" w:fill="FFFFFF"/>
              </w:rPr>
              <w:t>., (2017)</w:t>
            </w:r>
          </w:p>
        </w:tc>
      </w:tr>
      <w:tr w:rsidR="008D0EFA" w:rsidRPr="008E6107" w14:paraId="7B146E54" w14:textId="77777777" w:rsidTr="00587FA0">
        <w:tc>
          <w:tcPr>
            <w:tcW w:w="3005" w:type="dxa"/>
          </w:tcPr>
          <w:p w14:paraId="2A5B446B" w14:textId="77777777" w:rsidR="008D0EFA" w:rsidRPr="008E6107" w:rsidRDefault="008D0EFA" w:rsidP="00E73061">
            <w:pPr>
              <w:spacing w:line="480" w:lineRule="auto"/>
              <w:jc w:val="both"/>
              <w:rPr>
                <w:rFonts w:ascii="Arial" w:eastAsia="Times New Roman" w:hAnsi="Arial" w:cs="Arial"/>
                <w:color w:val="242424"/>
                <w:kern w:val="0"/>
                <w:sz w:val="24"/>
                <w:szCs w:val="24"/>
                <w:lang w:eastAsia="en-IN"/>
                <w14:ligatures w14:val="none"/>
              </w:rPr>
            </w:pPr>
            <w:r w:rsidRPr="008E6107">
              <w:rPr>
                <w:rFonts w:ascii="Arial" w:eastAsia="Times New Roman" w:hAnsi="Arial" w:cs="Arial"/>
                <w:color w:val="242424"/>
                <w:kern w:val="0"/>
                <w:sz w:val="24"/>
                <w:szCs w:val="24"/>
                <w:lang w:eastAsia="en-IN"/>
                <w14:ligatures w14:val="none"/>
              </w:rPr>
              <w:t>Aldehydes and simple phenol</w:t>
            </w:r>
          </w:p>
        </w:tc>
        <w:tc>
          <w:tcPr>
            <w:tcW w:w="3936" w:type="dxa"/>
          </w:tcPr>
          <w:p w14:paraId="0A5C9238" w14:textId="77777777" w:rsidR="008D0EFA" w:rsidRPr="008E6107" w:rsidRDefault="008D0EFA" w:rsidP="00E73061">
            <w:pPr>
              <w:spacing w:line="480" w:lineRule="auto"/>
              <w:jc w:val="both"/>
              <w:rPr>
                <w:rFonts w:ascii="Arial" w:eastAsia="Times New Roman" w:hAnsi="Arial" w:cs="Arial"/>
                <w:color w:val="242424"/>
                <w:kern w:val="0"/>
                <w:sz w:val="24"/>
                <w:szCs w:val="24"/>
                <w:lang w:eastAsia="en-IN"/>
                <w14:ligatures w14:val="none"/>
              </w:rPr>
            </w:pPr>
            <w:r w:rsidRPr="008E6107">
              <w:rPr>
                <w:rFonts w:ascii="Arial" w:eastAsia="Times New Roman" w:hAnsi="Arial" w:cs="Arial"/>
                <w:color w:val="242424"/>
                <w:kern w:val="0"/>
                <w:sz w:val="24"/>
                <w:szCs w:val="24"/>
                <w:lang w:eastAsia="en-IN"/>
                <w14:ligatures w14:val="none"/>
              </w:rPr>
              <w:t>Inhibition and stimulation of respiration</w:t>
            </w:r>
          </w:p>
        </w:tc>
        <w:tc>
          <w:tcPr>
            <w:tcW w:w="2075" w:type="dxa"/>
          </w:tcPr>
          <w:p w14:paraId="1C621D8D" w14:textId="77777777" w:rsidR="008D0EFA" w:rsidRPr="008E6107" w:rsidRDefault="008D0EFA" w:rsidP="00E73061">
            <w:pPr>
              <w:spacing w:line="480" w:lineRule="auto"/>
              <w:jc w:val="both"/>
              <w:rPr>
                <w:rFonts w:ascii="Arial" w:eastAsia="Times New Roman" w:hAnsi="Arial" w:cs="Arial"/>
                <w:color w:val="242424"/>
                <w:kern w:val="0"/>
                <w:sz w:val="24"/>
                <w:szCs w:val="24"/>
                <w:lang w:eastAsia="en-IN"/>
                <w14:ligatures w14:val="none"/>
              </w:rPr>
            </w:pPr>
            <w:r w:rsidRPr="008E6107">
              <w:rPr>
                <w:rFonts w:ascii="Arial" w:hAnsi="Arial" w:cs="Arial"/>
                <w:color w:val="222222"/>
                <w:sz w:val="24"/>
                <w:szCs w:val="24"/>
                <w:shd w:val="clear" w:color="auto" w:fill="FFFFFF"/>
              </w:rPr>
              <w:t xml:space="preserve">Ren </w:t>
            </w:r>
            <w:r w:rsidRPr="008E6107">
              <w:rPr>
                <w:rFonts w:ascii="Arial" w:hAnsi="Arial" w:cs="Arial"/>
                <w:i/>
                <w:iCs/>
                <w:color w:val="222222"/>
                <w:sz w:val="24"/>
                <w:szCs w:val="24"/>
                <w:shd w:val="clear" w:color="auto" w:fill="FFFFFF"/>
              </w:rPr>
              <w:t>et al</w:t>
            </w:r>
            <w:r w:rsidRPr="008E6107">
              <w:rPr>
                <w:rFonts w:ascii="Arial" w:hAnsi="Arial" w:cs="Arial"/>
                <w:color w:val="222222"/>
                <w:sz w:val="24"/>
                <w:szCs w:val="24"/>
                <w:shd w:val="clear" w:color="auto" w:fill="FFFFFF"/>
              </w:rPr>
              <w:t>., (2017)</w:t>
            </w:r>
          </w:p>
        </w:tc>
      </w:tr>
      <w:tr w:rsidR="008D0EFA" w:rsidRPr="008E6107" w14:paraId="650296C0" w14:textId="77777777" w:rsidTr="00587FA0">
        <w:tc>
          <w:tcPr>
            <w:tcW w:w="3005" w:type="dxa"/>
          </w:tcPr>
          <w:p w14:paraId="59D990FD" w14:textId="77777777" w:rsidR="008D0EFA" w:rsidRPr="008E6107" w:rsidRDefault="008D0EFA" w:rsidP="00E73061">
            <w:pPr>
              <w:spacing w:line="480" w:lineRule="auto"/>
              <w:jc w:val="both"/>
              <w:rPr>
                <w:rFonts w:ascii="Arial" w:eastAsia="Times New Roman" w:hAnsi="Arial" w:cs="Arial"/>
                <w:color w:val="242424"/>
                <w:kern w:val="0"/>
                <w:sz w:val="24"/>
                <w:szCs w:val="24"/>
                <w:lang w:eastAsia="en-IN"/>
                <w14:ligatures w14:val="none"/>
              </w:rPr>
            </w:pPr>
            <w:r w:rsidRPr="008E6107">
              <w:rPr>
                <w:rFonts w:ascii="Arial" w:eastAsia="Times New Roman" w:hAnsi="Arial" w:cs="Arial"/>
                <w:color w:val="242424"/>
                <w:kern w:val="0"/>
                <w:sz w:val="24"/>
                <w:szCs w:val="24"/>
                <w:lang w:eastAsia="en-IN"/>
                <w14:ligatures w14:val="none"/>
              </w:rPr>
              <w:t>All phenolic acids</w:t>
            </w:r>
          </w:p>
        </w:tc>
        <w:tc>
          <w:tcPr>
            <w:tcW w:w="3936" w:type="dxa"/>
          </w:tcPr>
          <w:p w14:paraId="0A9C1926" w14:textId="77777777" w:rsidR="008D0EFA" w:rsidRPr="008E6107" w:rsidRDefault="008D0EFA" w:rsidP="00E73061">
            <w:pPr>
              <w:spacing w:line="480" w:lineRule="auto"/>
              <w:jc w:val="both"/>
              <w:rPr>
                <w:rFonts w:ascii="Arial" w:eastAsia="Times New Roman" w:hAnsi="Arial" w:cs="Arial"/>
                <w:color w:val="242424"/>
                <w:kern w:val="0"/>
                <w:sz w:val="24"/>
                <w:szCs w:val="24"/>
                <w:lang w:eastAsia="en-IN"/>
                <w14:ligatures w14:val="none"/>
              </w:rPr>
            </w:pPr>
            <w:r w:rsidRPr="008E6107">
              <w:rPr>
                <w:rFonts w:ascii="Arial" w:eastAsia="Times New Roman" w:hAnsi="Arial" w:cs="Arial"/>
                <w:color w:val="242424"/>
                <w:kern w:val="0"/>
                <w:sz w:val="24"/>
                <w:szCs w:val="24"/>
                <w:lang w:eastAsia="en-IN"/>
                <w14:ligatures w14:val="none"/>
              </w:rPr>
              <w:t>Inhibition of mineral nutrient uptake</w:t>
            </w:r>
          </w:p>
        </w:tc>
        <w:tc>
          <w:tcPr>
            <w:tcW w:w="2075" w:type="dxa"/>
          </w:tcPr>
          <w:p w14:paraId="217D751D" w14:textId="77777777" w:rsidR="008D0EFA" w:rsidRPr="008E6107" w:rsidRDefault="008D0EFA" w:rsidP="00E73061">
            <w:pPr>
              <w:spacing w:line="480" w:lineRule="auto"/>
              <w:jc w:val="both"/>
              <w:rPr>
                <w:rFonts w:ascii="Arial" w:eastAsia="Times New Roman" w:hAnsi="Arial" w:cs="Arial"/>
                <w:color w:val="242424"/>
                <w:kern w:val="0"/>
                <w:sz w:val="24"/>
                <w:szCs w:val="24"/>
                <w:lang w:eastAsia="en-IN"/>
                <w14:ligatures w14:val="none"/>
              </w:rPr>
            </w:pPr>
            <w:r w:rsidRPr="008E6107">
              <w:rPr>
                <w:rFonts w:ascii="Arial" w:hAnsi="Arial" w:cs="Arial"/>
                <w:color w:val="222222"/>
                <w:sz w:val="24"/>
                <w:szCs w:val="24"/>
                <w:shd w:val="clear" w:color="auto" w:fill="FFFFFF"/>
              </w:rPr>
              <w:t xml:space="preserve">Torabi </w:t>
            </w:r>
            <w:r w:rsidRPr="008E6107">
              <w:rPr>
                <w:rFonts w:ascii="Arial" w:hAnsi="Arial" w:cs="Arial"/>
                <w:i/>
                <w:iCs/>
                <w:color w:val="222222"/>
                <w:sz w:val="24"/>
                <w:szCs w:val="24"/>
                <w:shd w:val="clear" w:color="auto" w:fill="FFFFFF"/>
              </w:rPr>
              <w:t>et al</w:t>
            </w:r>
            <w:r w:rsidRPr="008E6107">
              <w:rPr>
                <w:rFonts w:ascii="Arial" w:hAnsi="Arial" w:cs="Arial"/>
                <w:color w:val="222222"/>
                <w:sz w:val="24"/>
                <w:szCs w:val="24"/>
                <w:shd w:val="clear" w:color="auto" w:fill="FFFFFF"/>
              </w:rPr>
              <w:t>., (2015)</w:t>
            </w:r>
          </w:p>
        </w:tc>
      </w:tr>
      <w:tr w:rsidR="008D0EFA" w:rsidRPr="008E6107" w14:paraId="65B3011D" w14:textId="77777777" w:rsidTr="00587FA0">
        <w:tc>
          <w:tcPr>
            <w:tcW w:w="3005" w:type="dxa"/>
            <w:vMerge w:val="restart"/>
          </w:tcPr>
          <w:p w14:paraId="2F5E2CF3" w14:textId="77777777" w:rsidR="008D0EFA" w:rsidRPr="008E6107" w:rsidRDefault="008D0EFA" w:rsidP="00E73061">
            <w:pPr>
              <w:spacing w:line="480" w:lineRule="auto"/>
              <w:jc w:val="both"/>
              <w:rPr>
                <w:rFonts w:ascii="Arial" w:eastAsia="Times New Roman" w:hAnsi="Arial" w:cs="Arial"/>
                <w:color w:val="242424"/>
                <w:kern w:val="0"/>
                <w:sz w:val="24"/>
                <w:szCs w:val="24"/>
                <w:lang w:eastAsia="en-IN"/>
                <w14:ligatures w14:val="none"/>
              </w:rPr>
            </w:pPr>
            <w:r w:rsidRPr="008E6107">
              <w:rPr>
                <w:rFonts w:ascii="Arial" w:eastAsia="Times New Roman" w:hAnsi="Arial" w:cs="Arial"/>
                <w:color w:val="242424"/>
                <w:kern w:val="0"/>
                <w:sz w:val="24"/>
                <w:szCs w:val="24"/>
                <w:lang w:eastAsia="en-IN"/>
                <w14:ligatures w14:val="none"/>
              </w:rPr>
              <w:t>Benzoic acid, polyphenols and simple phenols</w:t>
            </w:r>
          </w:p>
        </w:tc>
        <w:tc>
          <w:tcPr>
            <w:tcW w:w="3936" w:type="dxa"/>
          </w:tcPr>
          <w:p w14:paraId="4AEF4104" w14:textId="77777777" w:rsidR="008D0EFA" w:rsidRPr="008E6107" w:rsidRDefault="008D0EFA" w:rsidP="00E73061">
            <w:pPr>
              <w:spacing w:line="480" w:lineRule="auto"/>
              <w:jc w:val="both"/>
              <w:rPr>
                <w:rFonts w:ascii="Arial" w:eastAsia="Times New Roman" w:hAnsi="Arial" w:cs="Arial"/>
                <w:color w:val="242424"/>
                <w:kern w:val="0"/>
                <w:sz w:val="24"/>
                <w:szCs w:val="24"/>
                <w:lang w:eastAsia="en-IN"/>
                <w14:ligatures w14:val="none"/>
              </w:rPr>
            </w:pPr>
            <w:r w:rsidRPr="008E6107">
              <w:rPr>
                <w:rFonts w:ascii="Arial" w:eastAsia="Times New Roman" w:hAnsi="Arial" w:cs="Arial"/>
                <w:color w:val="242424"/>
                <w:kern w:val="0"/>
                <w:sz w:val="24"/>
                <w:szCs w:val="24"/>
                <w:lang w:eastAsia="en-IN"/>
                <w14:ligatures w14:val="none"/>
              </w:rPr>
              <w:t>Inhibition and stimulation of specific enzymes</w:t>
            </w:r>
          </w:p>
        </w:tc>
        <w:tc>
          <w:tcPr>
            <w:tcW w:w="2075" w:type="dxa"/>
          </w:tcPr>
          <w:p w14:paraId="579E0F04" w14:textId="77777777" w:rsidR="008D0EFA" w:rsidRPr="008E6107" w:rsidRDefault="008D0EFA" w:rsidP="00E73061">
            <w:pPr>
              <w:spacing w:line="480" w:lineRule="auto"/>
              <w:jc w:val="both"/>
              <w:rPr>
                <w:rFonts w:ascii="Arial" w:eastAsia="Times New Roman" w:hAnsi="Arial" w:cs="Arial"/>
                <w:color w:val="242424"/>
                <w:kern w:val="0"/>
                <w:sz w:val="24"/>
                <w:szCs w:val="24"/>
                <w:lang w:eastAsia="en-IN"/>
                <w14:ligatures w14:val="none"/>
              </w:rPr>
            </w:pPr>
            <w:r w:rsidRPr="008E6107">
              <w:rPr>
                <w:rFonts w:ascii="Arial" w:hAnsi="Arial" w:cs="Arial"/>
                <w:color w:val="222222"/>
                <w:sz w:val="24"/>
                <w:szCs w:val="24"/>
                <w:shd w:val="clear" w:color="auto" w:fill="FFFFFF"/>
              </w:rPr>
              <w:t>Nowicka (2017)</w:t>
            </w:r>
          </w:p>
        </w:tc>
      </w:tr>
      <w:tr w:rsidR="008D0EFA" w:rsidRPr="008E6107" w14:paraId="5DD7AD07" w14:textId="77777777" w:rsidTr="00587FA0">
        <w:tc>
          <w:tcPr>
            <w:tcW w:w="3005" w:type="dxa"/>
            <w:vMerge/>
          </w:tcPr>
          <w:p w14:paraId="1F3EAE9F" w14:textId="77777777" w:rsidR="008D0EFA" w:rsidRPr="008E6107" w:rsidRDefault="008D0EFA" w:rsidP="00E73061">
            <w:pPr>
              <w:spacing w:line="480" w:lineRule="auto"/>
              <w:jc w:val="both"/>
              <w:rPr>
                <w:rFonts w:ascii="Arial" w:eastAsia="Times New Roman" w:hAnsi="Arial" w:cs="Arial"/>
                <w:color w:val="242424"/>
                <w:kern w:val="0"/>
                <w:sz w:val="24"/>
                <w:szCs w:val="24"/>
                <w:lang w:eastAsia="en-IN"/>
                <w14:ligatures w14:val="none"/>
              </w:rPr>
            </w:pPr>
          </w:p>
        </w:tc>
        <w:tc>
          <w:tcPr>
            <w:tcW w:w="3936" w:type="dxa"/>
          </w:tcPr>
          <w:p w14:paraId="42BDD19E" w14:textId="77777777" w:rsidR="008D0EFA" w:rsidRPr="008E6107" w:rsidRDefault="008D0EFA" w:rsidP="00E73061">
            <w:pPr>
              <w:spacing w:line="480" w:lineRule="auto"/>
              <w:jc w:val="both"/>
              <w:rPr>
                <w:rFonts w:ascii="Arial" w:eastAsia="Times New Roman" w:hAnsi="Arial" w:cs="Arial"/>
                <w:color w:val="242424"/>
                <w:kern w:val="0"/>
                <w:sz w:val="24"/>
                <w:szCs w:val="24"/>
                <w:lang w:eastAsia="en-IN"/>
                <w14:ligatures w14:val="none"/>
              </w:rPr>
            </w:pPr>
            <w:r w:rsidRPr="008E6107">
              <w:rPr>
                <w:rFonts w:ascii="Arial" w:eastAsia="Times New Roman" w:hAnsi="Arial" w:cs="Arial"/>
                <w:color w:val="242424"/>
                <w:kern w:val="0"/>
                <w:sz w:val="24"/>
                <w:szCs w:val="24"/>
                <w:lang w:eastAsia="en-IN"/>
                <w14:ligatures w14:val="none"/>
              </w:rPr>
              <w:t xml:space="preserve">Inhibition of haemoglobin synthesis </w:t>
            </w:r>
          </w:p>
        </w:tc>
        <w:tc>
          <w:tcPr>
            <w:tcW w:w="2075" w:type="dxa"/>
          </w:tcPr>
          <w:p w14:paraId="071F7BA9" w14:textId="77777777" w:rsidR="008D0EFA" w:rsidRPr="008E6107" w:rsidRDefault="008D0EFA" w:rsidP="00E73061">
            <w:pPr>
              <w:spacing w:line="480" w:lineRule="auto"/>
              <w:jc w:val="both"/>
              <w:rPr>
                <w:rFonts w:ascii="Arial" w:eastAsia="Times New Roman" w:hAnsi="Arial" w:cs="Arial"/>
                <w:color w:val="242424"/>
                <w:kern w:val="0"/>
                <w:sz w:val="24"/>
                <w:szCs w:val="24"/>
                <w:lang w:eastAsia="en-IN"/>
                <w14:ligatures w14:val="none"/>
              </w:rPr>
            </w:pPr>
            <w:r w:rsidRPr="008E6107">
              <w:rPr>
                <w:rFonts w:ascii="Arial" w:hAnsi="Arial" w:cs="Arial"/>
                <w:color w:val="222222"/>
                <w:sz w:val="24"/>
                <w:szCs w:val="24"/>
                <w:shd w:val="clear" w:color="auto" w:fill="FFFFFF"/>
              </w:rPr>
              <w:t>Kurtyka (2016)</w:t>
            </w:r>
          </w:p>
        </w:tc>
      </w:tr>
      <w:tr w:rsidR="008D0EFA" w:rsidRPr="008E6107" w14:paraId="0CD93D5E" w14:textId="77777777" w:rsidTr="00587FA0">
        <w:tc>
          <w:tcPr>
            <w:tcW w:w="3005" w:type="dxa"/>
          </w:tcPr>
          <w:p w14:paraId="3615CCF2" w14:textId="77777777" w:rsidR="008D0EFA" w:rsidRPr="008E6107" w:rsidRDefault="008D0EFA" w:rsidP="00E73061">
            <w:pPr>
              <w:spacing w:line="480" w:lineRule="auto"/>
              <w:jc w:val="both"/>
              <w:rPr>
                <w:rFonts w:ascii="Arial" w:eastAsia="Times New Roman" w:hAnsi="Arial" w:cs="Arial"/>
                <w:color w:val="242424"/>
                <w:kern w:val="0"/>
                <w:sz w:val="24"/>
                <w:szCs w:val="24"/>
                <w:lang w:eastAsia="en-IN"/>
                <w14:ligatures w14:val="none"/>
              </w:rPr>
            </w:pPr>
            <w:proofErr w:type="spellStart"/>
            <w:r w:rsidRPr="008E6107">
              <w:rPr>
                <w:rFonts w:ascii="Arial" w:eastAsia="Times New Roman" w:hAnsi="Arial" w:cs="Arial"/>
                <w:color w:val="242424"/>
                <w:kern w:val="0"/>
                <w:sz w:val="24"/>
                <w:szCs w:val="24"/>
                <w:lang w:eastAsia="en-IN"/>
                <w14:ligatures w14:val="none"/>
              </w:rPr>
              <w:t>Scopoletin</w:t>
            </w:r>
            <w:proofErr w:type="spellEnd"/>
            <w:r w:rsidRPr="008E6107">
              <w:rPr>
                <w:rFonts w:ascii="Arial" w:eastAsia="Times New Roman" w:hAnsi="Arial" w:cs="Arial"/>
                <w:color w:val="242424"/>
                <w:kern w:val="0"/>
                <w:sz w:val="24"/>
                <w:szCs w:val="24"/>
                <w:lang w:eastAsia="en-IN"/>
                <w14:ligatures w14:val="none"/>
              </w:rPr>
              <w:t xml:space="preserve"> and polyphenols </w:t>
            </w:r>
          </w:p>
        </w:tc>
        <w:tc>
          <w:tcPr>
            <w:tcW w:w="3936" w:type="dxa"/>
          </w:tcPr>
          <w:p w14:paraId="7D642CDD" w14:textId="77777777" w:rsidR="008D0EFA" w:rsidRPr="008E6107" w:rsidRDefault="008D0EFA" w:rsidP="00E73061">
            <w:pPr>
              <w:spacing w:line="480" w:lineRule="auto"/>
              <w:jc w:val="both"/>
              <w:rPr>
                <w:rFonts w:ascii="Arial" w:eastAsia="Times New Roman" w:hAnsi="Arial" w:cs="Arial"/>
                <w:color w:val="242424"/>
                <w:kern w:val="0"/>
                <w:sz w:val="24"/>
                <w:szCs w:val="24"/>
                <w:lang w:eastAsia="en-IN"/>
                <w14:ligatures w14:val="none"/>
              </w:rPr>
            </w:pPr>
            <w:r w:rsidRPr="008E6107">
              <w:rPr>
                <w:rFonts w:ascii="Arial" w:eastAsia="Times New Roman" w:hAnsi="Arial" w:cs="Arial"/>
                <w:color w:val="242424"/>
                <w:kern w:val="0"/>
                <w:sz w:val="24"/>
                <w:szCs w:val="24"/>
                <w:lang w:eastAsia="en-IN"/>
                <w14:ligatures w14:val="none"/>
              </w:rPr>
              <w:t>Inducing growth by inhibiting the concentration of gibberellic acid and indole acetic acid</w:t>
            </w:r>
          </w:p>
        </w:tc>
        <w:tc>
          <w:tcPr>
            <w:tcW w:w="2075" w:type="dxa"/>
          </w:tcPr>
          <w:p w14:paraId="071A0908" w14:textId="77777777" w:rsidR="008D0EFA" w:rsidRPr="008E6107" w:rsidRDefault="008D0EFA" w:rsidP="00E73061">
            <w:pPr>
              <w:spacing w:line="480" w:lineRule="auto"/>
              <w:jc w:val="both"/>
              <w:rPr>
                <w:rFonts w:ascii="Arial" w:eastAsia="Times New Roman" w:hAnsi="Arial" w:cs="Arial"/>
                <w:color w:val="242424"/>
                <w:kern w:val="0"/>
                <w:sz w:val="24"/>
                <w:szCs w:val="24"/>
                <w:lang w:eastAsia="en-IN"/>
                <w14:ligatures w14:val="none"/>
              </w:rPr>
            </w:pPr>
            <w:r w:rsidRPr="008E6107">
              <w:rPr>
                <w:rFonts w:ascii="Arial" w:hAnsi="Arial" w:cs="Arial"/>
                <w:color w:val="222222"/>
                <w:sz w:val="24"/>
                <w:szCs w:val="24"/>
                <w:shd w:val="clear" w:color="auto" w:fill="FFFFFF"/>
              </w:rPr>
              <w:t>Babula (2014)</w:t>
            </w:r>
          </w:p>
        </w:tc>
      </w:tr>
    </w:tbl>
    <w:p w14:paraId="0514013D" w14:textId="77777777" w:rsidR="008D0EFA" w:rsidRPr="008E6107" w:rsidRDefault="008D0EFA" w:rsidP="00E73061">
      <w:pPr>
        <w:spacing w:line="480" w:lineRule="auto"/>
        <w:jc w:val="both"/>
        <w:rPr>
          <w:rFonts w:ascii="Arial" w:hAnsi="Arial" w:cs="Arial"/>
          <w:sz w:val="24"/>
          <w:szCs w:val="24"/>
        </w:rPr>
      </w:pPr>
    </w:p>
    <w:p w14:paraId="6B78205F" w14:textId="6BD69623" w:rsidR="008D0EFA" w:rsidRPr="008E6107" w:rsidRDefault="008D0EFA" w:rsidP="00E73061">
      <w:pPr>
        <w:spacing w:line="480" w:lineRule="auto"/>
        <w:jc w:val="center"/>
        <w:rPr>
          <w:rFonts w:ascii="Arial" w:hAnsi="Arial" w:cs="Arial"/>
          <w:sz w:val="24"/>
          <w:szCs w:val="24"/>
        </w:rPr>
      </w:pPr>
    </w:p>
    <w:p w14:paraId="63B02864" w14:textId="77777777" w:rsidR="008D0EFA" w:rsidRPr="008E6107" w:rsidRDefault="008D0EFA" w:rsidP="00E73061">
      <w:pPr>
        <w:spacing w:after="240" w:line="480" w:lineRule="auto"/>
        <w:rPr>
          <w:rFonts w:ascii="Arial" w:eastAsia="Times New Roman" w:hAnsi="Arial" w:cs="Arial"/>
          <w:kern w:val="0"/>
          <w:sz w:val="24"/>
          <w:szCs w:val="24"/>
          <w:lang w:eastAsia="en-IN"/>
          <w14:ligatures w14:val="none"/>
        </w:rPr>
      </w:pPr>
    </w:p>
    <w:p w14:paraId="0E3138C3" w14:textId="77777777" w:rsidR="00042E3C" w:rsidRPr="008E6107" w:rsidRDefault="00042E3C" w:rsidP="00E73061">
      <w:pPr>
        <w:spacing w:line="480" w:lineRule="auto"/>
        <w:jc w:val="both"/>
        <w:rPr>
          <w:rFonts w:ascii="Arial" w:hAnsi="Arial" w:cs="Arial"/>
          <w:b/>
          <w:bCs/>
          <w:sz w:val="24"/>
          <w:szCs w:val="24"/>
        </w:rPr>
      </w:pPr>
      <w:r w:rsidRPr="008E6107">
        <w:rPr>
          <w:rFonts w:ascii="Arial" w:hAnsi="Arial" w:cs="Arial"/>
          <w:b/>
          <w:bCs/>
          <w:sz w:val="24"/>
          <w:szCs w:val="24"/>
        </w:rPr>
        <w:t xml:space="preserve">Nature of allelopathic compounds: </w:t>
      </w:r>
    </w:p>
    <w:p w14:paraId="21263E59" w14:textId="62BBEB30" w:rsidR="009E5515" w:rsidRPr="008E6107" w:rsidRDefault="00042E3C" w:rsidP="00E73061">
      <w:pPr>
        <w:spacing w:line="480" w:lineRule="auto"/>
        <w:jc w:val="both"/>
        <w:rPr>
          <w:rFonts w:ascii="Arial" w:hAnsi="Arial" w:cs="Arial"/>
          <w:sz w:val="24"/>
          <w:szCs w:val="24"/>
        </w:rPr>
      </w:pPr>
      <w:r w:rsidRPr="008E6107">
        <w:rPr>
          <w:rFonts w:ascii="Arial" w:hAnsi="Arial" w:cs="Arial"/>
          <w:sz w:val="24"/>
          <w:szCs w:val="24"/>
        </w:rPr>
        <w:t xml:space="preserve">Prince and </w:t>
      </w:r>
      <w:proofErr w:type="spellStart"/>
      <w:r w:rsidRPr="008E6107">
        <w:rPr>
          <w:rFonts w:ascii="Arial" w:hAnsi="Arial" w:cs="Arial"/>
          <w:sz w:val="24"/>
          <w:szCs w:val="24"/>
        </w:rPr>
        <w:t>Pohnert</w:t>
      </w:r>
      <w:proofErr w:type="spellEnd"/>
      <w:r w:rsidRPr="008E6107">
        <w:rPr>
          <w:rFonts w:ascii="Arial" w:hAnsi="Arial" w:cs="Arial"/>
          <w:sz w:val="24"/>
          <w:szCs w:val="24"/>
        </w:rPr>
        <w:t xml:space="preserve"> (2010) described that allelopathic compounds are the chemicals or secondary metabolites produced or synthesized by microorganisms, viruses, fungi, and plants affecting agricultural and biological systems. Activity and concentration of the allelochemicals varied based on their occurrence in different plant parts such as stems, pollen, leaves, and flowers in the growing period (Gatti </w:t>
      </w:r>
      <w:r w:rsidRPr="008E6107">
        <w:rPr>
          <w:rFonts w:ascii="Arial" w:hAnsi="Arial" w:cs="Arial"/>
          <w:i/>
          <w:iCs/>
          <w:sz w:val="24"/>
          <w:szCs w:val="24"/>
        </w:rPr>
        <w:t>et al</w:t>
      </w:r>
      <w:r w:rsidRPr="008E6107">
        <w:rPr>
          <w:rFonts w:ascii="Arial" w:hAnsi="Arial" w:cs="Arial"/>
          <w:sz w:val="24"/>
          <w:szCs w:val="24"/>
        </w:rPr>
        <w:t xml:space="preserve">., 2010). It is necessary for the donor plant to release secondary metabolites or allelochemicals to </w:t>
      </w:r>
      <w:r w:rsidRPr="008E6107">
        <w:rPr>
          <w:rFonts w:ascii="Arial" w:hAnsi="Arial" w:cs="Arial"/>
          <w:sz w:val="24"/>
          <w:szCs w:val="24"/>
        </w:rPr>
        <w:lastRenderedPageBreak/>
        <w:t>affect the target organisms or plant species. Allelochemicals are released into the rhizosphere or atmosphere by four means such as leaching, volatilization, exudation from the root, and compounds from decomposing residues. For instance, leaching of allelochemicals from the Black walnut’s (</w:t>
      </w:r>
      <w:r w:rsidRPr="008E6107">
        <w:rPr>
          <w:rFonts w:ascii="Arial" w:hAnsi="Arial" w:cs="Arial"/>
          <w:i/>
          <w:iCs/>
          <w:sz w:val="24"/>
          <w:szCs w:val="24"/>
        </w:rPr>
        <w:t>Juglans nigra)</w:t>
      </w:r>
      <w:r w:rsidRPr="008E6107">
        <w:rPr>
          <w:rFonts w:ascii="Arial" w:hAnsi="Arial" w:cs="Arial"/>
          <w:sz w:val="24"/>
          <w:szCs w:val="24"/>
        </w:rPr>
        <w:t xml:space="preserve"> leaves with the rainwater restricts the growth and development of the plant species grown under Black walnut (</w:t>
      </w:r>
      <w:bookmarkStart w:id="3" w:name="_Hlk148376742"/>
      <w:r w:rsidRPr="008E6107">
        <w:rPr>
          <w:rFonts w:ascii="Arial" w:hAnsi="Arial" w:cs="Arial"/>
          <w:sz w:val="24"/>
          <w:szCs w:val="24"/>
        </w:rPr>
        <w:t>Jose, 2012</w:t>
      </w:r>
      <w:bookmarkEnd w:id="3"/>
      <w:r w:rsidRPr="008E6107">
        <w:rPr>
          <w:rFonts w:ascii="Arial" w:hAnsi="Arial" w:cs="Arial"/>
          <w:sz w:val="24"/>
          <w:szCs w:val="24"/>
        </w:rPr>
        <w:t>).  Sometimes, the mixture of allelopathic compounds has a greater effect than isolated compounds alone (</w:t>
      </w:r>
      <w:bookmarkStart w:id="4" w:name="_Hlk148376754"/>
      <w:proofErr w:type="spellStart"/>
      <w:r w:rsidRPr="008E6107">
        <w:rPr>
          <w:rFonts w:ascii="Arial" w:hAnsi="Arial" w:cs="Arial"/>
          <w:sz w:val="24"/>
          <w:szCs w:val="24"/>
        </w:rPr>
        <w:t>Krumsri</w:t>
      </w:r>
      <w:proofErr w:type="spellEnd"/>
      <w:r w:rsidRPr="008E6107">
        <w:rPr>
          <w:rFonts w:ascii="Arial" w:hAnsi="Arial" w:cs="Arial"/>
          <w:sz w:val="24"/>
          <w:szCs w:val="24"/>
        </w:rPr>
        <w:t xml:space="preserve"> </w:t>
      </w:r>
      <w:r w:rsidRPr="008E6107">
        <w:rPr>
          <w:rFonts w:ascii="Arial" w:hAnsi="Arial" w:cs="Arial"/>
          <w:i/>
          <w:iCs/>
          <w:sz w:val="24"/>
          <w:szCs w:val="24"/>
        </w:rPr>
        <w:t>et al</w:t>
      </w:r>
      <w:r w:rsidRPr="008E6107">
        <w:rPr>
          <w:rFonts w:ascii="Arial" w:hAnsi="Arial" w:cs="Arial"/>
          <w:sz w:val="24"/>
          <w:szCs w:val="24"/>
        </w:rPr>
        <w:t>., 2022</w:t>
      </w:r>
      <w:bookmarkEnd w:id="4"/>
      <w:r w:rsidRPr="008E6107">
        <w:rPr>
          <w:rFonts w:ascii="Arial" w:hAnsi="Arial" w:cs="Arial"/>
          <w:sz w:val="24"/>
          <w:szCs w:val="24"/>
        </w:rPr>
        <w:t>).</w:t>
      </w:r>
    </w:p>
    <w:p w14:paraId="6FE839CF" w14:textId="77777777" w:rsidR="008D0EFA" w:rsidRPr="008E6107" w:rsidRDefault="008D0EFA" w:rsidP="00E73061">
      <w:pPr>
        <w:spacing w:after="0" w:line="480" w:lineRule="auto"/>
        <w:jc w:val="both"/>
        <w:rPr>
          <w:rFonts w:ascii="Arial" w:hAnsi="Arial" w:cs="Arial"/>
          <w:b/>
          <w:bCs/>
          <w:sz w:val="24"/>
          <w:szCs w:val="24"/>
        </w:rPr>
      </w:pPr>
      <w:r w:rsidRPr="008E6107">
        <w:rPr>
          <w:rFonts w:ascii="Arial" w:hAnsi="Arial" w:cs="Arial"/>
          <w:b/>
          <w:bCs/>
          <w:sz w:val="24"/>
          <w:szCs w:val="24"/>
        </w:rPr>
        <w:t>Mechanisms of action of allelochemical:</w:t>
      </w:r>
    </w:p>
    <w:p w14:paraId="3AFE9FBA" w14:textId="77777777" w:rsidR="008D0EFA" w:rsidRPr="008E6107" w:rsidRDefault="008D0EFA" w:rsidP="00E73061">
      <w:pPr>
        <w:spacing w:after="0" w:line="480" w:lineRule="auto"/>
        <w:jc w:val="both"/>
        <w:rPr>
          <w:rFonts w:ascii="Arial" w:eastAsia="Times New Roman" w:hAnsi="Arial" w:cs="Arial"/>
          <w:color w:val="242424"/>
          <w:kern w:val="0"/>
          <w:sz w:val="24"/>
          <w:szCs w:val="24"/>
          <w:lang w:eastAsia="en-IN"/>
          <w14:ligatures w14:val="none"/>
        </w:rPr>
      </w:pPr>
      <w:r w:rsidRPr="008E6107">
        <w:rPr>
          <w:rFonts w:ascii="Arial" w:eastAsia="Times New Roman" w:hAnsi="Arial" w:cs="Arial"/>
          <w:color w:val="242424"/>
          <w:kern w:val="0"/>
          <w:sz w:val="24"/>
          <w:szCs w:val="24"/>
          <w:lang w:eastAsia="en-IN"/>
          <w14:ligatures w14:val="none"/>
        </w:rPr>
        <w:t>After releasing from donor plants in the soil, Allelochemicals have to go through a complex system to influence target plants. There are several diverse factors in plant-soil systems which affect the availability and effectiveness of allelochemicals in the soil such as solubility and concentration of allelochemicals, biomass production, phenological stages and the population density of the donor plants (</w:t>
      </w:r>
      <w:proofErr w:type="spellStart"/>
      <w:r w:rsidRPr="008E6107">
        <w:rPr>
          <w:rFonts w:ascii="Arial" w:hAnsi="Arial" w:cs="Arial"/>
          <w:color w:val="222222"/>
          <w:sz w:val="24"/>
          <w:szCs w:val="24"/>
          <w:shd w:val="clear" w:color="auto" w:fill="FFFFFF"/>
        </w:rPr>
        <w:t>Araniti</w:t>
      </w:r>
      <w:proofErr w:type="spellEnd"/>
      <w:r w:rsidRPr="008E6107">
        <w:rPr>
          <w:rFonts w:ascii="Arial" w:hAnsi="Arial" w:cs="Arial"/>
          <w:color w:val="222222"/>
          <w:sz w:val="24"/>
          <w:szCs w:val="24"/>
          <w:shd w:val="clear" w:color="auto" w:fill="FFFFFF"/>
        </w:rPr>
        <w:t xml:space="preserve"> </w:t>
      </w:r>
      <w:r w:rsidRPr="008E6107">
        <w:rPr>
          <w:rFonts w:ascii="Arial" w:hAnsi="Arial" w:cs="Arial"/>
          <w:i/>
          <w:iCs/>
          <w:color w:val="222222"/>
          <w:sz w:val="24"/>
          <w:szCs w:val="24"/>
          <w:shd w:val="clear" w:color="auto" w:fill="FFFFFF"/>
        </w:rPr>
        <w:t>et al</w:t>
      </w:r>
      <w:r w:rsidRPr="008E6107">
        <w:rPr>
          <w:rFonts w:ascii="Arial" w:hAnsi="Arial" w:cs="Arial"/>
          <w:color w:val="222222"/>
          <w:sz w:val="24"/>
          <w:szCs w:val="24"/>
          <w:shd w:val="clear" w:color="auto" w:fill="FFFFFF"/>
        </w:rPr>
        <w:t>., 2020)</w:t>
      </w:r>
      <w:r w:rsidRPr="008E6107">
        <w:rPr>
          <w:rFonts w:ascii="Arial" w:eastAsia="Times New Roman" w:hAnsi="Arial" w:cs="Arial"/>
          <w:color w:val="242424"/>
          <w:kern w:val="0"/>
          <w:sz w:val="24"/>
          <w:szCs w:val="24"/>
          <w:lang w:eastAsia="en-IN"/>
          <w14:ligatures w14:val="none"/>
        </w:rPr>
        <w:t xml:space="preserve">. </w:t>
      </w:r>
    </w:p>
    <w:p w14:paraId="55428134" w14:textId="77777777" w:rsidR="008D0EFA" w:rsidRPr="008E6107" w:rsidRDefault="008D0EFA" w:rsidP="00E73061">
      <w:pPr>
        <w:spacing w:after="0" w:line="480" w:lineRule="auto"/>
        <w:jc w:val="center"/>
        <w:rPr>
          <w:rFonts w:ascii="Arial" w:eastAsia="Times New Roman" w:hAnsi="Arial" w:cs="Arial"/>
          <w:color w:val="242424"/>
          <w:kern w:val="0"/>
          <w:sz w:val="24"/>
          <w:szCs w:val="24"/>
          <w:lang w:eastAsia="en-IN"/>
          <w14:ligatures w14:val="none"/>
        </w:rPr>
      </w:pPr>
      <w:r w:rsidRPr="008E6107">
        <w:rPr>
          <w:rFonts w:ascii="Arial" w:eastAsia="Times New Roman" w:hAnsi="Arial" w:cs="Arial"/>
          <w:noProof/>
          <w:color w:val="242424"/>
          <w:kern w:val="0"/>
          <w:sz w:val="24"/>
          <w:szCs w:val="24"/>
          <w:lang w:val="en-US"/>
        </w:rPr>
        <w:lastRenderedPageBreak/>
        <w:drawing>
          <wp:inline distT="0" distB="0" distL="0" distR="0" wp14:anchorId="5DD480A7" wp14:editId="04419348">
            <wp:extent cx="4782254" cy="4382664"/>
            <wp:effectExtent l="19050" t="19050" r="18415" b="18415"/>
            <wp:docPr id="13251677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167730" name="Picture 1325167730"/>
                    <pic:cNvPicPr/>
                  </pic:nvPicPr>
                  <pic:blipFill>
                    <a:blip r:embed="rId7">
                      <a:extLst>
                        <a:ext uri="{28A0092B-C50C-407E-A947-70E740481C1C}">
                          <a14:useLocalDpi xmlns:a14="http://schemas.microsoft.com/office/drawing/2010/main" val="0"/>
                        </a:ext>
                      </a:extLst>
                    </a:blip>
                    <a:stretch>
                      <a:fillRect/>
                    </a:stretch>
                  </pic:blipFill>
                  <pic:spPr>
                    <a:xfrm>
                      <a:off x="0" y="0"/>
                      <a:ext cx="4792508" cy="4392061"/>
                    </a:xfrm>
                    <a:prstGeom prst="rect">
                      <a:avLst/>
                    </a:prstGeom>
                    <a:ln>
                      <a:solidFill>
                        <a:schemeClr val="tx1"/>
                      </a:solidFill>
                    </a:ln>
                  </pic:spPr>
                </pic:pic>
              </a:graphicData>
            </a:graphic>
          </wp:inline>
        </w:drawing>
      </w:r>
    </w:p>
    <w:p w14:paraId="73639189" w14:textId="2C8E93EC" w:rsidR="008D0EFA" w:rsidRPr="008E6107" w:rsidRDefault="008D0EFA" w:rsidP="00E73061">
      <w:pPr>
        <w:tabs>
          <w:tab w:val="left" w:pos="2835"/>
        </w:tabs>
        <w:spacing w:after="0" w:line="480" w:lineRule="auto"/>
        <w:jc w:val="center"/>
        <w:rPr>
          <w:rFonts w:ascii="Arial" w:hAnsi="Arial" w:cs="Arial"/>
          <w:b/>
          <w:bCs/>
          <w:sz w:val="24"/>
          <w:szCs w:val="24"/>
        </w:rPr>
      </w:pPr>
      <w:r w:rsidRPr="008E6107">
        <w:rPr>
          <w:rFonts w:ascii="Arial" w:hAnsi="Arial" w:cs="Arial"/>
          <w:b/>
          <w:bCs/>
          <w:sz w:val="24"/>
          <w:szCs w:val="24"/>
        </w:rPr>
        <w:t>Fig: 1: - Mechanisms of action of allelochemicals</w:t>
      </w:r>
    </w:p>
    <w:p w14:paraId="4DD33951" w14:textId="77777777" w:rsidR="008D0EFA" w:rsidRPr="008E6107" w:rsidRDefault="008D0EFA" w:rsidP="00E73061">
      <w:pPr>
        <w:spacing w:after="0" w:line="480" w:lineRule="auto"/>
        <w:jc w:val="both"/>
        <w:rPr>
          <w:rFonts w:ascii="Arial" w:eastAsia="Times New Roman" w:hAnsi="Arial" w:cs="Arial"/>
          <w:color w:val="242424"/>
          <w:kern w:val="0"/>
          <w:sz w:val="24"/>
          <w:szCs w:val="24"/>
          <w:lang w:eastAsia="en-IN"/>
          <w14:ligatures w14:val="none"/>
        </w:rPr>
      </w:pPr>
      <w:r w:rsidRPr="008E6107">
        <w:rPr>
          <w:rFonts w:ascii="Arial" w:eastAsia="Times New Roman" w:hAnsi="Arial" w:cs="Arial"/>
          <w:color w:val="242424"/>
          <w:kern w:val="0"/>
          <w:sz w:val="24"/>
          <w:szCs w:val="24"/>
          <w:lang w:eastAsia="en-IN"/>
          <w14:ligatures w14:val="none"/>
        </w:rPr>
        <w:t>Allelochemicals are added to the system through different plant-specific processes. The concentration of allelochemicals can be reduced if leaching, microbial breakdown, plant uptake and physiochemical processes are more active in the soil system (</w:t>
      </w:r>
      <w:r w:rsidRPr="008E6107">
        <w:rPr>
          <w:rFonts w:ascii="Arial" w:hAnsi="Arial" w:cs="Arial"/>
          <w:color w:val="222222"/>
          <w:sz w:val="24"/>
          <w:szCs w:val="24"/>
          <w:shd w:val="clear" w:color="auto" w:fill="FFFFFF"/>
        </w:rPr>
        <w:t xml:space="preserve">Sánchez </w:t>
      </w:r>
      <w:r w:rsidRPr="008E6107">
        <w:rPr>
          <w:rFonts w:ascii="Arial" w:hAnsi="Arial" w:cs="Arial"/>
          <w:i/>
          <w:iCs/>
          <w:color w:val="222222"/>
          <w:sz w:val="24"/>
          <w:szCs w:val="24"/>
          <w:shd w:val="clear" w:color="auto" w:fill="FFFFFF"/>
        </w:rPr>
        <w:t>et al</w:t>
      </w:r>
      <w:r w:rsidRPr="008E6107">
        <w:rPr>
          <w:rFonts w:ascii="Arial" w:hAnsi="Arial" w:cs="Arial"/>
          <w:color w:val="222222"/>
          <w:sz w:val="24"/>
          <w:szCs w:val="24"/>
          <w:shd w:val="clear" w:color="auto" w:fill="FFFFFF"/>
        </w:rPr>
        <w:t>., 2012)</w:t>
      </w:r>
      <w:r w:rsidRPr="008E6107">
        <w:rPr>
          <w:rFonts w:ascii="Arial" w:eastAsia="Times New Roman" w:hAnsi="Arial" w:cs="Arial"/>
          <w:color w:val="242424"/>
          <w:kern w:val="0"/>
          <w:sz w:val="24"/>
          <w:szCs w:val="24"/>
          <w:lang w:eastAsia="en-IN"/>
          <w14:ligatures w14:val="none"/>
        </w:rPr>
        <w:t xml:space="preserve">. Organic matter and clay particles can fix allelochemicals in their surface to make them unavailable such as herbicide fixation. The concentration of catechin allelochemical, released by </w:t>
      </w:r>
      <w:r w:rsidRPr="008E6107">
        <w:rPr>
          <w:rFonts w:ascii="Arial" w:eastAsia="Times New Roman" w:hAnsi="Arial" w:cs="Arial"/>
          <w:i/>
          <w:iCs/>
          <w:color w:val="242424"/>
          <w:kern w:val="0"/>
          <w:sz w:val="24"/>
          <w:szCs w:val="24"/>
          <w:lang w:eastAsia="en-IN"/>
          <w14:ligatures w14:val="none"/>
        </w:rPr>
        <w:t>Centaurea maculosa</w:t>
      </w:r>
      <w:r w:rsidRPr="008E6107">
        <w:rPr>
          <w:rFonts w:ascii="Arial" w:eastAsia="Times New Roman" w:hAnsi="Arial" w:cs="Arial"/>
          <w:color w:val="242424"/>
          <w:kern w:val="0"/>
          <w:sz w:val="24"/>
          <w:szCs w:val="24"/>
          <w:lang w:eastAsia="en-IN"/>
          <w14:ligatures w14:val="none"/>
        </w:rPr>
        <w:t>, is decreased in sandy loam and silt loam soil (</w:t>
      </w:r>
      <w:proofErr w:type="spellStart"/>
      <w:r w:rsidRPr="008E6107">
        <w:rPr>
          <w:rFonts w:ascii="Arial" w:hAnsi="Arial" w:cs="Arial"/>
          <w:color w:val="222222"/>
          <w:sz w:val="24"/>
          <w:szCs w:val="24"/>
          <w:shd w:val="clear" w:color="auto" w:fill="FFFFFF"/>
        </w:rPr>
        <w:t>Gniazdowska</w:t>
      </w:r>
      <w:proofErr w:type="spellEnd"/>
      <w:r w:rsidRPr="008E6107">
        <w:rPr>
          <w:rFonts w:ascii="Arial" w:hAnsi="Arial" w:cs="Arial"/>
          <w:color w:val="222222"/>
          <w:sz w:val="24"/>
          <w:szCs w:val="24"/>
          <w:shd w:val="clear" w:color="auto" w:fill="FFFFFF"/>
        </w:rPr>
        <w:t xml:space="preserve"> </w:t>
      </w:r>
      <w:r w:rsidRPr="008E6107">
        <w:rPr>
          <w:rFonts w:ascii="Arial" w:hAnsi="Arial" w:cs="Arial"/>
          <w:i/>
          <w:iCs/>
          <w:color w:val="222222"/>
          <w:sz w:val="24"/>
          <w:szCs w:val="24"/>
          <w:shd w:val="clear" w:color="auto" w:fill="FFFFFF"/>
        </w:rPr>
        <w:t>et al</w:t>
      </w:r>
      <w:r w:rsidRPr="008E6107">
        <w:rPr>
          <w:rFonts w:ascii="Arial" w:hAnsi="Arial" w:cs="Arial"/>
          <w:color w:val="222222"/>
          <w:sz w:val="24"/>
          <w:szCs w:val="24"/>
          <w:shd w:val="clear" w:color="auto" w:fill="FFFFFF"/>
        </w:rPr>
        <w:t>., 2015)</w:t>
      </w:r>
      <w:r w:rsidRPr="008E6107">
        <w:rPr>
          <w:rFonts w:ascii="Arial" w:eastAsia="Times New Roman" w:hAnsi="Arial" w:cs="Arial"/>
          <w:color w:val="242424"/>
          <w:kern w:val="0"/>
          <w:sz w:val="24"/>
          <w:szCs w:val="24"/>
          <w:lang w:eastAsia="en-IN"/>
          <w14:ligatures w14:val="none"/>
        </w:rPr>
        <w:t>. The primary factors like oxidation and sorption are responsible for the disappearance of some allelochemicals. Soil texture is also involved in influencing of leaching of allelochemicals (</w:t>
      </w:r>
      <w:r w:rsidRPr="008E6107">
        <w:rPr>
          <w:rFonts w:ascii="Arial" w:hAnsi="Arial" w:cs="Arial"/>
          <w:color w:val="222222"/>
          <w:sz w:val="24"/>
          <w:szCs w:val="24"/>
          <w:shd w:val="clear" w:color="auto" w:fill="FFFFFF"/>
        </w:rPr>
        <w:t>García-</w:t>
      </w:r>
      <w:bookmarkStart w:id="5" w:name="_Hlk147797241"/>
      <w:r w:rsidRPr="008E6107">
        <w:rPr>
          <w:rFonts w:ascii="Arial" w:hAnsi="Arial" w:cs="Arial"/>
          <w:color w:val="222222"/>
          <w:sz w:val="24"/>
          <w:szCs w:val="24"/>
          <w:shd w:val="clear" w:color="auto" w:fill="FFFFFF"/>
        </w:rPr>
        <w:t xml:space="preserve">Sánchez </w:t>
      </w:r>
      <w:r w:rsidRPr="008E6107">
        <w:rPr>
          <w:rFonts w:ascii="Arial" w:hAnsi="Arial" w:cs="Arial"/>
          <w:i/>
          <w:iCs/>
          <w:color w:val="222222"/>
          <w:sz w:val="24"/>
          <w:szCs w:val="24"/>
          <w:shd w:val="clear" w:color="auto" w:fill="FFFFFF"/>
        </w:rPr>
        <w:t>et al</w:t>
      </w:r>
      <w:r w:rsidRPr="008E6107">
        <w:rPr>
          <w:rFonts w:ascii="Arial" w:hAnsi="Arial" w:cs="Arial"/>
          <w:color w:val="222222"/>
          <w:sz w:val="24"/>
          <w:szCs w:val="24"/>
          <w:shd w:val="clear" w:color="auto" w:fill="FFFFFF"/>
        </w:rPr>
        <w:t>., 2012)</w:t>
      </w:r>
      <w:bookmarkEnd w:id="5"/>
      <w:r w:rsidRPr="008E6107">
        <w:rPr>
          <w:rFonts w:ascii="Arial" w:eastAsia="Times New Roman" w:hAnsi="Arial" w:cs="Arial"/>
          <w:color w:val="242424"/>
          <w:kern w:val="0"/>
          <w:sz w:val="24"/>
          <w:szCs w:val="24"/>
          <w:lang w:eastAsia="en-IN"/>
          <w14:ligatures w14:val="none"/>
        </w:rPr>
        <w:t xml:space="preserve">.  </w:t>
      </w:r>
    </w:p>
    <w:p w14:paraId="75A4E099" w14:textId="5E3A7135" w:rsidR="008D0EFA" w:rsidRPr="008E6107" w:rsidRDefault="008D0EFA" w:rsidP="00E73061">
      <w:pPr>
        <w:spacing w:after="0" w:line="480" w:lineRule="auto"/>
        <w:jc w:val="both"/>
        <w:rPr>
          <w:rFonts w:ascii="Arial" w:eastAsia="Times New Roman" w:hAnsi="Arial" w:cs="Arial"/>
          <w:color w:val="242424"/>
          <w:kern w:val="0"/>
          <w:sz w:val="24"/>
          <w:szCs w:val="24"/>
          <w:lang w:eastAsia="en-IN"/>
          <w14:ligatures w14:val="none"/>
        </w:rPr>
      </w:pPr>
      <w:r w:rsidRPr="008E6107">
        <w:rPr>
          <w:rFonts w:ascii="Arial" w:eastAsia="Times New Roman" w:hAnsi="Arial" w:cs="Arial"/>
          <w:color w:val="242424"/>
          <w:kern w:val="0"/>
          <w:sz w:val="24"/>
          <w:szCs w:val="24"/>
          <w:lang w:eastAsia="en-IN"/>
          <w14:ligatures w14:val="none"/>
        </w:rPr>
        <w:lastRenderedPageBreak/>
        <w:t>Allelochemicals influence the basic metabolisms of target plants through several physiological and biochemical processes. Most of the allelochemicals show their allelopathic effect by inhibiting the germination ability of the susceptible plant species (</w:t>
      </w:r>
      <w:proofErr w:type="spellStart"/>
      <w:r w:rsidRPr="008E6107">
        <w:rPr>
          <w:rFonts w:ascii="Arial" w:hAnsi="Arial" w:cs="Arial"/>
          <w:color w:val="222222"/>
          <w:sz w:val="24"/>
          <w:szCs w:val="24"/>
          <w:shd w:val="clear" w:color="auto" w:fill="FFFFFF"/>
        </w:rPr>
        <w:t>Lazarotto</w:t>
      </w:r>
      <w:proofErr w:type="spellEnd"/>
      <w:r w:rsidRPr="008E6107">
        <w:rPr>
          <w:rFonts w:ascii="Arial" w:hAnsi="Arial" w:cs="Arial"/>
          <w:color w:val="222222"/>
          <w:sz w:val="24"/>
          <w:szCs w:val="24"/>
          <w:shd w:val="clear" w:color="auto" w:fill="FFFFFF"/>
        </w:rPr>
        <w:t xml:space="preserve"> </w:t>
      </w:r>
      <w:r w:rsidRPr="008E6107">
        <w:rPr>
          <w:rFonts w:ascii="Arial" w:hAnsi="Arial" w:cs="Arial"/>
          <w:i/>
          <w:iCs/>
          <w:color w:val="222222"/>
          <w:sz w:val="24"/>
          <w:szCs w:val="24"/>
          <w:shd w:val="clear" w:color="auto" w:fill="FFFFFF"/>
        </w:rPr>
        <w:t>et al</w:t>
      </w:r>
      <w:r w:rsidRPr="008E6107">
        <w:rPr>
          <w:rFonts w:ascii="Arial" w:hAnsi="Arial" w:cs="Arial"/>
          <w:color w:val="222222"/>
          <w:sz w:val="24"/>
          <w:szCs w:val="24"/>
          <w:shd w:val="clear" w:color="auto" w:fill="FFFFFF"/>
        </w:rPr>
        <w:t>., 2014)</w:t>
      </w:r>
      <w:r w:rsidRPr="008E6107">
        <w:rPr>
          <w:rFonts w:ascii="Arial" w:eastAsia="Times New Roman" w:hAnsi="Arial" w:cs="Arial"/>
          <w:color w:val="242424"/>
          <w:kern w:val="0"/>
          <w:sz w:val="24"/>
          <w:szCs w:val="24"/>
          <w:lang w:eastAsia="en-IN"/>
          <w14:ligatures w14:val="none"/>
        </w:rPr>
        <w:t xml:space="preserve">.  </w:t>
      </w:r>
    </w:p>
    <w:p w14:paraId="033CF527" w14:textId="77777777" w:rsidR="008D0EFA" w:rsidRPr="008E6107" w:rsidRDefault="008D0EFA" w:rsidP="00E73061">
      <w:pPr>
        <w:spacing w:after="0" w:line="480" w:lineRule="auto"/>
        <w:jc w:val="both"/>
        <w:rPr>
          <w:rFonts w:ascii="Arial" w:eastAsia="Times New Roman" w:hAnsi="Arial" w:cs="Arial"/>
          <w:color w:val="242424"/>
          <w:kern w:val="0"/>
          <w:sz w:val="24"/>
          <w:szCs w:val="24"/>
          <w:lang w:eastAsia="en-IN"/>
          <w14:ligatures w14:val="none"/>
        </w:rPr>
      </w:pPr>
    </w:p>
    <w:p w14:paraId="78913C91" w14:textId="77777777" w:rsidR="008D0EFA" w:rsidRPr="008E6107" w:rsidRDefault="008D0EFA" w:rsidP="00E73061">
      <w:pPr>
        <w:spacing w:line="480" w:lineRule="auto"/>
        <w:jc w:val="both"/>
        <w:rPr>
          <w:rFonts w:ascii="Arial" w:hAnsi="Arial" w:cs="Arial"/>
          <w:sz w:val="24"/>
          <w:szCs w:val="24"/>
        </w:rPr>
      </w:pPr>
    </w:p>
    <w:p w14:paraId="286A4F85" w14:textId="45721723" w:rsidR="00AD1B01" w:rsidRPr="008E6107" w:rsidRDefault="00AD1B01" w:rsidP="00E73061">
      <w:pPr>
        <w:spacing w:before="120" w:line="480" w:lineRule="auto"/>
        <w:jc w:val="both"/>
        <w:rPr>
          <w:rFonts w:ascii="Arial" w:hAnsi="Arial" w:cs="Arial"/>
          <w:b/>
          <w:bCs/>
          <w:sz w:val="24"/>
          <w:szCs w:val="24"/>
        </w:rPr>
      </w:pPr>
      <w:r w:rsidRPr="008E6107">
        <w:rPr>
          <w:rFonts w:ascii="Arial" w:hAnsi="Arial" w:cs="Arial"/>
          <w:b/>
          <w:bCs/>
          <w:sz w:val="24"/>
          <w:szCs w:val="24"/>
        </w:rPr>
        <w:t>Crop on weed: -</w:t>
      </w:r>
    </w:p>
    <w:p w14:paraId="7879AC0C" w14:textId="77777777" w:rsidR="00442D5D" w:rsidRPr="008E6107" w:rsidRDefault="00AD1B01" w:rsidP="00E73061">
      <w:pPr>
        <w:spacing w:before="120" w:line="480" w:lineRule="auto"/>
        <w:jc w:val="both"/>
        <w:rPr>
          <w:rFonts w:ascii="Arial" w:hAnsi="Arial" w:cs="Arial"/>
          <w:sz w:val="24"/>
          <w:szCs w:val="24"/>
        </w:rPr>
      </w:pPr>
      <w:r w:rsidRPr="008E6107">
        <w:rPr>
          <w:rFonts w:ascii="Arial" w:hAnsi="Arial" w:cs="Arial"/>
          <w:sz w:val="24"/>
          <w:szCs w:val="24"/>
        </w:rPr>
        <w:t xml:space="preserve">Crop residues have considerable allelopathic potential against several weeds. The inhibitory effect depends especially on crop varieties. Some crops show the allelopathic effect when they are cultivated as green manure or cover crops. Water-soluble allelochemical compounds are very phytotoxic to some weeds like </w:t>
      </w:r>
      <w:r w:rsidRPr="008E6107">
        <w:rPr>
          <w:rFonts w:ascii="Arial" w:hAnsi="Arial" w:cs="Arial"/>
          <w:i/>
          <w:iCs/>
          <w:sz w:val="24"/>
          <w:szCs w:val="24"/>
        </w:rPr>
        <w:t>Rumex dentatus</w:t>
      </w:r>
      <w:r w:rsidRPr="008E6107">
        <w:rPr>
          <w:rFonts w:ascii="Arial" w:hAnsi="Arial" w:cs="Arial"/>
          <w:sz w:val="24"/>
          <w:szCs w:val="24"/>
        </w:rPr>
        <w:t xml:space="preserve">, </w:t>
      </w:r>
      <w:r w:rsidRPr="008E6107">
        <w:rPr>
          <w:rFonts w:ascii="Arial" w:hAnsi="Arial" w:cs="Arial"/>
          <w:i/>
          <w:iCs/>
          <w:sz w:val="24"/>
          <w:szCs w:val="24"/>
        </w:rPr>
        <w:t>Convolvulus arvensis</w:t>
      </w:r>
      <w:r w:rsidRPr="008E6107">
        <w:rPr>
          <w:rFonts w:ascii="Arial" w:hAnsi="Arial" w:cs="Arial"/>
          <w:sz w:val="24"/>
          <w:szCs w:val="24"/>
        </w:rPr>
        <w:t xml:space="preserve"> and </w:t>
      </w:r>
      <w:r w:rsidRPr="008E6107">
        <w:rPr>
          <w:rFonts w:ascii="Arial" w:hAnsi="Arial" w:cs="Arial"/>
          <w:i/>
          <w:iCs/>
          <w:sz w:val="24"/>
          <w:szCs w:val="24"/>
        </w:rPr>
        <w:t xml:space="preserve">Chenopodium album </w:t>
      </w:r>
      <w:r w:rsidRPr="008E6107">
        <w:rPr>
          <w:rFonts w:ascii="Arial" w:hAnsi="Arial" w:cs="Arial"/>
          <w:sz w:val="24"/>
          <w:szCs w:val="24"/>
        </w:rPr>
        <w:t>(</w:t>
      </w:r>
      <w:r w:rsidRPr="008E6107">
        <w:rPr>
          <w:rFonts w:ascii="Arial" w:hAnsi="Arial" w:cs="Arial"/>
          <w:color w:val="222222"/>
          <w:sz w:val="24"/>
          <w:szCs w:val="24"/>
          <w:shd w:val="clear" w:color="auto" w:fill="FFFFFF"/>
        </w:rPr>
        <w:t xml:space="preserve">Macías </w:t>
      </w:r>
      <w:r w:rsidRPr="008E6107">
        <w:rPr>
          <w:rFonts w:ascii="Arial" w:hAnsi="Arial" w:cs="Arial"/>
          <w:i/>
          <w:iCs/>
          <w:color w:val="222222"/>
          <w:sz w:val="24"/>
          <w:szCs w:val="24"/>
          <w:shd w:val="clear" w:color="auto" w:fill="FFFFFF"/>
        </w:rPr>
        <w:t>et al</w:t>
      </w:r>
      <w:r w:rsidRPr="008E6107">
        <w:rPr>
          <w:rFonts w:ascii="Arial" w:hAnsi="Arial" w:cs="Arial"/>
          <w:color w:val="222222"/>
          <w:sz w:val="24"/>
          <w:szCs w:val="24"/>
          <w:shd w:val="clear" w:color="auto" w:fill="FFFFFF"/>
        </w:rPr>
        <w:t>., 2019)</w:t>
      </w:r>
      <w:r w:rsidRPr="008E6107">
        <w:rPr>
          <w:rFonts w:ascii="Arial" w:hAnsi="Arial" w:cs="Arial"/>
          <w:i/>
          <w:iCs/>
          <w:sz w:val="24"/>
          <w:szCs w:val="24"/>
        </w:rPr>
        <w:t>.</w:t>
      </w:r>
      <w:r w:rsidRPr="008E6107">
        <w:rPr>
          <w:rFonts w:ascii="Arial" w:hAnsi="Arial" w:cs="Arial"/>
          <w:sz w:val="24"/>
          <w:szCs w:val="24"/>
        </w:rPr>
        <w:t xml:space="preserve"> </w:t>
      </w:r>
    </w:p>
    <w:p w14:paraId="11795F83" w14:textId="5ED62A82" w:rsidR="00AD1B01" w:rsidRPr="008E6107" w:rsidRDefault="00442D5D" w:rsidP="00E73061">
      <w:pPr>
        <w:spacing w:before="120" w:line="480" w:lineRule="auto"/>
        <w:jc w:val="both"/>
        <w:rPr>
          <w:rFonts w:ascii="Arial" w:hAnsi="Arial" w:cs="Arial"/>
          <w:sz w:val="24"/>
          <w:szCs w:val="24"/>
        </w:rPr>
      </w:pPr>
      <w:r w:rsidRPr="008E6107">
        <w:rPr>
          <w:rFonts w:ascii="Arial" w:hAnsi="Arial" w:cs="Arial"/>
          <w:sz w:val="24"/>
          <w:szCs w:val="24"/>
        </w:rPr>
        <w:t xml:space="preserve">List </w:t>
      </w:r>
      <w:proofErr w:type="gramStart"/>
      <w:r w:rsidRPr="008E6107">
        <w:rPr>
          <w:rFonts w:ascii="Arial" w:hAnsi="Arial" w:cs="Arial"/>
          <w:sz w:val="24"/>
          <w:szCs w:val="24"/>
        </w:rPr>
        <w:t>1 :</w:t>
      </w:r>
      <w:proofErr w:type="gramEnd"/>
      <w:r w:rsidRPr="008E6107">
        <w:rPr>
          <w:rFonts w:ascii="Arial" w:hAnsi="Arial" w:cs="Arial"/>
          <w:sz w:val="24"/>
          <w:szCs w:val="24"/>
        </w:rPr>
        <w:t xml:space="preserve"> </w:t>
      </w:r>
      <w:r w:rsidR="00AD1B01" w:rsidRPr="008E6107">
        <w:rPr>
          <w:rFonts w:ascii="Arial" w:hAnsi="Arial" w:cs="Arial"/>
          <w:sz w:val="24"/>
          <w:szCs w:val="24"/>
        </w:rPr>
        <w:t>Allelopathic effect of some field on weeds are discussed below</w:t>
      </w:r>
    </w:p>
    <w:tbl>
      <w:tblPr>
        <w:tblStyle w:val="TableGrid"/>
        <w:tblW w:w="9214" w:type="dxa"/>
        <w:tblLook w:val="04A0" w:firstRow="1" w:lastRow="0" w:firstColumn="1" w:lastColumn="0" w:noHBand="0" w:noVBand="1"/>
      </w:tblPr>
      <w:tblGrid>
        <w:gridCol w:w="1701"/>
        <w:gridCol w:w="2127"/>
        <w:gridCol w:w="3543"/>
        <w:gridCol w:w="1843"/>
      </w:tblGrid>
      <w:tr w:rsidR="00AD1B01" w:rsidRPr="008E6107" w14:paraId="4310C86E" w14:textId="77777777" w:rsidTr="00587FA0">
        <w:tc>
          <w:tcPr>
            <w:tcW w:w="1701" w:type="dxa"/>
          </w:tcPr>
          <w:p w14:paraId="7851CEEC" w14:textId="77777777" w:rsidR="00AD1B01" w:rsidRPr="008E6107" w:rsidRDefault="00AD1B01" w:rsidP="00E73061">
            <w:pPr>
              <w:spacing w:line="480" w:lineRule="auto"/>
              <w:ind w:left="38"/>
              <w:jc w:val="both"/>
              <w:rPr>
                <w:rFonts w:ascii="Arial" w:hAnsi="Arial" w:cs="Arial"/>
                <w:b/>
                <w:bCs/>
                <w:sz w:val="24"/>
                <w:szCs w:val="24"/>
              </w:rPr>
            </w:pPr>
            <w:r w:rsidRPr="008E6107">
              <w:rPr>
                <w:rFonts w:ascii="Arial" w:hAnsi="Arial" w:cs="Arial"/>
                <w:b/>
                <w:bCs/>
                <w:sz w:val="24"/>
                <w:szCs w:val="24"/>
              </w:rPr>
              <w:t>Crop name</w:t>
            </w:r>
          </w:p>
        </w:tc>
        <w:tc>
          <w:tcPr>
            <w:tcW w:w="2127" w:type="dxa"/>
          </w:tcPr>
          <w:p w14:paraId="757C259F" w14:textId="77777777" w:rsidR="00AD1B01" w:rsidRPr="008E6107" w:rsidRDefault="00AD1B01" w:rsidP="00E73061">
            <w:pPr>
              <w:spacing w:line="480" w:lineRule="auto"/>
              <w:jc w:val="both"/>
              <w:rPr>
                <w:rFonts w:ascii="Arial" w:hAnsi="Arial" w:cs="Arial"/>
                <w:b/>
                <w:bCs/>
                <w:sz w:val="24"/>
                <w:szCs w:val="24"/>
              </w:rPr>
            </w:pPr>
            <w:r w:rsidRPr="008E6107">
              <w:rPr>
                <w:rFonts w:ascii="Arial" w:hAnsi="Arial" w:cs="Arial"/>
                <w:b/>
                <w:bCs/>
                <w:sz w:val="24"/>
                <w:szCs w:val="24"/>
              </w:rPr>
              <w:t>Names of Suppressed weeds</w:t>
            </w:r>
          </w:p>
        </w:tc>
        <w:tc>
          <w:tcPr>
            <w:tcW w:w="3543" w:type="dxa"/>
          </w:tcPr>
          <w:p w14:paraId="36BC4890" w14:textId="77777777" w:rsidR="00AD1B01" w:rsidRPr="008E6107" w:rsidRDefault="00AD1B01" w:rsidP="00E73061">
            <w:pPr>
              <w:spacing w:line="480" w:lineRule="auto"/>
              <w:jc w:val="both"/>
              <w:rPr>
                <w:rFonts w:ascii="Arial" w:hAnsi="Arial" w:cs="Arial"/>
                <w:b/>
                <w:bCs/>
                <w:sz w:val="24"/>
                <w:szCs w:val="24"/>
              </w:rPr>
            </w:pPr>
            <w:r w:rsidRPr="008E6107">
              <w:rPr>
                <w:rFonts w:ascii="Arial" w:hAnsi="Arial" w:cs="Arial"/>
                <w:b/>
                <w:bCs/>
                <w:sz w:val="24"/>
                <w:szCs w:val="24"/>
              </w:rPr>
              <w:t>Different ways of allelopathic effect</w:t>
            </w:r>
          </w:p>
        </w:tc>
        <w:tc>
          <w:tcPr>
            <w:tcW w:w="1843" w:type="dxa"/>
          </w:tcPr>
          <w:p w14:paraId="70388344" w14:textId="77777777" w:rsidR="00AD1B01" w:rsidRPr="008E6107" w:rsidRDefault="00AD1B01" w:rsidP="00E73061">
            <w:pPr>
              <w:spacing w:line="480" w:lineRule="auto"/>
              <w:jc w:val="both"/>
              <w:rPr>
                <w:rFonts w:ascii="Arial" w:hAnsi="Arial" w:cs="Arial"/>
                <w:b/>
                <w:bCs/>
                <w:sz w:val="24"/>
                <w:szCs w:val="24"/>
              </w:rPr>
            </w:pPr>
            <w:r w:rsidRPr="008E6107">
              <w:rPr>
                <w:rFonts w:ascii="Arial" w:hAnsi="Arial" w:cs="Arial"/>
                <w:b/>
                <w:bCs/>
                <w:sz w:val="24"/>
                <w:szCs w:val="24"/>
              </w:rPr>
              <w:t>Reference</w:t>
            </w:r>
          </w:p>
        </w:tc>
      </w:tr>
      <w:tr w:rsidR="00AD1B01" w:rsidRPr="008E6107" w14:paraId="72FDBDA6" w14:textId="77777777" w:rsidTr="00587FA0">
        <w:tc>
          <w:tcPr>
            <w:tcW w:w="1701" w:type="dxa"/>
          </w:tcPr>
          <w:p w14:paraId="75E60032" w14:textId="77777777" w:rsidR="00AD1B01" w:rsidRPr="008E6107" w:rsidRDefault="00AD1B01" w:rsidP="00E73061">
            <w:pPr>
              <w:spacing w:line="480" w:lineRule="auto"/>
              <w:jc w:val="both"/>
              <w:rPr>
                <w:rFonts w:ascii="Arial" w:hAnsi="Arial" w:cs="Arial"/>
                <w:b/>
                <w:bCs/>
                <w:sz w:val="24"/>
                <w:szCs w:val="24"/>
              </w:rPr>
            </w:pPr>
            <w:r w:rsidRPr="008E6107">
              <w:rPr>
                <w:rFonts w:ascii="Arial" w:hAnsi="Arial" w:cs="Arial"/>
                <w:sz w:val="24"/>
                <w:szCs w:val="24"/>
              </w:rPr>
              <w:t>Rice</w:t>
            </w:r>
          </w:p>
        </w:tc>
        <w:tc>
          <w:tcPr>
            <w:tcW w:w="2127" w:type="dxa"/>
          </w:tcPr>
          <w:p w14:paraId="13A26F02" w14:textId="77777777" w:rsidR="00AD1B01" w:rsidRPr="008E6107" w:rsidRDefault="00AD1B01" w:rsidP="00E73061">
            <w:pPr>
              <w:spacing w:line="480" w:lineRule="auto"/>
              <w:jc w:val="both"/>
              <w:rPr>
                <w:rFonts w:ascii="Arial" w:hAnsi="Arial" w:cs="Arial"/>
                <w:b/>
                <w:bCs/>
                <w:sz w:val="24"/>
                <w:szCs w:val="24"/>
              </w:rPr>
            </w:pPr>
            <w:proofErr w:type="spellStart"/>
            <w:r w:rsidRPr="008E6107">
              <w:rPr>
                <w:rFonts w:ascii="Arial" w:hAnsi="Arial" w:cs="Arial"/>
                <w:i/>
                <w:iCs/>
                <w:sz w:val="24"/>
                <w:szCs w:val="24"/>
              </w:rPr>
              <w:t>Echinochloa</w:t>
            </w:r>
            <w:proofErr w:type="spellEnd"/>
            <w:r w:rsidRPr="008E6107">
              <w:rPr>
                <w:rFonts w:ascii="Arial" w:hAnsi="Arial" w:cs="Arial"/>
                <w:i/>
                <w:iCs/>
                <w:sz w:val="24"/>
                <w:szCs w:val="24"/>
              </w:rPr>
              <w:t xml:space="preserve"> </w:t>
            </w:r>
            <w:proofErr w:type="spellStart"/>
            <w:r w:rsidRPr="008E6107">
              <w:rPr>
                <w:rFonts w:ascii="Arial" w:hAnsi="Arial" w:cs="Arial"/>
                <w:i/>
                <w:iCs/>
                <w:sz w:val="24"/>
                <w:szCs w:val="24"/>
              </w:rPr>
              <w:t>crusgalli</w:t>
            </w:r>
            <w:proofErr w:type="spellEnd"/>
            <w:r w:rsidRPr="008E6107">
              <w:rPr>
                <w:rFonts w:ascii="Arial" w:hAnsi="Arial" w:cs="Arial"/>
                <w:i/>
                <w:iCs/>
                <w:sz w:val="24"/>
                <w:szCs w:val="24"/>
              </w:rPr>
              <w:t xml:space="preserve">, </w:t>
            </w:r>
            <w:proofErr w:type="spellStart"/>
            <w:r w:rsidRPr="008E6107">
              <w:rPr>
                <w:rFonts w:ascii="Arial" w:hAnsi="Arial" w:cs="Arial"/>
                <w:i/>
                <w:iCs/>
                <w:sz w:val="24"/>
                <w:szCs w:val="24"/>
              </w:rPr>
              <w:t>Cyperus</w:t>
            </w:r>
            <w:proofErr w:type="spellEnd"/>
            <w:r w:rsidRPr="008E6107">
              <w:rPr>
                <w:rFonts w:ascii="Arial" w:hAnsi="Arial" w:cs="Arial"/>
                <w:i/>
                <w:iCs/>
                <w:sz w:val="24"/>
                <w:szCs w:val="24"/>
              </w:rPr>
              <w:t xml:space="preserve"> </w:t>
            </w:r>
            <w:proofErr w:type="spellStart"/>
            <w:r w:rsidRPr="008E6107">
              <w:rPr>
                <w:rFonts w:ascii="Arial" w:hAnsi="Arial" w:cs="Arial"/>
                <w:i/>
                <w:iCs/>
                <w:sz w:val="24"/>
                <w:szCs w:val="24"/>
              </w:rPr>
              <w:t>difformis</w:t>
            </w:r>
            <w:proofErr w:type="spellEnd"/>
          </w:p>
        </w:tc>
        <w:tc>
          <w:tcPr>
            <w:tcW w:w="3543" w:type="dxa"/>
          </w:tcPr>
          <w:p w14:paraId="5989687B" w14:textId="77777777" w:rsidR="00AD1B01" w:rsidRPr="008E6107" w:rsidRDefault="00AD1B01" w:rsidP="00E73061">
            <w:pPr>
              <w:spacing w:after="160" w:line="480" w:lineRule="auto"/>
              <w:jc w:val="both"/>
              <w:rPr>
                <w:rFonts w:ascii="Arial" w:hAnsi="Arial" w:cs="Arial"/>
                <w:b/>
                <w:bCs/>
                <w:sz w:val="24"/>
                <w:szCs w:val="24"/>
              </w:rPr>
            </w:pPr>
            <w:r w:rsidRPr="008E6107">
              <w:rPr>
                <w:rFonts w:ascii="Arial" w:hAnsi="Arial" w:cs="Arial"/>
                <w:sz w:val="24"/>
                <w:szCs w:val="24"/>
              </w:rPr>
              <w:t xml:space="preserve">Allelopathic rice varieties effect the secondary growth of </w:t>
            </w:r>
            <w:proofErr w:type="spellStart"/>
            <w:r w:rsidRPr="008E6107">
              <w:rPr>
                <w:rFonts w:ascii="Arial" w:hAnsi="Arial" w:cs="Arial"/>
                <w:i/>
                <w:iCs/>
                <w:sz w:val="24"/>
                <w:szCs w:val="24"/>
              </w:rPr>
              <w:t>Echinochloa</w:t>
            </w:r>
            <w:proofErr w:type="spellEnd"/>
            <w:r w:rsidRPr="008E6107">
              <w:rPr>
                <w:rFonts w:ascii="Arial" w:hAnsi="Arial" w:cs="Arial"/>
                <w:i/>
                <w:iCs/>
                <w:sz w:val="24"/>
                <w:szCs w:val="24"/>
              </w:rPr>
              <w:t xml:space="preserve"> </w:t>
            </w:r>
            <w:proofErr w:type="spellStart"/>
            <w:r w:rsidRPr="008E6107">
              <w:rPr>
                <w:rFonts w:ascii="Arial" w:hAnsi="Arial" w:cs="Arial"/>
                <w:i/>
                <w:iCs/>
                <w:sz w:val="24"/>
                <w:szCs w:val="24"/>
              </w:rPr>
              <w:t>crusgalli</w:t>
            </w:r>
            <w:proofErr w:type="spellEnd"/>
            <w:r w:rsidRPr="008E6107">
              <w:rPr>
                <w:rFonts w:ascii="Arial" w:hAnsi="Arial" w:cs="Arial"/>
                <w:sz w:val="24"/>
                <w:szCs w:val="24"/>
              </w:rPr>
              <w:t xml:space="preserve"> by reducing the root elongation process. Momilactone B diterpenoid is one of the most </w:t>
            </w:r>
            <w:r w:rsidRPr="008E6107">
              <w:rPr>
                <w:rFonts w:ascii="Arial" w:hAnsi="Arial" w:cs="Arial"/>
                <w:sz w:val="24"/>
                <w:szCs w:val="24"/>
              </w:rPr>
              <w:lastRenderedPageBreak/>
              <w:t>important allelochemicals for suppressing weed in rice.</w:t>
            </w:r>
          </w:p>
        </w:tc>
        <w:tc>
          <w:tcPr>
            <w:tcW w:w="1843" w:type="dxa"/>
          </w:tcPr>
          <w:p w14:paraId="077A1ED6" w14:textId="77777777" w:rsidR="00AD1B01" w:rsidRPr="008E6107" w:rsidRDefault="00AD1B01" w:rsidP="00E73061">
            <w:pPr>
              <w:spacing w:line="480" w:lineRule="auto"/>
              <w:jc w:val="both"/>
              <w:rPr>
                <w:rFonts w:ascii="Arial" w:hAnsi="Arial" w:cs="Arial"/>
                <w:b/>
                <w:bCs/>
                <w:sz w:val="24"/>
                <w:szCs w:val="24"/>
              </w:rPr>
            </w:pPr>
            <w:r w:rsidRPr="008E6107">
              <w:rPr>
                <w:rFonts w:ascii="Arial" w:hAnsi="Arial" w:cs="Arial"/>
                <w:color w:val="222222"/>
                <w:sz w:val="24"/>
                <w:szCs w:val="24"/>
                <w:shd w:val="clear" w:color="auto" w:fill="FFFFFF"/>
              </w:rPr>
              <w:lastRenderedPageBreak/>
              <w:t xml:space="preserve">Chowhan </w:t>
            </w:r>
            <w:r w:rsidRPr="008E6107">
              <w:rPr>
                <w:rFonts w:ascii="Arial" w:hAnsi="Arial" w:cs="Arial"/>
                <w:i/>
                <w:iCs/>
                <w:color w:val="222222"/>
                <w:sz w:val="24"/>
                <w:szCs w:val="24"/>
                <w:shd w:val="clear" w:color="auto" w:fill="FFFFFF"/>
              </w:rPr>
              <w:t>et al</w:t>
            </w:r>
            <w:r w:rsidRPr="008E6107">
              <w:rPr>
                <w:rFonts w:ascii="Arial" w:hAnsi="Arial" w:cs="Arial"/>
                <w:color w:val="222222"/>
                <w:sz w:val="24"/>
                <w:szCs w:val="24"/>
                <w:shd w:val="clear" w:color="auto" w:fill="FFFFFF"/>
              </w:rPr>
              <w:t xml:space="preserve">., (2014), </w:t>
            </w:r>
          </w:p>
        </w:tc>
      </w:tr>
      <w:tr w:rsidR="00AD1B01" w:rsidRPr="008E6107" w14:paraId="4644E2D5" w14:textId="77777777" w:rsidTr="00587FA0">
        <w:tc>
          <w:tcPr>
            <w:tcW w:w="1701" w:type="dxa"/>
          </w:tcPr>
          <w:p w14:paraId="0B617534" w14:textId="77777777" w:rsidR="00AD1B01" w:rsidRPr="008E6107" w:rsidRDefault="00AD1B01" w:rsidP="00E73061">
            <w:pPr>
              <w:spacing w:line="480" w:lineRule="auto"/>
              <w:jc w:val="both"/>
              <w:rPr>
                <w:rFonts w:ascii="Arial" w:hAnsi="Arial" w:cs="Arial"/>
                <w:b/>
                <w:bCs/>
                <w:sz w:val="24"/>
                <w:szCs w:val="24"/>
              </w:rPr>
            </w:pPr>
            <w:r w:rsidRPr="008E6107">
              <w:rPr>
                <w:rFonts w:ascii="Arial" w:hAnsi="Arial" w:cs="Arial"/>
                <w:sz w:val="24"/>
                <w:szCs w:val="24"/>
              </w:rPr>
              <w:t>Wheat</w:t>
            </w:r>
          </w:p>
        </w:tc>
        <w:tc>
          <w:tcPr>
            <w:tcW w:w="2127" w:type="dxa"/>
          </w:tcPr>
          <w:p w14:paraId="34DA14F2" w14:textId="77777777" w:rsidR="00AD1B01" w:rsidRPr="008E6107" w:rsidRDefault="00AD1B01" w:rsidP="00E73061">
            <w:pPr>
              <w:spacing w:line="480" w:lineRule="auto"/>
              <w:jc w:val="both"/>
              <w:rPr>
                <w:rFonts w:ascii="Arial" w:hAnsi="Arial" w:cs="Arial"/>
                <w:b/>
                <w:bCs/>
                <w:sz w:val="24"/>
                <w:szCs w:val="24"/>
              </w:rPr>
            </w:pPr>
            <w:proofErr w:type="spellStart"/>
            <w:r w:rsidRPr="008E6107">
              <w:rPr>
                <w:rFonts w:ascii="Arial" w:hAnsi="Arial" w:cs="Arial"/>
                <w:i/>
                <w:iCs/>
                <w:sz w:val="24"/>
                <w:szCs w:val="24"/>
              </w:rPr>
              <w:t>Agropyron</w:t>
            </w:r>
            <w:proofErr w:type="spellEnd"/>
            <w:r w:rsidRPr="008E6107">
              <w:rPr>
                <w:rFonts w:ascii="Arial" w:hAnsi="Arial" w:cs="Arial"/>
                <w:i/>
                <w:iCs/>
                <w:sz w:val="24"/>
                <w:szCs w:val="24"/>
              </w:rPr>
              <w:t xml:space="preserve"> </w:t>
            </w:r>
            <w:proofErr w:type="spellStart"/>
            <w:r w:rsidRPr="008E6107">
              <w:rPr>
                <w:rFonts w:ascii="Arial" w:hAnsi="Arial" w:cs="Arial"/>
                <w:i/>
                <w:iCs/>
                <w:sz w:val="24"/>
                <w:szCs w:val="24"/>
              </w:rPr>
              <w:t>repens</w:t>
            </w:r>
            <w:proofErr w:type="spellEnd"/>
            <w:r w:rsidRPr="008E6107">
              <w:rPr>
                <w:rFonts w:ascii="Arial" w:hAnsi="Arial" w:cs="Arial"/>
                <w:i/>
                <w:iCs/>
                <w:sz w:val="24"/>
                <w:szCs w:val="24"/>
              </w:rPr>
              <w:t xml:space="preserve">, </w:t>
            </w:r>
            <w:proofErr w:type="spellStart"/>
            <w:r w:rsidRPr="008E6107">
              <w:rPr>
                <w:rFonts w:ascii="Arial" w:hAnsi="Arial" w:cs="Arial"/>
                <w:i/>
                <w:iCs/>
                <w:sz w:val="24"/>
                <w:szCs w:val="24"/>
              </w:rPr>
              <w:t>Digitaria</w:t>
            </w:r>
            <w:proofErr w:type="spellEnd"/>
            <w:r w:rsidRPr="008E6107">
              <w:rPr>
                <w:rFonts w:ascii="Arial" w:hAnsi="Arial" w:cs="Arial"/>
                <w:i/>
                <w:iCs/>
                <w:sz w:val="24"/>
                <w:szCs w:val="24"/>
              </w:rPr>
              <w:t xml:space="preserve"> </w:t>
            </w:r>
            <w:proofErr w:type="spellStart"/>
            <w:r w:rsidRPr="008E6107">
              <w:rPr>
                <w:rFonts w:ascii="Arial" w:hAnsi="Arial" w:cs="Arial"/>
                <w:i/>
                <w:iCs/>
                <w:sz w:val="24"/>
                <w:szCs w:val="24"/>
              </w:rPr>
              <w:t>ciliaris</w:t>
            </w:r>
            <w:proofErr w:type="spellEnd"/>
            <w:r w:rsidRPr="008E6107">
              <w:rPr>
                <w:rFonts w:ascii="Arial" w:hAnsi="Arial" w:cs="Arial"/>
                <w:i/>
                <w:iCs/>
                <w:sz w:val="24"/>
                <w:szCs w:val="24"/>
              </w:rPr>
              <w:t xml:space="preserve">, </w:t>
            </w:r>
            <w:proofErr w:type="spellStart"/>
            <w:r w:rsidRPr="008E6107">
              <w:rPr>
                <w:rFonts w:ascii="Arial" w:hAnsi="Arial" w:cs="Arial"/>
                <w:i/>
                <w:iCs/>
                <w:sz w:val="24"/>
                <w:szCs w:val="24"/>
              </w:rPr>
              <w:t>Portulaca</w:t>
            </w:r>
            <w:proofErr w:type="spellEnd"/>
            <w:r w:rsidRPr="008E6107">
              <w:rPr>
                <w:rFonts w:ascii="Arial" w:hAnsi="Arial" w:cs="Arial"/>
                <w:i/>
                <w:iCs/>
                <w:sz w:val="24"/>
                <w:szCs w:val="24"/>
              </w:rPr>
              <w:t xml:space="preserve"> </w:t>
            </w:r>
            <w:proofErr w:type="spellStart"/>
            <w:r w:rsidRPr="008E6107">
              <w:rPr>
                <w:rFonts w:ascii="Arial" w:hAnsi="Arial" w:cs="Arial"/>
                <w:i/>
                <w:iCs/>
                <w:sz w:val="24"/>
                <w:szCs w:val="24"/>
              </w:rPr>
              <w:t>oleracea</w:t>
            </w:r>
            <w:proofErr w:type="spellEnd"/>
            <w:r w:rsidRPr="008E6107">
              <w:rPr>
                <w:rFonts w:ascii="Arial" w:hAnsi="Arial" w:cs="Arial"/>
                <w:i/>
                <w:iCs/>
                <w:sz w:val="24"/>
                <w:szCs w:val="24"/>
              </w:rPr>
              <w:t xml:space="preserve">, </w:t>
            </w:r>
            <w:proofErr w:type="spellStart"/>
            <w:r w:rsidRPr="008E6107">
              <w:rPr>
                <w:rFonts w:ascii="Arial" w:hAnsi="Arial" w:cs="Arial"/>
                <w:i/>
                <w:iCs/>
                <w:sz w:val="24"/>
                <w:szCs w:val="24"/>
              </w:rPr>
              <w:t>Galinsoga</w:t>
            </w:r>
            <w:proofErr w:type="spellEnd"/>
            <w:r w:rsidRPr="008E6107">
              <w:rPr>
                <w:rFonts w:ascii="Arial" w:hAnsi="Arial" w:cs="Arial"/>
                <w:i/>
                <w:iCs/>
                <w:sz w:val="24"/>
                <w:szCs w:val="24"/>
              </w:rPr>
              <w:t xml:space="preserve"> ciliate, Chenopodium album</w:t>
            </w:r>
          </w:p>
        </w:tc>
        <w:tc>
          <w:tcPr>
            <w:tcW w:w="3543" w:type="dxa"/>
          </w:tcPr>
          <w:p w14:paraId="2D626593" w14:textId="77777777" w:rsidR="00AD1B01" w:rsidRPr="008E6107" w:rsidRDefault="00AD1B01" w:rsidP="00E73061">
            <w:pPr>
              <w:spacing w:after="160" w:line="480" w:lineRule="auto"/>
              <w:jc w:val="both"/>
              <w:rPr>
                <w:rFonts w:ascii="Arial" w:hAnsi="Arial" w:cs="Arial"/>
                <w:b/>
                <w:bCs/>
                <w:sz w:val="24"/>
                <w:szCs w:val="24"/>
              </w:rPr>
            </w:pPr>
            <w:r w:rsidRPr="008E6107">
              <w:rPr>
                <w:rFonts w:ascii="Arial" w:hAnsi="Arial" w:cs="Arial"/>
                <w:sz w:val="24"/>
                <w:szCs w:val="24"/>
              </w:rPr>
              <w:t xml:space="preserve">Wheat has an allelopathic activity for managing weeds, releasing numerous allelochemicals including phenolic and hydroxamic acids. </w:t>
            </w:r>
          </w:p>
        </w:tc>
        <w:tc>
          <w:tcPr>
            <w:tcW w:w="1843" w:type="dxa"/>
          </w:tcPr>
          <w:p w14:paraId="32DF9431" w14:textId="77777777" w:rsidR="00AD1B01" w:rsidRPr="008E6107" w:rsidRDefault="00AD1B01" w:rsidP="00E73061">
            <w:pPr>
              <w:spacing w:line="480" w:lineRule="auto"/>
              <w:jc w:val="both"/>
              <w:rPr>
                <w:rFonts w:ascii="Arial" w:hAnsi="Arial" w:cs="Arial"/>
                <w:b/>
                <w:bCs/>
                <w:sz w:val="24"/>
                <w:szCs w:val="24"/>
              </w:rPr>
            </w:pPr>
            <w:r w:rsidRPr="008E6107">
              <w:rPr>
                <w:rFonts w:ascii="Arial" w:hAnsi="Arial" w:cs="Arial"/>
                <w:color w:val="222222"/>
                <w:sz w:val="24"/>
                <w:szCs w:val="24"/>
                <w:shd w:val="clear" w:color="auto" w:fill="FFFFFF"/>
              </w:rPr>
              <w:t xml:space="preserve">Saleh &amp; </w:t>
            </w:r>
            <w:proofErr w:type="spellStart"/>
            <w:r w:rsidRPr="008E6107">
              <w:rPr>
                <w:rFonts w:ascii="Arial" w:hAnsi="Arial" w:cs="Arial"/>
                <w:color w:val="222222"/>
                <w:sz w:val="24"/>
                <w:szCs w:val="24"/>
                <w:shd w:val="clear" w:color="auto" w:fill="FFFFFF"/>
              </w:rPr>
              <w:t>Kebeish</w:t>
            </w:r>
            <w:proofErr w:type="spellEnd"/>
            <w:r w:rsidRPr="008E6107">
              <w:rPr>
                <w:rFonts w:ascii="Arial" w:hAnsi="Arial" w:cs="Arial"/>
                <w:color w:val="222222"/>
                <w:sz w:val="24"/>
                <w:szCs w:val="24"/>
                <w:shd w:val="clear" w:color="auto" w:fill="FFFFFF"/>
              </w:rPr>
              <w:t xml:space="preserve"> (2018), </w:t>
            </w:r>
          </w:p>
        </w:tc>
      </w:tr>
      <w:tr w:rsidR="00AD1B01" w:rsidRPr="008E6107" w14:paraId="2CCC3451" w14:textId="77777777" w:rsidTr="00587FA0">
        <w:trPr>
          <w:trHeight w:val="2062"/>
        </w:trPr>
        <w:tc>
          <w:tcPr>
            <w:tcW w:w="1701" w:type="dxa"/>
          </w:tcPr>
          <w:p w14:paraId="5BBEE6B6" w14:textId="77777777" w:rsidR="00AD1B01" w:rsidRPr="008E6107" w:rsidRDefault="00AD1B01" w:rsidP="00E73061">
            <w:pPr>
              <w:spacing w:line="480" w:lineRule="auto"/>
              <w:jc w:val="both"/>
              <w:rPr>
                <w:rFonts w:ascii="Arial" w:hAnsi="Arial" w:cs="Arial"/>
                <w:b/>
                <w:bCs/>
                <w:sz w:val="24"/>
                <w:szCs w:val="24"/>
              </w:rPr>
            </w:pPr>
            <w:r w:rsidRPr="008E6107">
              <w:rPr>
                <w:rFonts w:ascii="Arial" w:hAnsi="Arial" w:cs="Arial"/>
                <w:sz w:val="24"/>
                <w:szCs w:val="24"/>
              </w:rPr>
              <w:t>Barley</w:t>
            </w:r>
          </w:p>
        </w:tc>
        <w:tc>
          <w:tcPr>
            <w:tcW w:w="2127" w:type="dxa"/>
          </w:tcPr>
          <w:p w14:paraId="45A5AC15" w14:textId="77777777" w:rsidR="00AD1B01" w:rsidRPr="008E6107" w:rsidRDefault="00AD1B01" w:rsidP="00E73061">
            <w:pPr>
              <w:spacing w:line="480" w:lineRule="auto"/>
              <w:jc w:val="both"/>
              <w:rPr>
                <w:rFonts w:ascii="Arial" w:hAnsi="Arial" w:cs="Arial"/>
                <w:b/>
                <w:bCs/>
                <w:sz w:val="24"/>
                <w:szCs w:val="24"/>
              </w:rPr>
            </w:pPr>
            <w:proofErr w:type="spellStart"/>
            <w:r w:rsidRPr="008E6107">
              <w:rPr>
                <w:rFonts w:ascii="Arial" w:hAnsi="Arial" w:cs="Arial"/>
                <w:i/>
                <w:iCs/>
                <w:sz w:val="24"/>
                <w:szCs w:val="24"/>
              </w:rPr>
              <w:t>Echinochloa</w:t>
            </w:r>
            <w:proofErr w:type="spellEnd"/>
            <w:r w:rsidRPr="008E6107">
              <w:rPr>
                <w:rFonts w:ascii="Arial" w:hAnsi="Arial" w:cs="Arial"/>
                <w:i/>
                <w:iCs/>
                <w:sz w:val="24"/>
                <w:szCs w:val="24"/>
              </w:rPr>
              <w:t xml:space="preserve"> </w:t>
            </w:r>
            <w:proofErr w:type="spellStart"/>
            <w:r w:rsidRPr="008E6107">
              <w:rPr>
                <w:rFonts w:ascii="Arial" w:hAnsi="Arial" w:cs="Arial"/>
                <w:i/>
                <w:iCs/>
                <w:sz w:val="24"/>
                <w:szCs w:val="24"/>
              </w:rPr>
              <w:t>crusgalli</w:t>
            </w:r>
            <w:proofErr w:type="spellEnd"/>
          </w:p>
        </w:tc>
        <w:tc>
          <w:tcPr>
            <w:tcW w:w="3543" w:type="dxa"/>
          </w:tcPr>
          <w:p w14:paraId="7FC784E8" w14:textId="77777777" w:rsidR="00AD1B01" w:rsidRPr="008E6107" w:rsidRDefault="00AD1B01" w:rsidP="00E73061">
            <w:pPr>
              <w:spacing w:line="480" w:lineRule="auto"/>
              <w:jc w:val="both"/>
              <w:rPr>
                <w:rFonts w:ascii="Arial" w:hAnsi="Arial" w:cs="Arial"/>
                <w:b/>
                <w:bCs/>
                <w:sz w:val="24"/>
                <w:szCs w:val="24"/>
              </w:rPr>
            </w:pPr>
            <w:r w:rsidRPr="008E6107">
              <w:rPr>
                <w:rFonts w:ascii="Arial" w:hAnsi="Arial" w:cs="Arial"/>
                <w:sz w:val="24"/>
                <w:szCs w:val="24"/>
              </w:rPr>
              <w:t xml:space="preserve">Barley releases several phytotoxic compounds such as ferulic and vanillic which have an influential effect on </w:t>
            </w:r>
            <w:proofErr w:type="spellStart"/>
            <w:r w:rsidRPr="008E6107">
              <w:rPr>
                <w:rFonts w:ascii="Arial" w:hAnsi="Arial" w:cs="Arial"/>
                <w:i/>
                <w:iCs/>
                <w:sz w:val="24"/>
                <w:szCs w:val="24"/>
              </w:rPr>
              <w:t>Echinochloa</w:t>
            </w:r>
            <w:proofErr w:type="spellEnd"/>
            <w:r w:rsidRPr="008E6107">
              <w:rPr>
                <w:rFonts w:ascii="Arial" w:hAnsi="Arial" w:cs="Arial"/>
                <w:i/>
                <w:iCs/>
                <w:sz w:val="24"/>
                <w:szCs w:val="24"/>
              </w:rPr>
              <w:t xml:space="preserve"> </w:t>
            </w:r>
            <w:proofErr w:type="spellStart"/>
            <w:r w:rsidRPr="008E6107">
              <w:rPr>
                <w:rFonts w:ascii="Arial" w:hAnsi="Arial" w:cs="Arial"/>
                <w:i/>
                <w:iCs/>
                <w:sz w:val="24"/>
                <w:szCs w:val="24"/>
              </w:rPr>
              <w:t>crusgalli</w:t>
            </w:r>
            <w:proofErr w:type="spellEnd"/>
            <w:r w:rsidRPr="008E6107">
              <w:rPr>
                <w:rFonts w:ascii="Arial" w:hAnsi="Arial" w:cs="Arial"/>
                <w:sz w:val="24"/>
                <w:szCs w:val="24"/>
              </w:rPr>
              <w:t xml:space="preserve">.    </w:t>
            </w:r>
          </w:p>
        </w:tc>
        <w:tc>
          <w:tcPr>
            <w:tcW w:w="1843" w:type="dxa"/>
          </w:tcPr>
          <w:p w14:paraId="2442ABF9" w14:textId="77777777" w:rsidR="00AD1B01" w:rsidRPr="008E6107" w:rsidRDefault="00AD1B01" w:rsidP="00E73061">
            <w:pPr>
              <w:spacing w:line="480" w:lineRule="auto"/>
              <w:jc w:val="both"/>
              <w:rPr>
                <w:rFonts w:ascii="Arial" w:hAnsi="Arial" w:cs="Arial"/>
                <w:b/>
                <w:bCs/>
                <w:sz w:val="24"/>
                <w:szCs w:val="24"/>
              </w:rPr>
            </w:pPr>
            <w:r w:rsidRPr="008E6107">
              <w:rPr>
                <w:rFonts w:ascii="Arial" w:hAnsi="Arial" w:cs="Arial"/>
                <w:color w:val="222222"/>
                <w:sz w:val="24"/>
                <w:szCs w:val="24"/>
                <w:shd w:val="clear" w:color="auto" w:fill="FFFFFF"/>
              </w:rPr>
              <w:t xml:space="preserve">Talukder </w:t>
            </w:r>
            <w:r w:rsidRPr="008E6107">
              <w:rPr>
                <w:rFonts w:ascii="Arial" w:hAnsi="Arial" w:cs="Arial"/>
                <w:i/>
                <w:iCs/>
                <w:color w:val="222222"/>
                <w:sz w:val="24"/>
                <w:szCs w:val="24"/>
                <w:shd w:val="clear" w:color="auto" w:fill="FFFFFF"/>
              </w:rPr>
              <w:t>et al</w:t>
            </w:r>
            <w:r w:rsidRPr="008E6107">
              <w:rPr>
                <w:rFonts w:ascii="Arial" w:hAnsi="Arial" w:cs="Arial"/>
                <w:color w:val="222222"/>
                <w:sz w:val="24"/>
                <w:szCs w:val="24"/>
                <w:shd w:val="clear" w:color="auto" w:fill="FFFFFF"/>
              </w:rPr>
              <w:t xml:space="preserve">., (2020), </w:t>
            </w:r>
          </w:p>
        </w:tc>
      </w:tr>
      <w:tr w:rsidR="00AD1B01" w:rsidRPr="008E6107" w14:paraId="4A1E728F" w14:textId="77777777" w:rsidTr="00587FA0">
        <w:trPr>
          <w:trHeight w:val="699"/>
        </w:trPr>
        <w:tc>
          <w:tcPr>
            <w:tcW w:w="1701" w:type="dxa"/>
          </w:tcPr>
          <w:p w14:paraId="30FFDE7E" w14:textId="77777777" w:rsidR="00AD1B01" w:rsidRPr="008E6107" w:rsidRDefault="00AD1B01" w:rsidP="00E73061">
            <w:pPr>
              <w:spacing w:line="480" w:lineRule="auto"/>
              <w:jc w:val="both"/>
              <w:rPr>
                <w:rFonts w:ascii="Arial" w:hAnsi="Arial" w:cs="Arial"/>
                <w:b/>
                <w:bCs/>
                <w:sz w:val="24"/>
                <w:szCs w:val="24"/>
              </w:rPr>
            </w:pPr>
            <w:r w:rsidRPr="008E6107">
              <w:rPr>
                <w:rFonts w:ascii="Arial" w:hAnsi="Arial" w:cs="Arial"/>
                <w:sz w:val="24"/>
                <w:szCs w:val="24"/>
              </w:rPr>
              <w:t>Rye</w:t>
            </w:r>
          </w:p>
        </w:tc>
        <w:tc>
          <w:tcPr>
            <w:tcW w:w="2127" w:type="dxa"/>
          </w:tcPr>
          <w:p w14:paraId="63076429" w14:textId="77777777" w:rsidR="00AD1B01" w:rsidRPr="008E6107" w:rsidRDefault="00AD1B01" w:rsidP="00E73061">
            <w:pPr>
              <w:spacing w:line="480" w:lineRule="auto"/>
              <w:jc w:val="both"/>
              <w:rPr>
                <w:rFonts w:ascii="Arial" w:hAnsi="Arial" w:cs="Arial"/>
                <w:b/>
                <w:bCs/>
                <w:sz w:val="24"/>
                <w:szCs w:val="24"/>
              </w:rPr>
            </w:pPr>
            <w:proofErr w:type="spellStart"/>
            <w:r w:rsidRPr="008E6107">
              <w:rPr>
                <w:rFonts w:ascii="Arial" w:hAnsi="Arial" w:cs="Arial"/>
                <w:i/>
                <w:iCs/>
                <w:sz w:val="24"/>
                <w:szCs w:val="24"/>
              </w:rPr>
              <w:t>Avena</w:t>
            </w:r>
            <w:proofErr w:type="spellEnd"/>
            <w:r w:rsidRPr="008E6107">
              <w:rPr>
                <w:rFonts w:ascii="Arial" w:hAnsi="Arial" w:cs="Arial"/>
                <w:i/>
                <w:iCs/>
                <w:sz w:val="24"/>
                <w:szCs w:val="24"/>
              </w:rPr>
              <w:t xml:space="preserve"> </w:t>
            </w:r>
            <w:proofErr w:type="spellStart"/>
            <w:r w:rsidRPr="008E6107">
              <w:rPr>
                <w:rFonts w:ascii="Arial" w:hAnsi="Arial" w:cs="Arial"/>
                <w:i/>
                <w:iCs/>
                <w:sz w:val="24"/>
                <w:szCs w:val="24"/>
              </w:rPr>
              <w:t>fatua</w:t>
            </w:r>
            <w:proofErr w:type="spellEnd"/>
            <w:r w:rsidRPr="008E6107">
              <w:rPr>
                <w:rFonts w:ascii="Arial" w:hAnsi="Arial" w:cs="Arial"/>
                <w:i/>
                <w:iCs/>
                <w:sz w:val="24"/>
                <w:szCs w:val="24"/>
              </w:rPr>
              <w:t xml:space="preserve">, </w:t>
            </w:r>
            <w:proofErr w:type="spellStart"/>
            <w:r w:rsidRPr="008E6107">
              <w:rPr>
                <w:rFonts w:ascii="Arial" w:hAnsi="Arial" w:cs="Arial"/>
                <w:i/>
                <w:iCs/>
                <w:sz w:val="24"/>
                <w:szCs w:val="24"/>
              </w:rPr>
              <w:t>Chenopodium</w:t>
            </w:r>
            <w:proofErr w:type="spellEnd"/>
            <w:r w:rsidRPr="008E6107">
              <w:rPr>
                <w:rFonts w:ascii="Arial" w:hAnsi="Arial" w:cs="Arial"/>
                <w:i/>
                <w:iCs/>
                <w:sz w:val="24"/>
                <w:szCs w:val="24"/>
              </w:rPr>
              <w:t xml:space="preserve"> album</w:t>
            </w:r>
          </w:p>
        </w:tc>
        <w:tc>
          <w:tcPr>
            <w:tcW w:w="3543" w:type="dxa"/>
          </w:tcPr>
          <w:p w14:paraId="2D9A5150" w14:textId="77777777" w:rsidR="00AD1B01" w:rsidRPr="008E6107" w:rsidRDefault="00AD1B01" w:rsidP="00E73061">
            <w:pPr>
              <w:spacing w:line="480" w:lineRule="auto"/>
              <w:jc w:val="both"/>
              <w:rPr>
                <w:rFonts w:ascii="Arial" w:hAnsi="Arial" w:cs="Arial"/>
                <w:b/>
                <w:bCs/>
                <w:sz w:val="24"/>
                <w:szCs w:val="24"/>
              </w:rPr>
            </w:pPr>
            <w:r w:rsidRPr="008E6107">
              <w:rPr>
                <w:rFonts w:ascii="Arial" w:hAnsi="Arial" w:cs="Arial"/>
                <w:sz w:val="24"/>
                <w:szCs w:val="24"/>
              </w:rPr>
              <w:t>Phenolic acids and hydroxamic acids are the main components of allelochemicals released from the roots of rye when it cultivated as green manure or cover crop.</w:t>
            </w:r>
          </w:p>
        </w:tc>
        <w:tc>
          <w:tcPr>
            <w:tcW w:w="1843" w:type="dxa"/>
          </w:tcPr>
          <w:p w14:paraId="142E2A6E" w14:textId="77777777" w:rsidR="00AD1B01" w:rsidRPr="008E6107" w:rsidRDefault="00AD1B01" w:rsidP="00E73061">
            <w:pPr>
              <w:spacing w:line="480" w:lineRule="auto"/>
              <w:jc w:val="both"/>
              <w:rPr>
                <w:rFonts w:ascii="Arial" w:hAnsi="Arial" w:cs="Arial"/>
                <w:b/>
                <w:bCs/>
                <w:sz w:val="24"/>
                <w:szCs w:val="24"/>
              </w:rPr>
            </w:pPr>
            <w:r w:rsidRPr="008E6107">
              <w:rPr>
                <w:rFonts w:ascii="Arial" w:hAnsi="Arial" w:cs="Arial"/>
                <w:color w:val="222222"/>
                <w:sz w:val="24"/>
                <w:szCs w:val="24"/>
                <w:shd w:val="clear" w:color="auto" w:fill="FFFFFF"/>
              </w:rPr>
              <w:t xml:space="preserve">Szwed </w:t>
            </w:r>
            <w:r w:rsidRPr="008E6107">
              <w:rPr>
                <w:rFonts w:ascii="Arial" w:hAnsi="Arial" w:cs="Arial"/>
                <w:i/>
                <w:iCs/>
                <w:color w:val="222222"/>
                <w:sz w:val="24"/>
                <w:szCs w:val="24"/>
                <w:shd w:val="clear" w:color="auto" w:fill="FFFFFF"/>
              </w:rPr>
              <w:t>et al</w:t>
            </w:r>
            <w:r w:rsidRPr="008E6107">
              <w:rPr>
                <w:rFonts w:ascii="Arial" w:hAnsi="Arial" w:cs="Arial"/>
                <w:color w:val="222222"/>
                <w:sz w:val="24"/>
                <w:szCs w:val="24"/>
                <w:shd w:val="clear" w:color="auto" w:fill="FFFFFF"/>
              </w:rPr>
              <w:t xml:space="preserve">., (2019), </w:t>
            </w:r>
          </w:p>
        </w:tc>
      </w:tr>
      <w:tr w:rsidR="00AD1B01" w:rsidRPr="008E6107" w14:paraId="1EF7254B" w14:textId="77777777" w:rsidTr="00587FA0">
        <w:trPr>
          <w:trHeight w:val="1833"/>
        </w:trPr>
        <w:tc>
          <w:tcPr>
            <w:tcW w:w="1701" w:type="dxa"/>
          </w:tcPr>
          <w:p w14:paraId="0D1DC56C" w14:textId="77777777" w:rsidR="00AD1B01" w:rsidRPr="008E6107" w:rsidRDefault="00AD1B01" w:rsidP="00E73061">
            <w:pPr>
              <w:spacing w:line="480" w:lineRule="auto"/>
              <w:jc w:val="both"/>
              <w:rPr>
                <w:rFonts w:ascii="Arial" w:hAnsi="Arial" w:cs="Arial"/>
                <w:b/>
                <w:bCs/>
                <w:sz w:val="24"/>
                <w:szCs w:val="24"/>
              </w:rPr>
            </w:pPr>
            <w:r w:rsidRPr="008E6107">
              <w:rPr>
                <w:rFonts w:ascii="Arial" w:hAnsi="Arial" w:cs="Arial"/>
                <w:sz w:val="24"/>
                <w:szCs w:val="24"/>
              </w:rPr>
              <w:t>Sorghum</w:t>
            </w:r>
          </w:p>
        </w:tc>
        <w:tc>
          <w:tcPr>
            <w:tcW w:w="2127" w:type="dxa"/>
          </w:tcPr>
          <w:p w14:paraId="4A2B822C" w14:textId="77777777" w:rsidR="00AD1B01" w:rsidRPr="008E6107" w:rsidRDefault="00AD1B01" w:rsidP="00E73061">
            <w:pPr>
              <w:spacing w:line="480" w:lineRule="auto"/>
              <w:jc w:val="both"/>
              <w:rPr>
                <w:rFonts w:ascii="Arial" w:hAnsi="Arial" w:cs="Arial"/>
                <w:b/>
                <w:bCs/>
                <w:sz w:val="24"/>
                <w:szCs w:val="24"/>
              </w:rPr>
            </w:pPr>
            <w:r w:rsidRPr="008E6107">
              <w:rPr>
                <w:rFonts w:ascii="Arial" w:hAnsi="Arial" w:cs="Arial"/>
                <w:i/>
                <w:iCs/>
                <w:sz w:val="24"/>
                <w:szCs w:val="24"/>
              </w:rPr>
              <w:t xml:space="preserve">Chenopodium album, Phalaris minor, </w:t>
            </w:r>
            <w:r w:rsidRPr="008E6107">
              <w:rPr>
                <w:rFonts w:ascii="Arial" w:hAnsi="Arial" w:cs="Arial"/>
                <w:i/>
                <w:iCs/>
                <w:sz w:val="24"/>
                <w:szCs w:val="24"/>
              </w:rPr>
              <w:lastRenderedPageBreak/>
              <w:t>Convolvulus arvensis</w:t>
            </w:r>
          </w:p>
        </w:tc>
        <w:tc>
          <w:tcPr>
            <w:tcW w:w="3543" w:type="dxa"/>
          </w:tcPr>
          <w:p w14:paraId="022DA5D5" w14:textId="77777777" w:rsidR="00AD1B01" w:rsidRPr="008E6107" w:rsidRDefault="00AD1B01" w:rsidP="00E73061">
            <w:pPr>
              <w:spacing w:line="480" w:lineRule="auto"/>
              <w:jc w:val="both"/>
              <w:rPr>
                <w:rFonts w:ascii="Arial" w:hAnsi="Arial" w:cs="Arial"/>
                <w:b/>
                <w:bCs/>
                <w:sz w:val="24"/>
                <w:szCs w:val="24"/>
              </w:rPr>
            </w:pPr>
            <w:proofErr w:type="spellStart"/>
            <w:r w:rsidRPr="008E6107">
              <w:rPr>
                <w:rFonts w:ascii="Arial" w:hAnsi="Arial" w:cs="Arial"/>
                <w:sz w:val="24"/>
                <w:szCs w:val="24"/>
              </w:rPr>
              <w:lastRenderedPageBreak/>
              <w:t>Sorgoleone</w:t>
            </w:r>
            <w:proofErr w:type="spellEnd"/>
            <w:r w:rsidRPr="008E6107">
              <w:rPr>
                <w:rFonts w:ascii="Arial" w:hAnsi="Arial" w:cs="Arial"/>
                <w:sz w:val="24"/>
                <w:szCs w:val="24"/>
              </w:rPr>
              <w:t xml:space="preserve">, the hydrophobic benzoquinones is released from the living roots of sorghum. This allelochemical </w:t>
            </w:r>
            <w:r w:rsidRPr="008E6107">
              <w:rPr>
                <w:rFonts w:ascii="Arial" w:hAnsi="Arial" w:cs="Arial"/>
                <w:sz w:val="24"/>
                <w:szCs w:val="24"/>
              </w:rPr>
              <w:lastRenderedPageBreak/>
              <w:t>works as a diuron-type herbicide as it inhibits the oxygen evolution in plants.</w:t>
            </w:r>
          </w:p>
        </w:tc>
        <w:tc>
          <w:tcPr>
            <w:tcW w:w="1843" w:type="dxa"/>
          </w:tcPr>
          <w:p w14:paraId="2C3F99AC" w14:textId="77777777" w:rsidR="00AD1B01" w:rsidRPr="008E6107" w:rsidRDefault="00AD1B01" w:rsidP="00E73061">
            <w:pPr>
              <w:spacing w:line="480" w:lineRule="auto"/>
              <w:jc w:val="both"/>
              <w:rPr>
                <w:rFonts w:ascii="Arial" w:hAnsi="Arial" w:cs="Arial"/>
                <w:b/>
                <w:bCs/>
                <w:sz w:val="24"/>
                <w:szCs w:val="24"/>
              </w:rPr>
            </w:pPr>
            <w:proofErr w:type="spellStart"/>
            <w:r w:rsidRPr="008E6107">
              <w:rPr>
                <w:rFonts w:ascii="Arial" w:hAnsi="Arial" w:cs="Arial"/>
                <w:color w:val="222222"/>
                <w:sz w:val="24"/>
                <w:szCs w:val="24"/>
                <w:shd w:val="clear" w:color="auto" w:fill="FFFFFF"/>
              </w:rPr>
              <w:lastRenderedPageBreak/>
              <w:t>M’barek</w:t>
            </w:r>
            <w:proofErr w:type="spellEnd"/>
            <w:r w:rsidRPr="008E6107">
              <w:rPr>
                <w:rFonts w:ascii="Arial" w:hAnsi="Arial" w:cs="Arial"/>
                <w:color w:val="222222"/>
                <w:sz w:val="24"/>
                <w:szCs w:val="24"/>
                <w:shd w:val="clear" w:color="auto" w:fill="FFFFFF"/>
              </w:rPr>
              <w:t xml:space="preserve"> </w:t>
            </w:r>
            <w:r w:rsidRPr="008E6107">
              <w:rPr>
                <w:rFonts w:ascii="Arial" w:hAnsi="Arial" w:cs="Arial"/>
                <w:i/>
                <w:iCs/>
                <w:color w:val="222222"/>
                <w:sz w:val="24"/>
                <w:szCs w:val="24"/>
                <w:shd w:val="clear" w:color="auto" w:fill="FFFFFF"/>
              </w:rPr>
              <w:t>et al</w:t>
            </w:r>
            <w:r w:rsidRPr="008E6107">
              <w:rPr>
                <w:rFonts w:ascii="Arial" w:hAnsi="Arial" w:cs="Arial"/>
                <w:color w:val="222222"/>
                <w:sz w:val="24"/>
                <w:szCs w:val="24"/>
                <w:shd w:val="clear" w:color="auto" w:fill="FFFFFF"/>
              </w:rPr>
              <w:t xml:space="preserve">., (2019), </w:t>
            </w:r>
          </w:p>
        </w:tc>
      </w:tr>
      <w:tr w:rsidR="00AD1B01" w:rsidRPr="008E6107" w14:paraId="52319F26" w14:textId="77777777" w:rsidTr="00587FA0">
        <w:trPr>
          <w:trHeight w:val="3479"/>
        </w:trPr>
        <w:tc>
          <w:tcPr>
            <w:tcW w:w="1701" w:type="dxa"/>
          </w:tcPr>
          <w:p w14:paraId="0A5E7582" w14:textId="77777777" w:rsidR="00AD1B01" w:rsidRPr="008E6107" w:rsidRDefault="00AD1B01" w:rsidP="00E73061">
            <w:pPr>
              <w:spacing w:line="480" w:lineRule="auto"/>
              <w:jc w:val="both"/>
              <w:rPr>
                <w:rFonts w:ascii="Arial" w:hAnsi="Arial" w:cs="Arial"/>
                <w:b/>
                <w:bCs/>
                <w:sz w:val="24"/>
                <w:szCs w:val="24"/>
              </w:rPr>
            </w:pPr>
            <w:r w:rsidRPr="008E6107">
              <w:rPr>
                <w:rFonts w:ascii="Arial" w:hAnsi="Arial" w:cs="Arial"/>
                <w:sz w:val="24"/>
                <w:szCs w:val="24"/>
              </w:rPr>
              <w:t>Black Mustard</w:t>
            </w:r>
          </w:p>
        </w:tc>
        <w:tc>
          <w:tcPr>
            <w:tcW w:w="2127" w:type="dxa"/>
          </w:tcPr>
          <w:p w14:paraId="64CEA5BC" w14:textId="77777777" w:rsidR="00AD1B01" w:rsidRPr="008E6107" w:rsidRDefault="00AD1B01" w:rsidP="00E73061">
            <w:pPr>
              <w:spacing w:line="480" w:lineRule="auto"/>
              <w:jc w:val="both"/>
              <w:rPr>
                <w:rFonts w:ascii="Arial" w:hAnsi="Arial" w:cs="Arial"/>
                <w:b/>
                <w:bCs/>
                <w:sz w:val="24"/>
                <w:szCs w:val="24"/>
              </w:rPr>
            </w:pPr>
            <w:proofErr w:type="spellStart"/>
            <w:r w:rsidRPr="008E6107">
              <w:rPr>
                <w:rFonts w:ascii="Arial" w:hAnsi="Arial" w:cs="Arial"/>
                <w:i/>
                <w:iCs/>
                <w:sz w:val="24"/>
                <w:szCs w:val="24"/>
              </w:rPr>
              <w:t>Sonchus</w:t>
            </w:r>
            <w:proofErr w:type="spellEnd"/>
            <w:r w:rsidRPr="008E6107">
              <w:rPr>
                <w:rFonts w:ascii="Arial" w:hAnsi="Arial" w:cs="Arial"/>
                <w:i/>
                <w:iCs/>
                <w:sz w:val="24"/>
                <w:szCs w:val="24"/>
              </w:rPr>
              <w:t xml:space="preserve"> asper, </w:t>
            </w:r>
            <w:proofErr w:type="spellStart"/>
            <w:r w:rsidRPr="008E6107">
              <w:rPr>
                <w:rFonts w:ascii="Arial" w:hAnsi="Arial" w:cs="Arial"/>
                <w:i/>
                <w:iCs/>
                <w:sz w:val="24"/>
                <w:szCs w:val="24"/>
              </w:rPr>
              <w:t>Matricaria</w:t>
            </w:r>
            <w:proofErr w:type="spellEnd"/>
            <w:r w:rsidRPr="008E6107">
              <w:rPr>
                <w:rFonts w:ascii="Arial" w:hAnsi="Arial" w:cs="Arial"/>
                <w:i/>
                <w:iCs/>
                <w:sz w:val="24"/>
                <w:szCs w:val="24"/>
              </w:rPr>
              <w:t xml:space="preserve"> </w:t>
            </w:r>
            <w:proofErr w:type="spellStart"/>
            <w:r w:rsidRPr="008E6107">
              <w:rPr>
                <w:rFonts w:ascii="Arial" w:hAnsi="Arial" w:cs="Arial"/>
                <w:i/>
                <w:iCs/>
                <w:sz w:val="24"/>
                <w:szCs w:val="24"/>
              </w:rPr>
              <w:t>inodora</w:t>
            </w:r>
            <w:proofErr w:type="spellEnd"/>
            <w:r w:rsidRPr="008E6107">
              <w:rPr>
                <w:rFonts w:ascii="Arial" w:hAnsi="Arial" w:cs="Arial"/>
                <w:i/>
                <w:iCs/>
                <w:sz w:val="24"/>
                <w:szCs w:val="24"/>
              </w:rPr>
              <w:t xml:space="preserve">, </w:t>
            </w:r>
            <w:proofErr w:type="spellStart"/>
            <w:r w:rsidRPr="008E6107">
              <w:rPr>
                <w:rFonts w:ascii="Arial" w:hAnsi="Arial" w:cs="Arial"/>
                <w:i/>
                <w:iCs/>
                <w:sz w:val="24"/>
                <w:szCs w:val="24"/>
              </w:rPr>
              <w:t>Echinochloa</w:t>
            </w:r>
            <w:proofErr w:type="spellEnd"/>
            <w:r w:rsidRPr="008E6107">
              <w:rPr>
                <w:rFonts w:ascii="Arial" w:hAnsi="Arial" w:cs="Arial"/>
                <w:i/>
                <w:iCs/>
                <w:sz w:val="24"/>
                <w:szCs w:val="24"/>
              </w:rPr>
              <w:t xml:space="preserve"> </w:t>
            </w:r>
            <w:proofErr w:type="spellStart"/>
            <w:r w:rsidRPr="008E6107">
              <w:rPr>
                <w:rFonts w:ascii="Arial" w:hAnsi="Arial" w:cs="Arial"/>
                <w:i/>
                <w:iCs/>
                <w:sz w:val="24"/>
                <w:szCs w:val="24"/>
              </w:rPr>
              <w:t>crusgalli</w:t>
            </w:r>
            <w:proofErr w:type="spellEnd"/>
            <w:r w:rsidRPr="008E6107">
              <w:rPr>
                <w:rFonts w:ascii="Arial" w:hAnsi="Arial" w:cs="Arial"/>
                <w:i/>
                <w:iCs/>
                <w:sz w:val="24"/>
                <w:szCs w:val="24"/>
              </w:rPr>
              <w:t xml:space="preserve">, </w:t>
            </w:r>
            <w:proofErr w:type="spellStart"/>
            <w:r w:rsidRPr="008E6107">
              <w:rPr>
                <w:rFonts w:ascii="Arial" w:hAnsi="Arial" w:cs="Arial"/>
                <w:i/>
                <w:iCs/>
                <w:sz w:val="24"/>
                <w:szCs w:val="24"/>
              </w:rPr>
              <w:t>Alopecurus</w:t>
            </w:r>
            <w:proofErr w:type="spellEnd"/>
            <w:r w:rsidRPr="008E6107">
              <w:rPr>
                <w:rFonts w:ascii="Arial" w:hAnsi="Arial" w:cs="Arial"/>
                <w:i/>
                <w:iCs/>
                <w:sz w:val="24"/>
                <w:szCs w:val="24"/>
              </w:rPr>
              <w:t xml:space="preserve"> </w:t>
            </w:r>
            <w:proofErr w:type="spellStart"/>
            <w:r w:rsidRPr="008E6107">
              <w:rPr>
                <w:rFonts w:ascii="Arial" w:hAnsi="Arial" w:cs="Arial"/>
                <w:i/>
                <w:iCs/>
                <w:sz w:val="24"/>
                <w:szCs w:val="24"/>
              </w:rPr>
              <w:t>myosuroides</w:t>
            </w:r>
            <w:proofErr w:type="spellEnd"/>
            <w:r w:rsidRPr="008E6107">
              <w:rPr>
                <w:rFonts w:ascii="Arial" w:hAnsi="Arial" w:cs="Arial"/>
                <w:i/>
                <w:iCs/>
                <w:sz w:val="24"/>
                <w:szCs w:val="24"/>
              </w:rPr>
              <w:t xml:space="preserve">, </w:t>
            </w:r>
            <w:proofErr w:type="spellStart"/>
            <w:r w:rsidRPr="008E6107">
              <w:rPr>
                <w:rFonts w:ascii="Arial" w:hAnsi="Arial" w:cs="Arial"/>
                <w:i/>
                <w:iCs/>
                <w:sz w:val="24"/>
                <w:szCs w:val="24"/>
              </w:rPr>
              <w:t>Amaranthus</w:t>
            </w:r>
            <w:proofErr w:type="spellEnd"/>
            <w:r w:rsidRPr="008E6107">
              <w:rPr>
                <w:rFonts w:ascii="Arial" w:hAnsi="Arial" w:cs="Arial"/>
                <w:i/>
                <w:iCs/>
                <w:sz w:val="24"/>
                <w:szCs w:val="24"/>
              </w:rPr>
              <w:t xml:space="preserve"> </w:t>
            </w:r>
            <w:proofErr w:type="spellStart"/>
            <w:r w:rsidRPr="008E6107">
              <w:rPr>
                <w:rFonts w:ascii="Arial" w:hAnsi="Arial" w:cs="Arial"/>
                <w:i/>
                <w:iCs/>
                <w:sz w:val="24"/>
                <w:szCs w:val="24"/>
              </w:rPr>
              <w:t>hybridus</w:t>
            </w:r>
            <w:proofErr w:type="spellEnd"/>
          </w:p>
        </w:tc>
        <w:tc>
          <w:tcPr>
            <w:tcW w:w="3543" w:type="dxa"/>
          </w:tcPr>
          <w:p w14:paraId="66B90F43" w14:textId="77777777" w:rsidR="00AD1B01" w:rsidRPr="008E6107" w:rsidRDefault="00AD1B01" w:rsidP="00E73061">
            <w:pPr>
              <w:spacing w:line="480" w:lineRule="auto"/>
              <w:jc w:val="both"/>
              <w:rPr>
                <w:rFonts w:ascii="Arial" w:hAnsi="Arial" w:cs="Arial"/>
                <w:b/>
                <w:bCs/>
                <w:sz w:val="24"/>
                <w:szCs w:val="24"/>
              </w:rPr>
            </w:pPr>
            <w:r w:rsidRPr="008E6107">
              <w:rPr>
                <w:rFonts w:ascii="Arial" w:hAnsi="Arial" w:cs="Arial"/>
                <w:sz w:val="24"/>
                <w:szCs w:val="24"/>
              </w:rPr>
              <w:t>Isothiocyanates, released from mustard, have a strong potential to suppress several weeds including</w:t>
            </w:r>
            <w:r w:rsidRPr="008E6107">
              <w:rPr>
                <w:rFonts w:ascii="Arial" w:hAnsi="Arial" w:cs="Arial"/>
                <w:i/>
                <w:iCs/>
                <w:sz w:val="24"/>
                <w:szCs w:val="24"/>
              </w:rPr>
              <w:t xml:space="preserve"> </w:t>
            </w:r>
            <w:proofErr w:type="spellStart"/>
            <w:r w:rsidRPr="008E6107">
              <w:rPr>
                <w:rFonts w:ascii="Arial" w:hAnsi="Arial" w:cs="Arial"/>
                <w:i/>
                <w:iCs/>
                <w:sz w:val="24"/>
                <w:szCs w:val="24"/>
              </w:rPr>
              <w:t>Alopecurus</w:t>
            </w:r>
            <w:proofErr w:type="spellEnd"/>
            <w:r w:rsidRPr="008E6107">
              <w:rPr>
                <w:rFonts w:ascii="Arial" w:hAnsi="Arial" w:cs="Arial"/>
                <w:i/>
                <w:iCs/>
                <w:sz w:val="24"/>
                <w:szCs w:val="24"/>
              </w:rPr>
              <w:t xml:space="preserve"> </w:t>
            </w:r>
            <w:proofErr w:type="spellStart"/>
            <w:r w:rsidRPr="008E6107">
              <w:rPr>
                <w:rFonts w:ascii="Arial" w:hAnsi="Arial" w:cs="Arial"/>
                <w:i/>
                <w:iCs/>
                <w:sz w:val="24"/>
                <w:szCs w:val="24"/>
              </w:rPr>
              <w:t>myosuroides</w:t>
            </w:r>
            <w:proofErr w:type="spellEnd"/>
            <w:r w:rsidRPr="008E6107">
              <w:rPr>
                <w:rFonts w:ascii="Arial" w:hAnsi="Arial" w:cs="Arial"/>
                <w:i/>
                <w:iCs/>
                <w:sz w:val="24"/>
                <w:szCs w:val="24"/>
              </w:rPr>
              <w:t xml:space="preserve">, </w:t>
            </w:r>
            <w:proofErr w:type="spellStart"/>
            <w:r w:rsidRPr="008E6107">
              <w:rPr>
                <w:rFonts w:ascii="Arial" w:hAnsi="Arial" w:cs="Arial"/>
                <w:i/>
                <w:iCs/>
                <w:sz w:val="24"/>
                <w:szCs w:val="24"/>
              </w:rPr>
              <w:t>Echinochloa</w:t>
            </w:r>
            <w:proofErr w:type="spellEnd"/>
            <w:r w:rsidRPr="008E6107">
              <w:rPr>
                <w:rFonts w:ascii="Arial" w:hAnsi="Arial" w:cs="Arial"/>
                <w:i/>
                <w:iCs/>
                <w:sz w:val="24"/>
                <w:szCs w:val="24"/>
              </w:rPr>
              <w:t xml:space="preserve"> </w:t>
            </w:r>
            <w:proofErr w:type="spellStart"/>
            <w:r w:rsidRPr="008E6107">
              <w:rPr>
                <w:rFonts w:ascii="Arial" w:hAnsi="Arial" w:cs="Arial"/>
                <w:i/>
                <w:iCs/>
                <w:sz w:val="24"/>
                <w:szCs w:val="24"/>
              </w:rPr>
              <w:t>crusgalli</w:t>
            </w:r>
            <w:proofErr w:type="spellEnd"/>
            <w:r w:rsidRPr="008E6107">
              <w:rPr>
                <w:rFonts w:ascii="Arial" w:hAnsi="Arial" w:cs="Arial"/>
                <w:sz w:val="24"/>
                <w:szCs w:val="24"/>
              </w:rPr>
              <w:t>,</w:t>
            </w:r>
            <w:r w:rsidRPr="008E6107">
              <w:rPr>
                <w:rFonts w:ascii="Arial" w:hAnsi="Arial" w:cs="Arial"/>
                <w:i/>
                <w:iCs/>
                <w:sz w:val="24"/>
                <w:szCs w:val="24"/>
              </w:rPr>
              <w:t xml:space="preserve"> </w:t>
            </w:r>
            <w:proofErr w:type="spellStart"/>
            <w:r w:rsidRPr="008E6107">
              <w:rPr>
                <w:rFonts w:ascii="Arial" w:hAnsi="Arial" w:cs="Arial"/>
                <w:i/>
                <w:iCs/>
                <w:sz w:val="24"/>
                <w:szCs w:val="24"/>
              </w:rPr>
              <w:t>Sonchus</w:t>
            </w:r>
            <w:proofErr w:type="spellEnd"/>
            <w:r w:rsidRPr="008E6107">
              <w:rPr>
                <w:rFonts w:ascii="Arial" w:hAnsi="Arial" w:cs="Arial"/>
                <w:i/>
                <w:iCs/>
                <w:sz w:val="24"/>
                <w:szCs w:val="24"/>
              </w:rPr>
              <w:t xml:space="preserve"> asper</w:t>
            </w:r>
            <w:r w:rsidRPr="008E6107">
              <w:rPr>
                <w:rFonts w:ascii="Arial" w:hAnsi="Arial" w:cs="Arial"/>
                <w:sz w:val="24"/>
                <w:szCs w:val="24"/>
              </w:rPr>
              <w:t xml:space="preserve"> and </w:t>
            </w:r>
            <w:proofErr w:type="spellStart"/>
            <w:r w:rsidRPr="008E6107">
              <w:rPr>
                <w:rFonts w:ascii="Arial" w:hAnsi="Arial" w:cs="Arial"/>
                <w:i/>
                <w:iCs/>
                <w:sz w:val="24"/>
                <w:szCs w:val="24"/>
              </w:rPr>
              <w:t>Matricaria</w:t>
            </w:r>
            <w:proofErr w:type="spellEnd"/>
            <w:r w:rsidRPr="008E6107">
              <w:rPr>
                <w:rFonts w:ascii="Arial" w:hAnsi="Arial" w:cs="Arial"/>
                <w:i/>
                <w:iCs/>
                <w:sz w:val="24"/>
                <w:szCs w:val="24"/>
              </w:rPr>
              <w:t xml:space="preserve"> </w:t>
            </w:r>
            <w:proofErr w:type="spellStart"/>
            <w:r w:rsidRPr="008E6107">
              <w:rPr>
                <w:rFonts w:ascii="Arial" w:hAnsi="Arial" w:cs="Arial"/>
                <w:i/>
                <w:iCs/>
                <w:sz w:val="24"/>
                <w:szCs w:val="24"/>
              </w:rPr>
              <w:t>inodora</w:t>
            </w:r>
            <w:proofErr w:type="spellEnd"/>
            <w:r w:rsidRPr="008E6107">
              <w:rPr>
                <w:rFonts w:ascii="Arial" w:hAnsi="Arial" w:cs="Arial"/>
                <w:sz w:val="24"/>
                <w:szCs w:val="24"/>
              </w:rPr>
              <w:t xml:space="preserve">. Black mustard is also responsible for hampering the germination and growth of </w:t>
            </w:r>
            <w:proofErr w:type="spellStart"/>
            <w:r w:rsidRPr="008E6107">
              <w:rPr>
                <w:rFonts w:ascii="Arial" w:hAnsi="Arial" w:cs="Arial"/>
                <w:i/>
                <w:iCs/>
                <w:sz w:val="24"/>
                <w:szCs w:val="24"/>
              </w:rPr>
              <w:t>Avena</w:t>
            </w:r>
            <w:proofErr w:type="spellEnd"/>
            <w:r w:rsidRPr="008E6107">
              <w:rPr>
                <w:rFonts w:ascii="Arial" w:hAnsi="Arial" w:cs="Arial"/>
                <w:i/>
                <w:iCs/>
                <w:sz w:val="24"/>
                <w:szCs w:val="24"/>
              </w:rPr>
              <w:t xml:space="preserve"> </w:t>
            </w:r>
            <w:proofErr w:type="spellStart"/>
            <w:r w:rsidRPr="008E6107">
              <w:rPr>
                <w:rFonts w:ascii="Arial" w:hAnsi="Arial" w:cs="Arial"/>
                <w:i/>
                <w:iCs/>
                <w:sz w:val="24"/>
                <w:szCs w:val="24"/>
              </w:rPr>
              <w:t>fatua</w:t>
            </w:r>
            <w:proofErr w:type="spellEnd"/>
            <w:r w:rsidRPr="008E6107">
              <w:rPr>
                <w:rFonts w:ascii="Arial" w:hAnsi="Arial" w:cs="Arial"/>
                <w:sz w:val="24"/>
                <w:szCs w:val="24"/>
              </w:rPr>
              <w:t>.</w:t>
            </w:r>
          </w:p>
        </w:tc>
        <w:tc>
          <w:tcPr>
            <w:tcW w:w="1843" w:type="dxa"/>
          </w:tcPr>
          <w:p w14:paraId="648B61BE" w14:textId="77777777" w:rsidR="00AD1B01" w:rsidRPr="008E6107" w:rsidRDefault="00AD1B01" w:rsidP="00E73061">
            <w:pPr>
              <w:spacing w:line="480" w:lineRule="auto"/>
              <w:jc w:val="both"/>
              <w:rPr>
                <w:rFonts w:ascii="Arial" w:hAnsi="Arial" w:cs="Arial"/>
                <w:b/>
                <w:bCs/>
                <w:sz w:val="24"/>
                <w:szCs w:val="24"/>
              </w:rPr>
            </w:pPr>
            <w:proofErr w:type="spellStart"/>
            <w:r w:rsidRPr="008E6107">
              <w:rPr>
                <w:rFonts w:ascii="Arial" w:hAnsi="Arial" w:cs="Arial"/>
                <w:color w:val="222222"/>
                <w:sz w:val="24"/>
                <w:szCs w:val="24"/>
                <w:shd w:val="clear" w:color="auto" w:fill="FFFFFF"/>
              </w:rPr>
              <w:t>Mahdavikia</w:t>
            </w:r>
            <w:proofErr w:type="spellEnd"/>
            <w:r w:rsidRPr="008E6107">
              <w:rPr>
                <w:rFonts w:ascii="Arial" w:hAnsi="Arial" w:cs="Arial"/>
                <w:color w:val="222222"/>
                <w:sz w:val="24"/>
                <w:szCs w:val="24"/>
                <w:shd w:val="clear" w:color="auto" w:fill="FFFFFF"/>
              </w:rPr>
              <w:t xml:space="preserve"> &amp; </w:t>
            </w:r>
            <w:proofErr w:type="spellStart"/>
            <w:r w:rsidRPr="008E6107">
              <w:rPr>
                <w:rFonts w:ascii="Arial" w:hAnsi="Arial" w:cs="Arial"/>
                <w:color w:val="222222"/>
                <w:sz w:val="24"/>
                <w:szCs w:val="24"/>
                <w:shd w:val="clear" w:color="auto" w:fill="FFFFFF"/>
              </w:rPr>
              <w:t>Saharkhiz</w:t>
            </w:r>
            <w:proofErr w:type="spellEnd"/>
            <w:r w:rsidRPr="008E6107">
              <w:rPr>
                <w:rFonts w:ascii="Arial" w:hAnsi="Arial" w:cs="Arial"/>
                <w:color w:val="222222"/>
                <w:sz w:val="24"/>
                <w:szCs w:val="24"/>
                <w:shd w:val="clear" w:color="auto" w:fill="FFFFFF"/>
              </w:rPr>
              <w:t xml:space="preserve"> (2015), </w:t>
            </w:r>
            <w:proofErr w:type="spellStart"/>
            <w:r w:rsidRPr="008E6107">
              <w:rPr>
                <w:rFonts w:ascii="Arial" w:hAnsi="Arial" w:cs="Arial"/>
                <w:color w:val="222222"/>
                <w:sz w:val="24"/>
                <w:szCs w:val="24"/>
                <w:shd w:val="clear" w:color="auto" w:fill="FFFFFF"/>
              </w:rPr>
              <w:t>Mahdavikia</w:t>
            </w:r>
            <w:proofErr w:type="spellEnd"/>
            <w:r w:rsidRPr="008E6107">
              <w:rPr>
                <w:rFonts w:ascii="Arial" w:hAnsi="Arial" w:cs="Arial"/>
                <w:color w:val="222222"/>
                <w:sz w:val="24"/>
                <w:szCs w:val="24"/>
                <w:shd w:val="clear" w:color="auto" w:fill="FFFFFF"/>
              </w:rPr>
              <w:t xml:space="preserve"> </w:t>
            </w:r>
            <w:r w:rsidRPr="008E6107">
              <w:rPr>
                <w:rFonts w:ascii="Arial" w:hAnsi="Arial" w:cs="Arial"/>
                <w:i/>
                <w:iCs/>
                <w:color w:val="222222"/>
                <w:sz w:val="24"/>
                <w:szCs w:val="24"/>
                <w:shd w:val="clear" w:color="auto" w:fill="FFFFFF"/>
              </w:rPr>
              <w:t>et al</w:t>
            </w:r>
            <w:r w:rsidRPr="008E6107">
              <w:rPr>
                <w:rFonts w:ascii="Arial" w:hAnsi="Arial" w:cs="Arial"/>
                <w:color w:val="222222"/>
                <w:sz w:val="24"/>
                <w:szCs w:val="24"/>
                <w:shd w:val="clear" w:color="auto" w:fill="FFFFFF"/>
              </w:rPr>
              <w:t>., (2017)</w:t>
            </w:r>
          </w:p>
        </w:tc>
      </w:tr>
      <w:tr w:rsidR="00AD1B01" w:rsidRPr="008E6107" w14:paraId="7197C183" w14:textId="77777777" w:rsidTr="00587FA0">
        <w:tc>
          <w:tcPr>
            <w:tcW w:w="1701" w:type="dxa"/>
          </w:tcPr>
          <w:p w14:paraId="54B34893" w14:textId="77777777" w:rsidR="00AD1B01" w:rsidRPr="008E6107" w:rsidRDefault="00AD1B01" w:rsidP="00E73061">
            <w:pPr>
              <w:spacing w:line="480" w:lineRule="auto"/>
              <w:jc w:val="both"/>
              <w:rPr>
                <w:rFonts w:ascii="Arial" w:hAnsi="Arial" w:cs="Arial"/>
                <w:b/>
                <w:bCs/>
                <w:sz w:val="24"/>
                <w:szCs w:val="24"/>
              </w:rPr>
            </w:pPr>
            <w:r w:rsidRPr="008E6107">
              <w:rPr>
                <w:rFonts w:ascii="Arial" w:hAnsi="Arial" w:cs="Arial"/>
                <w:sz w:val="24"/>
                <w:szCs w:val="24"/>
              </w:rPr>
              <w:t>Legumes</w:t>
            </w:r>
          </w:p>
        </w:tc>
        <w:tc>
          <w:tcPr>
            <w:tcW w:w="2127" w:type="dxa"/>
          </w:tcPr>
          <w:p w14:paraId="7CF40C16" w14:textId="77777777" w:rsidR="00AD1B01" w:rsidRPr="008E6107" w:rsidRDefault="00AD1B01" w:rsidP="00E73061">
            <w:pPr>
              <w:spacing w:line="480" w:lineRule="auto"/>
              <w:jc w:val="both"/>
              <w:rPr>
                <w:rFonts w:ascii="Arial" w:hAnsi="Arial" w:cs="Arial"/>
                <w:b/>
                <w:bCs/>
                <w:sz w:val="24"/>
                <w:szCs w:val="24"/>
              </w:rPr>
            </w:pPr>
            <w:proofErr w:type="spellStart"/>
            <w:r w:rsidRPr="008E6107">
              <w:rPr>
                <w:rFonts w:ascii="Arial" w:hAnsi="Arial" w:cs="Arial"/>
                <w:i/>
                <w:iCs/>
                <w:sz w:val="24"/>
                <w:szCs w:val="24"/>
              </w:rPr>
              <w:t>Echinochloa</w:t>
            </w:r>
            <w:proofErr w:type="spellEnd"/>
            <w:r w:rsidRPr="008E6107">
              <w:rPr>
                <w:rFonts w:ascii="Arial" w:hAnsi="Arial" w:cs="Arial"/>
                <w:i/>
                <w:iCs/>
                <w:sz w:val="24"/>
                <w:szCs w:val="24"/>
              </w:rPr>
              <w:t xml:space="preserve"> </w:t>
            </w:r>
            <w:proofErr w:type="spellStart"/>
            <w:r w:rsidRPr="008E6107">
              <w:rPr>
                <w:rFonts w:ascii="Arial" w:hAnsi="Arial" w:cs="Arial"/>
                <w:i/>
                <w:iCs/>
                <w:sz w:val="24"/>
                <w:szCs w:val="24"/>
              </w:rPr>
              <w:t>crusgalli</w:t>
            </w:r>
            <w:proofErr w:type="spellEnd"/>
            <w:r w:rsidRPr="008E6107">
              <w:rPr>
                <w:rFonts w:ascii="Arial" w:hAnsi="Arial" w:cs="Arial"/>
                <w:i/>
                <w:iCs/>
                <w:sz w:val="24"/>
                <w:szCs w:val="24"/>
              </w:rPr>
              <w:t xml:space="preserve">, </w:t>
            </w:r>
            <w:proofErr w:type="spellStart"/>
            <w:r w:rsidRPr="008E6107">
              <w:rPr>
                <w:rFonts w:ascii="Arial" w:hAnsi="Arial" w:cs="Arial"/>
                <w:i/>
                <w:iCs/>
                <w:sz w:val="24"/>
                <w:szCs w:val="24"/>
              </w:rPr>
              <w:t>Amaranthus</w:t>
            </w:r>
            <w:proofErr w:type="spellEnd"/>
            <w:r w:rsidRPr="008E6107">
              <w:rPr>
                <w:rFonts w:ascii="Arial" w:hAnsi="Arial" w:cs="Arial"/>
                <w:i/>
                <w:iCs/>
                <w:sz w:val="24"/>
                <w:szCs w:val="24"/>
              </w:rPr>
              <w:t xml:space="preserve"> </w:t>
            </w:r>
            <w:proofErr w:type="spellStart"/>
            <w:r w:rsidRPr="008E6107">
              <w:rPr>
                <w:rFonts w:ascii="Arial" w:hAnsi="Arial" w:cs="Arial"/>
                <w:i/>
                <w:iCs/>
                <w:sz w:val="24"/>
                <w:szCs w:val="24"/>
              </w:rPr>
              <w:t>hypochondriacus</w:t>
            </w:r>
            <w:proofErr w:type="spellEnd"/>
            <w:r w:rsidRPr="008E6107">
              <w:rPr>
                <w:rFonts w:ascii="Arial" w:hAnsi="Arial" w:cs="Arial"/>
                <w:i/>
                <w:iCs/>
                <w:sz w:val="24"/>
                <w:szCs w:val="24"/>
              </w:rPr>
              <w:t xml:space="preserve">  </w:t>
            </w:r>
          </w:p>
        </w:tc>
        <w:tc>
          <w:tcPr>
            <w:tcW w:w="3543" w:type="dxa"/>
          </w:tcPr>
          <w:p w14:paraId="39809C48" w14:textId="77777777" w:rsidR="00AD1B01" w:rsidRPr="008E6107" w:rsidRDefault="00AD1B01" w:rsidP="00E73061">
            <w:pPr>
              <w:spacing w:line="480" w:lineRule="auto"/>
              <w:jc w:val="both"/>
              <w:rPr>
                <w:rFonts w:ascii="Arial" w:hAnsi="Arial" w:cs="Arial"/>
                <w:b/>
                <w:bCs/>
                <w:sz w:val="24"/>
                <w:szCs w:val="24"/>
              </w:rPr>
            </w:pPr>
            <w:r w:rsidRPr="008E6107">
              <w:rPr>
                <w:rFonts w:ascii="Arial" w:hAnsi="Arial" w:cs="Arial"/>
                <w:sz w:val="24"/>
                <w:szCs w:val="24"/>
              </w:rPr>
              <w:t xml:space="preserve"> The aqueous solution of </w:t>
            </w:r>
            <w:proofErr w:type="spellStart"/>
            <w:r w:rsidRPr="008E6107">
              <w:rPr>
                <w:rFonts w:ascii="Arial" w:hAnsi="Arial" w:cs="Arial"/>
                <w:i/>
                <w:iCs/>
                <w:sz w:val="24"/>
                <w:szCs w:val="24"/>
              </w:rPr>
              <w:t>Pueraria</w:t>
            </w:r>
            <w:proofErr w:type="spellEnd"/>
            <w:r w:rsidRPr="008E6107">
              <w:rPr>
                <w:rFonts w:ascii="Arial" w:hAnsi="Arial" w:cs="Arial"/>
                <w:i/>
                <w:iCs/>
                <w:sz w:val="24"/>
                <w:szCs w:val="24"/>
              </w:rPr>
              <w:t xml:space="preserve"> </w:t>
            </w:r>
            <w:proofErr w:type="spellStart"/>
            <w:r w:rsidRPr="008E6107">
              <w:rPr>
                <w:rFonts w:ascii="Arial" w:hAnsi="Arial" w:cs="Arial"/>
                <w:i/>
                <w:iCs/>
                <w:sz w:val="24"/>
                <w:szCs w:val="24"/>
              </w:rPr>
              <w:t>thunbergiana</w:t>
            </w:r>
            <w:proofErr w:type="spellEnd"/>
            <w:r w:rsidRPr="008E6107">
              <w:rPr>
                <w:rFonts w:ascii="Arial" w:hAnsi="Arial" w:cs="Arial"/>
                <w:i/>
                <w:iCs/>
                <w:sz w:val="24"/>
                <w:szCs w:val="24"/>
              </w:rPr>
              <w:t xml:space="preserve"> </w:t>
            </w:r>
            <w:r w:rsidRPr="008E6107">
              <w:rPr>
                <w:rFonts w:ascii="Arial" w:hAnsi="Arial" w:cs="Arial"/>
                <w:sz w:val="24"/>
                <w:szCs w:val="24"/>
              </w:rPr>
              <w:t xml:space="preserve">contains </w:t>
            </w:r>
            <w:proofErr w:type="spellStart"/>
            <w:r w:rsidRPr="008E6107">
              <w:rPr>
                <w:rFonts w:ascii="Arial" w:hAnsi="Arial" w:cs="Arial"/>
                <w:sz w:val="24"/>
                <w:szCs w:val="24"/>
              </w:rPr>
              <w:t>xanthoxins</w:t>
            </w:r>
            <w:proofErr w:type="spellEnd"/>
            <w:r w:rsidRPr="008E6107">
              <w:rPr>
                <w:rFonts w:ascii="Arial" w:hAnsi="Arial" w:cs="Arial"/>
                <w:sz w:val="24"/>
                <w:szCs w:val="24"/>
              </w:rPr>
              <w:t xml:space="preserve"> which reduce the growth of lettuce.  </w:t>
            </w:r>
            <w:proofErr w:type="spellStart"/>
            <w:r w:rsidRPr="008E6107">
              <w:rPr>
                <w:rFonts w:ascii="Arial" w:hAnsi="Arial" w:cs="Arial"/>
                <w:i/>
                <w:iCs/>
                <w:sz w:val="24"/>
                <w:szCs w:val="24"/>
              </w:rPr>
              <w:t>Canavalia</w:t>
            </w:r>
            <w:proofErr w:type="spellEnd"/>
            <w:r w:rsidRPr="008E6107">
              <w:rPr>
                <w:rFonts w:ascii="Arial" w:hAnsi="Arial" w:cs="Arial"/>
                <w:i/>
                <w:iCs/>
                <w:sz w:val="24"/>
                <w:szCs w:val="24"/>
              </w:rPr>
              <w:t xml:space="preserve"> </w:t>
            </w:r>
            <w:proofErr w:type="spellStart"/>
            <w:r w:rsidRPr="008E6107">
              <w:rPr>
                <w:rFonts w:ascii="Arial" w:hAnsi="Arial" w:cs="Arial"/>
                <w:i/>
                <w:iCs/>
                <w:sz w:val="24"/>
                <w:szCs w:val="24"/>
              </w:rPr>
              <w:t>ensiformis</w:t>
            </w:r>
            <w:proofErr w:type="spellEnd"/>
            <w:r w:rsidRPr="008E6107">
              <w:rPr>
                <w:rFonts w:ascii="Arial" w:hAnsi="Arial" w:cs="Arial"/>
                <w:sz w:val="24"/>
                <w:szCs w:val="24"/>
              </w:rPr>
              <w:t>,</w:t>
            </w:r>
            <w:r w:rsidRPr="008E6107">
              <w:rPr>
                <w:rFonts w:ascii="Arial" w:hAnsi="Arial" w:cs="Arial"/>
                <w:i/>
                <w:iCs/>
                <w:sz w:val="24"/>
                <w:szCs w:val="24"/>
              </w:rPr>
              <w:t xml:space="preserve"> </w:t>
            </w:r>
            <w:proofErr w:type="spellStart"/>
            <w:r w:rsidRPr="008E6107">
              <w:rPr>
                <w:rFonts w:ascii="Arial" w:hAnsi="Arial" w:cs="Arial"/>
                <w:i/>
                <w:iCs/>
                <w:sz w:val="24"/>
                <w:szCs w:val="24"/>
              </w:rPr>
              <w:t>Lysiloma</w:t>
            </w:r>
            <w:proofErr w:type="spellEnd"/>
            <w:r w:rsidRPr="008E6107">
              <w:rPr>
                <w:rFonts w:ascii="Arial" w:hAnsi="Arial" w:cs="Arial"/>
                <w:i/>
                <w:iCs/>
                <w:sz w:val="24"/>
                <w:szCs w:val="24"/>
              </w:rPr>
              <w:t xml:space="preserve"> </w:t>
            </w:r>
            <w:proofErr w:type="spellStart"/>
            <w:r w:rsidRPr="008E6107">
              <w:rPr>
                <w:rFonts w:ascii="Arial" w:hAnsi="Arial" w:cs="Arial"/>
                <w:i/>
                <w:iCs/>
                <w:sz w:val="24"/>
                <w:szCs w:val="24"/>
              </w:rPr>
              <w:t>latisiliguun</w:t>
            </w:r>
            <w:proofErr w:type="spellEnd"/>
            <w:r w:rsidRPr="008E6107">
              <w:rPr>
                <w:rFonts w:ascii="Arial" w:hAnsi="Arial" w:cs="Arial"/>
                <w:sz w:val="24"/>
                <w:szCs w:val="24"/>
              </w:rPr>
              <w:t xml:space="preserve">, </w:t>
            </w:r>
            <w:proofErr w:type="spellStart"/>
            <w:r w:rsidRPr="008E6107">
              <w:rPr>
                <w:rFonts w:ascii="Arial" w:hAnsi="Arial" w:cs="Arial"/>
                <w:i/>
                <w:iCs/>
                <w:sz w:val="24"/>
                <w:szCs w:val="24"/>
              </w:rPr>
              <w:t>Mucuna</w:t>
            </w:r>
            <w:proofErr w:type="spellEnd"/>
            <w:r w:rsidRPr="008E6107">
              <w:rPr>
                <w:rFonts w:ascii="Arial" w:hAnsi="Arial" w:cs="Arial"/>
                <w:i/>
                <w:iCs/>
                <w:sz w:val="24"/>
                <w:szCs w:val="24"/>
              </w:rPr>
              <w:t xml:space="preserve"> deeringiana </w:t>
            </w:r>
            <w:r w:rsidRPr="008E6107">
              <w:rPr>
                <w:rFonts w:ascii="Arial" w:hAnsi="Arial" w:cs="Arial"/>
                <w:sz w:val="24"/>
                <w:szCs w:val="24"/>
              </w:rPr>
              <w:t>and</w:t>
            </w:r>
            <w:r w:rsidRPr="008E6107">
              <w:rPr>
                <w:rFonts w:ascii="Arial" w:hAnsi="Arial" w:cs="Arial"/>
                <w:i/>
                <w:iCs/>
                <w:sz w:val="24"/>
                <w:szCs w:val="24"/>
              </w:rPr>
              <w:t xml:space="preserve"> Leucaena leucocephala</w:t>
            </w:r>
            <w:r w:rsidRPr="008E6107">
              <w:rPr>
                <w:rFonts w:ascii="Arial" w:hAnsi="Arial" w:cs="Arial"/>
                <w:sz w:val="24"/>
                <w:szCs w:val="24"/>
              </w:rPr>
              <w:t xml:space="preserve"> are effective to control </w:t>
            </w:r>
            <w:proofErr w:type="spellStart"/>
            <w:r w:rsidRPr="008E6107">
              <w:rPr>
                <w:rFonts w:ascii="Arial" w:hAnsi="Arial" w:cs="Arial"/>
                <w:i/>
                <w:iCs/>
                <w:sz w:val="24"/>
                <w:szCs w:val="24"/>
              </w:rPr>
              <w:t>Amaranthus</w:t>
            </w:r>
            <w:proofErr w:type="spellEnd"/>
            <w:r w:rsidRPr="008E6107">
              <w:rPr>
                <w:rFonts w:ascii="Arial" w:hAnsi="Arial" w:cs="Arial"/>
                <w:i/>
                <w:iCs/>
                <w:sz w:val="24"/>
                <w:szCs w:val="24"/>
              </w:rPr>
              <w:t xml:space="preserve"> </w:t>
            </w:r>
            <w:proofErr w:type="spellStart"/>
            <w:r w:rsidRPr="008E6107">
              <w:rPr>
                <w:rFonts w:ascii="Arial" w:hAnsi="Arial" w:cs="Arial"/>
                <w:i/>
                <w:iCs/>
                <w:sz w:val="24"/>
                <w:szCs w:val="24"/>
              </w:rPr>
              <w:t>hypochondriacus</w:t>
            </w:r>
            <w:proofErr w:type="spellEnd"/>
            <w:r w:rsidRPr="008E6107">
              <w:rPr>
                <w:rFonts w:ascii="Arial" w:hAnsi="Arial" w:cs="Arial"/>
                <w:i/>
                <w:iCs/>
                <w:sz w:val="24"/>
                <w:szCs w:val="24"/>
              </w:rPr>
              <w:t xml:space="preserve"> </w:t>
            </w:r>
            <w:r w:rsidRPr="008E6107">
              <w:rPr>
                <w:rFonts w:ascii="Arial" w:hAnsi="Arial" w:cs="Arial"/>
                <w:sz w:val="24"/>
                <w:szCs w:val="24"/>
              </w:rPr>
              <w:t xml:space="preserve">and </w:t>
            </w:r>
            <w:proofErr w:type="spellStart"/>
            <w:r w:rsidRPr="008E6107">
              <w:rPr>
                <w:rFonts w:ascii="Arial" w:hAnsi="Arial" w:cs="Arial"/>
                <w:i/>
                <w:iCs/>
                <w:sz w:val="24"/>
                <w:szCs w:val="24"/>
              </w:rPr>
              <w:t>Echinochloa</w:t>
            </w:r>
            <w:proofErr w:type="spellEnd"/>
            <w:r w:rsidRPr="008E6107">
              <w:rPr>
                <w:rFonts w:ascii="Arial" w:hAnsi="Arial" w:cs="Arial"/>
                <w:i/>
                <w:iCs/>
                <w:sz w:val="24"/>
                <w:szCs w:val="24"/>
              </w:rPr>
              <w:t xml:space="preserve"> </w:t>
            </w:r>
            <w:proofErr w:type="spellStart"/>
            <w:r w:rsidRPr="008E6107">
              <w:rPr>
                <w:rFonts w:ascii="Arial" w:hAnsi="Arial" w:cs="Arial"/>
                <w:i/>
                <w:iCs/>
                <w:sz w:val="24"/>
                <w:szCs w:val="24"/>
              </w:rPr>
              <w:t>crusgalli</w:t>
            </w:r>
            <w:proofErr w:type="spellEnd"/>
            <w:r w:rsidRPr="008E6107">
              <w:rPr>
                <w:rFonts w:ascii="Arial" w:hAnsi="Arial" w:cs="Arial"/>
                <w:sz w:val="24"/>
                <w:szCs w:val="24"/>
              </w:rPr>
              <w:t>.</w:t>
            </w:r>
          </w:p>
        </w:tc>
        <w:tc>
          <w:tcPr>
            <w:tcW w:w="1843" w:type="dxa"/>
          </w:tcPr>
          <w:p w14:paraId="15F84C67" w14:textId="77777777" w:rsidR="00AD1B01" w:rsidRPr="008E6107" w:rsidRDefault="00AD1B01" w:rsidP="00E73061">
            <w:pPr>
              <w:spacing w:line="480" w:lineRule="auto"/>
              <w:jc w:val="both"/>
              <w:rPr>
                <w:rFonts w:ascii="Arial" w:hAnsi="Arial" w:cs="Arial"/>
                <w:b/>
                <w:bCs/>
                <w:sz w:val="24"/>
                <w:szCs w:val="24"/>
              </w:rPr>
            </w:pPr>
            <w:r w:rsidRPr="008E6107">
              <w:rPr>
                <w:rFonts w:ascii="Arial" w:hAnsi="Arial" w:cs="Arial"/>
                <w:color w:val="222222"/>
                <w:sz w:val="24"/>
                <w:szCs w:val="24"/>
                <w:shd w:val="clear" w:color="auto" w:fill="FFFFFF"/>
              </w:rPr>
              <w:t>Schieber &amp; Chandel (2014)</w:t>
            </w:r>
          </w:p>
        </w:tc>
      </w:tr>
      <w:tr w:rsidR="00AD1B01" w:rsidRPr="008E6107" w14:paraId="44F550F0" w14:textId="77777777" w:rsidTr="00587FA0">
        <w:tc>
          <w:tcPr>
            <w:tcW w:w="1701" w:type="dxa"/>
          </w:tcPr>
          <w:p w14:paraId="65E7C456" w14:textId="77777777" w:rsidR="00AD1B01" w:rsidRPr="008E6107" w:rsidRDefault="00AD1B01" w:rsidP="00E73061">
            <w:pPr>
              <w:spacing w:line="480" w:lineRule="auto"/>
              <w:jc w:val="both"/>
              <w:rPr>
                <w:rFonts w:ascii="Arial" w:hAnsi="Arial" w:cs="Arial"/>
                <w:b/>
                <w:bCs/>
                <w:sz w:val="24"/>
                <w:szCs w:val="24"/>
              </w:rPr>
            </w:pPr>
            <w:r w:rsidRPr="008E6107">
              <w:rPr>
                <w:rFonts w:ascii="Arial" w:hAnsi="Arial" w:cs="Arial"/>
                <w:sz w:val="24"/>
                <w:szCs w:val="24"/>
              </w:rPr>
              <w:lastRenderedPageBreak/>
              <w:t>Sunflower</w:t>
            </w:r>
          </w:p>
        </w:tc>
        <w:tc>
          <w:tcPr>
            <w:tcW w:w="2127" w:type="dxa"/>
          </w:tcPr>
          <w:p w14:paraId="0763F9ED" w14:textId="77777777" w:rsidR="00AD1B01" w:rsidRPr="008E6107" w:rsidRDefault="00AD1B01" w:rsidP="00E73061">
            <w:pPr>
              <w:spacing w:line="480" w:lineRule="auto"/>
              <w:jc w:val="both"/>
              <w:rPr>
                <w:rFonts w:ascii="Arial" w:hAnsi="Arial" w:cs="Arial"/>
                <w:b/>
                <w:bCs/>
                <w:sz w:val="24"/>
                <w:szCs w:val="24"/>
              </w:rPr>
            </w:pPr>
            <w:r w:rsidRPr="008E6107">
              <w:rPr>
                <w:rFonts w:ascii="Arial" w:hAnsi="Arial" w:cs="Arial"/>
                <w:i/>
                <w:iCs/>
                <w:sz w:val="24"/>
                <w:szCs w:val="24"/>
              </w:rPr>
              <w:t>Phalaris minor</w:t>
            </w:r>
          </w:p>
        </w:tc>
        <w:tc>
          <w:tcPr>
            <w:tcW w:w="3543" w:type="dxa"/>
          </w:tcPr>
          <w:p w14:paraId="2177B50B" w14:textId="77777777" w:rsidR="00AD1B01" w:rsidRPr="008E6107" w:rsidRDefault="00AD1B01" w:rsidP="00E73061">
            <w:pPr>
              <w:spacing w:line="480" w:lineRule="auto"/>
              <w:jc w:val="both"/>
              <w:rPr>
                <w:rFonts w:ascii="Arial" w:hAnsi="Arial" w:cs="Arial"/>
                <w:b/>
                <w:bCs/>
                <w:sz w:val="24"/>
                <w:szCs w:val="24"/>
              </w:rPr>
            </w:pPr>
            <w:r w:rsidRPr="008E6107">
              <w:rPr>
                <w:rFonts w:ascii="Arial" w:hAnsi="Arial" w:cs="Arial"/>
                <w:sz w:val="24"/>
                <w:szCs w:val="24"/>
              </w:rPr>
              <w:t xml:space="preserve">Sunflower contains different substances which have allelopathic properties such as triterpenes, phenolic compounds and diterpenes which are beneficial for reducing the population of </w:t>
            </w:r>
            <w:r w:rsidRPr="008E6107">
              <w:rPr>
                <w:rFonts w:ascii="Arial" w:hAnsi="Arial" w:cs="Arial"/>
                <w:i/>
                <w:iCs/>
                <w:sz w:val="24"/>
                <w:szCs w:val="24"/>
              </w:rPr>
              <w:t>Phalaris minor</w:t>
            </w:r>
            <w:r w:rsidRPr="008E6107">
              <w:rPr>
                <w:rFonts w:ascii="Arial" w:hAnsi="Arial" w:cs="Arial"/>
                <w:sz w:val="24"/>
                <w:szCs w:val="24"/>
              </w:rPr>
              <w:t>.</w:t>
            </w:r>
          </w:p>
        </w:tc>
        <w:tc>
          <w:tcPr>
            <w:tcW w:w="1843" w:type="dxa"/>
          </w:tcPr>
          <w:p w14:paraId="08692677" w14:textId="77777777" w:rsidR="00AD1B01" w:rsidRPr="008E6107" w:rsidRDefault="00AD1B01" w:rsidP="00E73061">
            <w:pPr>
              <w:spacing w:line="480" w:lineRule="auto"/>
              <w:jc w:val="both"/>
              <w:rPr>
                <w:rFonts w:ascii="Arial" w:hAnsi="Arial" w:cs="Arial"/>
                <w:b/>
                <w:bCs/>
                <w:sz w:val="24"/>
                <w:szCs w:val="24"/>
              </w:rPr>
            </w:pPr>
            <w:r w:rsidRPr="008E6107">
              <w:rPr>
                <w:rFonts w:ascii="Arial" w:hAnsi="Arial" w:cs="Arial"/>
                <w:color w:val="222222"/>
                <w:sz w:val="24"/>
                <w:szCs w:val="24"/>
                <w:shd w:val="clear" w:color="auto" w:fill="FFFFFF"/>
              </w:rPr>
              <w:t xml:space="preserve">Laxa </w:t>
            </w:r>
            <w:r w:rsidRPr="008E6107">
              <w:rPr>
                <w:rFonts w:ascii="Arial" w:hAnsi="Arial" w:cs="Arial"/>
                <w:i/>
                <w:iCs/>
                <w:color w:val="222222"/>
                <w:sz w:val="24"/>
                <w:szCs w:val="24"/>
                <w:shd w:val="clear" w:color="auto" w:fill="FFFFFF"/>
              </w:rPr>
              <w:t>et al</w:t>
            </w:r>
            <w:r w:rsidRPr="008E6107">
              <w:rPr>
                <w:rFonts w:ascii="Arial" w:hAnsi="Arial" w:cs="Arial"/>
                <w:color w:val="222222"/>
                <w:sz w:val="24"/>
                <w:szCs w:val="24"/>
                <w:shd w:val="clear" w:color="auto" w:fill="FFFFFF"/>
              </w:rPr>
              <w:t xml:space="preserve">., (2019), </w:t>
            </w:r>
          </w:p>
        </w:tc>
      </w:tr>
    </w:tbl>
    <w:p w14:paraId="122ED963" w14:textId="77777777" w:rsidR="00AD1B01" w:rsidRPr="008E6107" w:rsidRDefault="00AD1B01" w:rsidP="00E73061">
      <w:pPr>
        <w:spacing w:line="480" w:lineRule="auto"/>
        <w:ind w:right="237"/>
        <w:jc w:val="both"/>
        <w:rPr>
          <w:rFonts w:ascii="Arial" w:hAnsi="Arial" w:cs="Arial"/>
          <w:b/>
          <w:bCs/>
          <w:sz w:val="24"/>
          <w:szCs w:val="24"/>
        </w:rPr>
      </w:pPr>
    </w:p>
    <w:p w14:paraId="2A566868" w14:textId="58D51FE9" w:rsidR="00AD1B01" w:rsidRPr="008E6107" w:rsidRDefault="00AD1B01" w:rsidP="00E73061">
      <w:pPr>
        <w:spacing w:line="480" w:lineRule="auto"/>
        <w:ind w:right="237"/>
        <w:jc w:val="both"/>
        <w:rPr>
          <w:rFonts w:ascii="Arial" w:hAnsi="Arial" w:cs="Arial"/>
          <w:b/>
          <w:bCs/>
          <w:sz w:val="24"/>
          <w:szCs w:val="24"/>
        </w:rPr>
      </w:pPr>
      <w:r w:rsidRPr="008E6107">
        <w:rPr>
          <w:rFonts w:ascii="Arial" w:hAnsi="Arial" w:cs="Arial"/>
          <w:b/>
          <w:bCs/>
          <w:sz w:val="24"/>
          <w:szCs w:val="24"/>
        </w:rPr>
        <w:t>Weed on weed:</w:t>
      </w:r>
    </w:p>
    <w:p w14:paraId="33E973D8" w14:textId="77777777" w:rsidR="00442D5D" w:rsidRPr="008E6107" w:rsidRDefault="00AD1B01" w:rsidP="00E73061">
      <w:pPr>
        <w:spacing w:before="120" w:after="120" w:line="480" w:lineRule="auto"/>
        <w:jc w:val="both"/>
        <w:rPr>
          <w:rFonts w:ascii="Arial" w:eastAsia="Times New Roman" w:hAnsi="Arial" w:cs="Arial"/>
          <w:color w:val="242424"/>
          <w:kern w:val="0"/>
          <w:sz w:val="24"/>
          <w:szCs w:val="24"/>
          <w:lang w:eastAsia="en-IN"/>
          <w14:ligatures w14:val="none"/>
        </w:rPr>
      </w:pPr>
      <w:r w:rsidRPr="008E6107">
        <w:rPr>
          <w:rFonts w:ascii="Arial" w:eastAsia="Times New Roman" w:hAnsi="Arial" w:cs="Arial"/>
          <w:color w:val="242424"/>
          <w:kern w:val="0"/>
          <w:sz w:val="24"/>
          <w:szCs w:val="24"/>
          <w:lang w:eastAsia="en-IN"/>
          <w14:ligatures w14:val="none"/>
        </w:rPr>
        <w:t>Though weeds are the major cause of crop losses, several weeds can suppress some specific weeds. Obnoxious weeds are problematic due to their huge proliferation in several industries, especially agriculture (</w:t>
      </w:r>
      <w:r w:rsidRPr="008E6107">
        <w:rPr>
          <w:rFonts w:ascii="Arial" w:hAnsi="Arial" w:cs="Arial"/>
          <w:color w:val="222222"/>
          <w:sz w:val="24"/>
          <w:szCs w:val="24"/>
          <w:shd w:val="clear" w:color="auto" w:fill="FFFFFF"/>
        </w:rPr>
        <w:t xml:space="preserve">Weston </w:t>
      </w:r>
      <w:r w:rsidRPr="008E6107">
        <w:rPr>
          <w:rFonts w:ascii="Arial" w:hAnsi="Arial" w:cs="Arial"/>
          <w:i/>
          <w:iCs/>
          <w:color w:val="222222"/>
          <w:sz w:val="24"/>
          <w:szCs w:val="24"/>
          <w:shd w:val="clear" w:color="auto" w:fill="FFFFFF"/>
        </w:rPr>
        <w:t>et al</w:t>
      </w:r>
      <w:r w:rsidRPr="008E6107">
        <w:rPr>
          <w:rFonts w:ascii="Arial" w:hAnsi="Arial" w:cs="Arial"/>
          <w:color w:val="222222"/>
          <w:sz w:val="24"/>
          <w:szCs w:val="24"/>
          <w:shd w:val="clear" w:color="auto" w:fill="FFFFFF"/>
        </w:rPr>
        <w:t>., 2012)</w:t>
      </w:r>
      <w:r w:rsidRPr="008E6107">
        <w:rPr>
          <w:rFonts w:ascii="Arial" w:eastAsia="Times New Roman" w:hAnsi="Arial" w:cs="Arial"/>
          <w:color w:val="242424"/>
          <w:kern w:val="0"/>
          <w:sz w:val="24"/>
          <w:szCs w:val="24"/>
          <w:lang w:eastAsia="en-IN"/>
          <w14:ligatures w14:val="none"/>
        </w:rPr>
        <w:t xml:space="preserve">. Different phenolic compounds such as ferulic, anisic, chlorogenic and caffeic, released by them, are responsible for inhibiting the growth of weeds like </w:t>
      </w:r>
      <w:proofErr w:type="spellStart"/>
      <w:r w:rsidRPr="008E6107">
        <w:rPr>
          <w:rFonts w:ascii="Arial" w:eastAsia="Times New Roman" w:hAnsi="Arial" w:cs="Arial"/>
          <w:i/>
          <w:iCs/>
          <w:color w:val="242424"/>
          <w:kern w:val="0"/>
          <w:sz w:val="24"/>
          <w:szCs w:val="24"/>
          <w:lang w:eastAsia="en-IN"/>
          <w14:ligatures w14:val="none"/>
        </w:rPr>
        <w:t>Oscimum</w:t>
      </w:r>
      <w:proofErr w:type="spellEnd"/>
      <w:r w:rsidRPr="008E6107">
        <w:rPr>
          <w:rFonts w:ascii="Arial" w:eastAsia="Times New Roman" w:hAnsi="Arial" w:cs="Arial"/>
          <w:i/>
          <w:iCs/>
          <w:color w:val="242424"/>
          <w:kern w:val="0"/>
          <w:sz w:val="24"/>
          <w:szCs w:val="24"/>
          <w:lang w:eastAsia="en-IN"/>
          <w14:ligatures w14:val="none"/>
        </w:rPr>
        <w:t xml:space="preserve"> </w:t>
      </w:r>
      <w:proofErr w:type="spellStart"/>
      <w:r w:rsidRPr="008E6107">
        <w:rPr>
          <w:rFonts w:ascii="Arial" w:eastAsia="Times New Roman" w:hAnsi="Arial" w:cs="Arial"/>
          <w:i/>
          <w:iCs/>
          <w:color w:val="242424"/>
          <w:kern w:val="0"/>
          <w:sz w:val="24"/>
          <w:szCs w:val="24"/>
          <w:lang w:eastAsia="en-IN"/>
          <w14:ligatures w14:val="none"/>
        </w:rPr>
        <w:t>Americanum</w:t>
      </w:r>
      <w:proofErr w:type="spellEnd"/>
      <w:r w:rsidRPr="008E6107">
        <w:rPr>
          <w:rFonts w:ascii="Arial" w:eastAsia="Times New Roman" w:hAnsi="Arial" w:cs="Arial"/>
          <w:color w:val="242424"/>
          <w:kern w:val="0"/>
          <w:sz w:val="24"/>
          <w:szCs w:val="24"/>
          <w:lang w:eastAsia="en-IN"/>
          <w14:ligatures w14:val="none"/>
        </w:rPr>
        <w:t>,</w:t>
      </w:r>
      <w:r w:rsidRPr="008E6107">
        <w:rPr>
          <w:rFonts w:ascii="Arial" w:eastAsia="Times New Roman" w:hAnsi="Arial" w:cs="Arial"/>
          <w:i/>
          <w:iCs/>
          <w:color w:val="242424"/>
          <w:kern w:val="0"/>
          <w:sz w:val="24"/>
          <w:szCs w:val="24"/>
          <w:lang w:eastAsia="en-IN"/>
          <w14:ligatures w14:val="none"/>
        </w:rPr>
        <w:t xml:space="preserve"> Cassia </w:t>
      </w:r>
      <w:proofErr w:type="spellStart"/>
      <w:r w:rsidRPr="008E6107">
        <w:rPr>
          <w:rFonts w:ascii="Arial" w:eastAsia="Times New Roman" w:hAnsi="Arial" w:cs="Arial"/>
          <w:i/>
          <w:iCs/>
          <w:color w:val="242424"/>
          <w:kern w:val="0"/>
          <w:sz w:val="24"/>
          <w:szCs w:val="24"/>
          <w:lang w:eastAsia="en-IN"/>
          <w14:ligatures w14:val="none"/>
        </w:rPr>
        <w:t>tora</w:t>
      </w:r>
      <w:proofErr w:type="spellEnd"/>
      <w:r w:rsidRPr="008E6107">
        <w:rPr>
          <w:rFonts w:ascii="Arial" w:eastAsia="Times New Roman" w:hAnsi="Arial" w:cs="Arial"/>
          <w:color w:val="242424"/>
          <w:kern w:val="0"/>
          <w:sz w:val="24"/>
          <w:szCs w:val="24"/>
          <w:lang w:eastAsia="en-IN"/>
          <w14:ligatures w14:val="none"/>
        </w:rPr>
        <w:t xml:space="preserve"> etc. Root and leaf extract of some weeds can be used to decrease root growth and dry matter accumulation (</w:t>
      </w:r>
      <w:r w:rsidRPr="008E6107">
        <w:rPr>
          <w:rFonts w:ascii="Arial" w:hAnsi="Arial" w:cs="Arial"/>
          <w:color w:val="222222"/>
          <w:sz w:val="24"/>
          <w:szCs w:val="24"/>
          <w:shd w:val="clear" w:color="auto" w:fill="FFFFFF"/>
        </w:rPr>
        <w:t xml:space="preserve">Scognamiglio </w:t>
      </w:r>
      <w:r w:rsidRPr="008E6107">
        <w:rPr>
          <w:rFonts w:ascii="Arial" w:hAnsi="Arial" w:cs="Arial"/>
          <w:i/>
          <w:iCs/>
          <w:color w:val="222222"/>
          <w:sz w:val="24"/>
          <w:szCs w:val="24"/>
          <w:shd w:val="clear" w:color="auto" w:fill="FFFFFF"/>
        </w:rPr>
        <w:t>et al</w:t>
      </w:r>
      <w:r w:rsidRPr="008E6107">
        <w:rPr>
          <w:rFonts w:ascii="Arial" w:hAnsi="Arial" w:cs="Arial"/>
          <w:color w:val="222222"/>
          <w:sz w:val="24"/>
          <w:szCs w:val="24"/>
          <w:shd w:val="clear" w:color="auto" w:fill="FFFFFF"/>
        </w:rPr>
        <w:t>., 2013)</w:t>
      </w:r>
      <w:r w:rsidRPr="008E6107">
        <w:rPr>
          <w:rFonts w:ascii="Arial" w:eastAsia="Times New Roman" w:hAnsi="Arial" w:cs="Arial"/>
          <w:color w:val="242424"/>
          <w:kern w:val="0"/>
          <w:sz w:val="24"/>
          <w:szCs w:val="24"/>
          <w:lang w:eastAsia="en-IN"/>
          <w14:ligatures w14:val="none"/>
        </w:rPr>
        <w:t>. For some weeds, the radicle and plumule length are also affected along with germination (</w:t>
      </w:r>
      <w:proofErr w:type="spellStart"/>
      <w:r w:rsidRPr="008E6107">
        <w:rPr>
          <w:rFonts w:ascii="Arial" w:hAnsi="Arial" w:cs="Arial"/>
          <w:color w:val="222222"/>
          <w:sz w:val="24"/>
          <w:szCs w:val="24"/>
          <w:shd w:val="clear" w:color="auto" w:fill="FFFFFF"/>
        </w:rPr>
        <w:t>Bartesaghi</w:t>
      </w:r>
      <w:proofErr w:type="spellEnd"/>
      <w:r w:rsidRPr="008E6107">
        <w:rPr>
          <w:rFonts w:ascii="Arial" w:hAnsi="Arial" w:cs="Arial"/>
          <w:color w:val="222222"/>
          <w:sz w:val="24"/>
          <w:szCs w:val="24"/>
          <w:shd w:val="clear" w:color="auto" w:fill="FFFFFF"/>
        </w:rPr>
        <w:t xml:space="preserve"> </w:t>
      </w:r>
      <w:r w:rsidRPr="008E6107">
        <w:rPr>
          <w:rFonts w:ascii="Arial" w:hAnsi="Arial" w:cs="Arial"/>
          <w:i/>
          <w:iCs/>
          <w:color w:val="222222"/>
          <w:sz w:val="24"/>
          <w:szCs w:val="24"/>
          <w:shd w:val="clear" w:color="auto" w:fill="FFFFFF"/>
        </w:rPr>
        <w:t>et al</w:t>
      </w:r>
      <w:r w:rsidRPr="008E6107">
        <w:rPr>
          <w:rFonts w:ascii="Arial" w:hAnsi="Arial" w:cs="Arial"/>
          <w:color w:val="222222"/>
          <w:sz w:val="24"/>
          <w:szCs w:val="24"/>
          <w:shd w:val="clear" w:color="auto" w:fill="FFFFFF"/>
        </w:rPr>
        <w:t>., 2018)</w:t>
      </w:r>
      <w:r w:rsidRPr="008E6107">
        <w:rPr>
          <w:rFonts w:ascii="Arial" w:eastAsia="Times New Roman" w:hAnsi="Arial" w:cs="Arial"/>
          <w:color w:val="242424"/>
          <w:kern w:val="0"/>
          <w:sz w:val="24"/>
          <w:szCs w:val="24"/>
          <w:lang w:eastAsia="en-IN"/>
          <w14:ligatures w14:val="none"/>
        </w:rPr>
        <w:t xml:space="preserve">. </w:t>
      </w:r>
    </w:p>
    <w:p w14:paraId="4FF03586" w14:textId="252913CD" w:rsidR="00AD1B01" w:rsidRPr="008E6107" w:rsidRDefault="00442D5D" w:rsidP="00E73061">
      <w:pPr>
        <w:spacing w:before="120" w:after="120" w:line="480" w:lineRule="auto"/>
        <w:jc w:val="both"/>
        <w:rPr>
          <w:rFonts w:ascii="Arial" w:eastAsia="Times New Roman" w:hAnsi="Arial" w:cs="Arial"/>
          <w:color w:val="242424"/>
          <w:kern w:val="0"/>
          <w:sz w:val="24"/>
          <w:szCs w:val="24"/>
          <w:lang w:eastAsia="en-IN"/>
          <w14:ligatures w14:val="none"/>
        </w:rPr>
      </w:pPr>
      <w:r w:rsidRPr="008E6107">
        <w:rPr>
          <w:rFonts w:ascii="Arial" w:eastAsia="Times New Roman" w:hAnsi="Arial" w:cs="Arial"/>
          <w:color w:val="242424"/>
          <w:kern w:val="0"/>
          <w:sz w:val="24"/>
          <w:szCs w:val="24"/>
          <w:lang w:eastAsia="en-IN"/>
          <w14:ligatures w14:val="none"/>
        </w:rPr>
        <w:t xml:space="preserve">List </w:t>
      </w:r>
      <w:proofErr w:type="gramStart"/>
      <w:r w:rsidRPr="008E6107">
        <w:rPr>
          <w:rFonts w:ascii="Arial" w:eastAsia="Times New Roman" w:hAnsi="Arial" w:cs="Arial"/>
          <w:color w:val="242424"/>
          <w:kern w:val="0"/>
          <w:sz w:val="24"/>
          <w:szCs w:val="24"/>
          <w:lang w:eastAsia="en-IN"/>
          <w14:ligatures w14:val="none"/>
        </w:rPr>
        <w:t>2 :</w:t>
      </w:r>
      <w:proofErr w:type="gramEnd"/>
      <w:r w:rsidRPr="008E6107">
        <w:rPr>
          <w:rFonts w:ascii="Arial" w:eastAsia="Times New Roman" w:hAnsi="Arial" w:cs="Arial"/>
          <w:color w:val="242424"/>
          <w:kern w:val="0"/>
          <w:sz w:val="24"/>
          <w:szCs w:val="24"/>
          <w:lang w:eastAsia="en-IN"/>
          <w14:ligatures w14:val="none"/>
        </w:rPr>
        <w:t xml:space="preserve"> </w:t>
      </w:r>
      <w:r w:rsidR="00AD1B01" w:rsidRPr="008E6107">
        <w:rPr>
          <w:rFonts w:ascii="Arial" w:eastAsia="Times New Roman" w:hAnsi="Arial" w:cs="Arial"/>
          <w:color w:val="242424"/>
          <w:kern w:val="0"/>
          <w:sz w:val="24"/>
          <w:szCs w:val="24"/>
          <w:lang w:eastAsia="en-IN"/>
          <w14:ligatures w14:val="none"/>
        </w:rPr>
        <w:t>Allelopathic effects of some weeds are discussed below</w:t>
      </w:r>
    </w:p>
    <w:tbl>
      <w:tblPr>
        <w:tblStyle w:val="TableGrid"/>
        <w:tblW w:w="9289" w:type="dxa"/>
        <w:tblLook w:val="04A0" w:firstRow="1" w:lastRow="0" w:firstColumn="1" w:lastColumn="0" w:noHBand="0" w:noVBand="1"/>
      </w:tblPr>
      <w:tblGrid>
        <w:gridCol w:w="1898"/>
        <w:gridCol w:w="1885"/>
        <w:gridCol w:w="3540"/>
        <w:gridCol w:w="1966"/>
      </w:tblGrid>
      <w:tr w:rsidR="00AD1B01" w:rsidRPr="008E6107" w14:paraId="097AE5D4" w14:textId="77777777" w:rsidTr="00587FA0">
        <w:trPr>
          <w:trHeight w:val="982"/>
        </w:trPr>
        <w:tc>
          <w:tcPr>
            <w:tcW w:w="1776" w:type="dxa"/>
          </w:tcPr>
          <w:p w14:paraId="4D42240E" w14:textId="77777777" w:rsidR="00AD1B01" w:rsidRPr="008E6107" w:rsidRDefault="00AD1B01" w:rsidP="00E73061">
            <w:pPr>
              <w:spacing w:line="480" w:lineRule="auto"/>
              <w:jc w:val="both"/>
              <w:rPr>
                <w:rFonts w:ascii="Arial" w:eastAsia="Times New Roman" w:hAnsi="Arial" w:cs="Arial"/>
                <w:b/>
                <w:bCs/>
                <w:color w:val="242424"/>
                <w:kern w:val="0"/>
                <w:sz w:val="24"/>
                <w:szCs w:val="24"/>
                <w:lang w:eastAsia="en-IN"/>
                <w14:ligatures w14:val="none"/>
              </w:rPr>
            </w:pPr>
            <w:r w:rsidRPr="008E6107">
              <w:rPr>
                <w:rFonts w:ascii="Arial" w:eastAsia="Times New Roman" w:hAnsi="Arial" w:cs="Arial"/>
                <w:b/>
                <w:bCs/>
                <w:color w:val="242424"/>
                <w:kern w:val="0"/>
                <w:sz w:val="24"/>
                <w:szCs w:val="24"/>
                <w:lang w:eastAsia="en-IN"/>
                <w14:ligatures w14:val="none"/>
              </w:rPr>
              <w:t>Weed name</w:t>
            </w:r>
          </w:p>
        </w:tc>
        <w:tc>
          <w:tcPr>
            <w:tcW w:w="1896" w:type="dxa"/>
          </w:tcPr>
          <w:p w14:paraId="7D6E06C6" w14:textId="77777777" w:rsidR="00AD1B01" w:rsidRPr="008E6107" w:rsidRDefault="00AD1B01" w:rsidP="00E73061">
            <w:pPr>
              <w:spacing w:line="480" w:lineRule="auto"/>
              <w:jc w:val="both"/>
              <w:rPr>
                <w:rFonts w:ascii="Arial" w:eastAsia="Times New Roman" w:hAnsi="Arial" w:cs="Arial"/>
                <w:color w:val="242424"/>
                <w:kern w:val="0"/>
                <w:sz w:val="24"/>
                <w:szCs w:val="24"/>
                <w:lang w:eastAsia="en-IN"/>
                <w14:ligatures w14:val="none"/>
              </w:rPr>
            </w:pPr>
            <w:r w:rsidRPr="008E6107">
              <w:rPr>
                <w:rFonts w:ascii="Arial" w:hAnsi="Arial" w:cs="Arial"/>
                <w:b/>
                <w:bCs/>
                <w:sz w:val="24"/>
                <w:szCs w:val="24"/>
              </w:rPr>
              <w:t>Names of Suppressed weeds</w:t>
            </w:r>
          </w:p>
        </w:tc>
        <w:tc>
          <w:tcPr>
            <w:tcW w:w="3633" w:type="dxa"/>
          </w:tcPr>
          <w:p w14:paraId="0106C408" w14:textId="77777777" w:rsidR="00AD1B01" w:rsidRPr="008E6107" w:rsidRDefault="00AD1B01" w:rsidP="00E73061">
            <w:pPr>
              <w:spacing w:line="480" w:lineRule="auto"/>
              <w:jc w:val="both"/>
              <w:rPr>
                <w:rFonts w:ascii="Arial" w:eastAsia="Times New Roman" w:hAnsi="Arial" w:cs="Arial"/>
                <w:color w:val="242424"/>
                <w:kern w:val="0"/>
                <w:sz w:val="24"/>
                <w:szCs w:val="24"/>
                <w:lang w:eastAsia="en-IN"/>
                <w14:ligatures w14:val="none"/>
              </w:rPr>
            </w:pPr>
            <w:r w:rsidRPr="008E6107">
              <w:rPr>
                <w:rFonts w:ascii="Arial" w:hAnsi="Arial" w:cs="Arial"/>
                <w:b/>
                <w:bCs/>
                <w:sz w:val="24"/>
                <w:szCs w:val="24"/>
              </w:rPr>
              <w:t>Different ways of allelopathic effect</w:t>
            </w:r>
          </w:p>
        </w:tc>
        <w:tc>
          <w:tcPr>
            <w:tcW w:w="1984" w:type="dxa"/>
          </w:tcPr>
          <w:p w14:paraId="7B9B222C" w14:textId="77777777" w:rsidR="00AD1B01" w:rsidRPr="008E6107" w:rsidRDefault="00AD1B01" w:rsidP="00E73061">
            <w:pPr>
              <w:spacing w:line="480" w:lineRule="auto"/>
              <w:jc w:val="both"/>
              <w:rPr>
                <w:rFonts w:ascii="Arial" w:eastAsia="Times New Roman" w:hAnsi="Arial" w:cs="Arial"/>
                <w:color w:val="242424"/>
                <w:kern w:val="0"/>
                <w:sz w:val="24"/>
                <w:szCs w:val="24"/>
                <w:lang w:eastAsia="en-IN"/>
                <w14:ligatures w14:val="none"/>
              </w:rPr>
            </w:pPr>
            <w:r w:rsidRPr="008E6107">
              <w:rPr>
                <w:rFonts w:ascii="Arial" w:hAnsi="Arial" w:cs="Arial"/>
                <w:b/>
                <w:bCs/>
                <w:sz w:val="24"/>
                <w:szCs w:val="24"/>
              </w:rPr>
              <w:t>Reference</w:t>
            </w:r>
          </w:p>
        </w:tc>
      </w:tr>
      <w:tr w:rsidR="00AD1B01" w:rsidRPr="008E6107" w14:paraId="0D81DAB5" w14:textId="77777777" w:rsidTr="00587FA0">
        <w:trPr>
          <w:trHeight w:val="2985"/>
        </w:trPr>
        <w:tc>
          <w:tcPr>
            <w:tcW w:w="1776" w:type="dxa"/>
          </w:tcPr>
          <w:p w14:paraId="4ACFADFD" w14:textId="77777777" w:rsidR="00AD1B01" w:rsidRPr="008E6107" w:rsidRDefault="00AD1B01" w:rsidP="00E73061">
            <w:pPr>
              <w:spacing w:line="480" w:lineRule="auto"/>
              <w:jc w:val="both"/>
              <w:rPr>
                <w:rFonts w:ascii="Arial" w:eastAsia="Times New Roman" w:hAnsi="Arial" w:cs="Arial"/>
                <w:color w:val="242424"/>
                <w:kern w:val="0"/>
                <w:sz w:val="24"/>
                <w:szCs w:val="24"/>
                <w:lang w:eastAsia="en-IN"/>
                <w14:ligatures w14:val="none"/>
              </w:rPr>
            </w:pPr>
            <w:r w:rsidRPr="008E6107">
              <w:rPr>
                <w:rFonts w:ascii="Arial" w:eastAsia="Times New Roman" w:hAnsi="Arial" w:cs="Arial"/>
                <w:color w:val="242424"/>
                <w:kern w:val="0"/>
                <w:sz w:val="24"/>
                <w:szCs w:val="24"/>
                <w:lang w:eastAsia="en-IN"/>
                <w14:ligatures w14:val="none"/>
              </w:rPr>
              <w:lastRenderedPageBreak/>
              <w:t>Congress grass (</w:t>
            </w:r>
            <w:proofErr w:type="spellStart"/>
            <w:r w:rsidRPr="008E6107">
              <w:rPr>
                <w:rFonts w:ascii="Arial" w:eastAsia="Times New Roman" w:hAnsi="Arial" w:cs="Arial"/>
                <w:i/>
                <w:iCs/>
                <w:color w:val="242424"/>
                <w:kern w:val="0"/>
                <w:sz w:val="24"/>
                <w:szCs w:val="24"/>
                <w:lang w:eastAsia="en-IN"/>
                <w14:ligatures w14:val="none"/>
              </w:rPr>
              <w:t>Parthenium</w:t>
            </w:r>
            <w:proofErr w:type="spellEnd"/>
            <w:r w:rsidRPr="008E6107">
              <w:rPr>
                <w:rFonts w:ascii="Arial" w:eastAsia="Times New Roman" w:hAnsi="Arial" w:cs="Arial"/>
                <w:i/>
                <w:iCs/>
                <w:color w:val="242424"/>
                <w:kern w:val="0"/>
                <w:sz w:val="24"/>
                <w:szCs w:val="24"/>
                <w:lang w:eastAsia="en-IN"/>
                <w14:ligatures w14:val="none"/>
              </w:rPr>
              <w:t xml:space="preserve"> </w:t>
            </w:r>
            <w:proofErr w:type="spellStart"/>
            <w:r w:rsidRPr="008E6107">
              <w:rPr>
                <w:rFonts w:ascii="Arial" w:eastAsia="Times New Roman" w:hAnsi="Arial" w:cs="Arial"/>
                <w:i/>
                <w:iCs/>
                <w:color w:val="242424"/>
                <w:kern w:val="0"/>
                <w:sz w:val="24"/>
                <w:szCs w:val="24"/>
                <w:lang w:eastAsia="en-IN"/>
                <w14:ligatures w14:val="none"/>
              </w:rPr>
              <w:t>hysterophorus</w:t>
            </w:r>
            <w:proofErr w:type="spellEnd"/>
            <w:r w:rsidRPr="008E6107">
              <w:rPr>
                <w:rFonts w:ascii="Arial" w:eastAsia="Times New Roman" w:hAnsi="Arial" w:cs="Arial"/>
                <w:color w:val="242424"/>
                <w:kern w:val="0"/>
                <w:sz w:val="24"/>
                <w:szCs w:val="24"/>
                <w:lang w:eastAsia="en-IN"/>
                <w14:ligatures w14:val="none"/>
              </w:rPr>
              <w:t xml:space="preserve"> L.)</w:t>
            </w:r>
          </w:p>
        </w:tc>
        <w:tc>
          <w:tcPr>
            <w:tcW w:w="1896" w:type="dxa"/>
          </w:tcPr>
          <w:p w14:paraId="1C5290B0" w14:textId="77777777" w:rsidR="00AD1B01" w:rsidRPr="008E6107" w:rsidRDefault="00AD1B01" w:rsidP="00E73061">
            <w:pPr>
              <w:spacing w:line="480" w:lineRule="auto"/>
              <w:jc w:val="both"/>
              <w:rPr>
                <w:rFonts w:ascii="Arial" w:eastAsia="Times New Roman" w:hAnsi="Arial" w:cs="Arial"/>
                <w:color w:val="242424"/>
                <w:kern w:val="0"/>
                <w:sz w:val="24"/>
                <w:szCs w:val="24"/>
                <w:lang w:eastAsia="en-IN"/>
                <w14:ligatures w14:val="none"/>
              </w:rPr>
            </w:pPr>
            <w:proofErr w:type="spellStart"/>
            <w:r w:rsidRPr="008E6107">
              <w:rPr>
                <w:rFonts w:ascii="Arial" w:eastAsia="Times New Roman" w:hAnsi="Arial" w:cs="Arial"/>
                <w:i/>
                <w:iCs/>
                <w:color w:val="242424"/>
                <w:kern w:val="0"/>
                <w:sz w:val="24"/>
                <w:szCs w:val="24"/>
                <w:lang w:eastAsia="en-IN"/>
                <w14:ligatures w14:val="none"/>
              </w:rPr>
              <w:t>Oscimum</w:t>
            </w:r>
            <w:proofErr w:type="spellEnd"/>
            <w:r w:rsidRPr="008E6107">
              <w:rPr>
                <w:rFonts w:ascii="Arial" w:eastAsia="Times New Roman" w:hAnsi="Arial" w:cs="Arial"/>
                <w:i/>
                <w:iCs/>
                <w:color w:val="242424"/>
                <w:kern w:val="0"/>
                <w:sz w:val="24"/>
                <w:szCs w:val="24"/>
                <w:lang w:eastAsia="en-IN"/>
                <w14:ligatures w14:val="none"/>
              </w:rPr>
              <w:t xml:space="preserve"> </w:t>
            </w:r>
            <w:proofErr w:type="spellStart"/>
            <w:r w:rsidRPr="008E6107">
              <w:rPr>
                <w:rFonts w:ascii="Arial" w:eastAsia="Times New Roman" w:hAnsi="Arial" w:cs="Arial"/>
                <w:i/>
                <w:iCs/>
                <w:color w:val="242424"/>
                <w:kern w:val="0"/>
                <w:sz w:val="24"/>
                <w:szCs w:val="24"/>
                <w:lang w:eastAsia="en-IN"/>
                <w14:ligatures w14:val="none"/>
              </w:rPr>
              <w:t>americanum</w:t>
            </w:r>
            <w:proofErr w:type="spellEnd"/>
            <w:r w:rsidRPr="008E6107">
              <w:rPr>
                <w:rFonts w:ascii="Arial" w:eastAsia="Times New Roman" w:hAnsi="Arial" w:cs="Arial"/>
                <w:color w:val="242424"/>
                <w:kern w:val="0"/>
                <w:sz w:val="24"/>
                <w:szCs w:val="24"/>
                <w:lang w:eastAsia="en-IN"/>
                <w14:ligatures w14:val="none"/>
              </w:rPr>
              <w:t xml:space="preserve">, </w:t>
            </w:r>
            <w:r w:rsidRPr="008E6107">
              <w:rPr>
                <w:rFonts w:ascii="Arial" w:eastAsia="Times New Roman" w:hAnsi="Arial" w:cs="Arial"/>
                <w:i/>
                <w:iCs/>
                <w:color w:val="242424"/>
                <w:kern w:val="0"/>
                <w:sz w:val="24"/>
                <w:szCs w:val="24"/>
                <w:lang w:eastAsia="en-IN"/>
                <w14:ligatures w14:val="none"/>
              </w:rPr>
              <w:t xml:space="preserve">Crotalaria </w:t>
            </w:r>
            <w:proofErr w:type="spellStart"/>
            <w:r w:rsidRPr="008E6107">
              <w:rPr>
                <w:rFonts w:ascii="Arial" w:eastAsia="Times New Roman" w:hAnsi="Arial" w:cs="Arial"/>
                <w:i/>
                <w:iCs/>
                <w:color w:val="242424"/>
                <w:kern w:val="0"/>
                <w:sz w:val="24"/>
                <w:szCs w:val="24"/>
                <w:lang w:eastAsia="en-IN"/>
                <w14:ligatures w14:val="none"/>
              </w:rPr>
              <w:t>mucronate</w:t>
            </w:r>
            <w:proofErr w:type="spellEnd"/>
            <w:r w:rsidRPr="008E6107">
              <w:rPr>
                <w:rFonts w:ascii="Arial" w:eastAsia="Times New Roman" w:hAnsi="Arial" w:cs="Arial"/>
                <w:i/>
                <w:iCs/>
                <w:color w:val="242424"/>
                <w:kern w:val="0"/>
                <w:sz w:val="24"/>
                <w:szCs w:val="24"/>
                <w:lang w:eastAsia="en-IN"/>
                <w14:ligatures w14:val="none"/>
              </w:rPr>
              <w:t xml:space="preserve">, cassia </w:t>
            </w:r>
            <w:proofErr w:type="spellStart"/>
            <w:r w:rsidRPr="008E6107">
              <w:rPr>
                <w:rFonts w:ascii="Arial" w:eastAsia="Times New Roman" w:hAnsi="Arial" w:cs="Arial"/>
                <w:i/>
                <w:iCs/>
                <w:color w:val="242424"/>
                <w:kern w:val="0"/>
                <w:sz w:val="24"/>
                <w:szCs w:val="24"/>
                <w:lang w:eastAsia="en-IN"/>
                <w14:ligatures w14:val="none"/>
              </w:rPr>
              <w:t>tora</w:t>
            </w:r>
            <w:proofErr w:type="spellEnd"/>
            <w:r w:rsidRPr="008E6107">
              <w:rPr>
                <w:rFonts w:ascii="Arial" w:eastAsia="Times New Roman" w:hAnsi="Arial" w:cs="Arial"/>
                <w:i/>
                <w:iCs/>
                <w:color w:val="242424"/>
                <w:kern w:val="0"/>
                <w:sz w:val="24"/>
                <w:szCs w:val="24"/>
                <w:lang w:eastAsia="en-IN"/>
                <w14:ligatures w14:val="none"/>
              </w:rPr>
              <w:t xml:space="preserve">, </w:t>
            </w:r>
            <w:proofErr w:type="spellStart"/>
            <w:r w:rsidRPr="008E6107">
              <w:rPr>
                <w:rFonts w:ascii="Arial" w:eastAsia="Times New Roman" w:hAnsi="Arial" w:cs="Arial"/>
                <w:i/>
                <w:iCs/>
                <w:color w:val="242424"/>
                <w:kern w:val="0"/>
                <w:sz w:val="24"/>
                <w:szCs w:val="24"/>
                <w:lang w:eastAsia="en-IN"/>
                <w14:ligatures w14:val="none"/>
              </w:rPr>
              <w:t>Oscimum</w:t>
            </w:r>
            <w:proofErr w:type="spellEnd"/>
            <w:r w:rsidRPr="008E6107">
              <w:rPr>
                <w:rFonts w:ascii="Arial" w:eastAsia="Times New Roman" w:hAnsi="Arial" w:cs="Arial"/>
                <w:i/>
                <w:iCs/>
                <w:color w:val="242424"/>
                <w:kern w:val="0"/>
                <w:sz w:val="24"/>
                <w:szCs w:val="24"/>
                <w:lang w:eastAsia="en-IN"/>
                <w14:ligatures w14:val="none"/>
              </w:rPr>
              <w:t xml:space="preserve"> </w:t>
            </w:r>
            <w:proofErr w:type="spellStart"/>
            <w:r w:rsidRPr="008E6107">
              <w:rPr>
                <w:rFonts w:ascii="Arial" w:eastAsia="Times New Roman" w:hAnsi="Arial" w:cs="Arial"/>
                <w:i/>
                <w:iCs/>
                <w:color w:val="242424"/>
                <w:kern w:val="0"/>
                <w:sz w:val="24"/>
                <w:szCs w:val="24"/>
                <w:lang w:eastAsia="en-IN"/>
                <w14:ligatures w14:val="none"/>
              </w:rPr>
              <w:t>basilicum</w:t>
            </w:r>
            <w:proofErr w:type="spellEnd"/>
            <w:r w:rsidRPr="008E6107">
              <w:rPr>
                <w:rFonts w:ascii="Arial" w:eastAsia="Times New Roman" w:hAnsi="Arial" w:cs="Arial"/>
                <w:i/>
                <w:iCs/>
                <w:color w:val="242424"/>
                <w:kern w:val="0"/>
                <w:sz w:val="24"/>
                <w:szCs w:val="24"/>
                <w:lang w:eastAsia="en-IN"/>
                <w14:ligatures w14:val="none"/>
              </w:rPr>
              <w:t>,</w:t>
            </w:r>
            <w:r w:rsidRPr="008E6107">
              <w:rPr>
                <w:rFonts w:ascii="Arial" w:eastAsia="Times New Roman" w:hAnsi="Arial" w:cs="Arial"/>
                <w:color w:val="242424"/>
                <w:kern w:val="0"/>
                <w:sz w:val="24"/>
                <w:szCs w:val="24"/>
                <w:lang w:eastAsia="en-IN"/>
                <w14:ligatures w14:val="none"/>
              </w:rPr>
              <w:t xml:space="preserve"> </w:t>
            </w:r>
          </w:p>
        </w:tc>
        <w:tc>
          <w:tcPr>
            <w:tcW w:w="3633" w:type="dxa"/>
          </w:tcPr>
          <w:p w14:paraId="2685783F" w14:textId="77777777" w:rsidR="00AD1B01" w:rsidRPr="008E6107" w:rsidRDefault="00AD1B01" w:rsidP="00E73061">
            <w:pPr>
              <w:spacing w:line="480" w:lineRule="auto"/>
              <w:jc w:val="both"/>
              <w:rPr>
                <w:rFonts w:ascii="Arial" w:eastAsia="Times New Roman" w:hAnsi="Arial" w:cs="Arial"/>
                <w:color w:val="242424"/>
                <w:kern w:val="0"/>
                <w:sz w:val="24"/>
                <w:szCs w:val="24"/>
                <w:lang w:eastAsia="en-IN"/>
                <w14:ligatures w14:val="none"/>
              </w:rPr>
            </w:pPr>
            <w:r w:rsidRPr="008E6107">
              <w:rPr>
                <w:rFonts w:ascii="Arial" w:eastAsia="Times New Roman" w:hAnsi="Arial" w:cs="Arial"/>
                <w:color w:val="242424"/>
                <w:kern w:val="0"/>
                <w:sz w:val="24"/>
                <w:szCs w:val="24"/>
                <w:lang w:eastAsia="en-IN"/>
                <w14:ligatures w14:val="none"/>
              </w:rPr>
              <w:t xml:space="preserve">Congress grass shows allelopathic effects because of the presence of parthenin in all parts of the plant. Parthenin has a specific inhibitory potential to control the growth of </w:t>
            </w:r>
            <w:r w:rsidRPr="008E6107">
              <w:rPr>
                <w:rFonts w:ascii="Arial" w:eastAsia="Times New Roman" w:hAnsi="Arial" w:cs="Arial"/>
                <w:i/>
                <w:iCs/>
                <w:color w:val="242424"/>
                <w:kern w:val="0"/>
                <w:sz w:val="24"/>
                <w:szCs w:val="24"/>
                <w:lang w:eastAsia="en-IN"/>
                <w14:ligatures w14:val="none"/>
              </w:rPr>
              <w:t>Crotalaria mucronate</w:t>
            </w:r>
            <w:r w:rsidRPr="008E6107">
              <w:rPr>
                <w:rFonts w:ascii="Arial" w:eastAsia="Times New Roman" w:hAnsi="Arial" w:cs="Arial"/>
                <w:color w:val="242424"/>
                <w:kern w:val="0"/>
                <w:sz w:val="24"/>
                <w:szCs w:val="24"/>
                <w:lang w:eastAsia="en-IN"/>
                <w14:ligatures w14:val="none"/>
              </w:rPr>
              <w:t xml:space="preserve">. </w:t>
            </w:r>
          </w:p>
        </w:tc>
        <w:tc>
          <w:tcPr>
            <w:tcW w:w="1984" w:type="dxa"/>
          </w:tcPr>
          <w:p w14:paraId="6962C73A" w14:textId="77777777" w:rsidR="00AD1B01" w:rsidRPr="008E6107" w:rsidRDefault="00AD1B01" w:rsidP="00E73061">
            <w:pPr>
              <w:spacing w:line="480" w:lineRule="auto"/>
              <w:jc w:val="both"/>
              <w:rPr>
                <w:rFonts w:ascii="Arial" w:eastAsia="Times New Roman" w:hAnsi="Arial" w:cs="Arial"/>
                <w:color w:val="242424"/>
                <w:kern w:val="0"/>
                <w:sz w:val="24"/>
                <w:szCs w:val="24"/>
                <w:lang w:eastAsia="en-IN"/>
                <w14:ligatures w14:val="none"/>
              </w:rPr>
            </w:pPr>
            <w:proofErr w:type="spellStart"/>
            <w:r w:rsidRPr="008E6107">
              <w:rPr>
                <w:rFonts w:ascii="Arial" w:hAnsi="Arial" w:cs="Arial"/>
                <w:color w:val="222222"/>
                <w:sz w:val="24"/>
                <w:szCs w:val="24"/>
                <w:shd w:val="clear" w:color="auto" w:fill="FFFFFF"/>
              </w:rPr>
              <w:t>Araniti</w:t>
            </w:r>
            <w:proofErr w:type="spellEnd"/>
            <w:r w:rsidRPr="008E6107">
              <w:rPr>
                <w:rFonts w:ascii="Arial" w:hAnsi="Arial" w:cs="Arial"/>
                <w:color w:val="222222"/>
                <w:sz w:val="24"/>
                <w:szCs w:val="24"/>
                <w:shd w:val="clear" w:color="auto" w:fill="FFFFFF"/>
              </w:rPr>
              <w:t xml:space="preserve"> </w:t>
            </w:r>
            <w:r w:rsidRPr="008E6107">
              <w:rPr>
                <w:rFonts w:ascii="Arial" w:hAnsi="Arial" w:cs="Arial"/>
                <w:i/>
                <w:iCs/>
                <w:color w:val="222222"/>
                <w:sz w:val="24"/>
                <w:szCs w:val="24"/>
                <w:shd w:val="clear" w:color="auto" w:fill="FFFFFF"/>
              </w:rPr>
              <w:t>et al</w:t>
            </w:r>
            <w:r w:rsidRPr="008E6107">
              <w:rPr>
                <w:rFonts w:ascii="Arial" w:hAnsi="Arial" w:cs="Arial"/>
                <w:color w:val="222222"/>
                <w:sz w:val="24"/>
                <w:szCs w:val="24"/>
                <w:shd w:val="clear" w:color="auto" w:fill="FFFFFF"/>
              </w:rPr>
              <w:t xml:space="preserve">., (2020), </w:t>
            </w:r>
          </w:p>
        </w:tc>
      </w:tr>
      <w:tr w:rsidR="00AD1B01" w:rsidRPr="008E6107" w14:paraId="5E94EABA" w14:textId="77777777" w:rsidTr="00587FA0">
        <w:trPr>
          <w:trHeight w:val="114"/>
        </w:trPr>
        <w:tc>
          <w:tcPr>
            <w:tcW w:w="1776" w:type="dxa"/>
          </w:tcPr>
          <w:p w14:paraId="49B0150A" w14:textId="77777777" w:rsidR="00AD1B01" w:rsidRPr="008E6107" w:rsidRDefault="00AD1B01" w:rsidP="00E73061">
            <w:pPr>
              <w:spacing w:line="480" w:lineRule="auto"/>
              <w:jc w:val="both"/>
              <w:rPr>
                <w:rFonts w:ascii="Arial" w:eastAsia="Times New Roman" w:hAnsi="Arial" w:cs="Arial"/>
                <w:color w:val="242424"/>
                <w:kern w:val="0"/>
                <w:sz w:val="24"/>
                <w:szCs w:val="24"/>
                <w:lang w:eastAsia="en-IN"/>
                <w14:ligatures w14:val="none"/>
              </w:rPr>
            </w:pPr>
            <w:r w:rsidRPr="008E6107">
              <w:rPr>
                <w:rFonts w:ascii="Arial" w:eastAsia="Times New Roman" w:hAnsi="Arial" w:cs="Arial"/>
                <w:color w:val="242424"/>
                <w:kern w:val="0"/>
                <w:sz w:val="24"/>
                <w:szCs w:val="24"/>
                <w:lang w:eastAsia="en-IN"/>
                <w14:ligatures w14:val="none"/>
              </w:rPr>
              <w:t>Canary grass (</w:t>
            </w:r>
            <w:r w:rsidRPr="008E6107">
              <w:rPr>
                <w:rFonts w:ascii="Arial" w:eastAsia="Times New Roman" w:hAnsi="Arial" w:cs="Arial"/>
                <w:i/>
                <w:iCs/>
                <w:color w:val="242424"/>
                <w:kern w:val="0"/>
                <w:sz w:val="24"/>
                <w:szCs w:val="24"/>
                <w:lang w:eastAsia="en-IN"/>
                <w14:ligatures w14:val="none"/>
              </w:rPr>
              <w:t>Phalaris minor</w:t>
            </w:r>
            <w:r w:rsidRPr="008E6107">
              <w:rPr>
                <w:rFonts w:ascii="Arial" w:eastAsia="Times New Roman" w:hAnsi="Arial" w:cs="Arial"/>
                <w:color w:val="242424"/>
                <w:kern w:val="0"/>
                <w:sz w:val="24"/>
                <w:szCs w:val="24"/>
                <w:lang w:eastAsia="en-IN"/>
                <w14:ligatures w14:val="none"/>
              </w:rPr>
              <w:t>)</w:t>
            </w:r>
          </w:p>
        </w:tc>
        <w:tc>
          <w:tcPr>
            <w:tcW w:w="1896" w:type="dxa"/>
          </w:tcPr>
          <w:p w14:paraId="0323FED2" w14:textId="77777777" w:rsidR="00AD1B01" w:rsidRPr="008E6107" w:rsidRDefault="00AD1B01" w:rsidP="00E73061">
            <w:pPr>
              <w:spacing w:line="480" w:lineRule="auto"/>
              <w:jc w:val="both"/>
              <w:rPr>
                <w:rFonts w:ascii="Arial" w:eastAsia="Times New Roman" w:hAnsi="Arial" w:cs="Arial"/>
                <w:i/>
                <w:iCs/>
                <w:color w:val="242424"/>
                <w:kern w:val="0"/>
                <w:sz w:val="24"/>
                <w:szCs w:val="24"/>
                <w:lang w:eastAsia="en-IN"/>
                <w14:ligatures w14:val="none"/>
              </w:rPr>
            </w:pPr>
            <w:r w:rsidRPr="008E6107">
              <w:rPr>
                <w:rFonts w:ascii="Arial" w:eastAsia="Times New Roman" w:hAnsi="Arial" w:cs="Arial"/>
                <w:i/>
                <w:iCs/>
                <w:color w:val="242424"/>
                <w:kern w:val="0"/>
                <w:sz w:val="24"/>
                <w:szCs w:val="24"/>
                <w:lang w:eastAsia="en-IN"/>
                <w14:ligatures w14:val="none"/>
              </w:rPr>
              <w:t>Chenopodium album, Circium arvense, Convolvulus arvensis, Melilotus indica, Rumex acetosella</w:t>
            </w:r>
          </w:p>
        </w:tc>
        <w:tc>
          <w:tcPr>
            <w:tcW w:w="3633" w:type="dxa"/>
          </w:tcPr>
          <w:p w14:paraId="16F37E21" w14:textId="77777777" w:rsidR="00AD1B01" w:rsidRPr="008E6107" w:rsidRDefault="00AD1B01" w:rsidP="00E73061">
            <w:pPr>
              <w:spacing w:line="480" w:lineRule="auto"/>
              <w:jc w:val="both"/>
              <w:rPr>
                <w:rFonts w:ascii="Arial" w:eastAsia="Times New Roman" w:hAnsi="Arial" w:cs="Arial"/>
                <w:color w:val="242424"/>
                <w:kern w:val="0"/>
                <w:sz w:val="24"/>
                <w:szCs w:val="24"/>
                <w:lang w:eastAsia="en-IN"/>
                <w14:ligatures w14:val="none"/>
              </w:rPr>
            </w:pPr>
            <w:r w:rsidRPr="008E6107">
              <w:rPr>
                <w:rFonts w:ascii="Arial" w:eastAsia="Times New Roman" w:hAnsi="Arial" w:cs="Arial"/>
                <w:color w:val="242424"/>
                <w:kern w:val="0"/>
                <w:sz w:val="24"/>
                <w:szCs w:val="24"/>
                <w:lang w:eastAsia="en-IN"/>
                <w14:ligatures w14:val="none"/>
              </w:rPr>
              <w:t xml:space="preserve">Canary grass shows allelopathic effects in several weeds such as </w:t>
            </w:r>
            <w:r w:rsidRPr="008E6107">
              <w:rPr>
                <w:rFonts w:ascii="Arial" w:eastAsia="Times New Roman" w:hAnsi="Arial" w:cs="Arial"/>
                <w:i/>
                <w:iCs/>
                <w:color w:val="242424"/>
                <w:kern w:val="0"/>
                <w:sz w:val="24"/>
                <w:szCs w:val="24"/>
                <w:lang w:eastAsia="en-IN"/>
                <w14:ligatures w14:val="none"/>
              </w:rPr>
              <w:t xml:space="preserve">Chenopodium album, Circium arvense, Convolvulus arvensis, Melilotus indica </w:t>
            </w:r>
            <w:r w:rsidRPr="008E6107">
              <w:rPr>
                <w:rFonts w:ascii="Arial" w:eastAsia="Times New Roman" w:hAnsi="Arial" w:cs="Arial"/>
                <w:color w:val="242424"/>
                <w:kern w:val="0"/>
                <w:sz w:val="24"/>
                <w:szCs w:val="24"/>
                <w:lang w:eastAsia="en-IN"/>
                <w14:ligatures w14:val="none"/>
              </w:rPr>
              <w:t xml:space="preserve">and </w:t>
            </w:r>
            <w:r w:rsidRPr="008E6107">
              <w:rPr>
                <w:rFonts w:ascii="Arial" w:eastAsia="Times New Roman" w:hAnsi="Arial" w:cs="Arial"/>
                <w:i/>
                <w:iCs/>
                <w:color w:val="242424"/>
                <w:kern w:val="0"/>
                <w:sz w:val="24"/>
                <w:szCs w:val="24"/>
                <w:lang w:eastAsia="en-IN"/>
                <w14:ligatures w14:val="none"/>
              </w:rPr>
              <w:t>Rumex acetosella</w:t>
            </w:r>
            <w:r w:rsidRPr="008E6107">
              <w:rPr>
                <w:rFonts w:ascii="Arial" w:eastAsia="Times New Roman" w:hAnsi="Arial" w:cs="Arial"/>
                <w:color w:val="242424"/>
                <w:kern w:val="0"/>
                <w:sz w:val="24"/>
                <w:szCs w:val="24"/>
                <w:lang w:eastAsia="en-IN"/>
                <w14:ligatures w14:val="none"/>
              </w:rPr>
              <w:t xml:space="preserve">. </w:t>
            </w:r>
          </w:p>
        </w:tc>
        <w:tc>
          <w:tcPr>
            <w:tcW w:w="1984" w:type="dxa"/>
          </w:tcPr>
          <w:p w14:paraId="163A888B" w14:textId="77777777" w:rsidR="00AD1B01" w:rsidRPr="008E6107" w:rsidRDefault="00AD1B01" w:rsidP="00E73061">
            <w:pPr>
              <w:spacing w:line="480" w:lineRule="auto"/>
              <w:jc w:val="both"/>
              <w:rPr>
                <w:rFonts w:ascii="Arial" w:eastAsia="Times New Roman" w:hAnsi="Arial" w:cs="Arial"/>
                <w:color w:val="242424"/>
                <w:kern w:val="0"/>
                <w:sz w:val="24"/>
                <w:szCs w:val="24"/>
                <w:lang w:eastAsia="en-IN"/>
                <w14:ligatures w14:val="none"/>
              </w:rPr>
            </w:pPr>
            <w:r w:rsidRPr="008E6107">
              <w:rPr>
                <w:rFonts w:ascii="Arial" w:hAnsi="Arial" w:cs="Arial"/>
                <w:color w:val="222222"/>
                <w:sz w:val="24"/>
                <w:szCs w:val="24"/>
                <w:shd w:val="clear" w:color="auto" w:fill="FFFFFF"/>
              </w:rPr>
              <w:t xml:space="preserve">Scognamiglio </w:t>
            </w:r>
            <w:r w:rsidRPr="008E6107">
              <w:rPr>
                <w:rFonts w:ascii="Arial" w:hAnsi="Arial" w:cs="Arial"/>
                <w:i/>
                <w:iCs/>
                <w:color w:val="222222"/>
                <w:sz w:val="24"/>
                <w:szCs w:val="24"/>
                <w:shd w:val="clear" w:color="auto" w:fill="FFFFFF"/>
              </w:rPr>
              <w:t>et al</w:t>
            </w:r>
            <w:r w:rsidRPr="008E6107">
              <w:rPr>
                <w:rFonts w:ascii="Arial" w:hAnsi="Arial" w:cs="Arial"/>
                <w:color w:val="222222"/>
                <w:sz w:val="24"/>
                <w:szCs w:val="24"/>
                <w:shd w:val="clear" w:color="auto" w:fill="FFFFFF"/>
              </w:rPr>
              <w:t xml:space="preserve">., (2013), </w:t>
            </w:r>
          </w:p>
        </w:tc>
      </w:tr>
      <w:tr w:rsidR="00AD1B01" w:rsidRPr="008E6107" w14:paraId="55C0AF13" w14:textId="77777777" w:rsidTr="00587FA0">
        <w:trPr>
          <w:trHeight w:val="114"/>
        </w:trPr>
        <w:tc>
          <w:tcPr>
            <w:tcW w:w="1776" w:type="dxa"/>
          </w:tcPr>
          <w:p w14:paraId="11FDBE2F" w14:textId="77777777" w:rsidR="00AD1B01" w:rsidRPr="008E6107" w:rsidRDefault="00AD1B01" w:rsidP="00E73061">
            <w:pPr>
              <w:spacing w:line="480" w:lineRule="auto"/>
              <w:jc w:val="both"/>
              <w:rPr>
                <w:rFonts w:ascii="Arial" w:eastAsia="Times New Roman" w:hAnsi="Arial" w:cs="Arial"/>
                <w:color w:val="242424"/>
                <w:kern w:val="0"/>
                <w:sz w:val="24"/>
                <w:szCs w:val="24"/>
                <w:lang w:eastAsia="en-IN"/>
                <w14:ligatures w14:val="none"/>
              </w:rPr>
            </w:pPr>
            <w:r w:rsidRPr="008E6107">
              <w:rPr>
                <w:rFonts w:ascii="Arial" w:eastAsia="Times New Roman" w:hAnsi="Arial" w:cs="Arial"/>
                <w:color w:val="242424"/>
                <w:kern w:val="0"/>
                <w:sz w:val="24"/>
                <w:szCs w:val="24"/>
                <w:lang w:eastAsia="en-IN"/>
                <w14:ligatures w14:val="none"/>
              </w:rPr>
              <w:t>Morning Glory (</w:t>
            </w:r>
            <w:r w:rsidRPr="008E6107">
              <w:rPr>
                <w:rFonts w:ascii="Arial" w:eastAsia="Times New Roman" w:hAnsi="Arial" w:cs="Arial"/>
                <w:i/>
                <w:iCs/>
                <w:color w:val="242424"/>
                <w:kern w:val="0"/>
                <w:sz w:val="24"/>
                <w:szCs w:val="24"/>
                <w:lang w:eastAsia="en-IN"/>
                <w14:ligatures w14:val="none"/>
              </w:rPr>
              <w:t xml:space="preserve">Ipomoea </w:t>
            </w:r>
            <w:proofErr w:type="spellStart"/>
            <w:r w:rsidRPr="008E6107">
              <w:rPr>
                <w:rFonts w:ascii="Arial" w:eastAsia="Times New Roman" w:hAnsi="Arial" w:cs="Arial"/>
                <w:i/>
                <w:iCs/>
                <w:color w:val="242424"/>
                <w:kern w:val="0"/>
                <w:sz w:val="24"/>
                <w:szCs w:val="24"/>
                <w:lang w:eastAsia="en-IN"/>
                <w14:ligatures w14:val="none"/>
              </w:rPr>
              <w:t>tricolor</w:t>
            </w:r>
            <w:proofErr w:type="spellEnd"/>
            <w:r w:rsidRPr="008E6107">
              <w:rPr>
                <w:rFonts w:ascii="Arial" w:eastAsia="Times New Roman" w:hAnsi="Arial" w:cs="Arial"/>
                <w:color w:val="242424"/>
                <w:kern w:val="0"/>
                <w:sz w:val="24"/>
                <w:szCs w:val="24"/>
                <w:lang w:eastAsia="en-IN"/>
                <w14:ligatures w14:val="none"/>
              </w:rPr>
              <w:t>)</w:t>
            </w:r>
          </w:p>
        </w:tc>
        <w:tc>
          <w:tcPr>
            <w:tcW w:w="1896" w:type="dxa"/>
          </w:tcPr>
          <w:p w14:paraId="4E75D808" w14:textId="77777777" w:rsidR="00AD1B01" w:rsidRPr="008E6107" w:rsidRDefault="00AD1B01" w:rsidP="00E73061">
            <w:pPr>
              <w:spacing w:line="480" w:lineRule="auto"/>
              <w:jc w:val="both"/>
              <w:rPr>
                <w:rFonts w:ascii="Arial" w:eastAsia="Times New Roman" w:hAnsi="Arial" w:cs="Arial"/>
                <w:i/>
                <w:iCs/>
                <w:color w:val="242424"/>
                <w:kern w:val="0"/>
                <w:sz w:val="24"/>
                <w:szCs w:val="24"/>
                <w:lang w:eastAsia="en-IN"/>
                <w14:ligatures w14:val="none"/>
              </w:rPr>
            </w:pPr>
            <w:proofErr w:type="spellStart"/>
            <w:r w:rsidRPr="008E6107">
              <w:rPr>
                <w:rFonts w:ascii="Arial" w:eastAsia="Times New Roman" w:hAnsi="Arial" w:cs="Arial"/>
                <w:i/>
                <w:iCs/>
                <w:color w:val="242424"/>
                <w:kern w:val="0"/>
                <w:sz w:val="24"/>
                <w:szCs w:val="24"/>
                <w:lang w:eastAsia="en-IN"/>
                <w14:ligatures w14:val="none"/>
              </w:rPr>
              <w:t>Amaranthus</w:t>
            </w:r>
            <w:proofErr w:type="spellEnd"/>
            <w:r w:rsidRPr="008E6107">
              <w:rPr>
                <w:rFonts w:ascii="Arial" w:eastAsia="Times New Roman" w:hAnsi="Arial" w:cs="Arial"/>
                <w:i/>
                <w:iCs/>
                <w:color w:val="242424"/>
                <w:kern w:val="0"/>
                <w:sz w:val="24"/>
                <w:szCs w:val="24"/>
                <w:lang w:eastAsia="en-IN"/>
                <w14:ligatures w14:val="none"/>
              </w:rPr>
              <w:t xml:space="preserve"> </w:t>
            </w:r>
            <w:proofErr w:type="spellStart"/>
            <w:r w:rsidRPr="008E6107">
              <w:rPr>
                <w:rFonts w:ascii="Arial" w:eastAsia="Times New Roman" w:hAnsi="Arial" w:cs="Arial"/>
                <w:i/>
                <w:iCs/>
                <w:color w:val="242424"/>
                <w:kern w:val="0"/>
                <w:sz w:val="24"/>
                <w:szCs w:val="24"/>
                <w:lang w:eastAsia="en-IN"/>
                <w14:ligatures w14:val="none"/>
              </w:rPr>
              <w:t>viridis</w:t>
            </w:r>
            <w:proofErr w:type="spellEnd"/>
            <w:r w:rsidRPr="008E6107">
              <w:rPr>
                <w:rFonts w:ascii="Arial" w:eastAsia="Times New Roman" w:hAnsi="Arial" w:cs="Arial"/>
                <w:i/>
                <w:iCs/>
                <w:color w:val="242424"/>
                <w:kern w:val="0"/>
                <w:sz w:val="24"/>
                <w:szCs w:val="24"/>
                <w:lang w:eastAsia="en-IN"/>
                <w14:ligatures w14:val="none"/>
              </w:rPr>
              <w:t xml:space="preserve">, Euphorbia </w:t>
            </w:r>
            <w:proofErr w:type="spellStart"/>
            <w:r w:rsidRPr="008E6107">
              <w:rPr>
                <w:rFonts w:ascii="Arial" w:eastAsia="Times New Roman" w:hAnsi="Arial" w:cs="Arial"/>
                <w:i/>
                <w:iCs/>
                <w:color w:val="242424"/>
                <w:kern w:val="0"/>
                <w:sz w:val="24"/>
                <w:szCs w:val="24"/>
                <w:lang w:eastAsia="en-IN"/>
                <w14:ligatures w14:val="none"/>
              </w:rPr>
              <w:t>hirta</w:t>
            </w:r>
            <w:proofErr w:type="spellEnd"/>
            <w:r w:rsidRPr="008E6107">
              <w:rPr>
                <w:rFonts w:ascii="Arial" w:eastAsia="Times New Roman" w:hAnsi="Arial" w:cs="Arial"/>
                <w:i/>
                <w:iCs/>
                <w:color w:val="242424"/>
                <w:kern w:val="0"/>
                <w:sz w:val="24"/>
                <w:szCs w:val="24"/>
                <w:lang w:eastAsia="en-IN"/>
                <w14:ligatures w14:val="none"/>
              </w:rPr>
              <w:t xml:space="preserve">, </w:t>
            </w:r>
            <w:proofErr w:type="spellStart"/>
            <w:r w:rsidRPr="008E6107">
              <w:rPr>
                <w:rFonts w:ascii="Arial" w:eastAsia="Times New Roman" w:hAnsi="Arial" w:cs="Arial"/>
                <w:i/>
                <w:iCs/>
                <w:color w:val="242424"/>
                <w:kern w:val="0"/>
                <w:sz w:val="24"/>
                <w:szCs w:val="24"/>
                <w:lang w:eastAsia="en-IN"/>
                <w14:ligatures w14:val="none"/>
              </w:rPr>
              <w:t>Phyllanthus</w:t>
            </w:r>
            <w:proofErr w:type="spellEnd"/>
            <w:r w:rsidRPr="008E6107">
              <w:rPr>
                <w:rFonts w:ascii="Arial" w:eastAsia="Times New Roman" w:hAnsi="Arial" w:cs="Arial"/>
                <w:i/>
                <w:iCs/>
                <w:color w:val="242424"/>
                <w:kern w:val="0"/>
                <w:sz w:val="24"/>
                <w:szCs w:val="24"/>
                <w:lang w:eastAsia="en-IN"/>
                <w14:ligatures w14:val="none"/>
              </w:rPr>
              <w:t xml:space="preserve"> </w:t>
            </w:r>
            <w:proofErr w:type="spellStart"/>
            <w:r w:rsidRPr="008E6107">
              <w:rPr>
                <w:rFonts w:ascii="Arial" w:eastAsia="Times New Roman" w:hAnsi="Arial" w:cs="Arial"/>
                <w:i/>
                <w:iCs/>
                <w:color w:val="242424"/>
                <w:kern w:val="0"/>
                <w:sz w:val="24"/>
                <w:szCs w:val="24"/>
                <w:lang w:eastAsia="en-IN"/>
                <w14:ligatures w14:val="none"/>
              </w:rPr>
              <w:t>niruri</w:t>
            </w:r>
            <w:proofErr w:type="spellEnd"/>
            <w:r w:rsidRPr="008E6107">
              <w:rPr>
                <w:rFonts w:ascii="Arial" w:eastAsia="Times New Roman" w:hAnsi="Arial" w:cs="Arial"/>
                <w:i/>
                <w:iCs/>
                <w:color w:val="242424"/>
                <w:kern w:val="0"/>
                <w:sz w:val="24"/>
                <w:szCs w:val="24"/>
                <w:lang w:eastAsia="en-IN"/>
                <w14:ligatures w14:val="none"/>
              </w:rPr>
              <w:t xml:space="preserve">, </w:t>
            </w:r>
            <w:proofErr w:type="spellStart"/>
            <w:r w:rsidRPr="008E6107">
              <w:rPr>
                <w:rFonts w:ascii="Arial" w:eastAsia="Times New Roman" w:hAnsi="Arial" w:cs="Arial"/>
                <w:i/>
                <w:iCs/>
                <w:color w:val="242424"/>
                <w:kern w:val="0"/>
                <w:sz w:val="24"/>
                <w:szCs w:val="24"/>
                <w:lang w:eastAsia="en-IN"/>
                <w14:ligatures w14:val="none"/>
              </w:rPr>
              <w:t>Coccinia</w:t>
            </w:r>
            <w:proofErr w:type="spellEnd"/>
            <w:r w:rsidRPr="008E6107">
              <w:rPr>
                <w:rFonts w:ascii="Arial" w:eastAsia="Times New Roman" w:hAnsi="Arial" w:cs="Arial"/>
                <w:i/>
                <w:iCs/>
                <w:color w:val="242424"/>
                <w:kern w:val="0"/>
                <w:sz w:val="24"/>
                <w:szCs w:val="24"/>
                <w:lang w:eastAsia="en-IN"/>
                <w14:ligatures w14:val="none"/>
              </w:rPr>
              <w:t xml:space="preserve"> </w:t>
            </w:r>
            <w:proofErr w:type="spellStart"/>
            <w:r w:rsidRPr="008E6107">
              <w:rPr>
                <w:rFonts w:ascii="Arial" w:eastAsia="Times New Roman" w:hAnsi="Arial" w:cs="Arial"/>
                <w:i/>
                <w:iCs/>
                <w:color w:val="242424"/>
                <w:kern w:val="0"/>
                <w:sz w:val="24"/>
                <w:szCs w:val="24"/>
                <w:lang w:eastAsia="en-IN"/>
                <w14:ligatures w14:val="none"/>
              </w:rPr>
              <w:t>indica</w:t>
            </w:r>
            <w:proofErr w:type="spellEnd"/>
          </w:p>
        </w:tc>
        <w:tc>
          <w:tcPr>
            <w:tcW w:w="3633" w:type="dxa"/>
          </w:tcPr>
          <w:p w14:paraId="19ED8546" w14:textId="77777777" w:rsidR="00AD1B01" w:rsidRPr="008E6107" w:rsidRDefault="00AD1B01" w:rsidP="00E73061">
            <w:pPr>
              <w:spacing w:line="480" w:lineRule="auto"/>
              <w:jc w:val="both"/>
              <w:rPr>
                <w:rFonts w:ascii="Arial" w:eastAsia="Times New Roman" w:hAnsi="Arial" w:cs="Arial"/>
                <w:color w:val="242424"/>
                <w:kern w:val="0"/>
                <w:sz w:val="24"/>
                <w:szCs w:val="24"/>
                <w:lang w:eastAsia="en-IN"/>
                <w14:ligatures w14:val="none"/>
              </w:rPr>
            </w:pPr>
            <w:r w:rsidRPr="008E6107">
              <w:rPr>
                <w:rFonts w:ascii="Arial" w:eastAsia="Times New Roman" w:hAnsi="Arial" w:cs="Arial"/>
                <w:color w:val="242424"/>
                <w:kern w:val="0"/>
                <w:sz w:val="24"/>
                <w:szCs w:val="24"/>
                <w:lang w:eastAsia="en-IN"/>
                <w14:ligatures w14:val="none"/>
              </w:rPr>
              <w:t xml:space="preserve">The growth of </w:t>
            </w:r>
            <w:r w:rsidRPr="008E6107">
              <w:rPr>
                <w:rFonts w:ascii="Arial" w:eastAsia="Times New Roman" w:hAnsi="Arial" w:cs="Arial"/>
                <w:i/>
                <w:iCs/>
                <w:color w:val="242424"/>
                <w:kern w:val="0"/>
                <w:sz w:val="24"/>
                <w:szCs w:val="24"/>
                <w:lang w:eastAsia="en-IN"/>
                <w14:ligatures w14:val="none"/>
              </w:rPr>
              <w:t xml:space="preserve">Ipomoea </w:t>
            </w:r>
            <w:proofErr w:type="spellStart"/>
            <w:r w:rsidRPr="008E6107">
              <w:rPr>
                <w:rFonts w:ascii="Arial" w:eastAsia="Times New Roman" w:hAnsi="Arial" w:cs="Arial"/>
                <w:i/>
                <w:iCs/>
                <w:color w:val="242424"/>
                <w:kern w:val="0"/>
                <w:sz w:val="24"/>
                <w:szCs w:val="24"/>
                <w:lang w:eastAsia="en-IN"/>
                <w14:ligatures w14:val="none"/>
              </w:rPr>
              <w:t>tricolor</w:t>
            </w:r>
            <w:proofErr w:type="spellEnd"/>
            <w:r w:rsidRPr="008E6107">
              <w:rPr>
                <w:rFonts w:ascii="Arial" w:eastAsia="Times New Roman" w:hAnsi="Arial" w:cs="Arial"/>
                <w:i/>
                <w:iCs/>
                <w:color w:val="242424"/>
                <w:kern w:val="0"/>
                <w:sz w:val="24"/>
                <w:szCs w:val="24"/>
                <w:lang w:eastAsia="en-IN"/>
                <w14:ligatures w14:val="none"/>
              </w:rPr>
              <w:t xml:space="preserve"> </w:t>
            </w:r>
            <w:r w:rsidRPr="008E6107">
              <w:rPr>
                <w:rFonts w:ascii="Arial" w:eastAsia="Times New Roman" w:hAnsi="Arial" w:cs="Arial"/>
                <w:color w:val="242424"/>
                <w:kern w:val="0"/>
                <w:sz w:val="24"/>
                <w:szCs w:val="24"/>
                <w:lang w:eastAsia="en-IN"/>
                <w14:ligatures w14:val="none"/>
              </w:rPr>
              <w:t xml:space="preserve">is promoted before the cultivation of sugarcane to inhibit some seasonal weeds. </w:t>
            </w:r>
          </w:p>
        </w:tc>
        <w:tc>
          <w:tcPr>
            <w:tcW w:w="1984" w:type="dxa"/>
          </w:tcPr>
          <w:p w14:paraId="481E8427" w14:textId="77777777" w:rsidR="00AD1B01" w:rsidRPr="008E6107" w:rsidRDefault="00AD1B01" w:rsidP="00E73061">
            <w:pPr>
              <w:spacing w:line="480" w:lineRule="auto"/>
              <w:jc w:val="both"/>
              <w:rPr>
                <w:rFonts w:ascii="Arial" w:eastAsia="Times New Roman" w:hAnsi="Arial" w:cs="Arial"/>
                <w:color w:val="242424"/>
                <w:kern w:val="0"/>
                <w:sz w:val="24"/>
                <w:szCs w:val="24"/>
                <w:lang w:eastAsia="en-IN"/>
                <w14:ligatures w14:val="none"/>
              </w:rPr>
            </w:pPr>
            <w:r w:rsidRPr="008E6107">
              <w:rPr>
                <w:rFonts w:ascii="Arial" w:hAnsi="Arial" w:cs="Arial"/>
                <w:color w:val="222222"/>
                <w:sz w:val="24"/>
                <w:szCs w:val="24"/>
                <w:shd w:val="clear" w:color="auto" w:fill="FFFFFF"/>
              </w:rPr>
              <w:t xml:space="preserve">Kong </w:t>
            </w:r>
            <w:r w:rsidRPr="008E6107">
              <w:rPr>
                <w:rFonts w:ascii="Arial" w:hAnsi="Arial" w:cs="Arial"/>
                <w:i/>
                <w:iCs/>
                <w:color w:val="222222"/>
                <w:sz w:val="24"/>
                <w:szCs w:val="24"/>
                <w:shd w:val="clear" w:color="auto" w:fill="FFFFFF"/>
              </w:rPr>
              <w:t>et al</w:t>
            </w:r>
            <w:r w:rsidRPr="008E6107">
              <w:rPr>
                <w:rFonts w:ascii="Arial" w:hAnsi="Arial" w:cs="Arial"/>
                <w:color w:val="222222"/>
                <w:sz w:val="24"/>
                <w:szCs w:val="24"/>
                <w:shd w:val="clear" w:color="auto" w:fill="FFFFFF"/>
              </w:rPr>
              <w:t>., (2019)</w:t>
            </w:r>
          </w:p>
        </w:tc>
      </w:tr>
      <w:tr w:rsidR="00AD1B01" w:rsidRPr="008E6107" w14:paraId="4A50BC89" w14:textId="77777777" w:rsidTr="00587FA0">
        <w:trPr>
          <w:trHeight w:val="699"/>
        </w:trPr>
        <w:tc>
          <w:tcPr>
            <w:tcW w:w="1776" w:type="dxa"/>
          </w:tcPr>
          <w:p w14:paraId="5C093CC0" w14:textId="77777777" w:rsidR="00AD1B01" w:rsidRPr="008E6107" w:rsidRDefault="00AD1B01" w:rsidP="00E73061">
            <w:pPr>
              <w:spacing w:line="480" w:lineRule="auto"/>
              <w:jc w:val="both"/>
              <w:rPr>
                <w:rFonts w:ascii="Arial" w:eastAsia="Times New Roman" w:hAnsi="Arial" w:cs="Arial"/>
                <w:i/>
                <w:iCs/>
                <w:color w:val="242424"/>
                <w:kern w:val="0"/>
                <w:sz w:val="24"/>
                <w:szCs w:val="24"/>
                <w:lang w:eastAsia="en-IN"/>
                <w14:ligatures w14:val="none"/>
              </w:rPr>
            </w:pPr>
            <w:r w:rsidRPr="008E6107">
              <w:rPr>
                <w:rFonts w:ascii="Arial" w:eastAsia="Times New Roman" w:hAnsi="Arial" w:cs="Arial"/>
                <w:i/>
                <w:iCs/>
                <w:color w:val="242424"/>
                <w:kern w:val="0"/>
                <w:sz w:val="24"/>
                <w:szCs w:val="24"/>
                <w:lang w:eastAsia="en-IN"/>
                <w14:ligatures w14:val="none"/>
              </w:rPr>
              <w:t xml:space="preserve">Croton </w:t>
            </w:r>
            <w:proofErr w:type="spellStart"/>
            <w:r w:rsidRPr="008E6107">
              <w:rPr>
                <w:rFonts w:ascii="Arial" w:eastAsia="Times New Roman" w:hAnsi="Arial" w:cs="Arial"/>
                <w:i/>
                <w:iCs/>
                <w:color w:val="242424"/>
                <w:kern w:val="0"/>
                <w:sz w:val="24"/>
                <w:szCs w:val="24"/>
                <w:lang w:eastAsia="en-IN"/>
                <w14:ligatures w14:val="none"/>
              </w:rPr>
              <w:t>bonplandianum</w:t>
            </w:r>
            <w:proofErr w:type="spellEnd"/>
          </w:p>
        </w:tc>
        <w:tc>
          <w:tcPr>
            <w:tcW w:w="1896" w:type="dxa"/>
          </w:tcPr>
          <w:p w14:paraId="696C6B36" w14:textId="77777777" w:rsidR="00AD1B01" w:rsidRPr="008E6107" w:rsidRDefault="00AD1B01" w:rsidP="00E73061">
            <w:pPr>
              <w:spacing w:line="480" w:lineRule="auto"/>
              <w:jc w:val="both"/>
              <w:rPr>
                <w:rFonts w:ascii="Arial" w:eastAsia="Times New Roman" w:hAnsi="Arial" w:cs="Arial"/>
                <w:i/>
                <w:iCs/>
                <w:color w:val="242424"/>
                <w:kern w:val="0"/>
                <w:sz w:val="24"/>
                <w:szCs w:val="24"/>
                <w:lang w:eastAsia="en-IN"/>
                <w14:ligatures w14:val="none"/>
              </w:rPr>
            </w:pPr>
            <w:r w:rsidRPr="008E6107">
              <w:rPr>
                <w:rFonts w:ascii="Arial" w:eastAsia="Times New Roman" w:hAnsi="Arial" w:cs="Arial"/>
                <w:i/>
                <w:iCs/>
                <w:color w:val="242424"/>
                <w:kern w:val="0"/>
                <w:sz w:val="24"/>
                <w:szCs w:val="24"/>
                <w:lang w:eastAsia="en-IN"/>
                <w14:ligatures w14:val="none"/>
              </w:rPr>
              <w:t xml:space="preserve">Medicago hispida, </w:t>
            </w:r>
            <w:r w:rsidRPr="008E6107">
              <w:rPr>
                <w:rFonts w:ascii="Arial" w:eastAsia="Times New Roman" w:hAnsi="Arial" w:cs="Arial"/>
                <w:i/>
                <w:iCs/>
                <w:color w:val="242424"/>
                <w:kern w:val="0"/>
                <w:sz w:val="24"/>
                <w:szCs w:val="24"/>
                <w:lang w:eastAsia="en-IN"/>
                <w14:ligatures w14:val="none"/>
              </w:rPr>
              <w:lastRenderedPageBreak/>
              <w:t>Melilotus alba, Vicia sativa</w:t>
            </w:r>
          </w:p>
        </w:tc>
        <w:tc>
          <w:tcPr>
            <w:tcW w:w="3633" w:type="dxa"/>
          </w:tcPr>
          <w:p w14:paraId="7F59F22C" w14:textId="77777777" w:rsidR="00AD1B01" w:rsidRPr="008E6107" w:rsidRDefault="00AD1B01" w:rsidP="00E73061">
            <w:pPr>
              <w:spacing w:line="480" w:lineRule="auto"/>
              <w:jc w:val="both"/>
              <w:rPr>
                <w:rFonts w:ascii="Arial" w:eastAsia="Times New Roman" w:hAnsi="Arial" w:cs="Arial"/>
                <w:color w:val="242424"/>
                <w:kern w:val="0"/>
                <w:sz w:val="24"/>
                <w:szCs w:val="24"/>
                <w:lang w:eastAsia="en-IN"/>
                <w14:ligatures w14:val="none"/>
              </w:rPr>
            </w:pPr>
            <w:r w:rsidRPr="008E6107">
              <w:rPr>
                <w:rFonts w:ascii="Arial" w:eastAsia="Times New Roman" w:hAnsi="Arial" w:cs="Arial"/>
                <w:color w:val="242424"/>
                <w:kern w:val="0"/>
                <w:sz w:val="24"/>
                <w:szCs w:val="24"/>
                <w:lang w:eastAsia="en-IN"/>
                <w14:ligatures w14:val="none"/>
              </w:rPr>
              <w:lastRenderedPageBreak/>
              <w:t xml:space="preserve">Leaves of </w:t>
            </w:r>
            <w:r w:rsidRPr="008E6107">
              <w:rPr>
                <w:rFonts w:ascii="Arial" w:eastAsia="Times New Roman" w:hAnsi="Arial" w:cs="Arial"/>
                <w:i/>
                <w:iCs/>
                <w:color w:val="242424"/>
                <w:kern w:val="0"/>
                <w:sz w:val="24"/>
                <w:szCs w:val="24"/>
                <w:lang w:eastAsia="en-IN"/>
                <w14:ligatures w14:val="none"/>
              </w:rPr>
              <w:t xml:space="preserve">Croton </w:t>
            </w:r>
            <w:proofErr w:type="spellStart"/>
            <w:r w:rsidRPr="008E6107">
              <w:rPr>
                <w:rFonts w:ascii="Arial" w:eastAsia="Times New Roman" w:hAnsi="Arial" w:cs="Arial"/>
                <w:i/>
                <w:iCs/>
                <w:color w:val="242424"/>
                <w:kern w:val="0"/>
                <w:sz w:val="24"/>
                <w:szCs w:val="24"/>
                <w:lang w:eastAsia="en-IN"/>
                <w14:ligatures w14:val="none"/>
              </w:rPr>
              <w:t>bonplandianum</w:t>
            </w:r>
            <w:proofErr w:type="spellEnd"/>
            <w:r w:rsidRPr="008E6107">
              <w:rPr>
                <w:rFonts w:ascii="Arial" w:eastAsia="Times New Roman" w:hAnsi="Arial" w:cs="Arial"/>
                <w:color w:val="242424"/>
                <w:kern w:val="0"/>
                <w:sz w:val="24"/>
                <w:szCs w:val="24"/>
                <w:lang w:eastAsia="en-IN"/>
                <w14:ligatures w14:val="none"/>
              </w:rPr>
              <w:t xml:space="preserve"> contain several </w:t>
            </w:r>
            <w:proofErr w:type="spellStart"/>
            <w:r w:rsidRPr="008E6107">
              <w:rPr>
                <w:rFonts w:ascii="Arial" w:eastAsia="Times New Roman" w:hAnsi="Arial" w:cs="Arial"/>
                <w:color w:val="242424"/>
                <w:kern w:val="0"/>
                <w:sz w:val="24"/>
                <w:szCs w:val="24"/>
                <w:lang w:eastAsia="en-IN"/>
                <w14:ligatures w14:val="none"/>
              </w:rPr>
              <w:t>allelochemical</w:t>
            </w:r>
            <w:proofErr w:type="spellEnd"/>
            <w:r w:rsidRPr="008E6107">
              <w:rPr>
                <w:rFonts w:ascii="Arial" w:eastAsia="Times New Roman" w:hAnsi="Arial" w:cs="Arial"/>
                <w:color w:val="242424"/>
                <w:kern w:val="0"/>
                <w:sz w:val="24"/>
                <w:szCs w:val="24"/>
                <w:lang w:eastAsia="en-IN"/>
                <w14:ligatures w14:val="none"/>
              </w:rPr>
              <w:t xml:space="preserve"> compounds </w:t>
            </w:r>
            <w:r w:rsidRPr="008E6107">
              <w:rPr>
                <w:rFonts w:ascii="Arial" w:eastAsia="Times New Roman" w:hAnsi="Arial" w:cs="Arial"/>
                <w:color w:val="242424"/>
                <w:kern w:val="0"/>
                <w:sz w:val="24"/>
                <w:szCs w:val="24"/>
                <w:lang w:eastAsia="en-IN"/>
                <w14:ligatures w14:val="none"/>
              </w:rPr>
              <w:lastRenderedPageBreak/>
              <w:t xml:space="preserve">which are responsible for inhibiting the seedling growth of </w:t>
            </w:r>
            <w:r w:rsidRPr="008E6107">
              <w:rPr>
                <w:rFonts w:ascii="Arial" w:eastAsia="Times New Roman" w:hAnsi="Arial" w:cs="Arial"/>
                <w:i/>
                <w:iCs/>
                <w:color w:val="242424"/>
                <w:kern w:val="0"/>
                <w:sz w:val="24"/>
                <w:szCs w:val="24"/>
                <w:lang w:eastAsia="en-IN"/>
                <w14:ligatures w14:val="none"/>
              </w:rPr>
              <w:t>Melilotus alba, Medicago hispida</w:t>
            </w:r>
            <w:r w:rsidRPr="008E6107">
              <w:rPr>
                <w:rFonts w:ascii="Arial" w:eastAsia="Times New Roman" w:hAnsi="Arial" w:cs="Arial"/>
                <w:color w:val="242424"/>
                <w:kern w:val="0"/>
                <w:sz w:val="24"/>
                <w:szCs w:val="24"/>
                <w:lang w:eastAsia="en-IN"/>
                <w14:ligatures w14:val="none"/>
              </w:rPr>
              <w:t xml:space="preserve"> and </w:t>
            </w:r>
            <w:r w:rsidRPr="008E6107">
              <w:rPr>
                <w:rFonts w:ascii="Arial" w:eastAsia="Times New Roman" w:hAnsi="Arial" w:cs="Arial"/>
                <w:i/>
                <w:iCs/>
                <w:color w:val="242424"/>
                <w:kern w:val="0"/>
                <w:sz w:val="24"/>
                <w:szCs w:val="24"/>
                <w:lang w:eastAsia="en-IN"/>
                <w14:ligatures w14:val="none"/>
              </w:rPr>
              <w:t>Vicia sativa</w:t>
            </w:r>
            <w:r w:rsidRPr="008E6107">
              <w:rPr>
                <w:rFonts w:ascii="Arial" w:eastAsia="Times New Roman" w:hAnsi="Arial" w:cs="Arial"/>
                <w:color w:val="242424"/>
                <w:kern w:val="0"/>
                <w:sz w:val="24"/>
                <w:szCs w:val="24"/>
                <w:lang w:eastAsia="en-IN"/>
                <w14:ligatures w14:val="none"/>
              </w:rPr>
              <w:t xml:space="preserve">. </w:t>
            </w:r>
          </w:p>
        </w:tc>
        <w:tc>
          <w:tcPr>
            <w:tcW w:w="1984" w:type="dxa"/>
          </w:tcPr>
          <w:p w14:paraId="38AC6FFB" w14:textId="77777777" w:rsidR="00AD1B01" w:rsidRPr="008E6107" w:rsidRDefault="00AD1B01" w:rsidP="00E73061">
            <w:pPr>
              <w:spacing w:line="480" w:lineRule="auto"/>
              <w:jc w:val="both"/>
              <w:rPr>
                <w:rFonts w:ascii="Arial" w:eastAsia="Times New Roman" w:hAnsi="Arial" w:cs="Arial"/>
                <w:color w:val="242424"/>
                <w:kern w:val="0"/>
                <w:sz w:val="24"/>
                <w:szCs w:val="24"/>
                <w:lang w:eastAsia="en-IN"/>
                <w14:ligatures w14:val="none"/>
              </w:rPr>
            </w:pPr>
            <w:r w:rsidRPr="008E6107">
              <w:rPr>
                <w:rFonts w:ascii="Arial" w:hAnsi="Arial" w:cs="Arial"/>
                <w:color w:val="222222"/>
                <w:sz w:val="24"/>
                <w:szCs w:val="24"/>
                <w:shd w:val="clear" w:color="auto" w:fill="FFFFFF"/>
              </w:rPr>
              <w:lastRenderedPageBreak/>
              <w:t xml:space="preserve">Das </w:t>
            </w:r>
            <w:r w:rsidRPr="008E6107">
              <w:rPr>
                <w:rFonts w:ascii="Arial" w:hAnsi="Arial" w:cs="Arial"/>
                <w:i/>
                <w:iCs/>
                <w:color w:val="222222"/>
                <w:sz w:val="24"/>
                <w:szCs w:val="24"/>
                <w:shd w:val="clear" w:color="auto" w:fill="FFFFFF"/>
              </w:rPr>
              <w:t>et al</w:t>
            </w:r>
            <w:r w:rsidRPr="008E6107">
              <w:rPr>
                <w:rFonts w:ascii="Arial" w:hAnsi="Arial" w:cs="Arial"/>
                <w:color w:val="222222"/>
                <w:sz w:val="24"/>
                <w:szCs w:val="24"/>
                <w:shd w:val="clear" w:color="auto" w:fill="FFFFFF"/>
              </w:rPr>
              <w:t xml:space="preserve">., (2021), Saraf </w:t>
            </w:r>
            <w:r w:rsidRPr="008E6107">
              <w:rPr>
                <w:rFonts w:ascii="Arial" w:hAnsi="Arial" w:cs="Arial"/>
                <w:i/>
                <w:iCs/>
                <w:color w:val="222222"/>
                <w:sz w:val="24"/>
                <w:szCs w:val="24"/>
                <w:shd w:val="clear" w:color="auto" w:fill="FFFFFF"/>
              </w:rPr>
              <w:t>et al</w:t>
            </w:r>
            <w:r w:rsidRPr="008E6107">
              <w:rPr>
                <w:rFonts w:ascii="Arial" w:hAnsi="Arial" w:cs="Arial"/>
                <w:color w:val="222222"/>
                <w:sz w:val="24"/>
                <w:szCs w:val="24"/>
                <w:shd w:val="clear" w:color="auto" w:fill="FFFFFF"/>
              </w:rPr>
              <w:t>., (2014)</w:t>
            </w:r>
          </w:p>
        </w:tc>
      </w:tr>
      <w:tr w:rsidR="00AD1B01" w:rsidRPr="008E6107" w14:paraId="6CB05966" w14:textId="77777777" w:rsidTr="00587FA0">
        <w:trPr>
          <w:trHeight w:val="114"/>
        </w:trPr>
        <w:tc>
          <w:tcPr>
            <w:tcW w:w="1776" w:type="dxa"/>
          </w:tcPr>
          <w:p w14:paraId="165DB122" w14:textId="77777777" w:rsidR="00AD1B01" w:rsidRPr="008E6107" w:rsidRDefault="00AD1B01" w:rsidP="00E73061">
            <w:pPr>
              <w:spacing w:line="480" w:lineRule="auto"/>
              <w:jc w:val="both"/>
              <w:rPr>
                <w:rFonts w:ascii="Arial" w:eastAsia="Times New Roman" w:hAnsi="Arial" w:cs="Arial"/>
                <w:i/>
                <w:iCs/>
                <w:color w:val="242424"/>
                <w:kern w:val="0"/>
                <w:sz w:val="24"/>
                <w:szCs w:val="24"/>
                <w:lang w:eastAsia="en-IN"/>
                <w14:ligatures w14:val="none"/>
              </w:rPr>
            </w:pPr>
            <w:r w:rsidRPr="008E6107">
              <w:rPr>
                <w:rFonts w:ascii="Arial" w:eastAsia="Times New Roman" w:hAnsi="Arial" w:cs="Arial"/>
                <w:i/>
                <w:iCs/>
                <w:color w:val="242424"/>
                <w:kern w:val="0"/>
                <w:sz w:val="24"/>
                <w:szCs w:val="24"/>
                <w:lang w:eastAsia="en-IN"/>
                <w14:ligatures w14:val="none"/>
              </w:rPr>
              <w:t>Agropyron repens</w:t>
            </w:r>
          </w:p>
        </w:tc>
        <w:tc>
          <w:tcPr>
            <w:tcW w:w="1896" w:type="dxa"/>
          </w:tcPr>
          <w:p w14:paraId="23612544" w14:textId="77777777" w:rsidR="00AD1B01" w:rsidRPr="008E6107" w:rsidRDefault="00AD1B01" w:rsidP="00E73061">
            <w:pPr>
              <w:spacing w:line="480" w:lineRule="auto"/>
              <w:jc w:val="both"/>
              <w:rPr>
                <w:rFonts w:ascii="Arial" w:eastAsia="Times New Roman" w:hAnsi="Arial" w:cs="Arial"/>
                <w:i/>
                <w:iCs/>
                <w:color w:val="242424"/>
                <w:kern w:val="0"/>
                <w:sz w:val="24"/>
                <w:szCs w:val="24"/>
                <w:lang w:eastAsia="en-IN"/>
                <w14:ligatures w14:val="none"/>
              </w:rPr>
            </w:pPr>
            <w:proofErr w:type="spellStart"/>
            <w:r w:rsidRPr="008E6107">
              <w:rPr>
                <w:rFonts w:ascii="Arial" w:eastAsia="Times New Roman" w:hAnsi="Arial" w:cs="Arial"/>
                <w:i/>
                <w:iCs/>
                <w:color w:val="242424"/>
                <w:kern w:val="0"/>
                <w:sz w:val="24"/>
                <w:szCs w:val="24"/>
                <w:lang w:eastAsia="en-IN"/>
                <w14:ligatures w14:val="none"/>
              </w:rPr>
              <w:t>Echinochloa</w:t>
            </w:r>
            <w:proofErr w:type="spellEnd"/>
            <w:r w:rsidRPr="008E6107">
              <w:rPr>
                <w:rFonts w:ascii="Arial" w:eastAsia="Times New Roman" w:hAnsi="Arial" w:cs="Arial"/>
                <w:i/>
                <w:iCs/>
                <w:color w:val="242424"/>
                <w:kern w:val="0"/>
                <w:sz w:val="24"/>
                <w:szCs w:val="24"/>
                <w:lang w:eastAsia="en-IN"/>
                <w14:ligatures w14:val="none"/>
              </w:rPr>
              <w:t xml:space="preserve"> </w:t>
            </w:r>
            <w:proofErr w:type="spellStart"/>
            <w:r w:rsidRPr="008E6107">
              <w:rPr>
                <w:rFonts w:ascii="Arial" w:eastAsia="Times New Roman" w:hAnsi="Arial" w:cs="Arial"/>
                <w:i/>
                <w:iCs/>
                <w:color w:val="242424"/>
                <w:kern w:val="0"/>
                <w:sz w:val="24"/>
                <w:szCs w:val="24"/>
                <w:lang w:eastAsia="en-IN"/>
                <w14:ligatures w14:val="none"/>
              </w:rPr>
              <w:t>crusgalli</w:t>
            </w:r>
            <w:proofErr w:type="spellEnd"/>
            <w:r w:rsidRPr="008E6107">
              <w:rPr>
                <w:rFonts w:ascii="Arial" w:eastAsia="Times New Roman" w:hAnsi="Arial" w:cs="Arial"/>
                <w:i/>
                <w:iCs/>
                <w:color w:val="242424"/>
                <w:kern w:val="0"/>
                <w:sz w:val="24"/>
                <w:szCs w:val="24"/>
                <w:lang w:eastAsia="en-IN"/>
                <w14:ligatures w14:val="none"/>
              </w:rPr>
              <w:t xml:space="preserve">, </w:t>
            </w:r>
            <w:proofErr w:type="spellStart"/>
            <w:r w:rsidRPr="008E6107">
              <w:rPr>
                <w:rFonts w:ascii="Arial" w:eastAsia="Times New Roman" w:hAnsi="Arial" w:cs="Arial"/>
                <w:i/>
                <w:iCs/>
                <w:color w:val="242424"/>
                <w:kern w:val="0"/>
                <w:sz w:val="24"/>
                <w:szCs w:val="24"/>
                <w:lang w:eastAsia="en-IN"/>
                <w14:ligatures w14:val="none"/>
              </w:rPr>
              <w:t>Lactuca</w:t>
            </w:r>
            <w:proofErr w:type="spellEnd"/>
            <w:r w:rsidRPr="008E6107">
              <w:rPr>
                <w:rFonts w:ascii="Arial" w:eastAsia="Times New Roman" w:hAnsi="Arial" w:cs="Arial"/>
                <w:i/>
                <w:iCs/>
                <w:color w:val="242424"/>
                <w:kern w:val="0"/>
                <w:sz w:val="24"/>
                <w:szCs w:val="24"/>
                <w:lang w:eastAsia="en-IN"/>
                <w14:ligatures w14:val="none"/>
              </w:rPr>
              <w:t xml:space="preserve"> </w:t>
            </w:r>
            <w:proofErr w:type="spellStart"/>
            <w:r w:rsidRPr="008E6107">
              <w:rPr>
                <w:rFonts w:ascii="Arial" w:eastAsia="Times New Roman" w:hAnsi="Arial" w:cs="Arial"/>
                <w:i/>
                <w:iCs/>
                <w:color w:val="242424"/>
                <w:kern w:val="0"/>
                <w:sz w:val="24"/>
                <w:szCs w:val="24"/>
                <w:lang w:eastAsia="en-IN"/>
                <w14:ligatures w14:val="none"/>
              </w:rPr>
              <w:t>sativa</w:t>
            </w:r>
            <w:proofErr w:type="spellEnd"/>
            <w:r w:rsidRPr="008E6107">
              <w:rPr>
                <w:rFonts w:ascii="Arial" w:eastAsia="Times New Roman" w:hAnsi="Arial" w:cs="Arial"/>
                <w:i/>
                <w:iCs/>
                <w:color w:val="242424"/>
                <w:kern w:val="0"/>
                <w:sz w:val="24"/>
                <w:szCs w:val="24"/>
                <w:lang w:eastAsia="en-IN"/>
                <w14:ligatures w14:val="none"/>
              </w:rPr>
              <w:t xml:space="preserve">, </w:t>
            </w:r>
            <w:proofErr w:type="spellStart"/>
            <w:r w:rsidRPr="008E6107">
              <w:rPr>
                <w:rFonts w:ascii="Arial" w:eastAsia="Times New Roman" w:hAnsi="Arial" w:cs="Arial"/>
                <w:i/>
                <w:iCs/>
                <w:color w:val="242424"/>
                <w:kern w:val="0"/>
                <w:sz w:val="24"/>
                <w:szCs w:val="24"/>
                <w:lang w:eastAsia="en-IN"/>
                <w14:ligatures w14:val="none"/>
              </w:rPr>
              <w:t>Panicum</w:t>
            </w:r>
            <w:proofErr w:type="spellEnd"/>
            <w:r w:rsidRPr="008E6107">
              <w:rPr>
                <w:rFonts w:ascii="Arial" w:eastAsia="Times New Roman" w:hAnsi="Arial" w:cs="Arial"/>
                <w:i/>
                <w:iCs/>
                <w:color w:val="242424"/>
                <w:kern w:val="0"/>
                <w:sz w:val="24"/>
                <w:szCs w:val="24"/>
                <w:lang w:eastAsia="en-IN"/>
                <w14:ligatures w14:val="none"/>
              </w:rPr>
              <w:t xml:space="preserve"> </w:t>
            </w:r>
            <w:proofErr w:type="spellStart"/>
            <w:r w:rsidRPr="008E6107">
              <w:rPr>
                <w:rFonts w:ascii="Arial" w:eastAsia="Times New Roman" w:hAnsi="Arial" w:cs="Arial"/>
                <w:i/>
                <w:iCs/>
                <w:color w:val="242424"/>
                <w:kern w:val="0"/>
                <w:sz w:val="24"/>
                <w:szCs w:val="24"/>
                <w:lang w:eastAsia="en-IN"/>
                <w14:ligatures w14:val="none"/>
              </w:rPr>
              <w:t>miliaceum</w:t>
            </w:r>
            <w:proofErr w:type="spellEnd"/>
            <w:r w:rsidRPr="008E6107">
              <w:rPr>
                <w:rFonts w:ascii="Arial" w:eastAsia="Times New Roman" w:hAnsi="Arial" w:cs="Arial"/>
                <w:i/>
                <w:iCs/>
                <w:color w:val="242424"/>
                <w:kern w:val="0"/>
                <w:sz w:val="24"/>
                <w:szCs w:val="24"/>
                <w:lang w:eastAsia="en-IN"/>
                <w14:ligatures w14:val="none"/>
              </w:rPr>
              <w:t xml:space="preserve">, </w:t>
            </w:r>
            <w:proofErr w:type="spellStart"/>
            <w:r w:rsidRPr="008E6107">
              <w:rPr>
                <w:rFonts w:ascii="Arial" w:eastAsia="Times New Roman" w:hAnsi="Arial" w:cs="Arial"/>
                <w:i/>
                <w:iCs/>
                <w:color w:val="242424"/>
                <w:kern w:val="0"/>
                <w:sz w:val="24"/>
                <w:szCs w:val="24"/>
                <w:lang w:eastAsia="en-IN"/>
                <w14:ligatures w14:val="none"/>
              </w:rPr>
              <w:t>Medicago</w:t>
            </w:r>
            <w:proofErr w:type="spellEnd"/>
            <w:r w:rsidRPr="008E6107">
              <w:rPr>
                <w:rFonts w:ascii="Arial" w:eastAsia="Times New Roman" w:hAnsi="Arial" w:cs="Arial"/>
                <w:i/>
                <w:iCs/>
                <w:color w:val="242424"/>
                <w:kern w:val="0"/>
                <w:sz w:val="24"/>
                <w:szCs w:val="24"/>
                <w:lang w:eastAsia="en-IN"/>
                <w14:ligatures w14:val="none"/>
              </w:rPr>
              <w:t xml:space="preserve"> </w:t>
            </w:r>
            <w:proofErr w:type="spellStart"/>
            <w:r w:rsidRPr="008E6107">
              <w:rPr>
                <w:rFonts w:ascii="Arial" w:eastAsia="Times New Roman" w:hAnsi="Arial" w:cs="Arial"/>
                <w:i/>
                <w:iCs/>
                <w:color w:val="242424"/>
                <w:kern w:val="0"/>
                <w:sz w:val="24"/>
                <w:szCs w:val="24"/>
                <w:lang w:eastAsia="en-IN"/>
                <w14:ligatures w14:val="none"/>
              </w:rPr>
              <w:t>sativa</w:t>
            </w:r>
            <w:proofErr w:type="spellEnd"/>
          </w:p>
        </w:tc>
        <w:tc>
          <w:tcPr>
            <w:tcW w:w="3633" w:type="dxa"/>
          </w:tcPr>
          <w:p w14:paraId="60DF7938" w14:textId="77777777" w:rsidR="00AD1B01" w:rsidRPr="008E6107" w:rsidRDefault="00AD1B01" w:rsidP="00E73061">
            <w:pPr>
              <w:spacing w:line="480" w:lineRule="auto"/>
              <w:jc w:val="both"/>
              <w:rPr>
                <w:rFonts w:ascii="Arial" w:eastAsia="Times New Roman" w:hAnsi="Arial" w:cs="Arial"/>
                <w:color w:val="242424"/>
                <w:kern w:val="0"/>
                <w:sz w:val="24"/>
                <w:szCs w:val="24"/>
                <w:lang w:eastAsia="en-IN"/>
                <w14:ligatures w14:val="none"/>
              </w:rPr>
            </w:pPr>
            <w:r w:rsidRPr="008E6107">
              <w:rPr>
                <w:rFonts w:ascii="Arial" w:eastAsia="Times New Roman" w:hAnsi="Arial" w:cs="Arial"/>
                <w:i/>
                <w:iCs/>
                <w:color w:val="242424"/>
                <w:kern w:val="0"/>
                <w:sz w:val="24"/>
                <w:szCs w:val="24"/>
                <w:lang w:eastAsia="en-IN"/>
                <w14:ligatures w14:val="none"/>
              </w:rPr>
              <w:t>Agropyron repens</w:t>
            </w:r>
            <w:r w:rsidRPr="008E6107">
              <w:rPr>
                <w:rFonts w:ascii="Arial" w:eastAsia="Times New Roman" w:hAnsi="Arial" w:cs="Arial"/>
                <w:color w:val="242424"/>
                <w:kern w:val="0"/>
                <w:sz w:val="24"/>
                <w:szCs w:val="24"/>
                <w:lang w:eastAsia="en-IN"/>
                <w14:ligatures w14:val="none"/>
              </w:rPr>
              <w:t xml:space="preserve"> inhibit the growth of several weed species including </w:t>
            </w:r>
            <w:proofErr w:type="spellStart"/>
            <w:r w:rsidRPr="008E6107">
              <w:rPr>
                <w:rFonts w:ascii="Arial" w:eastAsia="Times New Roman" w:hAnsi="Arial" w:cs="Arial"/>
                <w:i/>
                <w:iCs/>
                <w:color w:val="242424"/>
                <w:kern w:val="0"/>
                <w:sz w:val="24"/>
                <w:szCs w:val="24"/>
                <w:lang w:eastAsia="en-IN"/>
                <w14:ligatures w14:val="none"/>
              </w:rPr>
              <w:t>Medicago</w:t>
            </w:r>
            <w:proofErr w:type="spellEnd"/>
            <w:r w:rsidRPr="008E6107">
              <w:rPr>
                <w:rFonts w:ascii="Arial" w:eastAsia="Times New Roman" w:hAnsi="Arial" w:cs="Arial"/>
                <w:i/>
                <w:iCs/>
                <w:color w:val="242424"/>
                <w:kern w:val="0"/>
                <w:sz w:val="24"/>
                <w:szCs w:val="24"/>
                <w:lang w:eastAsia="en-IN"/>
                <w14:ligatures w14:val="none"/>
              </w:rPr>
              <w:t xml:space="preserve"> </w:t>
            </w:r>
            <w:proofErr w:type="spellStart"/>
            <w:r w:rsidRPr="008E6107">
              <w:rPr>
                <w:rFonts w:ascii="Arial" w:eastAsia="Times New Roman" w:hAnsi="Arial" w:cs="Arial"/>
                <w:i/>
                <w:iCs/>
                <w:color w:val="242424"/>
                <w:kern w:val="0"/>
                <w:sz w:val="24"/>
                <w:szCs w:val="24"/>
                <w:lang w:eastAsia="en-IN"/>
                <w14:ligatures w14:val="none"/>
              </w:rPr>
              <w:t>sativa</w:t>
            </w:r>
            <w:proofErr w:type="spellEnd"/>
            <w:r w:rsidRPr="008E6107">
              <w:rPr>
                <w:rFonts w:ascii="Arial" w:eastAsia="Times New Roman" w:hAnsi="Arial" w:cs="Arial"/>
                <w:i/>
                <w:iCs/>
                <w:color w:val="242424"/>
                <w:kern w:val="0"/>
                <w:sz w:val="24"/>
                <w:szCs w:val="24"/>
                <w:lang w:eastAsia="en-IN"/>
                <w14:ligatures w14:val="none"/>
              </w:rPr>
              <w:t xml:space="preserve">, </w:t>
            </w:r>
            <w:proofErr w:type="spellStart"/>
            <w:r w:rsidRPr="008E6107">
              <w:rPr>
                <w:rFonts w:ascii="Arial" w:eastAsia="Times New Roman" w:hAnsi="Arial" w:cs="Arial"/>
                <w:i/>
                <w:iCs/>
                <w:color w:val="242424"/>
                <w:kern w:val="0"/>
                <w:sz w:val="24"/>
                <w:szCs w:val="24"/>
                <w:lang w:eastAsia="en-IN"/>
                <w14:ligatures w14:val="none"/>
              </w:rPr>
              <w:t>Panicum</w:t>
            </w:r>
            <w:proofErr w:type="spellEnd"/>
            <w:r w:rsidRPr="008E6107">
              <w:rPr>
                <w:rFonts w:ascii="Arial" w:eastAsia="Times New Roman" w:hAnsi="Arial" w:cs="Arial"/>
                <w:i/>
                <w:iCs/>
                <w:color w:val="242424"/>
                <w:kern w:val="0"/>
                <w:sz w:val="24"/>
                <w:szCs w:val="24"/>
                <w:lang w:eastAsia="en-IN"/>
                <w14:ligatures w14:val="none"/>
              </w:rPr>
              <w:t xml:space="preserve"> </w:t>
            </w:r>
            <w:proofErr w:type="spellStart"/>
            <w:r w:rsidRPr="008E6107">
              <w:rPr>
                <w:rFonts w:ascii="Arial" w:eastAsia="Times New Roman" w:hAnsi="Arial" w:cs="Arial"/>
                <w:i/>
                <w:iCs/>
                <w:color w:val="242424"/>
                <w:kern w:val="0"/>
                <w:sz w:val="24"/>
                <w:szCs w:val="24"/>
                <w:lang w:eastAsia="en-IN"/>
                <w14:ligatures w14:val="none"/>
              </w:rPr>
              <w:t>miliaceum</w:t>
            </w:r>
            <w:proofErr w:type="spellEnd"/>
            <w:r w:rsidRPr="008E6107">
              <w:rPr>
                <w:rFonts w:ascii="Arial" w:eastAsia="Times New Roman" w:hAnsi="Arial" w:cs="Arial"/>
                <w:i/>
                <w:iCs/>
                <w:color w:val="242424"/>
                <w:kern w:val="0"/>
                <w:sz w:val="24"/>
                <w:szCs w:val="24"/>
                <w:lang w:eastAsia="en-IN"/>
                <w14:ligatures w14:val="none"/>
              </w:rPr>
              <w:t xml:space="preserve">, </w:t>
            </w:r>
            <w:proofErr w:type="spellStart"/>
            <w:r w:rsidRPr="008E6107">
              <w:rPr>
                <w:rFonts w:ascii="Arial" w:eastAsia="Times New Roman" w:hAnsi="Arial" w:cs="Arial"/>
                <w:i/>
                <w:iCs/>
                <w:color w:val="242424"/>
                <w:kern w:val="0"/>
                <w:sz w:val="24"/>
                <w:szCs w:val="24"/>
                <w:lang w:eastAsia="en-IN"/>
                <w14:ligatures w14:val="none"/>
              </w:rPr>
              <w:t>Lactuca</w:t>
            </w:r>
            <w:proofErr w:type="spellEnd"/>
            <w:r w:rsidRPr="008E6107">
              <w:rPr>
                <w:rFonts w:ascii="Arial" w:eastAsia="Times New Roman" w:hAnsi="Arial" w:cs="Arial"/>
                <w:i/>
                <w:iCs/>
                <w:color w:val="242424"/>
                <w:kern w:val="0"/>
                <w:sz w:val="24"/>
                <w:szCs w:val="24"/>
                <w:lang w:eastAsia="en-IN"/>
                <w14:ligatures w14:val="none"/>
              </w:rPr>
              <w:t xml:space="preserve"> </w:t>
            </w:r>
            <w:proofErr w:type="spellStart"/>
            <w:r w:rsidRPr="008E6107">
              <w:rPr>
                <w:rFonts w:ascii="Arial" w:eastAsia="Times New Roman" w:hAnsi="Arial" w:cs="Arial"/>
                <w:i/>
                <w:iCs/>
                <w:color w:val="242424"/>
                <w:kern w:val="0"/>
                <w:sz w:val="24"/>
                <w:szCs w:val="24"/>
                <w:lang w:eastAsia="en-IN"/>
                <w14:ligatures w14:val="none"/>
              </w:rPr>
              <w:t>sativa</w:t>
            </w:r>
            <w:proofErr w:type="spellEnd"/>
            <w:r w:rsidRPr="008E6107">
              <w:rPr>
                <w:rFonts w:ascii="Arial" w:eastAsia="Times New Roman" w:hAnsi="Arial" w:cs="Arial"/>
                <w:i/>
                <w:iCs/>
                <w:color w:val="242424"/>
                <w:kern w:val="0"/>
                <w:sz w:val="24"/>
                <w:szCs w:val="24"/>
                <w:lang w:eastAsia="en-IN"/>
                <w14:ligatures w14:val="none"/>
              </w:rPr>
              <w:t xml:space="preserve"> and </w:t>
            </w:r>
            <w:proofErr w:type="spellStart"/>
            <w:r w:rsidRPr="008E6107">
              <w:rPr>
                <w:rFonts w:ascii="Arial" w:eastAsia="Times New Roman" w:hAnsi="Arial" w:cs="Arial"/>
                <w:i/>
                <w:iCs/>
                <w:color w:val="242424"/>
                <w:kern w:val="0"/>
                <w:sz w:val="24"/>
                <w:szCs w:val="24"/>
                <w:lang w:eastAsia="en-IN"/>
                <w14:ligatures w14:val="none"/>
              </w:rPr>
              <w:t>Echinochloa</w:t>
            </w:r>
            <w:proofErr w:type="spellEnd"/>
            <w:r w:rsidRPr="008E6107">
              <w:rPr>
                <w:rFonts w:ascii="Arial" w:eastAsia="Times New Roman" w:hAnsi="Arial" w:cs="Arial"/>
                <w:i/>
                <w:iCs/>
                <w:color w:val="242424"/>
                <w:kern w:val="0"/>
                <w:sz w:val="24"/>
                <w:szCs w:val="24"/>
                <w:lang w:eastAsia="en-IN"/>
                <w14:ligatures w14:val="none"/>
              </w:rPr>
              <w:t xml:space="preserve"> </w:t>
            </w:r>
            <w:proofErr w:type="spellStart"/>
            <w:r w:rsidRPr="008E6107">
              <w:rPr>
                <w:rFonts w:ascii="Arial" w:eastAsia="Times New Roman" w:hAnsi="Arial" w:cs="Arial"/>
                <w:i/>
                <w:iCs/>
                <w:color w:val="242424"/>
                <w:kern w:val="0"/>
                <w:sz w:val="24"/>
                <w:szCs w:val="24"/>
                <w:lang w:eastAsia="en-IN"/>
                <w14:ligatures w14:val="none"/>
              </w:rPr>
              <w:t>crusgalli</w:t>
            </w:r>
            <w:proofErr w:type="spellEnd"/>
            <w:r w:rsidRPr="008E6107">
              <w:rPr>
                <w:rFonts w:ascii="Arial" w:eastAsia="Times New Roman" w:hAnsi="Arial" w:cs="Arial"/>
                <w:color w:val="242424"/>
                <w:kern w:val="0"/>
                <w:sz w:val="24"/>
                <w:szCs w:val="24"/>
                <w:lang w:eastAsia="en-IN"/>
                <w14:ligatures w14:val="none"/>
              </w:rPr>
              <w:t xml:space="preserve">.   </w:t>
            </w:r>
          </w:p>
        </w:tc>
        <w:tc>
          <w:tcPr>
            <w:tcW w:w="1984" w:type="dxa"/>
          </w:tcPr>
          <w:p w14:paraId="783A392D" w14:textId="77777777" w:rsidR="00AD1B01" w:rsidRPr="008E6107" w:rsidRDefault="00AD1B01" w:rsidP="00E73061">
            <w:pPr>
              <w:spacing w:line="480" w:lineRule="auto"/>
              <w:jc w:val="both"/>
              <w:rPr>
                <w:rFonts w:ascii="Arial" w:eastAsia="Times New Roman" w:hAnsi="Arial" w:cs="Arial"/>
                <w:color w:val="242424"/>
                <w:kern w:val="0"/>
                <w:sz w:val="24"/>
                <w:szCs w:val="24"/>
                <w:lang w:eastAsia="en-IN"/>
                <w14:ligatures w14:val="none"/>
              </w:rPr>
            </w:pPr>
            <w:proofErr w:type="spellStart"/>
            <w:r w:rsidRPr="008E6107">
              <w:rPr>
                <w:rFonts w:ascii="Arial" w:hAnsi="Arial" w:cs="Arial"/>
                <w:color w:val="222222"/>
                <w:sz w:val="24"/>
                <w:szCs w:val="24"/>
                <w:shd w:val="clear" w:color="auto" w:fill="FFFFFF"/>
              </w:rPr>
              <w:t>Muzell</w:t>
            </w:r>
            <w:proofErr w:type="spellEnd"/>
            <w:r w:rsidRPr="008E6107">
              <w:rPr>
                <w:rFonts w:ascii="Arial" w:hAnsi="Arial" w:cs="Arial"/>
                <w:color w:val="222222"/>
                <w:sz w:val="24"/>
                <w:szCs w:val="24"/>
                <w:shd w:val="clear" w:color="auto" w:fill="FFFFFF"/>
              </w:rPr>
              <w:t xml:space="preserve"> </w:t>
            </w:r>
            <w:proofErr w:type="spellStart"/>
            <w:r w:rsidRPr="008E6107">
              <w:rPr>
                <w:rFonts w:ascii="Arial" w:hAnsi="Arial" w:cs="Arial"/>
                <w:color w:val="222222"/>
                <w:sz w:val="24"/>
                <w:szCs w:val="24"/>
                <w:shd w:val="clear" w:color="auto" w:fill="FFFFFF"/>
              </w:rPr>
              <w:t>Trezzi</w:t>
            </w:r>
            <w:proofErr w:type="spellEnd"/>
            <w:r w:rsidRPr="008E6107">
              <w:rPr>
                <w:rFonts w:ascii="Arial" w:hAnsi="Arial" w:cs="Arial"/>
                <w:color w:val="222222"/>
                <w:sz w:val="24"/>
                <w:szCs w:val="24"/>
                <w:shd w:val="clear" w:color="auto" w:fill="FFFFFF"/>
              </w:rPr>
              <w:t xml:space="preserve"> </w:t>
            </w:r>
            <w:r w:rsidRPr="008E6107">
              <w:rPr>
                <w:rFonts w:ascii="Arial" w:hAnsi="Arial" w:cs="Arial"/>
                <w:i/>
                <w:iCs/>
                <w:color w:val="222222"/>
                <w:sz w:val="24"/>
                <w:szCs w:val="24"/>
                <w:shd w:val="clear" w:color="auto" w:fill="FFFFFF"/>
              </w:rPr>
              <w:t>et al</w:t>
            </w:r>
            <w:r w:rsidRPr="008E6107">
              <w:rPr>
                <w:rFonts w:ascii="Arial" w:hAnsi="Arial" w:cs="Arial"/>
                <w:color w:val="222222"/>
                <w:sz w:val="24"/>
                <w:szCs w:val="24"/>
                <w:shd w:val="clear" w:color="auto" w:fill="FFFFFF"/>
              </w:rPr>
              <w:t xml:space="preserve">., (2016), Soltys </w:t>
            </w:r>
            <w:r w:rsidRPr="008E6107">
              <w:rPr>
                <w:rFonts w:ascii="Arial" w:hAnsi="Arial" w:cs="Arial"/>
                <w:i/>
                <w:iCs/>
                <w:color w:val="222222"/>
                <w:sz w:val="24"/>
                <w:szCs w:val="24"/>
                <w:shd w:val="clear" w:color="auto" w:fill="FFFFFF"/>
              </w:rPr>
              <w:t>et al</w:t>
            </w:r>
            <w:r w:rsidRPr="008E6107">
              <w:rPr>
                <w:rFonts w:ascii="Arial" w:hAnsi="Arial" w:cs="Arial"/>
                <w:color w:val="222222"/>
                <w:sz w:val="24"/>
                <w:szCs w:val="24"/>
                <w:shd w:val="clear" w:color="auto" w:fill="FFFFFF"/>
              </w:rPr>
              <w:t>., (2013)</w:t>
            </w:r>
          </w:p>
        </w:tc>
      </w:tr>
      <w:tr w:rsidR="00AD1B01" w:rsidRPr="008E6107" w14:paraId="458D4322" w14:textId="77777777" w:rsidTr="00587FA0">
        <w:trPr>
          <w:trHeight w:val="3506"/>
        </w:trPr>
        <w:tc>
          <w:tcPr>
            <w:tcW w:w="1776" w:type="dxa"/>
          </w:tcPr>
          <w:p w14:paraId="4462872E" w14:textId="77777777" w:rsidR="00AD1B01" w:rsidRPr="008E6107" w:rsidRDefault="00AD1B01" w:rsidP="00E73061">
            <w:pPr>
              <w:spacing w:line="480" w:lineRule="auto"/>
              <w:jc w:val="both"/>
              <w:rPr>
                <w:rFonts w:ascii="Arial" w:eastAsia="Times New Roman" w:hAnsi="Arial" w:cs="Arial"/>
                <w:color w:val="242424"/>
                <w:kern w:val="0"/>
                <w:sz w:val="24"/>
                <w:szCs w:val="24"/>
                <w:lang w:eastAsia="en-IN"/>
                <w14:ligatures w14:val="none"/>
              </w:rPr>
            </w:pPr>
            <w:proofErr w:type="spellStart"/>
            <w:r w:rsidRPr="008E6107">
              <w:rPr>
                <w:rFonts w:ascii="Arial" w:eastAsia="Times New Roman" w:hAnsi="Arial" w:cs="Arial"/>
                <w:color w:val="242424"/>
                <w:kern w:val="0"/>
                <w:sz w:val="24"/>
                <w:szCs w:val="24"/>
                <w:lang w:eastAsia="en-IN"/>
                <w14:ligatures w14:val="none"/>
              </w:rPr>
              <w:t>Chenopodiacea</w:t>
            </w:r>
            <w:proofErr w:type="spellEnd"/>
            <w:r w:rsidRPr="008E6107">
              <w:rPr>
                <w:rFonts w:ascii="Arial" w:eastAsia="Times New Roman" w:hAnsi="Arial" w:cs="Arial"/>
                <w:color w:val="242424"/>
                <w:kern w:val="0"/>
                <w:sz w:val="24"/>
                <w:szCs w:val="24"/>
                <w:lang w:eastAsia="en-IN"/>
                <w14:ligatures w14:val="none"/>
              </w:rPr>
              <w:t xml:space="preserve"> species</w:t>
            </w:r>
          </w:p>
        </w:tc>
        <w:tc>
          <w:tcPr>
            <w:tcW w:w="1896" w:type="dxa"/>
          </w:tcPr>
          <w:p w14:paraId="12E8C38F" w14:textId="77777777" w:rsidR="00AD1B01" w:rsidRPr="008E6107" w:rsidRDefault="00AD1B01" w:rsidP="00E73061">
            <w:pPr>
              <w:spacing w:line="480" w:lineRule="auto"/>
              <w:jc w:val="both"/>
              <w:rPr>
                <w:rFonts w:ascii="Arial" w:eastAsia="Times New Roman" w:hAnsi="Arial" w:cs="Arial"/>
                <w:i/>
                <w:iCs/>
                <w:color w:val="242424"/>
                <w:kern w:val="0"/>
                <w:sz w:val="24"/>
                <w:szCs w:val="24"/>
                <w:lang w:eastAsia="en-IN"/>
                <w14:ligatures w14:val="none"/>
              </w:rPr>
            </w:pPr>
            <w:proofErr w:type="spellStart"/>
            <w:r w:rsidRPr="008E6107">
              <w:rPr>
                <w:rFonts w:ascii="Arial" w:eastAsia="Times New Roman" w:hAnsi="Arial" w:cs="Arial"/>
                <w:i/>
                <w:iCs/>
                <w:color w:val="242424"/>
                <w:kern w:val="0"/>
                <w:sz w:val="24"/>
                <w:szCs w:val="24"/>
                <w:lang w:eastAsia="en-IN"/>
                <w14:ligatures w14:val="none"/>
              </w:rPr>
              <w:t>Chenopodium</w:t>
            </w:r>
            <w:proofErr w:type="spellEnd"/>
            <w:r w:rsidRPr="008E6107">
              <w:rPr>
                <w:rFonts w:ascii="Arial" w:eastAsia="Times New Roman" w:hAnsi="Arial" w:cs="Arial"/>
                <w:i/>
                <w:iCs/>
                <w:color w:val="242424"/>
                <w:kern w:val="0"/>
                <w:sz w:val="24"/>
                <w:szCs w:val="24"/>
                <w:lang w:eastAsia="en-IN"/>
                <w14:ligatures w14:val="none"/>
              </w:rPr>
              <w:t xml:space="preserve"> album, </w:t>
            </w:r>
            <w:proofErr w:type="spellStart"/>
            <w:r w:rsidRPr="008E6107">
              <w:rPr>
                <w:rFonts w:ascii="Arial" w:eastAsia="Times New Roman" w:hAnsi="Arial" w:cs="Arial"/>
                <w:i/>
                <w:iCs/>
                <w:color w:val="242424"/>
                <w:kern w:val="0"/>
                <w:sz w:val="24"/>
                <w:szCs w:val="24"/>
                <w:lang w:eastAsia="en-IN"/>
                <w14:ligatures w14:val="none"/>
              </w:rPr>
              <w:t>Chenopodium</w:t>
            </w:r>
            <w:proofErr w:type="spellEnd"/>
            <w:r w:rsidRPr="008E6107">
              <w:rPr>
                <w:rFonts w:ascii="Arial" w:eastAsia="Times New Roman" w:hAnsi="Arial" w:cs="Arial"/>
                <w:i/>
                <w:iCs/>
                <w:color w:val="242424"/>
                <w:kern w:val="0"/>
                <w:sz w:val="24"/>
                <w:szCs w:val="24"/>
                <w:lang w:eastAsia="en-IN"/>
                <w14:ligatures w14:val="none"/>
              </w:rPr>
              <w:t xml:space="preserve"> </w:t>
            </w:r>
            <w:proofErr w:type="spellStart"/>
            <w:r w:rsidRPr="008E6107">
              <w:rPr>
                <w:rFonts w:ascii="Arial" w:eastAsia="Times New Roman" w:hAnsi="Arial" w:cs="Arial"/>
                <w:i/>
                <w:iCs/>
                <w:color w:val="242424"/>
                <w:kern w:val="0"/>
                <w:sz w:val="24"/>
                <w:szCs w:val="24"/>
                <w:lang w:eastAsia="en-IN"/>
                <w14:ligatures w14:val="none"/>
              </w:rPr>
              <w:t>murale</w:t>
            </w:r>
            <w:proofErr w:type="spellEnd"/>
          </w:p>
        </w:tc>
        <w:tc>
          <w:tcPr>
            <w:tcW w:w="3633" w:type="dxa"/>
          </w:tcPr>
          <w:p w14:paraId="06A3023F" w14:textId="77777777" w:rsidR="00AD1B01" w:rsidRPr="008E6107" w:rsidRDefault="00AD1B01" w:rsidP="00E73061">
            <w:pPr>
              <w:spacing w:line="480" w:lineRule="auto"/>
              <w:jc w:val="both"/>
              <w:rPr>
                <w:rFonts w:ascii="Arial" w:eastAsia="Times New Roman" w:hAnsi="Arial" w:cs="Arial"/>
                <w:color w:val="242424"/>
                <w:kern w:val="0"/>
                <w:sz w:val="24"/>
                <w:szCs w:val="24"/>
                <w:lang w:eastAsia="en-IN"/>
                <w14:ligatures w14:val="none"/>
              </w:rPr>
            </w:pPr>
            <w:proofErr w:type="spellStart"/>
            <w:r w:rsidRPr="008E6107">
              <w:rPr>
                <w:rFonts w:ascii="Arial" w:eastAsia="Times New Roman" w:hAnsi="Arial" w:cs="Arial"/>
                <w:i/>
                <w:iCs/>
                <w:color w:val="242424"/>
                <w:kern w:val="0"/>
                <w:sz w:val="24"/>
                <w:szCs w:val="24"/>
                <w:lang w:eastAsia="en-IN"/>
                <w14:ligatures w14:val="none"/>
              </w:rPr>
              <w:t>Atriplex</w:t>
            </w:r>
            <w:proofErr w:type="spellEnd"/>
            <w:r w:rsidRPr="008E6107">
              <w:rPr>
                <w:rFonts w:ascii="Arial" w:eastAsia="Times New Roman" w:hAnsi="Arial" w:cs="Arial"/>
                <w:i/>
                <w:iCs/>
                <w:color w:val="242424"/>
                <w:kern w:val="0"/>
                <w:sz w:val="24"/>
                <w:szCs w:val="24"/>
                <w:lang w:eastAsia="en-IN"/>
                <w14:ligatures w14:val="none"/>
              </w:rPr>
              <w:t xml:space="preserve"> </w:t>
            </w:r>
            <w:proofErr w:type="spellStart"/>
            <w:r w:rsidRPr="008E6107">
              <w:rPr>
                <w:rFonts w:ascii="Arial" w:eastAsia="Times New Roman" w:hAnsi="Arial" w:cs="Arial"/>
                <w:i/>
                <w:iCs/>
                <w:color w:val="242424"/>
                <w:kern w:val="0"/>
                <w:sz w:val="24"/>
                <w:szCs w:val="24"/>
                <w:lang w:eastAsia="en-IN"/>
                <w14:ligatures w14:val="none"/>
              </w:rPr>
              <w:t>bumburyana</w:t>
            </w:r>
            <w:proofErr w:type="spellEnd"/>
            <w:r w:rsidRPr="008E6107">
              <w:rPr>
                <w:rFonts w:ascii="Arial" w:eastAsia="Times New Roman" w:hAnsi="Arial" w:cs="Arial"/>
                <w:color w:val="242424"/>
                <w:kern w:val="0"/>
                <w:sz w:val="24"/>
                <w:szCs w:val="24"/>
                <w:lang w:eastAsia="en-IN"/>
                <w14:ligatures w14:val="none"/>
              </w:rPr>
              <w:t xml:space="preserve">, </w:t>
            </w:r>
            <w:proofErr w:type="spellStart"/>
            <w:r w:rsidRPr="008E6107">
              <w:rPr>
                <w:rFonts w:ascii="Arial" w:eastAsia="Times New Roman" w:hAnsi="Arial" w:cs="Arial"/>
                <w:i/>
                <w:iCs/>
                <w:color w:val="242424"/>
                <w:kern w:val="0"/>
                <w:sz w:val="24"/>
                <w:szCs w:val="24"/>
                <w:lang w:eastAsia="en-IN"/>
                <w14:ligatures w14:val="none"/>
              </w:rPr>
              <w:t>Maireana</w:t>
            </w:r>
            <w:proofErr w:type="spellEnd"/>
            <w:r w:rsidRPr="008E6107">
              <w:rPr>
                <w:rFonts w:ascii="Arial" w:eastAsia="Times New Roman" w:hAnsi="Arial" w:cs="Arial"/>
                <w:i/>
                <w:iCs/>
                <w:color w:val="242424"/>
                <w:kern w:val="0"/>
                <w:sz w:val="24"/>
                <w:szCs w:val="24"/>
                <w:lang w:eastAsia="en-IN"/>
                <w14:ligatures w14:val="none"/>
              </w:rPr>
              <w:t xml:space="preserve"> </w:t>
            </w:r>
            <w:proofErr w:type="spellStart"/>
            <w:r w:rsidRPr="008E6107">
              <w:rPr>
                <w:rFonts w:ascii="Arial" w:eastAsia="Times New Roman" w:hAnsi="Arial" w:cs="Arial"/>
                <w:i/>
                <w:iCs/>
                <w:color w:val="242424"/>
                <w:kern w:val="0"/>
                <w:sz w:val="24"/>
                <w:szCs w:val="24"/>
                <w:lang w:eastAsia="en-IN"/>
                <w14:ligatures w14:val="none"/>
              </w:rPr>
              <w:t>georgei</w:t>
            </w:r>
            <w:proofErr w:type="spellEnd"/>
            <w:r w:rsidRPr="008E6107">
              <w:rPr>
                <w:rFonts w:ascii="Arial" w:eastAsia="Times New Roman" w:hAnsi="Arial" w:cs="Arial"/>
                <w:color w:val="242424"/>
                <w:kern w:val="0"/>
                <w:sz w:val="24"/>
                <w:szCs w:val="24"/>
                <w:lang w:eastAsia="en-IN"/>
                <w14:ligatures w14:val="none"/>
              </w:rPr>
              <w:t xml:space="preserve">, </w:t>
            </w:r>
            <w:proofErr w:type="spellStart"/>
            <w:r w:rsidRPr="008E6107">
              <w:rPr>
                <w:rFonts w:ascii="Arial" w:eastAsia="Times New Roman" w:hAnsi="Arial" w:cs="Arial"/>
                <w:i/>
                <w:iCs/>
                <w:color w:val="242424"/>
                <w:kern w:val="0"/>
                <w:sz w:val="24"/>
                <w:szCs w:val="24"/>
                <w:lang w:eastAsia="en-IN"/>
                <w14:ligatures w14:val="none"/>
              </w:rPr>
              <w:t>Enchylaena</w:t>
            </w:r>
            <w:proofErr w:type="spellEnd"/>
            <w:r w:rsidRPr="008E6107">
              <w:rPr>
                <w:rFonts w:ascii="Arial" w:eastAsia="Times New Roman" w:hAnsi="Arial" w:cs="Arial"/>
                <w:i/>
                <w:iCs/>
                <w:color w:val="242424"/>
                <w:kern w:val="0"/>
                <w:sz w:val="24"/>
                <w:szCs w:val="24"/>
                <w:lang w:eastAsia="en-IN"/>
                <w14:ligatures w14:val="none"/>
              </w:rPr>
              <w:t xml:space="preserve"> </w:t>
            </w:r>
            <w:proofErr w:type="spellStart"/>
            <w:r w:rsidRPr="008E6107">
              <w:rPr>
                <w:rFonts w:ascii="Arial" w:eastAsia="Times New Roman" w:hAnsi="Arial" w:cs="Arial"/>
                <w:i/>
                <w:iCs/>
                <w:color w:val="242424"/>
                <w:kern w:val="0"/>
                <w:sz w:val="24"/>
                <w:szCs w:val="24"/>
                <w:lang w:eastAsia="en-IN"/>
                <w14:ligatures w14:val="none"/>
              </w:rPr>
              <w:t>tomentosa</w:t>
            </w:r>
            <w:proofErr w:type="spellEnd"/>
            <w:r w:rsidRPr="008E6107">
              <w:rPr>
                <w:rFonts w:ascii="Arial" w:eastAsia="Times New Roman" w:hAnsi="Arial" w:cs="Arial"/>
                <w:color w:val="242424"/>
                <w:kern w:val="0"/>
                <w:sz w:val="24"/>
                <w:szCs w:val="24"/>
                <w:lang w:eastAsia="en-IN"/>
                <w14:ligatures w14:val="none"/>
              </w:rPr>
              <w:t xml:space="preserve"> and </w:t>
            </w:r>
            <w:proofErr w:type="spellStart"/>
            <w:r w:rsidRPr="008E6107">
              <w:rPr>
                <w:rFonts w:ascii="Arial" w:eastAsia="Times New Roman" w:hAnsi="Arial" w:cs="Arial"/>
                <w:i/>
                <w:iCs/>
                <w:color w:val="242424"/>
                <w:kern w:val="0"/>
                <w:sz w:val="24"/>
                <w:szCs w:val="24"/>
                <w:lang w:eastAsia="en-IN"/>
                <w14:ligatures w14:val="none"/>
              </w:rPr>
              <w:t>Atriplex</w:t>
            </w:r>
            <w:proofErr w:type="spellEnd"/>
            <w:r w:rsidRPr="008E6107">
              <w:rPr>
                <w:rFonts w:ascii="Arial" w:eastAsia="Times New Roman" w:hAnsi="Arial" w:cs="Arial"/>
                <w:i/>
                <w:iCs/>
                <w:color w:val="242424"/>
                <w:kern w:val="0"/>
                <w:sz w:val="24"/>
                <w:szCs w:val="24"/>
                <w:lang w:eastAsia="en-IN"/>
                <w14:ligatures w14:val="none"/>
              </w:rPr>
              <w:t xml:space="preserve"> </w:t>
            </w:r>
            <w:proofErr w:type="spellStart"/>
            <w:r w:rsidRPr="008E6107">
              <w:rPr>
                <w:rFonts w:ascii="Arial" w:eastAsia="Times New Roman" w:hAnsi="Arial" w:cs="Arial"/>
                <w:i/>
                <w:iCs/>
                <w:color w:val="242424"/>
                <w:kern w:val="0"/>
                <w:sz w:val="24"/>
                <w:szCs w:val="24"/>
                <w:lang w:eastAsia="en-IN"/>
                <w14:ligatures w14:val="none"/>
              </w:rPr>
              <w:t>codonocarpa</w:t>
            </w:r>
            <w:proofErr w:type="spellEnd"/>
            <w:r w:rsidRPr="008E6107">
              <w:rPr>
                <w:rFonts w:ascii="Arial" w:eastAsia="Times New Roman" w:hAnsi="Arial" w:cs="Arial"/>
                <w:color w:val="242424"/>
                <w:kern w:val="0"/>
                <w:sz w:val="24"/>
                <w:szCs w:val="24"/>
                <w:lang w:eastAsia="en-IN"/>
                <w14:ligatures w14:val="none"/>
              </w:rPr>
              <w:t xml:space="preserve"> are the weed species from </w:t>
            </w:r>
            <w:proofErr w:type="spellStart"/>
            <w:r w:rsidRPr="008E6107">
              <w:rPr>
                <w:rFonts w:ascii="Arial" w:eastAsia="Times New Roman" w:hAnsi="Arial" w:cs="Arial"/>
                <w:color w:val="242424"/>
                <w:kern w:val="0"/>
                <w:sz w:val="24"/>
                <w:szCs w:val="24"/>
                <w:lang w:eastAsia="en-IN"/>
                <w14:ligatures w14:val="none"/>
              </w:rPr>
              <w:t>Chenopodiacea</w:t>
            </w:r>
            <w:proofErr w:type="spellEnd"/>
            <w:r w:rsidRPr="008E6107">
              <w:rPr>
                <w:rFonts w:ascii="Arial" w:eastAsia="Times New Roman" w:hAnsi="Arial" w:cs="Arial"/>
                <w:color w:val="242424"/>
                <w:kern w:val="0"/>
                <w:sz w:val="24"/>
                <w:szCs w:val="24"/>
                <w:lang w:eastAsia="en-IN"/>
                <w14:ligatures w14:val="none"/>
              </w:rPr>
              <w:t xml:space="preserve">, which have </w:t>
            </w:r>
            <w:proofErr w:type="spellStart"/>
            <w:r w:rsidRPr="008E6107">
              <w:rPr>
                <w:rFonts w:ascii="Arial" w:eastAsia="Times New Roman" w:hAnsi="Arial" w:cs="Arial"/>
                <w:color w:val="242424"/>
                <w:kern w:val="0"/>
                <w:sz w:val="24"/>
                <w:szCs w:val="24"/>
                <w:lang w:eastAsia="en-IN"/>
                <w14:ligatures w14:val="none"/>
              </w:rPr>
              <w:t>allelopathic</w:t>
            </w:r>
            <w:proofErr w:type="spellEnd"/>
            <w:r w:rsidRPr="008E6107">
              <w:rPr>
                <w:rFonts w:ascii="Arial" w:eastAsia="Times New Roman" w:hAnsi="Arial" w:cs="Arial"/>
                <w:color w:val="242424"/>
                <w:kern w:val="0"/>
                <w:sz w:val="24"/>
                <w:szCs w:val="24"/>
                <w:lang w:eastAsia="en-IN"/>
                <w14:ligatures w14:val="none"/>
              </w:rPr>
              <w:t xml:space="preserve"> potential to suppress the growth of lettuce, </w:t>
            </w:r>
            <w:r w:rsidRPr="008E6107">
              <w:rPr>
                <w:rFonts w:ascii="Arial" w:eastAsia="Times New Roman" w:hAnsi="Arial" w:cs="Arial"/>
                <w:i/>
                <w:iCs/>
                <w:color w:val="242424"/>
                <w:kern w:val="0"/>
                <w:sz w:val="24"/>
                <w:szCs w:val="24"/>
                <w:lang w:eastAsia="en-IN"/>
                <w14:ligatures w14:val="none"/>
              </w:rPr>
              <w:t>Chenopodium album</w:t>
            </w:r>
            <w:r w:rsidRPr="008E6107">
              <w:rPr>
                <w:rFonts w:ascii="Arial" w:eastAsia="Times New Roman" w:hAnsi="Arial" w:cs="Arial"/>
                <w:color w:val="242424"/>
                <w:kern w:val="0"/>
                <w:sz w:val="24"/>
                <w:szCs w:val="24"/>
                <w:lang w:eastAsia="en-IN"/>
                <w14:ligatures w14:val="none"/>
              </w:rPr>
              <w:t xml:space="preserve"> and </w:t>
            </w:r>
            <w:proofErr w:type="spellStart"/>
            <w:r w:rsidRPr="008E6107">
              <w:rPr>
                <w:rFonts w:ascii="Arial" w:eastAsia="Times New Roman" w:hAnsi="Arial" w:cs="Arial"/>
                <w:i/>
                <w:iCs/>
                <w:color w:val="242424"/>
                <w:kern w:val="0"/>
                <w:sz w:val="24"/>
                <w:szCs w:val="24"/>
                <w:lang w:eastAsia="en-IN"/>
                <w14:ligatures w14:val="none"/>
              </w:rPr>
              <w:t>Chenopodium</w:t>
            </w:r>
            <w:proofErr w:type="spellEnd"/>
            <w:r w:rsidRPr="008E6107">
              <w:rPr>
                <w:rFonts w:ascii="Arial" w:eastAsia="Times New Roman" w:hAnsi="Arial" w:cs="Arial"/>
                <w:i/>
                <w:iCs/>
                <w:color w:val="242424"/>
                <w:kern w:val="0"/>
                <w:sz w:val="24"/>
                <w:szCs w:val="24"/>
                <w:lang w:eastAsia="en-IN"/>
                <w14:ligatures w14:val="none"/>
              </w:rPr>
              <w:t xml:space="preserve"> </w:t>
            </w:r>
            <w:proofErr w:type="spellStart"/>
            <w:r w:rsidRPr="008E6107">
              <w:rPr>
                <w:rFonts w:ascii="Arial" w:eastAsia="Times New Roman" w:hAnsi="Arial" w:cs="Arial"/>
                <w:i/>
                <w:iCs/>
                <w:color w:val="242424"/>
                <w:kern w:val="0"/>
                <w:sz w:val="24"/>
                <w:szCs w:val="24"/>
                <w:lang w:eastAsia="en-IN"/>
                <w14:ligatures w14:val="none"/>
              </w:rPr>
              <w:t>murale</w:t>
            </w:r>
            <w:proofErr w:type="spellEnd"/>
            <w:r w:rsidRPr="008E6107">
              <w:rPr>
                <w:rFonts w:ascii="Arial" w:eastAsia="Times New Roman" w:hAnsi="Arial" w:cs="Arial"/>
                <w:color w:val="242424"/>
                <w:kern w:val="0"/>
                <w:sz w:val="24"/>
                <w:szCs w:val="24"/>
                <w:lang w:eastAsia="en-IN"/>
                <w14:ligatures w14:val="none"/>
              </w:rPr>
              <w:t xml:space="preserve">. </w:t>
            </w:r>
          </w:p>
        </w:tc>
        <w:tc>
          <w:tcPr>
            <w:tcW w:w="1984" w:type="dxa"/>
          </w:tcPr>
          <w:p w14:paraId="3699CE54" w14:textId="77777777" w:rsidR="00AD1B01" w:rsidRPr="008E6107" w:rsidRDefault="00AD1B01" w:rsidP="00E73061">
            <w:pPr>
              <w:spacing w:line="480" w:lineRule="auto"/>
              <w:jc w:val="both"/>
              <w:rPr>
                <w:rFonts w:ascii="Arial" w:eastAsia="Times New Roman" w:hAnsi="Arial" w:cs="Arial"/>
                <w:color w:val="242424"/>
                <w:kern w:val="0"/>
                <w:sz w:val="24"/>
                <w:szCs w:val="24"/>
                <w:lang w:eastAsia="en-IN"/>
                <w14:ligatures w14:val="none"/>
              </w:rPr>
            </w:pPr>
            <w:r w:rsidRPr="008E6107">
              <w:rPr>
                <w:rFonts w:ascii="Arial" w:hAnsi="Arial" w:cs="Arial"/>
                <w:color w:val="222222"/>
                <w:sz w:val="24"/>
                <w:szCs w:val="24"/>
                <w:shd w:val="clear" w:color="auto" w:fill="FFFFFF"/>
              </w:rPr>
              <w:t xml:space="preserve">Mushtaq </w:t>
            </w:r>
            <w:r w:rsidRPr="008E6107">
              <w:rPr>
                <w:rFonts w:ascii="Arial" w:hAnsi="Arial" w:cs="Arial"/>
                <w:i/>
                <w:iCs/>
                <w:color w:val="222222"/>
                <w:sz w:val="24"/>
                <w:szCs w:val="24"/>
                <w:shd w:val="clear" w:color="auto" w:fill="FFFFFF"/>
              </w:rPr>
              <w:t>et al</w:t>
            </w:r>
            <w:r w:rsidRPr="008E6107">
              <w:rPr>
                <w:rFonts w:ascii="Arial" w:hAnsi="Arial" w:cs="Arial"/>
                <w:color w:val="222222"/>
                <w:sz w:val="24"/>
                <w:szCs w:val="24"/>
                <w:shd w:val="clear" w:color="auto" w:fill="FFFFFF"/>
              </w:rPr>
              <w:t>., (2020)</w:t>
            </w:r>
          </w:p>
        </w:tc>
      </w:tr>
    </w:tbl>
    <w:p w14:paraId="7D0F5513" w14:textId="77777777" w:rsidR="00D93660" w:rsidRPr="008E6107" w:rsidRDefault="00D93660" w:rsidP="00E73061">
      <w:pPr>
        <w:spacing w:line="480" w:lineRule="auto"/>
        <w:jc w:val="both"/>
        <w:rPr>
          <w:rFonts w:ascii="Arial" w:hAnsi="Arial" w:cs="Arial"/>
          <w:sz w:val="24"/>
          <w:szCs w:val="24"/>
        </w:rPr>
      </w:pPr>
    </w:p>
    <w:p w14:paraId="2A2AFAC2" w14:textId="76678C0D" w:rsidR="009E5515" w:rsidRPr="008E6107" w:rsidRDefault="009E5515" w:rsidP="00E73061">
      <w:pPr>
        <w:spacing w:line="480" w:lineRule="auto"/>
        <w:jc w:val="both"/>
        <w:rPr>
          <w:rFonts w:ascii="Arial" w:hAnsi="Arial" w:cs="Arial"/>
          <w:b/>
          <w:bCs/>
          <w:sz w:val="24"/>
          <w:szCs w:val="24"/>
        </w:rPr>
      </w:pPr>
      <w:r w:rsidRPr="008E6107">
        <w:rPr>
          <w:rFonts w:ascii="Arial" w:hAnsi="Arial" w:cs="Arial"/>
          <w:b/>
          <w:bCs/>
          <w:sz w:val="24"/>
          <w:szCs w:val="24"/>
        </w:rPr>
        <w:t>Applications of Allelopathy in Weed Management:</w:t>
      </w:r>
    </w:p>
    <w:p w14:paraId="0A0495E6" w14:textId="4C6D652E" w:rsidR="00D93660" w:rsidRPr="008E6107" w:rsidRDefault="009E5515" w:rsidP="00E73061">
      <w:pPr>
        <w:spacing w:line="480" w:lineRule="auto"/>
        <w:jc w:val="both"/>
        <w:rPr>
          <w:rFonts w:ascii="Arial" w:hAnsi="Arial" w:cs="Arial"/>
          <w:sz w:val="24"/>
          <w:szCs w:val="24"/>
        </w:rPr>
      </w:pPr>
      <w:r w:rsidRPr="008E6107">
        <w:rPr>
          <w:rFonts w:ascii="Arial" w:hAnsi="Arial" w:cs="Arial"/>
          <w:sz w:val="24"/>
          <w:szCs w:val="24"/>
        </w:rPr>
        <w:t xml:space="preserve">Allelopathy holds promise as a component of integrated weed management strategies. Allelopathic crops, cover crops, and plant extracts can be utilized to suppress weed </w:t>
      </w:r>
      <w:r w:rsidRPr="008E6107">
        <w:rPr>
          <w:rFonts w:ascii="Arial" w:hAnsi="Arial" w:cs="Arial"/>
          <w:sz w:val="24"/>
          <w:szCs w:val="24"/>
        </w:rPr>
        <w:lastRenderedPageBreak/>
        <w:t>growth and reduce the reliance on synthetic herbicides. Intercropping systems incorporating allelopathic species have shown potential for weed control while enhancing soil fertility and biodiversity. Moreover, allelopathic plant residues can be incorporated into soil as green manure or mulch to inhibit weed germination and growth.</w:t>
      </w:r>
    </w:p>
    <w:p w14:paraId="0C0E393C" w14:textId="32003FD9" w:rsidR="009E5515" w:rsidRPr="008E6107" w:rsidRDefault="00046B49" w:rsidP="00E73061">
      <w:pPr>
        <w:spacing w:line="480" w:lineRule="auto"/>
        <w:jc w:val="both"/>
        <w:rPr>
          <w:rFonts w:ascii="Arial" w:hAnsi="Arial" w:cs="Arial"/>
          <w:sz w:val="24"/>
          <w:szCs w:val="24"/>
        </w:rPr>
      </w:pPr>
      <w:r w:rsidRPr="008E6107">
        <w:rPr>
          <w:rFonts w:ascii="Arial" w:hAnsi="Arial" w:cs="Arial"/>
          <w:sz w:val="24"/>
          <w:szCs w:val="24"/>
        </w:rPr>
        <w:t>Allelopathy offers promising avenues for effective weed management in agricultural systems through various applications. One key strategy involves utilizing allelopathic cover crops, such as rye (</w:t>
      </w:r>
      <w:proofErr w:type="spellStart"/>
      <w:r w:rsidRPr="008E6107">
        <w:rPr>
          <w:rFonts w:ascii="Arial" w:hAnsi="Arial" w:cs="Arial"/>
          <w:sz w:val="24"/>
          <w:szCs w:val="24"/>
        </w:rPr>
        <w:t>Secale</w:t>
      </w:r>
      <w:proofErr w:type="spellEnd"/>
      <w:r w:rsidRPr="008E6107">
        <w:rPr>
          <w:rFonts w:ascii="Arial" w:hAnsi="Arial" w:cs="Arial"/>
          <w:sz w:val="24"/>
          <w:szCs w:val="24"/>
        </w:rPr>
        <w:t xml:space="preserve"> </w:t>
      </w:r>
      <w:proofErr w:type="spellStart"/>
      <w:r w:rsidRPr="008E6107">
        <w:rPr>
          <w:rFonts w:ascii="Arial" w:hAnsi="Arial" w:cs="Arial"/>
          <w:sz w:val="24"/>
          <w:szCs w:val="24"/>
        </w:rPr>
        <w:t>cereale</w:t>
      </w:r>
      <w:proofErr w:type="spellEnd"/>
      <w:r w:rsidRPr="008E6107">
        <w:rPr>
          <w:rFonts w:ascii="Arial" w:hAnsi="Arial" w:cs="Arial"/>
          <w:sz w:val="24"/>
          <w:szCs w:val="24"/>
        </w:rPr>
        <w:t>) and sorghum-</w:t>
      </w:r>
      <w:proofErr w:type="spellStart"/>
      <w:r w:rsidRPr="008E6107">
        <w:rPr>
          <w:rFonts w:ascii="Arial" w:hAnsi="Arial" w:cs="Arial"/>
          <w:sz w:val="24"/>
          <w:szCs w:val="24"/>
        </w:rPr>
        <w:t>sudangrass</w:t>
      </w:r>
      <w:proofErr w:type="spellEnd"/>
      <w:r w:rsidRPr="008E6107">
        <w:rPr>
          <w:rFonts w:ascii="Arial" w:hAnsi="Arial" w:cs="Arial"/>
          <w:sz w:val="24"/>
          <w:szCs w:val="24"/>
        </w:rPr>
        <w:t xml:space="preserve"> (Sorghum </w:t>
      </w:r>
      <w:proofErr w:type="spellStart"/>
      <w:r w:rsidRPr="008E6107">
        <w:rPr>
          <w:rFonts w:ascii="Arial" w:hAnsi="Arial" w:cs="Arial"/>
          <w:sz w:val="24"/>
          <w:szCs w:val="24"/>
        </w:rPr>
        <w:t>bicolor</w:t>
      </w:r>
      <w:proofErr w:type="spellEnd"/>
      <w:r w:rsidRPr="008E6107">
        <w:rPr>
          <w:rFonts w:ascii="Arial" w:hAnsi="Arial" w:cs="Arial"/>
          <w:sz w:val="24"/>
          <w:szCs w:val="24"/>
        </w:rPr>
        <w:t xml:space="preserve"> x Sorghum </w:t>
      </w:r>
      <w:proofErr w:type="spellStart"/>
      <w:r w:rsidRPr="008E6107">
        <w:rPr>
          <w:rFonts w:ascii="Arial" w:hAnsi="Arial" w:cs="Arial"/>
          <w:sz w:val="24"/>
          <w:szCs w:val="24"/>
        </w:rPr>
        <w:t>sudanense</w:t>
      </w:r>
      <w:proofErr w:type="spellEnd"/>
      <w:r w:rsidRPr="008E6107">
        <w:rPr>
          <w:rFonts w:ascii="Arial" w:hAnsi="Arial" w:cs="Arial"/>
          <w:sz w:val="24"/>
          <w:szCs w:val="24"/>
        </w:rPr>
        <w:t>), which release allelochemicals into the soil, inhibiting weed seed germination and growth (Macías et al., 2019). These cover crops not only suppress weeds but also contribute to soil erosion control, nutrient cycling, and improved soil structure (Kong et al., 2019). Additionally, incorporating allelopathic crops into crop rotation systems disrupts weed growth cycles and reduces herbicide use, thereby promoting sustainable weed management practices (Talukder et al., 2020). Furthermore, applying allelopathic plant residues or mulches to fields creates a weed-suppressive barrier that inhibits weed emergence and competition with crops (</w:t>
      </w:r>
      <w:proofErr w:type="spellStart"/>
      <w:r w:rsidRPr="008E6107">
        <w:rPr>
          <w:rFonts w:ascii="Arial" w:hAnsi="Arial" w:cs="Arial"/>
          <w:sz w:val="24"/>
          <w:szCs w:val="24"/>
        </w:rPr>
        <w:t>Araniti</w:t>
      </w:r>
      <w:proofErr w:type="spellEnd"/>
      <w:r w:rsidRPr="008E6107">
        <w:rPr>
          <w:rFonts w:ascii="Arial" w:hAnsi="Arial" w:cs="Arial"/>
          <w:sz w:val="24"/>
          <w:szCs w:val="24"/>
        </w:rPr>
        <w:t xml:space="preserve"> et al., 2020). Mulching with materials such as black walnut (Juglans nigra) leaves or rice straw effectively reduces weed populations while improving soil health (</w:t>
      </w:r>
      <w:proofErr w:type="spellStart"/>
      <w:r w:rsidRPr="008E6107">
        <w:rPr>
          <w:rFonts w:ascii="Arial" w:hAnsi="Arial" w:cs="Arial"/>
          <w:sz w:val="24"/>
          <w:szCs w:val="24"/>
        </w:rPr>
        <w:t>Mahdavikia</w:t>
      </w:r>
      <w:proofErr w:type="spellEnd"/>
      <w:r w:rsidRPr="008E6107">
        <w:rPr>
          <w:rFonts w:ascii="Arial" w:hAnsi="Arial" w:cs="Arial"/>
          <w:sz w:val="24"/>
          <w:szCs w:val="24"/>
        </w:rPr>
        <w:t xml:space="preserve"> &amp; </w:t>
      </w:r>
      <w:proofErr w:type="spellStart"/>
      <w:r w:rsidRPr="008E6107">
        <w:rPr>
          <w:rFonts w:ascii="Arial" w:hAnsi="Arial" w:cs="Arial"/>
          <w:sz w:val="24"/>
          <w:szCs w:val="24"/>
        </w:rPr>
        <w:t>Saharkhiz</w:t>
      </w:r>
      <w:proofErr w:type="spellEnd"/>
      <w:r w:rsidRPr="008E6107">
        <w:rPr>
          <w:rFonts w:ascii="Arial" w:hAnsi="Arial" w:cs="Arial"/>
          <w:sz w:val="24"/>
          <w:szCs w:val="24"/>
        </w:rPr>
        <w:t xml:space="preserve">, 2015). Moreover, allelopathic extracts derived from plants can be formulated into bioherbicides for targeted weed control, offering sustainable alternatives to synthetic herbicides with minimal environmental impact (Soltys et al., 2013). These extracts contain allelochemicals that disrupt weed growth processes and can be applied as spot treatments or pre-emergence treatments in agricultural fields (Chowhan et al., 2014). Finally, adopting allelopathic intercropping and companion planting systems, combining allelopathic and non-allelopathic plant species, can </w:t>
      </w:r>
      <w:r w:rsidRPr="008E6107">
        <w:rPr>
          <w:rFonts w:ascii="Arial" w:hAnsi="Arial" w:cs="Arial"/>
          <w:sz w:val="24"/>
          <w:szCs w:val="24"/>
        </w:rPr>
        <w:lastRenderedPageBreak/>
        <w:t>effectively suppress weed growth while enhancing crop productivity and biodiversity (Mushtaq et al., 2020). Integrating allelopathy into weed management strategies holds promise for promoting environmentally friendly and economically viable agricultural practices.</w:t>
      </w:r>
    </w:p>
    <w:p w14:paraId="0ACEEF4A" w14:textId="728E9E5C" w:rsidR="001223EB" w:rsidRPr="008E6107" w:rsidRDefault="001223EB" w:rsidP="00E73061">
      <w:pPr>
        <w:spacing w:line="480" w:lineRule="auto"/>
        <w:jc w:val="both"/>
        <w:rPr>
          <w:rFonts w:ascii="Arial" w:hAnsi="Arial" w:cs="Arial"/>
          <w:sz w:val="24"/>
          <w:szCs w:val="24"/>
        </w:rPr>
      </w:pPr>
      <w:r w:rsidRPr="008E6107">
        <w:rPr>
          <w:rFonts w:ascii="Arial" w:hAnsi="Arial" w:cs="Arial"/>
          <w:sz w:val="24"/>
          <w:szCs w:val="24"/>
        </w:rPr>
        <w:t xml:space="preserve">Allelopathy, a fascinating ecological phenomenon, holds great potential for revolutionizing weed management practices by harnessing the natural chemical interactions between plants. This intricate process involves the release of allelochemicals—bioactive compounds synthesized by one plant species—that affect the growth, development, or survival of </w:t>
      </w:r>
      <w:proofErr w:type="spellStart"/>
      <w:r w:rsidRPr="008E6107">
        <w:rPr>
          <w:rFonts w:ascii="Arial" w:hAnsi="Arial" w:cs="Arial"/>
          <w:sz w:val="24"/>
          <w:szCs w:val="24"/>
        </w:rPr>
        <w:t>neighboring</w:t>
      </w:r>
      <w:proofErr w:type="spellEnd"/>
      <w:r w:rsidRPr="008E6107">
        <w:rPr>
          <w:rFonts w:ascii="Arial" w:hAnsi="Arial" w:cs="Arial"/>
          <w:sz w:val="24"/>
          <w:szCs w:val="24"/>
        </w:rPr>
        <w:t xml:space="preserve"> plants. The application of allelopathy in weed management is multifaceted, offering diverse strategies to mitigate weed competition and enhance crop yields sustainably.</w:t>
      </w:r>
    </w:p>
    <w:p w14:paraId="3FBEA84C" w14:textId="77777777" w:rsidR="001223EB" w:rsidRPr="008E6107" w:rsidRDefault="001223EB" w:rsidP="00E73061">
      <w:pPr>
        <w:spacing w:line="480" w:lineRule="auto"/>
        <w:jc w:val="both"/>
        <w:rPr>
          <w:rFonts w:ascii="Arial" w:hAnsi="Arial" w:cs="Arial"/>
          <w:sz w:val="24"/>
          <w:szCs w:val="24"/>
        </w:rPr>
      </w:pPr>
      <w:r w:rsidRPr="008E6107">
        <w:rPr>
          <w:rFonts w:ascii="Arial" w:hAnsi="Arial" w:cs="Arial"/>
          <w:sz w:val="24"/>
          <w:szCs w:val="24"/>
        </w:rPr>
        <w:t>One of the key applications of allelopathy lies in agricultural systems, where certain crops exhibit allelopathic properties that inhibit the germination and growth of weeds. For instance, crops like rice and wheat release allelochemicals into the soil, creating an inhibitory effect on weed species, thus reducing the need for synthetic herbicides (Olofsdotter et al., 2002). By incorporating allelopathic crops or cover crops into rotation systems, farmers can disrupt weed growth cycles and suppress weed populations effectively (Weston, 1996). This integrated approach not only minimizes the environmental impact of herbicide use but also promotes soil health and biodiversity in agroecosystems.</w:t>
      </w:r>
    </w:p>
    <w:p w14:paraId="642FEC00" w14:textId="436E1E56" w:rsidR="001223EB" w:rsidRPr="008E6107" w:rsidRDefault="001223EB" w:rsidP="00E73061">
      <w:pPr>
        <w:spacing w:line="480" w:lineRule="auto"/>
        <w:jc w:val="both"/>
        <w:rPr>
          <w:rFonts w:ascii="Arial" w:hAnsi="Arial" w:cs="Arial"/>
          <w:sz w:val="24"/>
          <w:szCs w:val="24"/>
        </w:rPr>
      </w:pPr>
      <w:r w:rsidRPr="008E6107">
        <w:rPr>
          <w:rFonts w:ascii="Arial" w:hAnsi="Arial" w:cs="Arial"/>
          <w:sz w:val="24"/>
          <w:szCs w:val="24"/>
        </w:rPr>
        <w:t xml:space="preserve">Understanding the allelopathic interactions between different plant species opens avenues for developing novel bioherbicides derived from allelochemicals. These natural compounds, which have evolved over time as part of plant </w:t>
      </w:r>
      <w:proofErr w:type="spellStart"/>
      <w:r w:rsidRPr="008E6107">
        <w:rPr>
          <w:rFonts w:ascii="Arial" w:hAnsi="Arial" w:cs="Arial"/>
          <w:sz w:val="24"/>
          <w:szCs w:val="24"/>
        </w:rPr>
        <w:t>defense</w:t>
      </w:r>
      <w:proofErr w:type="spellEnd"/>
      <w:r w:rsidRPr="008E6107">
        <w:rPr>
          <w:rFonts w:ascii="Arial" w:hAnsi="Arial" w:cs="Arial"/>
          <w:sz w:val="24"/>
          <w:szCs w:val="24"/>
        </w:rPr>
        <w:t xml:space="preserve"> mechanisms, offer a sustainable alternative to conventional herbicides (Macias et al., </w:t>
      </w:r>
      <w:r w:rsidRPr="008E6107">
        <w:rPr>
          <w:rFonts w:ascii="Arial" w:hAnsi="Arial" w:cs="Arial"/>
          <w:sz w:val="24"/>
          <w:szCs w:val="24"/>
        </w:rPr>
        <w:lastRenderedPageBreak/>
        <w:t>2007). Research into the identification and synthesis of allelochemicals with potent herbicidal properties presents exciting opportunities for the development of eco-friendly weed management solutions.</w:t>
      </w:r>
    </w:p>
    <w:p w14:paraId="1D7D9EAF" w14:textId="778F1681" w:rsidR="001223EB" w:rsidRPr="008E6107" w:rsidRDefault="001223EB" w:rsidP="00E73061">
      <w:pPr>
        <w:spacing w:line="480" w:lineRule="auto"/>
        <w:jc w:val="both"/>
        <w:rPr>
          <w:rFonts w:ascii="Arial" w:hAnsi="Arial" w:cs="Arial"/>
          <w:sz w:val="24"/>
          <w:szCs w:val="24"/>
        </w:rPr>
      </w:pPr>
      <w:r w:rsidRPr="008E6107">
        <w:rPr>
          <w:rFonts w:ascii="Arial" w:hAnsi="Arial" w:cs="Arial"/>
          <w:sz w:val="24"/>
          <w:szCs w:val="24"/>
        </w:rPr>
        <w:t>Allelopathy extends beyond agricultural settings to natural ecosystems, where it plays a crucial role in shaping plant communities and influencing ecosystem dynamics. Invasive plant species often exploit allelopathic mechanisms to outcompete native vegetation, highlighting the significance of allelopathy in ecological restoration efforts and biodiversity conservation (Rice, 1984). By understanding and harnessing allelopathic interactions, conservationists can devise strategies to manage invasive species and restore balance to disturbed ecosystems.</w:t>
      </w:r>
    </w:p>
    <w:p w14:paraId="08900A54" w14:textId="77777777" w:rsidR="001223EB" w:rsidRPr="008E6107" w:rsidRDefault="001223EB" w:rsidP="00E73061">
      <w:pPr>
        <w:spacing w:line="480" w:lineRule="auto"/>
        <w:jc w:val="both"/>
        <w:rPr>
          <w:rFonts w:ascii="Arial" w:hAnsi="Arial" w:cs="Arial"/>
          <w:sz w:val="24"/>
          <w:szCs w:val="24"/>
        </w:rPr>
      </w:pPr>
      <w:r w:rsidRPr="008E6107">
        <w:rPr>
          <w:rFonts w:ascii="Arial" w:hAnsi="Arial" w:cs="Arial"/>
          <w:sz w:val="24"/>
          <w:szCs w:val="24"/>
        </w:rPr>
        <w:t>Allelopathy offers a holistic and environmentally sustainable approach to weed management, encompassing agricultural, ecological, and conservation contexts. By leveraging the natural chemical warfare between plants, we can develop innovative strategies to suppress weed growth, enhance crop productivity, and promote ecological resilience.</w:t>
      </w:r>
    </w:p>
    <w:p w14:paraId="751B275D" w14:textId="645E1672" w:rsidR="009E5515" w:rsidRPr="008E6107" w:rsidRDefault="009E5515" w:rsidP="00E73061">
      <w:pPr>
        <w:spacing w:line="480" w:lineRule="auto"/>
        <w:jc w:val="both"/>
        <w:rPr>
          <w:rFonts w:ascii="Arial" w:hAnsi="Arial" w:cs="Arial"/>
          <w:b/>
          <w:bCs/>
          <w:sz w:val="24"/>
          <w:szCs w:val="24"/>
        </w:rPr>
      </w:pPr>
      <w:r w:rsidRPr="008E6107">
        <w:rPr>
          <w:rFonts w:ascii="Arial" w:hAnsi="Arial" w:cs="Arial"/>
          <w:b/>
          <w:bCs/>
          <w:sz w:val="24"/>
          <w:szCs w:val="24"/>
        </w:rPr>
        <w:t>Conclusion:</w:t>
      </w:r>
    </w:p>
    <w:p w14:paraId="72B092EF" w14:textId="685C9C18" w:rsidR="001223EB" w:rsidRPr="008E6107" w:rsidRDefault="001223EB" w:rsidP="00E73061">
      <w:pPr>
        <w:spacing w:line="480" w:lineRule="auto"/>
        <w:jc w:val="both"/>
        <w:rPr>
          <w:rFonts w:ascii="Arial" w:hAnsi="Arial" w:cs="Arial"/>
          <w:sz w:val="24"/>
          <w:szCs w:val="24"/>
        </w:rPr>
      </w:pPr>
      <w:r w:rsidRPr="008E6107">
        <w:rPr>
          <w:rFonts w:ascii="Arial" w:hAnsi="Arial" w:cs="Arial"/>
          <w:sz w:val="24"/>
          <w:szCs w:val="24"/>
        </w:rPr>
        <w:t xml:space="preserve">Allelopathy emerges as a promising approach for sustainable weed management, offering effective and environmentally friendly alternatives to synthetic herbicides. The intricate interactions between allelochemicals and target plants provide opportunities for innovative weed control strategies in agricultural and ecological settings. By harnessing allelopathic mechanisms, such as incorporating allelopathic crops, cover crops, or plant extracts, weed suppression can be achieved while enhancing soil health and biodiversity. Furthermore, allelopathy's role in shaping plant communities and influencing invasive species dynamics underscores its ecological significance. </w:t>
      </w:r>
      <w:r w:rsidRPr="008E6107">
        <w:rPr>
          <w:rFonts w:ascii="Arial" w:hAnsi="Arial" w:cs="Arial"/>
          <w:sz w:val="24"/>
          <w:szCs w:val="24"/>
        </w:rPr>
        <w:lastRenderedPageBreak/>
        <w:t>Embracing allelopathy as part of integrated weed management practices can contribute to resilient agricultural systems and ecosystem conservation. Continued research into allelopathic interactions and the development of practical applications will facilitate the implementation of allelopathy for sustainable weed management in diverse agricultural and ecological contexts.</w:t>
      </w:r>
    </w:p>
    <w:p w14:paraId="6F7E7A46" w14:textId="77777777" w:rsidR="004154DE" w:rsidRPr="004154DE" w:rsidRDefault="004154DE" w:rsidP="004154DE">
      <w:pPr>
        <w:spacing w:after="200" w:line="276" w:lineRule="auto"/>
        <w:rPr>
          <w:rFonts w:ascii="Calibri" w:eastAsia="Calibri" w:hAnsi="Calibri" w:cs="Times New Roman"/>
          <w:highlight w:val="yellow"/>
          <w:lang w:val="en-US"/>
        </w:rPr>
      </w:pPr>
      <w:bookmarkStart w:id="6" w:name="_Hlk190852809"/>
      <w:r w:rsidRPr="004154DE">
        <w:rPr>
          <w:rFonts w:ascii="Calibri" w:eastAsia="Calibri" w:hAnsi="Calibri" w:cs="Times New Roman"/>
          <w:highlight w:val="yellow"/>
          <w:lang w:val="en-US"/>
        </w:rPr>
        <w:t>Disclaimer (Artificial intelligence)</w:t>
      </w:r>
    </w:p>
    <w:p w14:paraId="6225C0B8" w14:textId="77777777" w:rsidR="004154DE" w:rsidRPr="004154DE" w:rsidRDefault="004154DE" w:rsidP="004154DE">
      <w:pPr>
        <w:spacing w:after="200" w:line="276" w:lineRule="auto"/>
        <w:rPr>
          <w:rFonts w:ascii="Calibri" w:eastAsia="Calibri" w:hAnsi="Calibri" w:cs="Times New Roman"/>
          <w:highlight w:val="yellow"/>
          <w:lang w:val="en-US"/>
        </w:rPr>
      </w:pPr>
      <w:r w:rsidRPr="004154DE">
        <w:rPr>
          <w:rFonts w:ascii="Calibri" w:eastAsia="Calibri" w:hAnsi="Calibri" w:cs="Times New Roman"/>
          <w:highlight w:val="yellow"/>
          <w:lang w:val="en-US"/>
        </w:rPr>
        <w:t xml:space="preserve">Option 1: </w:t>
      </w:r>
    </w:p>
    <w:p w14:paraId="5D5F4542" w14:textId="77777777" w:rsidR="004154DE" w:rsidRPr="004154DE" w:rsidRDefault="004154DE" w:rsidP="004154DE">
      <w:pPr>
        <w:spacing w:after="200" w:line="276" w:lineRule="auto"/>
        <w:rPr>
          <w:rFonts w:ascii="Calibri" w:eastAsia="Calibri" w:hAnsi="Calibri" w:cs="Times New Roman"/>
          <w:highlight w:val="yellow"/>
          <w:lang w:val="en-US"/>
        </w:rPr>
      </w:pPr>
      <w:r w:rsidRPr="004154DE">
        <w:rPr>
          <w:rFonts w:ascii="Calibri" w:eastAsia="Calibri" w:hAnsi="Calibri" w:cs="Times New Roman"/>
          <w:highlight w:val="yellow"/>
          <w:lang w:val="en-US"/>
        </w:rPr>
        <w:t>Author(s) hereby declare that NO generative AI technologies such as Large Language Models (</w:t>
      </w:r>
      <w:proofErr w:type="spellStart"/>
      <w:r w:rsidRPr="004154DE">
        <w:rPr>
          <w:rFonts w:ascii="Calibri" w:eastAsia="Calibri" w:hAnsi="Calibri" w:cs="Times New Roman"/>
          <w:highlight w:val="yellow"/>
          <w:lang w:val="en-US"/>
        </w:rPr>
        <w:t>ChatGPT</w:t>
      </w:r>
      <w:proofErr w:type="spellEnd"/>
      <w:r w:rsidRPr="004154DE">
        <w:rPr>
          <w:rFonts w:ascii="Calibri" w:eastAsia="Calibri" w:hAnsi="Calibri" w:cs="Times New Roman"/>
          <w:highlight w:val="yellow"/>
          <w:lang w:val="en-US"/>
        </w:rPr>
        <w:t xml:space="preserve">, COPILOT, etc.) and text-to-image generators have been used during the writing or editing of this manuscript. </w:t>
      </w:r>
    </w:p>
    <w:p w14:paraId="2AF0DCD4" w14:textId="77777777" w:rsidR="004154DE" w:rsidRPr="004154DE" w:rsidRDefault="004154DE" w:rsidP="004154DE">
      <w:pPr>
        <w:spacing w:after="200" w:line="276" w:lineRule="auto"/>
        <w:rPr>
          <w:rFonts w:ascii="Calibri" w:eastAsia="Calibri" w:hAnsi="Calibri" w:cs="Times New Roman"/>
          <w:highlight w:val="yellow"/>
          <w:lang w:val="en-US"/>
        </w:rPr>
      </w:pPr>
      <w:r w:rsidRPr="004154DE">
        <w:rPr>
          <w:rFonts w:ascii="Calibri" w:eastAsia="Calibri" w:hAnsi="Calibri" w:cs="Times New Roman"/>
          <w:highlight w:val="yellow"/>
          <w:lang w:val="en-US"/>
        </w:rPr>
        <w:t xml:space="preserve">Option 2: </w:t>
      </w:r>
    </w:p>
    <w:p w14:paraId="75548169" w14:textId="77777777" w:rsidR="004154DE" w:rsidRPr="004154DE" w:rsidRDefault="004154DE" w:rsidP="004154DE">
      <w:pPr>
        <w:spacing w:after="200" w:line="276" w:lineRule="auto"/>
        <w:rPr>
          <w:rFonts w:ascii="Calibri" w:eastAsia="Calibri" w:hAnsi="Calibri" w:cs="Times New Roman"/>
          <w:highlight w:val="yellow"/>
          <w:lang w:val="en-US"/>
        </w:rPr>
      </w:pPr>
      <w:r w:rsidRPr="004154DE">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5F59587" w14:textId="77777777" w:rsidR="004154DE" w:rsidRPr="004154DE" w:rsidRDefault="004154DE" w:rsidP="004154DE">
      <w:pPr>
        <w:spacing w:after="200" w:line="276" w:lineRule="auto"/>
        <w:rPr>
          <w:rFonts w:ascii="Calibri" w:eastAsia="Calibri" w:hAnsi="Calibri" w:cs="Times New Roman"/>
          <w:highlight w:val="yellow"/>
          <w:lang w:val="en-US"/>
        </w:rPr>
      </w:pPr>
      <w:r w:rsidRPr="004154DE">
        <w:rPr>
          <w:rFonts w:ascii="Calibri" w:eastAsia="Calibri" w:hAnsi="Calibri" w:cs="Times New Roman"/>
          <w:highlight w:val="yellow"/>
          <w:lang w:val="en-US"/>
        </w:rPr>
        <w:t>Details of the AI usage are given below:</w:t>
      </w:r>
    </w:p>
    <w:p w14:paraId="79762399" w14:textId="77777777" w:rsidR="004154DE" w:rsidRPr="004154DE" w:rsidRDefault="004154DE" w:rsidP="004154DE">
      <w:pPr>
        <w:spacing w:after="200" w:line="276" w:lineRule="auto"/>
        <w:rPr>
          <w:rFonts w:ascii="Calibri" w:eastAsia="Calibri" w:hAnsi="Calibri" w:cs="Times New Roman"/>
          <w:highlight w:val="yellow"/>
          <w:lang w:val="en-US"/>
        </w:rPr>
      </w:pPr>
      <w:r w:rsidRPr="004154DE">
        <w:rPr>
          <w:rFonts w:ascii="Calibri" w:eastAsia="Calibri" w:hAnsi="Calibri" w:cs="Times New Roman"/>
          <w:highlight w:val="yellow"/>
          <w:lang w:val="en-US"/>
        </w:rPr>
        <w:t>1.</w:t>
      </w:r>
    </w:p>
    <w:p w14:paraId="44409054" w14:textId="77777777" w:rsidR="004154DE" w:rsidRPr="004154DE" w:rsidRDefault="004154DE" w:rsidP="004154DE">
      <w:pPr>
        <w:spacing w:after="200" w:line="276" w:lineRule="auto"/>
        <w:rPr>
          <w:rFonts w:ascii="Calibri" w:eastAsia="Calibri" w:hAnsi="Calibri" w:cs="Times New Roman"/>
          <w:highlight w:val="yellow"/>
          <w:lang w:val="en-US"/>
        </w:rPr>
      </w:pPr>
      <w:r w:rsidRPr="004154DE">
        <w:rPr>
          <w:rFonts w:ascii="Calibri" w:eastAsia="Calibri" w:hAnsi="Calibri" w:cs="Times New Roman"/>
          <w:highlight w:val="yellow"/>
          <w:lang w:val="en-US"/>
        </w:rPr>
        <w:t>2.</w:t>
      </w:r>
    </w:p>
    <w:p w14:paraId="7BEDC825" w14:textId="77777777" w:rsidR="004154DE" w:rsidRPr="004154DE" w:rsidRDefault="004154DE" w:rsidP="004154DE">
      <w:pPr>
        <w:spacing w:after="200" w:line="276" w:lineRule="auto"/>
        <w:rPr>
          <w:rFonts w:ascii="Calibri" w:eastAsia="Calibri" w:hAnsi="Calibri" w:cs="Times New Roman"/>
          <w:lang w:val="en-US"/>
        </w:rPr>
      </w:pPr>
      <w:r w:rsidRPr="004154DE">
        <w:rPr>
          <w:rFonts w:ascii="Calibri" w:eastAsia="Calibri" w:hAnsi="Calibri" w:cs="Times New Roman"/>
          <w:highlight w:val="yellow"/>
          <w:lang w:val="en-US"/>
        </w:rPr>
        <w:t>3.</w:t>
      </w:r>
    </w:p>
    <w:bookmarkEnd w:id="6"/>
    <w:p w14:paraId="5345AF0B" w14:textId="77777777" w:rsidR="00DE0837" w:rsidRDefault="00DE0837" w:rsidP="00E73061">
      <w:pPr>
        <w:spacing w:line="480" w:lineRule="auto"/>
        <w:jc w:val="both"/>
        <w:rPr>
          <w:rFonts w:ascii="Arial" w:hAnsi="Arial" w:cs="Arial"/>
          <w:b/>
          <w:bCs/>
          <w:sz w:val="24"/>
          <w:szCs w:val="24"/>
        </w:rPr>
      </w:pPr>
    </w:p>
    <w:p w14:paraId="3B115629" w14:textId="5137585C" w:rsidR="009E5515" w:rsidRPr="008E6107" w:rsidRDefault="009E5515" w:rsidP="00E73061">
      <w:pPr>
        <w:spacing w:line="480" w:lineRule="auto"/>
        <w:jc w:val="both"/>
        <w:rPr>
          <w:rFonts w:ascii="Arial" w:hAnsi="Arial" w:cs="Arial"/>
          <w:b/>
          <w:bCs/>
          <w:sz w:val="24"/>
          <w:szCs w:val="24"/>
        </w:rPr>
      </w:pPr>
      <w:r w:rsidRPr="008E6107">
        <w:rPr>
          <w:rFonts w:ascii="Arial" w:hAnsi="Arial" w:cs="Arial"/>
          <w:b/>
          <w:bCs/>
          <w:sz w:val="24"/>
          <w:szCs w:val="24"/>
        </w:rPr>
        <w:t>References:</w:t>
      </w:r>
    </w:p>
    <w:p w14:paraId="76E01752" w14:textId="77777777" w:rsidR="00B2592B" w:rsidRPr="008E6107" w:rsidRDefault="00B2592B" w:rsidP="00E73061">
      <w:pPr>
        <w:pStyle w:val="ListParagraph"/>
        <w:numPr>
          <w:ilvl w:val="0"/>
          <w:numId w:val="3"/>
        </w:numPr>
        <w:spacing w:line="480" w:lineRule="auto"/>
        <w:jc w:val="both"/>
        <w:rPr>
          <w:rFonts w:ascii="Arial" w:hAnsi="Arial" w:cs="Arial"/>
          <w:sz w:val="24"/>
          <w:szCs w:val="24"/>
        </w:rPr>
      </w:pPr>
      <w:proofErr w:type="spellStart"/>
      <w:r w:rsidRPr="008E6107">
        <w:rPr>
          <w:rFonts w:ascii="Arial" w:hAnsi="Arial" w:cs="Arial"/>
          <w:sz w:val="24"/>
          <w:szCs w:val="24"/>
        </w:rPr>
        <w:t>Araniti</w:t>
      </w:r>
      <w:proofErr w:type="spellEnd"/>
      <w:r w:rsidRPr="008E6107">
        <w:rPr>
          <w:rFonts w:ascii="Arial" w:hAnsi="Arial" w:cs="Arial"/>
          <w:sz w:val="24"/>
          <w:szCs w:val="24"/>
        </w:rPr>
        <w:t xml:space="preserve">, F., Lupini, A., </w:t>
      </w:r>
      <w:proofErr w:type="spellStart"/>
      <w:r w:rsidRPr="008E6107">
        <w:rPr>
          <w:rFonts w:ascii="Arial" w:hAnsi="Arial" w:cs="Arial"/>
          <w:sz w:val="24"/>
          <w:szCs w:val="24"/>
        </w:rPr>
        <w:t>Sorgonà</w:t>
      </w:r>
      <w:proofErr w:type="spellEnd"/>
      <w:r w:rsidRPr="008E6107">
        <w:rPr>
          <w:rFonts w:ascii="Arial" w:hAnsi="Arial" w:cs="Arial"/>
          <w:sz w:val="24"/>
          <w:szCs w:val="24"/>
        </w:rPr>
        <w:t xml:space="preserve">, A., Conforti, F., Marrelli, M., </w:t>
      </w:r>
      <w:proofErr w:type="spellStart"/>
      <w:r w:rsidRPr="008E6107">
        <w:rPr>
          <w:rFonts w:ascii="Arial" w:hAnsi="Arial" w:cs="Arial"/>
          <w:sz w:val="24"/>
          <w:szCs w:val="24"/>
        </w:rPr>
        <w:t>Statti</w:t>
      </w:r>
      <w:proofErr w:type="spellEnd"/>
      <w:r w:rsidRPr="008E6107">
        <w:rPr>
          <w:rFonts w:ascii="Arial" w:hAnsi="Arial" w:cs="Arial"/>
          <w:sz w:val="24"/>
          <w:szCs w:val="24"/>
        </w:rPr>
        <w:t xml:space="preserve">, G. A., ... &amp; </w:t>
      </w:r>
      <w:proofErr w:type="spellStart"/>
      <w:r w:rsidRPr="008E6107">
        <w:rPr>
          <w:rFonts w:ascii="Arial" w:hAnsi="Arial" w:cs="Arial"/>
          <w:sz w:val="24"/>
          <w:szCs w:val="24"/>
        </w:rPr>
        <w:t>Abenavoli</w:t>
      </w:r>
      <w:proofErr w:type="spellEnd"/>
      <w:r w:rsidRPr="008E6107">
        <w:rPr>
          <w:rFonts w:ascii="Arial" w:hAnsi="Arial" w:cs="Arial"/>
          <w:sz w:val="24"/>
          <w:szCs w:val="24"/>
        </w:rPr>
        <w:t>, M. R. (2020). Allelopathic activity and identification of phytotoxic compounds from residues and aqueous extracts of Calendula arvensis. Agronomy, 10(2), 227.</w:t>
      </w:r>
    </w:p>
    <w:p w14:paraId="0DEB8AEB" w14:textId="77777777" w:rsidR="00B2592B" w:rsidRPr="008E6107" w:rsidRDefault="00B2592B" w:rsidP="00E73061">
      <w:pPr>
        <w:pStyle w:val="ListParagraph"/>
        <w:numPr>
          <w:ilvl w:val="0"/>
          <w:numId w:val="3"/>
        </w:numPr>
        <w:spacing w:line="480" w:lineRule="auto"/>
        <w:jc w:val="both"/>
        <w:rPr>
          <w:rFonts w:ascii="Arial" w:hAnsi="Arial" w:cs="Arial"/>
          <w:sz w:val="24"/>
          <w:szCs w:val="24"/>
        </w:rPr>
      </w:pPr>
      <w:r w:rsidRPr="008E6107">
        <w:rPr>
          <w:rFonts w:ascii="Arial" w:hAnsi="Arial" w:cs="Arial"/>
          <w:color w:val="222222"/>
          <w:sz w:val="24"/>
          <w:szCs w:val="24"/>
          <w:shd w:val="clear" w:color="auto" w:fill="FFFFFF"/>
        </w:rPr>
        <w:t>Bhowmik, P. C. (2003). Challenges and opportunities in implementing allelopathy for natural weed management. </w:t>
      </w:r>
      <w:r w:rsidRPr="008E6107">
        <w:rPr>
          <w:rFonts w:ascii="Arial" w:hAnsi="Arial" w:cs="Arial"/>
          <w:i/>
          <w:iCs/>
          <w:color w:val="222222"/>
          <w:sz w:val="24"/>
          <w:szCs w:val="24"/>
          <w:shd w:val="clear" w:color="auto" w:fill="FFFFFF"/>
        </w:rPr>
        <w:t>Crop protection</w:t>
      </w:r>
      <w:r w:rsidRPr="008E6107">
        <w:rPr>
          <w:rFonts w:ascii="Arial" w:hAnsi="Arial" w:cs="Arial"/>
          <w:color w:val="222222"/>
          <w:sz w:val="24"/>
          <w:szCs w:val="24"/>
          <w:shd w:val="clear" w:color="auto" w:fill="FFFFFF"/>
        </w:rPr>
        <w:t>, </w:t>
      </w:r>
      <w:r w:rsidRPr="008E6107">
        <w:rPr>
          <w:rFonts w:ascii="Arial" w:hAnsi="Arial" w:cs="Arial"/>
          <w:i/>
          <w:iCs/>
          <w:color w:val="222222"/>
          <w:sz w:val="24"/>
          <w:szCs w:val="24"/>
          <w:shd w:val="clear" w:color="auto" w:fill="FFFFFF"/>
        </w:rPr>
        <w:t>22</w:t>
      </w:r>
      <w:r w:rsidRPr="008E6107">
        <w:rPr>
          <w:rFonts w:ascii="Arial" w:hAnsi="Arial" w:cs="Arial"/>
          <w:color w:val="222222"/>
          <w:sz w:val="24"/>
          <w:szCs w:val="24"/>
          <w:shd w:val="clear" w:color="auto" w:fill="FFFFFF"/>
        </w:rPr>
        <w:t>(4), 661-671.</w:t>
      </w:r>
    </w:p>
    <w:p w14:paraId="203D2307" w14:textId="77777777" w:rsidR="00B2592B" w:rsidRPr="008E6107" w:rsidRDefault="00B2592B" w:rsidP="00E73061">
      <w:pPr>
        <w:pStyle w:val="ListParagraph"/>
        <w:numPr>
          <w:ilvl w:val="0"/>
          <w:numId w:val="3"/>
        </w:numPr>
        <w:spacing w:line="480" w:lineRule="auto"/>
        <w:jc w:val="both"/>
        <w:rPr>
          <w:rFonts w:ascii="Arial" w:hAnsi="Arial" w:cs="Arial"/>
          <w:sz w:val="24"/>
          <w:szCs w:val="24"/>
        </w:rPr>
      </w:pPr>
      <w:r w:rsidRPr="008E6107">
        <w:rPr>
          <w:rFonts w:ascii="Arial" w:hAnsi="Arial" w:cs="Arial"/>
          <w:color w:val="222222"/>
          <w:sz w:val="24"/>
          <w:szCs w:val="24"/>
          <w:shd w:val="clear" w:color="auto" w:fill="FFFFFF"/>
        </w:rPr>
        <w:lastRenderedPageBreak/>
        <w:t>Choudhary, C. S., Behera, B., Raza, M. B., Mrunalini, K., Bhoi, T. K., Lal, M. K., ... &amp; Das, T. K. (2023). Mechanisms of allelopathic interactions for sustainable weed management. </w:t>
      </w:r>
      <w:r w:rsidRPr="008E6107">
        <w:rPr>
          <w:rFonts w:ascii="Arial" w:hAnsi="Arial" w:cs="Arial"/>
          <w:i/>
          <w:iCs/>
          <w:color w:val="222222"/>
          <w:sz w:val="24"/>
          <w:szCs w:val="24"/>
          <w:shd w:val="clear" w:color="auto" w:fill="FFFFFF"/>
        </w:rPr>
        <w:t>Rhizosphere</w:t>
      </w:r>
      <w:r w:rsidRPr="008E6107">
        <w:rPr>
          <w:rFonts w:ascii="Arial" w:hAnsi="Arial" w:cs="Arial"/>
          <w:color w:val="222222"/>
          <w:sz w:val="24"/>
          <w:szCs w:val="24"/>
          <w:shd w:val="clear" w:color="auto" w:fill="FFFFFF"/>
        </w:rPr>
        <w:t>, </w:t>
      </w:r>
      <w:r w:rsidRPr="008E6107">
        <w:rPr>
          <w:rFonts w:ascii="Arial" w:hAnsi="Arial" w:cs="Arial"/>
          <w:i/>
          <w:iCs/>
          <w:color w:val="222222"/>
          <w:sz w:val="24"/>
          <w:szCs w:val="24"/>
          <w:shd w:val="clear" w:color="auto" w:fill="FFFFFF"/>
        </w:rPr>
        <w:t>25</w:t>
      </w:r>
      <w:r w:rsidRPr="008E6107">
        <w:rPr>
          <w:rFonts w:ascii="Arial" w:hAnsi="Arial" w:cs="Arial"/>
          <w:color w:val="222222"/>
          <w:sz w:val="24"/>
          <w:szCs w:val="24"/>
          <w:shd w:val="clear" w:color="auto" w:fill="FFFFFF"/>
        </w:rPr>
        <w:t>, 100667.</w:t>
      </w:r>
    </w:p>
    <w:p w14:paraId="64758C39" w14:textId="77777777" w:rsidR="00B2592B" w:rsidRPr="008E6107" w:rsidRDefault="00B2592B" w:rsidP="00E73061">
      <w:pPr>
        <w:pStyle w:val="ListParagraph"/>
        <w:numPr>
          <w:ilvl w:val="0"/>
          <w:numId w:val="3"/>
        </w:numPr>
        <w:spacing w:line="480" w:lineRule="auto"/>
        <w:jc w:val="both"/>
        <w:rPr>
          <w:rFonts w:ascii="Arial" w:hAnsi="Arial" w:cs="Arial"/>
          <w:sz w:val="24"/>
          <w:szCs w:val="24"/>
        </w:rPr>
      </w:pPr>
      <w:r w:rsidRPr="008E6107">
        <w:rPr>
          <w:rFonts w:ascii="Arial" w:hAnsi="Arial" w:cs="Arial"/>
          <w:sz w:val="24"/>
          <w:szCs w:val="24"/>
        </w:rPr>
        <w:t xml:space="preserve">Chowhan, G., </w:t>
      </w:r>
      <w:proofErr w:type="spellStart"/>
      <w:r w:rsidRPr="008E6107">
        <w:rPr>
          <w:rFonts w:ascii="Arial" w:hAnsi="Arial" w:cs="Arial"/>
          <w:sz w:val="24"/>
          <w:szCs w:val="24"/>
        </w:rPr>
        <w:t>Bhadana</w:t>
      </w:r>
      <w:proofErr w:type="spellEnd"/>
      <w:r w:rsidRPr="008E6107">
        <w:rPr>
          <w:rFonts w:ascii="Arial" w:hAnsi="Arial" w:cs="Arial"/>
          <w:sz w:val="24"/>
          <w:szCs w:val="24"/>
        </w:rPr>
        <w:t xml:space="preserve">, V. P., Kumar, V., &amp; Raghava, R. (2014). Allelopathic effect of rice varieties on secondary growth of </w:t>
      </w:r>
      <w:proofErr w:type="spellStart"/>
      <w:r w:rsidRPr="008E6107">
        <w:rPr>
          <w:rFonts w:ascii="Arial" w:hAnsi="Arial" w:cs="Arial"/>
          <w:sz w:val="24"/>
          <w:szCs w:val="24"/>
        </w:rPr>
        <w:t>Echinochloa</w:t>
      </w:r>
      <w:proofErr w:type="spellEnd"/>
      <w:r w:rsidRPr="008E6107">
        <w:rPr>
          <w:rFonts w:ascii="Arial" w:hAnsi="Arial" w:cs="Arial"/>
          <w:sz w:val="24"/>
          <w:szCs w:val="24"/>
        </w:rPr>
        <w:t xml:space="preserve"> </w:t>
      </w:r>
      <w:proofErr w:type="spellStart"/>
      <w:r w:rsidRPr="008E6107">
        <w:rPr>
          <w:rFonts w:ascii="Arial" w:hAnsi="Arial" w:cs="Arial"/>
          <w:sz w:val="24"/>
          <w:szCs w:val="24"/>
        </w:rPr>
        <w:t>crusgalli</w:t>
      </w:r>
      <w:proofErr w:type="spellEnd"/>
      <w:r w:rsidRPr="008E6107">
        <w:rPr>
          <w:rFonts w:ascii="Arial" w:hAnsi="Arial" w:cs="Arial"/>
          <w:sz w:val="24"/>
          <w:szCs w:val="24"/>
        </w:rPr>
        <w:t>. Plant Archives, 14(1), 117-120.</w:t>
      </w:r>
    </w:p>
    <w:p w14:paraId="0C9147E4" w14:textId="77777777" w:rsidR="00B2592B" w:rsidRPr="008E6107" w:rsidRDefault="00B2592B" w:rsidP="00E73061">
      <w:pPr>
        <w:pStyle w:val="ListParagraph"/>
        <w:numPr>
          <w:ilvl w:val="0"/>
          <w:numId w:val="3"/>
        </w:numPr>
        <w:spacing w:line="480" w:lineRule="auto"/>
        <w:jc w:val="both"/>
        <w:rPr>
          <w:rFonts w:ascii="Arial" w:hAnsi="Arial" w:cs="Arial"/>
          <w:sz w:val="24"/>
          <w:szCs w:val="24"/>
        </w:rPr>
      </w:pPr>
      <w:r w:rsidRPr="008E6107">
        <w:rPr>
          <w:rFonts w:ascii="Arial" w:hAnsi="Arial" w:cs="Arial"/>
          <w:color w:val="222222"/>
          <w:sz w:val="24"/>
          <w:szCs w:val="24"/>
          <w:shd w:val="clear" w:color="auto" w:fill="FFFFFF"/>
        </w:rPr>
        <w:t>Farooq, N., Abbas, T., Tanveer, A., &amp; Jabran, K. (2020). Allelopathy for weed management. </w:t>
      </w:r>
      <w:r w:rsidRPr="008E6107">
        <w:rPr>
          <w:rFonts w:ascii="Arial" w:hAnsi="Arial" w:cs="Arial"/>
          <w:i/>
          <w:iCs/>
          <w:color w:val="222222"/>
          <w:sz w:val="24"/>
          <w:szCs w:val="24"/>
          <w:shd w:val="clear" w:color="auto" w:fill="FFFFFF"/>
        </w:rPr>
        <w:t>Co-evolution of secondary metabolites</w:t>
      </w:r>
      <w:r w:rsidRPr="008E6107">
        <w:rPr>
          <w:rFonts w:ascii="Arial" w:hAnsi="Arial" w:cs="Arial"/>
          <w:color w:val="222222"/>
          <w:sz w:val="24"/>
          <w:szCs w:val="24"/>
          <w:shd w:val="clear" w:color="auto" w:fill="FFFFFF"/>
        </w:rPr>
        <w:t>, 505-519.</w:t>
      </w:r>
    </w:p>
    <w:p w14:paraId="3C7FBFDC" w14:textId="77777777" w:rsidR="00B2592B" w:rsidRPr="008E6107" w:rsidRDefault="00B2592B" w:rsidP="00E73061">
      <w:pPr>
        <w:pStyle w:val="ListParagraph"/>
        <w:numPr>
          <w:ilvl w:val="0"/>
          <w:numId w:val="3"/>
        </w:numPr>
        <w:spacing w:line="480" w:lineRule="auto"/>
        <w:jc w:val="both"/>
        <w:rPr>
          <w:rFonts w:ascii="Arial" w:hAnsi="Arial" w:cs="Arial"/>
          <w:sz w:val="24"/>
          <w:szCs w:val="24"/>
        </w:rPr>
      </w:pPr>
      <w:r w:rsidRPr="008E6107">
        <w:rPr>
          <w:rFonts w:ascii="Arial" w:hAnsi="Arial" w:cs="Arial"/>
          <w:color w:val="212121"/>
          <w:sz w:val="24"/>
          <w:szCs w:val="24"/>
          <w:shd w:val="clear" w:color="auto" w:fill="FFFFFF"/>
        </w:rPr>
        <w:t xml:space="preserve">Khamare Y, Chen J, Marble SC. Allelopathy and its application as a weed management tool: A review. Front Plant Sci. 2022 Nov 28;13:1034649. </w:t>
      </w:r>
      <w:proofErr w:type="spellStart"/>
      <w:r w:rsidRPr="008E6107">
        <w:rPr>
          <w:rFonts w:ascii="Arial" w:hAnsi="Arial" w:cs="Arial"/>
          <w:color w:val="212121"/>
          <w:sz w:val="24"/>
          <w:szCs w:val="24"/>
          <w:shd w:val="clear" w:color="auto" w:fill="FFFFFF"/>
        </w:rPr>
        <w:t>doi</w:t>
      </w:r>
      <w:proofErr w:type="spellEnd"/>
      <w:r w:rsidRPr="008E6107">
        <w:rPr>
          <w:rFonts w:ascii="Arial" w:hAnsi="Arial" w:cs="Arial"/>
          <w:color w:val="212121"/>
          <w:sz w:val="24"/>
          <w:szCs w:val="24"/>
          <w:shd w:val="clear" w:color="auto" w:fill="FFFFFF"/>
        </w:rPr>
        <w:t>: 10.3389/fpls.2022.1034649. PMID: 36518508; PMCID: PMC9742440.</w:t>
      </w:r>
    </w:p>
    <w:p w14:paraId="0BF02016" w14:textId="77777777" w:rsidR="00B2592B" w:rsidRPr="008E6107" w:rsidRDefault="00B2592B" w:rsidP="00E73061">
      <w:pPr>
        <w:pStyle w:val="ListParagraph"/>
        <w:numPr>
          <w:ilvl w:val="0"/>
          <w:numId w:val="3"/>
        </w:numPr>
        <w:spacing w:line="480" w:lineRule="auto"/>
        <w:jc w:val="both"/>
        <w:rPr>
          <w:rFonts w:ascii="Arial" w:hAnsi="Arial" w:cs="Arial"/>
          <w:sz w:val="24"/>
          <w:szCs w:val="24"/>
        </w:rPr>
      </w:pPr>
      <w:r w:rsidRPr="008E6107">
        <w:rPr>
          <w:rFonts w:ascii="Arial" w:hAnsi="Arial" w:cs="Arial"/>
          <w:sz w:val="24"/>
          <w:szCs w:val="24"/>
        </w:rPr>
        <w:t xml:space="preserve">Kong, C. H., Hu, F., Xu, X. H., Zeng, H., &amp; Han, Y. H. (2019). Impact of Ipomoea </w:t>
      </w:r>
      <w:proofErr w:type="spellStart"/>
      <w:r w:rsidRPr="008E6107">
        <w:rPr>
          <w:rFonts w:ascii="Arial" w:hAnsi="Arial" w:cs="Arial"/>
          <w:sz w:val="24"/>
          <w:szCs w:val="24"/>
        </w:rPr>
        <w:t>tricolor</w:t>
      </w:r>
      <w:proofErr w:type="spellEnd"/>
      <w:r w:rsidRPr="008E6107">
        <w:rPr>
          <w:rFonts w:ascii="Arial" w:hAnsi="Arial" w:cs="Arial"/>
          <w:sz w:val="24"/>
          <w:szCs w:val="24"/>
        </w:rPr>
        <w:t xml:space="preserve"> on weed suppression and sugarcane yield. Sugar Tech, 21(6), 1047-1052.</w:t>
      </w:r>
    </w:p>
    <w:p w14:paraId="160B9235" w14:textId="77777777" w:rsidR="00B2592B" w:rsidRPr="008E6107" w:rsidRDefault="00B2592B" w:rsidP="00E73061">
      <w:pPr>
        <w:pStyle w:val="ListParagraph"/>
        <w:numPr>
          <w:ilvl w:val="0"/>
          <w:numId w:val="3"/>
        </w:numPr>
        <w:spacing w:line="480" w:lineRule="auto"/>
        <w:jc w:val="both"/>
        <w:rPr>
          <w:rFonts w:ascii="Arial" w:hAnsi="Arial" w:cs="Arial"/>
          <w:sz w:val="24"/>
          <w:szCs w:val="24"/>
        </w:rPr>
      </w:pPr>
      <w:r w:rsidRPr="008E6107">
        <w:rPr>
          <w:rFonts w:ascii="Arial" w:hAnsi="Arial" w:cs="Arial"/>
          <w:sz w:val="24"/>
          <w:szCs w:val="24"/>
        </w:rPr>
        <w:t>Macias, F. A., Galindo, J. C. G., &amp; Molinillo, J. M. G. (2007). Allelopathy - A Natural Alternative for Weed Control. Pest Management Science, 63(4), 327–348.</w:t>
      </w:r>
    </w:p>
    <w:p w14:paraId="54F4C728" w14:textId="77777777" w:rsidR="00B2592B" w:rsidRPr="008E6107" w:rsidRDefault="00B2592B" w:rsidP="00E73061">
      <w:pPr>
        <w:pStyle w:val="ListParagraph"/>
        <w:numPr>
          <w:ilvl w:val="0"/>
          <w:numId w:val="3"/>
        </w:numPr>
        <w:spacing w:line="480" w:lineRule="auto"/>
        <w:jc w:val="both"/>
        <w:rPr>
          <w:rFonts w:ascii="Arial" w:hAnsi="Arial" w:cs="Arial"/>
          <w:sz w:val="24"/>
          <w:szCs w:val="24"/>
        </w:rPr>
      </w:pPr>
      <w:r w:rsidRPr="008E6107">
        <w:rPr>
          <w:rFonts w:ascii="Arial" w:hAnsi="Arial" w:cs="Arial"/>
          <w:sz w:val="24"/>
          <w:szCs w:val="24"/>
        </w:rPr>
        <w:t>Macías, F. A., Molinillo, J. M. G., Gálvez, J., &amp; Varela, R. M. (2019). Handbook of natural products as antimicrobials. CRC Press.</w:t>
      </w:r>
    </w:p>
    <w:p w14:paraId="4D892372" w14:textId="77777777" w:rsidR="00B2592B" w:rsidRPr="008E6107" w:rsidRDefault="00B2592B" w:rsidP="00E73061">
      <w:pPr>
        <w:pStyle w:val="ListParagraph"/>
        <w:numPr>
          <w:ilvl w:val="0"/>
          <w:numId w:val="3"/>
        </w:numPr>
        <w:spacing w:line="480" w:lineRule="auto"/>
        <w:jc w:val="both"/>
        <w:rPr>
          <w:rFonts w:ascii="Arial" w:hAnsi="Arial" w:cs="Arial"/>
          <w:sz w:val="24"/>
          <w:szCs w:val="24"/>
        </w:rPr>
      </w:pPr>
      <w:proofErr w:type="spellStart"/>
      <w:r w:rsidRPr="008E6107">
        <w:rPr>
          <w:rFonts w:ascii="Arial" w:hAnsi="Arial" w:cs="Arial"/>
          <w:sz w:val="24"/>
          <w:szCs w:val="24"/>
        </w:rPr>
        <w:t>Mahdavikia</w:t>
      </w:r>
      <w:proofErr w:type="spellEnd"/>
      <w:r w:rsidRPr="008E6107">
        <w:rPr>
          <w:rFonts w:ascii="Arial" w:hAnsi="Arial" w:cs="Arial"/>
          <w:sz w:val="24"/>
          <w:szCs w:val="24"/>
        </w:rPr>
        <w:t xml:space="preserve">, F., &amp; </w:t>
      </w:r>
      <w:proofErr w:type="spellStart"/>
      <w:r w:rsidRPr="008E6107">
        <w:rPr>
          <w:rFonts w:ascii="Arial" w:hAnsi="Arial" w:cs="Arial"/>
          <w:sz w:val="24"/>
          <w:szCs w:val="24"/>
        </w:rPr>
        <w:t>Saharkhiz</w:t>
      </w:r>
      <w:proofErr w:type="spellEnd"/>
      <w:r w:rsidRPr="008E6107">
        <w:rPr>
          <w:rFonts w:ascii="Arial" w:hAnsi="Arial" w:cs="Arial"/>
          <w:sz w:val="24"/>
          <w:szCs w:val="24"/>
        </w:rPr>
        <w:t>, M. J. (2015). Allelopathic potential of aqueous extracts and essential oil of black walnut (Juglans nigra L.) on seed germination and seedling growth of lettuce. International Journal of Plant Production, 9(3), 345-354.</w:t>
      </w:r>
    </w:p>
    <w:p w14:paraId="2121A50E" w14:textId="77777777" w:rsidR="00B2592B" w:rsidRPr="008E6107" w:rsidRDefault="00B2592B" w:rsidP="00E73061">
      <w:pPr>
        <w:pStyle w:val="ListParagraph"/>
        <w:numPr>
          <w:ilvl w:val="0"/>
          <w:numId w:val="3"/>
        </w:numPr>
        <w:spacing w:line="480" w:lineRule="auto"/>
        <w:jc w:val="both"/>
        <w:rPr>
          <w:rFonts w:ascii="Arial" w:hAnsi="Arial" w:cs="Arial"/>
          <w:sz w:val="24"/>
          <w:szCs w:val="24"/>
        </w:rPr>
      </w:pPr>
      <w:r w:rsidRPr="008E6107">
        <w:rPr>
          <w:rFonts w:ascii="Arial" w:hAnsi="Arial" w:cs="Arial"/>
          <w:sz w:val="24"/>
          <w:szCs w:val="24"/>
        </w:rPr>
        <w:lastRenderedPageBreak/>
        <w:t>Mushtaq, W., Adnan, M., Hameed, R., Ali, H. H. A., Rehman, T. U., Hussain, J., ... &amp; Rashid, M. A. (2020). Weed allelopathy: Mechanisms, methodologies, and significance in weed management. Plants, 9(3), 357.</w:t>
      </w:r>
    </w:p>
    <w:p w14:paraId="22C5DF5B" w14:textId="77777777" w:rsidR="00B2592B" w:rsidRPr="008E6107" w:rsidRDefault="00B2592B" w:rsidP="00E73061">
      <w:pPr>
        <w:pStyle w:val="ListParagraph"/>
        <w:numPr>
          <w:ilvl w:val="0"/>
          <w:numId w:val="3"/>
        </w:numPr>
        <w:spacing w:line="480" w:lineRule="auto"/>
        <w:jc w:val="both"/>
        <w:rPr>
          <w:rFonts w:ascii="Arial" w:hAnsi="Arial" w:cs="Arial"/>
          <w:sz w:val="24"/>
          <w:szCs w:val="24"/>
        </w:rPr>
      </w:pPr>
      <w:r w:rsidRPr="008E6107">
        <w:rPr>
          <w:rFonts w:ascii="Arial" w:hAnsi="Arial" w:cs="Arial"/>
          <w:color w:val="222222"/>
          <w:sz w:val="24"/>
          <w:szCs w:val="24"/>
          <w:shd w:val="clear" w:color="auto" w:fill="FFFFFF"/>
        </w:rPr>
        <w:t>Nawaz, A., Farooq, M., Cheema, S. A., &amp; Cheema, Z. A. (2014). Role of allelopathy in weed management. </w:t>
      </w:r>
      <w:r w:rsidRPr="008E6107">
        <w:rPr>
          <w:rFonts w:ascii="Arial" w:hAnsi="Arial" w:cs="Arial"/>
          <w:i/>
          <w:iCs/>
          <w:color w:val="222222"/>
          <w:sz w:val="24"/>
          <w:szCs w:val="24"/>
          <w:shd w:val="clear" w:color="auto" w:fill="FFFFFF"/>
        </w:rPr>
        <w:t>Recent advances in weed management</w:t>
      </w:r>
      <w:r w:rsidRPr="008E6107">
        <w:rPr>
          <w:rFonts w:ascii="Arial" w:hAnsi="Arial" w:cs="Arial"/>
          <w:color w:val="222222"/>
          <w:sz w:val="24"/>
          <w:szCs w:val="24"/>
          <w:shd w:val="clear" w:color="auto" w:fill="FFFFFF"/>
        </w:rPr>
        <w:t>, 39-61.</w:t>
      </w:r>
    </w:p>
    <w:p w14:paraId="1C1674A9" w14:textId="77777777" w:rsidR="00B2592B" w:rsidRPr="008E6107" w:rsidRDefault="00B2592B" w:rsidP="00E73061">
      <w:pPr>
        <w:pStyle w:val="ListParagraph"/>
        <w:numPr>
          <w:ilvl w:val="0"/>
          <w:numId w:val="3"/>
        </w:numPr>
        <w:spacing w:line="480" w:lineRule="auto"/>
        <w:jc w:val="both"/>
        <w:rPr>
          <w:rFonts w:ascii="Arial" w:hAnsi="Arial" w:cs="Arial"/>
          <w:sz w:val="24"/>
          <w:szCs w:val="24"/>
        </w:rPr>
      </w:pPr>
      <w:r w:rsidRPr="008E6107">
        <w:rPr>
          <w:rFonts w:ascii="Arial" w:hAnsi="Arial" w:cs="Arial"/>
          <w:sz w:val="24"/>
          <w:szCs w:val="24"/>
        </w:rPr>
        <w:t xml:space="preserve">Olofsdotter, M., Navarez, D., &amp; </w:t>
      </w:r>
      <w:proofErr w:type="spellStart"/>
      <w:r w:rsidRPr="008E6107">
        <w:rPr>
          <w:rFonts w:ascii="Arial" w:hAnsi="Arial" w:cs="Arial"/>
          <w:sz w:val="24"/>
          <w:szCs w:val="24"/>
        </w:rPr>
        <w:t>Rebulanan</w:t>
      </w:r>
      <w:proofErr w:type="spellEnd"/>
      <w:r w:rsidRPr="008E6107">
        <w:rPr>
          <w:rFonts w:ascii="Arial" w:hAnsi="Arial" w:cs="Arial"/>
          <w:sz w:val="24"/>
          <w:szCs w:val="24"/>
        </w:rPr>
        <w:t>, M. (2002). Allelopathy in Rice. In Inderjit (Ed.), Principles and Practices in Plant Ecology: Allelochemical Interactions (pp. 393–413). CRC Press.</w:t>
      </w:r>
    </w:p>
    <w:p w14:paraId="24863FA1" w14:textId="77777777" w:rsidR="00B2592B" w:rsidRPr="008E6107" w:rsidRDefault="00B2592B" w:rsidP="00E73061">
      <w:pPr>
        <w:pStyle w:val="ListParagraph"/>
        <w:numPr>
          <w:ilvl w:val="0"/>
          <w:numId w:val="3"/>
        </w:numPr>
        <w:spacing w:line="480" w:lineRule="auto"/>
        <w:jc w:val="both"/>
        <w:rPr>
          <w:rFonts w:ascii="Arial" w:hAnsi="Arial" w:cs="Arial"/>
          <w:sz w:val="24"/>
          <w:szCs w:val="24"/>
        </w:rPr>
      </w:pPr>
      <w:r w:rsidRPr="008E6107">
        <w:rPr>
          <w:rFonts w:ascii="Arial" w:hAnsi="Arial" w:cs="Arial"/>
          <w:color w:val="222222"/>
          <w:sz w:val="24"/>
          <w:szCs w:val="24"/>
          <w:shd w:val="clear" w:color="auto" w:fill="FFFFFF"/>
        </w:rPr>
        <w:t>Peña, A. C., &amp; Sánchez, J. M. G. (2012). </w:t>
      </w:r>
      <w:proofErr w:type="spellStart"/>
      <w:r w:rsidRPr="008E6107">
        <w:rPr>
          <w:rFonts w:ascii="Arial" w:hAnsi="Arial" w:cs="Arial"/>
          <w:i/>
          <w:iCs/>
          <w:color w:val="222222"/>
          <w:sz w:val="24"/>
          <w:szCs w:val="24"/>
          <w:shd w:val="clear" w:color="auto" w:fill="FFFFFF"/>
        </w:rPr>
        <w:t>Gestión</w:t>
      </w:r>
      <w:proofErr w:type="spellEnd"/>
      <w:r w:rsidRPr="008E6107">
        <w:rPr>
          <w:rFonts w:ascii="Arial" w:hAnsi="Arial" w:cs="Arial"/>
          <w:i/>
          <w:iCs/>
          <w:color w:val="222222"/>
          <w:sz w:val="24"/>
          <w:szCs w:val="24"/>
          <w:shd w:val="clear" w:color="auto" w:fill="FFFFFF"/>
        </w:rPr>
        <w:t xml:space="preserve"> de la </w:t>
      </w:r>
      <w:proofErr w:type="spellStart"/>
      <w:r w:rsidRPr="008E6107">
        <w:rPr>
          <w:rFonts w:ascii="Arial" w:hAnsi="Arial" w:cs="Arial"/>
          <w:i/>
          <w:iCs/>
          <w:color w:val="222222"/>
          <w:sz w:val="24"/>
          <w:szCs w:val="24"/>
          <w:shd w:val="clear" w:color="auto" w:fill="FFFFFF"/>
        </w:rPr>
        <w:t>eficiencia</w:t>
      </w:r>
      <w:proofErr w:type="spellEnd"/>
      <w:r w:rsidRPr="008E6107">
        <w:rPr>
          <w:rFonts w:ascii="Arial" w:hAnsi="Arial" w:cs="Arial"/>
          <w:i/>
          <w:iCs/>
          <w:color w:val="222222"/>
          <w:sz w:val="24"/>
          <w:szCs w:val="24"/>
          <w:shd w:val="clear" w:color="auto" w:fill="FFFFFF"/>
        </w:rPr>
        <w:t xml:space="preserve"> </w:t>
      </w:r>
      <w:proofErr w:type="spellStart"/>
      <w:r w:rsidRPr="008E6107">
        <w:rPr>
          <w:rFonts w:ascii="Arial" w:hAnsi="Arial" w:cs="Arial"/>
          <w:i/>
          <w:iCs/>
          <w:color w:val="222222"/>
          <w:sz w:val="24"/>
          <w:szCs w:val="24"/>
          <w:shd w:val="clear" w:color="auto" w:fill="FFFFFF"/>
        </w:rPr>
        <w:t>energética</w:t>
      </w:r>
      <w:proofErr w:type="spellEnd"/>
      <w:r w:rsidRPr="008E6107">
        <w:rPr>
          <w:rFonts w:ascii="Arial" w:hAnsi="Arial" w:cs="Arial"/>
          <w:i/>
          <w:iCs/>
          <w:color w:val="222222"/>
          <w:sz w:val="24"/>
          <w:szCs w:val="24"/>
          <w:shd w:val="clear" w:color="auto" w:fill="FFFFFF"/>
        </w:rPr>
        <w:t xml:space="preserve">: </w:t>
      </w:r>
      <w:proofErr w:type="spellStart"/>
      <w:r w:rsidRPr="008E6107">
        <w:rPr>
          <w:rFonts w:ascii="Arial" w:hAnsi="Arial" w:cs="Arial"/>
          <w:i/>
          <w:iCs/>
          <w:color w:val="222222"/>
          <w:sz w:val="24"/>
          <w:szCs w:val="24"/>
          <w:shd w:val="clear" w:color="auto" w:fill="FFFFFF"/>
        </w:rPr>
        <w:t>cálculo</w:t>
      </w:r>
      <w:proofErr w:type="spellEnd"/>
      <w:r w:rsidRPr="008E6107">
        <w:rPr>
          <w:rFonts w:ascii="Arial" w:hAnsi="Arial" w:cs="Arial"/>
          <w:i/>
          <w:iCs/>
          <w:color w:val="222222"/>
          <w:sz w:val="24"/>
          <w:szCs w:val="24"/>
          <w:shd w:val="clear" w:color="auto" w:fill="FFFFFF"/>
        </w:rPr>
        <w:t xml:space="preserve"> del </w:t>
      </w:r>
      <w:proofErr w:type="spellStart"/>
      <w:r w:rsidRPr="008E6107">
        <w:rPr>
          <w:rFonts w:ascii="Arial" w:hAnsi="Arial" w:cs="Arial"/>
          <w:i/>
          <w:iCs/>
          <w:color w:val="222222"/>
          <w:sz w:val="24"/>
          <w:szCs w:val="24"/>
          <w:shd w:val="clear" w:color="auto" w:fill="FFFFFF"/>
        </w:rPr>
        <w:t>consumo</w:t>
      </w:r>
      <w:proofErr w:type="spellEnd"/>
      <w:r w:rsidRPr="008E6107">
        <w:rPr>
          <w:rFonts w:ascii="Arial" w:hAnsi="Arial" w:cs="Arial"/>
          <w:i/>
          <w:iCs/>
          <w:color w:val="222222"/>
          <w:sz w:val="24"/>
          <w:szCs w:val="24"/>
          <w:shd w:val="clear" w:color="auto" w:fill="FFFFFF"/>
        </w:rPr>
        <w:t xml:space="preserve">, </w:t>
      </w:r>
      <w:proofErr w:type="spellStart"/>
      <w:r w:rsidRPr="008E6107">
        <w:rPr>
          <w:rFonts w:ascii="Arial" w:hAnsi="Arial" w:cs="Arial"/>
          <w:i/>
          <w:iCs/>
          <w:color w:val="222222"/>
          <w:sz w:val="24"/>
          <w:szCs w:val="24"/>
          <w:shd w:val="clear" w:color="auto" w:fill="FFFFFF"/>
        </w:rPr>
        <w:t>indicadores</w:t>
      </w:r>
      <w:proofErr w:type="spellEnd"/>
      <w:r w:rsidRPr="008E6107">
        <w:rPr>
          <w:rFonts w:ascii="Arial" w:hAnsi="Arial" w:cs="Arial"/>
          <w:i/>
          <w:iCs/>
          <w:color w:val="222222"/>
          <w:sz w:val="24"/>
          <w:szCs w:val="24"/>
          <w:shd w:val="clear" w:color="auto" w:fill="FFFFFF"/>
        </w:rPr>
        <w:t xml:space="preserve"> y </w:t>
      </w:r>
      <w:proofErr w:type="spellStart"/>
      <w:r w:rsidRPr="008E6107">
        <w:rPr>
          <w:rFonts w:ascii="Arial" w:hAnsi="Arial" w:cs="Arial"/>
          <w:i/>
          <w:iCs/>
          <w:color w:val="222222"/>
          <w:sz w:val="24"/>
          <w:szCs w:val="24"/>
          <w:shd w:val="clear" w:color="auto" w:fill="FFFFFF"/>
        </w:rPr>
        <w:t>mejora</w:t>
      </w:r>
      <w:proofErr w:type="spellEnd"/>
      <w:r w:rsidRPr="008E6107">
        <w:rPr>
          <w:rFonts w:ascii="Arial" w:hAnsi="Arial" w:cs="Arial"/>
          <w:color w:val="222222"/>
          <w:sz w:val="24"/>
          <w:szCs w:val="24"/>
          <w:shd w:val="clear" w:color="auto" w:fill="FFFFFF"/>
        </w:rPr>
        <w:t xml:space="preserve">. </w:t>
      </w:r>
      <w:proofErr w:type="spellStart"/>
      <w:r w:rsidRPr="008E6107">
        <w:rPr>
          <w:rFonts w:ascii="Arial" w:hAnsi="Arial" w:cs="Arial"/>
          <w:color w:val="222222"/>
          <w:sz w:val="24"/>
          <w:szCs w:val="24"/>
          <w:shd w:val="clear" w:color="auto" w:fill="FFFFFF"/>
        </w:rPr>
        <w:t>Aenor</w:t>
      </w:r>
      <w:proofErr w:type="spellEnd"/>
      <w:r w:rsidRPr="008E6107">
        <w:rPr>
          <w:rFonts w:ascii="Arial" w:hAnsi="Arial" w:cs="Arial"/>
          <w:color w:val="222222"/>
          <w:sz w:val="24"/>
          <w:szCs w:val="24"/>
          <w:shd w:val="clear" w:color="auto" w:fill="FFFFFF"/>
        </w:rPr>
        <w:t xml:space="preserve"> </w:t>
      </w:r>
      <w:proofErr w:type="spellStart"/>
      <w:r w:rsidRPr="008E6107">
        <w:rPr>
          <w:rFonts w:ascii="Arial" w:hAnsi="Arial" w:cs="Arial"/>
          <w:color w:val="222222"/>
          <w:sz w:val="24"/>
          <w:szCs w:val="24"/>
          <w:shd w:val="clear" w:color="auto" w:fill="FFFFFF"/>
        </w:rPr>
        <w:t>Ediciones</w:t>
      </w:r>
      <w:proofErr w:type="spellEnd"/>
      <w:r w:rsidRPr="008E6107">
        <w:rPr>
          <w:rFonts w:ascii="Arial" w:hAnsi="Arial" w:cs="Arial"/>
          <w:color w:val="222222"/>
          <w:sz w:val="24"/>
          <w:szCs w:val="24"/>
          <w:shd w:val="clear" w:color="auto" w:fill="FFFFFF"/>
        </w:rPr>
        <w:t>.</w:t>
      </w:r>
    </w:p>
    <w:p w14:paraId="4D43BADC" w14:textId="77777777" w:rsidR="00B2592B" w:rsidRPr="008E6107" w:rsidRDefault="00B2592B" w:rsidP="00E73061">
      <w:pPr>
        <w:pStyle w:val="ListParagraph"/>
        <w:numPr>
          <w:ilvl w:val="0"/>
          <w:numId w:val="3"/>
        </w:numPr>
        <w:spacing w:line="480" w:lineRule="auto"/>
        <w:jc w:val="both"/>
        <w:rPr>
          <w:rFonts w:ascii="Arial" w:hAnsi="Arial" w:cs="Arial"/>
          <w:sz w:val="24"/>
          <w:szCs w:val="24"/>
        </w:rPr>
      </w:pPr>
      <w:r w:rsidRPr="008E6107">
        <w:rPr>
          <w:rFonts w:ascii="Arial" w:hAnsi="Arial" w:cs="Arial"/>
          <w:color w:val="222222"/>
          <w:sz w:val="24"/>
          <w:szCs w:val="24"/>
          <w:shd w:val="clear" w:color="auto" w:fill="FFFFFF"/>
        </w:rPr>
        <w:t>Qasem, J. R. (2012). Applied allelopathy in weed management: an update. In </w:t>
      </w:r>
      <w:r w:rsidRPr="008E6107">
        <w:rPr>
          <w:rFonts w:ascii="Arial" w:hAnsi="Arial" w:cs="Arial"/>
          <w:i/>
          <w:iCs/>
          <w:color w:val="222222"/>
          <w:sz w:val="24"/>
          <w:szCs w:val="24"/>
          <w:shd w:val="clear" w:color="auto" w:fill="FFFFFF"/>
        </w:rPr>
        <w:t>allelopathy: current Trends and Future applications</w:t>
      </w:r>
      <w:r w:rsidRPr="008E6107">
        <w:rPr>
          <w:rFonts w:ascii="Arial" w:hAnsi="Arial" w:cs="Arial"/>
          <w:color w:val="222222"/>
          <w:sz w:val="24"/>
          <w:szCs w:val="24"/>
          <w:shd w:val="clear" w:color="auto" w:fill="FFFFFF"/>
        </w:rPr>
        <w:t> (pp. 251-297). Berlin, Heidelberg: Springer Berlin Heidelberg.</w:t>
      </w:r>
    </w:p>
    <w:p w14:paraId="3A646CAE" w14:textId="77777777" w:rsidR="00B2592B" w:rsidRPr="008E6107" w:rsidRDefault="00B2592B" w:rsidP="00E73061">
      <w:pPr>
        <w:pStyle w:val="ListParagraph"/>
        <w:numPr>
          <w:ilvl w:val="0"/>
          <w:numId w:val="3"/>
        </w:numPr>
        <w:spacing w:line="480" w:lineRule="auto"/>
        <w:jc w:val="both"/>
        <w:rPr>
          <w:rFonts w:ascii="Arial" w:hAnsi="Arial" w:cs="Arial"/>
          <w:sz w:val="24"/>
          <w:szCs w:val="24"/>
        </w:rPr>
      </w:pPr>
      <w:r w:rsidRPr="008E6107">
        <w:rPr>
          <w:rFonts w:ascii="Arial" w:hAnsi="Arial" w:cs="Arial"/>
          <w:sz w:val="24"/>
          <w:szCs w:val="24"/>
        </w:rPr>
        <w:t>Rice, E. L. (1984). Allelopathy (2nd ed.). Academic Press.</w:t>
      </w:r>
    </w:p>
    <w:p w14:paraId="39AA121F" w14:textId="77777777" w:rsidR="00B2592B" w:rsidRPr="008E6107" w:rsidRDefault="00B2592B" w:rsidP="00E73061">
      <w:pPr>
        <w:pStyle w:val="ListParagraph"/>
        <w:numPr>
          <w:ilvl w:val="0"/>
          <w:numId w:val="3"/>
        </w:numPr>
        <w:spacing w:line="480" w:lineRule="auto"/>
        <w:jc w:val="both"/>
        <w:rPr>
          <w:rFonts w:ascii="Arial" w:hAnsi="Arial" w:cs="Arial"/>
          <w:sz w:val="24"/>
          <w:szCs w:val="24"/>
        </w:rPr>
      </w:pPr>
      <w:r w:rsidRPr="008E6107">
        <w:rPr>
          <w:rFonts w:ascii="Arial" w:hAnsi="Arial" w:cs="Arial"/>
          <w:color w:val="222222"/>
          <w:sz w:val="24"/>
          <w:szCs w:val="24"/>
          <w:shd w:val="clear" w:color="auto" w:fill="FFFFFF"/>
        </w:rPr>
        <w:t>Sathishkumar, A., Srinivasan, G., Subramanian, E., &amp; Rajesh, P. J. A. R. (2020). Role of allelopathy in weed management: A review. </w:t>
      </w:r>
      <w:r w:rsidRPr="008E6107">
        <w:rPr>
          <w:rFonts w:ascii="Arial" w:hAnsi="Arial" w:cs="Arial"/>
          <w:i/>
          <w:iCs/>
          <w:color w:val="222222"/>
          <w:sz w:val="24"/>
          <w:szCs w:val="24"/>
          <w:shd w:val="clear" w:color="auto" w:fill="FFFFFF"/>
        </w:rPr>
        <w:t>Agricultural Reviews</w:t>
      </w:r>
      <w:r w:rsidRPr="008E6107">
        <w:rPr>
          <w:rFonts w:ascii="Arial" w:hAnsi="Arial" w:cs="Arial"/>
          <w:color w:val="222222"/>
          <w:sz w:val="24"/>
          <w:szCs w:val="24"/>
          <w:shd w:val="clear" w:color="auto" w:fill="FFFFFF"/>
        </w:rPr>
        <w:t>, </w:t>
      </w:r>
      <w:r w:rsidRPr="008E6107">
        <w:rPr>
          <w:rFonts w:ascii="Arial" w:hAnsi="Arial" w:cs="Arial"/>
          <w:i/>
          <w:iCs/>
          <w:color w:val="222222"/>
          <w:sz w:val="24"/>
          <w:szCs w:val="24"/>
          <w:shd w:val="clear" w:color="auto" w:fill="FFFFFF"/>
        </w:rPr>
        <w:t>41</w:t>
      </w:r>
      <w:r w:rsidRPr="008E6107">
        <w:rPr>
          <w:rFonts w:ascii="Arial" w:hAnsi="Arial" w:cs="Arial"/>
          <w:color w:val="222222"/>
          <w:sz w:val="24"/>
          <w:szCs w:val="24"/>
          <w:shd w:val="clear" w:color="auto" w:fill="FFFFFF"/>
        </w:rPr>
        <w:t>(4), 380-386.</w:t>
      </w:r>
    </w:p>
    <w:p w14:paraId="4C8610F8" w14:textId="77777777" w:rsidR="00B2592B" w:rsidRPr="008E6107" w:rsidRDefault="00B2592B" w:rsidP="00E73061">
      <w:pPr>
        <w:pStyle w:val="ListParagraph"/>
        <w:numPr>
          <w:ilvl w:val="0"/>
          <w:numId w:val="3"/>
        </w:numPr>
        <w:spacing w:line="480" w:lineRule="auto"/>
        <w:jc w:val="both"/>
        <w:rPr>
          <w:rFonts w:ascii="Arial" w:hAnsi="Arial" w:cs="Arial"/>
          <w:sz w:val="24"/>
          <w:szCs w:val="24"/>
        </w:rPr>
      </w:pPr>
      <w:r w:rsidRPr="008E6107">
        <w:rPr>
          <w:rFonts w:ascii="Arial" w:hAnsi="Arial" w:cs="Arial"/>
          <w:sz w:val="24"/>
          <w:szCs w:val="24"/>
        </w:rPr>
        <w:t xml:space="preserve">Soltys, D., Kwasniewski, M., </w:t>
      </w:r>
      <w:proofErr w:type="spellStart"/>
      <w:r w:rsidRPr="008E6107">
        <w:rPr>
          <w:rFonts w:ascii="Arial" w:hAnsi="Arial" w:cs="Arial"/>
          <w:sz w:val="24"/>
          <w:szCs w:val="24"/>
        </w:rPr>
        <w:t>Sliwinska</w:t>
      </w:r>
      <w:proofErr w:type="spellEnd"/>
      <w:r w:rsidRPr="008E6107">
        <w:rPr>
          <w:rFonts w:ascii="Arial" w:hAnsi="Arial" w:cs="Arial"/>
          <w:sz w:val="24"/>
          <w:szCs w:val="24"/>
        </w:rPr>
        <w:t xml:space="preserve">, E., &amp; </w:t>
      </w:r>
      <w:proofErr w:type="spellStart"/>
      <w:r w:rsidRPr="008E6107">
        <w:rPr>
          <w:rFonts w:ascii="Arial" w:hAnsi="Arial" w:cs="Arial"/>
          <w:sz w:val="24"/>
          <w:szCs w:val="24"/>
        </w:rPr>
        <w:t>Ciereszko</w:t>
      </w:r>
      <w:proofErr w:type="spellEnd"/>
      <w:r w:rsidRPr="008E6107">
        <w:rPr>
          <w:rFonts w:ascii="Arial" w:hAnsi="Arial" w:cs="Arial"/>
          <w:sz w:val="24"/>
          <w:szCs w:val="24"/>
        </w:rPr>
        <w:t>, I. (2013). Allelopathic potential of wheat varieties against great burnet (Sanguisorba officinalis L.). Allelopathy Journal, 31(1), 117-128.</w:t>
      </w:r>
    </w:p>
    <w:p w14:paraId="4E45CE8A" w14:textId="77777777" w:rsidR="00B2592B" w:rsidRPr="008E6107" w:rsidRDefault="00B2592B" w:rsidP="00E73061">
      <w:pPr>
        <w:pStyle w:val="ListParagraph"/>
        <w:numPr>
          <w:ilvl w:val="0"/>
          <w:numId w:val="3"/>
        </w:numPr>
        <w:spacing w:line="480" w:lineRule="auto"/>
        <w:jc w:val="both"/>
        <w:rPr>
          <w:rFonts w:ascii="Arial" w:hAnsi="Arial" w:cs="Arial"/>
          <w:sz w:val="24"/>
          <w:szCs w:val="24"/>
        </w:rPr>
      </w:pPr>
      <w:r w:rsidRPr="008E6107">
        <w:rPr>
          <w:rFonts w:ascii="Arial" w:hAnsi="Arial" w:cs="Arial"/>
          <w:sz w:val="24"/>
          <w:szCs w:val="24"/>
        </w:rPr>
        <w:t xml:space="preserve">Talukder, M. A. B., Alam, M. A., &amp; Saleh, M. S. (2020). Allelopathic activity of barley (Hordeum vulgare L.) extracts on </w:t>
      </w:r>
      <w:proofErr w:type="spellStart"/>
      <w:r w:rsidRPr="008E6107">
        <w:rPr>
          <w:rFonts w:ascii="Arial" w:hAnsi="Arial" w:cs="Arial"/>
          <w:sz w:val="24"/>
          <w:szCs w:val="24"/>
        </w:rPr>
        <w:t>Echinochloa</w:t>
      </w:r>
      <w:proofErr w:type="spellEnd"/>
      <w:r w:rsidRPr="008E6107">
        <w:rPr>
          <w:rFonts w:ascii="Arial" w:hAnsi="Arial" w:cs="Arial"/>
          <w:sz w:val="24"/>
          <w:szCs w:val="24"/>
        </w:rPr>
        <w:t xml:space="preserve"> crus-</w:t>
      </w:r>
      <w:proofErr w:type="spellStart"/>
      <w:r w:rsidRPr="008E6107">
        <w:rPr>
          <w:rFonts w:ascii="Arial" w:hAnsi="Arial" w:cs="Arial"/>
          <w:sz w:val="24"/>
          <w:szCs w:val="24"/>
        </w:rPr>
        <w:t>galli</w:t>
      </w:r>
      <w:proofErr w:type="spellEnd"/>
      <w:r w:rsidRPr="008E6107">
        <w:rPr>
          <w:rFonts w:ascii="Arial" w:hAnsi="Arial" w:cs="Arial"/>
          <w:sz w:val="24"/>
          <w:szCs w:val="24"/>
        </w:rPr>
        <w:t xml:space="preserve"> (L.) P. </w:t>
      </w:r>
      <w:proofErr w:type="spellStart"/>
      <w:r w:rsidRPr="008E6107">
        <w:rPr>
          <w:rFonts w:ascii="Arial" w:hAnsi="Arial" w:cs="Arial"/>
          <w:sz w:val="24"/>
          <w:szCs w:val="24"/>
        </w:rPr>
        <w:t>Beauv</w:t>
      </w:r>
      <w:proofErr w:type="spellEnd"/>
      <w:r w:rsidRPr="008E6107">
        <w:rPr>
          <w:rFonts w:ascii="Arial" w:hAnsi="Arial" w:cs="Arial"/>
          <w:sz w:val="24"/>
          <w:szCs w:val="24"/>
        </w:rPr>
        <w:t>. seed germination and seedling growth. International Journal of Environmental Science and Technology, 17(9), 3885-3894.</w:t>
      </w:r>
    </w:p>
    <w:p w14:paraId="671152CE" w14:textId="77777777" w:rsidR="00B2592B" w:rsidRPr="008E6107" w:rsidRDefault="00B2592B" w:rsidP="00E73061">
      <w:pPr>
        <w:pStyle w:val="ListParagraph"/>
        <w:numPr>
          <w:ilvl w:val="0"/>
          <w:numId w:val="3"/>
        </w:numPr>
        <w:spacing w:line="480" w:lineRule="auto"/>
        <w:jc w:val="both"/>
        <w:rPr>
          <w:rFonts w:ascii="Arial" w:hAnsi="Arial" w:cs="Arial"/>
          <w:sz w:val="24"/>
          <w:szCs w:val="24"/>
        </w:rPr>
      </w:pPr>
      <w:r w:rsidRPr="008E6107">
        <w:rPr>
          <w:rFonts w:ascii="Arial" w:hAnsi="Arial" w:cs="Arial"/>
          <w:color w:val="222222"/>
          <w:sz w:val="24"/>
          <w:szCs w:val="24"/>
          <w:shd w:val="clear" w:color="auto" w:fill="FFFFFF"/>
        </w:rPr>
        <w:lastRenderedPageBreak/>
        <w:t>Tesio, F., &amp; Ferrero, A. (2010). Allelopathy, a chance for sustainable weed management. </w:t>
      </w:r>
      <w:r w:rsidRPr="008E6107">
        <w:rPr>
          <w:rFonts w:ascii="Arial" w:hAnsi="Arial" w:cs="Arial"/>
          <w:i/>
          <w:iCs/>
          <w:color w:val="222222"/>
          <w:sz w:val="24"/>
          <w:szCs w:val="24"/>
          <w:shd w:val="clear" w:color="auto" w:fill="FFFFFF"/>
        </w:rPr>
        <w:t>International Journal of Sustainable Development &amp; World Ecology</w:t>
      </w:r>
      <w:r w:rsidRPr="008E6107">
        <w:rPr>
          <w:rFonts w:ascii="Arial" w:hAnsi="Arial" w:cs="Arial"/>
          <w:color w:val="222222"/>
          <w:sz w:val="24"/>
          <w:szCs w:val="24"/>
          <w:shd w:val="clear" w:color="auto" w:fill="FFFFFF"/>
        </w:rPr>
        <w:t>, </w:t>
      </w:r>
      <w:r w:rsidRPr="008E6107">
        <w:rPr>
          <w:rFonts w:ascii="Arial" w:hAnsi="Arial" w:cs="Arial"/>
          <w:i/>
          <w:iCs/>
          <w:color w:val="222222"/>
          <w:sz w:val="24"/>
          <w:szCs w:val="24"/>
          <w:shd w:val="clear" w:color="auto" w:fill="FFFFFF"/>
        </w:rPr>
        <w:t>17</w:t>
      </w:r>
      <w:r w:rsidRPr="008E6107">
        <w:rPr>
          <w:rFonts w:ascii="Arial" w:hAnsi="Arial" w:cs="Arial"/>
          <w:color w:val="222222"/>
          <w:sz w:val="24"/>
          <w:szCs w:val="24"/>
          <w:shd w:val="clear" w:color="auto" w:fill="FFFFFF"/>
        </w:rPr>
        <w:t>(5), 377-389.</w:t>
      </w:r>
    </w:p>
    <w:p w14:paraId="1EA29E67" w14:textId="77777777" w:rsidR="00B2592B" w:rsidRPr="008E6107" w:rsidRDefault="00B2592B" w:rsidP="00E73061">
      <w:pPr>
        <w:pStyle w:val="ListParagraph"/>
        <w:numPr>
          <w:ilvl w:val="0"/>
          <w:numId w:val="3"/>
        </w:numPr>
        <w:spacing w:line="480" w:lineRule="auto"/>
        <w:jc w:val="both"/>
        <w:rPr>
          <w:rFonts w:ascii="Arial" w:hAnsi="Arial" w:cs="Arial"/>
          <w:sz w:val="24"/>
          <w:szCs w:val="24"/>
        </w:rPr>
      </w:pPr>
      <w:r w:rsidRPr="008E6107">
        <w:rPr>
          <w:rFonts w:ascii="Arial" w:hAnsi="Arial" w:cs="Arial"/>
          <w:sz w:val="24"/>
          <w:szCs w:val="24"/>
        </w:rPr>
        <w:t>Weston, L. A. (1996). Utilization of Allelopathy for Weed Management in Agroecosystems. Agronomy Journal, 88(6), 860–866.</w:t>
      </w:r>
    </w:p>
    <w:p w14:paraId="0CDE3FAD" w14:textId="77777777" w:rsidR="001223EB" w:rsidRPr="00E73061" w:rsidRDefault="001223EB" w:rsidP="00E73061">
      <w:pPr>
        <w:spacing w:line="480" w:lineRule="auto"/>
        <w:ind w:left="360"/>
        <w:jc w:val="both"/>
        <w:rPr>
          <w:rFonts w:ascii="Arial" w:hAnsi="Arial" w:cs="Arial"/>
          <w:sz w:val="24"/>
          <w:szCs w:val="24"/>
        </w:rPr>
      </w:pPr>
    </w:p>
    <w:sectPr w:rsidR="001223EB" w:rsidRPr="00E7306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B176B" w14:textId="77777777" w:rsidR="007B7C6C" w:rsidRDefault="007B7C6C" w:rsidP="00CD5733">
      <w:pPr>
        <w:spacing w:after="0" w:line="240" w:lineRule="auto"/>
      </w:pPr>
      <w:r>
        <w:separator/>
      </w:r>
    </w:p>
  </w:endnote>
  <w:endnote w:type="continuationSeparator" w:id="0">
    <w:p w14:paraId="016C25C8" w14:textId="77777777" w:rsidR="007B7C6C" w:rsidRDefault="007B7C6C" w:rsidP="00CD5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57D7B" w14:textId="77777777" w:rsidR="00DE0837" w:rsidRDefault="00DE08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E6158" w14:textId="77777777" w:rsidR="00CD5733" w:rsidRDefault="00CD5733">
    <w:pPr>
      <w:pStyle w:val="Footer"/>
    </w:pPr>
  </w:p>
  <w:p w14:paraId="15734940" w14:textId="77777777" w:rsidR="00CD5733" w:rsidRDefault="00CD57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48AFB" w14:textId="77777777" w:rsidR="00DE0837" w:rsidRDefault="00DE08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9091B" w14:textId="77777777" w:rsidR="007B7C6C" w:rsidRDefault="007B7C6C" w:rsidP="00CD5733">
      <w:pPr>
        <w:spacing w:after="0" w:line="240" w:lineRule="auto"/>
      </w:pPr>
      <w:r>
        <w:separator/>
      </w:r>
    </w:p>
  </w:footnote>
  <w:footnote w:type="continuationSeparator" w:id="0">
    <w:p w14:paraId="5008AEBB" w14:textId="77777777" w:rsidR="007B7C6C" w:rsidRDefault="007B7C6C" w:rsidP="00CD5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8373A" w14:textId="3C6754C7" w:rsidR="00DE0837" w:rsidRDefault="007B7C6C">
    <w:pPr>
      <w:pStyle w:val="Header"/>
    </w:pPr>
    <w:r>
      <w:rPr>
        <w:noProof/>
      </w:rPr>
      <w:pict w14:anchorId="05056E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717016"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639DC" w14:textId="3E213C59" w:rsidR="00DE0837" w:rsidRDefault="007B7C6C">
    <w:pPr>
      <w:pStyle w:val="Header"/>
    </w:pPr>
    <w:r>
      <w:rPr>
        <w:noProof/>
      </w:rPr>
      <w:pict w14:anchorId="254409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717017"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CAFCA" w14:textId="5A181EA6" w:rsidR="00DE0837" w:rsidRDefault="007B7C6C">
    <w:pPr>
      <w:pStyle w:val="Header"/>
    </w:pPr>
    <w:r>
      <w:rPr>
        <w:noProof/>
      </w:rPr>
      <w:pict w14:anchorId="335189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717015"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6E153C"/>
    <w:multiLevelType w:val="hybridMultilevel"/>
    <w:tmpl w:val="A112A9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718000AE"/>
    <w:multiLevelType w:val="hybridMultilevel"/>
    <w:tmpl w:val="647C7B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ED2215C"/>
    <w:multiLevelType w:val="hybridMultilevel"/>
    <w:tmpl w:val="F17EF2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515"/>
    <w:rsid w:val="00042E3C"/>
    <w:rsid w:val="00046B49"/>
    <w:rsid w:val="000B2F78"/>
    <w:rsid w:val="000C1CDF"/>
    <w:rsid w:val="001223EB"/>
    <w:rsid w:val="00160BA8"/>
    <w:rsid w:val="001A4FB6"/>
    <w:rsid w:val="0022128C"/>
    <w:rsid w:val="00253264"/>
    <w:rsid w:val="00261FDB"/>
    <w:rsid w:val="00345BCD"/>
    <w:rsid w:val="00410EEF"/>
    <w:rsid w:val="004154DE"/>
    <w:rsid w:val="00426A73"/>
    <w:rsid w:val="00442D5D"/>
    <w:rsid w:val="004770BE"/>
    <w:rsid w:val="00495E57"/>
    <w:rsid w:val="005015C0"/>
    <w:rsid w:val="00557305"/>
    <w:rsid w:val="005625E9"/>
    <w:rsid w:val="006A377B"/>
    <w:rsid w:val="007A041B"/>
    <w:rsid w:val="007B7C6C"/>
    <w:rsid w:val="007D464A"/>
    <w:rsid w:val="00853FDD"/>
    <w:rsid w:val="008964F0"/>
    <w:rsid w:val="008C5E4A"/>
    <w:rsid w:val="008D0EFA"/>
    <w:rsid w:val="008E6107"/>
    <w:rsid w:val="00970F9C"/>
    <w:rsid w:val="009E5515"/>
    <w:rsid w:val="00A42A9D"/>
    <w:rsid w:val="00A74DE1"/>
    <w:rsid w:val="00A84897"/>
    <w:rsid w:val="00AD1B01"/>
    <w:rsid w:val="00AE3BC9"/>
    <w:rsid w:val="00B151EC"/>
    <w:rsid w:val="00B23563"/>
    <w:rsid w:val="00B2592B"/>
    <w:rsid w:val="00B62E4F"/>
    <w:rsid w:val="00B63950"/>
    <w:rsid w:val="00B95EC1"/>
    <w:rsid w:val="00BC6BCD"/>
    <w:rsid w:val="00BD28F2"/>
    <w:rsid w:val="00C11115"/>
    <w:rsid w:val="00C305EC"/>
    <w:rsid w:val="00CD3422"/>
    <w:rsid w:val="00CD5733"/>
    <w:rsid w:val="00D93660"/>
    <w:rsid w:val="00DD7BFC"/>
    <w:rsid w:val="00DE0837"/>
    <w:rsid w:val="00DE2B42"/>
    <w:rsid w:val="00E12459"/>
    <w:rsid w:val="00E237B1"/>
    <w:rsid w:val="00E574E5"/>
    <w:rsid w:val="00E73061"/>
    <w:rsid w:val="00FD7696"/>
    <w:rsid w:val="00FE78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9B27BBB"/>
  <w15:chartTrackingRefBased/>
  <w15:docId w15:val="{B0B11260-22E7-4282-88DF-4084645E5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E55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55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55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55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55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55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55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55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55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5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55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55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55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55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55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55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55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5515"/>
    <w:rPr>
      <w:rFonts w:eastAsiaTheme="majorEastAsia" w:cstheme="majorBidi"/>
      <w:color w:val="272727" w:themeColor="text1" w:themeTint="D8"/>
    </w:rPr>
  </w:style>
  <w:style w:type="paragraph" w:styleId="Title">
    <w:name w:val="Title"/>
    <w:basedOn w:val="Normal"/>
    <w:next w:val="Normal"/>
    <w:link w:val="TitleChar"/>
    <w:uiPriority w:val="10"/>
    <w:qFormat/>
    <w:rsid w:val="009E55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55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55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55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5515"/>
    <w:pPr>
      <w:spacing w:before="160"/>
      <w:jc w:val="center"/>
    </w:pPr>
    <w:rPr>
      <w:i/>
      <w:iCs/>
      <w:color w:val="404040" w:themeColor="text1" w:themeTint="BF"/>
    </w:rPr>
  </w:style>
  <w:style w:type="character" w:customStyle="1" w:styleId="QuoteChar">
    <w:name w:val="Quote Char"/>
    <w:basedOn w:val="DefaultParagraphFont"/>
    <w:link w:val="Quote"/>
    <w:uiPriority w:val="29"/>
    <w:rsid w:val="009E5515"/>
    <w:rPr>
      <w:i/>
      <w:iCs/>
      <w:color w:val="404040" w:themeColor="text1" w:themeTint="BF"/>
    </w:rPr>
  </w:style>
  <w:style w:type="paragraph" w:styleId="ListParagraph">
    <w:name w:val="List Paragraph"/>
    <w:basedOn w:val="Normal"/>
    <w:uiPriority w:val="34"/>
    <w:qFormat/>
    <w:rsid w:val="009E5515"/>
    <w:pPr>
      <w:ind w:left="720"/>
      <w:contextualSpacing/>
    </w:pPr>
  </w:style>
  <w:style w:type="character" w:styleId="IntenseEmphasis">
    <w:name w:val="Intense Emphasis"/>
    <w:basedOn w:val="DefaultParagraphFont"/>
    <w:uiPriority w:val="21"/>
    <w:qFormat/>
    <w:rsid w:val="009E5515"/>
    <w:rPr>
      <w:i/>
      <w:iCs/>
      <w:color w:val="0F4761" w:themeColor="accent1" w:themeShade="BF"/>
    </w:rPr>
  </w:style>
  <w:style w:type="paragraph" w:styleId="IntenseQuote">
    <w:name w:val="Intense Quote"/>
    <w:basedOn w:val="Normal"/>
    <w:next w:val="Normal"/>
    <w:link w:val="IntenseQuoteChar"/>
    <w:uiPriority w:val="30"/>
    <w:qFormat/>
    <w:rsid w:val="009E55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5515"/>
    <w:rPr>
      <w:i/>
      <w:iCs/>
      <w:color w:val="0F4761" w:themeColor="accent1" w:themeShade="BF"/>
    </w:rPr>
  </w:style>
  <w:style w:type="character" w:styleId="IntenseReference">
    <w:name w:val="Intense Reference"/>
    <w:basedOn w:val="DefaultParagraphFont"/>
    <w:uiPriority w:val="32"/>
    <w:qFormat/>
    <w:rsid w:val="009E5515"/>
    <w:rPr>
      <w:b/>
      <w:bCs/>
      <w:smallCaps/>
      <w:color w:val="0F4761" w:themeColor="accent1" w:themeShade="BF"/>
      <w:spacing w:val="5"/>
    </w:rPr>
  </w:style>
  <w:style w:type="table" w:styleId="TableGrid">
    <w:name w:val="Table Grid"/>
    <w:basedOn w:val="TableNormal"/>
    <w:uiPriority w:val="39"/>
    <w:rsid w:val="008D0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D5733"/>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Header">
    <w:name w:val="header"/>
    <w:basedOn w:val="Normal"/>
    <w:link w:val="HeaderChar"/>
    <w:uiPriority w:val="99"/>
    <w:unhideWhenUsed/>
    <w:rsid w:val="00CD57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5733"/>
  </w:style>
  <w:style w:type="paragraph" w:styleId="Footer">
    <w:name w:val="footer"/>
    <w:basedOn w:val="Normal"/>
    <w:link w:val="FooterChar"/>
    <w:uiPriority w:val="99"/>
    <w:unhideWhenUsed/>
    <w:rsid w:val="00CD57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5733"/>
  </w:style>
  <w:style w:type="character" w:styleId="Hyperlink">
    <w:name w:val="Hyperlink"/>
    <w:basedOn w:val="DefaultParagraphFont"/>
    <w:uiPriority w:val="99"/>
    <w:unhideWhenUsed/>
    <w:rsid w:val="00CD5733"/>
    <w:rPr>
      <w:color w:val="467886" w:themeColor="hyperlink"/>
      <w:u w:val="single"/>
    </w:rPr>
  </w:style>
  <w:style w:type="character" w:customStyle="1" w:styleId="UnresolvedMention">
    <w:name w:val="Unresolved Mention"/>
    <w:basedOn w:val="DefaultParagraphFont"/>
    <w:uiPriority w:val="99"/>
    <w:semiHidden/>
    <w:unhideWhenUsed/>
    <w:rsid w:val="00CD57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3054">
      <w:bodyDiv w:val="1"/>
      <w:marLeft w:val="0"/>
      <w:marRight w:val="0"/>
      <w:marTop w:val="0"/>
      <w:marBottom w:val="0"/>
      <w:divBdr>
        <w:top w:val="none" w:sz="0" w:space="0" w:color="auto"/>
        <w:left w:val="none" w:sz="0" w:space="0" w:color="auto"/>
        <w:bottom w:val="none" w:sz="0" w:space="0" w:color="auto"/>
        <w:right w:val="none" w:sz="0" w:space="0" w:color="auto"/>
      </w:divBdr>
      <w:divsChild>
        <w:div w:id="909196241">
          <w:marLeft w:val="0"/>
          <w:marRight w:val="0"/>
          <w:marTop w:val="0"/>
          <w:marBottom w:val="0"/>
          <w:divBdr>
            <w:top w:val="none" w:sz="0" w:space="0" w:color="auto"/>
            <w:left w:val="none" w:sz="0" w:space="0" w:color="auto"/>
            <w:bottom w:val="none" w:sz="0" w:space="0" w:color="auto"/>
            <w:right w:val="none" w:sz="0" w:space="0" w:color="auto"/>
          </w:divBdr>
        </w:div>
      </w:divsChild>
    </w:div>
    <w:div w:id="120612672">
      <w:bodyDiv w:val="1"/>
      <w:marLeft w:val="0"/>
      <w:marRight w:val="0"/>
      <w:marTop w:val="0"/>
      <w:marBottom w:val="0"/>
      <w:divBdr>
        <w:top w:val="none" w:sz="0" w:space="0" w:color="auto"/>
        <w:left w:val="none" w:sz="0" w:space="0" w:color="auto"/>
        <w:bottom w:val="none" w:sz="0" w:space="0" w:color="auto"/>
        <w:right w:val="none" w:sz="0" w:space="0" w:color="auto"/>
      </w:divBdr>
    </w:div>
    <w:div w:id="298611287">
      <w:bodyDiv w:val="1"/>
      <w:marLeft w:val="0"/>
      <w:marRight w:val="0"/>
      <w:marTop w:val="0"/>
      <w:marBottom w:val="0"/>
      <w:divBdr>
        <w:top w:val="none" w:sz="0" w:space="0" w:color="auto"/>
        <w:left w:val="none" w:sz="0" w:space="0" w:color="auto"/>
        <w:bottom w:val="none" w:sz="0" w:space="0" w:color="auto"/>
        <w:right w:val="none" w:sz="0" w:space="0" w:color="auto"/>
      </w:divBdr>
    </w:div>
    <w:div w:id="344404213">
      <w:bodyDiv w:val="1"/>
      <w:marLeft w:val="0"/>
      <w:marRight w:val="0"/>
      <w:marTop w:val="0"/>
      <w:marBottom w:val="0"/>
      <w:divBdr>
        <w:top w:val="none" w:sz="0" w:space="0" w:color="auto"/>
        <w:left w:val="none" w:sz="0" w:space="0" w:color="auto"/>
        <w:bottom w:val="none" w:sz="0" w:space="0" w:color="auto"/>
        <w:right w:val="none" w:sz="0" w:space="0" w:color="auto"/>
      </w:divBdr>
      <w:divsChild>
        <w:div w:id="1491217203">
          <w:marLeft w:val="0"/>
          <w:marRight w:val="0"/>
          <w:marTop w:val="0"/>
          <w:marBottom w:val="0"/>
          <w:divBdr>
            <w:top w:val="none" w:sz="0" w:space="0" w:color="auto"/>
            <w:left w:val="none" w:sz="0" w:space="0" w:color="auto"/>
            <w:bottom w:val="none" w:sz="0" w:space="0" w:color="auto"/>
            <w:right w:val="none" w:sz="0" w:space="0" w:color="auto"/>
          </w:divBdr>
        </w:div>
      </w:divsChild>
    </w:div>
    <w:div w:id="430197632">
      <w:bodyDiv w:val="1"/>
      <w:marLeft w:val="0"/>
      <w:marRight w:val="0"/>
      <w:marTop w:val="0"/>
      <w:marBottom w:val="0"/>
      <w:divBdr>
        <w:top w:val="none" w:sz="0" w:space="0" w:color="auto"/>
        <w:left w:val="none" w:sz="0" w:space="0" w:color="auto"/>
        <w:bottom w:val="none" w:sz="0" w:space="0" w:color="auto"/>
        <w:right w:val="none" w:sz="0" w:space="0" w:color="auto"/>
      </w:divBdr>
    </w:div>
    <w:div w:id="500701383">
      <w:bodyDiv w:val="1"/>
      <w:marLeft w:val="0"/>
      <w:marRight w:val="0"/>
      <w:marTop w:val="0"/>
      <w:marBottom w:val="0"/>
      <w:divBdr>
        <w:top w:val="none" w:sz="0" w:space="0" w:color="auto"/>
        <w:left w:val="none" w:sz="0" w:space="0" w:color="auto"/>
        <w:bottom w:val="none" w:sz="0" w:space="0" w:color="auto"/>
        <w:right w:val="none" w:sz="0" w:space="0" w:color="auto"/>
      </w:divBdr>
    </w:div>
    <w:div w:id="609901245">
      <w:bodyDiv w:val="1"/>
      <w:marLeft w:val="0"/>
      <w:marRight w:val="0"/>
      <w:marTop w:val="0"/>
      <w:marBottom w:val="0"/>
      <w:divBdr>
        <w:top w:val="none" w:sz="0" w:space="0" w:color="auto"/>
        <w:left w:val="none" w:sz="0" w:space="0" w:color="auto"/>
        <w:bottom w:val="none" w:sz="0" w:space="0" w:color="auto"/>
        <w:right w:val="none" w:sz="0" w:space="0" w:color="auto"/>
      </w:divBdr>
    </w:div>
    <w:div w:id="637804076">
      <w:bodyDiv w:val="1"/>
      <w:marLeft w:val="0"/>
      <w:marRight w:val="0"/>
      <w:marTop w:val="0"/>
      <w:marBottom w:val="0"/>
      <w:divBdr>
        <w:top w:val="none" w:sz="0" w:space="0" w:color="auto"/>
        <w:left w:val="none" w:sz="0" w:space="0" w:color="auto"/>
        <w:bottom w:val="none" w:sz="0" w:space="0" w:color="auto"/>
        <w:right w:val="none" w:sz="0" w:space="0" w:color="auto"/>
      </w:divBdr>
    </w:div>
    <w:div w:id="675184277">
      <w:bodyDiv w:val="1"/>
      <w:marLeft w:val="0"/>
      <w:marRight w:val="0"/>
      <w:marTop w:val="0"/>
      <w:marBottom w:val="0"/>
      <w:divBdr>
        <w:top w:val="none" w:sz="0" w:space="0" w:color="auto"/>
        <w:left w:val="none" w:sz="0" w:space="0" w:color="auto"/>
        <w:bottom w:val="none" w:sz="0" w:space="0" w:color="auto"/>
        <w:right w:val="none" w:sz="0" w:space="0" w:color="auto"/>
      </w:divBdr>
    </w:div>
    <w:div w:id="752556864">
      <w:bodyDiv w:val="1"/>
      <w:marLeft w:val="0"/>
      <w:marRight w:val="0"/>
      <w:marTop w:val="0"/>
      <w:marBottom w:val="0"/>
      <w:divBdr>
        <w:top w:val="none" w:sz="0" w:space="0" w:color="auto"/>
        <w:left w:val="none" w:sz="0" w:space="0" w:color="auto"/>
        <w:bottom w:val="none" w:sz="0" w:space="0" w:color="auto"/>
        <w:right w:val="none" w:sz="0" w:space="0" w:color="auto"/>
      </w:divBdr>
    </w:div>
    <w:div w:id="766772663">
      <w:bodyDiv w:val="1"/>
      <w:marLeft w:val="0"/>
      <w:marRight w:val="0"/>
      <w:marTop w:val="0"/>
      <w:marBottom w:val="0"/>
      <w:divBdr>
        <w:top w:val="none" w:sz="0" w:space="0" w:color="auto"/>
        <w:left w:val="none" w:sz="0" w:space="0" w:color="auto"/>
        <w:bottom w:val="none" w:sz="0" w:space="0" w:color="auto"/>
        <w:right w:val="none" w:sz="0" w:space="0" w:color="auto"/>
      </w:divBdr>
    </w:div>
    <w:div w:id="916937146">
      <w:bodyDiv w:val="1"/>
      <w:marLeft w:val="0"/>
      <w:marRight w:val="0"/>
      <w:marTop w:val="0"/>
      <w:marBottom w:val="0"/>
      <w:divBdr>
        <w:top w:val="none" w:sz="0" w:space="0" w:color="auto"/>
        <w:left w:val="none" w:sz="0" w:space="0" w:color="auto"/>
        <w:bottom w:val="none" w:sz="0" w:space="0" w:color="auto"/>
        <w:right w:val="none" w:sz="0" w:space="0" w:color="auto"/>
      </w:divBdr>
    </w:div>
    <w:div w:id="926501173">
      <w:bodyDiv w:val="1"/>
      <w:marLeft w:val="0"/>
      <w:marRight w:val="0"/>
      <w:marTop w:val="0"/>
      <w:marBottom w:val="0"/>
      <w:divBdr>
        <w:top w:val="none" w:sz="0" w:space="0" w:color="auto"/>
        <w:left w:val="none" w:sz="0" w:space="0" w:color="auto"/>
        <w:bottom w:val="none" w:sz="0" w:space="0" w:color="auto"/>
        <w:right w:val="none" w:sz="0" w:space="0" w:color="auto"/>
      </w:divBdr>
    </w:div>
    <w:div w:id="951745656">
      <w:bodyDiv w:val="1"/>
      <w:marLeft w:val="0"/>
      <w:marRight w:val="0"/>
      <w:marTop w:val="0"/>
      <w:marBottom w:val="0"/>
      <w:divBdr>
        <w:top w:val="none" w:sz="0" w:space="0" w:color="auto"/>
        <w:left w:val="none" w:sz="0" w:space="0" w:color="auto"/>
        <w:bottom w:val="none" w:sz="0" w:space="0" w:color="auto"/>
        <w:right w:val="none" w:sz="0" w:space="0" w:color="auto"/>
      </w:divBdr>
    </w:div>
    <w:div w:id="995258093">
      <w:bodyDiv w:val="1"/>
      <w:marLeft w:val="0"/>
      <w:marRight w:val="0"/>
      <w:marTop w:val="0"/>
      <w:marBottom w:val="0"/>
      <w:divBdr>
        <w:top w:val="none" w:sz="0" w:space="0" w:color="auto"/>
        <w:left w:val="none" w:sz="0" w:space="0" w:color="auto"/>
        <w:bottom w:val="none" w:sz="0" w:space="0" w:color="auto"/>
        <w:right w:val="none" w:sz="0" w:space="0" w:color="auto"/>
      </w:divBdr>
      <w:divsChild>
        <w:div w:id="657879958">
          <w:marLeft w:val="0"/>
          <w:marRight w:val="0"/>
          <w:marTop w:val="0"/>
          <w:marBottom w:val="0"/>
          <w:divBdr>
            <w:top w:val="single" w:sz="2" w:space="0" w:color="E3E3E3"/>
            <w:left w:val="single" w:sz="2" w:space="0" w:color="E3E3E3"/>
            <w:bottom w:val="single" w:sz="2" w:space="0" w:color="E3E3E3"/>
            <w:right w:val="single" w:sz="2" w:space="0" w:color="E3E3E3"/>
          </w:divBdr>
          <w:divsChild>
            <w:div w:id="1209799135">
              <w:marLeft w:val="0"/>
              <w:marRight w:val="0"/>
              <w:marTop w:val="0"/>
              <w:marBottom w:val="0"/>
              <w:divBdr>
                <w:top w:val="single" w:sz="2" w:space="0" w:color="E3E3E3"/>
                <w:left w:val="single" w:sz="2" w:space="0" w:color="E3E3E3"/>
                <w:bottom w:val="single" w:sz="2" w:space="0" w:color="E3E3E3"/>
                <w:right w:val="single" w:sz="2" w:space="0" w:color="E3E3E3"/>
              </w:divBdr>
              <w:divsChild>
                <w:div w:id="1681270088">
                  <w:marLeft w:val="0"/>
                  <w:marRight w:val="0"/>
                  <w:marTop w:val="0"/>
                  <w:marBottom w:val="0"/>
                  <w:divBdr>
                    <w:top w:val="single" w:sz="2" w:space="0" w:color="E3E3E3"/>
                    <w:left w:val="single" w:sz="2" w:space="0" w:color="E3E3E3"/>
                    <w:bottom w:val="single" w:sz="2" w:space="0" w:color="E3E3E3"/>
                    <w:right w:val="single" w:sz="2" w:space="0" w:color="E3E3E3"/>
                  </w:divBdr>
                  <w:divsChild>
                    <w:div w:id="1903515627">
                      <w:marLeft w:val="0"/>
                      <w:marRight w:val="0"/>
                      <w:marTop w:val="0"/>
                      <w:marBottom w:val="0"/>
                      <w:divBdr>
                        <w:top w:val="single" w:sz="2" w:space="0" w:color="E3E3E3"/>
                        <w:left w:val="single" w:sz="2" w:space="0" w:color="E3E3E3"/>
                        <w:bottom w:val="single" w:sz="2" w:space="0" w:color="E3E3E3"/>
                        <w:right w:val="single" w:sz="2" w:space="0" w:color="E3E3E3"/>
                      </w:divBdr>
                      <w:divsChild>
                        <w:div w:id="764107955">
                          <w:marLeft w:val="0"/>
                          <w:marRight w:val="0"/>
                          <w:marTop w:val="0"/>
                          <w:marBottom w:val="0"/>
                          <w:divBdr>
                            <w:top w:val="single" w:sz="2" w:space="0" w:color="E3E3E3"/>
                            <w:left w:val="single" w:sz="2" w:space="0" w:color="E3E3E3"/>
                            <w:bottom w:val="single" w:sz="2" w:space="0" w:color="E3E3E3"/>
                            <w:right w:val="single" w:sz="2" w:space="0" w:color="E3E3E3"/>
                          </w:divBdr>
                          <w:divsChild>
                            <w:div w:id="832724012">
                              <w:marLeft w:val="0"/>
                              <w:marRight w:val="0"/>
                              <w:marTop w:val="0"/>
                              <w:marBottom w:val="0"/>
                              <w:divBdr>
                                <w:top w:val="single" w:sz="2" w:space="0" w:color="E3E3E3"/>
                                <w:left w:val="single" w:sz="2" w:space="0" w:color="E3E3E3"/>
                                <w:bottom w:val="single" w:sz="2" w:space="0" w:color="E3E3E3"/>
                                <w:right w:val="single" w:sz="2" w:space="0" w:color="E3E3E3"/>
                              </w:divBdr>
                              <w:divsChild>
                                <w:div w:id="1981883809">
                                  <w:marLeft w:val="0"/>
                                  <w:marRight w:val="0"/>
                                  <w:marTop w:val="100"/>
                                  <w:marBottom w:val="100"/>
                                  <w:divBdr>
                                    <w:top w:val="single" w:sz="2" w:space="0" w:color="E3E3E3"/>
                                    <w:left w:val="single" w:sz="2" w:space="0" w:color="E3E3E3"/>
                                    <w:bottom w:val="single" w:sz="2" w:space="0" w:color="E3E3E3"/>
                                    <w:right w:val="single" w:sz="2" w:space="0" w:color="E3E3E3"/>
                                  </w:divBdr>
                                  <w:divsChild>
                                    <w:div w:id="1327132372">
                                      <w:marLeft w:val="0"/>
                                      <w:marRight w:val="0"/>
                                      <w:marTop w:val="0"/>
                                      <w:marBottom w:val="0"/>
                                      <w:divBdr>
                                        <w:top w:val="single" w:sz="2" w:space="0" w:color="E3E3E3"/>
                                        <w:left w:val="single" w:sz="2" w:space="0" w:color="E3E3E3"/>
                                        <w:bottom w:val="single" w:sz="2" w:space="0" w:color="E3E3E3"/>
                                        <w:right w:val="single" w:sz="2" w:space="0" w:color="E3E3E3"/>
                                      </w:divBdr>
                                      <w:divsChild>
                                        <w:div w:id="954676883">
                                          <w:marLeft w:val="0"/>
                                          <w:marRight w:val="0"/>
                                          <w:marTop w:val="0"/>
                                          <w:marBottom w:val="0"/>
                                          <w:divBdr>
                                            <w:top w:val="single" w:sz="2" w:space="0" w:color="E3E3E3"/>
                                            <w:left w:val="single" w:sz="2" w:space="0" w:color="E3E3E3"/>
                                            <w:bottom w:val="single" w:sz="2" w:space="0" w:color="E3E3E3"/>
                                            <w:right w:val="single" w:sz="2" w:space="0" w:color="E3E3E3"/>
                                          </w:divBdr>
                                          <w:divsChild>
                                            <w:div w:id="1913814290">
                                              <w:marLeft w:val="0"/>
                                              <w:marRight w:val="0"/>
                                              <w:marTop w:val="0"/>
                                              <w:marBottom w:val="0"/>
                                              <w:divBdr>
                                                <w:top w:val="single" w:sz="2" w:space="0" w:color="E3E3E3"/>
                                                <w:left w:val="single" w:sz="2" w:space="0" w:color="E3E3E3"/>
                                                <w:bottom w:val="single" w:sz="2" w:space="0" w:color="E3E3E3"/>
                                                <w:right w:val="single" w:sz="2" w:space="0" w:color="E3E3E3"/>
                                              </w:divBdr>
                                              <w:divsChild>
                                                <w:div w:id="1139955120">
                                                  <w:marLeft w:val="0"/>
                                                  <w:marRight w:val="0"/>
                                                  <w:marTop w:val="0"/>
                                                  <w:marBottom w:val="0"/>
                                                  <w:divBdr>
                                                    <w:top w:val="single" w:sz="2" w:space="0" w:color="E3E3E3"/>
                                                    <w:left w:val="single" w:sz="2" w:space="0" w:color="E3E3E3"/>
                                                    <w:bottom w:val="single" w:sz="2" w:space="0" w:color="E3E3E3"/>
                                                    <w:right w:val="single" w:sz="2" w:space="0" w:color="E3E3E3"/>
                                                  </w:divBdr>
                                                  <w:divsChild>
                                                    <w:div w:id="2122607558">
                                                      <w:marLeft w:val="0"/>
                                                      <w:marRight w:val="0"/>
                                                      <w:marTop w:val="0"/>
                                                      <w:marBottom w:val="0"/>
                                                      <w:divBdr>
                                                        <w:top w:val="single" w:sz="2" w:space="0" w:color="E3E3E3"/>
                                                        <w:left w:val="single" w:sz="2" w:space="0" w:color="E3E3E3"/>
                                                        <w:bottom w:val="single" w:sz="2" w:space="0" w:color="E3E3E3"/>
                                                        <w:right w:val="single" w:sz="2" w:space="0" w:color="E3E3E3"/>
                                                      </w:divBdr>
                                                      <w:divsChild>
                                                        <w:div w:id="15930048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58739913">
          <w:marLeft w:val="0"/>
          <w:marRight w:val="0"/>
          <w:marTop w:val="0"/>
          <w:marBottom w:val="0"/>
          <w:divBdr>
            <w:top w:val="none" w:sz="0" w:space="0" w:color="auto"/>
            <w:left w:val="none" w:sz="0" w:space="0" w:color="auto"/>
            <w:bottom w:val="none" w:sz="0" w:space="0" w:color="auto"/>
            <w:right w:val="none" w:sz="0" w:space="0" w:color="auto"/>
          </w:divBdr>
        </w:div>
      </w:divsChild>
    </w:div>
    <w:div w:id="1028531829">
      <w:bodyDiv w:val="1"/>
      <w:marLeft w:val="0"/>
      <w:marRight w:val="0"/>
      <w:marTop w:val="0"/>
      <w:marBottom w:val="0"/>
      <w:divBdr>
        <w:top w:val="none" w:sz="0" w:space="0" w:color="auto"/>
        <w:left w:val="none" w:sz="0" w:space="0" w:color="auto"/>
        <w:bottom w:val="none" w:sz="0" w:space="0" w:color="auto"/>
        <w:right w:val="none" w:sz="0" w:space="0" w:color="auto"/>
      </w:divBdr>
    </w:div>
    <w:div w:id="1066805660">
      <w:bodyDiv w:val="1"/>
      <w:marLeft w:val="0"/>
      <w:marRight w:val="0"/>
      <w:marTop w:val="0"/>
      <w:marBottom w:val="0"/>
      <w:divBdr>
        <w:top w:val="none" w:sz="0" w:space="0" w:color="auto"/>
        <w:left w:val="none" w:sz="0" w:space="0" w:color="auto"/>
        <w:bottom w:val="none" w:sz="0" w:space="0" w:color="auto"/>
        <w:right w:val="none" w:sz="0" w:space="0" w:color="auto"/>
      </w:divBdr>
    </w:div>
    <w:div w:id="1307705627">
      <w:bodyDiv w:val="1"/>
      <w:marLeft w:val="0"/>
      <w:marRight w:val="0"/>
      <w:marTop w:val="0"/>
      <w:marBottom w:val="0"/>
      <w:divBdr>
        <w:top w:val="none" w:sz="0" w:space="0" w:color="auto"/>
        <w:left w:val="none" w:sz="0" w:space="0" w:color="auto"/>
        <w:bottom w:val="none" w:sz="0" w:space="0" w:color="auto"/>
        <w:right w:val="none" w:sz="0" w:space="0" w:color="auto"/>
      </w:divBdr>
    </w:div>
    <w:div w:id="1428963824">
      <w:bodyDiv w:val="1"/>
      <w:marLeft w:val="0"/>
      <w:marRight w:val="0"/>
      <w:marTop w:val="0"/>
      <w:marBottom w:val="0"/>
      <w:divBdr>
        <w:top w:val="none" w:sz="0" w:space="0" w:color="auto"/>
        <w:left w:val="none" w:sz="0" w:space="0" w:color="auto"/>
        <w:bottom w:val="none" w:sz="0" w:space="0" w:color="auto"/>
        <w:right w:val="none" w:sz="0" w:space="0" w:color="auto"/>
      </w:divBdr>
    </w:div>
    <w:div w:id="1462917526">
      <w:bodyDiv w:val="1"/>
      <w:marLeft w:val="0"/>
      <w:marRight w:val="0"/>
      <w:marTop w:val="0"/>
      <w:marBottom w:val="0"/>
      <w:divBdr>
        <w:top w:val="none" w:sz="0" w:space="0" w:color="auto"/>
        <w:left w:val="none" w:sz="0" w:space="0" w:color="auto"/>
        <w:bottom w:val="none" w:sz="0" w:space="0" w:color="auto"/>
        <w:right w:val="none" w:sz="0" w:space="0" w:color="auto"/>
      </w:divBdr>
    </w:div>
    <w:div w:id="1474564129">
      <w:bodyDiv w:val="1"/>
      <w:marLeft w:val="0"/>
      <w:marRight w:val="0"/>
      <w:marTop w:val="0"/>
      <w:marBottom w:val="0"/>
      <w:divBdr>
        <w:top w:val="none" w:sz="0" w:space="0" w:color="auto"/>
        <w:left w:val="none" w:sz="0" w:space="0" w:color="auto"/>
        <w:bottom w:val="none" w:sz="0" w:space="0" w:color="auto"/>
        <w:right w:val="none" w:sz="0" w:space="0" w:color="auto"/>
      </w:divBdr>
    </w:div>
    <w:div w:id="1859735313">
      <w:bodyDiv w:val="1"/>
      <w:marLeft w:val="0"/>
      <w:marRight w:val="0"/>
      <w:marTop w:val="0"/>
      <w:marBottom w:val="0"/>
      <w:divBdr>
        <w:top w:val="none" w:sz="0" w:space="0" w:color="auto"/>
        <w:left w:val="none" w:sz="0" w:space="0" w:color="auto"/>
        <w:bottom w:val="none" w:sz="0" w:space="0" w:color="auto"/>
        <w:right w:val="none" w:sz="0" w:space="0" w:color="auto"/>
      </w:divBdr>
    </w:div>
    <w:div w:id="1870870211">
      <w:bodyDiv w:val="1"/>
      <w:marLeft w:val="0"/>
      <w:marRight w:val="0"/>
      <w:marTop w:val="0"/>
      <w:marBottom w:val="0"/>
      <w:divBdr>
        <w:top w:val="none" w:sz="0" w:space="0" w:color="auto"/>
        <w:left w:val="none" w:sz="0" w:space="0" w:color="auto"/>
        <w:bottom w:val="none" w:sz="0" w:space="0" w:color="auto"/>
        <w:right w:val="none" w:sz="0" w:space="0" w:color="auto"/>
      </w:divBdr>
    </w:div>
    <w:div w:id="1987078193">
      <w:bodyDiv w:val="1"/>
      <w:marLeft w:val="0"/>
      <w:marRight w:val="0"/>
      <w:marTop w:val="0"/>
      <w:marBottom w:val="0"/>
      <w:divBdr>
        <w:top w:val="none" w:sz="0" w:space="0" w:color="auto"/>
        <w:left w:val="none" w:sz="0" w:space="0" w:color="auto"/>
        <w:bottom w:val="none" w:sz="0" w:space="0" w:color="auto"/>
        <w:right w:val="none" w:sz="0" w:space="0" w:color="auto"/>
      </w:divBdr>
      <w:divsChild>
        <w:div w:id="1754162556">
          <w:marLeft w:val="0"/>
          <w:marRight w:val="0"/>
          <w:marTop w:val="0"/>
          <w:marBottom w:val="0"/>
          <w:divBdr>
            <w:top w:val="single" w:sz="2" w:space="0" w:color="E3E3E3"/>
            <w:left w:val="single" w:sz="2" w:space="0" w:color="E3E3E3"/>
            <w:bottom w:val="single" w:sz="2" w:space="0" w:color="E3E3E3"/>
            <w:right w:val="single" w:sz="2" w:space="0" w:color="E3E3E3"/>
          </w:divBdr>
          <w:divsChild>
            <w:div w:id="1059674544">
              <w:marLeft w:val="0"/>
              <w:marRight w:val="0"/>
              <w:marTop w:val="0"/>
              <w:marBottom w:val="0"/>
              <w:divBdr>
                <w:top w:val="single" w:sz="2" w:space="0" w:color="E3E3E3"/>
                <w:left w:val="single" w:sz="2" w:space="0" w:color="E3E3E3"/>
                <w:bottom w:val="single" w:sz="2" w:space="0" w:color="E3E3E3"/>
                <w:right w:val="single" w:sz="2" w:space="0" w:color="E3E3E3"/>
              </w:divBdr>
              <w:divsChild>
                <w:div w:id="1248420015">
                  <w:marLeft w:val="0"/>
                  <w:marRight w:val="0"/>
                  <w:marTop w:val="0"/>
                  <w:marBottom w:val="0"/>
                  <w:divBdr>
                    <w:top w:val="single" w:sz="2" w:space="0" w:color="E3E3E3"/>
                    <w:left w:val="single" w:sz="2" w:space="0" w:color="E3E3E3"/>
                    <w:bottom w:val="single" w:sz="2" w:space="0" w:color="E3E3E3"/>
                    <w:right w:val="single" w:sz="2" w:space="0" w:color="E3E3E3"/>
                  </w:divBdr>
                  <w:divsChild>
                    <w:div w:id="1981108321">
                      <w:marLeft w:val="0"/>
                      <w:marRight w:val="0"/>
                      <w:marTop w:val="0"/>
                      <w:marBottom w:val="0"/>
                      <w:divBdr>
                        <w:top w:val="single" w:sz="2" w:space="0" w:color="E3E3E3"/>
                        <w:left w:val="single" w:sz="2" w:space="0" w:color="E3E3E3"/>
                        <w:bottom w:val="single" w:sz="2" w:space="0" w:color="E3E3E3"/>
                        <w:right w:val="single" w:sz="2" w:space="0" w:color="E3E3E3"/>
                      </w:divBdr>
                      <w:divsChild>
                        <w:div w:id="1120763068">
                          <w:marLeft w:val="0"/>
                          <w:marRight w:val="0"/>
                          <w:marTop w:val="0"/>
                          <w:marBottom w:val="0"/>
                          <w:divBdr>
                            <w:top w:val="single" w:sz="2" w:space="0" w:color="E3E3E3"/>
                            <w:left w:val="single" w:sz="2" w:space="0" w:color="E3E3E3"/>
                            <w:bottom w:val="single" w:sz="2" w:space="0" w:color="E3E3E3"/>
                            <w:right w:val="single" w:sz="2" w:space="0" w:color="E3E3E3"/>
                          </w:divBdr>
                          <w:divsChild>
                            <w:div w:id="611594742">
                              <w:marLeft w:val="0"/>
                              <w:marRight w:val="0"/>
                              <w:marTop w:val="0"/>
                              <w:marBottom w:val="0"/>
                              <w:divBdr>
                                <w:top w:val="single" w:sz="2" w:space="0" w:color="E3E3E3"/>
                                <w:left w:val="single" w:sz="2" w:space="0" w:color="E3E3E3"/>
                                <w:bottom w:val="single" w:sz="2" w:space="0" w:color="E3E3E3"/>
                                <w:right w:val="single" w:sz="2" w:space="0" w:color="E3E3E3"/>
                              </w:divBdr>
                              <w:divsChild>
                                <w:div w:id="454448405">
                                  <w:marLeft w:val="0"/>
                                  <w:marRight w:val="0"/>
                                  <w:marTop w:val="100"/>
                                  <w:marBottom w:val="100"/>
                                  <w:divBdr>
                                    <w:top w:val="single" w:sz="2" w:space="0" w:color="E3E3E3"/>
                                    <w:left w:val="single" w:sz="2" w:space="0" w:color="E3E3E3"/>
                                    <w:bottom w:val="single" w:sz="2" w:space="0" w:color="E3E3E3"/>
                                    <w:right w:val="single" w:sz="2" w:space="0" w:color="E3E3E3"/>
                                  </w:divBdr>
                                  <w:divsChild>
                                    <w:div w:id="1703628613">
                                      <w:marLeft w:val="0"/>
                                      <w:marRight w:val="0"/>
                                      <w:marTop w:val="0"/>
                                      <w:marBottom w:val="0"/>
                                      <w:divBdr>
                                        <w:top w:val="single" w:sz="2" w:space="0" w:color="E3E3E3"/>
                                        <w:left w:val="single" w:sz="2" w:space="0" w:color="E3E3E3"/>
                                        <w:bottom w:val="single" w:sz="2" w:space="0" w:color="E3E3E3"/>
                                        <w:right w:val="single" w:sz="2" w:space="0" w:color="E3E3E3"/>
                                      </w:divBdr>
                                      <w:divsChild>
                                        <w:div w:id="1510561737">
                                          <w:marLeft w:val="0"/>
                                          <w:marRight w:val="0"/>
                                          <w:marTop w:val="0"/>
                                          <w:marBottom w:val="0"/>
                                          <w:divBdr>
                                            <w:top w:val="single" w:sz="2" w:space="0" w:color="E3E3E3"/>
                                            <w:left w:val="single" w:sz="2" w:space="0" w:color="E3E3E3"/>
                                            <w:bottom w:val="single" w:sz="2" w:space="0" w:color="E3E3E3"/>
                                            <w:right w:val="single" w:sz="2" w:space="0" w:color="E3E3E3"/>
                                          </w:divBdr>
                                          <w:divsChild>
                                            <w:div w:id="1470126075">
                                              <w:marLeft w:val="0"/>
                                              <w:marRight w:val="0"/>
                                              <w:marTop w:val="0"/>
                                              <w:marBottom w:val="0"/>
                                              <w:divBdr>
                                                <w:top w:val="single" w:sz="2" w:space="0" w:color="E3E3E3"/>
                                                <w:left w:val="single" w:sz="2" w:space="0" w:color="E3E3E3"/>
                                                <w:bottom w:val="single" w:sz="2" w:space="0" w:color="E3E3E3"/>
                                                <w:right w:val="single" w:sz="2" w:space="0" w:color="E3E3E3"/>
                                              </w:divBdr>
                                              <w:divsChild>
                                                <w:div w:id="244845137">
                                                  <w:marLeft w:val="0"/>
                                                  <w:marRight w:val="0"/>
                                                  <w:marTop w:val="0"/>
                                                  <w:marBottom w:val="0"/>
                                                  <w:divBdr>
                                                    <w:top w:val="single" w:sz="2" w:space="0" w:color="E3E3E3"/>
                                                    <w:left w:val="single" w:sz="2" w:space="0" w:color="E3E3E3"/>
                                                    <w:bottom w:val="single" w:sz="2" w:space="0" w:color="E3E3E3"/>
                                                    <w:right w:val="single" w:sz="2" w:space="0" w:color="E3E3E3"/>
                                                  </w:divBdr>
                                                  <w:divsChild>
                                                    <w:div w:id="1968705744">
                                                      <w:marLeft w:val="0"/>
                                                      <w:marRight w:val="0"/>
                                                      <w:marTop w:val="0"/>
                                                      <w:marBottom w:val="0"/>
                                                      <w:divBdr>
                                                        <w:top w:val="single" w:sz="2" w:space="0" w:color="E3E3E3"/>
                                                        <w:left w:val="single" w:sz="2" w:space="0" w:color="E3E3E3"/>
                                                        <w:bottom w:val="single" w:sz="2" w:space="0" w:color="E3E3E3"/>
                                                        <w:right w:val="single" w:sz="2" w:space="0" w:color="E3E3E3"/>
                                                      </w:divBdr>
                                                      <w:divsChild>
                                                        <w:div w:id="5540040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30963530">
          <w:marLeft w:val="0"/>
          <w:marRight w:val="0"/>
          <w:marTop w:val="0"/>
          <w:marBottom w:val="0"/>
          <w:divBdr>
            <w:top w:val="none" w:sz="0" w:space="0" w:color="auto"/>
            <w:left w:val="none" w:sz="0" w:space="0" w:color="auto"/>
            <w:bottom w:val="none" w:sz="0" w:space="0" w:color="auto"/>
            <w:right w:val="none" w:sz="0" w:space="0" w:color="auto"/>
          </w:divBdr>
        </w:div>
      </w:divsChild>
    </w:div>
    <w:div w:id="2129078083">
      <w:bodyDiv w:val="1"/>
      <w:marLeft w:val="0"/>
      <w:marRight w:val="0"/>
      <w:marTop w:val="0"/>
      <w:marBottom w:val="0"/>
      <w:divBdr>
        <w:top w:val="none" w:sz="0" w:space="0" w:color="auto"/>
        <w:left w:val="none" w:sz="0" w:space="0" w:color="auto"/>
        <w:bottom w:val="none" w:sz="0" w:space="0" w:color="auto"/>
        <w:right w:val="none" w:sz="0" w:space="0" w:color="auto"/>
      </w:divBdr>
    </w:div>
    <w:div w:id="2131774194">
      <w:bodyDiv w:val="1"/>
      <w:marLeft w:val="0"/>
      <w:marRight w:val="0"/>
      <w:marTop w:val="0"/>
      <w:marBottom w:val="0"/>
      <w:divBdr>
        <w:top w:val="none" w:sz="0" w:space="0" w:color="auto"/>
        <w:left w:val="none" w:sz="0" w:space="0" w:color="auto"/>
        <w:bottom w:val="none" w:sz="0" w:space="0" w:color="auto"/>
        <w:right w:val="none" w:sz="0" w:space="0" w:color="auto"/>
      </w:divBdr>
    </w:div>
    <w:div w:id="213505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942</TotalTime>
  <Pages>20</Pages>
  <Words>3896</Words>
  <Characters>22213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Makey sri chakra Naga vardhan</dc:creator>
  <cp:keywords/>
  <dc:description/>
  <cp:lastModifiedBy>SDI CPU 1127</cp:lastModifiedBy>
  <cp:revision>37</cp:revision>
  <dcterms:created xsi:type="dcterms:W3CDTF">2024-04-07T16:18:00Z</dcterms:created>
  <dcterms:modified xsi:type="dcterms:W3CDTF">2025-04-28T05:46:00Z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b4b83edc4de7b850452161530454d7309747c4bfa1dc5bdcf515267e50133038</vt:lpwstr>
  </property>
</Properties>
</file>