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587E4" w14:textId="77777777" w:rsidR="00867C52" w:rsidRPr="00867C52" w:rsidRDefault="00867C52" w:rsidP="00867C52">
      <w:pPr>
        <w:spacing w:line="480" w:lineRule="auto"/>
        <w:jc w:val="center"/>
        <w:rPr>
          <w:rFonts w:ascii="Times New Roman" w:hAnsi="Times New Roman" w:cs="Times New Roman"/>
          <w:b/>
          <w:bCs/>
          <w:i/>
          <w:iCs/>
          <w:sz w:val="24"/>
          <w:szCs w:val="24"/>
          <w:u w:val="single"/>
          <w:lang w:val="en-US"/>
        </w:rPr>
      </w:pPr>
      <w:r w:rsidRPr="00867C52">
        <w:rPr>
          <w:rFonts w:ascii="Times New Roman" w:hAnsi="Times New Roman" w:cs="Times New Roman"/>
          <w:b/>
          <w:bCs/>
          <w:i/>
          <w:iCs/>
          <w:sz w:val="24"/>
          <w:szCs w:val="24"/>
          <w:u w:val="single"/>
          <w:lang w:val="en-US"/>
        </w:rPr>
        <w:t>Original Research Article</w:t>
      </w:r>
    </w:p>
    <w:p w14:paraId="706CF943" w14:textId="33C9C631" w:rsidR="00CC6846" w:rsidRPr="007D3DCA" w:rsidRDefault="00BA6572" w:rsidP="007D3DC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Impact </w:t>
      </w:r>
      <w:proofErr w:type="gramStart"/>
      <w:r>
        <w:rPr>
          <w:rFonts w:ascii="Times New Roman" w:hAnsi="Times New Roman" w:cs="Times New Roman"/>
          <w:b/>
          <w:bCs/>
          <w:sz w:val="24"/>
          <w:szCs w:val="24"/>
        </w:rPr>
        <w:t xml:space="preserve">of  </w:t>
      </w:r>
      <w:r w:rsidR="00307CCF" w:rsidRPr="007D3DCA">
        <w:rPr>
          <w:rFonts w:ascii="Times New Roman" w:hAnsi="Times New Roman" w:cs="Times New Roman"/>
          <w:b/>
          <w:bCs/>
          <w:sz w:val="24"/>
          <w:szCs w:val="24"/>
        </w:rPr>
        <w:t>weather</w:t>
      </w:r>
      <w:proofErr w:type="gramEnd"/>
      <w:r w:rsidR="00307CCF" w:rsidRPr="007D3DCA">
        <w:rPr>
          <w:rFonts w:ascii="Times New Roman" w:hAnsi="Times New Roman" w:cs="Times New Roman"/>
          <w:b/>
          <w:bCs/>
          <w:sz w:val="24"/>
          <w:szCs w:val="24"/>
        </w:rPr>
        <w:t xml:space="preserve"> parameters on p</w:t>
      </w:r>
      <w:r w:rsidR="00CC6846" w:rsidRPr="007D3DCA">
        <w:rPr>
          <w:rFonts w:ascii="Times New Roman" w:hAnsi="Times New Roman" w:cs="Times New Roman"/>
          <w:b/>
          <w:bCs/>
          <w:sz w:val="24"/>
          <w:szCs w:val="24"/>
        </w:rPr>
        <w:t>opulation dynamics of litchi leaf roller</w:t>
      </w:r>
      <w:r w:rsidR="00307CCF" w:rsidRPr="007D3DCA">
        <w:rPr>
          <w:rFonts w:ascii="Times New Roman" w:hAnsi="Times New Roman" w:cs="Times New Roman"/>
          <w:b/>
          <w:bCs/>
          <w:sz w:val="24"/>
          <w:szCs w:val="24"/>
        </w:rPr>
        <w:t xml:space="preserve">, </w:t>
      </w:r>
      <w:proofErr w:type="spellStart"/>
      <w:r w:rsidR="003E1F8F" w:rsidRPr="007D3DCA">
        <w:rPr>
          <w:rFonts w:ascii="Times New Roman" w:hAnsi="Times New Roman" w:cs="Times New Roman"/>
          <w:b/>
          <w:bCs/>
          <w:i/>
          <w:iCs/>
          <w:sz w:val="24"/>
          <w:szCs w:val="24"/>
        </w:rPr>
        <w:t>Dudua</w:t>
      </w:r>
      <w:proofErr w:type="spellEnd"/>
      <w:r w:rsidR="003E1F8F" w:rsidRPr="007D3DCA">
        <w:rPr>
          <w:rFonts w:ascii="Times New Roman" w:hAnsi="Times New Roman" w:cs="Times New Roman"/>
          <w:b/>
          <w:bCs/>
          <w:sz w:val="24"/>
          <w:szCs w:val="24"/>
        </w:rPr>
        <w:t xml:space="preserve"> </w:t>
      </w:r>
      <w:proofErr w:type="spellStart"/>
      <w:r w:rsidR="00CC6846" w:rsidRPr="007D3DCA">
        <w:rPr>
          <w:rFonts w:ascii="Times New Roman" w:hAnsi="Times New Roman" w:cs="Times New Roman"/>
          <w:b/>
          <w:bCs/>
          <w:i/>
          <w:iCs/>
          <w:sz w:val="24"/>
          <w:szCs w:val="24"/>
        </w:rPr>
        <w:t>aprobola</w:t>
      </w:r>
      <w:proofErr w:type="spellEnd"/>
      <w:r w:rsidR="00CC6846" w:rsidRPr="007D3DCA">
        <w:rPr>
          <w:rFonts w:ascii="Times New Roman" w:hAnsi="Times New Roman" w:cs="Times New Roman"/>
          <w:b/>
          <w:bCs/>
          <w:sz w:val="24"/>
          <w:szCs w:val="24"/>
        </w:rPr>
        <w:t xml:space="preserve"> (Meyrick</w:t>
      </w:r>
      <w:r>
        <w:rPr>
          <w:rFonts w:ascii="Times New Roman" w:hAnsi="Times New Roman" w:cs="Times New Roman"/>
          <w:b/>
          <w:bCs/>
          <w:sz w:val="24"/>
          <w:szCs w:val="24"/>
        </w:rPr>
        <w:t>, 1886</w:t>
      </w:r>
      <w:r w:rsidR="00CC6846" w:rsidRPr="007D3DCA">
        <w:rPr>
          <w:rFonts w:ascii="Times New Roman" w:hAnsi="Times New Roman" w:cs="Times New Roman"/>
          <w:b/>
          <w:bCs/>
          <w:sz w:val="24"/>
          <w:szCs w:val="24"/>
        </w:rPr>
        <w:t xml:space="preserve">) on litchi </w:t>
      </w:r>
      <w:r w:rsidR="00307CCF" w:rsidRPr="007D3DCA">
        <w:rPr>
          <w:rFonts w:ascii="Times New Roman" w:hAnsi="Times New Roman" w:cs="Times New Roman"/>
          <w:b/>
          <w:bCs/>
          <w:sz w:val="24"/>
          <w:szCs w:val="24"/>
        </w:rPr>
        <w:t xml:space="preserve">in Eastern </w:t>
      </w:r>
      <w:r>
        <w:rPr>
          <w:rFonts w:ascii="Times New Roman" w:hAnsi="Times New Roman" w:cs="Times New Roman"/>
          <w:b/>
          <w:bCs/>
          <w:sz w:val="24"/>
          <w:szCs w:val="24"/>
        </w:rPr>
        <w:t>P</w:t>
      </w:r>
      <w:r w:rsidRPr="007D3DCA">
        <w:rPr>
          <w:rFonts w:ascii="Times New Roman" w:hAnsi="Times New Roman" w:cs="Times New Roman"/>
          <w:b/>
          <w:bCs/>
          <w:sz w:val="24"/>
          <w:szCs w:val="24"/>
        </w:rPr>
        <w:t xml:space="preserve">lateau </w:t>
      </w:r>
      <w:r w:rsidR="00307CCF" w:rsidRPr="007D3DCA">
        <w:rPr>
          <w:rFonts w:ascii="Times New Roman" w:hAnsi="Times New Roman" w:cs="Times New Roman"/>
          <w:b/>
          <w:bCs/>
          <w:sz w:val="24"/>
          <w:szCs w:val="24"/>
        </w:rPr>
        <w:t xml:space="preserve">and Hill </w:t>
      </w:r>
      <w:r>
        <w:rPr>
          <w:rFonts w:ascii="Times New Roman" w:hAnsi="Times New Roman" w:cs="Times New Roman"/>
          <w:b/>
          <w:bCs/>
          <w:sz w:val="24"/>
          <w:szCs w:val="24"/>
        </w:rPr>
        <w:t>R</w:t>
      </w:r>
      <w:r w:rsidRPr="007D3DCA">
        <w:rPr>
          <w:rFonts w:ascii="Times New Roman" w:hAnsi="Times New Roman" w:cs="Times New Roman"/>
          <w:b/>
          <w:bCs/>
          <w:sz w:val="24"/>
          <w:szCs w:val="24"/>
        </w:rPr>
        <w:t xml:space="preserve">egion </w:t>
      </w:r>
      <w:r w:rsidR="00307CCF" w:rsidRPr="007D3DCA">
        <w:rPr>
          <w:rFonts w:ascii="Times New Roman" w:hAnsi="Times New Roman" w:cs="Times New Roman"/>
          <w:b/>
          <w:bCs/>
          <w:sz w:val="24"/>
          <w:szCs w:val="24"/>
        </w:rPr>
        <w:t xml:space="preserve">of India </w:t>
      </w:r>
    </w:p>
    <w:p w14:paraId="472FEAB5" w14:textId="79657553" w:rsidR="00185121" w:rsidRDefault="00185121" w:rsidP="007D3DCA">
      <w:pPr>
        <w:spacing w:line="480" w:lineRule="auto"/>
        <w:rPr>
          <w:rFonts w:ascii="Times New Roman" w:hAnsi="Times New Roman" w:cs="Times New Roman"/>
          <w:sz w:val="24"/>
          <w:szCs w:val="24"/>
        </w:rPr>
      </w:pPr>
    </w:p>
    <w:p w14:paraId="4452DB07" w14:textId="77777777" w:rsidR="00AA2420" w:rsidRPr="007D3DCA" w:rsidRDefault="00AA2420" w:rsidP="007D3DCA">
      <w:pPr>
        <w:spacing w:line="480" w:lineRule="auto"/>
        <w:rPr>
          <w:rFonts w:ascii="Times New Roman" w:hAnsi="Times New Roman" w:cs="Times New Roman"/>
          <w:sz w:val="24"/>
          <w:szCs w:val="24"/>
        </w:rPr>
      </w:pPr>
    </w:p>
    <w:p w14:paraId="5BB5A068" w14:textId="3E66723B" w:rsidR="003A5024" w:rsidRPr="007D3DCA" w:rsidRDefault="00CC6846" w:rsidP="007D3DCA">
      <w:pPr>
        <w:spacing w:line="480" w:lineRule="auto"/>
        <w:rPr>
          <w:rFonts w:ascii="Times New Roman" w:hAnsi="Times New Roman" w:cs="Times New Roman"/>
          <w:b/>
          <w:bCs/>
          <w:sz w:val="24"/>
          <w:szCs w:val="24"/>
        </w:rPr>
      </w:pPr>
      <w:r w:rsidRPr="007D3DCA">
        <w:rPr>
          <w:rFonts w:ascii="Times New Roman" w:hAnsi="Times New Roman" w:cs="Times New Roman"/>
          <w:b/>
          <w:bCs/>
          <w:sz w:val="24"/>
          <w:szCs w:val="24"/>
        </w:rPr>
        <w:t>Abstract</w:t>
      </w:r>
    </w:p>
    <w:p w14:paraId="35032DA6" w14:textId="48CBBCE9" w:rsidR="00CC6846" w:rsidRPr="007D3DCA" w:rsidRDefault="008419D4"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w:t>
      </w:r>
      <w:r w:rsidR="00CC6846" w:rsidRPr="007D3DCA">
        <w:rPr>
          <w:rFonts w:ascii="Times New Roman" w:hAnsi="Times New Roman" w:cs="Times New Roman"/>
          <w:sz w:val="24"/>
          <w:szCs w:val="24"/>
        </w:rPr>
        <w:t xml:space="preserve">he influence of weather factors on the population dynamics of the litchi leaf roller, </w:t>
      </w:r>
      <w:proofErr w:type="spellStart"/>
      <w:r w:rsidR="003E1F8F" w:rsidRPr="007D3DCA">
        <w:rPr>
          <w:rFonts w:ascii="Times New Roman" w:hAnsi="Times New Roman" w:cs="Times New Roman"/>
          <w:i/>
          <w:iCs/>
          <w:sz w:val="24"/>
          <w:szCs w:val="24"/>
        </w:rPr>
        <w:t>Dudua</w:t>
      </w:r>
      <w:proofErr w:type="spellEnd"/>
      <w:r w:rsidR="003E1F8F" w:rsidRPr="007D3DCA">
        <w:rPr>
          <w:rFonts w:ascii="Times New Roman" w:hAnsi="Times New Roman" w:cs="Times New Roman"/>
          <w:i/>
          <w:iCs/>
          <w:sz w:val="24"/>
          <w:szCs w:val="24"/>
        </w:rPr>
        <w:t xml:space="preserve"> </w:t>
      </w:r>
      <w:r w:rsidR="003E1F8F" w:rsidRPr="007D3DCA">
        <w:rPr>
          <w:rFonts w:ascii="Times New Roman" w:hAnsi="Times New Roman" w:cs="Times New Roman"/>
          <w:sz w:val="24"/>
          <w:szCs w:val="24"/>
        </w:rPr>
        <w:t>(</w:t>
      </w:r>
      <w:r w:rsidR="003E1F8F" w:rsidRPr="007D3DCA">
        <w:rPr>
          <w:rFonts w:ascii="Times New Roman" w:hAnsi="Times New Roman" w:cs="Times New Roman"/>
          <w:i/>
          <w:iCs/>
          <w:sz w:val="24"/>
          <w:szCs w:val="24"/>
        </w:rPr>
        <w:t>=</w:t>
      </w:r>
      <w:proofErr w:type="spellStart"/>
      <w:r w:rsidR="003E1F8F" w:rsidRPr="007D3DCA">
        <w:rPr>
          <w:rFonts w:ascii="Times New Roman" w:hAnsi="Times New Roman" w:cs="Times New Roman"/>
          <w:i/>
          <w:iCs/>
          <w:sz w:val="24"/>
          <w:szCs w:val="24"/>
        </w:rPr>
        <w:t>Platypeplus</w:t>
      </w:r>
      <w:proofErr w:type="spellEnd"/>
      <w:r w:rsidR="003E1F8F" w:rsidRPr="007D3DCA">
        <w:rPr>
          <w:rFonts w:ascii="Times New Roman" w:hAnsi="Times New Roman" w:cs="Times New Roman"/>
          <w:sz w:val="24"/>
          <w:szCs w:val="24"/>
        </w:rPr>
        <w:t>)</w:t>
      </w:r>
      <w:r w:rsidR="003E1F8F" w:rsidRPr="007D3DCA">
        <w:rPr>
          <w:rFonts w:ascii="Times New Roman" w:hAnsi="Times New Roman" w:cs="Times New Roman"/>
          <w:i/>
          <w:iCs/>
          <w:sz w:val="24"/>
          <w:szCs w:val="24"/>
        </w:rPr>
        <w:t xml:space="preserve"> </w:t>
      </w:r>
      <w:proofErr w:type="spellStart"/>
      <w:r w:rsidR="003E1F8F" w:rsidRPr="007D3DCA">
        <w:rPr>
          <w:rFonts w:ascii="Times New Roman" w:hAnsi="Times New Roman" w:cs="Times New Roman"/>
          <w:i/>
          <w:iCs/>
          <w:sz w:val="24"/>
          <w:szCs w:val="24"/>
        </w:rPr>
        <w:t>aprobola</w:t>
      </w:r>
      <w:proofErr w:type="spellEnd"/>
      <w:r w:rsidR="00CC6846" w:rsidRPr="007D3DCA">
        <w:rPr>
          <w:rFonts w:ascii="Times New Roman" w:hAnsi="Times New Roman" w:cs="Times New Roman"/>
          <w:sz w:val="24"/>
          <w:szCs w:val="24"/>
        </w:rPr>
        <w:t xml:space="preserve">, </w:t>
      </w:r>
      <w:r w:rsidR="006D4CED" w:rsidRPr="007D3DCA">
        <w:rPr>
          <w:rFonts w:ascii="Times New Roman" w:hAnsi="Times New Roman" w:cs="Times New Roman"/>
          <w:sz w:val="24"/>
          <w:szCs w:val="24"/>
        </w:rPr>
        <w:t xml:space="preserve">was studied at ICAR RCER, Farming System Research Centre for Hill and Plateau Region (ICAR RCER, FSRCHPR), Ranchi </w:t>
      </w:r>
      <w:r w:rsidR="00CC6846" w:rsidRPr="007D3DCA">
        <w:rPr>
          <w:rFonts w:ascii="Times New Roman" w:hAnsi="Times New Roman" w:cs="Times New Roman"/>
          <w:sz w:val="24"/>
          <w:szCs w:val="24"/>
        </w:rPr>
        <w:t xml:space="preserve">during </w:t>
      </w:r>
      <w:r w:rsidR="00F364D5" w:rsidRPr="007D3DCA">
        <w:rPr>
          <w:rFonts w:ascii="Times New Roman" w:hAnsi="Times New Roman" w:cs="Times New Roman"/>
          <w:sz w:val="24"/>
          <w:szCs w:val="24"/>
        </w:rPr>
        <w:t>the years</w:t>
      </w:r>
      <w:r w:rsidR="00CC6846" w:rsidRPr="007D3DCA">
        <w:rPr>
          <w:rFonts w:ascii="Times New Roman" w:hAnsi="Times New Roman" w:cs="Times New Roman"/>
          <w:sz w:val="24"/>
          <w:szCs w:val="24"/>
        </w:rPr>
        <w:t xml:space="preserve"> 2023</w:t>
      </w:r>
      <w:r w:rsidR="006D4CED" w:rsidRPr="007D3DCA">
        <w:rPr>
          <w:rFonts w:ascii="Times New Roman" w:hAnsi="Times New Roman" w:cs="Times New Roman"/>
          <w:sz w:val="24"/>
          <w:szCs w:val="24"/>
        </w:rPr>
        <w:t>-</w:t>
      </w:r>
      <w:r w:rsidR="00CC6846" w:rsidRPr="007D3DCA">
        <w:rPr>
          <w:rFonts w:ascii="Times New Roman" w:hAnsi="Times New Roman" w:cs="Times New Roman"/>
          <w:sz w:val="24"/>
          <w:szCs w:val="24"/>
        </w:rPr>
        <w:t xml:space="preserve"> 2024.</w:t>
      </w:r>
      <w:r w:rsidR="00D712D9" w:rsidRPr="007D3DCA">
        <w:rPr>
          <w:rFonts w:ascii="Times New Roman" w:hAnsi="Times New Roman" w:cs="Times New Roman"/>
          <w:sz w:val="24"/>
          <w:szCs w:val="24"/>
        </w:rPr>
        <w:t xml:space="preserve"> The relationship between temperature, rainfall, and leaf rollers was established. </w:t>
      </w:r>
      <w:r w:rsidR="00F364D5" w:rsidRPr="007D3DCA">
        <w:rPr>
          <w:rFonts w:ascii="Times New Roman" w:hAnsi="Times New Roman" w:cs="Times New Roman"/>
          <w:sz w:val="24"/>
          <w:szCs w:val="24"/>
        </w:rPr>
        <w:t xml:space="preserve"> </w:t>
      </w:r>
      <w:r w:rsidR="001B4546" w:rsidRPr="007D3DCA">
        <w:rPr>
          <w:rFonts w:ascii="Times New Roman" w:hAnsi="Times New Roman" w:cs="Times New Roman"/>
          <w:sz w:val="24"/>
          <w:szCs w:val="24"/>
        </w:rPr>
        <w:t xml:space="preserve">The population pattern of leaf rollers </w:t>
      </w:r>
      <w:proofErr w:type="gramStart"/>
      <w:r w:rsidR="001B4546" w:rsidRPr="007D3DCA">
        <w:rPr>
          <w:rFonts w:ascii="Times New Roman" w:hAnsi="Times New Roman" w:cs="Times New Roman"/>
          <w:sz w:val="24"/>
          <w:szCs w:val="24"/>
        </w:rPr>
        <w:t>was observed</w:t>
      </w:r>
      <w:proofErr w:type="gramEnd"/>
      <w:r w:rsidR="001B4546" w:rsidRPr="007D3DCA">
        <w:rPr>
          <w:rFonts w:ascii="Times New Roman" w:hAnsi="Times New Roman" w:cs="Times New Roman"/>
          <w:sz w:val="24"/>
          <w:szCs w:val="24"/>
        </w:rPr>
        <w:t xml:space="preserve"> more or less the same in both years.  </w:t>
      </w:r>
      <w:r w:rsidR="005A6BF3" w:rsidRPr="007D3DCA">
        <w:rPr>
          <w:rFonts w:ascii="Times New Roman" w:hAnsi="Times New Roman" w:cs="Times New Roman"/>
          <w:sz w:val="24"/>
          <w:szCs w:val="24"/>
        </w:rPr>
        <w:t>T</w:t>
      </w:r>
      <w:r w:rsidR="00CC6846" w:rsidRPr="007D3DCA">
        <w:rPr>
          <w:rFonts w:ascii="Times New Roman" w:hAnsi="Times New Roman" w:cs="Times New Roman"/>
          <w:sz w:val="24"/>
          <w:szCs w:val="24"/>
        </w:rPr>
        <w:t xml:space="preserve">he highest incidence of the leaf roller occurred </w:t>
      </w:r>
      <w:r w:rsidR="005A6BF3" w:rsidRPr="007D3DCA">
        <w:rPr>
          <w:rFonts w:ascii="Times New Roman" w:hAnsi="Times New Roman" w:cs="Times New Roman"/>
          <w:sz w:val="24"/>
          <w:szCs w:val="24"/>
        </w:rPr>
        <w:t xml:space="preserve">during </w:t>
      </w:r>
      <w:r w:rsidR="00CC6846" w:rsidRPr="007D3DCA">
        <w:rPr>
          <w:rFonts w:ascii="Times New Roman" w:hAnsi="Times New Roman" w:cs="Times New Roman"/>
          <w:sz w:val="24"/>
          <w:szCs w:val="24"/>
        </w:rPr>
        <w:t>the 40</w:t>
      </w:r>
      <w:r w:rsidR="005A6BF3" w:rsidRPr="007D3DCA">
        <w:rPr>
          <w:rFonts w:ascii="Times New Roman" w:hAnsi="Times New Roman" w:cs="Times New Roman"/>
          <w:sz w:val="24"/>
          <w:szCs w:val="24"/>
          <w:vertAlign w:val="superscript"/>
        </w:rPr>
        <w:t>th</w:t>
      </w:r>
      <w:r w:rsidR="005A6BF3" w:rsidRPr="007D3DCA">
        <w:rPr>
          <w:rFonts w:ascii="Times New Roman" w:hAnsi="Times New Roman" w:cs="Times New Roman"/>
          <w:sz w:val="24"/>
          <w:szCs w:val="24"/>
        </w:rPr>
        <w:t xml:space="preserve"> and</w:t>
      </w:r>
      <w:r w:rsidR="00CC6846" w:rsidRPr="007D3DCA">
        <w:rPr>
          <w:rFonts w:ascii="Times New Roman" w:hAnsi="Times New Roman" w:cs="Times New Roman"/>
          <w:sz w:val="24"/>
          <w:szCs w:val="24"/>
        </w:rPr>
        <w:t xml:space="preserve"> 41</w:t>
      </w:r>
      <w:r w:rsidR="003A12B3" w:rsidRPr="007D3DCA">
        <w:rPr>
          <w:rFonts w:ascii="Times New Roman" w:hAnsi="Times New Roman" w:cs="Times New Roman"/>
          <w:sz w:val="24"/>
          <w:szCs w:val="24"/>
          <w:vertAlign w:val="superscript"/>
        </w:rPr>
        <w:t>st</w:t>
      </w:r>
      <w:r w:rsidR="003A12B3" w:rsidRPr="007D3DCA">
        <w:rPr>
          <w:rFonts w:ascii="Times New Roman" w:hAnsi="Times New Roman" w:cs="Times New Roman"/>
          <w:sz w:val="24"/>
          <w:szCs w:val="24"/>
        </w:rPr>
        <w:t xml:space="preserve"> standard</w:t>
      </w:r>
      <w:r w:rsidR="00CC6846" w:rsidRPr="007D3DCA">
        <w:rPr>
          <w:rFonts w:ascii="Times New Roman" w:hAnsi="Times New Roman" w:cs="Times New Roman"/>
          <w:sz w:val="24"/>
          <w:szCs w:val="24"/>
        </w:rPr>
        <w:t xml:space="preserve"> meteorological weeks (SMW)</w:t>
      </w:r>
      <w:r w:rsidR="005A6BF3" w:rsidRPr="007D3DCA">
        <w:rPr>
          <w:rFonts w:ascii="Times New Roman" w:hAnsi="Times New Roman" w:cs="Times New Roman"/>
          <w:sz w:val="24"/>
          <w:szCs w:val="24"/>
        </w:rPr>
        <w:t xml:space="preserve"> in both years (1.6 to 2.5 </w:t>
      </w:r>
      <w:r w:rsidR="00D6165B" w:rsidRPr="007D3DCA">
        <w:rPr>
          <w:rFonts w:ascii="Times New Roman" w:hAnsi="Times New Roman" w:cs="Times New Roman"/>
          <w:sz w:val="24"/>
          <w:szCs w:val="24"/>
        </w:rPr>
        <w:t xml:space="preserve">rolled </w:t>
      </w:r>
      <w:r w:rsidR="003A12B3" w:rsidRPr="007D3DCA">
        <w:rPr>
          <w:rFonts w:ascii="Times New Roman" w:hAnsi="Times New Roman" w:cs="Times New Roman"/>
          <w:sz w:val="24"/>
          <w:szCs w:val="24"/>
        </w:rPr>
        <w:t>leaves</w:t>
      </w:r>
      <w:r w:rsidR="005A6BF3" w:rsidRPr="007D3DCA">
        <w:rPr>
          <w:rFonts w:ascii="Times New Roman" w:hAnsi="Times New Roman" w:cs="Times New Roman"/>
          <w:sz w:val="24"/>
          <w:szCs w:val="24"/>
        </w:rPr>
        <w:t xml:space="preserve"> per </w:t>
      </w:r>
      <w:r w:rsidR="00D6165B" w:rsidRPr="007D3DCA">
        <w:rPr>
          <w:rFonts w:ascii="Times New Roman" w:hAnsi="Times New Roman" w:cs="Times New Roman"/>
          <w:sz w:val="24"/>
          <w:szCs w:val="24"/>
        </w:rPr>
        <w:t>shoot</w:t>
      </w:r>
      <w:r w:rsidR="005A6BF3" w:rsidRPr="007D3DCA">
        <w:rPr>
          <w:rFonts w:ascii="Times New Roman" w:hAnsi="Times New Roman" w:cs="Times New Roman"/>
          <w:sz w:val="24"/>
          <w:szCs w:val="24"/>
        </w:rPr>
        <w:t>)</w:t>
      </w:r>
      <w:r w:rsidR="00CC6846"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 xml:space="preserve">The correlation analysis between leaf roller and weather parameters showed a significant positive correlation with </w:t>
      </w:r>
      <w:r w:rsidR="00CC6846" w:rsidRPr="007D3DCA">
        <w:rPr>
          <w:rFonts w:ascii="Times New Roman" w:hAnsi="Times New Roman" w:cs="Times New Roman"/>
          <w:sz w:val="24"/>
          <w:szCs w:val="24"/>
        </w:rPr>
        <w:t>minimum temperature</w:t>
      </w:r>
      <w:r w:rsidR="002F1E65" w:rsidRPr="007D3DCA">
        <w:rPr>
          <w:rFonts w:ascii="Times New Roman" w:hAnsi="Times New Roman" w:cs="Times New Roman"/>
          <w:sz w:val="24"/>
          <w:szCs w:val="24"/>
        </w:rPr>
        <w:t xml:space="preserve"> (</w:t>
      </w:r>
      <w:r w:rsidR="002F1E65" w:rsidRPr="007D3DCA">
        <w:rPr>
          <w:rFonts w:ascii="Times New Roman" w:hAnsi="Times New Roman" w:cs="Times New Roman"/>
          <w:i/>
          <w:iCs/>
          <w:sz w:val="24"/>
          <w:szCs w:val="24"/>
        </w:rPr>
        <w:t>p</w:t>
      </w:r>
      <w:r w:rsidR="002F1E65" w:rsidRPr="007D3DCA">
        <w:rPr>
          <w:rFonts w:ascii="Times New Roman" w:hAnsi="Times New Roman" w:cs="Times New Roman"/>
          <w:sz w:val="24"/>
          <w:szCs w:val="24"/>
        </w:rPr>
        <w:t>&lt;0.01)</w:t>
      </w:r>
      <w:r w:rsidR="00CC6846"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and a negative with rainfall</w:t>
      </w:r>
      <w:r w:rsidR="000A1E9D" w:rsidRPr="007D3DCA">
        <w:rPr>
          <w:rFonts w:ascii="Times New Roman" w:hAnsi="Times New Roman" w:cs="Times New Roman"/>
          <w:sz w:val="24"/>
          <w:szCs w:val="24"/>
        </w:rPr>
        <w:t xml:space="preserve"> </w:t>
      </w:r>
      <w:r w:rsidR="002F1E65" w:rsidRPr="007D3DCA">
        <w:rPr>
          <w:rFonts w:ascii="Times New Roman" w:hAnsi="Times New Roman" w:cs="Times New Roman"/>
          <w:sz w:val="24"/>
          <w:szCs w:val="24"/>
        </w:rPr>
        <w:t>(</w:t>
      </w:r>
      <w:r w:rsidR="002F1E65" w:rsidRPr="007D3DCA">
        <w:rPr>
          <w:rFonts w:ascii="Times New Roman" w:hAnsi="Times New Roman" w:cs="Times New Roman"/>
          <w:i/>
          <w:iCs/>
          <w:sz w:val="24"/>
          <w:szCs w:val="24"/>
        </w:rPr>
        <w:t>p</w:t>
      </w:r>
      <w:r w:rsidR="002F1E65" w:rsidRPr="007D3DCA">
        <w:rPr>
          <w:rFonts w:ascii="Times New Roman" w:hAnsi="Times New Roman" w:cs="Times New Roman"/>
          <w:sz w:val="24"/>
          <w:szCs w:val="24"/>
        </w:rPr>
        <w:t>&lt;0.0</w:t>
      </w:r>
      <w:r w:rsidR="00D36D83" w:rsidRPr="007D3DCA">
        <w:rPr>
          <w:rFonts w:ascii="Times New Roman" w:hAnsi="Times New Roman" w:cs="Times New Roman"/>
          <w:sz w:val="24"/>
          <w:szCs w:val="24"/>
        </w:rPr>
        <w:t>5</w:t>
      </w:r>
      <w:r w:rsidR="002F1E65" w:rsidRPr="007D3DCA">
        <w:rPr>
          <w:rFonts w:ascii="Times New Roman" w:hAnsi="Times New Roman" w:cs="Times New Roman"/>
          <w:sz w:val="24"/>
          <w:szCs w:val="24"/>
        </w:rPr>
        <w:t>). The linear regression</w:t>
      </w:r>
      <w:r w:rsidR="00A87AEA" w:rsidRPr="007D3DCA">
        <w:rPr>
          <w:rFonts w:ascii="Times New Roman" w:hAnsi="Times New Roman" w:cs="Times New Roman"/>
          <w:sz w:val="24"/>
          <w:szCs w:val="24"/>
        </w:rPr>
        <w:t xml:space="preserve"> model </w:t>
      </w:r>
      <w:proofErr w:type="gramStart"/>
      <w:r w:rsidR="007145B0" w:rsidRPr="007D3DCA">
        <w:rPr>
          <w:rFonts w:ascii="Times New Roman" w:hAnsi="Times New Roman" w:cs="Times New Roman"/>
          <w:sz w:val="24"/>
          <w:szCs w:val="24"/>
        </w:rPr>
        <w:t xml:space="preserve">is </w:t>
      </w:r>
      <w:r w:rsidR="00A87AEA" w:rsidRPr="007D3DCA">
        <w:rPr>
          <w:rFonts w:ascii="Times New Roman" w:hAnsi="Times New Roman" w:cs="Times New Roman"/>
          <w:sz w:val="24"/>
          <w:szCs w:val="24"/>
        </w:rPr>
        <w:t>based</w:t>
      </w:r>
      <w:proofErr w:type="gramEnd"/>
      <w:r w:rsidR="00A87AEA" w:rsidRPr="007D3DCA">
        <w:rPr>
          <w:rFonts w:ascii="Times New Roman" w:hAnsi="Times New Roman" w:cs="Times New Roman"/>
          <w:sz w:val="24"/>
          <w:szCs w:val="24"/>
        </w:rPr>
        <w:t xml:space="preserve"> on weather parameters as </w:t>
      </w:r>
      <w:r w:rsidR="007145B0" w:rsidRPr="007D3DCA">
        <w:rPr>
          <w:rFonts w:ascii="Times New Roman" w:hAnsi="Times New Roman" w:cs="Times New Roman"/>
          <w:sz w:val="24"/>
          <w:szCs w:val="24"/>
        </w:rPr>
        <w:t xml:space="preserve">an </w:t>
      </w:r>
      <w:r w:rsidR="00A87AEA" w:rsidRPr="007D3DCA">
        <w:rPr>
          <w:rFonts w:ascii="Times New Roman" w:hAnsi="Times New Roman" w:cs="Times New Roman"/>
          <w:sz w:val="24"/>
          <w:szCs w:val="24"/>
        </w:rPr>
        <w:t xml:space="preserve">independent variable and leaf roller population as </w:t>
      </w:r>
      <w:r w:rsidR="007145B0" w:rsidRPr="007D3DCA">
        <w:rPr>
          <w:rFonts w:ascii="Times New Roman" w:hAnsi="Times New Roman" w:cs="Times New Roman"/>
          <w:sz w:val="24"/>
          <w:szCs w:val="24"/>
        </w:rPr>
        <w:t>dependent variables</w:t>
      </w:r>
      <w:r w:rsidR="00A87AEA" w:rsidRPr="007D3DCA">
        <w:rPr>
          <w:rFonts w:ascii="Times New Roman" w:hAnsi="Times New Roman" w:cs="Times New Roman"/>
          <w:sz w:val="24"/>
          <w:szCs w:val="24"/>
        </w:rPr>
        <w:t xml:space="preserve"> explained </w:t>
      </w:r>
      <w:r w:rsidR="007145B0" w:rsidRPr="007D3DCA">
        <w:rPr>
          <w:rFonts w:ascii="Times New Roman" w:hAnsi="Times New Roman" w:cs="Times New Roman"/>
          <w:sz w:val="24"/>
          <w:szCs w:val="24"/>
        </w:rPr>
        <w:t>by</w:t>
      </w:r>
      <w:r w:rsidR="00227E75" w:rsidRPr="007D3DCA">
        <w:rPr>
          <w:rFonts w:ascii="Times New Roman" w:hAnsi="Times New Roman" w:cs="Times New Roman"/>
          <w:sz w:val="24"/>
          <w:szCs w:val="24"/>
        </w:rPr>
        <w:t xml:space="preserve"> 55 to 66 percent </w:t>
      </w:r>
      <w:r w:rsidR="00A87AEA" w:rsidRPr="007D3DCA">
        <w:rPr>
          <w:rFonts w:ascii="Times New Roman" w:hAnsi="Times New Roman" w:cs="Times New Roman"/>
          <w:sz w:val="24"/>
          <w:szCs w:val="24"/>
        </w:rPr>
        <w:t xml:space="preserve">leaf roller population variability. Environmental factors played a determining factor </w:t>
      </w:r>
      <w:r w:rsidR="00227E75" w:rsidRPr="007D3DCA">
        <w:rPr>
          <w:rFonts w:ascii="Times New Roman" w:hAnsi="Times New Roman" w:cs="Times New Roman"/>
          <w:sz w:val="24"/>
          <w:szCs w:val="24"/>
        </w:rPr>
        <w:t>in</w:t>
      </w:r>
      <w:r w:rsidR="00A87AEA" w:rsidRPr="007D3DCA">
        <w:rPr>
          <w:rFonts w:ascii="Times New Roman" w:hAnsi="Times New Roman" w:cs="Times New Roman"/>
          <w:sz w:val="24"/>
          <w:szCs w:val="24"/>
        </w:rPr>
        <w:t xml:space="preserve"> leaf roller population dynamics.  </w:t>
      </w:r>
    </w:p>
    <w:p w14:paraId="55FB0DBF" w14:textId="5EC527F5" w:rsidR="00CC6846"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b/>
          <w:bCs/>
          <w:sz w:val="24"/>
          <w:szCs w:val="24"/>
        </w:rPr>
        <w:t xml:space="preserve">Keywords: </w:t>
      </w:r>
      <w:proofErr w:type="spellStart"/>
      <w:r w:rsidR="003E1F8F" w:rsidRPr="007D3DCA">
        <w:rPr>
          <w:rFonts w:ascii="Times New Roman" w:hAnsi="Times New Roman" w:cs="Times New Roman"/>
          <w:i/>
          <w:iCs/>
          <w:sz w:val="24"/>
          <w:szCs w:val="24"/>
        </w:rPr>
        <w:t>Dudua</w:t>
      </w:r>
      <w:proofErr w:type="spellEnd"/>
      <w:r w:rsidR="003E1F8F"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0022475F" w:rsidRPr="007D3DCA">
        <w:rPr>
          <w:rFonts w:ascii="Times New Roman" w:hAnsi="Times New Roman" w:cs="Times New Roman"/>
          <w:sz w:val="24"/>
          <w:szCs w:val="24"/>
        </w:rPr>
        <w:t xml:space="preserve">; </w:t>
      </w:r>
      <w:proofErr w:type="spellStart"/>
      <w:r w:rsidR="00BA6572" w:rsidRPr="007D3DCA">
        <w:rPr>
          <w:rFonts w:ascii="Times New Roman" w:hAnsi="Times New Roman" w:cs="Times New Roman"/>
          <w:sz w:val="24"/>
          <w:szCs w:val="24"/>
        </w:rPr>
        <w:t>Tortricidae</w:t>
      </w:r>
      <w:proofErr w:type="spellEnd"/>
      <w:r w:rsidR="00BA6572">
        <w:rPr>
          <w:rFonts w:ascii="Times New Roman" w:hAnsi="Times New Roman" w:cs="Times New Roman"/>
          <w:sz w:val="24"/>
          <w:szCs w:val="24"/>
        </w:rPr>
        <w:t xml:space="preserve">; </w:t>
      </w:r>
      <w:r w:rsidRPr="007D3DCA">
        <w:rPr>
          <w:rFonts w:ascii="Times New Roman" w:hAnsi="Times New Roman" w:cs="Times New Roman"/>
          <w:sz w:val="24"/>
          <w:szCs w:val="24"/>
        </w:rPr>
        <w:t>population dynamics</w:t>
      </w:r>
      <w:r w:rsidR="0022475F" w:rsidRPr="007D3DCA">
        <w:rPr>
          <w:rFonts w:ascii="Times New Roman" w:hAnsi="Times New Roman" w:cs="Times New Roman"/>
          <w:sz w:val="24"/>
          <w:szCs w:val="24"/>
        </w:rPr>
        <w:t xml:space="preserve">; weather parameters;  </w:t>
      </w:r>
    </w:p>
    <w:p w14:paraId="24963097" w14:textId="3AFEB329" w:rsidR="0022475F" w:rsidRPr="00546DB8" w:rsidRDefault="00CC6846" w:rsidP="00546DB8">
      <w:pPr>
        <w:pStyle w:val="ListParagraph"/>
        <w:numPr>
          <w:ilvl w:val="0"/>
          <w:numId w:val="1"/>
        </w:numPr>
        <w:spacing w:line="480" w:lineRule="auto"/>
        <w:ind w:left="426"/>
        <w:rPr>
          <w:rFonts w:ascii="Times New Roman" w:hAnsi="Times New Roman" w:cs="Times New Roman"/>
          <w:sz w:val="24"/>
          <w:szCs w:val="24"/>
        </w:rPr>
      </w:pPr>
      <w:r w:rsidRPr="00546DB8">
        <w:rPr>
          <w:rFonts w:ascii="Times New Roman" w:hAnsi="Times New Roman" w:cs="Times New Roman"/>
          <w:b/>
          <w:bCs/>
          <w:sz w:val="24"/>
          <w:szCs w:val="24"/>
        </w:rPr>
        <w:t>Introduction</w:t>
      </w:r>
    </w:p>
    <w:p w14:paraId="32E61DCC" w14:textId="4701AE20" w:rsidR="00CC6846" w:rsidRPr="00546DB8" w:rsidRDefault="00CC6846" w:rsidP="00546DB8">
      <w:pPr>
        <w:pStyle w:val="ListParagraph"/>
        <w:numPr>
          <w:ilvl w:val="0"/>
          <w:numId w:val="1"/>
        </w:numPr>
        <w:spacing w:line="480" w:lineRule="auto"/>
        <w:ind w:left="284"/>
        <w:jc w:val="both"/>
        <w:rPr>
          <w:rFonts w:ascii="Times New Roman" w:hAnsi="Times New Roman" w:cs="Times New Roman"/>
          <w:b/>
          <w:bCs/>
          <w:sz w:val="24"/>
          <w:szCs w:val="24"/>
        </w:rPr>
      </w:pPr>
      <w:r w:rsidRPr="007D3DCA">
        <w:rPr>
          <w:rFonts w:ascii="Times New Roman" w:hAnsi="Times New Roman" w:cs="Times New Roman"/>
          <w:sz w:val="24"/>
          <w:szCs w:val="24"/>
        </w:rPr>
        <w:t>The litchi is a tropical fruit tree native to the Guangdong and Fujian provinces of China</w:t>
      </w:r>
      <w:r w:rsidR="00561A1D" w:rsidRPr="007D3DCA">
        <w:rPr>
          <w:rFonts w:ascii="Times New Roman" w:hAnsi="Times New Roman" w:cs="Times New Roman"/>
          <w:sz w:val="24"/>
          <w:szCs w:val="24"/>
        </w:rPr>
        <w:t xml:space="preserve"> (Liang, 1981)</w:t>
      </w:r>
      <w:r w:rsidRPr="007D3DCA">
        <w:rPr>
          <w:rFonts w:ascii="Times New Roman" w:hAnsi="Times New Roman" w:cs="Times New Roman"/>
          <w:sz w:val="24"/>
          <w:szCs w:val="24"/>
        </w:rPr>
        <w:t xml:space="preserve">. Known for its juicy and aromatic fruits, it has gained popularity worldwide. However, litchi cultivation is often challenged by various pests and diseases, among which </w:t>
      </w:r>
      <w:r w:rsidRPr="007D3DCA">
        <w:rPr>
          <w:rFonts w:ascii="Times New Roman" w:hAnsi="Times New Roman" w:cs="Times New Roman"/>
          <w:sz w:val="24"/>
          <w:szCs w:val="24"/>
        </w:rPr>
        <w:lastRenderedPageBreak/>
        <w:t>the leaf roller</w:t>
      </w:r>
      <w:r w:rsidR="003E1F8F" w:rsidRPr="007D3DCA">
        <w:rPr>
          <w:rFonts w:ascii="Times New Roman" w:hAnsi="Times New Roman" w:cs="Times New Roman"/>
          <w:sz w:val="24"/>
          <w:szCs w:val="24"/>
        </w:rPr>
        <w:t xml:space="preserve">, </w:t>
      </w:r>
      <w:proofErr w:type="spellStart"/>
      <w:r w:rsidR="003E1F8F" w:rsidRPr="00283C11">
        <w:rPr>
          <w:rFonts w:ascii="Times New Roman" w:hAnsi="Times New Roman" w:cs="Times New Roman"/>
          <w:i/>
          <w:iCs/>
          <w:sz w:val="24"/>
          <w:szCs w:val="24"/>
        </w:rPr>
        <w:t>Dudua</w:t>
      </w:r>
      <w:proofErr w:type="spellEnd"/>
      <w:r w:rsidR="003E1F8F" w:rsidRPr="007D3DCA">
        <w:rPr>
          <w:rFonts w:ascii="Times New Roman" w:hAnsi="Times New Roman" w:cs="Times New Roman"/>
          <w:sz w:val="24"/>
          <w:szCs w:val="24"/>
        </w:rPr>
        <w:t xml:space="preserve"> </w:t>
      </w:r>
      <w:proofErr w:type="spellStart"/>
      <w:r w:rsidR="003E1F8F" w:rsidRPr="007D3DCA">
        <w:rPr>
          <w:rFonts w:ascii="Times New Roman" w:hAnsi="Times New Roman" w:cs="Times New Roman"/>
          <w:i/>
          <w:iCs/>
          <w:sz w:val="24"/>
          <w:szCs w:val="24"/>
        </w:rPr>
        <w:t>aprobola</w:t>
      </w:r>
      <w:proofErr w:type="spellEnd"/>
      <w:r w:rsidR="003E1F8F" w:rsidRPr="007D3DCA">
        <w:rPr>
          <w:rFonts w:ascii="Times New Roman" w:hAnsi="Times New Roman" w:cs="Times New Roman"/>
          <w:i/>
          <w:iCs/>
          <w:sz w:val="24"/>
          <w:szCs w:val="24"/>
        </w:rPr>
        <w:t xml:space="preserve"> </w:t>
      </w:r>
      <w:r w:rsidR="003E1F8F" w:rsidRPr="007D3DCA">
        <w:rPr>
          <w:rFonts w:ascii="Times New Roman" w:hAnsi="Times New Roman" w:cs="Times New Roman"/>
          <w:sz w:val="24"/>
          <w:szCs w:val="24"/>
        </w:rPr>
        <w:t>(Meyrick</w:t>
      </w:r>
      <w:r w:rsidR="00BA6572">
        <w:rPr>
          <w:rFonts w:ascii="Times New Roman" w:hAnsi="Times New Roman" w:cs="Times New Roman"/>
          <w:sz w:val="24"/>
          <w:szCs w:val="24"/>
        </w:rPr>
        <w:t>, 1886</w:t>
      </w:r>
      <w:r w:rsidR="003E1F8F" w:rsidRPr="007D3DCA">
        <w:rPr>
          <w:rFonts w:ascii="Times New Roman" w:hAnsi="Times New Roman" w:cs="Times New Roman"/>
          <w:sz w:val="24"/>
          <w:szCs w:val="24"/>
        </w:rPr>
        <w:t xml:space="preserve">) </w:t>
      </w:r>
      <w:r w:rsidRPr="007D3DCA">
        <w:rPr>
          <w:rFonts w:ascii="Times New Roman" w:hAnsi="Times New Roman" w:cs="Times New Roman"/>
          <w:sz w:val="24"/>
          <w:szCs w:val="24"/>
        </w:rPr>
        <w:t>is a notable threat</w:t>
      </w:r>
      <w:r w:rsidR="007A6563" w:rsidRPr="007D3DCA">
        <w:rPr>
          <w:rFonts w:ascii="Times New Roman" w:hAnsi="Times New Roman" w:cs="Times New Roman"/>
          <w:sz w:val="24"/>
          <w:szCs w:val="24"/>
        </w:rPr>
        <w:t xml:space="preserve"> to litchi cultivation</w:t>
      </w:r>
      <w:r w:rsidR="00561A1D" w:rsidRPr="007D3DCA">
        <w:rPr>
          <w:rFonts w:ascii="Times New Roman" w:hAnsi="Times New Roman" w:cs="Times New Roman"/>
          <w:sz w:val="24"/>
          <w:szCs w:val="24"/>
        </w:rPr>
        <w:t xml:space="preserve"> (Srivastava and </w:t>
      </w:r>
      <w:proofErr w:type="spellStart"/>
      <w:r w:rsidR="00561A1D" w:rsidRPr="007D3DCA">
        <w:rPr>
          <w:rFonts w:ascii="Times New Roman" w:hAnsi="Times New Roman" w:cs="Times New Roman"/>
          <w:sz w:val="24"/>
          <w:szCs w:val="24"/>
        </w:rPr>
        <w:t>Choudhary</w:t>
      </w:r>
      <w:proofErr w:type="spellEnd"/>
      <w:r w:rsidR="00561A1D" w:rsidRPr="007D3DCA">
        <w:rPr>
          <w:rFonts w:ascii="Times New Roman" w:hAnsi="Times New Roman" w:cs="Times New Roman"/>
          <w:sz w:val="24"/>
          <w:szCs w:val="24"/>
        </w:rPr>
        <w:t>, 2022)</w:t>
      </w:r>
      <w:r w:rsidRPr="007D3DCA">
        <w:rPr>
          <w:rFonts w:ascii="Times New Roman" w:hAnsi="Times New Roman" w:cs="Times New Roman"/>
          <w:sz w:val="24"/>
          <w:szCs w:val="24"/>
        </w:rPr>
        <w:t xml:space="preserve">. Leaf rollers refer to a variety of lepidopteron larvae that feed on the leaves of litchi trees. These pests primarily belong to the family </w:t>
      </w:r>
      <w:proofErr w:type="spellStart"/>
      <w:r w:rsidRPr="007D3DCA">
        <w:rPr>
          <w:rFonts w:ascii="Times New Roman" w:hAnsi="Times New Roman" w:cs="Times New Roman"/>
          <w:sz w:val="24"/>
          <w:szCs w:val="24"/>
        </w:rPr>
        <w:t>Tortricidae</w:t>
      </w:r>
      <w:proofErr w:type="spellEnd"/>
      <w:r w:rsidRPr="007D3DCA">
        <w:rPr>
          <w:rFonts w:ascii="Times New Roman" w:hAnsi="Times New Roman" w:cs="Times New Roman"/>
          <w:sz w:val="24"/>
          <w:szCs w:val="24"/>
        </w:rPr>
        <w:t xml:space="preserve">, with the genus </w:t>
      </w:r>
      <w:proofErr w:type="spellStart"/>
      <w:r w:rsidRPr="007D3DCA">
        <w:rPr>
          <w:rFonts w:ascii="Times New Roman" w:hAnsi="Times New Roman" w:cs="Times New Roman"/>
          <w:i/>
          <w:iCs/>
          <w:sz w:val="24"/>
          <w:szCs w:val="24"/>
        </w:rPr>
        <w:t>Cryptoblabes</w:t>
      </w:r>
      <w:proofErr w:type="spellEnd"/>
      <w:r w:rsidRPr="007D3DCA">
        <w:rPr>
          <w:rFonts w:ascii="Times New Roman" w:hAnsi="Times New Roman" w:cs="Times New Roman"/>
          <w:sz w:val="24"/>
          <w:szCs w:val="24"/>
        </w:rPr>
        <w:t xml:space="preserve"> and </w:t>
      </w:r>
      <w:proofErr w:type="spellStart"/>
      <w:r w:rsidRPr="007D3DCA">
        <w:rPr>
          <w:rFonts w:ascii="Times New Roman" w:hAnsi="Times New Roman" w:cs="Times New Roman"/>
          <w:i/>
          <w:iCs/>
          <w:sz w:val="24"/>
          <w:szCs w:val="24"/>
        </w:rPr>
        <w:t>Cydia</w:t>
      </w:r>
      <w:proofErr w:type="spellEnd"/>
      <w:r w:rsidRPr="007D3DCA">
        <w:rPr>
          <w:rFonts w:ascii="Times New Roman" w:hAnsi="Times New Roman" w:cs="Times New Roman"/>
          <w:i/>
          <w:iCs/>
          <w:sz w:val="24"/>
          <w:szCs w:val="24"/>
        </w:rPr>
        <w:t xml:space="preserve"> </w:t>
      </w:r>
      <w:r w:rsidRPr="007D3DCA">
        <w:rPr>
          <w:rFonts w:ascii="Times New Roman" w:hAnsi="Times New Roman" w:cs="Times New Roman"/>
          <w:sz w:val="24"/>
          <w:szCs w:val="24"/>
        </w:rPr>
        <w:t xml:space="preserve">being particularly significant in litchi cultivation (Prasad et al., 2017). The larval stage of these moths rolls and folds the leaves, creating a protective shelter while feeding on the foliage. These not only reduce the photosynthetic capacity but can also impair fruit development and overall tree health (Zhao et al., 2019). The infestation of leaf rollers can lead to significant economic losses for litchi growers. In severe cases, the pest can cause, defoliation, which can weaken the tree and make it more susceptible to other pests and diseases. Integrated pest management approaches focusing on monitoring, biological control, and judicious use of chemical insecticides </w:t>
      </w:r>
      <w:proofErr w:type="gramStart"/>
      <w:r w:rsidRPr="007D3DCA">
        <w:rPr>
          <w:rFonts w:ascii="Times New Roman" w:hAnsi="Times New Roman" w:cs="Times New Roman"/>
          <w:sz w:val="24"/>
          <w:szCs w:val="24"/>
        </w:rPr>
        <w:t>have been recommended</w:t>
      </w:r>
      <w:proofErr w:type="gramEnd"/>
      <w:r w:rsidRPr="007D3DCA">
        <w:rPr>
          <w:rFonts w:ascii="Times New Roman" w:hAnsi="Times New Roman" w:cs="Times New Roman"/>
          <w:sz w:val="24"/>
          <w:szCs w:val="24"/>
        </w:rPr>
        <w:t xml:space="preserve"> (</w:t>
      </w:r>
      <w:proofErr w:type="spellStart"/>
      <w:r w:rsidRPr="007D3DCA">
        <w:rPr>
          <w:rFonts w:ascii="Times New Roman" w:hAnsi="Times New Roman" w:cs="Times New Roman"/>
          <w:sz w:val="24"/>
          <w:szCs w:val="24"/>
        </w:rPr>
        <w:t>Bhatnagar</w:t>
      </w:r>
      <w:proofErr w:type="spellEnd"/>
      <w:r w:rsidRPr="007D3DCA">
        <w:rPr>
          <w:rFonts w:ascii="Times New Roman" w:hAnsi="Times New Roman" w:cs="Times New Roman"/>
          <w:sz w:val="24"/>
          <w:szCs w:val="24"/>
        </w:rPr>
        <w:t xml:space="preserve"> et al., 2018). </w:t>
      </w:r>
      <w:r w:rsidR="00644AD4" w:rsidRPr="007D3DCA">
        <w:rPr>
          <w:rFonts w:ascii="Times New Roman" w:hAnsi="Times New Roman" w:cs="Times New Roman"/>
          <w:sz w:val="24"/>
          <w:szCs w:val="24"/>
        </w:rPr>
        <w:t xml:space="preserve">In India, </w:t>
      </w:r>
      <w:r w:rsidR="00EA7518" w:rsidRPr="007D3DCA">
        <w:rPr>
          <w:rFonts w:ascii="Times New Roman" w:hAnsi="Times New Roman" w:cs="Times New Roman"/>
          <w:sz w:val="24"/>
          <w:szCs w:val="24"/>
        </w:rPr>
        <w:t xml:space="preserve">the </w:t>
      </w:r>
      <w:r w:rsidR="00F364D5" w:rsidRPr="007D3DCA">
        <w:rPr>
          <w:rFonts w:ascii="Times New Roman" w:hAnsi="Times New Roman" w:cs="Times New Roman"/>
          <w:sz w:val="24"/>
          <w:szCs w:val="24"/>
        </w:rPr>
        <w:t xml:space="preserve">incidence of leaf roller </w:t>
      </w:r>
      <w:proofErr w:type="gramStart"/>
      <w:r w:rsidR="00EA7518" w:rsidRPr="007D3DCA">
        <w:rPr>
          <w:rFonts w:ascii="Times New Roman" w:hAnsi="Times New Roman" w:cs="Times New Roman"/>
          <w:sz w:val="24"/>
          <w:szCs w:val="24"/>
        </w:rPr>
        <w:t>is</w:t>
      </w:r>
      <w:r w:rsidR="00644AD4" w:rsidRPr="007D3DCA">
        <w:rPr>
          <w:rFonts w:ascii="Times New Roman" w:hAnsi="Times New Roman" w:cs="Times New Roman"/>
          <w:sz w:val="24"/>
          <w:szCs w:val="24"/>
        </w:rPr>
        <w:t xml:space="preserve"> </w:t>
      </w:r>
      <w:r w:rsidR="00F364D5" w:rsidRPr="007D3DCA">
        <w:rPr>
          <w:rFonts w:ascii="Times New Roman" w:hAnsi="Times New Roman" w:cs="Times New Roman"/>
          <w:sz w:val="24"/>
          <w:szCs w:val="24"/>
        </w:rPr>
        <w:t>found</w:t>
      </w:r>
      <w:proofErr w:type="gramEnd"/>
      <w:r w:rsidR="00F364D5" w:rsidRPr="007D3DCA">
        <w:rPr>
          <w:rFonts w:ascii="Times New Roman" w:hAnsi="Times New Roman" w:cs="Times New Roman"/>
          <w:sz w:val="24"/>
          <w:szCs w:val="24"/>
        </w:rPr>
        <w:t xml:space="preserve"> on litchi trees </w:t>
      </w:r>
      <w:r w:rsidR="006829C6" w:rsidRPr="007D3DCA">
        <w:rPr>
          <w:rFonts w:ascii="Times New Roman" w:hAnsi="Times New Roman" w:cs="Times New Roman"/>
          <w:sz w:val="24"/>
          <w:szCs w:val="24"/>
        </w:rPr>
        <w:t xml:space="preserve">from </w:t>
      </w:r>
      <w:r w:rsidR="00F364D5" w:rsidRPr="007D3DCA">
        <w:rPr>
          <w:rFonts w:ascii="Times New Roman" w:hAnsi="Times New Roman" w:cs="Times New Roman"/>
          <w:sz w:val="24"/>
          <w:szCs w:val="24"/>
        </w:rPr>
        <w:t xml:space="preserve">July to </w:t>
      </w:r>
      <w:r w:rsidR="00F213E4" w:rsidRPr="007D3DCA">
        <w:rPr>
          <w:rFonts w:ascii="Times New Roman" w:hAnsi="Times New Roman" w:cs="Times New Roman"/>
          <w:sz w:val="24"/>
          <w:szCs w:val="24"/>
        </w:rPr>
        <w:t>February (</w:t>
      </w:r>
      <w:r w:rsidR="00F364D5" w:rsidRPr="007D3DCA">
        <w:rPr>
          <w:rFonts w:ascii="Times New Roman" w:hAnsi="Times New Roman" w:cs="Times New Roman"/>
          <w:sz w:val="24"/>
          <w:szCs w:val="24"/>
        </w:rPr>
        <w:t>Singh</w:t>
      </w:r>
      <w:r w:rsidR="00F213E4" w:rsidRPr="007D3DCA">
        <w:rPr>
          <w:rFonts w:ascii="Times New Roman" w:hAnsi="Times New Roman" w:cs="Times New Roman"/>
          <w:sz w:val="24"/>
          <w:szCs w:val="24"/>
        </w:rPr>
        <w:t>, 1971</w:t>
      </w:r>
      <w:r w:rsidR="00F364D5" w:rsidRPr="007D3DCA">
        <w:rPr>
          <w:rFonts w:ascii="Times New Roman" w:hAnsi="Times New Roman" w:cs="Times New Roman"/>
          <w:sz w:val="24"/>
          <w:szCs w:val="24"/>
        </w:rPr>
        <w:t>)</w:t>
      </w:r>
      <w:r w:rsidR="006829C6" w:rsidRPr="007D3DCA">
        <w:rPr>
          <w:rFonts w:ascii="Times New Roman" w:hAnsi="Times New Roman" w:cs="Times New Roman"/>
          <w:sz w:val="24"/>
          <w:szCs w:val="24"/>
        </w:rPr>
        <w:t xml:space="preserve">. The incidence </w:t>
      </w:r>
      <w:proofErr w:type="gramStart"/>
      <w:r w:rsidR="00EA7518" w:rsidRPr="007D3DCA">
        <w:rPr>
          <w:rFonts w:ascii="Times New Roman" w:hAnsi="Times New Roman" w:cs="Times New Roman"/>
          <w:sz w:val="24"/>
          <w:szCs w:val="24"/>
        </w:rPr>
        <w:t xml:space="preserve">was </w:t>
      </w:r>
      <w:r w:rsidR="006829C6" w:rsidRPr="007D3DCA">
        <w:rPr>
          <w:rFonts w:ascii="Times New Roman" w:hAnsi="Times New Roman" w:cs="Times New Roman"/>
          <w:sz w:val="24"/>
          <w:szCs w:val="24"/>
        </w:rPr>
        <w:t xml:space="preserve">observed from </w:t>
      </w:r>
      <w:r w:rsidR="00EA7518" w:rsidRPr="007D3DCA">
        <w:rPr>
          <w:rFonts w:ascii="Times New Roman" w:hAnsi="Times New Roman" w:cs="Times New Roman"/>
          <w:sz w:val="24"/>
          <w:szCs w:val="24"/>
        </w:rPr>
        <w:t xml:space="preserve">the </w:t>
      </w:r>
      <w:r w:rsidR="00F213E4" w:rsidRPr="007D3DCA">
        <w:rPr>
          <w:rFonts w:ascii="Times New Roman" w:hAnsi="Times New Roman" w:cs="Times New Roman"/>
          <w:sz w:val="24"/>
          <w:szCs w:val="24"/>
        </w:rPr>
        <w:t>26</w:t>
      </w:r>
      <w:r w:rsidR="00F213E4" w:rsidRPr="007D3DCA">
        <w:rPr>
          <w:rFonts w:ascii="Times New Roman" w:hAnsi="Times New Roman" w:cs="Times New Roman"/>
          <w:sz w:val="24"/>
          <w:szCs w:val="24"/>
          <w:vertAlign w:val="superscript"/>
        </w:rPr>
        <w:t>th</w:t>
      </w:r>
      <w:r w:rsidR="006829C6" w:rsidRPr="007D3DCA">
        <w:rPr>
          <w:rFonts w:ascii="Times New Roman" w:hAnsi="Times New Roman" w:cs="Times New Roman"/>
          <w:sz w:val="24"/>
          <w:szCs w:val="24"/>
        </w:rPr>
        <w:t xml:space="preserve"> SMW</w:t>
      </w:r>
      <w:r w:rsidR="00F213E4" w:rsidRPr="007D3DCA">
        <w:rPr>
          <w:rFonts w:ascii="Times New Roman" w:hAnsi="Times New Roman" w:cs="Times New Roman"/>
          <w:sz w:val="24"/>
          <w:szCs w:val="24"/>
        </w:rPr>
        <w:t xml:space="preserve"> and continued until the 47</w:t>
      </w:r>
      <w:r w:rsidR="00F213E4" w:rsidRPr="007D3DCA">
        <w:rPr>
          <w:rFonts w:ascii="Times New Roman" w:hAnsi="Times New Roman" w:cs="Times New Roman"/>
          <w:sz w:val="24"/>
          <w:szCs w:val="24"/>
          <w:vertAlign w:val="superscript"/>
        </w:rPr>
        <w:t>th</w:t>
      </w:r>
      <w:r w:rsidR="006829C6" w:rsidRPr="007D3DCA">
        <w:rPr>
          <w:rFonts w:ascii="Times New Roman" w:hAnsi="Times New Roman" w:cs="Times New Roman"/>
          <w:sz w:val="24"/>
          <w:szCs w:val="24"/>
        </w:rPr>
        <w:t xml:space="preserve"> SMW</w:t>
      </w:r>
      <w:r w:rsidR="00EA7518" w:rsidRPr="007D3DCA">
        <w:rPr>
          <w:rFonts w:ascii="Times New Roman" w:hAnsi="Times New Roman" w:cs="Times New Roman"/>
          <w:sz w:val="24"/>
          <w:szCs w:val="24"/>
        </w:rPr>
        <w:t xml:space="preserve"> </w:t>
      </w:r>
      <w:r w:rsidR="00F213E4" w:rsidRPr="007D3DCA">
        <w:rPr>
          <w:rFonts w:ascii="Times New Roman" w:hAnsi="Times New Roman" w:cs="Times New Roman"/>
          <w:sz w:val="24"/>
          <w:szCs w:val="24"/>
        </w:rPr>
        <w:t>(</w:t>
      </w:r>
      <w:proofErr w:type="spellStart"/>
      <w:r w:rsidR="00F213E4" w:rsidRPr="007D3DCA">
        <w:rPr>
          <w:rFonts w:ascii="Times New Roman" w:hAnsi="Times New Roman" w:cs="Times New Roman"/>
          <w:sz w:val="24"/>
          <w:szCs w:val="24"/>
        </w:rPr>
        <w:t>Kar</w:t>
      </w:r>
      <w:proofErr w:type="spellEnd"/>
      <w:r w:rsidR="00F213E4" w:rsidRPr="007D3DCA">
        <w:rPr>
          <w:rFonts w:ascii="Times New Roman" w:hAnsi="Times New Roman" w:cs="Times New Roman"/>
          <w:sz w:val="24"/>
          <w:szCs w:val="24"/>
        </w:rPr>
        <w:t xml:space="preserve"> et al. (2023).</w:t>
      </w:r>
      <w:proofErr w:type="gramEnd"/>
      <w:r w:rsidR="007145B0"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Research has shown that </w:t>
      </w:r>
      <w:r w:rsidR="00644AD4" w:rsidRPr="007D3DCA">
        <w:rPr>
          <w:rFonts w:ascii="Times New Roman" w:hAnsi="Times New Roman" w:cs="Times New Roman"/>
          <w:sz w:val="24"/>
          <w:szCs w:val="24"/>
        </w:rPr>
        <w:t xml:space="preserve">weather </w:t>
      </w:r>
      <w:r w:rsidRPr="007D3DCA">
        <w:rPr>
          <w:rFonts w:ascii="Times New Roman" w:hAnsi="Times New Roman" w:cs="Times New Roman"/>
          <w:sz w:val="24"/>
          <w:szCs w:val="24"/>
        </w:rPr>
        <w:t>variables, such as temperature and rainfall, play a crucial role in shaping the population fluctuations of pest species</w:t>
      </w:r>
      <w:r w:rsidR="00644AD4" w:rsidRPr="007D3DCA">
        <w:rPr>
          <w:rFonts w:ascii="Times New Roman" w:hAnsi="Times New Roman" w:cs="Times New Roman"/>
          <w:sz w:val="24"/>
          <w:szCs w:val="24"/>
        </w:rPr>
        <w:t xml:space="preserve"> (</w:t>
      </w:r>
      <w:proofErr w:type="spellStart"/>
      <w:r w:rsidR="001032E1" w:rsidRPr="001032E1">
        <w:rPr>
          <w:rFonts w:ascii="Times New Roman" w:hAnsi="Times New Roman" w:cs="Times New Roman"/>
          <w:sz w:val="24"/>
          <w:szCs w:val="24"/>
        </w:rPr>
        <w:t>Narayanamma</w:t>
      </w:r>
      <w:proofErr w:type="spellEnd"/>
      <w:r w:rsidR="001032E1">
        <w:rPr>
          <w:rFonts w:ascii="Times New Roman" w:hAnsi="Times New Roman" w:cs="Times New Roman"/>
          <w:sz w:val="24"/>
          <w:szCs w:val="24"/>
        </w:rPr>
        <w:t xml:space="preserve"> et al., 2023; </w:t>
      </w:r>
      <w:proofErr w:type="spellStart"/>
      <w:r w:rsidR="00644AD4" w:rsidRPr="007D3DCA">
        <w:rPr>
          <w:rFonts w:ascii="Times New Roman" w:hAnsi="Times New Roman" w:cs="Times New Roman"/>
          <w:sz w:val="24"/>
          <w:szCs w:val="24"/>
        </w:rPr>
        <w:t>Moanaro</w:t>
      </w:r>
      <w:proofErr w:type="spellEnd"/>
      <w:r w:rsidR="00644AD4" w:rsidRPr="007D3DCA">
        <w:rPr>
          <w:rFonts w:ascii="Times New Roman" w:hAnsi="Times New Roman" w:cs="Times New Roman"/>
          <w:sz w:val="24"/>
          <w:szCs w:val="24"/>
        </w:rPr>
        <w:t xml:space="preserve"> and </w:t>
      </w:r>
      <w:proofErr w:type="spellStart"/>
      <w:r w:rsidR="00644AD4" w:rsidRPr="007D3DCA">
        <w:rPr>
          <w:rFonts w:ascii="Times New Roman" w:hAnsi="Times New Roman" w:cs="Times New Roman"/>
          <w:sz w:val="24"/>
          <w:szCs w:val="24"/>
        </w:rPr>
        <w:t>Choudhary</w:t>
      </w:r>
      <w:proofErr w:type="spellEnd"/>
      <w:r w:rsidR="00644AD4" w:rsidRPr="007D3DCA">
        <w:rPr>
          <w:rFonts w:ascii="Times New Roman" w:hAnsi="Times New Roman" w:cs="Times New Roman"/>
          <w:sz w:val="24"/>
          <w:szCs w:val="24"/>
        </w:rPr>
        <w:t>, 2016)</w:t>
      </w:r>
      <w:r w:rsidRPr="007D3DCA">
        <w:rPr>
          <w:rFonts w:ascii="Times New Roman" w:hAnsi="Times New Roman" w:cs="Times New Roman"/>
          <w:sz w:val="24"/>
          <w:szCs w:val="24"/>
        </w:rPr>
        <w:t xml:space="preserve">. </w:t>
      </w:r>
      <w:proofErr w:type="gramStart"/>
      <w:r w:rsidR="00FF5FA8">
        <w:rPr>
          <w:rFonts w:ascii="Times New Roman" w:hAnsi="Times New Roman" w:cs="Times New Roman"/>
          <w:sz w:val="24"/>
          <w:szCs w:val="24"/>
        </w:rPr>
        <w:t>So</w:t>
      </w:r>
      <w:proofErr w:type="gramEnd"/>
      <w:r w:rsidR="00FF5FA8">
        <w:rPr>
          <w:rFonts w:ascii="Times New Roman" w:hAnsi="Times New Roman" w:cs="Times New Roman"/>
          <w:sz w:val="24"/>
          <w:szCs w:val="24"/>
        </w:rPr>
        <w:t xml:space="preserve">, the litchi leaf roller, </w:t>
      </w:r>
      <w:r w:rsidR="00FF5FA8" w:rsidRPr="00283C11">
        <w:rPr>
          <w:rFonts w:ascii="Times New Roman" w:hAnsi="Times New Roman" w:cs="Times New Roman"/>
          <w:i/>
          <w:iCs/>
          <w:sz w:val="24"/>
          <w:szCs w:val="24"/>
        </w:rPr>
        <w:t xml:space="preserve">D. </w:t>
      </w:r>
      <w:proofErr w:type="spellStart"/>
      <w:r w:rsidR="00FF5FA8" w:rsidRPr="00283C11">
        <w:rPr>
          <w:rFonts w:ascii="Times New Roman" w:hAnsi="Times New Roman" w:cs="Times New Roman"/>
          <w:i/>
          <w:iCs/>
          <w:sz w:val="24"/>
          <w:szCs w:val="24"/>
        </w:rPr>
        <w:t>aprobola</w:t>
      </w:r>
      <w:proofErr w:type="spellEnd"/>
      <w:r w:rsidR="00FF5FA8">
        <w:rPr>
          <w:rFonts w:ascii="Times New Roman" w:hAnsi="Times New Roman" w:cs="Times New Roman"/>
          <w:sz w:val="24"/>
          <w:szCs w:val="24"/>
        </w:rPr>
        <w:t xml:space="preserve"> is a major pest of litchi as a leaf roller in India, particularly in the Eastern Plateau and Hill Region (EHPR). The pest causes </w:t>
      </w:r>
      <w:r w:rsidR="00615C6B">
        <w:rPr>
          <w:rFonts w:ascii="Times New Roman" w:hAnsi="Times New Roman" w:cs="Times New Roman"/>
          <w:sz w:val="24"/>
          <w:szCs w:val="24"/>
        </w:rPr>
        <w:t xml:space="preserve">a </w:t>
      </w:r>
      <w:r w:rsidR="00FF5FA8">
        <w:rPr>
          <w:rFonts w:ascii="Times New Roman" w:hAnsi="Times New Roman" w:cs="Times New Roman"/>
          <w:sz w:val="24"/>
          <w:szCs w:val="24"/>
        </w:rPr>
        <w:t>lot</w:t>
      </w:r>
      <w:r w:rsidR="00615C6B">
        <w:rPr>
          <w:rFonts w:ascii="Times New Roman" w:hAnsi="Times New Roman" w:cs="Times New Roman"/>
          <w:sz w:val="24"/>
          <w:szCs w:val="24"/>
        </w:rPr>
        <w:t xml:space="preserve"> of</w:t>
      </w:r>
      <w:r w:rsidR="00FF5FA8">
        <w:rPr>
          <w:rFonts w:ascii="Times New Roman" w:hAnsi="Times New Roman" w:cs="Times New Roman"/>
          <w:sz w:val="24"/>
          <w:szCs w:val="24"/>
        </w:rPr>
        <w:t xml:space="preserve"> damage to </w:t>
      </w:r>
      <w:r w:rsidR="00615C6B">
        <w:rPr>
          <w:rFonts w:ascii="Times New Roman" w:hAnsi="Times New Roman" w:cs="Times New Roman"/>
          <w:sz w:val="24"/>
          <w:szCs w:val="24"/>
        </w:rPr>
        <w:t xml:space="preserve">leaves and </w:t>
      </w:r>
      <w:proofErr w:type="gramStart"/>
      <w:r w:rsidR="00615C6B">
        <w:rPr>
          <w:rFonts w:ascii="Times New Roman" w:hAnsi="Times New Roman" w:cs="Times New Roman"/>
          <w:sz w:val="24"/>
          <w:szCs w:val="24"/>
        </w:rPr>
        <w:t>fruits which</w:t>
      </w:r>
      <w:proofErr w:type="gramEnd"/>
      <w:r w:rsidR="00615C6B">
        <w:rPr>
          <w:rFonts w:ascii="Times New Roman" w:hAnsi="Times New Roman" w:cs="Times New Roman"/>
          <w:sz w:val="24"/>
          <w:szCs w:val="24"/>
        </w:rPr>
        <w:t xml:space="preserve"> leads to economic losses. </w:t>
      </w:r>
      <w:r w:rsidR="00FF5FA8">
        <w:rPr>
          <w:rFonts w:ascii="Times New Roman" w:hAnsi="Times New Roman" w:cs="Times New Roman"/>
          <w:sz w:val="24"/>
          <w:szCs w:val="24"/>
        </w:rPr>
        <w:t xml:space="preserve"> </w:t>
      </w:r>
      <w:r w:rsidRPr="007D3DCA">
        <w:rPr>
          <w:rFonts w:ascii="Times New Roman" w:hAnsi="Times New Roman" w:cs="Times New Roman"/>
          <w:sz w:val="24"/>
          <w:szCs w:val="24"/>
        </w:rPr>
        <w:t xml:space="preserve">Thus, studying the relationship between weather factors and the population dynamics of the litchi leaf roller is essential for predicting outbreaks and </w:t>
      </w:r>
      <w:r w:rsidR="00615C6B" w:rsidRPr="00615C6B">
        <w:rPr>
          <w:rFonts w:ascii="Times New Roman" w:hAnsi="Times New Roman" w:cs="Times New Roman"/>
          <w:sz w:val="24"/>
          <w:szCs w:val="24"/>
        </w:rPr>
        <w:t xml:space="preserve">developing effective pest management </w:t>
      </w:r>
      <w:proofErr w:type="gramStart"/>
      <w:r w:rsidR="00615C6B" w:rsidRPr="00615C6B">
        <w:rPr>
          <w:rFonts w:ascii="Times New Roman" w:hAnsi="Times New Roman" w:cs="Times New Roman"/>
          <w:sz w:val="24"/>
          <w:szCs w:val="24"/>
        </w:rPr>
        <w:t>strategies</w:t>
      </w:r>
      <w:r w:rsidR="00615C6B">
        <w:rPr>
          <w:rFonts w:ascii="Times New Roman" w:hAnsi="Times New Roman" w:cs="Times New Roman"/>
          <w:sz w:val="24"/>
          <w:szCs w:val="24"/>
        </w:rPr>
        <w:t xml:space="preserve"> </w:t>
      </w:r>
      <w:r w:rsidRPr="007D3DCA">
        <w:rPr>
          <w:rFonts w:ascii="Times New Roman" w:hAnsi="Times New Roman" w:cs="Times New Roman"/>
          <w:sz w:val="24"/>
          <w:szCs w:val="24"/>
        </w:rPr>
        <w:t>.</w:t>
      </w:r>
      <w:proofErr w:type="gramEnd"/>
      <w:r w:rsidRPr="007D3DCA">
        <w:rPr>
          <w:rFonts w:ascii="Times New Roman" w:hAnsi="Times New Roman" w:cs="Times New Roman"/>
          <w:sz w:val="24"/>
          <w:szCs w:val="24"/>
        </w:rPr>
        <w:t xml:space="preserve"> The current study aims to investigate the effects of meteorological factors on the population dynamics of </w:t>
      </w:r>
      <w:r w:rsidR="00A557F7" w:rsidRPr="007D3DCA">
        <w:rPr>
          <w:rFonts w:ascii="Times New Roman" w:hAnsi="Times New Roman" w:cs="Times New Roman"/>
          <w:sz w:val="24"/>
          <w:szCs w:val="24"/>
        </w:rPr>
        <w:t xml:space="preserve">litchi leaf roller, </w:t>
      </w:r>
      <w:r w:rsidR="00A557F7" w:rsidRPr="007D3DCA">
        <w:rPr>
          <w:rFonts w:ascii="Times New Roman" w:hAnsi="Times New Roman" w:cs="Times New Roman"/>
          <w:i/>
          <w:iCs/>
          <w:sz w:val="24"/>
          <w:szCs w:val="24"/>
        </w:rPr>
        <w:t>D.</w:t>
      </w:r>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in litchi orchards</w:t>
      </w:r>
      <w:r w:rsidR="00A557F7" w:rsidRPr="007D3DCA">
        <w:rPr>
          <w:rFonts w:ascii="Times New Roman" w:hAnsi="Times New Roman" w:cs="Times New Roman"/>
          <w:sz w:val="24"/>
          <w:szCs w:val="24"/>
        </w:rPr>
        <w:t xml:space="preserve"> </w:t>
      </w:r>
      <w:proofErr w:type="gramStart"/>
      <w:r w:rsidR="00A557F7" w:rsidRPr="007D3DCA">
        <w:rPr>
          <w:rFonts w:ascii="Times New Roman" w:hAnsi="Times New Roman" w:cs="Times New Roman"/>
          <w:sz w:val="24"/>
          <w:szCs w:val="24"/>
        </w:rPr>
        <w:t xml:space="preserve">in </w:t>
      </w:r>
      <w:r w:rsidR="00E936BA">
        <w:rPr>
          <w:rFonts w:ascii="Times New Roman" w:hAnsi="Times New Roman" w:cs="Times New Roman"/>
          <w:sz w:val="24"/>
          <w:szCs w:val="24"/>
        </w:rPr>
        <w:t xml:space="preserve"> </w:t>
      </w:r>
      <w:r w:rsidR="00A557F7" w:rsidRPr="007D3DCA">
        <w:rPr>
          <w:rFonts w:ascii="Times New Roman" w:hAnsi="Times New Roman" w:cs="Times New Roman"/>
          <w:sz w:val="24"/>
          <w:szCs w:val="24"/>
        </w:rPr>
        <w:t>EPHR</w:t>
      </w:r>
      <w:proofErr w:type="gramEnd"/>
      <w:r w:rsidR="00A557F7" w:rsidRPr="007D3DCA">
        <w:rPr>
          <w:rFonts w:ascii="Times New Roman" w:hAnsi="Times New Roman" w:cs="Times New Roman"/>
          <w:sz w:val="24"/>
          <w:szCs w:val="24"/>
        </w:rPr>
        <w:t xml:space="preserve"> of India</w:t>
      </w:r>
      <w:r w:rsidRPr="007D3DCA">
        <w:rPr>
          <w:rFonts w:ascii="Times New Roman" w:hAnsi="Times New Roman" w:cs="Times New Roman"/>
          <w:sz w:val="24"/>
          <w:szCs w:val="24"/>
        </w:rPr>
        <w:t xml:space="preserve">. Understanding </w:t>
      </w:r>
      <w:r w:rsidR="00A557F7" w:rsidRPr="007D3DCA">
        <w:rPr>
          <w:rFonts w:ascii="Times New Roman" w:hAnsi="Times New Roman" w:cs="Times New Roman"/>
          <w:sz w:val="24"/>
          <w:szCs w:val="24"/>
        </w:rPr>
        <w:t xml:space="preserve">the population </w:t>
      </w:r>
      <w:r w:rsidRPr="007D3DCA">
        <w:rPr>
          <w:rFonts w:ascii="Times New Roman" w:hAnsi="Times New Roman" w:cs="Times New Roman"/>
          <w:sz w:val="24"/>
          <w:szCs w:val="24"/>
        </w:rPr>
        <w:t>dynamics is integral not only for enhancing agricultural productivity but also for contributing to the economic stability of litchi farmers</w:t>
      </w:r>
      <w:r w:rsidR="00644AD4" w:rsidRPr="007D3DCA">
        <w:rPr>
          <w:rFonts w:ascii="Times New Roman" w:hAnsi="Times New Roman" w:cs="Times New Roman"/>
          <w:sz w:val="24"/>
          <w:szCs w:val="24"/>
        </w:rPr>
        <w:t>.</w:t>
      </w:r>
      <w:r w:rsidR="00CD6BF1">
        <w:rPr>
          <w:rFonts w:ascii="Times New Roman" w:hAnsi="Times New Roman" w:cs="Times New Roman"/>
          <w:sz w:val="24"/>
          <w:szCs w:val="24"/>
        </w:rPr>
        <w:t xml:space="preserve"> </w:t>
      </w:r>
      <w:r w:rsidRPr="00546DB8">
        <w:rPr>
          <w:rFonts w:ascii="Times New Roman" w:hAnsi="Times New Roman" w:cs="Times New Roman"/>
          <w:b/>
          <w:bCs/>
          <w:sz w:val="24"/>
          <w:szCs w:val="24"/>
        </w:rPr>
        <w:t>Materials and Methods</w:t>
      </w:r>
    </w:p>
    <w:p w14:paraId="78EE70C0" w14:textId="4594F0BD" w:rsidR="00C95572"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lastRenderedPageBreak/>
        <w:t>The experiment was conducted in a litchi orchard of age 25-30 years planted with a spacing of 10</w:t>
      </w:r>
      <w:r w:rsidR="00731199" w:rsidRPr="007D3DCA">
        <w:rPr>
          <w:rFonts w:ascii="Times New Roman" w:hAnsi="Times New Roman" w:cs="Times New Roman"/>
          <w:sz w:val="24"/>
          <w:szCs w:val="24"/>
        </w:rPr>
        <w:t xml:space="preserve"> </w:t>
      </w:r>
      <w:r w:rsidRPr="007D3DCA">
        <w:rPr>
          <w:rFonts w:ascii="Times New Roman" w:hAnsi="Times New Roman" w:cs="Times New Roman"/>
          <w:sz w:val="24"/>
          <w:szCs w:val="24"/>
        </w:rPr>
        <w:t>x10</w:t>
      </w:r>
      <w:r w:rsidR="00731199" w:rsidRPr="007D3DCA">
        <w:rPr>
          <w:rFonts w:ascii="Times New Roman" w:hAnsi="Times New Roman" w:cs="Times New Roman"/>
          <w:sz w:val="24"/>
          <w:szCs w:val="24"/>
        </w:rPr>
        <w:t xml:space="preserve"> </w:t>
      </w:r>
      <w:r w:rsidRPr="007D3DCA">
        <w:rPr>
          <w:rFonts w:ascii="Times New Roman" w:hAnsi="Times New Roman" w:cs="Times New Roman"/>
          <w:sz w:val="24"/>
          <w:szCs w:val="24"/>
        </w:rPr>
        <w:t>m</w:t>
      </w:r>
      <w:r w:rsidRPr="007D3DCA">
        <w:rPr>
          <w:rFonts w:ascii="Times New Roman" w:hAnsi="Times New Roman" w:cs="Times New Roman"/>
          <w:sz w:val="24"/>
          <w:szCs w:val="24"/>
          <w:vertAlign w:val="superscript"/>
        </w:rPr>
        <w:t>2</w:t>
      </w:r>
      <w:r w:rsidRPr="007D3DCA">
        <w:rPr>
          <w:rFonts w:ascii="Times New Roman" w:hAnsi="Times New Roman" w:cs="Times New Roman"/>
          <w:sz w:val="24"/>
          <w:szCs w:val="24"/>
        </w:rPr>
        <w:t xml:space="preserve"> in ICAR RCER, </w:t>
      </w:r>
      <w:r w:rsidR="00731199" w:rsidRPr="007D3DCA">
        <w:rPr>
          <w:rFonts w:ascii="Times New Roman" w:hAnsi="Times New Roman" w:cs="Times New Roman"/>
          <w:sz w:val="24"/>
          <w:szCs w:val="24"/>
        </w:rPr>
        <w:t>FSRCHPR</w:t>
      </w:r>
      <w:r w:rsidRPr="007D3DCA">
        <w:rPr>
          <w:rFonts w:ascii="Times New Roman" w:hAnsi="Times New Roman" w:cs="Times New Roman"/>
          <w:sz w:val="24"/>
          <w:szCs w:val="24"/>
        </w:rPr>
        <w:t xml:space="preserve">, </w:t>
      </w:r>
      <w:proofErr w:type="spellStart"/>
      <w:r w:rsidRPr="007D3DCA">
        <w:rPr>
          <w:rFonts w:ascii="Times New Roman" w:hAnsi="Times New Roman" w:cs="Times New Roman"/>
          <w:sz w:val="24"/>
          <w:szCs w:val="24"/>
        </w:rPr>
        <w:t>Plandu</w:t>
      </w:r>
      <w:proofErr w:type="spellEnd"/>
      <w:r w:rsidRPr="007D3DCA">
        <w:rPr>
          <w:rFonts w:ascii="Times New Roman" w:hAnsi="Times New Roman" w:cs="Times New Roman"/>
          <w:sz w:val="24"/>
          <w:szCs w:val="24"/>
        </w:rPr>
        <w:t>, Ranchi</w:t>
      </w:r>
      <w:r w:rsidR="00731199" w:rsidRPr="007D3DCA">
        <w:rPr>
          <w:rFonts w:ascii="Times New Roman" w:hAnsi="Times New Roman" w:cs="Times New Roman"/>
          <w:sz w:val="24"/>
          <w:szCs w:val="24"/>
        </w:rPr>
        <w:t xml:space="preserve"> </w:t>
      </w:r>
      <w:r w:rsidR="00A15516" w:rsidRPr="007D3DCA">
        <w:rPr>
          <w:rFonts w:ascii="Times New Roman" w:hAnsi="Times New Roman" w:cs="Times New Roman"/>
          <w:sz w:val="24"/>
          <w:szCs w:val="24"/>
        </w:rPr>
        <w:t>(23</w:t>
      </w:r>
      <w:r w:rsidR="00A15516" w:rsidRPr="007D3DCA">
        <w:rPr>
          <w:rFonts w:ascii="Times New Roman" w:hAnsi="Times New Roman" w:cs="Times New Roman"/>
          <w:sz w:val="24"/>
          <w:szCs w:val="24"/>
          <w:vertAlign w:val="superscript"/>
        </w:rPr>
        <w:t>o</w:t>
      </w:r>
      <w:r w:rsidR="00A15516" w:rsidRPr="007D3DCA">
        <w:rPr>
          <w:rFonts w:ascii="Times New Roman" w:hAnsi="Times New Roman" w:cs="Times New Roman"/>
          <w:sz w:val="24"/>
          <w:szCs w:val="24"/>
        </w:rPr>
        <w:t xml:space="preserve"> 45’ N</w:t>
      </w:r>
      <w:r w:rsidR="00C17085" w:rsidRPr="007D3DCA">
        <w:rPr>
          <w:rFonts w:ascii="Times New Roman" w:hAnsi="Times New Roman" w:cs="Times New Roman"/>
          <w:sz w:val="24"/>
          <w:szCs w:val="24"/>
        </w:rPr>
        <w:t>;</w:t>
      </w:r>
      <w:r w:rsidR="00A15516" w:rsidRPr="007D3DCA">
        <w:rPr>
          <w:rFonts w:ascii="Times New Roman" w:hAnsi="Times New Roman" w:cs="Times New Roman"/>
          <w:sz w:val="24"/>
          <w:szCs w:val="24"/>
        </w:rPr>
        <w:t xml:space="preserve"> 85</w:t>
      </w:r>
      <w:r w:rsidR="00A15516" w:rsidRPr="007D3DCA">
        <w:rPr>
          <w:rFonts w:ascii="Times New Roman" w:hAnsi="Times New Roman" w:cs="Times New Roman"/>
          <w:sz w:val="24"/>
          <w:szCs w:val="24"/>
          <w:vertAlign w:val="superscript"/>
        </w:rPr>
        <w:t>o</w:t>
      </w:r>
      <w:r w:rsidR="00A15516" w:rsidRPr="007D3DCA">
        <w:rPr>
          <w:rFonts w:ascii="Times New Roman" w:hAnsi="Times New Roman" w:cs="Times New Roman"/>
          <w:sz w:val="24"/>
          <w:szCs w:val="24"/>
        </w:rPr>
        <w:t xml:space="preserve"> 30’ E, Altitude 620 m above </w:t>
      </w:r>
      <w:proofErr w:type="spellStart"/>
      <w:r w:rsidR="00A15516" w:rsidRPr="007D3DCA">
        <w:rPr>
          <w:rFonts w:ascii="Times New Roman" w:hAnsi="Times New Roman" w:cs="Times New Roman"/>
          <w:sz w:val="24"/>
          <w:szCs w:val="24"/>
        </w:rPr>
        <w:t>msl</w:t>
      </w:r>
      <w:proofErr w:type="spellEnd"/>
      <w:r w:rsidR="00A15516" w:rsidRPr="007D3DCA">
        <w:rPr>
          <w:rFonts w:ascii="Times New Roman" w:hAnsi="Times New Roman" w:cs="Times New Roman"/>
          <w:sz w:val="24"/>
          <w:szCs w:val="24"/>
        </w:rPr>
        <w:t xml:space="preserve">), Jharkhand </w:t>
      </w:r>
      <w:r w:rsidR="00731199" w:rsidRPr="007D3DCA">
        <w:rPr>
          <w:rFonts w:ascii="Times New Roman" w:hAnsi="Times New Roman" w:cs="Times New Roman"/>
          <w:sz w:val="24"/>
          <w:szCs w:val="24"/>
        </w:rPr>
        <w:t>during years 2023 and 2024</w:t>
      </w:r>
      <w:r w:rsidRPr="007D3DCA">
        <w:rPr>
          <w:rFonts w:ascii="Times New Roman" w:hAnsi="Times New Roman" w:cs="Times New Roman"/>
          <w:sz w:val="24"/>
          <w:szCs w:val="24"/>
        </w:rPr>
        <w:t xml:space="preserve">. The </w:t>
      </w:r>
      <w:proofErr w:type="spellStart"/>
      <w:r w:rsidRPr="007D3DCA">
        <w:rPr>
          <w:rFonts w:ascii="Times New Roman" w:hAnsi="Times New Roman" w:cs="Times New Roman"/>
          <w:sz w:val="24"/>
          <w:szCs w:val="24"/>
        </w:rPr>
        <w:t>Shahi</w:t>
      </w:r>
      <w:proofErr w:type="spellEnd"/>
      <w:r w:rsidRPr="007D3DCA">
        <w:rPr>
          <w:rFonts w:ascii="Times New Roman" w:hAnsi="Times New Roman" w:cs="Times New Roman"/>
          <w:sz w:val="24"/>
          <w:szCs w:val="24"/>
        </w:rPr>
        <w:t xml:space="preserve"> variety available at the centre </w:t>
      </w:r>
      <w:proofErr w:type="gramStart"/>
      <w:r w:rsidR="003972DE" w:rsidRPr="007D3DCA">
        <w:rPr>
          <w:rFonts w:ascii="Times New Roman" w:hAnsi="Times New Roman" w:cs="Times New Roman"/>
          <w:sz w:val="24"/>
          <w:szCs w:val="24"/>
        </w:rPr>
        <w:t>was</w:t>
      </w:r>
      <w:r w:rsidRPr="007D3DCA">
        <w:rPr>
          <w:rFonts w:ascii="Times New Roman" w:hAnsi="Times New Roman" w:cs="Times New Roman"/>
          <w:sz w:val="24"/>
          <w:szCs w:val="24"/>
        </w:rPr>
        <w:t xml:space="preserve"> considered</w:t>
      </w:r>
      <w:proofErr w:type="gramEnd"/>
      <w:r w:rsidRPr="007D3DCA">
        <w:rPr>
          <w:rFonts w:ascii="Times New Roman" w:hAnsi="Times New Roman" w:cs="Times New Roman"/>
          <w:sz w:val="24"/>
          <w:szCs w:val="24"/>
        </w:rPr>
        <w:t xml:space="preserve"> for the observation of the pest population </w:t>
      </w:r>
      <w:r w:rsidR="003972DE" w:rsidRPr="007D3DCA">
        <w:rPr>
          <w:rFonts w:ascii="Times New Roman" w:hAnsi="Times New Roman" w:cs="Times New Roman"/>
          <w:sz w:val="24"/>
          <w:szCs w:val="24"/>
        </w:rPr>
        <w:t xml:space="preserve">dynamics. </w:t>
      </w:r>
      <w:r w:rsidRPr="007D3DCA">
        <w:rPr>
          <w:rFonts w:ascii="Times New Roman" w:hAnsi="Times New Roman" w:cs="Times New Roman"/>
          <w:sz w:val="24"/>
          <w:szCs w:val="24"/>
        </w:rPr>
        <w:t xml:space="preserve">The experiment </w:t>
      </w:r>
      <w:proofErr w:type="gramStart"/>
      <w:r w:rsidRPr="007D3DCA">
        <w:rPr>
          <w:rFonts w:ascii="Times New Roman" w:hAnsi="Times New Roman" w:cs="Times New Roman"/>
          <w:sz w:val="24"/>
          <w:szCs w:val="24"/>
        </w:rPr>
        <w:t>was laid out</w:t>
      </w:r>
      <w:proofErr w:type="gramEnd"/>
      <w:r w:rsidRPr="007D3DCA">
        <w:rPr>
          <w:rFonts w:ascii="Times New Roman" w:hAnsi="Times New Roman" w:cs="Times New Roman"/>
          <w:sz w:val="24"/>
          <w:szCs w:val="24"/>
        </w:rPr>
        <w:t xml:space="preserve"> in a randomized block design </w:t>
      </w:r>
      <w:r w:rsidR="00036E31" w:rsidRPr="007D3DCA">
        <w:rPr>
          <w:rFonts w:ascii="Times New Roman" w:hAnsi="Times New Roman" w:cs="Times New Roman"/>
          <w:sz w:val="24"/>
          <w:szCs w:val="24"/>
        </w:rPr>
        <w:t xml:space="preserve">and </w:t>
      </w:r>
      <w:r w:rsidRPr="007D3DCA">
        <w:rPr>
          <w:rFonts w:ascii="Times New Roman" w:hAnsi="Times New Roman" w:cs="Times New Roman"/>
          <w:sz w:val="24"/>
          <w:szCs w:val="24"/>
        </w:rPr>
        <w:t>10 trees</w:t>
      </w:r>
      <w:r w:rsidR="00036E31" w:rsidRPr="007D3DCA">
        <w:rPr>
          <w:rFonts w:ascii="Times New Roman" w:hAnsi="Times New Roman" w:cs="Times New Roman"/>
          <w:sz w:val="24"/>
          <w:szCs w:val="24"/>
        </w:rPr>
        <w:t xml:space="preserve"> were randomly chosen for observations from </w:t>
      </w:r>
      <w:r w:rsidR="002D4E58" w:rsidRPr="007D3DCA">
        <w:rPr>
          <w:rFonts w:ascii="Times New Roman" w:hAnsi="Times New Roman" w:cs="Times New Roman"/>
          <w:sz w:val="24"/>
          <w:szCs w:val="24"/>
        </w:rPr>
        <w:t xml:space="preserve">the </w:t>
      </w:r>
      <w:r w:rsidRPr="007D3DCA">
        <w:rPr>
          <w:rFonts w:ascii="Times New Roman" w:hAnsi="Times New Roman" w:cs="Times New Roman"/>
          <w:sz w:val="24"/>
          <w:szCs w:val="24"/>
        </w:rPr>
        <w:t xml:space="preserve">orchard. One shoot from each direction </w:t>
      </w:r>
      <w:proofErr w:type="gramStart"/>
      <w:r w:rsidRPr="007D3DCA">
        <w:rPr>
          <w:rFonts w:ascii="Times New Roman" w:hAnsi="Times New Roman" w:cs="Times New Roman"/>
          <w:sz w:val="24"/>
          <w:szCs w:val="24"/>
        </w:rPr>
        <w:t>was taken</w:t>
      </w:r>
      <w:proofErr w:type="gramEnd"/>
      <w:r w:rsidRPr="007D3DCA">
        <w:rPr>
          <w:rFonts w:ascii="Times New Roman" w:hAnsi="Times New Roman" w:cs="Times New Roman"/>
          <w:sz w:val="24"/>
          <w:szCs w:val="24"/>
        </w:rPr>
        <w:t xml:space="preserve"> for observation</w:t>
      </w:r>
      <w:r w:rsidR="00DC49D0" w:rsidRPr="007D3DCA">
        <w:rPr>
          <w:rFonts w:ascii="Times New Roman" w:hAnsi="Times New Roman" w:cs="Times New Roman"/>
          <w:sz w:val="24"/>
          <w:szCs w:val="24"/>
        </w:rPr>
        <w:t>,</w:t>
      </w:r>
      <w:r w:rsidRPr="007D3DCA">
        <w:rPr>
          <w:rFonts w:ascii="Times New Roman" w:hAnsi="Times New Roman" w:cs="Times New Roman"/>
          <w:sz w:val="24"/>
          <w:szCs w:val="24"/>
        </w:rPr>
        <w:t xml:space="preserve"> i.e., 4 shoots/tree. The number of </w:t>
      </w:r>
      <w:r w:rsidR="00292059" w:rsidRPr="007D3DCA">
        <w:rPr>
          <w:rFonts w:ascii="Times New Roman" w:hAnsi="Times New Roman" w:cs="Times New Roman"/>
          <w:sz w:val="24"/>
          <w:szCs w:val="24"/>
        </w:rPr>
        <w:t>rolled leaves from</w:t>
      </w:r>
      <w:r w:rsidRPr="007D3DCA">
        <w:rPr>
          <w:rFonts w:ascii="Times New Roman" w:hAnsi="Times New Roman" w:cs="Times New Roman"/>
          <w:sz w:val="24"/>
          <w:szCs w:val="24"/>
        </w:rPr>
        <w:t xml:space="preserve"> each direction </w:t>
      </w:r>
      <w:r w:rsidR="00E458CC" w:rsidRPr="007D3DCA">
        <w:rPr>
          <w:rFonts w:ascii="Times New Roman" w:hAnsi="Times New Roman" w:cs="Times New Roman"/>
          <w:sz w:val="24"/>
          <w:szCs w:val="24"/>
        </w:rPr>
        <w:t xml:space="preserve">on one shoot </w:t>
      </w:r>
      <w:r w:rsidRPr="007D3DCA">
        <w:rPr>
          <w:rFonts w:ascii="Times New Roman" w:hAnsi="Times New Roman" w:cs="Times New Roman"/>
          <w:sz w:val="24"/>
          <w:szCs w:val="24"/>
        </w:rPr>
        <w:t xml:space="preserve">of the selected tree </w:t>
      </w:r>
      <w:proofErr w:type="gramStart"/>
      <w:r w:rsidR="00E458CC" w:rsidRPr="007D3DCA">
        <w:rPr>
          <w:rFonts w:ascii="Times New Roman" w:hAnsi="Times New Roman" w:cs="Times New Roman"/>
          <w:sz w:val="24"/>
          <w:szCs w:val="24"/>
        </w:rPr>
        <w:t xml:space="preserve">was </w:t>
      </w:r>
      <w:r w:rsidRPr="007D3DCA">
        <w:rPr>
          <w:rFonts w:ascii="Times New Roman" w:hAnsi="Times New Roman" w:cs="Times New Roman"/>
          <w:sz w:val="24"/>
          <w:szCs w:val="24"/>
        </w:rPr>
        <w:t>visually counted</w:t>
      </w:r>
      <w:proofErr w:type="gramEnd"/>
      <w:r w:rsidRPr="007D3DCA">
        <w:rPr>
          <w:rFonts w:ascii="Times New Roman" w:hAnsi="Times New Roman" w:cs="Times New Roman"/>
          <w:sz w:val="24"/>
          <w:szCs w:val="24"/>
        </w:rPr>
        <w:t xml:space="preserve"> on a weekly interval basis. </w:t>
      </w:r>
      <w:r w:rsidR="00C95572" w:rsidRPr="007D3DCA">
        <w:rPr>
          <w:rFonts w:ascii="Times New Roman" w:hAnsi="Times New Roman" w:cs="Times New Roman"/>
          <w:sz w:val="24"/>
          <w:szCs w:val="24"/>
        </w:rPr>
        <w:t>All the agronomic practices</w:t>
      </w:r>
      <w:r w:rsidR="00DC49D0"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except plant protection</w:t>
      </w:r>
      <w:r w:rsidR="00DC49D0"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w:t>
      </w:r>
      <w:proofErr w:type="gramStart"/>
      <w:r w:rsidR="00C95572" w:rsidRPr="007D3DCA">
        <w:rPr>
          <w:rFonts w:ascii="Times New Roman" w:hAnsi="Times New Roman" w:cs="Times New Roman"/>
          <w:sz w:val="24"/>
          <w:szCs w:val="24"/>
        </w:rPr>
        <w:t>were followed</w:t>
      </w:r>
      <w:proofErr w:type="gramEnd"/>
      <w:r w:rsidR="00C95572" w:rsidRPr="007D3DCA">
        <w:rPr>
          <w:rFonts w:ascii="Times New Roman" w:hAnsi="Times New Roman" w:cs="Times New Roman"/>
          <w:sz w:val="24"/>
          <w:szCs w:val="24"/>
        </w:rPr>
        <w:t xml:space="preserve"> as per </w:t>
      </w:r>
      <w:r w:rsidR="002D4E58" w:rsidRPr="007D3DCA">
        <w:rPr>
          <w:rFonts w:ascii="Times New Roman" w:hAnsi="Times New Roman" w:cs="Times New Roman"/>
          <w:sz w:val="24"/>
          <w:szCs w:val="24"/>
        </w:rPr>
        <w:t xml:space="preserve">the </w:t>
      </w:r>
      <w:r w:rsidR="00C95572" w:rsidRPr="007D3DCA">
        <w:rPr>
          <w:rFonts w:ascii="Times New Roman" w:hAnsi="Times New Roman" w:cs="Times New Roman"/>
          <w:sz w:val="24"/>
          <w:szCs w:val="24"/>
        </w:rPr>
        <w:t xml:space="preserve">recommended package and practices for litchi </w:t>
      </w:r>
      <w:r w:rsidR="00B37BEF" w:rsidRPr="007D3DCA">
        <w:rPr>
          <w:rFonts w:ascii="Times New Roman" w:hAnsi="Times New Roman" w:cs="Times New Roman"/>
          <w:sz w:val="24"/>
          <w:szCs w:val="24"/>
        </w:rPr>
        <w:t>crops</w:t>
      </w:r>
      <w:r w:rsidR="00C95572" w:rsidRPr="007D3DCA">
        <w:rPr>
          <w:rFonts w:ascii="Times New Roman" w:hAnsi="Times New Roman" w:cs="Times New Roman"/>
          <w:sz w:val="24"/>
          <w:szCs w:val="24"/>
        </w:rPr>
        <w:t xml:space="preserve">.  </w:t>
      </w:r>
    </w:p>
    <w:p w14:paraId="60D05B06" w14:textId="7FCF0F8F" w:rsidR="00C95572" w:rsidRPr="007D3DCA" w:rsidRDefault="00CC6846"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The weather data on rainfall </w:t>
      </w:r>
      <w:r w:rsidR="002E1AD3" w:rsidRPr="007D3DCA">
        <w:rPr>
          <w:rFonts w:ascii="Times New Roman" w:hAnsi="Times New Roman" w:cs="Times New Roman"/>
          <w:sz w:val="24"/>
          <w:szCs w:val="24"/>
        </w:rPr>
        <w:t>and</w:t>
      </w:r>
      <w:r w:rsidRPr="007D3DCA">
        <w:rPr>
          <w:rFonts w:ascii="Times New Roman" w:hAnsi="Times New Roman" w:cs="Times New Roman"/>
          <w:sz w:val="24"/>
          <w:szCs w:val="24"/>
        </w:rPr>
        <w:t xml:space="preserve"> temperature</w:t>
      </w:r>
      <w:r w:rsidR="002E1AD3" w:rsidRPr="007D3DCA">
        <w:rPr>
          <w:rFonts w:ascii="Times New Roman" w:hAnsi="Times New Roman" w:cs="Times New Roman"/>
          <w:sz w:val="24"/>
          <w:szCs w:val="24"/>
        </w:rPr>
        <w:t>s</w:t>
      </w:r>
      <w:r w:rsidRPr="007D3DCA">
        <w:rPr>
          <w:rFonts w:ascii="Times New Roman" w:hAnsi="Times New Roman" w:cs="Times New Roman"/>
          <w:sz w:val="24"/>
          <w:szCs w:val="24"/>
        </w:rPr>
        <w:t xml:space="preserve"> (maximum, minimum) </w:t>
      </w:r>
      <w:proofErr w:type="gramStart"/>
      <w:r w:rsidRPr="007D3DCA">
        <w:rPr>
          <w:rFonts w:ascii="Times New Roman" w:hAnsi="Times New Roman" w:cs="Times New Roman"/>
          <w:sz w:val="24"/>
          <w:szCs w:val="24"/>
        </w:rPr>
        <w:t>were taken</w:t>
      </w:r>
      <w:proofErr w:type="gramEnd"/>
      <w:r w:rsidRPr="007D3DCA">
        <w:rPr>
          <w:rFonts w:ascii="Times New Roman" w:hAnsi="Times New Roman" w:cs="Times New Roman"/>
          <w:sz w:val="24"/>
          <w:szCs w:val="24"/>
        </w:rPr>
        <w:t xml:space="preserve"> from the Automatic Weather Research Station installed at the centre. </w:t>
      </w:r>
      <w:r w:rsidR="00C95572" w:rsidRPr="007D3DCA">
        <w:rPr>
          <w:rFonts w:ascii="Times New Roman" w:hAnsi="Times New Roman" w:cs="Times New Roman"/>
          <w:sz w:val="24"/>
          <w:szCs w:val="24"/>
        </w:rPr>
        <w:t xml:space="preserve">The mean and regression analyses </w:t>
      </w:r>
      <w:proofErr w:type="gramStart"/>
      <w:r w:rsidR="00C95572" w:rsidRPr="007D3DCA">
        <w:rPr>
          <w:rFonts w:ascii="Times New Roman" w:hAnsi="Times New Roman" w:cs="Times New Roman"/>
          <w:sz w:val="24"/>
          <w:szCs w:val="24"/>
        </w:rPr>
        <w:t>were done</w:t>
      </w:r>
      <w:proofErr w:type="gramEnd"/>
      <w:r w:rsidR="00C95572" w:rsidRPr="007D3DCA">
        <w:rPr>
          <w:rFonts w:ascii="Times New Roman" w:hAnsi="Times New Roman" w:cs="Times New Roman"/>
          <w:sz w:val="24"/>
          <w:szCs w:val="24"/>
        </w:rPr>
        <w:t xml:space="preserve"> using SPSS V. 21 in order to find the influence of weather parameters on leaf roller, </w:t>
      </w:r>
      <w:r w:rsidR="00C95572" w:rsidRPr="007D3DCA">
        <w:rPr>
          <w:rFonts w:ascii="Times New Roman" w:hAnsi="Times New Roman" w:cs="Times New Roman"/>
          <w:i/>
          <w:iCs/>
          <w:sz w:val="24"/>
          <w:szCs w:val="24"/>
        </w:rPr>
        <w:t xml:space="preserve">D. </w:t>
      </w:r>
      <w:proofErr w:type="spellStart"/>
      <w:r w:rsidR="00C95572" w:rsidRPr="007D3DCA">
        <w:rPr>
          <w:rFonts w:ascii="Times New Roman" w:hAnsi="Times New Roman" w:cs="Times New Roman"/>
          <w:i/>
          <w:iCs/>
          <w:sz w:val="24"/>
          <w:szCs w:val="24"/>
        </w:rPr>
        <w:t>aprobola</w:t>
      </w:r>
      <w:proofErr w:type="spellEnd"/>
      <w:r w:rsidR="00C95572" w:rsidRPr="007D3DCA">
        <w:rPr>
          <w:rFonts w:ascii="Times New Roman" w:hAnsi="Times New Roman" w:cs="Times New Roman"/>
          <w:sz w:val="24"/>
          <w:szCs w:val="24"/>
        </w:rPr>
        <w:t xml:space="preserve"> incidence</w:t>
      </w:r>
      <w:r w:rsidR="006E53E5" w:rsidRPr="007D3DCA">
        <w:rPr>
          <w:rFonts w:ascii="Times New Roman" w:hAnsi="Times New Roman" w:cs="Times New Roman"/>
          <w:sz w:val="24"/>
          <w:szCs w:val="24"/>
        </w:rPr>
        <w:t>,</w:t>
      </w:r>
      <w:r w:rsidR="00C95572" w:rsidRPr="007D3DCA">
        <w:rPr>
          <w:rFonts w:ascii="Times New Roman" w:hAnsi="Times New Roman" w:cs="Times New Roman"/>
          <w:sz w:val="24"/>
          <w:szCs w:val="24"/>
        </w:rPr>
        <w:t xml:space="preserve"> and development. </w:t>
      </w:r>
      <w:r w:rsidR="006E53E5" w:rsidRPr="007D3DCA">
        <w:rPr>
          <w:rFonts w:ascii="Times New Roman" w:hAnsi="Times New Roman" w:cs="Times New Roman"/>
          <w:sz w:val="24"/>
          <w:szCs w:val="24"/>
        </w:rPr>
        <w:t xml:space="preserve">The correlation and plots </w:t>
      </w:r>
      <w:proofErr w:type="gramStart"/>
      <w:r w:rsidR="006E53E5" w:rsidRPr="007D3DCA">
        <w:rPr>
          <w:rFonts w:ascii="Times New Roman" w:hAnsi="Times New Roman" w:cs="Times New Roman"/>
          <w:sz w:val="24"/>
          <w:szCs w:val="24"/>
        </w:rPr>
        <w:t>were drawn</w:t>
      </w:r>
      <w:proofErr w:type="gramEnd"/>
      <w:r w:rsidR="006E53E5" w:rsidRPr="007D3DCA">
        <w:rPr>
          <w:rFonts w:ascii="Times New Roman" w:hAnsi="Times New Roman" w:cs="Times New Roman"/>
          <w:sz w:val="24"/>
          <w:szCs w:val="24"/>
        </w:rPr>
        <w:t xml:space="preserve"> </w:t>
      </w:r>
      <w:r w:rsidR="0035650E" w:rsidRPr="007D3DCA">
        <w:rPr>
          <w:rFonts w:ascii="Times New Roman" w:hAnsi="Times New Roman" w:cs="Times New Roman"/>
          <w:sz w:val="24"/>
          <w:szCs w:val="24"/>
        </w:rPr>
        <w:t xml:space="preserve">using </w:t>
      </w:r>
      <w:r w:rsidR="00A41336" w:rsidRPr="007D3DCA">
        <w:rPr>
          <w:rFonts w:ascii="Times New Roman" w:hAnsi="Times New Roman" w:cs="Times New Roman"/>
          <w:sz w:val="24"/>
          <w:szCs w:val="24"/>
        </w:rPr>
        <w:t xml:space="preserve">the </w:t>
      </w:r>
      <w:proofErr w:type="spellStart"/>
      <w:r w:rsidR="0035650E" w:rsidRPr="007D3DCA">
        <w:rPr>
          <w:rFonts w:ascii="Times New Roman" w:hAnsi="Times New Roman" w:cs="Times New Roman"/>
          <w:sz w:val="24"/>
          <w:szCs w:val="24"/>
        </w:rPr>
        <w:t>corrplot</w:t>
      </w:r>
      <w:proofErr w:type="spellEnd"/>
      <w:r w:rsidR="00FF0613" w:rsidRPr="007D3DCA">
        <w:rPr>
          <w:rFonts w:ascii="Times New Roman" w:hAnsi="Times New Roman" w:cs="Times New Roman"/>
          <w:sz w:val="24"/>
          <w:szCs w:val="24"/>
        </w:rPr>
        <w:t xml:space="preserve"> package</w:t>
      </w:r>
      <w:r w:rsidR="0035650E" w:rsidRPr="007D3DCA">
        <w:rPr>
          <w:rFonts w:ascii="Times New Roman" w:hAnsi="Times New Roman" w:cs="Times New Roman"/>
          <w:sz w:val="24"/>
          <w:szCs w:val="24"/>
        </w:rPr>
        <w:t xml:space="preserve"> in R. </w:t>
      </w:r>
      <w:r w:rsidR="00C95572" w:rsidRPr="007D3DCA">
        <w:rPr>
          <w:rFonts w:ascii="Times New Roman" w:hAnsi="Times New Roman" w:cs="Times New Roman"/>
          <w:sz w:val="24"/>
          <w:szCs w:val="24"/>
        </w:rPr>
        <w:t xml:space="preserve">The figures </w:t>
      </w:r>
      <w:proofErr w:type="gramStart"/>
      <w:r w:rsidR="00C95572" w:rsidRPr="007D3DCA">
        <w:rPr>
          <w:rFonts w:ascii="Times New Roman" w:hAnsi="Times New Roman" w:cs="Times New Roman"/>
          <w:sz w:val="24"/>
          <w:szCs w:val="24"/>
        </w:rPr>
        <w:t>were drawn</w:t>
      </w:r>
      <w:proofErr w:type="gramEnd"/>
      <w:r w:rsidR="00C95572" w:rsidRPr="007D3DCA">
        <w:rPr>
          <w:rFonts w:ascii="Times New Roman" w:hAnsi="Times New Roman" w:cs="Times New Roman"/>
          <w:sz w:val="24"/>
          <w:szCs w:val="24"/>
        </w:rPr>
        <w:t xml:space="preserve"> using Microsoft </w:t>
      </w:r>
      <w:r w:rsidR="00180966" w:rsidRPr="007D3DCA">
        <w:rPr>
          <w:rFonts w:ascii="Times New Roman" w:hAnsi="Times New Roman" w:cs="Times New Roman"/>
          <w:sz w:val="24"/>
          <w:szCs w:val="24"/>
        </w:rPr>
        <w:t>Office Excel</w:t>
      </w:r>
      <w:r w:rsidR="00C95572" w:rsidRPr="007D3DCA">
        <w:rPr>
          <w:rFonts w:ascii="Times New Roman" w:hAnsi="Times New Roman" w:cs="Times New Roman"/>
          <w:sz w:val="24"/>
          <w:szCs w:val="24"/>
        </w:rPr>
        <w:t xml:space="preserve"> 2010.   </w:t>
      </w:r>
    </w:p>
    <w:p w14:paraId="643F08FE" w14:textId="66D655C1" w:rsidR="00CC6846" w:rsidRPr="00546DB8" w:rsidRDefault="00CC6846" w:rsidP="00546DB8">
      <w:pPr>
        <w:pStyle w:val="ListParagraph"/>
        <w:numPr>
          <w:ilvl w:val="0"/>
          <w:numId w:val="1"/>
        </w:numPr>
        <w:spacing w:line="480" w:lineRule="auto"/>
        <w:ind w:left="284"/>
        <w:rPr>
          <w:rFonts w:ascii="Times New Roman" w:hAnsi="Times New Roman" w:cs="Times New Roman"/>
          <w:b/>
          <w:bCs/>
          <w:sz w:val="24"/>
          <w:szCs w:val="24"/>
        </w:rPr>
      </w:pPr>
      <w:r w:rsidRPr="00546DB8">
        <w:rPr>
          <w:rFonts w:ascii="Times New Roman" w:hAnsi="Times New Roman" w:cs="Times New Roman"/>
          <w:b/>
          <w:bCs/>
          <w:sz w:val="24"/>
          <w:szCs w:val="24"/>
        </w:rPr>
        <w:t>Results and Discussion</w:t>
      </w:r>
    </w:p>
    <w:p w14:paraId="427E4CED" w14:textId="5D2988C8" w:rsidR="00684C03" w:rsidRDefault="005B53F0"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mean population of</w:t>
      </w:r>
      <w:r w:rsidR="00B25EA8" w:rsidRPr="007D3DCA">
        <w:rPr>
          <w:rFonts w:ascii="Times New Roman" w:hAnsi="Times New Roman" w:cs="Times New Roman"/>
          <w:sz w:val="24"/>
          <w:szCs w:val="24"/>
        </w:rPr>
        <w:t xml:space="preserve"> leaf roller, </w:t>
      </w:r>
      <w:r w:rsidRPr="007D3DCA">
        <w:rPr>
          <w:rFonts w:ascii="Times New Roman" w:hAnsi="Times New Roman" w:cs="Times New Roman"/>
          <w:i/>
          <w:iCs/>
          <w:sz w:val="24"/>
          <w:szCs w:val="24"/>
        </w:rPr>
        <w:t xml:space="preserve">D. </w:t>
      </w:r>
      <w:proofErr w:type="spellStart"/>
      <w:r w:rsidRPr="007D3DCA">
        <w:rPr>
          <w:rFonts w:ascii="Times New Roman" w:hAnsi="Times New Roman" w:cs="Times New Roman"/>
          <w:i/>
          <w:iCs/>
          <w:sz w:val="24"/>
          <w:szCs w:val="24"/>
        </w:rPr>
        <w:t>aprobola</w:t>
      </w:r>
      <w:proofErr w:type="spellEnd"/>
      <w:r w:rsidR="00A41336" w:rsidRPr="007D3DCA">
        <w:rPr>
          <w:rFonts w:ascii="Times New Roman" w:hAnsi="Times New Roman" w:cs="Times New Roman"/>
          <w:i/>
          <w:iCs/>
          <w:sz w:val="24"/>
          <w:szCs w:val="24"/>
        </w:rPr>
        <w:t>,</w:t>
      </w:r>
      <w:r w:rsidRPr="007D3DCA">
        <w:rPr>
          <w:rFonts w:ascii="Times New Roman" w:hAnsi="Times New Roman" w:cs="Times New Roman"/>
          <w:sz w:val="24"/>
          <w:szCs w:val="24"/>
        </w:rPr>
        <w:t xml:space="preserve"> </w:t>
      </w:r>
      <w:r w:rsidR="00A52B87" w:rsidRPr="007D3DCA">
        <w:rPr>
          <w:rFonts w:ascii="Times New Roman" w:hAnsi="Times New Roman" w:cs="Times New Roman"/>
          <w:sz w:val="24"/>
          <w:szCs w:val="24"/>
        </w:rPr>
        <w:t xml:space="preserve">was observed </w:t>
      </w:r>
      <w:r w:rsidRPr="007D3DCA">
        <w:rPr>
          <w:rFonts w:ascii="Times New Roman" w:hAnsi="Times New Roman" w:cs="Times New Roman"/>
          <w:sz w:val="24"/>
          <w:szCs w:val="24"/>
        </w:rPr>
        <w:t xml:space="preserve">throughout </w:t>
      </w:r>
      <w:r w:rsidR="00A41336" w:rsidRPr="007D3DCA">
        <w:rPr>
          <w:rFonts w:ascii="Times New Roman" w:hAnsi="Times New Roman" w:cs="Times New Roman"/>
          <w:sz w:val="24"/>
          <w:szCs w:val="24"/>
        </w:rPr>
        <w:t>the</w:t>
      </w:r>
      <w:r w:rsidRPr="007D3DCA">
        <w:rPr>
          <w:rFonts w:ascii="Times New Roman" w:hAnsi="Times New Roman" w:cs="Times New Roman"/>
          <w:sz w:val="24"/>
          <w:szCs w:val="24"/>
        </w:rPr>
        <w:t xml:space="preserve"> year on litchi in both the years (2023 &amp; 2024)</w:t>
      </w:r>
      <w:r w:rsidR="003C344A">
        <w:rPr>
          <w:rFonts w:ascii="Times New Roman" w:hAnsi="Times New Roman" w:cs="Times New Roman"/>
          <w:sz w:val="24"/>
          <w:szCs w:val="24"/>
        </w:rPr>
        <w:t xml:space="preserve"> (Figure 1)</w:t>
      </w:r>
      <w:r w:rsidR="00A41336" w:rsidRPr="007D3DCA">
        <w:rPr>
          <w:rFonts w:ascii="Times New Roman" w:hAnsi="Times New Roman" w:cs="Times New Roman"/>
          <w:sz w:val="24"/>
          <w:szCs w:val="24"/>
        </w:rPr>
        <w:t>,</w:t>
      </w:r>
      <w:r w:rsidRPr="007D3DCA">
        <w:rPr>
          <w:rFonts w:ascii="Times New Roman" w:hAnsi="Times New Roman" w:cs="Times New Roman"/>
          <w:sz w:val="24"/>
          <w:szCs w:val="24"/>
        </w:rPr>
        <w:t xml:space="preserve"> and incidence time with population and weather parameters recorded (</w:t>
      </w:r>
      <w:r w:rsidR="00B057D7" w:rsidRPr="007D3DCA">
        <w:rPr>
          <w:rFonts w:ascii="Times New Roman" w:hAnsi="Times New Roman" w:cs="Times New Roman"/>
          <w:sz w:val="24"/>
          <w:szCs w:val="24"/>
        </w:rPr>
        <w:t>Figures</w:t>
      </w:r>
      <w:r w:rsidRPr="007D3DCA">
        <w:rPr>
          <w:rFonts w:ascii="Times New Roman" w:hAnsi="Times New Roman" w:cs="Times New Roman"/>
          <w:sz w:val="24"/>
          <w:szCs w:val="24"/>
        </w:rPr>
        <w:t xml:space="preserve"> </w:t>
      </w:r>
      <w:r w:rsidR="003C344A">
        <w:rPr>
          <w:rFonts w:ascii="Times New Roman" w:hAnsi="Times New Roman" w:cs="Times New Roman"/>
          <w:sz w:val="24"/>
          <w:szCs w:val="24"/>
        </w:rPr>
        <w:t>2</w:t>
      </w:r>
      <w:r w:rsidR="003C344A"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&amp; </w:t>
      </w:r>
      <w:r w:rsidR="003C344A">
        <w:rPr>
          <w:rFonts w:ascii="Times New Roman" w:hAnsi="Times New Roman" w:cs="Times New Roman"/>
          <w:sz w:val="24"/>
          <w:szCs w:val="24"/>
        </w:rPr>
        <w:t>3</w:t>
      </w:r>
      <w:r w:rsidRPr="007D3DCA">
        <w:rPr>
          <w:rFonts w:ascii="Times New Roman" w:hAnsi="Times New Roman" w:cs="Times New Roman"/>
          <w:sz w:val="24"/>
          <w:szCs w:val="24"/>
        </w:rPr>
        <w:t xml:space="preserve">). </w:t>
      </w:r>
    </w:p>
    <w:p w14:paraId="2E36E687" w14:textId="33CF28D0" w:rsidR="003C344A" w:rsidRDefault="003C344A" w:rsidP="007D3DCA">
      <w:pPr>
        <w:spacing w:line="480" w:lineRule="auto"/>
        <w:jc w:val="both"/>
        <w:rPr>
          <w:rFonts w:ascii="Times New Roman" w:hAnsi="Times New Roman" w:cs="Times New Roman"/>
          <w:sz w:val="24"/>
          <w:szCs w:val="24"/>
        </w:rPr>
      </w:pPr>
      <w:r>
        <w:rPr>
          <w:noProof/>
          <w:lang w:val="en-US" w:bidi="ar-SA"/>
        </w:rPr>
        <w:lastRenderedPageBreak/>
        <w:drawing>
          <wp:inline distT="0" distB="0" distL="0" distR="0" wp14:anchorId="28857522" wp14:editId="3AD52EAA">
            <wp:extent cx="3875003" cy="2905608"/>
            <wp:effectExtent l="0" t="0" r="0" b="9525"/>
            <wp:docPr id="2003793518" name="Picture 1" descr="Close-up of a plant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93518" name="Picture 1" descr="Close-up of a plant with green leave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8776" cy="2915936"/>
                    </a:xfrm>
                    <a:prstGeom prst="rect">
                      <a:avLst/>
                    </a:prstGeom>
                    <a:noFill/>
                    <a:ln>
                      <a:noFill/>
                    </a:ln>
                  </pic:spPr>
                </pic:pic>
              </a:graphicData>
            </a:graphic>
          </wp:inline>
        </w:drawing>
      </w:r>
    </w:p>
    <w:p w14:paraId="671C4C7F" w14:textId="05836020" w:rsidR="003C344A" w:rsidRDefault="003C344A" w:rsidP="007D3DCA">
      <w:pPr>
        <w:spacing w:line="480" w:lineRule="auto"/>
        <w:jc w:val="both"/>
        <w:rPr>
          <w:rFonts w:ascii="Times New Roman" w:hAnsi="Times New Roman" w:cs="Times New Roman"/>
          <w:sz w:val="24"/>
          <w:szCs w:val="24"/>
        </w:rPr>
      </w:pPr>
      <w:r w:rsidRPr="00283C11">
        <w:rPr>
          <w:rFonts w:ascii="Times New Roman" w:hAnsi="Times New Roman" w:cs="Times New Roman"/>
          <w:b/>
          <w:bCs/>
          <w:sz w:val="24"/>
          <w:szCs w:val="24"/>
        </w:rPr>
        <w:t>Figure 1</w:t>
      </w:r>
      <w:r>
        <w:rPr>
          <w:rFonts w:ascii="Times New Roman" w:hAnsi="Times New Roman" w:cs="Times New Roman"/>
          <w:sz w:val="24"/>
          <w:szCs w:val="24"/>
        </w:rPr>
        <w:t xml:space="preserve">: Rolled leaves of litchi by leaf roller, </w:t>
      </w:r>
      <w:r w:rsidRPr="00283C11">
        <w:rPr>
          <w:rFonts w:ascii="Times New Roman" w:hAnsi="Times New Roman" w:cs="Times New Roman"/>
          <w:i/>
          <w:iCs/>
          <w:sz w:val="24"/>
          <w:szCs w:val="24"/>
        </w:rPr>
        <w:t>D</w:t>
      </w:r>
      <w:r>
        <w:rPr>
          <w:rFonts w:ascii="Times New Roman" w:hAnsi="Times New Roman" w:cs="Times New Roman"/>
          <w:i/>
          <w:iCs/>
          <w:sz w:val="24"/>
          <w:szCs w:val="24"/>
        </w:rPr>
        <w:t>.</w:t>
      </w:r>
      <w:r w:rsidRPr="00283C11">
        <w:rPr>
          <w:rFonts w:ascii="Times New Roman" w:hAnsi="Times New Roman" w:cs="Times New Roman"/>
          <w:i/>
          <w:iCs/>
          <w:sz w:val="24"/>
          <w:szCs w:val="24"/>
        </w:rPr>
        <w:t xml:space="preserve"> </w:t>
      </w:r>
      <w:proofErr w:type="spellStart"/>
      <w:r w:rsidRPr="00283C11">
        <w:rPr>
          <w:rFonts w:ascii="Times New Roman" w:hAnsi="Times New Roman" w:cs="Times New Roman"/>
          <w:i/>
          <w:iCs/>
          <w:sz w:val="24"/>
          <w:szCs w:val="24"/>
        </w:rPr>
        <w:t>aprobola</w:t>
      </w:r>
      <w:proofErr w:type="spellEnd"/>
      <w:r>
        <w:rPr>
          <w:rFonts w:ascii="Times New Roman" w:hAnsi="Times New Roman" w:cs="Times New Roman"/>
          <w:sz w:val="24"/>
          <w:szCs w:val="24"/>
        </w:rPr>
        <w:t xml:space="preserve">. </w:t>
      </w:r>
    </w:p>
    <w:p w14:paraId="0259F4B2" w14:textId="77777777" w:rsidR="00684C03" w:rsidRDefault="00684C03" w:rsidP="00684C03">
      <w:pPr>
        <w:spacing w:before="120" w:after="120" w:line="360" w:lineRule="auto"/>
        <w:ind w:left="720" w:hanging="720"/>
        <w:jc w:val="both"/>
        <w:rPr>
          <w:rFonts w:ascii="Times New Roman" w:hAnsi="Times New Roman" w:cs="Times New Roman"/>
          <w:sz w:val="24"/>
          <w:szCs w:val="24"/>
        </w:rPr>
      </w:pPr>
    </w:p>
    <w:p w14:paraId="500D06E9" w14:textId="77777777" w:rsidR="00684C03" w:rsidRPr="00B37BEF" w:rsidRDefault="00684C03" w:rsidP="00684C03">
      <w:pPr>
        <w:spacing w:before="120" w:after="120" w:line="360" w:lineRule="auto"/>
        <w:ind w:left="720" w:hanging="720"/>
        <w:jc w:val="both"/>
        <w:rPr>
          <w:rFonts w:ascii="Times New Roman" w:hAnsi="Times New Roman" w:cs="Times New Roman"/>
          <w:sz w:val="24"/>
          <w:szCs w:val="24"/>
        </w:rPr>
      </w:pPr>
    </w:p>
    <w:p w14:paraId="1ECF05F8" w14:textId="77777777" w:rsidR="00684C03" w:rsidRPr="00B37BEF" w:rsidRDefault="00684C03" w:rsidP="00684C03">
      <w:pPr>
        <w:spacing w:line="360" w:lineRule="auto"/>
        <w:jc w:val="both"/>
        <w:rPr>
          <w:rFonts w:ascii="Times New Roman" w:hAnsi="Times New Roman" w:cs="Times New Roman"/>
          <w:sz w:val="24"/>
          <w:szCs w:val="24"/>
          <w:lang w:val="en-IN"/>
        </w:rPr>
      </w:pPr>
      <w:r w:rsidRPr="00B37BEF">
        <w:rPr>
          <w:rFonts w:ascii="Times New Roman" w:hAnsi="Times New Roman" w:cs="Times New Roman"/>
          <w:sz w:val="24"/>
          <w:szCs w:val="24"/>
        </w:rPr>
        <w:t xml:space="preserve"> </w:t>
      </w:r>
      <w:r w:rsidRPr="00B37BEF">
        <w:rPr>
          <w:rFonts w:ascii="Times New Roman" w:hAnsi="Times New Roman" w:cs="Times New Roman"/>
          <w:noProof/>
          <w:sz w:val="24"/>
          <w:szCs w:val="24"/>
          <w:lang w:val="en-US" w:bidi="ar-SA"/>
        </w:rPr>
        <w:drawing>
          <wp:inline distT="0" distB="0" distL="0" distR="0" wp14:anchorId="6837141E" wp14:editId="7E0BA74F">
            <wp:extent cx="5658087" cy="2955152"/>
            <wp:effectExtent l="0" t="0" r="0" b="0"/>
            <wp:docPr id="1694528303" name="Picture 1"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28303" name="Picture 1" descr="A graph of a number of peopl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024" cy="2957208"/>
                    </a:xfrm>
                    <a:prstGeom prst="rect">
                      <a:avLst/>
                    </a:prstGeom>
                    <a:noFill/>
                  </pic:spPr>
                </pic:pic>
              </a:graphicData>
            </a:graphic>
          </wp:inline>
        </w:drawing>
      </w:r>
    </w:p>
    <w:p w14:paraId="0724C61A" w14:textId="784F5DD4"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sidR="003C344A">
        <w:rPr>
          <w:rFonts w:ascii="Times New Roman" w:hAnsi="Times New Roman" w:cs="Times New Roman"/>
          <w:b/>
          <w:bCs/>
          <w:sz w:val="24"/>
          <w:szCs w:val="24"/>
        </w:rPr>
        <w:t>2</w:t>
      </w:r>
      <w:r w:rsidRPr="00B37BEF">
        <w:rPr>
          <w:rFonts w:ascii="Times New Roman" w:hAnsi="Times New Roman" w:cs="Times New Roman"/>
          <w:sz w:val="24"/>
          <w:szCs w:val="24"/>
        </w:rPr>
        <w:t xml:space="preserve">: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with respect to weather parameters (2023).</w:t>
      </w:r>
    </w:p>
    <w:p w14:paraId="28D0801B" w14:textId="77777777"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noProof/>
          <w:sz w:val="24"/>
          <w:szCs w:val="24"/>
          <w:lang w:val="en-US" w:bidi="ar-SA"/>
        </w:rPr>
        <w:lastRenderedPageBreak/>
        <w:drawing>
          <wp:inline distT="0" distB="0" distL="0" distR="0" wp14:anchorId="712EDACA" wp14:editId="2D8C6501">
            <wp:extent cx="6059805" cy="2987040"/>
            <wp:effectExtent l="0" t="0" r="0" b="3810"/>
            <wp:docPr id="1624815157" name="Picture 2"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15157" name="Picture 2" descr="A graph of a number of peopl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2987040"/>
                    </a:xfrm>
                    <a:prstGeom prst="rect">
                      <a:avLst/>
                    </a:prstGeom>
                    <a:noFill/>
                  </pic:spPr>
                </pic:pic>
              </a:graphicData>
            </a:graphic>
          </wp:inline>
        </w:drawing>
      </w:r>
    </w:p>
    <w:p w14:paraId="61CF492C" w14:textId="17CF9052" w:rsidR="00684C03" w:rsidRPr="00B37BEF" w:rsidRDefault="00684C03" w:rsidP="00684C03">
      <w:pPr>
        <w:spacing w:line="360" w:lineRule="auto"/>
        <w:rPr>
          <w:rFonts w:ascii="Times New Roman" w:hAnsi="Times New Roman" w:cs="Times New Roman"/>
          <w:sz w:val="24"/>
          <w:szCs w:val="24"/>
        </w:rPr>
      </w:pPr>
      <w:r w:rsidRPr="00B37BEF">
        <w:rPr>
          <w:rFonts w:ascii="Times New Roman" w:hAnsi="Times New Roman" w:cs="Times New Roman"/>
          <w:b/>
          <w:bCs/>
          <w:sz w:val="24"/>
          <w:szCs w:val="24"/>
        </w:rPr>
        <w:t xml:space="preserve">Figure </w:t>
      </w:r>
      <w:r w:rsidR="003C344A">
        <w:rPr>
          <w:rFonts w:ascii="Times New Roman" w:hAnsi="Times New Roman" w:cs="Times New Roman"/>
          <w:b/>
          <w:bCs/>
          <w:sz w:val="24"/>
          <w:szCs w:val="24"/>
        </w:rPr>
        <w:t>3</w:t>
      </w:r>
      <w:r w:rsidRPr="00B37BEF">
        <w:rPr>
          <w:rFonts w:ascii="Times New Roman" w:hAnsi="Times New Roman" w:cs="Times New Roman"/>
          <w:sz w:val="24"/>
          <w:szCs w:val="24"/>
        </w:rPr>
        <w:t xml:space="preserve">: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with respect to weather parameters (2024).</w:t>
      </w:r>
    </w:p>
    <w:p w14:paraId="0384024E" w14:textId="171DF244" w:rsidR="00BC7629" w:rsidRPr="007D3DCA" w:rsidRDefault="001D4608"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The population</w:t>
      </w:r>
      <w:r w:rsidR="00B25EA8" w:rsidRPr="007D3DCA">
        <w:rPr>
          <w:rFonts w:ascii="Times New Roman" w:hAnsi="Times New Roman" w:cs="Times New Roman"/>
          <w:sz w:val="24"/>
          <w:szCs w:val="24"/>
        </w:rPr>
        <w:t xml:space="preserve"> of leaf rollers</w:t>
      </w:r>
      <w:r w:rsidR="00B53FFE" w:rsidRPr="007D3DCA">
        <w:rPr>
          <w:rFonts w:ascii="Times New Roman" w:hAnsi="Times New Roman" w:cs="Times New Roman"/>
          <w:sz w:val="24"/>
          <w:szCs w:val="24"/>
        </w:rPr>
        <w:t xml:space="preserve"> </w:t>
      </w:r>
      <w:proofErr w:type="gramStart"/>
      <w:r w:rsidR="00B53FFE" w:rsidRPr="007D3DCA">
        <w:rPr>
          <w:rFonts w:ascii="Times New Roman" w:hAnsi="Times New Roman" w:cs="Times New Roman"/>
          <w:sz w:val="24"/>
          <w:szCs w:val="24"/>
        </w:rPr>
        <w:t>was recorded</w:t>
      </w:r>
      <w:proofErr w:type="gramEnd"/>
      <w:r w:rsidR="00B53FFE" w:rsidRPr="007D3DCA">
        <w:rPr>
          <w:rFonts w:ascii="Times New Roman" w:hAnsi="Times New Roman" w:cs="Times New Roman"/>
          <w:sz w:val="24"/>
          <w:szCs w:val="24"/>
        </w:rPr>
        <w:t xml:space="preserve"> </w:t>
      </w:r>
      <w:r w:rsidR="00AB772B" w:rsidRPr="007D3DCA">
        <w:rPr>
          <w:rFonts w:ascii="Times New Roman" w:hAnsi="Times New Roman" w:cs="Times New Roman"/>
          <w:sz w:val="24"/>
          <w:szCs w:val="24"/>
        </w:rPr>
        <w:t xml:space="preserve">as </w:t>
      </w:r>
      <w:r w:rsidR="00B53FFE" w:rsidRPr="007D3DCA">
        <w:rPr>
          <w:rFonts w:ascii="Times New Roman" w:hAnsi="Times New Roman" w:cs="Times New Roman"/>
          <w:sz w:val="24"/>
          <w:szCs w:val="24"/>
        </w:rPr>
        <w:t>low to high</w:t>
      </w:r>
      <w:r w:rsidR="00A41336" w:rsidRPr="007D3DCA">
        <w:rPr>
          <w:rFonts w:ascii="Times New Roman" w:hAnsi="Times New Roman" w:cs="Times New Roman"/>
          <w:sz w:val="24"/>
          <w:szCs w:val="24"/>
        </w:rPr>
        <w:t>,</w:t>
      </w:r>
      <w:r w:rsidR="00B53FFE" w:rsidRPr="007D3DCA">
        <w:rPr>
          <w:rFonts w:ascii="Times New Roman" w:hAnsi="Times New Roman" w:cs="Times New Roman"/>
          <w:sz w:val="24"/>
          <w:szCs w:val="24"/>
        </w:rPr>
        <w:t xml:space="preserve"> from 20 to 51</w:t>
      </w:r>
      <w:r w:rsidR="0040245A" w:rsidRPr="007D3DCA">
        <w:rPr>
          <w:rFonts w:ascii="Times New Roman" w:hAnsi="Times New Roman" w:cs="Times New Roman"/>
          <w:sz w:val="24"/>
          <w:szCs w:val="24"/>
        </w:rPr>
        <w:t xml:space="preserve"> </w:t>
      </w:r>
      <w:r w:rsidR="00B53FFE" w:rsidRPr="007D3DCA">
        <w:rPr>
          <w:rFonts w:ascii="Times New Roman" w:hAnsi="Times New Roman" w:cs="Times New Roman"/>
          <w:sz w:val="24"/>
          <w:szCs w:val="24"/>
        </w:rPr>
        <w:t xml:space="preserve">SMWs. </w:t>
      </w:r>
      <w:r w:rsidR="005B53F0" w:rsidRPr="007D3DCA">
        <w:rPr>
          <w:rFonts w:ascii="Times New Roman" w:hAnsi="Times New Roman" w:cs="Times New Roman"/>
          <w:sz w:val="24"/>
          <w:szCs w:val="24"/>
        </w:rPr>
        <w:t xml:space="preserve"> </w:t>
      </w:r>
      <w:r w:rsidR="0089228A" w:rsidRPr="007D3DCA">
        <w:rPr>
          <w:rFonts w:ascii="Times New Roman" w:hAnsi="Times New Roman" w:cs="Times New Roman"/>
          <w:sz w:val="24"/>
          <w:szCs w:val="24"/>
        </w:rPr>
        <w:t xml:space="preserve">Peak incidence </w:t>
      </w:r>
      <w:proofErr w:type="gramStart"/>
      <w:r w:rsidR="0089228A" w:rsidRPr="007D3DCA">
        <w:rPr>
          <w:rFonts w:ascii="Times New Roman" w:hAnsi="Times New Roman" w:cs="Times New Roman"/>
          <w:sz w:val="24"/>
          <w:szCs w:val="24"/>
        </w:rPr>
        <w:t>was observed</w:t>
      </w:r>
      <w:proofErr w:type="gramEnd"/>
      <w:r w:rsidR="0089228A" w:rsidRPr="007D3DCA">
        <w:rPr>
          <w:rFonts w:ascii="Times New Roman" w:hAnsi="Times New Roman" w:cs="Times New Roman"/>
          <w:sz w:val="24"/>
          <w:szCs w:val="24"/>
        </w:rPr>
        <w:t xml:space="preserve"> during the 40 to 41</w:t>
      </w:r>
      <w:r w:rsidR="0089228A" w:rsidRPr="007D3DCA">
        <w:rPr>
          <w:rFonts w:ascii="Times New Roman" w:hAnsi="Times New Roman" w:cs="Times New Roman"/>
          <w:sz w:val="24"/>
          <w:szCs w:val="24"/>
          <w:vertAlign w:val="superscript"/>
        </w:rPr>
        <w:t>st</w:t>
      </w:r>
      <w:r w:rsidR="0089228A" w:rsidRPr="007D3DCA">
        <w:rPr>
          <w:rFonts w:ascii="Times New Roman" w:hAnsi="Times New Roman" w:cs="Times New Roman"/>
          <w:sz w:val="24"/>
          <w:szCs w:val="24"/>
        </w:rPr>
        <w:t xml:space="preserve"> SMWs</w:t>
      </w:r>
      <w:r w:rsidR="00A41336" w:rsidRPr="007D3DCA">
        <w:rPr>
          <w:rFonts w:ascii="Times New Roman" w:hAnsi="Times New Roman" w:cs="Times New Roman"/>
          <w:sz w:val="24"/>
          <w:szCs w:val="24"/>
        </w:rPr>
        <w:t>,</w:t>
      </w:r>
      <w:r w:rsidR="0089228A" w:rsidRPr="007D3DCA">
        <w:rPr>
          <w:rFonts w:ascii="Times New Roman" w:hAnsi="Times New Roman" w:cs="Times New Roman"/>
          <w:sz w:val="24"/>
          <w:szCs w:val="24"/>
        </w:rPr>
        <w:t xml:space="preserve"> where 1.5 to 2.0 rolled leaves per shoot were observed.</w:t>
      </w:r>
      <w:r w:rsidR="000B2A40"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 xml:space="preserve">The present pest population observations were aligned with Singh (1971), </w:t>
      </w:r>
      <w:proofErr w:type="spellStart"/>
      <w:r w:rsidR="00BC7629" w:rsidRPr="007D3DCA">
        <w:rPr>
          <w:rFonts w:ascii="Times New Roman" w:hAnsi="Times New Roman" w:cs="Times New Roman"/>
          <w:sz w:val="24"/>
          <w:szCs w:val="24"/>
        </w:rPr>
        <w:t>Lall</w:t>
      </w:r>
      <w:proofErr w:type="spellEnd"/>
      <w:r w:rsidR="00BC7629" w:rsidRPr="007D3DCA">
        <w:rPr>
          <w:rFonts w:ascii="Times New Roman" w:hAnsi="Times New Roman" w:cs="Times New Roman"/>
          <w:sz w:val="24"/>
          <w:szCs w:val="24"/>
        </w:rPr>
        <w:t xml:space="preserve"> and </w:t>
      </w:r>
      <w:proofErr w:type="spellStart"/>
      <w:r w:rsidR="00BC7629" w:rsidRPr="007D3DCA">
        <w:rPr>
          <w:rFonts w:ascii="Times New Roman" w:hAnsi="Times New Roman" w:cs="Times New Roman"/>
          <w:sz w:val="24"/>
          <w:szCs w:val="24"/>
        </w:rPr>
        <w:t>Mallik</w:t>
      </w:r>
      <w:proofErr w:type="spellEnd"/>
      <w:r w:rsidR="00BC7629" w:rsidRPr="007D3DCA">
        <w:rPr>
          <w:rFonts w:ascii="Times New Roman" w:hAnsi="Times New Roman" w:cs="Times New Roman"/>
          <w:sz w:val="24"/>
          <w:szCs w:val="24"/>
        </w:rPr>
        <w:t xml:space="preserve"> (1976), Hameed </w:t>
      </w:r>
      <w:r w:rsidR="00BC7629" w:rsidRPr="00283C11">
        <w:rPr>
          <w:rFonts w:ascii="Times New Roman" w:hAnsi="Times New Roman" w:cs="Times New Roman"/>
          <w:sz w:val="24"/>
          <w:szCs w:val="24"/>
        </w:rPr>
        <w:t>et</w:t>
      </w:r>
      <w:r w:rsidR="00BC7629" w:rsidRPr="009E74EA">
        <w:rPr>
          <w:rFonts w:ascii="Times New Roman" w:hAnsi="Times New Roman" w:cs="Times New Roman"/>
          <w:sz w:val="24"/>
          <w:szCs w:val="24"/>
        </w:rPr>
        <w:t xml:space="preserve"> </w:t>
      </w:r>
      <w:r w:rsidR="00BC7629" w:rsidRPr="00283C11">
        <w:rPr>
          <w:rFonts w:ascii="Times New Roman" w:hAnsi="Times New Roman" w:cs="Times New Roman"/>
          <w:sz w:val="24"/>
          <w:szCs w:val="24"/>
        </w:rPr>
        <w:t>al.</w:t>
      </w:r>
      <w:r w:rsidR="00BC7629" w:rsidRPr="007D3DCA">
        <w:rPr>
          <w:rFonts w:ascii="Times New Roman" w:hAnsi="Times New Roman" w:cs="Times New Roman"/>
          <w:i/>
          <w:iCs/>
          <w:sz w:val="24"/>
          <w:szCs w:val="24"/>
        </w:rPr>
        <w:t xml:space="preserve"> </w:t>
      </w:r>
      <w:r w:rsidR="00BC7629" w:rsidRPr="007D3DCA">
        <w:rPr>
          <w:rFonts w:ascii="Times New Roman" w:hAnsi="Times New Roman" w:cs="Times New Roman"/>
          <w:sz w:val="24"/>
          <w:szCs w:val="24"/>
        </w:rPr>
        <w:t>(1999)</w:t>
      </w:r>
      <w:r w:rsidR="00EA7518"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w:t>
      </w:r>
      <w:r w:rsidR="00EA7518" w:rsidRPr="007D3DCA">
        <w:rPr>
          <w:rFonts w:ascii="Times New Roman" w:hAnsi="Times New Roman" w:cs="Times New Roman"/>
          <w:sz w:val="24"/>
          <w:szCs w:val="24"/>
        </w:rPr>
        <w:t>Chakraborty</w:t>
      </w:r>
      <w:r w:rsidR="00BC7629" w:rsidRPr="007D3DCA">
        <w:rPr>
          <w:rFonts w:ascii="Times New Roman" w:hAnsi="Times New Roman" w:cs="Times New Roman"/>
          <w:sz w:val="24"/>
          <w:szCs w:val="24"/>
        </w:rPr>
        <w:t xml:space="preserve"> and </w:t>
      </w:r>
      <w:proofErr w:type="spellStart"/>
      <w:r w:rsidR="00BC7629" w:rsidRPr="007D3DCA">
        <w:rPr>
          <w:rFonts w:ascii="Times New Roman" w:hAnsi="Times New Roman" w:cs="Times New Roman"/>
          <w:sz w:val="24"/>
          <w:szCs w:val="24"/>
        </w:rPr>
        <w:t>Samanta</w:t>
      </w:r>
      <w:proofErr w:type="spellEnd"/>
      <w:r w:rsidR="00BC7629" w:rsidRPr="007D3DCA">
        <w:rPr>
          <w:rFonts w:ascii="Times New Roman" w:hAnsi="Times New Roman" w:cs="Times New Roman"/>
          <w:sz w:val="24"/>
          <w:szCs w:val="24"/>
        </w:rPr>
        <w:t xml:space="preserve"> (</w:t>
      </w:r>
      <w:r w:rsidR="00C8245B" w:rsidRPr="007D3DCA">
        <w:rPr>
          <w:rFonts w:ascii="Times New Roman" w:hAnsi="Times New Roman" w:cs="Times New Roman"/>
          <w:sz w:val="24"/>
          <w:szCs w:val="24"/>
        </w:rPr>
        <w:t>20</w:t>
      </w:r>
      <w:r w:rsidR="00C8245B">
        <w:rPr>
          <w:rFonts w:ascii="Times New Roman" w:hAnsi="Times New Roman" w:cs="Times New Roman"/>
          <w:sz w:val="24"/>
          <w:szCs w:val="24"/>
        </w:rPr>
        <w:t>0</w:t>
      </w:r>
      <w:r w:rsidR="00C8245B" w:rsidRPr="007D3DCA">
        <w:rPr>
          <w:rFonts w:ascii="Times New Roman" w:hAnsi="Times New Roman" w:cs="Times New Roman"/>
          <w:sz w:val="24"/>
          <w:szCs w:val="24"/>
        </w:rPr>
        <w:t>5</w:t>
      </w:r>
      <w:r w:rsidR="00BC7629" w:rsidRPr="007D3DCA">
        <w:rPr>
          <w:rFonts w:ascii="Times New Roman" w:hAnsi="Times New Roman" w:cs="Times New Roman"/>
          <w:sz w:val="24"/>
          <w:szCs w:val="24"/>
        </w:rPr>
        <w:t>)</w:t>
      </w:r>
      <w:r w:rsidR="00A41336"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w:t>
      </w:r>
      <w:proofErr w:type="spellStart"/>
      <w:r w:rsidR="00BC7629" w:rsidRPr="007D3DCA">
        <w:rPr>
          <w:rFonts w:ascii="Times New Roman" w:hAnsi="Times New Roman" w:cs="Times New Roman"/>
          <w:sz w:val="24"/>
          <w:szCs w:val="24"/>
        </w:rPr>
        <w:t>Kar</w:t>
      </w:r>
      <w:proofErr w:type="spellEnd"/>
      <w:r w:rsidR="00BC7629" w:rsidRPr="007D3DCA">
        <w:rPr>
          <w:rFonts w:ascii="Times New Roman" w:hAnsi="Times New Roman" w:cs="Times New Roman"/>
          <w:sz w:val="24"/>
          <w:szCs w:val="24"/>
        </w:rPr>
        <w:t xml:space="preserve"> </w:t>
      </w:r>
      <w:r w:rsidR="00BC7629" w:rsidRPr="00283C11">
        <w:rPr>
          <w:rFonts w:ascii="Times New Roman" w:hAnsi="Times New Roman" w:cs="Times New Roman"/>
          <w:sz w:val="24"/>
          <w:szCs w:val="24"/>
        </w:rPr>
        <w:t>et al.</w:t>
      </w:r>
      <w:r w:rsidR="00BC7629" w:rsidRPr="007D3DCA">
        <w:rPr>
          <w:rFonts w:ascii="Times New Roman" w:hAnsi="Times New Roman" w:cs="Times New Roman"/>
          <w:i/>
          <w:iCs/>
          <w:sz w:val="24"/>
          <w:szCs w:val="24"/>
        </w:rPr>
        <w:t xml:space="preserve"> </w:t>
      </w:r>
      <w:r w:rsidR="00BC7629" w:rsidRPr="007D3DCA">
        <w:rPr>
          <w:rFonts w:ascii="Times New Roman" w:hAnsi="Times New Roman" w:cs="Times New Roman"/>
          <w:sz w:val="24"/>
          <w:szCs w:val="24"/>
        </w:rPr>
        <w:t xml:space="preserve">(2023), Nair and </w:t>
      </w:r>
      <w:proofErr w:type="spellStart"/>
      <w:r w:rsidR="00BC7629" w:rsidRPr="007D3DCA">
        <w:rPr>
          <w:rFonts w:ascii="Times New Roman" w:hAnsi="Times New Roman" w:cs="Times New Roman"/>
          <w:sz w:val="24"/>
          <w:szCs w:val="24"/>
        </w:rPr>
        <w:t>Sahoo</w:t>
      </w:r>
      <w:proofErr w:type="spellEnd"/>
      <w:r w:rsidR="00BC7629" w:rsidRPr="007D3DCA">
        <w:rPr>
          <w:rFonts w:ascii="Times New Roman" w:hAnsi="Times New Roman" w:cs="Times New Roman"/>
          <w:sz w:val="24"/>
          <w:szCs w:val="24"/>
        </w:rPr>
        <w:t xml:space="preserve"> (2006)</w:t>
      </w:r>
      <w:r w:rsidR="00A41336" w:rsidRPr="007D3DCA">
        <w:rPr>
          <w:rFonts w:ascii="Times New Roman" w:hAnsi="Times New Roman" w:cs="Times New Roman"/>
          <w:sz w:val="24"/>
          <w:szCs w:val="24"/>
        </w:rPr>
        <w:t>,</w:t>
      </w:r>
      <w:r w:rsidR="00BC7629" w:rsidRPr="007D3DCA">
        <w:rPr>
          <w:rFonts w:ascii="Times New Roman" w:hAnsi="Times New Roman" w:cs="Times New Roman"/>
          <w:sz w:val="24"/>
          <w:szCs w:val="24"/>
        </w:rPr>
        <w:t xml:space="preserve"> and </w:t>
      </w:r>
      <w:r w:rsidR="00CD6BF1">
        <w:rPr>
          <w:rFonts w:ascii="Times New Roman" w:hAnsi="Times New Roman" w:cs="Times New Roman"/>
          <w:sz w:val="24"/>
          <w:szCs w:val="24"/>
        </w:rPr>
        <w:t>Ray et al.</w:t>
      </w:r>
      <w:r w:rsidR="00BC7629" w:rsidRPr="007D3DCA">
        <w:rPr>
          <w:rFonts w:ascii="Times New Roman" w:hAnsi="Times New Roman" w:cs="Times New Roman"/>
          <w:sz w:val="24"/>
          <w:szCs w:val="24"/>
        </w:rPr>
        <w:t xml:space="preserve"> (2012). </w:t>
      </w:r>
      <w:r w:rsidR="002826F1" w:rsidRPr="007D3DCA">
        <w:rPr>
          <w:rFonts w:ascii="Times New Roman" w:hAnsi="Times New Roman" w:cs="Times New Roman"/>
          <w:sz w:val="24"/>
          <w:szCs w:val="24"/>
        </w:rPr>
        <w:t>I</w:t>
      </w:r>
      <w:r w:rsidR="00BC7629" w:rsidRPr="007D3DCA">
        <w:rPr>
          <w:rFonts w:ascii="Times New Roman" w:hAnsi="Times New Roman" w:cs="Times New Roman"/>
          <w:sz w:val="24"/>
          <w:szCs w:val="24"/>
        </w:rPr>
        <w:t xml:space="preserve">ncidence of leaf rollers </w:t>
      </w:r>
      <w:r w:rsidR="002826F1" w:rsidRPr="007D3DCA">
        <w:rPr>
          <w:rFonts w:ascii="Times New Roman" w:hAnsi="Times New Roman" w:cs="Times New Roman"/>
          <w:sz w:val="24"/>
          <w:szCs w:val="24"/>
        </w:rPr>
        <w:t xml:space="preserve">in north Bihar </w:t>
      </w:r>
      <w:proofErr w:type="gramStart"/>
      <w:r w:rsidR="00052468" w:rsidRPr="007D3DCA">
        <w:rPr>
          <w:rFonts w:ascii="Times New Roman" w:hAnsi="Times New Roman" w:cs="Times New Roman"/>
          <w:sz w:val="24"/>
          <w:szCs w:val="24"/>
        </w:rPr>
        <w:t xml:space="preserve">was </w:t>
      </w:r>
      <w:r w:rsidR="002826F1" w:rsidRPr="007D3DCA">
        <w:rPr>
          <w:rFonts w:ascii="Times New Roman" w:hAnsi="Times New Roman" w:cs="Times New Roman"/>
          <w:sz w:val="24"/>
          <w:szCs w:val="24"/>
        </w:rPr>
        <w:t>observed</w:t>
      </w:r>
      <w:proofErr w:type="gramEnd"/>
      <w:r w:rsidR="002826F1"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 xml:space="preserve">from July to February, </w:t>
      </w:r>
      <w:r w:rsidR="002826F1" w:rsidRPr="007D3DCA">
        <w:rPr>
          <w:rFonts w:ascii="Times New Roman" w:hAnsi="Times New Roman" w:cs="Times New Roman"/>
          <w:sz w:val="24"/>
          <w:szCs w:val="24"/>
        </w:rPr>
        <w:t xml:space="preserve">with </w:t>
      </w:r>
      <w:r w:rsidR="00BC7629" w:rsidRPr="007D3DCA">
        <w:rPr>
          <w:rFonts w:ascii="Times New Roman" w:hAnsi="Times New Roman" w:cs="Times New Roman"/>
          <w:sz w:val="24"/>
          <w:szCs w:val="24"/>
        </w:rPr>
        <w:t xml:space="preserve">peak infestations between December </w:t>
      </w:r>
      <w:r w:rsidR="002826F1" w:rsidRPr="007D3DCA">
        <w:rPr>
          <w:rFonts w:ascii="Times New Roman" w:hAnsi="Times New Roman" w:cs="Times New Roman"/>
          <w:sz w:val="24"/>
          <w:szCs w:val="24"/>
        </w:rPr>
        <w:t xml:space="preserve">and </w:t>
      </w:r>
      <w:r w:rsidR="00BC7629" w:rsidRPr="007D3DCA">
        <w:rPr>
          <w:rFonts w:ascii="Times New Roman" w:hAnsi="Times New Roman" w:cs="Times New Roman"/>
          <w:sz w:val="24"/>
          <w:szCs w:val="24"/>
        </w:rPr>
        <w:t>February</w:t>
      </w:r>
      <w:r w:rsidR="002826F1" w:rsidRPr="007D3DCA">
        <w:rPr>
          <w:rFonts w:ascii="Times New Roman" w:hAnsi="Times New Roman" w:cs="Times New Roman"/>
          <w:sz w:val="24"/>
          <w:szCs w:val="24"/>
        </w:rPr>
        <w:t xml:space="preserve"> (Singh 1971). This infestation coincided</w:t>
      </w:r>
      <w:r w:rsidR="00BC7629" w:rsidRPr="007D3DCA">
        <w:rPr>
          <w:rFonts w:ascii="Times New Roman" w:hAnsi="Times New Roman" w:cs="Times New Roman"/>
          <w:sz w:val="24"/>
          <w:szCs w:val="24"/>
        </w:rPr>
        <w:t xml:space="preserve"> with the pre-flowering season of litchi. </w:t>
      </w:r>
      <w:proofErr w:type="spellStart"/>
      <w:r w:rsidR="00BC7629" w:rsidRPr="007D3DCA">
        <w:rPr>
          <w:rFonts w:ascii="Times New Roman" w:hAnsi="Times New Roman" w:cs="Times New Roman"/>
          <w:sz w:val="24"/>
          <w:szCs w:val="24"/>
        </w:rPr>
        <w:t>Kar</w:t>
      </w:r>
      <w:proofErr w:type="spellEnd"/>
      <w:r w:rsidR="00BC7629" w:rsidRPr="007D3DCA">
        <w:rPr>
          <w:rFonts w:ascii="Times New Roman" w:hAnsi="Times New Roman" w:cs="Times New Roman"/>
          <w:sz w:val="24"/>
          <w:szCs w:val="24"/>
        </w:rPr>
        <w:t xml:space="preserve"> </w:t>
      </w:r>
      <w:r w:rsidR="00BC7629" w:rsidRPr="009E74EA">
        <w:rPr>
          <w:rFonts w:ascii="Times New Roman" w:hAnsi="Times New Roman" w:cs="Times New Roman"/>
          <w:sz w:val="24"/>
          <w:szCs w:val="24"/>
        </w:rPr>
        <w:t>et al.</w:t>
      </w:r>
      <w:r w:rsidR="00BC7629" w:rsidRPr="007D3DCA">
        <w:rPr>
          <w:rFonts w:ascii="Times New Roman" w:hAnsi="Times New Roman" w:cs="Times New Roman"/>
          <w:sz w:val="24"/>
          <w:szCs w:val="24"/>
        </w:rPr>
        <w:t xml:space="preserve"> (2023) reported</w:t>
      </w:r>
      <w:r w:rsidR="003F249D" w:rsidRPr="007D3DCA">
        <w:rPr>
          <w:rFonts w:ascii="Times New Roman" w:hAnsi="Times New Roman" w:cs="Times New Roman"/>
          <w:sz w:val="24"/>
          <w:szCs w:val="24"/>
        </w:rPr>
        <w:t xml:space="preserve"> from West Bengal </w:t>
      </w:r>
      <w:r w:rsidR="00BC7629" w:rsidRPr="007D3DCA">
        <w:rPr>
          <w:rFonts w:ascii="Times New Roman" w:hAnsi="Times New Roman" w:cs="Times New Roman"/>
          <w:sz w:val="24"/>
          <w:szCs w:val="24"/>
        </w:rPr>
        <w:t xml:space="preserve">that pest incidence </w:t>
      </w:r>
      <w:proofErr w:type="gramStart"/>
      <w:r w:rsidR="00BC7629" w:rsidRPr="007D3DCA">
        <w:rPr>
          <w:rFonts w:ascii="Times New Roman" w:hAnsi="Times New Roman" w:cs="Times New Roman"/>
          <w:sz w:val="24"/>
          <w:szCs w:val="24"/>
        </w:rPr>
        <w:t>was observed in the 26</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standard week and continued until the 47</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SMW</w:t>
      </w:r>
      <w:r w:rsidR="00BC7629" w:rsidRPr="007D3DCA">
        <w:rPr>
          <w:rFonts w:ascii="Times New Roman" w:hAnsi="Times New Roman" w:cs="Times New Roman"/>
          <w:sz w:val="24"/>
          <w:szCs w:val="24"/>
        </w:rPr>
        <w:t>, with peak incidence during the 33</w:t>
      </w:r>
      <w:r w:rsidR="00BC7629" w:rsidRPr="007D3DCA">
        <w:rPr>
          <w:rFonts w:ascii="Times New Roman" w:hAnsi="Times New Roman" w:cs="Times New Roman"/>
          <w:sz w:val="24"/>
          <w:szCs w:val="24"/>
          <w:vertAlign w:val="superscript"/>
        </w:rPr>
        <w:t>rd</w:t>
      </w:r>
      <w:r w:rsidR="003F249D" w:rsidRPr="007D3DCA">
        <w:rPr>
          <w:rFonts w:ascii="Times New Roman" w:hAnsi="Times New Roman" w:cs="Times New Roman"/>
          <w:sz w:val="24"/>
          <w:szCs w:val="24"/>
        </w:rPr>
        <w:t xml:space="preserve"> </w:t>
      </w:r>
      <w:r w:rsidR="00BC7629" w:rsidRPr="007D3DCA">
        <w:rPr>
          <w:rFonts w:ascii="Times New Roman" w:hAnsi="Times New Roman" w:cs="Times New Roman"/>
          <w:sz w:val="24"/>
          <w:szCs w:val="24"/>
        </w:rPr>
        <w:t>and 34</w:t>
      </w:r>
      <w:r w:rsidR="00BC7629" w:rsidRPr="007D3DCA">
        <w:rPr>
          <w:rFonts w:ascii="Times New Roman" w:hAnsi="Times New Roman" w:cs="Times New Roman"/>
          <w:sz w:val="24"/>
          <w:szCs w:val="24"/>
          <w:vertAlign w:val="superscript"/>
        </w:rPr>
        <w:t>th</w:t>
      </w:r>
      <w:r w:rsidR="003F249D" w:rsidRPr="007D3DCA">
        <w:rPr>
          <w:rFonts w:ascii="Times New Roman" w:hAnsi="Times New Roman" w:cs="Times New Roman"/>
          <w:sz w:val="24"/>
          <w:szCs w:val="24"/>
        </w:rPr>
        <w:t xml:space="preserve"> SMWs (</w:t>
      </w:r>
      <w:r w:rsidR="00BC7629" w:rsidRPr="007D3DCA">
        <w:rPr>
          <w:rFonts w:ascii="Times New Roman" w:hAnsi="Times New Roman" w:cs="Times New Roman"/>
          <w:sz w:val="24"/>
          <w:szCs w:val="24"/>
        </w:rPr>
        <w:t>43.75 and 48.25</w:t>
      </w:r>
      <w:r w:rsidR="003F249D" w:rsidRPr="007D3DCA">
        <w:rPr>
          <w:rFonts w:ascii="Times New Roman" w:hAnsi="Times New Roman" w:cs="Times New Roman"/>
          <w:sz w:val="24"/>
          <w:szCs w:val="24"/>
        </w:rPr>
        <w:t xml:space="preserve"> percent rolled leaves</w:t>
      </w:r>
      <w:r w:rsidR="00BC7629" w:rsidRPr="007D3DCA">
        <w:rPr>
          <w:rFonts w:ascii="Times New Roman" w:hAnsi="Times New Roman" w:cs="Times New Roman"/>
          <w:sz w:val="24"/>
          <w:szCs w:val="24"/>
        </w:rPr>
        <w:t>, respectively)</w:t>
      </w:r>
      <w:proofErr w:type="gramEnd"/>
      <w:r w:rsidR="00BC7629" w:rsidRPr="007D3DCA">
        <w:rPr>
          <w:rFonts w:ascii="Times New Roman" w:hAnsi="Times New Roman" w:cs="Times New Roman"/>
          <w:sz w:val="24"/>
          <w:szCs w:val="24"/>
        </w:rPr>
        <w:t xml:space="preserve">. A second peak incidence </w:t>
      </w:r>
      <w:proofErr w:type="gramStart"/>
      <w:r w:rsidR="00BC7629" w:rsidRPr="007D3DCA">
        <w:rPr>
          <w:rFonts w:ascii="Times New Roman" w:hAnsi="Times New Roman" w:cs="Times New Roman"/>
          <w:sz w:val="24"/>
          <w:szCs w:val="24"/>
        </w:rPr>
        <w:t xml:space="preserve">was </w:t>
      </w:r>
      <w:r w:rsidR="003F249D" w:rsidRPr="007D3DCA">
        <w:rPr>
          <w:rFonts w:ascii="Times New Roman" w:hAnsi="Times New Roman" w:cs="Times New Roman"/>
          <w:sz w:val="24"/>
          <w:szCs w:val="24"/>
        </w:rPr>
        <w:t xml:space="preserve">also </w:t>
      </w:r>
      <w:r w:rsidR="00BC7629" w:rsidRPr="007D3DCA">
        <w:rPr>
          <w:rFonts w:ascii="Times New Roman" w:hAnsi="Times New Roman" w:cs="Times New Roman"/>
          <w:sz w:val="24"/>
          <w:szCs w:val="24"/>
        </w:rPr>
        <w:t>noted</w:t>
      </w:r>
      <w:proofErr w:type="gramEnd"/>
      <w:r w:rsidR="00BC7629" w:rsidRPr="007D3DCA">
        <w:rPr>
          <w:rFonts w:ascii="Times New Roman" w:hAnsi="Times New Roman" w:cs="Times New Roman"/>
          <w:sz w:val="24"/>
          <w:szCs w:val="24"/>
        </w:rPr>
        <w:t xml:space="preserve"> at the panicle initiation stage.</w:t>
      </w:r>
      <w:r w:rsidR="00724E50" w:rsidRPr="007D3DCA">
        <w:rPr>
          <w:rFonts w:ascii="Times New Roman" w:hAnsi="Times New Roman" w:cs="Times New Roman"/>
          <w:sz w:val="24"/>
          <w:szCs w:val="24"/>
        </w:rPr>
        <w:t xml:space="preserve"> </w:t>
      </w:r>
      <w:r w:rsidR="00CD6BF1">
        <w:rPr>
          <w:rFonts w:ascii="Times New Roman" w:hAnsi="Times New Roman" w:cs="Times New Roman"/>
          <w:sz w:val="24"/>
          <w:szCs w:val="24"/>
        </w:rPr>
        <w:t>Ray</w:t>
      </w:r>
      <w:r w:rsidR="00CD6BF1" w:rsidRPr="007D3DCA">
        <w:rPr>
          <w:rFonts w:ascii="Times New Roman" w:hAnsi="Times New Roman" w:cs="Times New Roman"/>
          <w:sz w:val="24"/>
          <w:szCs w:val="24"/>
        </w:rPr>
        <w:t xml:space="preserve"> </w:t>
      </w:r>
      <w:r w:rsidR="00724E50" w:rsidRPr="00283C11">
        <w:rPr>
          <w:rFonts w:ascii="Times New Roman" w:hAnsi="Times New Roman" w:cs="Times New Roman"/>
          <w:sz w:val="24"/>
          <w:szCs w:val="24"/>
        </w:rPr>
        <w:t>et</w:t>
      </w:r>
      <w:r w:rsidR="00724E50" w:rsidRPr="009E74EA">
        <w:rPr>
          <w:rFonts w:ascii="Times New Roman" w:hAnsi="Times New Roman" w:cs="Times New Roman"/>
          <w:sz w:val="24"/>
          <w:szCs w:val="24"/>
        </w:rPr>
        <w:t xml:space="preserve"> al.</w:t>
      </w:r>
      <w:r w:rsidR="00724E50" w:rsidRPr="007D3DCA">
        <w:rPr>
          <w:rFonts w:ascii="Times New Roman" w:hAnsi="Times New Roman" w:cs="Times New Roman"/>
          <w:sz w:val="24"/>
          <w:szCs w:val="24"/>
        </w:rPr>
        <w:t xml:space="preserve"> (2012) also noted that pest activity began in August</w:t>
      </w:r>
      <w:r w:rsidR="00A41336" w:rsidRPr="007D3DCA">
        <w:rPr>
          <w:rFonts w:ascii="Times New Roman" w:hAnsi="Times New Roman" w:cs="Times New Roman"/>
          <w:sz w:val="24"/>
          <w:szCs w:val="24"/>
        </w:rPr>
        <w:t>,</w:t>
      </w:r>
      <w:r w:rsidR="00724E50" w:rsidRPr="007D3DCA">
        <w:rPr>
          <w:rFonts w:ascii="Times New Roman" w:hAnsi="Times New Roman" w:cs="Times New Roman"/>
          <w:sz w:val="24"/>
          <w:szCs w:val="24"/>
        </w:rPr>
        <w:t xml:space="preserve"> with the highest leaf infestation occurring in October. </w:t>
      </w:r>
    </w:p>
    <w:p w14:paraId="118430AD" w14:textId="460176B3" w:rsidR="00684C03" w:rsidRDefault="002C53A8"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Weather parameters were the major factors reported to influence the population fluctuation of </w:t>
      </w:r>
      <w:r w:rsidR="00A41336" w:rsidRPr="007D3DCA">
        <w:rPr>
          <w:rFonts w:ascii="Times New Roman" w:hAnsi="Times New Roman" w:cs="Times New Roman"/>
          <w:sz w:val="24"/>
          <w:szCs w:val="24"/>
        </w:rPr>
        <w:t xml:space="preserve">the </w:t>
      </w:r>
      <w:r w:rsidRPr="007D3DCA">
        <w:rPr>
          <w:rFonts w:ascii="Times New Roman" w:hAnsi="Times New Roman" w:cs="Times New Roman"/>
          <w:sz w:val="24"/>
          <w:szCs w:val="24"/>
        </w:rPr>
        <w:t xml:space="preserve">leaf roller, </w:t>
      </w:r>
      <w:r w:rsidRPr="007D3DCA">
        <w:rPr>
          <w:rFonts w:ascii="Times New Roman" w:hAnsi="Times New Roman" w:cs="Times New Roman"/>
          <w:i/>
          <w:iCs/>
          <w:sz w:val="24"/>
          <w:szCs w:val="24"/>
        </w:rPr>
        <w:t xml:space="preserve">D. </w:t>
      </w:r>
      <w:proofErr w:type="spellStart"/>
      <w:r w:rsidRPr="007D3DCA">
        <w:rPr>
          <w:rFonts w:ascii="Times New Roman" w:hAnsi="Times New Roman" w:cs="Times New Roman"/>
          <w:i/>
          <w:iCs/>
          <w:sz w:val="24"/>
          <w:szCs w:val="24"/>
        </w:rPr>
        <w:t>aprobola</w:t>
      </w:r>
      <w:proofErr w:type="spellEnd"/>
      <w:r w:rsidR="00A41336" w:rsidRPr="007D3DCA">
        <w:rPr>
          <w:rFonts w:ascii="Times New Roman" w:hAnsi="Times New Roman" w:cs="Times New Roman"/>
          <w:i/>
          <w:iCs/>
          <w:sz w:val="24"/>
          <w:szCs w:val="24"/>
        </w:rPr>
        <w:t>,</w:t>
      </w:r>
      <w:r w:rsidRPr="007D3DCA">
        <w:rPr>
          <w:rFonts w:ascii="Times New Roman" w:hAnsi="Times New Roman" w:cs="Times New Roman"/>
          <w:sz w:val="24"/>
          <w:szCs w:val="24"/>
        </w:rPr>
        <w:t xml:space="preserve"> in the EPHR region.  </w:t>
      </w:r>
      <w:r w:rsidR="00A52B87" w:rsidRPr="007D3DCA">
        <w:rPr>
          <w:rFonts w:ascii="Times New Roman" w:hAnsi="Times New Roman" w:cs="Times New Roman"/>
          <w:sz w:val="24"/>
          <w:szCs w:val="24"/>
        </w:rPr>
        <w:t xml:space="preserve">The correlation coefficients between </w:t>
      </w:r>
      <w:r w:rsidR="00802418" w:rsidRPr="007D3DCA">
        <w:rPr>
          <w:rFonts w:ascii="Times New Roman" w:hAnsi="Times New Roman" w:cs="Times New Roman"/>
          <w:sz w:val="24"/>
          <w:szCs w:val="24"/>
        </w:rPr>
        <w:t xml:space="preserve">rolled </w:t>
      </w:r>
      <w:r w:rsidR="00802418" w:rsidRPr="007D3DCA">
        <w:rPr>
          <w:rFonts w:ascii="Times New Roman" w:hAnsi="Times New Roman" w:cs="Times New Roman"/>
          <w:sz w:val="24"/>
          <w:szCs w:val="24"/>
        </w:rPr>
        <w:lastRenderedPageBreak/>
        <w:t xml:space="preserve">leaves </w:t>
      </w:r>
      <w:r w:rsidR="00A52B87" w:rsidRPr="007D3DCA">
        <w:rPr>
          <w:rFonts w:ascii="Times New Roman" w:hAnsi="Times New Roman" w:cs="Times New Roman"/>
          <w:sz w:val="24"/>
          <w:szCs w:val="24"/>
        </w:rPr>
        <w:t>and weather parameters were found to be positive for minimum temperature (0.45), while a significantly negative correlation was observed with rainfall (-0.35)</w:t>
      </w:r>
      <w:r w:rsidR="00CB4892">
        <w:rPr>
          <w:rFonts w:ascii="Times New Roman" w:hAnsi="Times New Roman" w:cs="Times New Roman"/>
          <w:sz w:val="24"/>
          <w:szCs w:val="24"/>
        </w:rPr>
        <w:t xml:space="preserve"> (Figure 4</w:t>
      </w:r>
      <w:r w:rsidR="00C57B97" w:rsidRPr="007D3DCA">
        <w:rPr>
          <w:rFonts w:ascii="Times New Roman" w:hAnsi="Times New Roman" w:cs="Times New Roman"/>
          <w:sz w:val="24"/>
          <w:szCs w:val="24"/>
        </w:rPr>
        <w:t>A</w:t>
      </w:r>
      <w:r w:rsidR="00802418" w:rsidRPr="007D3DCA">
        <w:rPr>
          <w:rFonts w:ascii="Times New Roman" w:hAnsi="Times New Roman" w:cs="Times New Roman"/>
          <w:sz w:val="24"/>
          <w:szCs w:val="24"/>
        </w:rPr>
        <w:t>)</w:t>
      </w:r>
      <w:r w:rsidR="00A52B87" w:rsidRPr="007D3DCA">
        <w:rPr>
          <w:rFonts w:ascii="Times New Roman" w:hAnsi="Times New Roman" w:cs="Times New Roman"/>
          <w:sz w:val="24"/>
          <w:szCs w:val="24"/>
        </w:rPr>
        <w:t>.</w:t>
      </w:r>
      <w:r w:rsidR="00F52A69" w:rsidRPr="007D3DCA">
        <w:rPr>
          <w:rFonts w:ascii="Times New Roman" w:hAnsi="Times New Roman" w:cs="Times New Roman"/>
          <w:sz w:val="24"/>
          <w:szCs w:val="24"/>
        </w:rPr>
        <w:t xml:space="preserve"> </w:t>
      </w:r>
    </w:p>
    <w:p w14:paraId="174C1EB6" w14:textId="77777777" w:rsidR="00684C03" w:rsidRPr="00B37BEF" w:rsidRDefault="00684C03" w:rsidP="00684C03">
      <w:pPr>
        <w:spacing w:line="360" w:lineRule="auto"/>
        <w:jc w:val="center"/>
        <w:rPr>
          <w:rFonts w:ascii="Times New Roman" w:hAnsi="Times New Roman" w:cs="Times New Roman"/>
          <w:sz w:val="24"/>
          <w:szCs w:val="24"/>
        </w:rPr>
      </w:pPr>
      <w:r w:rsidRPr="00B37BEF">
        <w:rPr>
          <w:rFonts w:ascii="Times New Roman" w:hAnsi="Times New Roman" w:cs="Times New Roman"/>
          <w:noProof/>
          <w:sz w:val="24"/>
          <w:szCs w:val="24"/>
          <w:lang w:val="en-US" w:bidi="ar-SA"/>
        </w:rPr>
        <w:drawing>
          <wp:inline distT="0" distB="0" distL="0" distR="0" wp14:anchorId="4A57100C" wp14:editId="090F8C28">
            <wp:extent cx="5635976" cy="2272249"/>
            <wp:effectExtent l="0" t="0" r="3175" b="0"/>
            <wp:docPr id="532479940" name="Picture 1" descr="A close-up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79940" name="Picture 1" descr="A close-up of a graph&#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1704" cy="2274558"/>
                    </a:xfrm>
                    <a:prstGeom prst="rect">
                      <a:avLst/>
                    </a:prstGeom>
                    <a:noFill/>
                    <a:ln>
                      <a:noFill/>
                    </a:ln>
                  </pic:spPr>
                </pic:pic>
              </a:graphicData>
            </a:graphic>
          </wp:inline>
        </w:drawing>
      </w:r>
    </w:p>
    <w:p w14:paraId="5E42F8FE" w14:textId="49CB45B4" w:rsidR="00684C03" w:rsidRPr="00B37BEF" w:rsidRDefault="00CB4892" w:rsidP="00684C0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Figure 4</w:t>
      </w:r>
      <w:r w:rsidR="00684C03" w:rsidRPr="00B37BEF">
        <w:rPr>
          <w:rFonts w:ascii="Times New Roman" w:hAnsi="Times New Roman" w:cs="Times New Roman"/>
          <w:sz w:val="24"/>
          <w:szCs w:val="24"/>
        </w:rPr>
        <w:t xml:space="preserve">: Correlation pie charts for understanding the influence of weather parameters on litchi leaf roller, </w:t>
      </w:r>
      <w:proofErr w:type="gramStart"/>
      <w:r w:rsidR="00684C03" w:rsidRPr="00B37BEF">
        <w:rPr>
          <w:rFonts w:ascii="Times New Roman" w:hAnsi="Times New Roman" w:cs="Times New Roman"/>
          <w:i/>
          <w:iCs/>
          <w:sz w:val="24"/>
          <w:szCs w:val="24"/>
        </w:rPr>
        <w:t xml:space="preserve">D. </w:t>
      </w:r>
      <w:proofErr w:type="spellStart"/>
      <w:r w:rsidR="00684C03" w:rsidRPr="00B37BEF">
        <w:rPr>
          <w:rFonts w:ascii="Times New Roman" w:hAnsi="Times New Roman" w:cs="Times New Roman"/>
          <w:i/>
          <w:iCs/>
          <w:sz w:val="24"/>
          <w:szCs w:val="24"/>
        </w:rPr>
        <w:t>aprobola</w:t>
      </w:r>
      <w:proofErr w:type="spellEnd"/>
      <w:r w:rsidR="00684C03" w:rsidRPr="00B37BEF">
        <w:rPr>
          <w:rFonts w:ascii="Times New Roman" w:hAnsi="Times New Roman" w:cs="Times New Roman"/>
          <w:sz w:val="24"/>
          <w:szCs w:val="24"/>
        </w:rPr>
        <w:t xml:space="preserve"> population dynamics</w:t>
      </w:r>
      <w:proofErr w:type="gramEnd"/>
      <w:r w:rsidR="00684C03" w:rsidRPr="00B37BEF">
        <w:rPr>
          <w:rFonts w:ascii="Times New Roman" w:hAnsi="Times New Roman" w:cs="Times New Roman"/>
          <w:sz w:val="24"/>
          <w:szCs w:val="24"/>
        </w:rPr>
        <w:t xml:space="preserve"> during 2023 (A) and 2024 (B).  </w:t>
      </w:r>
    </w:p>
    <w:p w14:paraId="50784E3F" w14:textId="00EF1FB2" w:rsidR="00684C03" w:rsidRDefault="00C57B97"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rPr>
        <w:t xml:space="preserve">During 2024, rolled leaves </w:t>
      </w:r>
      <w:r w:rsidR="00DF43B2" w:rsidRPr="007D3DCA">
        <w:rPr>
          <w:rFonts w:ascii="Times New Roman" w:hAnsi="Times New Roman" w:cs="Times New Roman"/>
          <w:sz w:val="24"/>
          <w:szCs w:val="24"/>
        </w:rPr>
        <w:t xml:space="preserve">numbers </w:t>
      </w:r>
      <w:r w:rsidRPr="007D3DCA">
        <w:rPr>
          <w:rFonts w:ascii="Times New Roman" w:hAnsi="Times New Roman" w:cs="Times New Roman"/>
          <w:sz w:val="24"/>
          <w:szCs w:val="24"/>
        </w:rPr>
        <w:t>were positive</w:t>
      </w:r>
      <w:r w:rsidR="00A52B87"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with minimum </w:t>
      </w:r>
      <w:r w:rsidR="00A52B87" w:rsidRPr="007D3DCA">
        <w:rPr>
          <w:rFonts w:ascii="Times New Roman" w:hAnsi="Times New Roman" w:cs="Times New Roman"/>
          <w:sz w:val="24"/>
          <w:szCs w:val="24"/>
        </w:rPr>
        <w:t xml:space="preserve">temperature (0.56), while a significantly negative correlation </w:t>
      </w:r>
      <w:proofErr w:type="gramStart"/>
      <w:r w:rsidR="00A52B87" w:rsidRPr="007D3DCA">
        <w:rPr>
          <w:rFonts w:ascii="Times New Roman" w:hAnsi="Times New Roman" w:cs="Times New Roman"/>
          <w:sz w:val="24"/>
          <w:szCs w:val="24"/>
        </w:rPr>
        <w:t>was observed</w:t>
      </w:r>
      <w:proofErr w:type="gramEnd"/>
      <w:r w:rsidR="00A52B87" w:rsidRPr="007D3DCA">
        <w:rPr>
          <w:rFonts w:ascii="Times New Roman" w:hAnsi="Times New Roman" w:cs="Times New Roman"/>
          <w:sz w:val="24"/>
          <w:szCs w:val="24"/>
        </w:rPr>
        <w:t xml:space="preserve"> with rainfall </w:t>
      </w:r>
      <w:r w:rsidR="00CB4892">
        <w:rPr>
          <w:rFonts w:ascii="Times New Roman" w:hAnsi="Times New Roman" w:cs="Times New Roman"/>
          <w:sz w:val="24"/>
          <w:szCs w:val="24"/>
        </w:rPr>
        <w:t>(Figure 4</w:t>
      </w:r>
      <w:bookmarkStart w:id="0" w:name="_GoBack"/>
      <w:bookmarkEnd w:id="0"/>
      <w:r w:rsidRPr="007D3DCA">
        <w:rPr>
          <w:rFonts w:ascii="Times New Roman" w:hAnsi="Times New Roman" w:cs="Times New Roman"/>
          <w:sz w:val="24"/>
          <w:szCs w:val="24"/>
        </w:rPr>
        <w:t>B)</w:t>
      </w:r>
      <w:r w:rsidR="00A52B87" w:rsidRPr="007D3DCA">
        <w:rPr>
          <w:rFonts w:ascii="Times New Roman" w:hAnsi="Times New Roman" w:cs="Times New Roman"/>
          <w:sz w:val="24"/>
          <w:szCs w:val="24"/>
        </w:rPr>
        <w:t>.</w:t>
      </w:r>
      <w:r w:rsidR="00C36A54" w:rsidRPr="007D3DCA">
        <w:rPr>
          <w:rFonts w:ascii="Times New Roman" w:hAnsi="Times New Roman" w:cs="Times New Roman"/>
          <w:sz w:val="24"/>
          <w:szCs w:val="24"/>
        </w:rPr>
        <w:t xml:space="preserve"> </w:t>
      </w:r>
      <w:r w:rsidR="00A52B87" w:rsidRPr="007D3DCA">
        <w:rPr>
          <w:rFonts w:ascii="Times New Roman" w:hAnsi="Times New Roman" w:cs="Times New Roman"/>
          <w:sz w:val="24"/>
          <w:szCs w:val="24"/>
        </w:rPr>
        <w:t xml:space="preserve">Nair and </w:t>
      </w:r>
      <w:proofErr w:type="spellStart"/>
      <w:r w:rsidR="00A52B87" w:rsidRPr="007D3DCA">
        <w:rPr>
          <w:rFonts w:ascii="Times New Roman" w:hAnsi="Times New Roman" w:cs="Times New Roman"/>
          <w:sz w:val="24"/>
          <w:szCs w:val="24"/>
        </w:rPr>
        <w:t>Sahoo</w:t>
      </w:r>
      <w:proofErr w:type="spellEnd"/>
      <w:r w:rsidR="00A52B87" w:rsidRPr="007D3DCA">
        <w:rPr>
          <w:rFonts w:ascii="Times New Roman" w:hAnsi="Times New Roman" w:cs="Times New Roman"/>
          <w:sz w:val="24"/>
          <w:szCs w:val="24"/>
        </w:rPr>
        <w:t xml:space="preserve"> (2006) found that the maximum </w:t>
      </w:r>
      <w:r w:rsidR="00C36A54" w:rsidRPr="007D3DCA">
        <w:rPr>
          <w:rFonts w:ascii="Times New Roman" w:hAnsi="Times New Roman" w:cs="Times New Roman"/>
          <w:sz w:val="24"/>
          <w:szCs w:val="24"/>
        </w:rPr>
        <w:t>leaf roller population</w:t>
      </w:r>
      <w:r w:rsidR="00A52B87" w:rsidRPr="007D3DCA">
        <w:rPr>
          <w:rFonts w:ascii="Times New Roman" w:hAnsi="Times New Roman" w:cs="Times New Roman"/>
          <w:sz w:val="24"/>
          <w:szCs w:val="24"/>
        </w:rPr>
        <w:t xml:space="preserve"> </w:t>
      </w:r>
      <w:r w:rsidR="00C36A54" w:rsidRPr="007D3DCA">
        <w:rPr>
          <w:rFonts w:ascii="Times New Roman" w:hAnsi="Times New Roman" w:cs="Times New Roman"/>
          <w:sz w:val="24"/>
          <w:szCs w:val="24"/>
        </w:rPr>
        <w:t xml:space="preserve">observed </w:t>
      </w:r>
      <w:r w:rsidR="00A52B87" w:rsidRPr="007D3DCA">
        <w:rPr>
          <w:rFonts w:ascii="Times New Roman" w:hAnsi="Times New Roman" w:cs="Times New Roman"/>
          <w:sz w:val="24"/>
          <w:szCs w:val="24"/>
        </w:rPr>
        <w:t xml:space="preserve">in December positively </w:t>
      </w:r>
      <w:r w:rsidR="00DF43B2" w:rsidRPr="007D3DCA">
        <w:rPr>
          <w:rFonts w:ascii="Times New Roman" w:hAnsi="Times New Roman" w:cs="Times New Roman"/>
          <w:sz w:val="24"/>
          <w:szCs w:val="24"/>
        </w:rPr>
        <w:t xml:space="preserve">correlated </w:t>
      </w:r>
      <w:r w:rsidR="00A52B87" w:rsidRPr="007D3DCA">
        <w:rPr>
          <w:rFonts w:ascii="Times New Roman" w:hAnsi="Times New Roman" w:cs="Times New Roman"/>
          <w:sz w:val="24"/>
          <w:szCs w:val="24"/>
        </w:rPr>
        <w:t>with average temperature, average relative humidity, and rainfall. Thus, the results of this study contribute to understanding the seasonal incidence of the pest throughout the year.</w:t>
      </w:r>
      <w:r w:rsidR="00EA7518" w:rsidRPr="007D3DCA">
        <w:rPr>
          <w:rFonts w:ascii="Times New Roman" w:hAnsi="Times New Roman" w:cs="Times New Roman"/>
          <w:sz w:val="24"/>
          <w:szCs w:val="24"/>
        </w:rPr>
        <w:t xml:space="preserve"> </w:t>
      </w:r>
      <w:r w:rsidR="004741AD" w:rsidRPr="007D3DCA">
        <w:rPr>
          <w:rFonts w:ascii="Times New Roman" w:hAnsi="Times New Roman" w:cs="Times New Roman"/>
          <w:sz w:val="24"/>
          <w:szCs w:val="24"/>
        </w:rPr>
        <w:t xml:space="preserve">Considering multiple weather parameters as independent variables and leaf roller population as dependent factors, linear regression analyses </w:t>
      </w:r>
      <w:proofErr w:type="gramStart"/>
      <w:r w:rsidR="004741AD" w:rsidRPr="007D3DCA">
        <w:rPr>
          <w:rFonts w:ascii="Times New Roman" w:hAnsi="Times New Roman" w:cs="Times New Roman"/>
          <w:sz w:val="24"/>
          <w:szCs w:val="24"/>
        </w:rPr>
        <w:t>were carried</w:t>
      </w:r>
      <w:proofErr w:type="gramEnd"/>
      <w:r w:rsidR="004741AD" w:rsidRPr="007D3DCA">
        <w:rPr>
          <w:rFonts w:ascii="Times New Roman" w:hAnsi="Times New Roman" w:cs="Times New Roman"/>
          <w:sz w:val="24"/>
          <w:szCs w:val="24"/>
        </w:rPr>
        <w:t xml:space="preserve"> out (Table 1).</w:t>
      </w:r>
      <w:r w:rsidR="00B365D4" w:rsidRPr="007D3DCA">
        <w:rPr>
          <w:rFonts w:ascii="Times New Roman" w:hAnsi="Times New Roman" w:cs="Times New Roman"/>
          <w:sz w:val="24"/>
          <w:szCs w:val="24"/>
        </w:rPr>
        <w:t xml:space="preserve"> </w:t>
      </w:r>
    </w:p>
    <w:p w14:paraId="325EB076" w14:textId="77777777" w:rsidR="00684C03" w:rsidRPr="00B37BEF" w:rsidRDefault="00684C03" w:rsidP="00684C03">
      <w:pPr>
        <w:spacing w:line="360" w:lineRule="auto"/>
        <w:jc w:val="both"/>
        <w:rPr>
          <w:rFonts w:ascii="Times New Roman" w:hAnsi="Times New Roman" w:cs="Times New Roman"/>
          <w:sz w:val="24"/>
          <w:szCs w:val="24"/>
        </w:rPr>
      </w:pPr>
      <w:r w:rsidRPr="00B37BEF">
        <w:rPr>
          <w:rFonts w:ascii="Times New Roman" w:hAnsi="Times New Roman" w:cs="Times New Roman"/>
          <w:b/>
          <w:bCs/>
          <w:sz w:val="24"/>
          <w:szCs w:val="24"/>
        </w:rPr>
        <w:t>Table 1:</w:t>
      </w:r>
      <w:r w:rsidRPr="00B37BEF">
        <w:rPr>
          <w:rFonts w:ascii="Times New Roman" w:hAnsi="Times New Roman" w:cs="Times New Roman"/>
          <w:sz w:val="24"/>
          <w:szCs w:val="24"/>
        </w:rPr>
        <w:t xml:space="preserve"> Regression model using leaf roller, </w:t>
      </w:r>
      <w:r w:rsidRPr="00B37BEF">
        <w:rPr>
          <w:rFonts w:ascii="Times New Roman" w:hAnsi="Times New Roman" w:cs="Times New Roman"/>
          <w:i/>
          <w:iCs/>
          <w:sz w:val="24"/>
          <w:szCs w:val="24"/>
        </w:rPr>
        <w:t xml:space="preserve">D. </w:t>
      </w:r>
      <w:proofErr w:type="spellStart"/>
      <w:r w:rsidRPr="00B37BEF">
        <w:rPr>
          <w:rFonts w:ascii="Times New Roman" w:hAnsi="Times New Roman" w:cs="Times New Roman"/>
          <w:i/>
          <w:iCs/>
          <w:sz w:val="24"/>
          <w:szCs w:val="24"/>
        </w:rPr>
        <w:t>aprobola</w:t>
      </w:r>
      <w:proofErr w:type="spellEnd"/>
      <w:r w:rsidRPr="00B37BEF">
        <w:rPr>
          <w:rFonts w:ascii="Times New Roman" w:hAnsi="Times New Roman" w:cs="Times New Roman"/>
          <w:sz w:val="24"/>
          <w:szCs w:val="24"/>
        </w:rPr>
        <w:t xml:space="preserve"> population, and weather parameters in both the years (2023 &amp; 2024). </w:t>
      </w:r>
    </w:p>
    <w:tbl>
      <w:tblPr>
        <w:tblStyle w:val="TableGrid"/>
        <w:tblW w:w="0" w:type="auto"/>
        <w:tblLook w:val="04A0" w:firstRow="1" w:lastRow="0" w:firstColumn="1" w:lastColumn="0" w:noHBand="0" w:noVBand="1"/>
      </w:tblPr>
      <w:tblGrid>
        <w:gridCol w:w="846"/>
        <w:gridCol w:w="5164"/>
        <w:gridCol w:w="3006"/>
      </w:tblGrid>
      <w:tr w:rsidR="00684C03" w:rsidRPr="00B37BEF" w14:paraId="2673E7E9" w14:textId="77777777" w:rsidTr="00F43179">
        <w:tc>
          <w:tcPr>
            <w:tcW w:w="846" w:type="dxa"/>
          </w:tcPr>
          <w:p w14:paraId="75A47615"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Years </w:t>
            </w:r>
          </w:p>
        </w:tc>
        <w:tc>
          <w:tcPr>
            <w:tcW w:w="5164" w:type="dxa"/>
          </w:tcPr>
          <w:p w14:paraId="4152EDF4"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Regression equations </w:t>
            </w:r>
          </w:p>
        </w:tc>
        <w:tc>
          <w:tcPr>
            <w:tcW w:w="3006" w:type="dxa"/>
          </w:tcPr>
          <w:p w14:paraId="257F79E4"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R</w:t>
            </w:r>
            <w:r w:rsidRPr="00B37BEF">
              <w:rPr>
                <w:rFonts w:ascii="Times New Roman" w:hAnsi="Times New Roman" w:cs="Times New Roman"/>
                <w:sz w:val="24"/>
                <w:szCs w:val="24"/>
                <w:vertAlign w:val="superscript"/>
              </w:rPr>
              <w:t>2</w:t>
            </w:r>
          </w:p>
        </w:tc>
      </w:tr>
      <w:tr w:rsidR="00684C03" w:rsidRPr="00B37BEF" w14:paraId="1E6F8DDB" w14:textId="77777777" w:rsidTr="00F43179">
        <w:tc>
          <w:tcPr>
            <w:tcW w:w="846" w:type="dxa"/>
          </w:tcPr>
          <w:p w14:paraId="4794A571"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2023</w:t>
            </w:r>
          </w:p>
        </w:tc>
        <w:tc>
          <w:tcPr>
            <w:tcW w:w="5164" w:type="dxa"/>
          </w:tcPr>
          <w:p w14:paraId="2C9BCB0D"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 -1.89* + (0.09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min</w:t>
            </w:r>
            <w:proofErr w:type="spellEnd"/>
            <w:r w:rsidRPr="00B37BEF">
              <w:rPr>
                <w:rFonts w:ascii="Times New Roman" w:hAnsi="Times New Roman" w:cs="Times New Roman"/>
                <w:sz w:val="24"/>
                <w:szCs w:val="24"/>
              </w:rPr>
              <w:t xml:space="preserve">) + (0.04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max</w:t>
            </w:r>
            <w:proofErr w:type="spellEnd"/>
            <w:r w:rsidRPr="00B37BEF">
              <w:rPr>
                <w:rFonts w:ascii="Times New Roman" w:hAnsi="Times New Roman" w:cs="Times New Roman"/>
                <w:sz w:val="24"/>
                <w:szCs w:val="24"/>
              </w:rPr>
              <w:t xml:space="preserve">) – (0.004 RF) + 0.36** </w:t>
            </w:r>
          </w:p>
        </w:tc>
        <w:tc>
          <w:tcPr>
            <w:tcW w:w="3006" w:type="dxa"/>
          </w:tcPr>
          <w:p w14:paraId="6FC973E2"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0.66</w:t>
            </w:r>
          </w:p>
        </w:tc>
      </w:tr>
      <w:tr w:rsidR="00684C03" w:rsidRPr="00B37BEF" w14:paraId="71ADF349" w14:textId="77777777" w:rsidTr="00F43179">
        <w:tc>
          <w:tcPr>
            <w:tcW w:w="846" w:type="dxa"/>
          </w:tcPr>
          <w:p w14:paraId="38A1BBA3"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2024</w:t>
            </w:r>
          </w:p>
        </w:tc>
        <w:tc>
          <w:tcPr>
            <w:tcW w:w="5164" w:type="dxa"/>
          </w:tcPr>
          <w:p w14:paraId="2FA83515"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 xml:space="preserve">Y= -2.10* + (0.003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min</w:t>
            </w:r>
            <w:proofErr w:type="spellEnd"/>
            <w:r w:rsidRPr="00B37BEF">
              <w:rPr>
                <w:rFonts w:ascii="Times New Roman" w:hAnsi="Times New Roman" w:cs="Times New Roman"/>
                <w:sz w:val="24"/>
                <w:szCs w:val="24"/>
              </w:rPr>
              <w:t xml:space="preserve">) + (0.106 </w:t>
            </w:r>
            <w:proofErr w:type="spellStart"/>
            <w:r w:rsidRPr="00B37BEF">
              <w:rPr>
                <w:rFonts w:ascii="Times New Roman" w:hAnsi="Times New Roman" w:cs="Times New Roman"/>
                <w:sz w:val="24"/>
                <w:szCs w:val="24"/>
              </w:rPr>
              <w:t>T</w:t>
            </w:r>
            <w:r w:rsidRPr="00B37BEF">
              <w:rPr>
                <w:rFonts w:ascii="Times New Roman" w:hAnsi="Times New Roman" w:cs="Times New Roman"/>
                <w:sz w:val="24"/>
                <w:szCs w:val="24"/>
                <w:vertAlign w:val="subscript"/>
              </w:rPr>
              <w:t>max</w:t>
            </w:r>
            <w:proofErr w:type="spellEnd"/>
            <w:r w:rsidRPr="00B37BEF">
              <w:rPr>
                <w:rFonts w:ascii="Times New Roman" w:hAnsi="Times New Roman" w:cs="Times New Roman"/>
                <w:sz w:val="24"/>
                <w:szCs w:val="24"/>
              </w:rPr>
              <w:t xml:space="preserve">) – (0.007RF) + 0.40** </w:t>
            </w:r>
          </w:p>
        </w:tc>
        <w:tc>
          <w:tcPr>
            <w:tcW w:w="3006" w:type="dxa"/>
          </w:tcPr>
          <w:p w14:paraId="63092A70" w14:textId="77777777" w:rsidR="00684C03" w:rsidRPr="00B37BEF" w:rsidRDefault="00684C03" w:rsidP="00F43179">
            <w:pPr>
              <w:spacing w:line="360" w:lineRule="auto"/>
              <w:jc w:val="both"/>
              <w:rPr>
                <w:rFonts w:ascii="Times New Roman" w:hAnsi="Times New Roman" w:cs="Times New Roman"/>
                <w:sz w:val="24"/>
                <w:szCs w:val="24"/>
              </w:rPr>
            </w:pPr>
            <w:r w:rsidRPr="00B37BEF">
              <w:rPr>
                <w:rFonts w:ascii="Times New Roman" w:hAnsi="Times New Roman" w:cs="Times New Roman"/>
                <w:sz w:val="24"/>
                <w:szCs w:val="24"/>
              </w:rPr>
              <w:t>0.53</w:t>
            </w:r>
          </w:p>
        </w:tc>
      </w:tr>
    </w:tbl>
    <w:p w14:paraId="395B273D" w14:textId="77777777" w:rsidR="00684C03" w:rsidRPr="00684C03" w:rsidRDefault="00684C03" w:rsidP="00684C03">
      <w:pPr>
        <w:spacing w:line="360" w:lineRule="auto"/>
        <w:jc w:val="both"/>
        <w:rPr>
          <w:rFonts w:ascii="Times New Roman" w:hAnsi="Times New Roman" w:cs="Times New Roman"/>
          <w:sz w:val="20"/>
        </w:rPr>
      </w:pPr>
      <w:r w:rsidRPr="00684C03">
        <w:rPr>
          <w:rFonts w:ascii="Times New Roman" w:hAnsi="Times New Roman" w:cs="Times New Roman"/>
          <w:sz w:val="20"/>
        </w:rPr>
        <w:t xml:space="preserve">* </w:t>
      </w:r>
      <w:proofErr w:type="gramStart"/>
      <w:r w:rsidRPr="00684C03">
        <w:rPr>
          <w:rFonts w:ascii="Times New Roman" w:hAnsi="Times New Roman" w:cs="Times New Roman"/>
          <w:sz w:val="20"/>
        </w:rPr>
        <w:t>value</w:t>
      </w:r>
      <w:proofErr w:type="gramEnd"/>
      <w:r w:rsidRPr="00684C03">
        <w:rPr>
          <w:rFonts w:ascii="Times New Roman" w:hAnsi="Times New Roman" w:cs="Times New Roman"/>
          <w:sz w:val="20"/>
        </w:rPr>
        <w:t xml:space="preserve"> denotes constant estimated from data; ** random error term </w:t>
      </w:r>
    </w:p>
    <w:p w14:paraId="798B2816" w14:textId="2489AECC" w:rsidR="00994CD0" w:rsidRDefault="00B365D4" w:rsidP="007D3DCA">
      <w:pPr>
        <w:spacing w:line="480" w:lineRule="auto"/>
        <w:jc w:val="both"/>
        <w:rPr>
          <w:rFonts w:ascii="Times New Roman" w:hAnsi="Times New Roman" w:cs="Times New Roman"/>
          <w:sz w:val="24"/>
          <w:szCs w:val="24"/>
        </w:rPr>
      </w:pPr>
      <w:r w:rsidRPr="007D3DCA">
        <w:rPr>
          <w:rFonts w:ascii="Times New Roman" w:hAnsi="Times New Roman" w:cs="Times New Roman"/>
          <w:sz w:val="24"/>
          <w:szCs w:val="24"/>
          <w:lang w:val="en-IN"/>
        </w:rPr>
        <w:lastRenderedPageBreak/>
        <w:t xml:space="preserve">These models explained 53 to 66% variability of leaf roller, </w:t>
      </w:r>
      <w:proofErr w:type="gramStart"/>
      <w:r w:rsidRPr="007D3DCA">
        <w:rPr>
          <w:rFonts w:ascii="Times New Roman" w:hAnsi="Times New Roman" w:cs="Times New Roman"/>
          <w:i/>
          <w:iCs/>
          <w:sz w:val="24"/>
          <w:szCs w:val="24"/>
        </w:rPr>
        <w:t xml:space="preserve">D.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population fluctuation</w:t>
      </w:r>
      <w:proofErr w:type="gramEnd"/>
      <w:r w:rsidRPr="007D3DCA">
        <w:rPr>
          <w:rFonts w:ascii="Times New Roman" w:hAnsi="Times New Roman" w:cs="Times New Roman"/>
          <w:sz w:val="24"/>
          <w:szCs w:val="24"/>
        </w:rPr>
        <w:t xml:space="preserve"> in the EPHR region. </w:t>
      </w:r>
    </w:p>
    <w:p w14:paraId="4EA4573C" w14:textId="2511D6B0" w:rsidR="004975F9" w:rsidRPr="002A5596" w:rsidRDefault="004975F9" w:rsidP="004975F9">
      <w:pPr>
        <w:pStyle w:val="ListParagraph"/>
        <w:numPr>
          <w:ilvl w:val="0"/>
          <w:numId w:val="1"/>
        </w:numPr>
        <w:spacing w:line="480" w:lineRule="auto"/>
        <w:ind w:left="426"/>
        <w:jc w:val="both"/>
        <w:rPr>
          <w:rFonts w:ascii="Times New Roman" w:hAnsi="Times New Roman" w:cs="Times New Roman"/>
          <w:b/>
          <w:bCs/>
          <w:sz w:val="24"/>
          <w:szCs w:val="24"/>
        </w:rPr>
      </w:pPr>
      <w:r w:rsidRPr="002A5596">
        <w:rPr>
          <w:rFonts w:ascii="Times New Roman" w:hAnsi="Times New Roman" w:cs="Times New Roman"/>
          <w:b/>
          <w:bCs/>
          <w:sz w:val="24"/>
          <w:szCs w:val="24"/>
        </w:rPr>
        <w:t>Conclusion</w:t>
      </w:r>
    </w:p>
    <w:p w14:paraId="19DFAFAC" w14:textId="29EA8A3E" w:rsidR="004975F9" w:rsidRPr="00283C11" w:rsidRDefault="00A071C3" w:rsidP="00283C11">
      <w:pPr>
        <w:spacing w:line="480" w:lineRule="auto"/>
        <w:ind w:left="66"/>
        <w:jc w:val="both"/>
        <w:rPr>
          <w:rFonts w:ascii="Times New Roman" w:hAnsi="Times New Roman" w:cs="Times New Roman"/>
          <w:sz w:val="24"/>
          <w:szCs w:val="24"/>
        </w:rPr>
      </w:pPr>
      <w:r w:rsidRPr="00283C11">
        <w:rPr>
          <w:rFonts w:ascii="Times New Roman" w:hAnsi="Times New Roman" w:cs="Times New Roman"/>
          <w:sz w:val="24"/>
          <w:szCs w:val="24"/>
        </w:rPr>
        <w:t xml:space="preserve">So, it </w:t>
      </w:r>
      <w:r>
        <w:rPr>
          <w:rFonts w:ascii="Times New Roman" w:hAnsi="Times New Roman" w:cs="Times New Roman"/>
          <w:sz w:val="24"/>
          <w:szCs w:val="24"/>
        </w:rPr>
        <w:t xml:space="preserve">can be </w:t>
      </w:r>
      <w:proofErr w:type="gramStart"/>
      <w:r>
        <w:rPr>
          <w:rFonts w:ascii="Times New Roman" w:hAnsi="Times New Roman" w:cs="Times New Roman"/>
          <w:sz w:val="24"/>
          <w:szCs w:val="24"/>
        </w:rPr>
        <w:t xml:space="preserve">concluded  </w:t>
      </w:r>
      <w:r w:rsidRPr="00283C11">
        <w:rPr>
          <w:rFonts w:ascii="Times New Roman" w:hAnsi="Times New Roman" w:cs="Times New Roman"/>
          <w:sz w:val="24"/>
          <w:szCs w:val="24"/>
        </w:rPr>
        <w:t>that</w:t>
      </w:r>
      <w:proofErr w:type="gramEnd"/>
      <w:r w:rsidRPr="00283C11">
        <w:rPr>
          <w:rFonts w:ascii="Times New Roman" w:hAnsi="Times New Roman" w:cs="Times New Roman"/>
          <w:sz w:val="24"/>
          <w:szCs w:val="24"/>
        </w:rPr>
        <w:t xml:space="preserve"> an increase in leaf roller</w:t>
      </w:r>
      <w:r>
        <w:rPr>
          <w:rFonts w:ascii="Times New Roman" w:hAnsi="Times New Roman" w:cs="Times New Roman"/>
          <w:sz w:val="24"/>
          <w:szCs w:val="24"/>
        </w:rPr>
        <w:t xml:space="preserve">, </w:t>
      </w:r>
      <w:r w:rsidRPr="00283C11">
        <w:rPr>
          <w:rFonts w:ascii="Times New Roman" w:hAnsi="Times New Roman" w:cs="Times New Roman"/>
          <w:i/>
          <w:iCs/>
          <w:sz w:val="24"/>
          <w:szCs w:val="24"/>
        </w:rPr>
        <w:t xml:space="preserve">D. </w:t>
      </w:r>
      <w:proofErr w:type="spellStart"/>
      <w:r w:rsidRPr="00283C11">
        <w:rPr>
          <w:rFonts w:ascii="Times New Roman" w:hAnsi="Times New Roman" w:cs="Times New Roman"/>
          <w:i/>
          <w:iCs/>
          <w:sz w:val="24"/>
          <w:szCs w:val="24"/>
        </w:rPr>
        <w:t>aprobola</w:t>
      </w:r>
      <w:proofErr w:type="spellEnd"/>
      <w:r>
        <w:rPr>
          <w:rFonts w:ascii="Times New Roman" w:hAnsi="Times New Roman" w:cs="Times New Roman"/>
          <w:sz w:val="24"/>
          <w:szCs w:val="24"/>
        </w:rPr>
        <w:t xml:space="preserve"> </w:t>
      </w:r>
      <w:r w:rsidRPr="00283C11">
        <w:rPr>
          <w:rFonts w:ascii="Times New Roman" w:hAnsi="Times New Roman" w:cs="Times New Roman"/>
          <w:sz w:val="24"/>
          <w:szCs w:val="24"/>
        </w:rPr>
        <w:t xml:space="preserve">population in litchi orchards </w:t>
      </w:r>
      <w:r>
        <w:rPr>
          <w:rFonts w:ascii="Times New Roman" w:hAnsi="Times New Roman" w:cs="Times New Roman"/>
          <w:sz w:val="24"/>
          <w:szCs w:val="24"/>
        </w:rPr>
        <w:t xml:space="preserve">of EPHR </w:t>
      </w:r>
      <w:r w:rsidRPr="00283C11">
        <w:rPr>
          <w:rFonts w:ascii="Times New Roman" w:hAnsi="Times New Roman" w:cs="Times New Roman"/>
          <w:sz w:val="24"/>
          <w:szCs w:val="24"/>
        </w:rPr>
        <w:t xml:space="preserve">was associated with minimum temperature and rainfall which seems to be regulatory factors of population build-up. </w:t>
      </w:r>
      <w:r>
        <w:rPr>
          <w:rFonts w:ascii="Times New Roman" w:hAnsi="Times New Roman" w:cs="Times New Roman"/>
          <w:sz w:val="24"/>
          <w:szCs w:val="24"/>
        </w:rPr>
        <w:t xml:space="preserve">Based on these results, management strategies for leaf roller </w:t>
      </w:r>
      <w:proofErr w:type="gramStart"/>
      <w:r>
        <w:rPr>
          <w:rFonts w:ascii="Times New Roman" w:hAnsi="Times New Roman" w:cs="Times New Roman"/>
          <w:sz w:val="24"/>
          <w:szCs w:val="24"/>
        </w:rPr>
        <w:t>can be devised</w:t>
      </w:r>
      <w:proofErr w:type="gramEnd"/>
      <w:r>
        <w:rPr>
          <w:rFonts w:ascii="Times New Roman" w:hAnsi="Times New Roman" w:cs="Times New Roman"/>
          <w:sz w:val="24"/>
          <w:szCs w:val="24"/>
        </w:rPr>
        <w:t xml:space="preserve"> </w:t>
      </w:r>
      <w:r w:rsidRPr="00283C11">
        <w:rPr>
          <w:rFonts w:ascii="Times New Roman" w:hAnsi="Times New Roman" w:cs="Times New Roman"/>
          <w:sz w:val="24"/>
          <w:szCs w:val="24"/>
        </w:rPr>
        <w:t>to mitigate damage in litchi orchards</w:t>
      </w:r>
      <w:r>
        <w:rPr>
          <w:rFonts w:ascii="Times New Roman" w:hAnsi="Times New Roman" w:cs="Times New Roman"/>
          <w:sz w:val="24"/>
          <w:szCs w:val="24"/>
        </w:rPr>
        <w:t xml:space="preserve"> in the region. </w:t>
      </w:r>
    </w:p>
    <w:p w14:paraId="2F9E28BA" w14:textId="77777777" w:rsidR="00AC1528" w:rsidRPr="00283C11" w:rsidRDefault="00AC1528" w:rsidP="00AC1528">
      <w:pPr>
        <w:spacing w:line="480" w:lineRule="auto"/>
        <w:jc w:val="both"/>
        <w:rPr>
          <w:rFonts w:ascii="Times New Roman" w:hAnsi="Times New Roman" w:cs="Times New Roman"/>
          <w:b/>
          <w:bCs/>
          <w:sz w:val="24"/>
          <w:szCs w:val="24"/>
        </w:rPr>
      </w:pPr>
      <w:r w:rsidRPr="00283C11">
        <w:rPr>
          <w:rFonts w:ascii="Times New Roman" w:hAnsi="Times New Roman" w:cs="Times New Roman"/>
          <w:b/>
          <w:bCs/>
          <w:sz w:val="24"/>
          <w:szCs w:val="24"/>
        </w:rPr>
        <w:t>Disclaimer (Artificial intelligence)</w:t>
      </w:r>
    </w:p>
    <w:p w14:paraId="5A04A42C" w14:textId="0A4B0160" w:rsidR="003E0286" w:rsidRPr="00283C11" w:rsidRDefault="003E0286" w:rsidP="00AC1528">
      <w:pPr>
        <w:spacing w:line="480" w:lineRule="auto"/>
        <w:jc w:val="both"/>
        <w:rPr>
          <w:rFonts w:ascii="Times New Roman" w:hAnsi="Times New Roman" w:cs="Times New Roman"/>
          <w:sz w:val="24"/>
          <w:szCs w:val="24"/>
        </w:rPr>
      </w:pPr>
      <w:r w:rsidRPr="00283C11">
        <w:rPr>
          <w:rFonts w:ascii="Times New Roman" w:hAnsi="Times New Roman" w:cs="Times New Roman"/>
          <w:sz w:val="24"/>
          <w:szCs w:val="24"/>
        </w:rPr>
        <w:t>Authors hereby declare that No generative AI technologies such as Large Language Models (</w:t>
      </w:r>
      <w:proofErr w:type="spellStart"/>
      <w:r w:rsidRPr="00283C11">
        <w:rPr>
          <w:rFonts w:ascii="Times New Roman" w:hAnsi="Times New Roman" w:cs="Times New Roman"/>
          <w:sz w:val="24"/>
          <w:szCs w:val="24"/>
        </w:rPr>
        <w:t>ChatGPT</w:t>
      </w:r>
      <w:proofErr w:type="spellEnd"/>
      <w:r w:rsidRPr="00283C11">
        <w:rPr>
          <w:rFonts w:ascii="Times New Roman" w:hAnsi="Times New Roman" w:cs="Times New Roman"/>
          <w:sz w:val="24"/>
          <w:szCs w:val="24"/>
        </w:rPr>
        <w:t xml:space="preserve">, COPILOT, etc.) and text-to-image generators </w:t>
      </w:r>
      <w:proofErr w:type="gramStart"/>
      <w:r w:rsidRPr="00283C11">
        <w:rPr>
          <w:rFonts w:ascii="Times New Roman" w:hAnsi="Times New Roman" w:cs="Times New Roman"/>
          <w:sz w:val="24"/>
          <w:szCs w:val="24"/>
        </w:rPr>
        <w:t>have been used</w:t>
      </w:r>
      <w:proofErr w:type="gramEnd"/>
      <w:r w:rsidRPr="00283C11">
        <w:rPr>
          <w:rFonts w:ascii="Times New Roman" w:hAnsi="Times New Roman" w:cs="Times New Roman"/>
          <w:sz w:val="24"/>
          <w:szCs w:val="24"/>
        </w:rPr>
        <w:t xml:space="preserve"> during the writing or editing of this manuscript. </w:t>
      </w:r>
    </w:p>
    <w:p w14:paraId="65104F6D" w14:textId="39A97F46" w:rsidR="00A52B87" w:rsidRPr="007D3DCA" w:rsidRDefault="00A52B87" w:rsidP="007D3DCA">
      <w:pPr>
        <w:spacing w:line="480" w:lineRule="auto"/>
        <w:rPr>
          <w:rFonts w:ascii="Times New Roman" w:hAnsi="Times New Roman" w:cs="Times New Roman"/>
          <w:b/>
          <w:bCs/>
          <w:sz w:val="24"/>
          <w:szCs w:val="24"/>
        </w:rPr>
      </w:pPr>
      <w:r w:rsidRPr="007D3DCA">
        <w:rPr>
          <w:rFonts w:ascii="Times New Roman" w:hAnsi="Times New Roman" w:cs="Times New Roman"/>
          <w:b/>
          <w:bCs/>
          <w:sz w:val="24"/>
          <w:szCs w:val="24"/>
        </w:rPr>
        <w:t>References</w:t>
      </w:r>
    </w:p>
    <w:p w14:paraId="4DABF810"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proofErr w:type="spellStart"/>
      <w:r w:rsidRPr="007D3DCA">
        <w:rPr>
          <w:rFonts w:ascii="Times New Roman" w:hAnsi="Times New Roman" w:cs="Times New Roman"/>
          <w:sz w:val="24"/>
          <w:szCs w:val="24"/>
          <w:lang w:val="en-IN"/>
        </w:rPr>
        <w:t>Bhatnagar</w:t>
      </w:r>
      <w:proofErr w:type="spellEnd"/>
      <w:r w:rsidRPr="007D3DCA">
        <w:rPr>
          <w:rFonts w:ascii="Times New Roman" w:hAnsi="Times New Roman" w:cs="Times New Roman"/>
          <w:sz w:val="24"/>
          <w:szCs w:val="24"/>
          <w:lang w:val="en-IN"/>
        </w:rPr>
        <w:t xml:space="preserve">, A., </w:t>
      </w:r>
      <w:proofErr w:type="spellStart"/>
      <w:r w:rsidRPr="007D3DCA">
        <w:rPr>
          <w:rFonts w:ascii="Times New Roman" w:hAnsi="Times New Roman" w:cs="Times New Roman"/>
          <w:sz w:val="24"/>
          <w:szCs w:val="24"/>
          <w:lang w:val="en-IN"/>
        </w:rPr>
        <w:t>Verma</w:t>
      </w:r>
      <w:proofErr w:type="spellEnd"/>
      <w:r w:rsidRPr="007D3DCA">
        <w:rPr>
          <w:rFonts w:ascii="Times New Roman" w:hAnsi="Times New Roman" w:cs="Times New Roman"/>
          <w:sz w:val="24"/>
          <w:szCs w:val="24"/>
          <w:lang w:val="en-IN"/>
        </w:rPr>
        <w:t xml:space="preserve">, P., and Singh, R. (2018). </w:t>
      </w:r>
      <w:r w:rsidRPr="007D3DCA">
        <w:rPr>
          <w:rFonts w:ascii="Times New Roman" w:hAnsi="Times New Roman" w:cs="Times New Roman"/>
          <w:sz w:val="24"/>
          <w:szCs w:val="24"/>
        </w:rPr>
        <w:t xml:space="preserve">Integrated pest management approaches in sustainable agriculture: Monitoring, biological control, and judicious use of insecticides. </w:t>
      </w:r>
      <w:r w:rsidRPr="007D3DCA">
        <w:rPr>
          <w:rFonts w:ascii="Times New Roman" w:hAnsi="Times New Roman" w:cs="Times New Roman"/>
          <w:i/>
          <w:iCs/>
          <w:sz w:val="24"/>
          <w:szCs w:val="24"/>
        </w:rPr>
        <w:t>International Journal of Pest Management</w:t>
      </w:r>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64</w:t>
      </w:r>
      <w:r w:rsidRPr="007D3DCA">
        <w:rPr>
          <w:rFonts w:ascii="Times New Roman" w:hAnsi="Times New Roman" w:cs="Times New Roman"/>
          <w:sz w:val="24"/>
          <w:szCs w:val="24"/>
        </w:rPr>
        <w:t>(2), 123-135.</w:t>
      </w:r>
    </w:p>
    <w:p w14:paraId="59585195" w14:textId="2DF256A1" w:rsidR="003E2F6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Chakraborty, K. and </w:t>
      </w:r>
      <w:proofErr w:type="spellStart"/>
      <w:r w:rsidRPr="007D3DCA">
        <w:rPr>
          <w:rFonts w:ascii="Times New Roman" w:hAnsi="Times New Roman" w:cs="Times New Roman"/>
          <w:sz w:val="24"/>
          <w:szCs w:val="24"/>
        </w:rPr>
        <w:t>Samanta</w:t>
      </w:r>
      <w:proofErr w:type="spellEnd"/>
      <w:r w:rsidRPr="007D3DCA">
        <w:rPr>
          <w:rFonts w:ascii="Times New Roman" w:hAnsi="Times New Roman" w:cs="Times New Roman"/>
          <w:sz w:val="24"/>
          <w:szCs w:val="24"/>
        </w:rPr>
        <w:t xml:space="preserve"> A. (2005). Evaluation of litchi germplasms based on biochemical parameters along with the incidence of leaf roller </w:t>
      </w:r>
      <w:proofErr w:type="spellStart"/>
      <w:r w:rsidRPr="007D3DCA">
        <w:rPr>
          <w:rFonts w:ascii="Times New Roman" w:hAnsi="Times New Roman" w:cs="Times New Roman"/>
          <w:i/>
          <w:iCs/>
          <w:sz w:val="24"/>
          <w:szCs w:val="24"/>
        </w:rPr>
        <w:t>Platypeplus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Meyer.) </w:t>
      </w:r>
      <w:proofErr w:type="gramStart"/>
      <w:r w:rsidRPr="007D3DCA">
        <w:rPr>
          <w:rFonts w:ascii="Times New Roman" w:hAnsi="Times New Roman" w:cs="Times New Roman"/>
          <w:sz w:val="24"/>
          <w:szCs w:val="24"/>
        </w:rPr>
        <w:t>and</w:t>
      </w:r>
      <w:proofErr w:type="gramEnd"/>
      <w:r w:rsidRPr="007D3DCA">
        <w:rPr>
          <w:rFonts w:ascii="Times New Roman" w:hAnsi="Times New Roman" w:cs="Times New Roman"/>
          <w:sz w:val="24"/>
          <w:szCs w:val="24"/>
        </w:rPr>
        <w:t xml:space="preserve"> fruit borer (</w:t>
      </w:r>
      <w:proofErr w:type="spellStart"/>
      <w:r w:rsidRPr="007D3DCA">
        <w:rPr>
          <w:rFonts w:ascii="Times New Roman" w:hAnsi="Times New Roman" w:cs="Times New Roman"/>
          <w:i/>
          <w:iCs/>
          <w:sz w:val="24"/>
          <w:szCs w:val="24"/>
        </w:rPr>
        <w:t>Conopomorpha</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cramerella</w:t>
      </w:r>
      <w:proofErr w:type="spellEnd"/>
      <w:r w:rsidRPr="007D3DCA">
        <w:rPr>
          <w:rFonts w:ascii="Times New Roman" w:hAnsi="Times New Roman" w:cs="Times New Roman"/>
          <w:sz w:val="24"/>
          <w:szCs w:val="24"/>
        </w:rPr>
        <w:t xml:space="preserve"> Snellen). </w:t>
      </w:r>
      <w:r w:rsidRPr="007D3DCA">
        <w:rPr>
          <w:rFonts w:ascii="Times New Roman" w:hAnsi="Times New Roman" w:cs="Times New Roman"/>
          <w:i/>
          <w:iCs/>
          <w:sz w:val="24"/>
          <w:szCs w:val="24"/>
        </w:rPr>
        <w:t>Annals of Plant Protection Sciences</w:t>
      </w:r>
      <w:r w:rsidRPr="007D3DCA">
        <w:rPr>
          <w:rFonts w:ascii="Times New Roman" w:hAnsi="Times New Roman" w:cs="Times New Roman"/>
          <w:sz w:val="24"/>
          <w:szCs w:val="24"/>
        </w:rPr>
        <w:t>, 13(2): 338-342.</w:t>
      </w:r>
    </w:p>
    <w:p w14:paraId="170BE7FF" w14:textId="79C9FB1E" w:rsidR="0003156E" w:rsidRPr="007D3DCA" w:rsidRDefault="0003156E" w:rsidP="007D3DCA">
      <w:pPr>
        <w:spacing w:before="120" w:after="12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Hammed, S.F., Sharma, D. D. and Agarwal, M. L. (1999). Studies on the management of litchi pest</w:t>
      </w:r>
      <w:r w:rsidR="00261F6B">
        <w:rPr>
          <w:rFonts w:ascii="Times New Roman" w:hAnsi="Times New Roman" w:cs="Times New Roman"/>
          <w:sz w:val="24"/>
          <w:szCs w:val="24"/>
        </w:rPr>
        <w:t>s</w:t>
      </w:r>
      <w:r>
        <w:rPr>
          <w:rFonts w:ascii="Times New Roman" w:hAnsi="Times New Roman" w:cs="Times New Roman"/>
          <w:sz w:val="24"/>
          <w:szCs w:val="24"/>
        </w:rPr>
        <w:t xml:space="preserve"> in Bihar. </w:t>
      </w:r>
      <w:r w:rsidRPr="00283C11">
        <w:rPr>
          <w:rFonts w:ascii="Times New Roman" w:hAnsi="Times New Roman" w:cs="Times New Roman"/>
          <w:i/>
          <w:iCs/>
          <w:sz w:val="24"/>
          <w:szCs w:val="24"/>
        </w:rPr>
        <w:t>RAU Journal of Research</w:t>
      </w:r>
      <w:r>
        <w:rPr>
          <w:rFonts w:ascii="Times New Roman" w:hAnsi="Times New Roman" w:cs="Times New Roman"/>
          <w:sz w:val="24"/>
          <w:szCs w:val="24"/>
        </w:rPr>
        <w:t>, 9 (1): 41-44.</w:t>
      </w:r>
    </w:p>
    <w:p w14:paraId="793928D9" w14:textId="60A37EEF" w:rsidR="003E2F6A" w:rsidRPr="007D3DCA" w:rsidRDefault="003E2F6A" w:rsidP="007D3DCA">
      <w:pPr>
        <w:spacing w:before="120" w:after="120" w:line="480" w:lineRule="auto"/>
        <w:ind w:left="720" w:hanging="720"/>
        <w:jc w:val="both"/>
        <w:rPr>
          <w:rFonts w:ascii="Times New Roman" w:hAnsi="Times New Roman" w:cs="Times New Roman"/>
          <w:sz w:val="24"/>
          <w:szCs w:val="24"/>
        </w:rPr>
      </w:pPr>
      <w:proofErr w:type="spellStart"/>
      <w:r w:rsidRPr="007D3DCA">
        <w:rPr>
          <w:rFonts w:ascii="Times New Roman" w:hAnsi="Times New Roman" w:cs="Times New Roman"/>
          <w:sz w:val="24"/>
          <w:szCs w:val="24"/>
          <w:lang w:val="en-IN"/>
        </w:rPr>
        <w:lastRenderedPageBreak/>
        <w:t>Kar</w:t>
      </w:r>
      <w:proofErr w:type="spellEnd"/>
      <w:r w:rsidRPr="007D3DCA">
        <w:rPr>
          <w:rFonts w:ascii="Times New Roman" w:hAnsi="Times New Roman" w:cs="Times New Roman"/>
          <w:sz w:val="24"/>
          <w:szCs w:val="24"/>
          <w:lang w:val="en-IN"/>
        </w:rPr>
        <w:t xml:space="preserve">, A., </w:t>
      </w:r>
      <w:proofErr w:type="spellStart"/>
      <w:r w:rsidRPr="007D3DCA">
        <w:rPr>
          <w:rFonts w:ascii="Times New Roman" w:hAnsi="Times New Roman" w:cs="Times New Roman"/>
          <w:sz w:val="24"/>
          <w:szCs w:val="24"/>
          <w:lang w:val="en-IN"/>
        </w:rPr>
        <w:t>Majhi</w:t>
      </w:r>
      <w:proofErr w:type="spellEnd"/>
      <w:r w:rsidRPr="007D3DCA">
        <w:rPr>
          <w:rFonts w:ascii="Times New Roman" w:hAnsi="Times New Roman" w:cs="Times New Roman"/>
          <w:sz w:val="24"/>
          <w:szCs w:val="24"/>
          <w:lang w:val="en-IN"/>
        </w:rPr>
        <w:t xml:space="preserve">, </w:t>
      </w:r>
      <w:proofErr w:type="spellStart"/>
      <w:r w:rsidRPr="007D3DCA">
        <w:rPr>
          <w:rFonts w:ascii="Times New Roman" w:hAnsi="Times New Roman" w:cs="Times New Roman"/>
          <w:sz w:val="24"/>
          <w:szCs w:val="24"/>
          <w:lang w:val="en-IN"/>
        </w:rPr>
        <w:t>Chakarborti</w:t>
      </w:r>
      <w:proofErr w:type="spellEnd"/>
      <w:r w:rsidRPr="007D3DCA">
        <w:rPr>
          <w:rFonts w:ascii="Times New Roman" w:hAnsi="Times New Roman" w:cs="Times New Roman"/>
          <w:sz w:val="24"/>
          <w:szCs w:val="24"/>
          <w:lang w:val="en-IN"/>
        </w:rPr>
        <w:t xml:space="preserve"> D. and Mishra, K. (2023). </w:t>
      </w:r>
      <w:r w:rsidRPr="007D3DCA">
        <w:rPr>
          <w:rFonts w:ascii="Times New Roman" w:hAnsi="Times New Roman" w:cs="Times New Roman"/>
          <w:sz w:val="24"/>
          <w:szCs w:val="24"/>
        </w:rPr>
        <w:t>Species complex of leaf roller infesting litchi</w:t>
      </w:r>
      <w:r w:rsidR="00052468" w:rsidRPr="007D3DCA">
        <w:rPr>
          <w:rFonts w:ascii="Times New Roman" w:hAnsi="Times New Roman" w:cs="Times New Roman"/>
          <w:sz w:val="24"/>
          <w:szCs w:val="24"/>
        </w:rPr>
        <w:t xml:space="preserve"> </w:t>
      </w:r>
      <w:r w:rsidRPr="007D3DCA">
        <w:rPr>
          <w:rFonts w:ascii="Times New Roman" w:hAnsi="Times New Roman" w:cs="Times New Roman"/>
          <w:sz w:val="24"/>
          <w:szCs w:val="24"/>
        </w:rPr>
        <w:t xml:space="preserve">(Litchi </w:t>
      </w:r>
      <w:proofErr w:type="spellStart"/>
      <w:r w:rsidRPr="007D3DCA">
        <w:rPr>
          <w:rFonts w:ascii="Times New Roman" w:hAnsi="Times New Roman" w:cs="Times New Roman"/>
          <w:sz w:val="24"/>
          <w:szCs w:val="24"/>
        </w:rPr>
        <w:t>Chinensis</w:t>
      </w:r>
      <w:proofErr w:type="spellEnd"/>
      <w:r w:rsidRPr="007D3DCA">
        <w:rPr>
          <w:rFonts w:ascii="Times New Roman" w:hAnsi="Times New Roman" w:cs="Times New Roman"/>
          <w:sz w:val="24"/>
          <w:szCs w:val="24"/>
        </w:rPr>
        <w:t xml:space="preserve">) in West Bengal with their seasonal incidence. </w:t>
      </w:r>
      <w:r w:rsidRPr="007D3DCA">
        <w:rPr>
          <w:rFonts w:ascii="Times New Roman" w:hAnsi="Times New Roman" w:cs="Times New Roman"/>
          <w:i/>
          <w:iCs/>
          <w:sz w:val="24"/>
          <w:szCs w:val="24"/>
        </w:rPr>
        <w:t xml:space="preserve">Indian Journal of Entomology, </w:t>
      </w:r>
      <w:r w:rsidRPr="007D3DCA">
        <w:rPr>
          <w:rFonts w:ascii="Times New Roman" w:hAnsi="Times New Roman" w:cs="Times New Roman"/>
          <w:sz w:val="24"/>
          <w:szCs w:val="24"/>
        </w:rPr>
        <w:t>85(4):959-962.</w:t>
      </w:r>
    </w:p>
    <w:p w14:paraId="20E10971"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proofErr w:type="spellStart"/>
      <w:r w:rsidRPr="007D3DCA">
        <w:rPr>
          <w:rFonts w:ascii="Times New Roman" w:hAnsi="Times New Roman" w:cs="Times New Roman"/>
          <w:sz w:val="24"/>
          <w:szCs w:val="24"/>
        </w:rPr>
        <w:t>Lall</w:t>
      </w:r>
      <w:proofErr w:type="spellEnd"/>
      <w:r w:rsidRPr="007D3DCA">
        <w:rPr>
          <w:rFonts w:ascii="Times New Roman" w:hAnsi="Times New Roman" w:cs="Times New Roman"/>
          <w:sz w:val="24"/>
          <w:szCs w:val="24"/>
        </w:rPr>
        <w:t xml:space="preserve"> B. S. and </w:t>
      </w:r>
      <w:proofErr w:type="spellStart"/>
      <w:r w:rsidRPr="007D3DCA">
        <w:rPr>
          <w:rFonts w:ascii="Times New Roman" w:hAnsi="Times New Roman" w:cs="Times New Roman"/>
          <w:sz w:val="24"/>
          <w:szCs w:val="24"/>
        </w:rPr>
        <w:t>Mallik</w:t>
      </w:r>
      <w:proofErr w:type="spellEnd"/>
      <w:r w:rsidRPr="007D3DCA">
        <w:rPr>
          <w:rFonts w:ascii="Times New Roman" w:hAnsi="Times New Roman" w:cs="Times New Roman"/>
          <w:sz w:val="24"/>
          <w:szCs w:val="24"/>
        </w:rPr>
        <w:t xml:space="preserve"> S.N. (1976). Bionomics and control of litchi leaf roller (</w:t>
      </w:r>
      <w:proofErr w:type="spellStart"/>
      <w:r w:rsidRPr="007D3DCA">
        <w:rPr>
          <w:rFonts w:ascii="Times New Roman" w:hAnsi="Times New Roman" w:cs="Times New Roman"/>
          <w:i/>
          <w:iCs/>
          <w:sz w:val="24"/>
          <w:szCs w:val="24"/>
        </w:rPr>
        <w:t>Platypeplus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(Meyrick) Lepidoptera: </w:t>
      </w:r>
      <w:proofErr w:type="spellStart"/>
      <w:r w:rsidRPr="007D3DCA">
        <w:rPr>
          <w:rFonts w:ascii="Times New Roman" w:hAnsi="Times New Roman" w:cs="Times New Roman"/>
          <w:sz w:val="24"/>
          <w:szCs w:val="24"/>
        </w:rPr>
        <w:t>Tortricidae</w:t>
      </w:r>
      <w:proofErr w:type="spellEnd"/>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Proceeding of the National Academy of Science India</w:t>
      </w:r>
      <w:r w:rsidRPr="007D3DCA">
        <w:rPr>
          <w:rFonts w:ascii="Times New Roman" w:hAnsi="Times New Roman" w:cs="Times New Roman"/>
          <w:sz w:val="24"/>
          <w:szCs w:val="24"/>
        </w:rPr>
        <w:t>, 22-23.</w:t>
      </w:r>
    </w:p>
    <w:p w14:paraId="0A2865A4" w14:textId="5D25B062" w:rsidR="00C93740" w:rsidRPr="007D3DCA" w:rsidRDefault="00C93740"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Liang, N. S. (1981). Influence of weather factors on the population dynamics of the litchi leaf roller (</w:t>
      </w:r>
      <w:proofErr w:type="spellStart"/>
      <w:r w:rsidRPr="007D3DCA">
        <w:rPr>
          <w:rStyle w:val="Emphasis"/>
          <w:rFonts w:ascii="Times New Roman" w:hAnsi="Times New Roman" w:cs="Times New Roman"/>
          <w:sz w:val="24"/>
          <w:szCs w:val="24"/>
        </w:rPr>
        <w:t>Perina</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nuda</w:t>
      </w:r>
      <w:proofErr w:type="spellEnd"/>
      <w:r w:rsidRPr="007D3DCA">
        <w:rPr>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Acta</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Entomologica</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Sinica</w:t>
      </w:r>
      <w:proofErr w:type="spellEnd"/>
      <w:r w:rsidRPr="007D3DCA">
        <w:rPr>
          <w:rStyle w:val="Emphasis"/>
          <w:rFonts w:ascii="Times New Roman" w:hAnsi="Times New Roman" w:cs="Times New Roman"/>
          <w:sz w:val="24"/>
          <w:szCs w:val="24"/>
        </w:rPr>
        <w:t>, 24</w:t>
      </w:r>
      <w:r w:rsidRPr="007D3DCA">
        <w:rPr>
          <w:rFonts w:ascii="Times New Roman" w:hAnsi="Times New Roman" w:cs="Times New Roman"/>
          <w:sz w:val="24"/>
          <w:szCs w:val="24"/>
        </w:rPr>
        <w:t>(1), 103-110.</w:t>
      </w:r>
    </w:p>
    <w:p w14:paraId="7433EA39" w14:textId="77777777" w:rsidR="003E2F6A" w:rsidRPr="007D3DCA" w:rsidRDefault="003E2F6A" w:rsidP="007D3DCA">
      <w:pPr>
        <w:spacing w:before="120" w:after="120" w:line="480" w:lineRule="auto"/>
        <w:ind w:left="720" w:hanging="720"/>
        <w:jc w:val="both"/>
        <w:rPr>
          <w:rFonts w:ascii="Times New Roman" w:hAnsi="Times New Roman" w:cs="Times New Roman"/>
          <w:sz w:val="24"/>
          <w:szCs w:val="24"/>
        </w:rPr>
      </w:pPr>
      <w:proofErr w:type="spellStart"/>
      <w:r w:rsidRPr="007D3DCA">
        <w:rPr>
          <w:rFonts w:ascii="Times New Roman" w:hAnsi="Times New Roman" w:cs="Times New Roman"/>
          <w:sz w:val="24"/>
          <w:szCs w:val="24"/>
          <w:lang w:val="en-IN"/>
        </w:rPr>
        <w:t>Moanaro</w:t>
      </w:r>
      <w:proofErr w:type="spellEnd"/>
      <w:r w:rsidRPr="007D3DCA">
        <w:rPr>
          <w:rFonts w:ascii="Times New Roman" w:hAnsi="Times New Roman" w:cs="Times New Roman"/>
          <w:sz w:val="24"/>
          <w:szCs w:val="24"/>
          <w:lang w:val="en-IN"/>
        </w:rPr>
        <w:t xml:space="preserve">, L. and </w:t>
      </w:r>
      <w:proofErr w:type="spellStart"/>
      <w:r w:rsidRPr="007D3DCA">
        <w:rPr>
          <w:rFonts w:ascii="Times New Roman" w:hAnsi="Times New Roman" w:cs="Times New Roman"/>
          <w:sz w:val="24"/>
          <w:szCs w:val="24"/>
          <w:lang w:val="en-IN"/>
        </w:rPr>
        <w:t>Choudhary</w:t>
      </w:r>
      <w:proofErr w:type="spellEnd"/>
      <w:r w:rsidRPr="007D3DCA">
        <w:rPr>
          <w:rFonts w:ascii="Times New Roman" w:hAnsi="Times New Roman" w:cs="Times New Roman"/>
          <w:sz w:val="24"/>
          <w:szCs w:val="24"/>
          <w:lang w:val="en-IN"/>
        </w:rPr>
        <w:t xml:space="preserve">, J. S. (2016). Influence of weather parameters on population dynamics of </w:t>
      </w:r>
      <w:proofErr w:type="spellStart"/>
      <w:r w:rsidRPr="007D3DCA">
        <w:rPr>
          <w:rFonts w:ascii="Times New Roman" w:hAnsi="Times New Roman" w:cs="Times New Roman"/>
          <w:sz w:val="24"/>
          <w:szCs w:val="24"/>
          <w:lang w:val="en-IN"/>
        </w:rPr>
        <w:t>thrips</w:t>
      </w:r>
      <w:proofErr w:type="spellEnd"/>
      <w:r w:rsidRPr="007D3DCA">
        <w:rPr>
          <w:rFonts w:ascii="Times New Roman" w:hAnsi="Times New Roman" w:cs="Times New Roman"/>
          <w:sz w:val="24"/>
          <w:szCs w:val="24"/>
          <w:lang w:val="en-IN"/>
        </w:rPr>
        <w:t xml:space="preserve"> and mites on summer season cowpea in Eastern Plateau and Hill region of India. </w:t>
      </w:r>
      <w:r w:rsidRPr="007D3DCA">
        <w:rPr>
          <w:rFonts w:ascii="Times New Roman" w:hAnsi="Times New Roman" w:cs="Times New Roman"/>
          <w:i/>
          <w:iCs/>
          <w:sz w:val="24"/>
          <w:szCs w:val="24"/>
          <w:lang w:val="en-IN"/>
        </w:rPr>
        <w:t xml:space="preserve">Journal of </w:t>
      </w:r>
      <w:proofErr w:type="spellStart"/>
      <w:r w:rsidRPr="007D3DCA">
        <w:rPr>
          <w:rFonts w:ascii="Times New Roman" w:hAnsi="Times New Roman" w:cs="Times New Roman"/>
          <w:i/>
          <w:iCs/>
          <w:sz w:val="24"/>
          <w:szCs w:val="24"/>
          <w:lang w:val="en-IN"/>
        </w:rPr>
        <w:t>Agrometeorology</w:t>
      </w:r>
      <w:proofErr w:type="spellEnd"/>
      <w:r w:rsidRPr="007D3DCA">
        <w:rPr>
          <w:rFonts w:ascii="Times New Roman" w:hAnsi="Times New Roman" w:cs="Times New Roman"/>
          <w:i/>
          <w:iCs/>
          <w:sz w:val="24"/>
          <w:szCs w:val="24"/>
          <w:lang w:val="en-IN"/>
        </w:rPr>
        <w:t xml:space="preserve">, </w:t>
      </w:r>
      <w:r w:rsidRPr="007D3DCA">
        <w:rPr>
          <w:rFonts w:ascii="Times New Roman" w:hAnsi="Times New Roman" w:cs="Times New Roman"/>
          <w:sz w:val="24"/>
          <w:szCs w:val="24"/>
          <w:lang w:val="en-IN"/>
        </w:rPr>
        <w:t>18 (2): 296-299.</w:t>
      </w:r>
    </w:p>
    <w:p w14:paraId="54EC0BD6" w14:textId="77777777" w:rsidR="00EA7519" w:rsidRDefault="003E2F6A" w:rsidP="00EA7519">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t xml:space="preserve">Nair, N. and </w:t>
      </w:r>
      <w:proofErr w:type="spellStart"/>
      <w:r w:rsidRPr="007D3DCA">
        <w:rPr>
          <w:rFonts w:ascii="Times New Roman" w:hAnsi="Times New Roman" w:cs="Times New Roman"/>
          <w:sz w:val="24"/>
          <w:szCs w:val="24"/>
        </w:rPr>
        <w:t>Sahoo</w:t>
      </w:r>
      <w:proofErr w:type="spellEnd"/>
      <w:r w:rsidRPr="007D3DCA">
        <w:rPr>
          <w:rFonts w:ascii="Times New Roman" w:hAnsi="Times New Roman" w:cs="Times New Roman"/>
          <w:sz w:val="24"/>
          <w:szCs w:val="24"/>
        </w:rPr>
        <w:t xml:space="preserve">, A.K. (2006). </w:t>
      </w:r>
      <w:proofErr w:type="spellStart"/>
      <w:r w:rsidRPr="007D3DCA">
        <w:rPr>
          <w:rFonts w:ascii="Times New Roman" w:hAnsi="Times New Roman" w:cs="Times New Roman"/>
          <w:sz w:val="24"/>
          <w:szCs w:val="24"/>
        </w:rPr>
        <w:t>Binomics</w:t>
      </w:r>
      <w:proofErr w:type="spellEnd"/>
      <w:r w:rsidRPr="007D3DCA">
        <w:rPr>
          <w:rFonts w:ascii="Times New Roman" w:hAnsi="Times New Roman" w:cs="Times New Roman"/>
          <w:sz w:val="24"/>
          <w:szCs w:val="24"/>
        </w:rPr>
        <w:t xml:space="preserve"> of the litchi leaf roller </w:t>
      </w:r>
      <w:proofErr w:type="spellStart"/>
      <w:r w:rsidRPr="007D3DCA">
        <w:rPr>
          <w:rFonts w:ascii="Times New Roman" w:hAnsi="Times New Roman" w:cs="Times New Roman"/>
          <w:i/>
          <w:iCs/>
          <w:sz w:val="24"/>
          <w:szCs w:val="24"/>
        </w:rPr>
        <w:t>Platypelus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leucaspis</w:t>
      </w:r>
      <w:proofErr w:type="spellEnd"/>
      <w:r w:rsidRPr="007D3DCA">
        <w:rPr>
          <w:rFonts w:ascii="Times New Roman" w:hAnsi="Times New Roman" w:cs="Times New Roman"/>
          <w:sz w:val="24"/>
          <w:szCs w:val="24"/>
        </w:rPr>
        <w:t xml:space="preserve"> </w:t>
      </w:r>
      <w:proofErr w:type="spellStart"/>
      <w:r w:rsidRPr="007D3DCA">
        <w:rPr>
          <w:rFonts w:ascii="Times New Roman" w:hAnsi="Times New Roman" w:cs="Times New Roman"/>
          <w:sz w:val="24"/>
          <w:szCs w:val="24"/>
        </w:rPr>
        <w:t>Meyr</w:t>
      </w:r>
      <w:proofErr w:type="spellEnd"/>
      <w:r w:rsidRPr="007D3DCA">
        <w:rPr>
          <w:rFonts w:ascii="Times New Roman" w:hAnsi="Times New Roman" w:cs="Times New Roman"/>
          <w:sz w:val="24"/>
          <w:szCs w:val="24"/>
        </w:rPr>
        <w:t xml:space="preserve">. </w:t>
      </w:r>
      <w:r w:rsidRPr="007D3DCA">
        <w:rPr>
          <w:rFonts w:ascii="Times New Roman" w:hAnsi="Times New Roman" w:cs="Times New Roman"/>
          <w:i/>
          <w:iCs/>
          <w:sz w:val="24"/>
          <w:szCs w:val="24"/>
        </w:rPr>
        <w:t>Environment and Ecology</w:t>
      </w:r>
      <w:r w:rsidRPr="007D3DCA">
        <w:rPr>
          <w:rFonts w:ascii="Times New Roman" w:hAnsi="Times New Roman" w:cs="Times New Roman"/>
          <w:sz w:val="24"/>
          <w:szCs w:val="24"/>
        </w:rPr>
        <w:t>, 24(3):763-766.</w:t>
      </w:r>
    </w:p>
    <w:p w14:paraId="4723E515" w14:textId="0B5AD6DE" w:rsidR="003E2F6A" w:rsidRPr="007D3DCA" w:rsidRDefault="00EA7519" w:rsidP="007D3DCA">
      <w:pPr>
        <w:spacing w:before="120" w:after="120" w:line="480" w:lineRule="auto"/>
        <w:ind w:left="720" w:hanging="720"/>
        <w:jc w:val="both"/>
        <w:rPr>
          <w:rFonts w:ascii="Times New Roman" w:hAnsi="Times New Roman" w:cs="Times New Roman"/>
          <w:sz w:val="24"/>
          <w:szCs w:val="24"/>
        </w:rPr>
      </w:pPr>
      <w:proofErr w:type="spellStart"/>
      <w:r w:rsidRPr="00EA7519">
        <w:rPr>
          <w:rFonts w:ascii="Times New Roman" w:hAnsi="Times New Roman" w:cs="Times New Roman"/>
          <w:sz w:val="24"/>
          <w:szCs w:val="24"/>
        </w:rPr>
        <w:t>Narayanamma</w:t>
      </w:r>
      <w:proofErr w:type="spellEnd"/>
      <w:r>
        <w:rPr>
          <w:rFonts w:ascii="Times New Roman" w:hAnsi="Times New Roman" w:cs="Times New Roman"/>
          <w:sz w:val="24"/>
          <w:szCs w:val="24"/>
        </w:rPr>
        <w:t>,</w:t>
      </w:r>
      <w:r w:rsidRPr="00EA7519">
        <w:rPr>
          <w:rFonts w:ascii="Times New Roman" w:hAnsi="Times New Roman" w:cs="Times New Roman"/>
          <w:sz w:val="24"/>
          <w:szCs w:val="24"/>
        </w:rPr>
        <w:t xml:space="preserve"> V</w:t>
      </w:r>
      <w:r>
        <w:rPr>
          <w:rFonts w:ascii="Times New Roman" w:hAnsi="Times New Roman" w:cs="Times New Roman"/>
          <w:sz w:val="24"/>
          <w:szCs w:val="24"/>
        </w:rPr>
        <w:t>.</w:t>
      </w:r>
      <w:r w:rsidRPr="00EA7519">
        <w:rPr>
          <w:rFonts w:ascii="Times New Roman" w:hAnsi="Times New Roman" w:cs="Times New Roman"/>
          <w:sz w:val="24"/>
          <w:szCs w:val="24"/>
        </w:rPr>
        <w:t>L</w:t>
      </w:r>
      <w:r>
        <w:rPr>
          <w:rFonts w:ascii="Times New Roman" w:hAnsi="Times New Roman" w:cs="Times New Roman"/>
          <w:sz w:val="24"/>
          <w:szCs w:val="24"/>
        </w:rPr>
        <w:t>.</w:t>
      </w:r>
      <w:r w:rsidRPr="00EA7519">
        <w:rPr>
          <w:rFonts w:ascii="Times New Roman" w:hAnsi="Times New Roman" w:cs="Times New Roman"/>
          <w:sz w:val="24"/>
          <w:szCs w:val="24"/>
        </w:rPr>
        <w:t xml:space="preserve">, </w:t>
      </w:r>
      <w:proofErr w:type="spellStart"/>
      <w:r w:rsidRPr="00EA7519">
        <w:rPr>
          <w:rFonts w:ascii="Times New Roman" w:hAnsi="Times New Roman" w:cs="Times New Roman"/>
          <w:sz w:val="24"/>
          <w:szCs w:val="24"/>
        </w:rPr>
        <w:t>Ratnakar</w:t>
      </w:r>
      <w:proofErr w:type="spellEnd"/>
      <w:r>
        <w:rPr>
          <w:rFonts w:ascii="Times New Roman" w:hAnsi="Times New Roman" w:cs="Times New Roman"/>
          <w:sz w:val="24"/>
          <w:szCs w:val="24"/>
        </w:rPr>
        <w:t>,</w:t>
      </w:r>
      <w:r w:rsidRPr="00EA7519">
        <w:rPr>
          <w:rFonts w:ascii="Times New Roman" w:hAnsi="Times New Roman" w:cs="Times New Roman"/>
          <w:sz w:val="24"/>
          <w:szCs w:val="24"/>
        </w:rPr>
        <w:t xml:space="preserve"> V</w:t>
      </w:r>
      <w:r>
        <w:rPr>
          <w:rFonts w:ascii="Times New Roman" w:hAnsi="Times New Roman" w:cs="Times New Roman"/>
          <w:sz w:val="24"/>
          <w:szCs w:val="24"/>
        </w:rPr>
        <w:t>.</w:t>
      </w:r>
      <w:r w:rsidRPr="00EA7519">
        <w:rPr>
          <w:rFonts w:ascii="Times New Roman" w:hAnsi="Times New Roman" w:cs="Times New Roman"/>
          <w:sz w:val="24"/>
          <w:szCs w:val="24"/>
        </w:rPr>
        <w:t>, Prasad</w:t>
      </w:r>
      <w:r>
        <w:rPr>
          <w:rFonts w:ascii="Times New Roman" w:hAnsi="Times New Roman" w:cs="Times New Roman"/>
          <w:sz w:val="24"/>
          <w:szCs w:val="24"/>
        </w:rPr>
        <w:t>,</w:t>
      </w:r>
      <w:r w:rsidRPr="00EA7519">
        <w:rPr>
          <w:rFonts w:ascii="Times New Roman" w:hAnsi="Times New Roman" w:cs="Times New Roman"/>
          <w:sz w:val="24"/>
          <w:szCs w:val="24"/>
        </w:rPr>
        <w:t xml:space="preserve"> M</w:t>
      </w:r>
      <w:r>
        <w:rPr>
          <w:rFonts w:ascii="Times New Roman" w:hAnsi="Times New Roman" w:cs="Times New Roman"/>
          <w:sz w:val="24"/>
          <w:szCs w:val="24"/>
        </w:rPr>
        <w:t>.</w:t>
      </w:r>
      <w:r w:rsidRPr="00EA7519">
        <w:rPr>
          <w:rFonts w:ascii="Times New Roman" w:hAnsi="Times New Roman" w:cs="Times New Roman"/>
          <w:sz w:val="24"/>
          <w:szCs w:val="24"/>
        </w:rPr>
        <w:t>R</w:t>
      </w:r>
      <w:r>
        <w:rPr>
          <w:rFonts w:ascii="Times New Roman" w:hAnsi="Times New Roman" w:cs="Times New Roman"/>
          <w:sz w:val="24"/>
          <w:szCs w:val="24"/>
        </w:rPr>
        <w:t>.</w:t>
      </w:r>
      <w:r w:rsidRPr="00EA7519">
        <w:rPr>
          <w:rFonts w:ascii="Times New Roman" w:hAnsi="Times New Roman" w:cs="Times New Roman"/>
          <w:sz w:val="24"/>
          <w:szCs w:val="24"/>
        </w:rPr>
        <w:t>, Shiva</w:t>
      </w:r>
      <w:r>
        <w:rPr>
          <w:rFonts w:ascii="Times New Roman" w:hAnsi="Times New Roman" w:cs="Times New Roman"/>
          <w:sz w:val="24"/>
          <w:szCs w:val="24"/>
        </w:rPr>
        <w:t>,</w:t>
      </w:r>
      <w:r w:rsidRPr="00EA7519">
        <w:rPr>
          <w:rFonts w:ascii="Times New Roman" w:hAnsi="Times New Roman" w:cs="Times New Roman"/>
          <w:sz w:val="24"/>
          <w:szCs w:val="24"/>
        </w:rPr>
        <w:t xml:space="preserve"> B</w:t>
      </w:r>
      <w:r>
        <w:rPr>
          <w:rFonts w:ascii="Times New Roman" w:hAnsi="Times New Roman" w:cs="Times New Roman"/>
          <w:sz w:val="24"/>
          <w:szCs w:val="24"/>
        </w:rPr>
        <w:t>.</w:t>
      </w:r>
      <w:r w:rsidRPr="00EA7519">
        <w:rPr>
          <w:rFonts w:ascii="Times New Roman" w:hAnsi="Times New Roman" w:cs="Times New Roman"/>
          <w:sz w:val="24"/>
          <w:szCs w:val="24"/>
        </w:rPr>
        <w:t xml:space="preserve">, </w:t>
      </w:r>
      <w:proofErr w:type="spellStart"/>
      <w:r w:rsidRPr="00EA7519">
        <w:rPr>
          <w:rFonts w:ascii="Times New Roman" w:hAnsi="Times New Roman" w:cs="Times New Roman"/>
          <w:sz w:val="24"/>
          <w:szCs w:val="24"/>
        </w:rPr>
        <w:t>Vishwatej</w:t>
      </w:r>
      <w:proofErr w:type="spellEnd"/>
      <w:r>
        <w:rPr>
          <w:rFonts w:ascii="Times New Roman" w:hAnsi="Times New Roman" w:cs="Times New Roman"/>
          <w:sz w:val="24"/>
          <w:szCs w:val="24"/>
        </w:rPr>
        <w:t>,</w:t>
      </w:r>
      <w:r w:rsidRPr="00EA7519">
        <w:rPr>
          <w:rFonts w:ascii="Times New Roman" w:hAnsi="Times New Roman" w:cs="Times New Roman"/>
          <w:sz w:val="24"/>
          <w:szCs w:val="24"/>
        </w:rPr>
        <w:t xml:space="preserve"> R</w:t>
      </w:r>
      <w:r>
        <w:rPr>
          <w:rFonts w:ascii="Times New Roman" w:hAnsi="Times New Roman" w:cs="Times New Roman"/>
          <w:sz w:val="24"/>
          <w:szCs w:val="24"/>
        </w:rPr>
        <w:t>.</w:t>
      </w:r>
      <w:r w:rsidRPr="00EA7519">
        <w:rPr>
          <w:rFonts w:ascii="Times New Roman" w:hAnsi="Times New Roman" w:cs="Times New Roman"/>
          <w:sz w:val="24"/>
          <w:szCs w:val="24"/>
        </w:rPr>
        <w:t xml:space="preserve">, </w:t>
      </w:r>
      <w:proofErr w:type="spellStart"/>
      <w:r w:rsidRPr="00EA7519">
        <w:rPr>
          <w:rFonts w:ascii="Times New Roman" w:hAnsi="Times New Roman" w:cs="Times New Roman"/>
          <w:sz w:val="24"/>
          <w:szCs w:val="24"/>
        </w:rPr>
        <w:t>Veeranna</w:t>
      </w:r>
      <w:proofErr w:type="spellEnd"/>
      <w:r>
        <w:rPr>
          <w:rFonts w:ascii="Times New Roman" w:hAnsi="Times New Roman" w:cs="Times New Roman"/>
          <w:sz w:val="24"/>
          <w:szCs w:val="24"/>
        </w:rPr>
        <w:t>.</w:t>
      </w:r>
      <w:r w:rsidRPr="00EA7519">
        <w:rPr>
          <w:rFonts w:ascii="Times New Roman" w:hAnsi="Times New Roman" w:cs="Times New Roman"/>
          <w:sz w:val="24"/>
          <w:szCs w:val="24"/>
        </w:rPr>
        <w:t xml:space="preserve"> G</w:t>
      </w:r>
      <w:r>
        <w:rPr>
          <w:rFonts w:ascii="Times New Roman" w:hAnsi="Times New Roman" w:cs="Times New Roman"/>
          <w:sz w:val="24"/>
          <w:szCs w:val="24"/>
        </w:rPr>
        <w:t>.</w:t>
      </w:r>
      <w:r w:rsidRPr="00EA7519">
        <w:rPr>
          <w:rFonts w:ascii="Times New Roman" w:hAnsi="Times New Roman" w:cs="Times New Roman"/>
          <w:sz w:val="24"/>
          <w:szCs w:val="24"/>
        </w:rPr>
        <w:t>, Reddy</w:t>
      </w:r>
      <w:r>
        <w:rPr>
          <w:rFonts w:ascii="Times New Roman" w:hAnsi="Times New Roman" w:cs="Times New Roman"/>
          <w:sz w:val="24"/>
          <w:szCs w:val="24"/>
        </w:rPr>
        <w:t>,</w:t>
      </w:r>
      <w:r w:rsidRPr="00EA7519">
        <w:rPr>
          <w:rFonts w:ascii="Times New Roman" w:hAnsi="Times New Roman" w:cs="Times New Roman"/>
          <w:sz w:val="24"/>
          <w:szCs w:val="24"/>
        </w:rPr>
        <w:t xml:space="preserve"> R</w:t>
      </w:r>
      <w:r>
        <w:rPr>
          <w:rFonts w:ascii="Times New Roman" w:hAnsi="Times New Roman" w:cs="Times New Roman"/>
          <w:sz w:val="24"/>
          <w:szCs w:val="24"/>
        </w:rPr>
        <w:t>.</w:t>
      </w:r>
      <w:r w:rsidRPr="00EA7519">
        <w:rPr>
          <w:rFonts w:ascii="Times New Roman" w:hAnsi="Times New Roman" w:cs="Times New Roman"/>
          <w:sz w:val="24"/>
          <w:szCs w:val="24"/>
        </w:rPr>
        <w:t>U.</w:t>
      </w:r>
      <w:r>
        <w:rPr>
          <w:rFonts w:ascii="Times New Roman" w:hAnsi="Times New Roman" w:cs="Times New Roman"/>
          <w:sz w:val="24"/>
          <w:szCs w:val="24"/>
        </w:rPr>
        <w:t xml:space="preserve"> (2023). </w:t>
      </w:r>
      <w:r w:rsidRPr="00EA7519">
        <w:rPr>
          <w:rFonts w:ascii="Times New Roman" w:hAnsi="Times New Roman" w:cs="Times New Roman"/>
          <w:sz w:val="24"/>
          <w:szCs w:val="24"/>
        </w:rPr>
        <w:t xml:space="preserve">Assessment of Integrated Pest Management Modules against Fall Army Worm and Its Economic Impact in Maize. </w:t>
      </w:r>
      <w:r w:rsidRPr="00283C11">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w:t>
      </w:r>
      <w:r w:rsidRPr="00EA7519">
        <w:rPr>
          <w:rFonts w:ascii="Times New Roman" w:hAnsi="Times New Roman" w:cs="Times New Roman"/>
          <w:sz w:val="24"/>
          <w:szCs w:val="24"/>
        </w:rPr>
        <w:t xml:space="preserve"> 13 (10):</w:t>
      </w:r>
      <w:r>
        <w:rPr>
          <w:rFonts w:ascii="Times New Roman" w:hAnsi="Times New Roman" w:cs="Times New Roman"/>
          <w:sz w:val="24"/>
          <w:szCs w:val="24"/>
        </w:rPr>
        <w:t xml:space="preserve"> </w:t>
      </w:r>
      <w:r w:rsidRPr="00EA7519">
        <w:rPr>
          <w:rFonts w:ascii="Times New Roman" w:hAnsi="Times New Roman" w:cs="Times New Roman"/>
          <w:sz w:val="24"/>
          <w:szCs w:val="24"/>
        </w:rPr>
        <w:t xml:space="preserve">2842-48. </w:t>
      </w:r>
      <w:hyperlink r:id="rId11" w:history="1">
        <w:r w:rsidRPr="00B7623B">
          <w:rPr>
            <w:rStyle w:val="Hyperlink"/>
            <w:rFonts w:ascii="Times New Roman" w:hAnsi="Times New Roman" w:cs="Times New Roman"/>
            <w:sz w:val="24"/>
            <w:szCs w:val="24"/>
          </w:rPr>
          <w:t>https://doi.org/10.9734/ijecc/2023/v13i102949</w:t>
        </w:r>
      </w:hyperlink>
      <w:r w:rsidRPr="00EA7519">
        <w:rPr>
          <w:rFonts w:ascii="Times New Roman" w:hAnsi="Times New Roman" w:cs="Times New Roman"/>
          <w:sz w:val="24"/>
          <w:szCs w:val="24"/>
        </w:rPr>
        <w:t>.</w:t>
      </w:r>
      <w:r>
        <w:rPr>
          <w:rFonts w:ascii="Times New Roman" w:hAnsi="Times New Roman" w:cs="Times New Roman"/>
          <w:sz w:val="24"/>
          <w:szCs w:val="24"/>
        </w:rPr>
        <w:t xml:space="preserve"> </w:t>
      </w:r>
      <w:r w:rsidR="003E2F6A" w:rsidRPr="007D3DCA">
        <w:rPr>
          <w:rFonts w:ascii="Times New Roman" w:hAnsi="Times New Roman" w:cs="Times New Roman"/>
          <w:sz w:val="24"/>
          <w:szCs w:val="24"/>
        </w:rPr>
        <w:t xml:space="preserve">Prasad, R., Sharma, A., and Kumar, S. (2017). Significance of </w:t>
      </w:r>
      <w:proofErr w:type="spellStart"/>
      <w:r w:rsidR="003E2F6A" w:rsidRPr="007D3DCA">
        <w:rPr>
          <w:rFonts w:ascii="Times New Roman" w:hAnsi="Times New Roman" w:cs="Times New Roman"/>
          <w:i/>
          <w:iCs/>
          <w:sz w:val="24"/>
          <w:szCs w:val="24"/>
        </w:rPr>
        <w:t>Cryptoblabes</w:t>
      </w:r>
      <w:proofErr w:type="spellEnd"/>
      <w:r w:rsidR="003E2F6A" w:rsidRPr="007D3DCA">
        <w:rPr>
          <w:rFonts w:ascii="Times New Roman" w:hAnsi="Times New Roman" w:cs="Times New Roman"/>
          <w:sz w:val="24"/>
          <w:szCs w:val="24"/>
        </w:rPr>
        <w:t xml:space="preserve"> and </w:t>
      </w:r>
      <w:proofErr w:type="spellStart"/>
      <w:r w:rsidR="003E2F6A" w:rsidRPr="007D3DCA">
        <w:rPr>
          <w:rFonts w:ascii="Times New Roman" w:hAnsi="Times New Roman" w:cs="Times New Roman"/>
          <w:i/>
          <w:iCs/>
          <w:sz w:val="24"/>
          <w:szCs w:val="24"/>
        </w:rPr>
        <w:t>Cydia</w:t>
      </w:r>
      <w:proofErr w:type="spellEnd"/>
      <w:r w:rsidR="003E2F6A" w:rsidRPr="007D3DCA">
        <w:rPr>
          <w:rFonts w:ascii="Times New Roman" w:hAnsi="Times New Roman" w:cs="Times New Roman"/>
          <w:sz w:val="24"/>
          <w:szCs w:val="24"/>
        </w:rPr>
        <w:t xml:space="preserve"> in litchi cultivation: Pest management strategies. </w:t>
      </w:r>
      <w:r w:rsidR="003E2F6A" w:rsidRPr="007D3DCA">
        <w:rPr>
          <w:rFonts w:ascii="Times New Roman" w:hAnsi="Times New Roman" w:cs="Times New Roman"/>
          <w:i/>
          <w:iCs/>
          <w:sz w:val="24"/>
          <w:szCs w:val="24"/>
        </w:rPr>
        <w:t>Journal of Entomological Research</w:t>
      </w:r>
      <w:r w:rsidR="003E2F6A" w:rsidRPr="007D3DCA">
        <w:rPr>
          <w:rFonts w:ascii="Times New Roman" w:hAnsi="Times New Roman" w:cs="Times New Roman"/>
          <w:sz w:val="24"/>
          <w:szCs w:val="24"/>
        </w:rPr>
        <w:t xml:space="preserve">, </w:t>
      </w:r>
      <w:r w:rsidR="003E2F6A" w:rsidRPr="007D3DCA">
        <w:rPr>
          <w:rFonts w:ascii="Times New Roman" w:hAnsi="Times New Roman" w:cs="Times New Roman"/>
          <w:i/>
          <w:iCs/>
          <w:sz w:val="24"/>
          <w:szCs w:val="24"/>
        </w:rPr>
        <w:t>45</w:t>
      </w:r>
      <w:r w:rsidR="003E2F6A" w:rsidRPr="007D3DCA">
        <w:rPr>
          <w:rFonts w:ascii="Times New Roman" w:hAnsi="Times New Roman" w:cs="Times New Roman"/>
          <w:sz w:val="24"/>
          <w:szCs w:val="24"/>
        </w:rPr>
        <w:t>(3), 123-135.</w:t>
      </w:r>
    </w:p>
    <w:p w14:paraId="47184047" w14:textId="70AE4943" w:rsidR="003E2F6A" w:rsidRPr="007D3DCA" w:rsidRDefault="00AE58A8" w:rsidP="007D3DCA">
      <w:pPr>
        <w:spacing w:before="120" w:after="12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Ray, R., </w:t>
      </w:r>
      <w:proofErr w:type="spellStart"/>
      <w:r w:rsidR="00C93740" w:rsidRPr="007D3DCA">
        <w:rPr>
          <w:rFonts w:ascii="Times New Roman" w:hAnsi="Times New Roman" w:cs="Times New Roman"/>
          <w:sz w:val="24"/>
          <w:szCs w:val="24"/>
        </w:rPr>
        <w:t>Ranjan</w:t>
      </w:r>
      <w:proofErr w:type="spellEnd"/>
      <w:r w:rsidR="00C93740" w:rsidRPr="007D3DCA">
        <w:rPr>
          <w:rFonts w:ascii="Times New Roman" w:hAnsi="Times New Roman" w:cs="Times New Roman"/>
          <w:sz w:val="24"/>
          <w:szCs w:val="24"/>
        </w:rPr>
        <w:t xml:space="preserve">, </w:t>
      </w:r>
      <w:r w:rsidR="003E2F6A" w:rsidRPr="007D3DCA">
        <w:rPr>
          <w:rFonts w:ascii="Times New Roman" w:hAnsi="Times New Roman" w:cs="Times New Roman"/>
          <w:sz w:val="24"/>
          <w:szCs w:val="24"/>
        </w:rPr>
        <w:t>R.</w:t>
      </w:r>
      <w:r w:rsidR="00C93740" w:rsidRPr="007D3DCA">
        <w:rPr>
          <w:rFonts w:ascii="Times New Roman" w:hAnsi="Times New Roman" w:cs="Times New Roman"/>
          <w:sz w:val="24"/>
          <w:szCs w:val="24"/>
        </w:rPr>
        <w:t xml:space="preserve">, </w:t>
      </w:r>
      <w:r w:rsidR="003E2F6A" w:rsidRPr="007D3DCA">
        <w:rPr>
          <w:rFonts w:ascii="Times New Roman" w:hAnsi="Times New Roman" w:cs="Times New Roman"/>
          <w:sz w:val="24"/>
          <w:szCs w:val="24"/>
        </w:rPr>
        <w:t xml:space="preserve">and Mukherjee, U. (2012). Effect of the abiotic factor on the incidence of litchi leaf roller </w:t>
      </w:r>
      <w:proofErr w:type="spellStart"/>
      <w:r w:rsidR="003E2F6A" w:rsidRPr="007D3DCA">
        <w:rPr>
          <w:rFonts w:ascii="Times New Roman" w:hAnsi="Times New Roman" w:cs="Times New Roman"/>
          <w:i/>
          <w:iCs/>
          <w:sz w:val="24"/>
          <w:szCs w:val="24"/>
        </w:rPr>
        <w:t>Dudua</w:t>
      </w:r>
      <w:proofErr w:type="spellEnd"/>
      <w:r w:rsidR="003E2F6A" w:rsidRPr="007D3DCA">
        <w:rPr>
          <w:rFonts w:ascii="Times New Roman" w:hAnsi="Times New Roman" w:cs="Times New Roman"/>
          <w:i/>
          <w:iCs/>
          <w:sz w:val="24"/>
          <w:szCs w:val="24"/>
        </w:rPr>
        <w:t xml:space="preserve"> </w:t>
      </w:r>
      <w:proofErr w:type="spellStart"/>
      <w:r w:rsidR="003E2F6A" w:rsidRPr="007D3DCA">
        <w:rPr>
          <w:rFonts w:ascii="Times New Roman" w:hAnsi="Times New Roman" w:cs="Times New Roman"/>
          <w:i/>
          <w:iCs/>
          <w:sz w:val="24"/>
          <w:szCs w:val="24"/>
        </w:rPr>
        <w:t>aprobola</w:t>
      </w:r>
      <w:proofErr w:type="spellEnd"/>
      <w:r w:rsidR="003E2F6A" w:rsidRPr="007D3DCA">
        <w:rPr>
          <w:rFonts w:ascii="Times New Roman" w:hAnsi="Times New Roman" w:cs="Times New Roman"/>
          <w:i/>
          <w:iCs/>
          <w:sz w:val="24"/>
          <w:szCs w:val="24"/>
        </w:rPr>
        <w:t>.</w:t>
      </w:r>
      <w:r w:rsidR="003E2F6A" w:rsidRPr="007D3DCA">
        <w:rPr>
          <w:rFonts w:ascii="Times New Roman" w:hAnsi="Times New Roman" w:cs="Times New Roman"/>
          <w:sz w:val="24"/>
          <w:szCs w:val="24"/>
        </w:rPr>
        <w:t xml:space="preserve"> </w:t>
      </w:r>
      <w:r w:rsidR="003E2F6A" w:rsidRPr="007D3DCA">
        <w:rPr>
          <w:rFonts w:ascii="Times New Roman" w:hAnsi="Times New Roman" w:cs="Times New Roman"/>
          <w:i/>
          <w:iCs/>
          <w:sz w:val="24"/>
          <w:szCs w:val="24"/>
        </w:rPr>
        <w:t xml:space="preserve">Pest Management in Horticultural Ecosystem, </w:t>
      </w:r>
      <w:r w:rsidR="003E2F6A" w:rsidRPr="007D3DCA">
        <w:rPr>
          <w:rFonts w:ascii="Times New Roman" w:hAnsi="Times New Roman" w:cs="Times New Roman"/>
          <w:sz w:val="24"/>
          <w:szCs w:val="24"/>
        </w:rPr>
        <w:t>18:210-212.</w:t>
      </w:r>
    </w:p>
    <w:p w14:paraId="0866C1FB" w14:textId="0D4F3AC4" w:rsidR="003E2F6A" w:rsidRPr="007D3DCA" w:rsidRDefault="003E2F6A" w:rsidP="007D3DCA">
      <w:pPr>
        <w:spacing w:before="120" w:after="120" w:line="480" w:lineRule="auto"/>
        <w:ind w:left="720" w:hanging="720"/>
        <w:jc w:val="both"/>
        <w:rPr>
          <w:rFonts w:ascii="Times New Roman" w:hAnsi="Times New Roman" w:cs="Times New Roman"/>
          <w:sz w:val="24"/>
          <w:szCs w:val="24"/>
        </w:rPr>
      </w:pPr>
      <w:r w:rsidRPr="007D3DCA">
        <w:rPr>
          <w:rFonts w:ascii="Times New Roman" w:hAnsi="Times New Roman" w:cs="Times New Roman"/>
          <w:sz w:val="24"/>
          <w:szCs w:val="24"/>
        </w:rPr>
        <w:lastRenderedPageBreak/>
        <w:t>Singh</w:t>
      </w:r>
      <w:r w:rsidR="0003156E">
        <w:rPr>
          <w:rFonts w:ascii="Times New Roman" w:hAnsi="Times New Roman" w:cs="Times New Roman"/>
          <w:sz w:val="24"/>
          <w:szCs w:val="24"/>
        </w:rPr>
        <w:t>,</w:t>
      </w:r>
      <w:r w:rsidRPr="007D3DCA">
        <w:rPr>
          <w:rFonts w:ascii="Times New Roman" w:hAnsi="Times New Roman" w:cs="Times New Roman"/>
          <w:sz w:val="24"/>
          <w:szCs w:val="24"/>
        </w:rPr>
        <w:t xml:space="preserve"> M</w:t>
      </w:r>
      <w:r w:rsidR="0003156E">
        <w:rPr>
          <w:rFonts w:ascii="Times New Roman" w:hAnsi="Times New Roman" w:cs="Times New Roman"/>
          <w:sz w:val="24"/>
          <w:szCs w:val="24"/>
        </w:rPr>
        <w:t xml:space="preserve">. </w:t>
      </w:r>
      <w:r w:rsidRPr="007D3DCA">
        <w:rPr>
          <w:rFonts w:ascii="Times New Roman" w:hAnsi="Times New Roman" w:cs="Times New Roman"/>
          <w:sz w:val="24"/>
          <w:szCs w:val="24"/>
        </w:rPr>
        <w:t xml:space="preserve">P. (1971). Occurrence of </w:t>
      </w:r>
      <w:proofErr w:type="spellStart"/>
      <w:r w:rsidRPr="007D3DCA">
        <w:rPr>
          <w:rFonts w:ascii="Times New Roman" w:hAnsi="Times New Roman" w:cs="Times New Roman"/>
          <w:i/>
          <w:iCs/>
          <w:sz w:val="24"/>
          <w:szCs w:val="24"/>
        </w:rPr>
        <w:t>Platypeplus</w:t>
      </w:r>
      <w:proofErr w:type="spellEnd"/>
      <w:r w:rsidRPr="007D3DCA">
        <w:rPr>
          <w:rFonts w:ascii="Times New Roman" w:hAnsi="Times New Roman" w:cs="Times New Roman"/>
          <w:i/>
          <w:iCs/>
          <w:sz w:val="24"/>
          <w:szCs w:val="24"/>
        </w:rPr>
        <w:t xml:space="preserve"> </w:t>
      </w:r>
      <w:proofErr w:type="spellStart"/>
      <w:r w:rsidRPr="007D3DCA">
        <w:rPr>
          <w:rFonts w:ascii="Times New Roman" w:hAnsi="Times New Roman" w:cs="Times New Roman"/>
          <w:i/>
          <w:iCs/>
          <w:sz w:val="24"/>
          <w:szCs w:val="24"/>
        </w:rPr>
        <w:t>aprobola</w:t>
      </w:r>
      <w:proofErr w:type="spellEnd"/>
      <w:r w:rsidRPr="007D3DCA">
        <w:rPr>
          <w:rFonts w:ascii="Times New Roman" w:hAnsi="Times New Roman" w:cs="Times New Roman"/>
          <w:sz w:val="24"/>
          <w:szCs w:val="24"/>
        </w:rPr>
        <w:t xml:space="preserve"> Meyrick (</w:t>
      </w:r>
      <w:proofErr w:type="spellStart"/>
      <w:r w:rsidRPr="007D3DCA">
        <w:rPr>
          <w:rFonts w:ascii="Times New Roman" w:hAnsi="Times New Roman" w:cs="Times New Roman"/>
          <w:sz w:val="24"/>
          <w:szCs w:val="24"/>
        </w:rPr>
        <w:t>Tortricidae</w:t>
      </w:r>
      <w:proofErr w:type="spellEnd"/>
      <w:r w:rsidRPr="007D3DCA">
        <w:rPr>
          <w:rFonts w:ascii="Times New Roman" w:hAnsi="Times New Roman" w:cs="Times New Roman"/>
          <w:sz w:val="24"/>
          <w:szCs w:val="24"/>
        </w:rPr>
        <w:t xml:space="preserve">: Lepidoptera) on litchi in north Bihar. </w:t>
      </w:r>
      <w:r w:rsidRPr="007D3DCA">
        <w:rPr>
          <w:rFonts w:ascii="Times New Roman" w:hAnsi="Times New Roman" w:cs="Times New Roman"/>
          <w:i/>
          <w:iCs/>
          <w:sz w:val="24"/>
          <w:szCs w:val="24"/>
        </w:rPr>
        <w:t>Indian Journal of Entomology</w:t>
      </w:r>
      <w:r w:rsidRPr="007D3DCA">
        <w:rPr>
          <w:rFonts w:ascii="Times New Roman" w:hAnsi="Times New Roman" w:cs="Times New Roman"/>
          <w:sz w:val="24"/>
          <w:szCs w:val="24"/>
        </w:rPr>
        <w:t>, 33: 98.</w:t>
      </w:r>
    </w:p>
    <w:p w14:paraId="692C7A05" w14:textId="6C264C65" w:rsidR="003E2F6A" w:rsidRPr="007D3DCA" w:rsidRDefault="00D12547" w:rsidP="007D3DCA">
      <w:pPr>
        <w:spacing w:before="120" w:after="12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Srivastava</w:t>
      </w:r>
      <w:r w:rsidR="0003156E">
        <w:rPr>
          <w:rFonts w:ascii="Times New Roman" w:hAnsi="Times New Roman" w:cs="Times New Roman"/>
          <w:sz w:val="24"/>
          <w:szCs w:val="24"/>
        </w:rPr>
        <w:t>,</w:t>
      </w:r>
      <w:r>
        <w:rPr>
          <w:rFonts w:ascii="Times New Roman" w:hAnsi="Times New Roman" w:cs="Times New Roman"/>
          <w:sz w:val="24"/>
          <w:szCs w:val="24"/>
        </w:rPr>
        <w:t xml:space="preserve"> K.</w:t>
      </w:r>
      <w:r w:rsidR="003E2F6A" w:rsidRPr="007D3DCA">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3E2F6A" w:rsidRPr="007D3DCA">
        <w:rPr>
          <w:rFonts w:ascii="Times New Roman" w:hAnsi="Times New Roman" w:cs="Times New Roman"/>
          <w:sz w:val="24"/>
          <w:szCs w:val="24"/>
        </w:rPr>
        <w:t>Choudhary</w:t>
      </w:r>
      <w:proofErr w:type="spellEnd"/>
      <w:r w:rsidR="003E2F6A" w:rsidRPr="007D3DCA">
        <w:rPr>
          <w:rFonts w:ascii="Times New Roman" w:hAnsi="Times New Roman" w:cs="Times New Roman"/>
          <w:sz w:val="24"/>
          <w:szCs w:val="24"/>
        </w:rPr>
        <w:t xml:space="preserve"> J</w:t>
      </w:r>
      <w:r w:rsidR="0003156E">
        <w:rPr>
          <w:rFonts w:ascii="Times New Roman" w:hAnsi="Times New Roman" w:cs="Times New Roman"/>
          <w:sz w:val="24"/>
          <w:szCs w:val="24"/>
        </w:rPr>
        <w:t>.</w:t>
      </w:r>
      <w:r w:rsidR="003E2F6A" w:rsidRPr="007D3DCA">
        <w:rPr>
          <w:rFonts w:ascii="Times New Roman" w:hAnsi="Times New Roman" w:cs="Times New Roman"/>
          <w:sz w:val="24"/>
          <w:szCs w:val="24"/>
        </w:rPr>
        <w:t xml:space="preserve"> S. (2022). Pests and their management in Litchi. In: Mani M. (</w:t>
      </w:r>
      <w:proofErr w:type="gramStart"/>
      <w:r w:rsidR="003E2F6A" w:rsidRPr="007D3DCA">
        <w:rPr>
          <w:rFonts w:ascii="Times New Roman" w:hAnsi="Times New Roman" w:cs="Times New Roman"/>
          <w:sz w:val="24"/>
          <w:szCs w:val="24"/>
        </w:rPr>
        <w:t>eds</w:t>
      </w:r>
      <w:proofErr w:type="gramEnd"/>
      <w:r w:rsidR="003E2F6A" w:rsidRPr="007D3DCA">
        <w:rPr>
          <w:rFonts w:ascii="Times New Roman" w:hAnsi="Times New Roman" w:cs="Times New Roman"/>
          <w:sz w:val="24"/>
          <w:szCs w:val="24"/>
        </w:rPr>
        <w:t xml:space="preserve">.). </w:t>
      </w:r>
      <w:r w:rsidR="003E2F6A" w:rsidRPr="00283C11">
        <w:rPr>
          <w:rFonts w:ascii="Times New Roman" w:hAnsi="Times New Roman" w:cs="Times New Roman"/>
          <w:i/>
          <w:iCs/>
          <w:sz w:val="24"/>
          <w:szCs w:val="24"/>
        </w:rPr>
        <w:t>Trends in Horticultural Entomology</w:t>
      </w:r>
      <w:r w:rsidR="003E2F6A" w:rsidRPr="007D3DCA">
        <w:rPr>
          <w:rFonts w:ascii="Times New Roman" w:hAnsi="Times New Roman" w:cs="Times New Roman"/>
          <w:sz w:val="24"/>
          <w:szCs w:val="24"/>
        </w:rPr>
        <w:t>. Springer, Singapore. pp. 719-733.</w:t>
      </w:r>
    </w:p>
    <w:p w14:paraId="006B86D8" w14:textId="7BB45646" w:rsidR="00A4073A" w:rsidRPr="007D3DCA" w:rsidRDefault="00A4073A" w:rsidP="007D3DCA">
      <w:pPr>
        <w:spacing w:before="120" w:after="120" w:line="480" w:lineRule="auto"/>
        <w:ind w:left="720" w:hanging="720"/>
        <w:jc w:val="both"/>
        <w:rPr>
          <w:rFonts w:ascii="Times New Roman" w:hAnsi="Times New Roman" w:cs="Times New Roman"/>
          <w:sz w:val="24"/>
          <w:szCs w:val="24"/>
        </w:rPr>
      </w:pPr>
      <w:r w:rsidRPr="007D3DCA">
        <w:rPr>
          <w:rStyle w:val="Strong"/>
          <w:rFonts w:ascii="Times New Roman" w:hAnsi="Times New Roman" w:cs="Times New Roman"/>
          <w:b w:val="0"/>
          <w:bCs w:val="0"/>
          <w:sz w:val="24"/>
          <w:szCs w:val="24"/>
        </w:rPr>
        <w:t xml:space="preserve">Zhao, C., Li, Y., Ma, J., </w:t>
      </w:r>
      <w:r w:rsidR="00D12547">
        <w:rPr>
          <w:rStyle w:val="Strong"/>
          <w:rFonts w:ascii="Times New Roman" w:hAnsi="Times New Roman" w:cs="Times New Roman"/>
          <w:b w:val="0"/>
          <w:bCs w:val="0"/>
          <w:sz w:val="24"/>
          <w:szCs w:val="24"/>
        </w:rPr>
        <w:t>and</w:t>
      </w:r>
      <w:r w:rsidRPr="007D3DCA">
        <w:rPr>
          <w:rStyle w:val="Strong"/>
          <w:rFonts w:ascii="Times New Roman" w:hAnsi="Times New Roman" w:cs="Times New Roman"/>
          <w:b w:val="0"/>
          <w:bCs w:val="0"/>
          <w:sz w:val="24"/>
          <w:szCs w:val="24"/>
        </w:rPr>
        <w:t xml:space="preserve"> Wang, J. (2019).</w:t>
      </w:r>
      <w:r w:rsidRPr="007D3DCA">
        <w:rPr>
          <w:rFonts w:ascii="Times New Roman" w:hAnsi="Times New Roman" w:cs="Times New Roman"/>
          <w:sz w:val="24"/>
          <w:szCs w:val="24"/>
        </w:rPr>
        <w:t xml:space="preserve"> Weather factors and population dynamics of the rice leaf roller, </w:t>
      </w:r>
      <w:proofErr w:type="spellStart"/>
      <w:r w:rsidRPr="007D3DCA">
        <w:rPr>
          <w:rStyle w:val="Emphasis"/>
          <w:rFonts w:ascii="Times New Roman" w:hAnsi="Times New Roman" w:cs="Times New Roman"/>
          <w:sz w:val="24"/>
          <w:szCs w:val="24"/>
        </w:rPr>
        <w:t>Cnaphalocrocis</w:t>
      </w:r>
      <w:proofErr w:type="spellEnd"/>
      <w:r w:rsidRPr="007D3DCA">
        <w:rPr>
          <w:rStyle w:val="Emphasis"/>
          <w:rFonts w:ascii="Times New Roman" w:hAnsi="Times New Roman" w:cs="Times New Roman"/>
          <w:sz w:val="24"/>
          <w:szCs w:val="24"/>
        </w:rPr>
        <w:t xml:space="preserve"> </w:t>
      </w:r>
      <w:proofErr w:type="spellStart"/>
      <w:r w:rsidRPr="007D3DCA">
        <w:rPr>
          <w:rStyle w:val="Emphasis"/>
          <w:rFonts w:ascii="Times New Roman" w:hAnsi="Times New Roman" w:cs="Times New Roman"/>
          <w:sz w:val="24"/>
          <w:szCs w:val="24"/>
        </w:rPr>
        <w:t>medinalis</w:t>
      </w:r>
      <w:proofErr w:type="spellEnd"/>
      <w:r w:rsidRPr="007D3DCA">
        <w:rPr>
          <w:rFonts w:ascii="Times New Roman" w:hAnsi="Times New Roman" w:cs="Times New Roman"/>
          <w:sz w:val="24"/>
          <w:szCs w:val="24"/>
        </w:rPr>
        <w:t xml:space="preserve">, in South China. </w:t>
      </w:r>
      <w:r w:rsidRPr="007D3DCA">
        <w:rPr>
          <w:rStyle w:val="Emphasis"/>
          <w:rFonts w:ascii="Times New Roman" w:hAnsi="Times New Roman" w:cs="Times New Roman"/>
          <w:sz w:val="24"/>
          <w:szCs w:val="24"/>
        </w:rPr>
        <w:t>Journal of Integrative Agriculture, 18</w:t>
      </w:r>
      <w:r w:rsidRPr="007D3DCA">
        <w:rPr>
          <w:rFonts w:ascii="Times New Roman" w:hAnsi="Times New Roman" w:cs="Times New Roman"/>
          <w:sz w:val="24"/>
          <w:szCs w:val="24"/>
        </w:rPr>
        <w:t>(3), 643–650.</w:t>
      </w:r>
    </w:p>
    <w:p w14:paraId="2FEF0A51" w14:textId="77777777" w:rsidR="00A4073A" w:rsidRDefault="00A4073A" w:rsidP="00B37BEF">
      <w:pPr>
        <w:spacing w:before="120" w:after="120" w:line="360" w:lineRule="auto"/>
        <w:ind w:left="720" w:hanging="720"/>
        <w:jc w:val="both"/>
        <w:rPr>
          <w:rFonts w:ascii="Times New Roman" w:hAnsi="Times New Roman" w:cs="Times New Roman"/>
          <w:sz w:val="24"/>
          <w:szCs w:val="24"/>
        </w:rPr>
      </w:pPr>
    </w:p>
    <w:p w14:paraId="454729BC" w14:textId="77777777" w:rsidR="007D3DCA" w:rsidRDefault="007D3DCA" w:rsidP="00B37BEF">
      <w:pPr>
        <w:spacing w:before="120" w:after="120" w:line="360" w:lineRule="auto"/>
        <w:ind w:left="720" w:hanging="720"/>
        <w:jc w:val="both"/>
        <w:rPr>
          <w:rFonts w:ascii="Times New Roman" w:hAnsi="Times New Roman" w:cs="Times New Roman"/>
          <w:sz w:val="24"/>
          <w:szCs w:val="24"/>
        </w:rPr>
      </w:pPr>
    </w:p>
    <w:p w14:paraId="4621C88E" w14:textId="77777777" w:rsidR="00CC6846" w:rsidRPr="00B37BEF" w:rsidRDefault="00CC6846" w:rsidP="00B37BEF">
      <w:pPr>
        <w:spacing w:line="360" w:lineRule="auto"/>
        <w:rPr>
          <w:rFonts w:ascii="Times New Roman" w:hAnsi="Times New Roman" w:cs="Times New Roman"/>
          <w:sz w:val="24"/>
          <w:szCs w:val="24"/>
        </w:rPr>
      </w:pPr>
    </w:p>
    <w:sectPr w:rsidR="00CC6846" w:rsidRPr="00B37BE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64CE8" w14:textId="77777777" w:rsidR="00C76630" w:rsidRDefault="00C76630" w:rsidP="00AA2420">
      <w:pPr>
        <w:spacing w:after="0" w:line="240" w:lineRule="auto"/>
      </w:pPr>
      <w:r>
        <w:separator/>
      </w:r>
    </w:p>
  </w:endnote>
  <w:endnote w:type="continuationSeparator" w:id="0">
    <w:p w14:paraId="3184C80C" w14:textId="77777777" w:rsidR="00C76630" w:rsidRDefault="00C76630" w:rsidP="00AA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V Bol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0DC0D" w14:textId="77777777" w:rsidR="00AA2420" w:rsidRDefault="00AA2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4769" w14:textId="77777777" w:rsidR="00AA2420" w:rsidRDefault="00AA2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DCD6" w14:textId="77777777" w:rsidR="00AA2420" w:rsidRDefault="00AA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5679E" w14:textId="77777777" w:rsidR="00C76630" w:rsidRDefault="00C76630" w:rsidP="00AA2420">
      <w:pPr>
        <w:spacing w:after="0" w:line="240" w:lineRule="auto"/>
      </w:pPr>
      <w:r>
        <w:separator/>
      </w:r>
    </w:p>
  </w:footnote>
  <w:footnote w:type="continuationSeparator" w:id="0">
    <w:p w14:paraId="1E35060F" w14:textId="77777777" w:rsidR="00C76630" w:rsidRDefault="00C76630" w:rsidP="00AA2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DC10" w14:textId="14903F4F" w:rsidR="00AA2420" w:rsidRDefault="00C76630">
    <w:pPr>
      <w:pStyle w:val="Header"/>
    </w:pPr>
    <w:r>
      <w:rPr>
        <w:noProof/>
      </w:rPr>
      <w:pict w14:anchorId="546DD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BFC3" w14:textId="6A93C653" w:rsidR="00AA2420" w:rsidRDefault="00C76630">
    <w:pPr>
      <w:pStyle w:val="Header"/>
    </w:pPr>
    <w:r>
      <w:rPr>
        <w:noProof/>
      </w:rPr>
      <w:pict w14:anchorId="68F3C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8BFC" w14:textId="3DE0BB4E" w:rsidR="00AA2420" w:rsidRDefault="00C76630">
    <w:pPr>
      <w:pStyle w:val="Header"/>
    </w:pPr>
    <w:r>
      <w:rPr>
        <w:noProof/>
      </w:rPr>
      <w:pict w14:anchorId="3DE96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681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B2B60"/>
    <w:multiLevelType w:val="hybridMultilevel"/>
    <w:tmpl w:val="D07A87BE"/>
    <w:lvl w:ilvl="0" w:tplc="7372510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46"/>
    <w:rsid w:val="00030D4E"/>
    <w:rsid w:val="0003156E"/>
    <w:rsid w:val="00032CE5"/>
    <w:rsid w:val="00036E31"/>
    <w:rsid w:val="00052468"/>
    <w:rsid w:val="000550D8"/>
    <w:rsid w:val="0005700F"/>
    <w:rsid w:val="00064CF7"/>
    <w:rsid w:val="000A1E9D"/>
    <w:rsid w:val="000B1963"/>
    <w:rsid w:val="000B2A40"/>
    <w:rsid w:val="000C35EF"/>
    <w:rsid w:val="000C540B"/>
    <w:rsid w:val="000D69DC"/>
    <w:rsid w:val="000E5539"/>
    <w:rsid w:val="000E6C00"/>
    <w:rsid w:val="001032E1"/>
    <w:rsid w:val="001325C2"/>
    <w:rsid w:val="00134475"/>
    <w:rsid w:val="00180966"/>
    <w:rsid w:val="00183137"/>
    <w:rsid w:val="00185121"/>
    <w:rsid w:val="0018646B"/>
    <w:rsid w:val="001A0ADA"/>
    <w:rsid w:val="001A0F29"/>
    <w:rsid w:val="001B04D3"/>
    <w:rsid w:val="001B06EA"/>
    <w:rsid w:val="001B4546"/>
    <w:rsid w:val="001D4608"/>
    <w:rsid w:val="001F7FD3"/>
    <w:rsid w:val="0020198C"/>
    <w:rsid w:val="00207487"/>
    <w:rsid w:val="002115DC"/>
    <w:rsid w:val="0022475F"/>
    <w:rsid w:val="00227E75"/>
    <w:rsid w:val="00236C9C"/>
    <w:rsid w:val="00254B17"/>
    <w:rsid w:val="00261F6B"/>
    <w:rsid w:val="00264DE8"/>
    <w:rsid w:val="002826F1"/>
    <w:rsid w:val="00283C11"/>
    <w:rsid w:val="00292059"/>
    <w:rsid w:val="002A5596"/>
    <w:rsid w:val="002C53A8"/>
    <w:rsid w:val="002C7F43"/>
    <w:rsid w:val="002D1B24"/>
    <w:rsid w:val="002D3FD5"/>
    <w:rsid w:val="002D4E58"/>
    <w:rsid w:val="002D773E"/>
    <w:rsid w:val="002E1AD3"/>
    <w:rsid w:val="002F0CF3"/>
    <w:rsid w:val="002F1E65"/>
    <w:rsid w:val="002F3E3E"/>
    <w:rsid w:val="00305E98"/>
    <w:rsid w:val="00307CCF"/>
    <w:rsid w:val="003110DE"/>
    <w:rsid w:val="00313F9C"/>
    <w:rsid w:val="00326FED"/>
    <w:rsid w:val="003440A9"/>
    <w:rsid w:val="00354208"/>
    <w:rsid w:val="0035650E"/>
    <w:rsid w:val="00365FD7"/>
    <w:rsid w:val="003827FA"/>
    <w:rsid w:val="00392507"/>
    <w:rsid w:val="003972DE"/>
    <w:rsid w:val="003A12B3"/>
    <w:rsid w:val="003A5024"/>
    <w:rsid w:val="003C31A8"/>
    <w:rsid w:val="003C344A"/>
    <w:rsid w:val="003E0286"/>
    <w:rsid w:val="003E02F1"/>
    <w:rsid w:val="003E1F8F"/>
    <w:rsid w:val="003E2F6A"/>
    <w:rsid w:val="003F249D"/>
    <w:rsid w:val="0040245A"/>
    <w:rsid w:val="00404624"/>
    <w:rsid w:val="004278F7"/>
    <w:rsid w:val="00432320"/>
    <w:rsid w:val="00446A6B"/>
    <w:rsid w:val="00456B33"/>
    <w:rsid w:val="00471A93"/>
    <w:rsid w:val="004741AD"/>
    <w:rsid w:val="00474CA4"/>
    <w:rsid w:val="004975F9"/>
    <w:rsid w:val="004B53DA"/>
    <w:rsid w:val="004F57BE"/>
    <w:rsid w:val="004F720C"/>
    <w:rsid w:val="00546DB8"/>
    <w:rsid w:val="00561A1D"/>
    <w:rsid w:val="005A6BF3"/>
    <w:rsid w:val="005A7304"/>
    <w:rsid w:val="005B53F0"/>
    <w:rsid w:val="005C0B5E"/>
    <w:rsid w:val="00612CE8"/>
    <w:rsid w:val="00615C6B"/>
    <w:rsid w:val="0064262F"/>
    <w:rsid w:val="00644AD4"/>
    <w:rsid w:val="00666AD2"/>
    <w:rsid w:val="006829C6"/>
    <w:rsid w:val="00684C03"/>
    <w:rsid w:val="006C3620"/>
    <w:rsid w:val="006D4CED"/>
    <w:rsid w:val="006E3C3B"/>
    <w:rsid w:val="006E53E5"/>
    <w:rsid w:val="006F2D35"/>
    <w:rsid w:val="006F776E"/>
    <w:rsid w:val="007145B0"/>
    <w:rsid w:val="00724E50"/>
    <w:rsid w:val="00731199"/>
    <w:rsid w:val="00734E7A"/>
    <w:rsid w:val="00740E0D"/>
    <w:rsid w:val="00747A18"/>
    <w:rsid w:val="007A6563"/>
    <w:rsid w:val="007A78E6"/>
    <w:rsid w:val="007C533C"/>
    <w:rsid w:val="007D3DCA"/>
    <w:rsid w:val="007D7472"/>
    <w:rsid w:val="007F72AC"/>
    <w:rsid w:val="00802418"/>
    <w:rsid w:val="0082640E"/>
    <w:rsid w:val="008419D4"/>
    <w:rsid w:val="0085460A"/>
    <w:rsid w:val="00867C52"/>
    <w:rsid w:val="00874872"/>
    <w:rsid w:val="00883000"/>
    <w:rsid w:val="00887E90"/>
    <w:rsid w:val="0089228A"/>
    <w:rsid w:val="008B42F0"/>
    <w:rsid w:val="008D1FB1"/>
    <w:rsid w:val="008D5D08"/>
    <w:rsid w:val="009240AA"/>
    <w:rsid w:val="00924B96"/>
    <w:rsid w:val="009663D9"/>
    <w:rsid w:val="00986A1F"/>
    <w:rsid w:val="00994CD0"/>
    <w:rsid w:val="009A11D7"/>
    <w:rsid w:val="009A4454"/>
    <w:rsid w:val="009B5231"/>
    <w:rsid w:val="009D6757"/>
    <w:rsid w:val="009E46F4"/>
    <w:rsid w:val="009E74EA"/>
    <w:rsid w:val="00A071C3"/>
    <w:rsid w:val="00A15516"/>
    <w:rsid w:val="00A4073A"/>
    <w:rsid w:val="00A41336"/>
    <w:rsid w:val="00A52B87"/>
    <w:rsid w:val="00A557F7"/>
    <w:rsid w:val="00A56D56"/>
    <w:rsid w:val="00A64C71"/>
    <w:rsid w:val="00A87AEA"/>
    <w:rsid w:val="00A937CE"/>
    <w:rsid w:val="00A94B00"/>
    <w:rsid w:val="00AA2420"/>
    <w:rsid w:val="00AB30F9"/>
    <w:rsid w:val="00AB772B"/>
    <w:rsid w:val="00AC12CD"/>
    <w:rsid w:val="00AC1528"/>
    <w:rsid w:val="00AE3C9E"/>
    <w:rsid w:val="00AE58A8"/>
    <w:rsid w:val="00B02667"/>
    <w:rsid w:val="00B057D7"/>
    <w:rsid w:val="00B25EA8"/>
    <w:rsid w:val="00B35895"/>
    <w:rsid w:val="00B365D4"/>
    <w:rsid w:val="00B37BEF"/>
    <w:rsid w:val="00B53FFE"/>
    <w:rsid w:val="00B60473"/>
    <w:rsid w:val="00B93F6D"/>
    <w:rsid w:val="00BA6572"/>
    <w:rsid w:val="00BC7629"/>
    <w:rsid w:val="00BE1DFF"/>
    <w:rsid w:val="00C154E0"/>
    <w:rsid w:val="00C17085"/>
    <w:rsid w:val="00C25EED"/>
    <w:rsid w:val="00C36A54"/>
    <w:rsid w:val="00C3776E"/>
    <w:rsid w:val="00C54E26"/>
    <w:rsid w:val="00C57B97"/>
    <w:rsid w:val="00C76630"/>
    <w:rsid w:val="00C8245B"/>
    <w:rsid w:val="00C93740"/>
    <w:rsid w:val="00C95572"/>
    <w:rsid w:val="00CA4F27"/>
    <w:rsid w:val="00CB4892"/>
    <w:rsid w:val="00CC6846"/>
    <w:rsid w:val="00CD6BF1"/>
    <w:rsid w:val="00CE2000"/>
    <w:rsid w:val="00D12547"/>
    <w:rsid w:val="00D1668D"/>
    <w:rsid w:val="00D36D83"/>
    <w:rsid w:val="00D5533A"/>
    <w:rsid w:val="00D57E43"/>
    <w:rsid w:val="00D6165B"/>
    <w:rsid w:val="00D712D9"/>
    <w:rsid w:val="00D728BE"/>
    <w:rsid w:val="00D762BD"/>
    <w:rsid w:val="00D8622F"/>
    <w:rsid w:val="00DC2F0A"/>
    <w:rsid w:val="00DC49D0"/>
    <w:rsid w:val="00DE4505"/>
    <w:rsid w:val="00DF43B2"/>
    <w:rsid w:val="00E458CC"/>
    <w:rsid w:val="00E64F97"/>
    <w:rsid w:val="00E936BA"/>
    <w:rsid w:val="00EA7518"/>
    <w:rsid w:val="00EA7519"/>
    <w:rsid w:val="00EE7821"/>
    <w:rsid w:val="00F213E4"/>
    <w:rsid w:val="00F30A85"/>
    <w:rsid w:val="00F364D5"/>
    <w:rsid w:val="00F52A69"/>
    <w:rsid w:val="00F862CA"/>
    <w:rsid w:val="00F908F3"/>
    <w:rsid w:val="00FD6E3D"/>
    <w:rsid w:val="00FF0613"/>
    <w:rsid w:val="00FF5FA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47F344"/>
  <w15:chartTrackingRefBased/>
  <w15:docId w15:val="{1D6DA973-6F6E-4732-B738-FC04F8FB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B87"/>
    <w:pPr>
      <w:ind w:left="720"/>
      <w:contextualSpacing/>
    </w:pPr>
  </w:style>
  <w:style w:type="character" w:styleId="Emphasis">
    <w:name w:val="Emphasis"/>
    <w:basedOn w:val="DefaultParagraphFont"/>
    <w:uiPriority w:val="20"/>
    <w:qFormat/>
    <w:rsid w:val="002C7F43"/>
    <w:rPr>
      <w:i/>
      <w:iCs/>
    </w:rPr>
  </w:style>
  <w:style w:type="paragraph" w:styleId="Revision">
    <w:name w:val="Revision"/>
    <w:hidden/>
    <w:uiPriority w:val="99"/>
    <w:semiHidden/>
    <w:rsid w:val="0082640E"/>
    <w:pPr>
      <w:spacing w:after="0" w:line="240" w:lineRule="auto"/>
    </w:pPr>
  </w:style>
  <w:style w:type="table" w:styleId="TableGrid">
    <w:name w:val="Table Grid"/>
    <w:basedOn w:val="TableNormal"/>
    <w:uiPriority w:val="39"/>
    <w:rsid w:val="00994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28A"/>
    <w:rPr>
      <w:sz w:val="16"/>
      <w:szCs w:val="16"/>
    </w:rPr>
  </w:style>
  <w:style w:type="paragraph" w:styleId="CommentText">
    <w:name w:val="annotation text"/>
    <w:basedOn w:val="Normal"/>
    <w:link w:val="CommentTextChar"/>
    <w:uiPriority w:val="99"/>
    <w:unhideWhenUsed/>
    <w:rsid w:val="0089228A"/>
    <w:pPr>
      <w:spacing w:line="240" w:lineRule="auto"/>
    </w:pPr>
    <w:rPr>
      <w:sz w:val="20"/>
      <w:szCs w:val="18"/>
    </w:rPr>
  </w:style>
  <w:style w:type="character" w:customStyle="1" w:styleId="CommentTextChar">
    <w:name w:val="Comment Text Char"/>
    <w:basedOn w:val="DefaultParagraphFont"/>
    <w:link w:val="CommentText"/>
    <w:uiPriority w:val="99"/>
    <w:rsid w:val="0089228A"/>
    <w:rPr>
      <w:sz w:val="20"/>
      <w:szCs w:val="18"/>
    </w:rPr>
  </w:style>
  <w:style w:type="paragraph" w:styleId="CommentSubject">
    <w:name w:val="annotation subject"/>
    <w:basedOn w:val="CommentText"/>
    <w:next w:val="CommentText"/>
    <w:link w:val="CommentSubjectChar"/>
    <w:uiPriority w:val="99"/>
    <w:semiHidden/>
    <w:unhideWhenUsed/>
    <w:rsid w:val="0089228A"/>
    <w:rPr>
      <w:b/>
      <w:bCs/>
    </w:rPr>
  </w:style>
  <w:style w:type="character" w:customStyle="1" w:styleId="CommentSubjectChar">
    <w:name w:val="Comment Subject Char"/>
    <w:basedOn w:val="CommentTextChar"/>
    <w:link w:val="CommentSubject"/>
    <w:uiPriority w:val="99"/>
    <w:semiHidden/>
    <w:rsid w:val="0089228A"/>
    <w:rPr>
      <w:b/>
      <w:bCs/>
      <w:sz w:val="20"/>
      <w:szCs w:val="18"/>
    </w:rPr>
  </w:style>
  <w:style w:type="paragraph" w:styleId="BalloonText">
    <w:name w:val="Balloon Text"/>
    <w:basedOn w:val="Normal"/>
    <w:link w:val="BalloonTextChar"/>
    <w:uiPriority w:val="99"/>
    <w:semiHidden/>
    <w:unhideWhenUsed/>
    <w:rsid w:val="002F3E3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2F3E3E"/>
    <w:rPr>
      <w:rFonts w:ascii="Segoe UI" w:hAnsi="Segoe UI" w:cs="Mangal"/>
      <w:sz w:val="18"/>
      <w:szCs w:val="16"/>
    </w:rPr>
  </w:style>
  <w:style w:type="character" w:styleId="Strong">
    <w:name w:val="Strong"/>
    <w:basedOn w:val="DefaultParagraphFont"/>
    <w:uiPriority w:val="22"/>
    <w:qFormat/>
    <w:rsid w:val="002D3FD5"/>
    <w:rPr>
      <w:b/>
      <w:bCs/>
    </w:rPr>
  </w:style>
  <w:style w:type="character" w:styleId="Hyperlink">
    <w:name w:val="Hyperlink"/>
    <w:basedOn w:val="DefaultParagraphFont"/>
    <w:uiPriority w:val="99"/>
    <w:unhideWhenUsed/>
    <w:rsid w:val="00740E0D"/>
    <w:rPr>
      <w:color w:val="0563C1" w:themeColor="hyperlink"/>
      <w:u w:val="single"/>
    </w:rPr>
  </w:style>
  <w:style w:type="character" w:customStyle="1" w:styleId="UnresolvedMention">
    <w:name w:val="Unresolved Mention"/>
    <w:basedOn w:val="DefaultParagraphFont"/>
    <w:uiPriority w:val="99"/>
    <w:semiHidden/>
    <w:unhideWhenUsed/>
    <w:rsid w:val="00740E0D"/>
    <w:rPr>
      <w:color w:val="605E5C"/>
      <w:shd w:val="clear" w:color="auto" w:fill="E1DFDD"/>
    </w:rPr>
  </w:style>
  <w:style w:type="paragraph" w:styleId="Header">
    <w:name w:val="header"/>
    <w:basedOn w:val="Normal"/>
    <w:link w:val="HeaderChar"/>
    <w:uiPriority w:val="99"/>
    <w:unhideWhenUsed/>
    <w:rsid w:val="00AA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420"/>
  </w:style>
  <w:style w:type="paragraph" w:styleId="Footer">
    <w:name w:val="footer"/>
    <w:basedOn w:val="Normal"/>
    <w:link w:val="FooterChar"/>
    <w:uiPriority w:val="99"/>
    <w:unhideWhenUsed/>
    <w:rsid w:val="00AA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45402">
      <w:bodyDiv w:val="1"/>
      <w:marLeft w:val="0"/>
      <w:marRight w:val="0"/>
      <w:marTop w:val="0"/>
      <w:marBottom w:val="0"/>
      <w:divBdr>
        <w:top w:val="none" w:sz="0" w:space="0" w:color="auto"/>
        <w:left w:val="none" w:sz="0" w:space="0" w:color="auto"/>
        <w:bottom w:val="none" w:sz="0" w:space="0" w:color="auto"/>
        <w:right w:val="none" w:sz="0" w:space="0" w:color="auto"/>
      </w:divBdr>
      <w:divsChild>
        <w:div w:id="132673715">
          <w:marLeft w:val="0"/>
          <w:marRight w:val="0"/>
          <w:marTop w:val="0"/>
          <w:marBottom w:val="0"/>
          <w:divBdr>
            <w:top w:val="none" w:sz="0" w:space="0" w:color="auto"/>
            <w:left w:val="none" w:sz="0" w:space="0" w:color="auto"/>
            <w:bottom w:val="none" w:sz="0" w:space="0" w:color="auto"/>
            <w:right w:val="none" w:sz="0" w:space="0" w:color="auto"/>
          </w:divBdr>
          <w:divsChild>
            <w:div w:id="614943672">
              <w:marLeft w:val="0"/>
              <w:marRight w:val="0"/>
              <w:marTop w:val="0"/>
              <w:marBottom w:val="0"/>
              <w:divBdr>
                <w:top w:val="none" w:sz="0" w:space="0" w:color="auto"/>
                <w:left w:val="none" w:sz="0" w:space="0" w:color="auto"/>
                <w:bottom w:val="none" w:sz="0" w:space="0" w:color="auto"/>
                <w:right w:val="none" w:sz="0" w:space="0" w:color="auto"/>
              </w:divBdr>
              <w:divsChild>
                <w:div w:id="523598964">
                  <w:marLeft w:val="0"/>
                  <w:marRight w:val="0"/>
                  <w:marTop w:val="0"/>
                  <w:marBottom w:val="0"/>
                  <w:divBdr>
                    <w:top w:val="none" w:sz="0" w:space="0" w:color="auto"/>
                    <w:left w:val="none" w:sz="0" w:space="0" w:color="auto"/>
                    <w:bottom w:val="none" w:sz="0" w:space="0" w:color="auto"/>
                    <w:right w:val="none" w:sz="0" w:space="0" w:color="auto"/>
                  </w:divBdr>
                  <w:divsChild>
                    <w:div w:id="1412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6238">
      <w:bodyDiv w:val="1"/>
      <w:marLeft w:val="0"/>
      <w:marRight w:val="0"/>
      <w:marTop w:val="0"/>
      <w:marBottom w:val="0"/>
      <w:divBdr>
        <w:top w:val="none" w:sz="0" w:space="0" w:color="auto"/>
        <w:left w:val="none" w:sz="0" w:space="0" w:color="auto"/>
        <w:bottom w:val="none" w:sz="0" w:space="0" w:color="auto"/>
        <w:right w:val="none" w:sz="0" w:space="0" w:color="auto"/>
      </w:divBdr>
    </w:div>
    <w:div w:id="657540905">
      <w:bodyDiv w:val="1"/>
      <w:marLeft w:val="0"/>
      <w:marRight w:val="0"/>
      <w:marTop w:val="0"/>
      <w:marBottom w:val="0"/>
      <w:divBdr>
        <w:top w:val="none" w:sz="0" w:space="0" w:color="auto"/>
        <w:left w:val="none" w:sz="0" w:space="0" w:color="auto"/>
        <w:bottom w:val="none" w:sz="0" w:space="0" w:color="auto"/>
        <w:right w:val="none" w:sz="0" w:space="0" w:color="auto"/>
      </w:divBdr>
    </w:div>
    <w:div w:id="689647465">
      <w:bodyDiv w:val="1"/>
      <w:marLeft w:val="0"/>
      <w:marRight w:val="0"/>
      <w:marTop w:val="0"/>
      <w:marBottom w:val="0"/>
      <w:divBdr>
        <w:top w:val="none" w:sz="0" w:space="0" w:color="auto"/>
        <w:left w:val="none" w:sz="0" w:space="0" w:color="auto"/>
        <w:bottom w:val="none" w:sz="0" w:space="0" w:color="auto"/>
        <w:right w:val="none" w:sz="0" w:space="0" w:color="auto"/>
      </w:divBdr>
      <w:divsChild>
        <w:div w:id="181285549">
          <w:marLeft w:val="0"/>
          <w:marRight w:val="0"/>
          <w:marTop w:val="0"/>
          <w:marBottom w:val="0"/>
          <w:divBdr>
            <w:top w:val="none" w:sz="0" w:space="0" w:color="auto"/>
            <w:left w:val="none" w:sz="0" w:space="0" w:color="auto"/>
            <w:bottom w:val="none" w:sz="0" w:space="0" w:color="auto"/>
            <w:right w:val="none" w:sz="0" w:space="0" w:color="auto"/>
          </w:divBdr>
          <w:divsChild>
            <w:div w:id="2141417189">
              <w:marLeft w:val="0"/>
              <w:marRight w:val="0"/>
              <w:marTop w:val="0"/>
              <w:marBottom w:val="0"/>
              <w:divBdr>
                <w:top w:val="none" w:sz="0" w:space="0" w:color="auto"/>
                <w:left w:val="none" w:sz="0" w:space="0" w:color="auto"/>
                <w:bottom w:val="none" w:sz="0" w:space="0" w:color="auto"/>
                <w:right w:val="none" w:sz="0" w:space="0" w:color="auto"/>
              </w:divBdr>
              <w:divsChild>
                <w:div w:id="604658087">
                  <w:marLeft w:val="0"/>
                  <w:marRight w:val="0"/>
                  <w:marTop w:val="0"/>
                  <w:marBottom w:val="0"/>
                  <w:divBdr>
                    <w:top w:val="none" w:sz="0" w:space="0" w:color="auto"/>
                    <w:left w:val="none" w:sz="0" w:space="0" w:color="auto"/>
                    <w:bottom w:val="none" w:sz="0" w:space="0" w:color="auto"/>
                    <w:right w:val="none" w:sz="0" w:space="0" w:color="auto"/>
                  </w:divBdr>
                  <w:divsChild>
                    <w:div w:id="15281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4962">
      <w:bodyDiv w:val="1"/>
      <w:marLeft w:val="0"/>
      <w:marRight w:val="0"/>
      <w:marTop w:val="0"/>
      <w:marBottom w:val="0"/>
      <w:divBdr>
        <w:top w:val="none" w:sz="0" w:space="0" w:color="auto"/>
        <w:left w:val="none" w:sz="0" w:space="0" w:color="auto"/>
        <w:bottom w:val="none" w:sz="0" w:space="0" w:color="auto"/>
        <w:right w:val="none" w:sz="0" w:space="0" w:color="auto"/>
      </w:divBdr>
    </w:div>
    <w:div w:id="17004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ecc/2023/v13i10294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9</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196</cp:revision>
  <dcterms:created xsi:type="dcterms:W3CDTF">2025-03-25T05:33:00Z</dcterms:created>
  <dcterms:modified xsi:type="dcterms:W3CDTF">2025-04-09T10:12:00Z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b4a27a8f-862c-4078-af73-d6214fa00604</vt:lpwstr>
  </property>
</Properties>
</file>