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C992A" w14:textId="77777777" w:rsidR="000D5AF6" w:rsidRPr="000D5AF6" w:rsidRDefault="000D5AF6" w:rsidP="000D5AF6">
      <w:pPr>
        <w:spacing w:before="240" w:after="0"/>
        <w:ind w:left="505" w:right="289"/>
        <w:jc w:val="right"/>
        <w:rPr>
          <w:rFonts w:ascii="Arial" w:hAnsi="Arial" w:cs="Arial"/>
          <w:b/>
          <w:bCs/>
          <w:i/>
          <w:iCs/>
          <w:sz w:val="36"/>
          <w:szCs w:val="36"/>
          <w:u w:val="single"/>
          <w:lang w:val="en-US"/>
        </w:rPr>
      </w:pPr>
      <w:r w:rsidRPr="000D5AF6">
        <w:rPr>
          <w:rFonts w:ascii="Arial" w:hAnsi="Arial" w:cs="Arial"/>
          <w:b/>
          <w:bCs/>
          <w:i/>
          <w:iCs/>
          <w:sz w:val="36"/>
          <w:szCs w:val="36"/>
          <w:u w:val="single"/>
          <w:lang w:val="en-US"/>
        </w:rPr>
        <w:t>Original Research Article</w:t>
      </w:r>
    </w:p>
    <w:p w14:paraId="07ACE6AF" w14:textId="326014EF" w:rsidR="00AA0A0F" w:rsidRPr="009037D4" w:rsidRDefault="000F3A94" w:rsidP="00AA0A0F">
      <w:pPr>
        <w:spacing w:after="0"/>
        <w:rPr>
          <w:rFonts w:cstheme="minorHAnsi"/>
        </w:rPr>
      </w:pPr>
      <w:r w:rsidRPr="000F3A94">
        <w:rPr>
          <w:rFonts w:ascii="Arial" w:hAnsi="Arial" w:cs="Arial"/>
          <w:b/>
          <w:bCs/>
          <w:sz w:val="36"/>
          <w:szCs w:val="36"/>
        </w:rPr>
        <w:t xml:space="preserve">Fungal-Mediated Bioremediation of Textile Dyes Assesses the Decolorization Efficacy of </w:t>
      </w:r>
      <w:r w:rsidRPr="000F3A94">
        <w:rPr>
          <w:rFonts w:ascii="Arial" w:hAnsi="Arial" w:cs="Arial"/>
          <w:b/>
          <w:bCs/>
          <w:i/>
          <w:iCs/>
          <w:sz w:val="36"/>
          <w:szCs w:val="36"/>
        </w:rPr>
        <w:t>Penicillium singorense</w:t>
      </w:r>
      <w:r w:rsidRPr="000F3A94">
        <w:rPr>
          <w:rFonts w:ascii="Arial" w:hAnsi="Arial" w:cs="Arial"/>
          <w:b/>
          <w:bCs/>
          <w:sz w:val="36"/>
          <w:szCs w:val="36"/>
        </w:rPr>
        <w:t xml:space="preserve"> and </w:t>
      </w:r>
      <w:r w:rsidRPr="000F3A94">
        <w:rPr>
          <w:rFonts w:ascii="Arial" w:hAnsi="Arial" w:cs="Arial"/>
          <w:b/>
          <w:bCs/>
          <w:i/>
          <w:iCs/>
          <w:sz w:val="36"/>
          <w:szCs w:val="36"/>
        </w:rPr>
        <w:t>Aspergillus ochraceus</w:t>
      </w:r>
      <w:bookmarkStart w:id="0" w:name="_GoBack"/>
      <w:bookmarkEnd w:id="0"/>
    </w:p>
    <w:p w14:paraId="0F1A75F5" w14:textId="77777777" w:rsidR="00AA0A0F" w:rsidRPr="00677B60" w:rsidRDefault="00AA0A0F" w:rsidP="00677B60">
      <w:pPr>
        <w:spacing w:before="240" w:after="0"/>
        <w:ind w:left="505" w:right="289"/>
        <w:jc w:val="right"/>
        <w:rPr>
          <w:rFonts w:ascii="Times New Roman" w:hAnsi="Times New Roman" w:cs="Times New Roman"/>
          <w:b/>
          <w:bCs/>
          <w:sz w:val="16"/>
          <w:szCs w:val="16"/>
        </w:rPr>
      </w:pPr>
    </w:p>
    <w:p w14:paraId="052BFC31" w14:textId="77777777" w:rsidR="00D1554D" w:rsidRDefault="00D1554D" w:rsidP="0079493A">
      <w:pPr>
        <w:spacing w:before="240" w:after="0"/>
        <w:ind w:left="505" w:right="289"/>
        <w:jc w:val="both"/>
        <w:rPr>
          <w:rFonts w:ascii="Arial" w:hAnsi="Arial" w:cs="Arial"/>
          <w:b/>
          <w:bCs/>
          <w:sz w:val="20"/>
          <w:szCs w:val="20"/>
        </w:rPr>
      </w:pPr>
    </w:p>
    <w:p w14:paraId="0376A285" w14:textId="77777777" w:rsidR="00677B60" w:rsidRPr="00677B60" w:rsidRDefault="00D1554D" w:rsidP="0079493A">
      <w:pPr>
        <w:spacing w:before="240" w:after="0"/>
        <w:ind w:left="505" w:right="289"/>
        <w:jc w:val="both"/>
        <w:rPr>
          <w:rFonts w:ascii="Arial" w:hAnsi="Arial" w:cs="Arial"/>
          <w:b/>
          <w:bCs/>
          <w:sz w:val="20"/>
          <w:szCs w:val="20"/>
        </w:rPr>
      </w:pPr>
      <w:r w:rsidRPr="00677B60">
        <w:rPr>
          <w:rFonts w:ascii="Arial" w:hAnsi="Arial" w:cs="Arial"/>
          <w:b/>
          <w:bCs/>
          <w:sz w:val="20"/>
          <w:szCs w:val="20"/>
        </w:rPr>
        <w:t>ABSTRACT:</w:t>
      </w:r>
    </w:p>
    <w:p w14:paraId="79457D10" w14:textId="77777777" w:rsidR="0017300C" w:rsidRPr="00677B60" w:rsidRDefault="0079493A" w:rsidP="0079493A">
      <w:pPr>
        <w:spacing w:before="240" w:after="0"/>
        <w:ind w:left="505" w:right="289"/>
        <w:jc w:val="both"/>
        <w:rPr>
          <w:rFonts w:ascii="Arial" w:hAnsi="Arial" w:cs="Arial"/>
          <w:sz w:val="20"/>
          <w:szCs w:val="20"/>
        </w:rPr>
      </w:pPr>
      <w:r w:rsidRPr="00677B60">
        <w:rPr>
          <w:rFonts w:ascii="Arial" w:hAnsi="Arial" w:cs="Arial"/>
          <w:sz w:val="20"/>
          <w:szCs w:val="20"/>
        </w:rPr>
        <w:t>The textile sector significant</w:t>
      </w:r>
      <w:r w:rsidR="00133B9C">
        <w:rPr>
          <w:rFonts w:ascii="Arial" w:hAnsi="Arial" w:cs="Arial"/>
          <w:sz w:val="20"/>
          <w:szCs w:val="20"/>
        </w:rPr>
        <w:t>ly</w:t>
      </w:r>
      <w:r w:rsidRPr="00677B60">
        <w:rPr>
          <w:rFonts w:ascii="Arial" w:hAnsi="Arial" w:cs="Arial"/>
          <w:sz w:val="20"/>
          <w:szCs w:val="20"/>
        </w:rPr>
        <w:t xml:space="preserve"> contrib</w:t>
      </w:r>
      <w:r w:rsidR="0007567B">
        <w:rPr>
          <w:rFonts w:ascii="Arial" w:hAnsi="Arial" w:cs="Arial"/>
          <w:sz w:val="20"/>
          <w:szCs w:val="20"/>
        </w:rPr>
        <w:t>ut</w:t>
      </w:r>
      <w:r w:rsidR="00133B9C">
        <w:rPr>
          <w:rFonts w:ascii="Arial" w:hAnsi="Arial" w:cs="Arial"/>
          <w:sz w:val="20"/>
          <w:szCs w:val="20"/>
        </w:rPr>
        <w:t>es</w:t>
      </w:r>
      <w:r w:rsidR="0007567B">
        <w:rPr>
          <w:rFonts w:ascii="Arial" w:hAnsi="Arial" w:cs="Arial"/>
          <w:sz w:val="20"/>
          <w:szCs w:val="20"/>
        </w:rPr>
        <w:t xml:space="preserve"> to environmental </w:t>
      </w:r>
      <w:r w:rsidR="000F3A94">
        <w:rPr>
          <w:rFonts w:ascii="Arial" w:hAnsi="Arial" w:cs="Arial"/>
          <w:sz w:val="20"/>
          <w:szCs w:val="20"/>
        </w:rPr>
        <w:t xml:space="preserve">pollution, </w:t>
      </w:r>
      <w:r w:rsidR="00133B9C">
        <w:rPr>
          <w:rFonts w:ascii="Arial" w:hAnsi="Arial" w:cs="Arial"/>
          <w:sz w:val="20"/>
          <w:szCs w:val="20"/>
        </w:rPr>
        <w:t xml:space="preserve">mainly </w:t>
      </w:r>
      <w:r w:rsidRPr="00677B60">
        <w:rPr>
          <w:rFonts w:ascii="Arial" w:hAnsi="Arial" w:cs="Arial"/>
          <w:sz w:val="20"/>
          <w:szCs w:val="20"/>
        </w:rPr>
        <w:t>attribute</w:t>
      </w:r>
      <w:r w:rsidR="00FD77B1">
        <w:rPr>
          <w:rFonts w:ascii="Arial" w:hAnsi="Arial" w:cs="Arial"/>
          <w:sz w:val="20"/>
          <w:szCs w:val="20"/>
        </w:rPr>
        <w:t>d</w:t>
      </w:r>
      <w:r w:rsidR="00D77392" w:rsidRPr="00677B60">
        <w:rPr>
          <w:rFonts w:ascii="Arial" w:hAnsi="Arial" w:cs="Arial"/>
          <w:sz w:val="20"/>
          <w:szCs w:val="20"/>
        </w:rPr>
        <w:t xml:space="preserve">to the </w:t>
      </w:r>
      <w:r w:rsidR="00DB0268" w:rsidRPr="00677B60">
        <w:rPr>
          <w:rFonts w:ascii="Arial" w:hAnsi="Arial" w:cs="Arial"/>
          <w:sz w:val="20"/>
          <w:szCs w:val="20"/>
        </w:rPr>
        <w:t>release</w:t>
      </w:r>
      <w:r w:rsidR="00D77392" w:rsidRPr="00677B60">
        <w:rPr>
          <w:rFonts w:ascii="Arial" w:hAnsi="Arial" w:cs="Arial"/>
          <w:sz w:val="20"/>
          <w:szCs w:val="20"/>
        </w:rPr>
        <w:t xml:space="preserve"> of dye effluents. These effluents contain toxic, recalcitrant compounds that </w:t>
      </w:r>
      <w:r w:rsidRPr="00677B60">
        <w:rPr>
          <w:rFonts w:ascii="Arial" w:hAnsi="Arial" w:cs="Arial"/>
          <w:sz w:val="20"/>
          <w:szCs w:val="20"/>
        </w:rPr>
        <w:t>adverse</w:t>
      </w:r>
      <w:r w:rsidR="00133B9C">
        <w:rPr>
          <w:rFonts w:ascii="Arial" w:hAnsi="Arial" w:cs="Arial"/>
          <w:sz w:val="20"/>
          <w:szCs w:val="20"/>
        </w:rPr>
        <w:t>ly</w:t>
      </w:r>
      <w:r w:rsidRPr="00677B60">
        <w:rPr>
          <w:rFonts w:ascii="Arial" w:hAnsi="Arial" w:cs="Arial"/>
          <w:sz w:val="20"/>
          <w:szCs w:val="20"/>
        </w:rPr>
        <w:t xml:space="preserve"> impact on aquatic ecosystems, soil integrity, and human well-</w:t>
      </w:r>
      <w:r w:rsidR="0089583F" w:rsidRPr="00677B60">
        <w:rPr>
          <w:rFonts w:ascii="Arial" w:hAnsi="Arial" w:cs="Arial"/>
          <w:sz w:val="20"/>
          <w:szCs w:val="20"/>
        </w:rPr>
        <w:t>being. This</w:t>
      </w:r>
      <w:r w:rsidRPr="00677B60">
        <w:rPr>
          <w:rFonts w:ascii="Arial" w:hAnsi="Arial" w:cs="Arial"/>
          <w:sz w:val="20"/>
          <w:szCs w:val="20"/>
        </w:rPr>
        <w:t xml:space="preserve"> study intends to screen and investigate the possibilities of locally isolated river-derived fungi as agents</w:t>
      </w:r>
      <w:r w:rsidR="00EA42BF" w:rsidRPr="00677B60">
        <w:rPr>
          <w:rFonts w:ascii="Arial" w:hAnsi="Arial" w:cs="Arial"/>
          <w:sz w:val="20"/>
          <w:szCs w:val="20"/>
        </w:rPr>
        <w:t xml:space="preserve"> for bioremediation </w:t>
      </w:r>
      <w:r w:rsidRPr="00677B60">
        <w:rPr>
          <w:rFonts w:ascii="Arial" w:hAnsi="Arial" w:cs="Arial"/>
          <w:sz w:val="20"/>
          <w:szCs w:val="20"/>
        </w:rPr>
        <w:t xml:space="preserve">of dye pollution and human </w:t>
      </w:r>
      <w:r w:rsidR="00C437AF" w:rsidRPr="00677B60">
        <w:rPr>
          <w:rFonts w:ascii="Arial" w:hAnsi="Arial" w:cs="Arial"/>
          <w:sz w:val="20"/>
          <w:szCs w:val="20"/>
        </w:rPr>
        <w:t>health. Fungi</w:t>
      </w:r>
      <w:r w:rsidR="00EA42BF" w:rsidRPr="00677B60">
        <w:rPr>
          <w:rFonts w:ascii="Arial" w:hAnsi="Arial" w:cs="Arial"/>
          <w:sz w:val="20"/>
          <w:szCs w:val="20"/>
        </w:rPr>
        <w:t xml:space="preserve"> obtained from the surface water of the Noyyal</w:t>
      </w:r>
      <w:r w:rsidR="00DB0268" w:rsidRPr="00677B60">
        <w:rPr>
          <w:rFonts w:ascii="Arial" w:hAnsi="Arial" w:cs="Arial"/>
          <w:sz w:val="20"/>
          <w:szCs w:val="20"/>
        </w:rPr>
        <w:t>r</w:t>
      </w:r>
      <w:r w:rsidR="00EA42BF" w:rsidRPr="00677B60">
        <w:rPr>
          <w:rFonts w:ascii="Arial" w:hAnsi="Arial" w:cs="Arial"/>
          <w:sz w:val="20"/>
          <w:szCs w:val="20"/>
        </w:rPr>
        <w:t>iver in Tiruppur were evaluated for their capacity to decolorize synthetic dyes using the tube agar overlay technique.</w:t>
      </w:r>
      <w:r w:rsidR="00D77392" w:rsidRPr="00677B60">
        <w:rPr>
          <w:rFonts w:ascii="Arial" w:hAnsi="Arial" w:cs="Arial"/>
          <w:sz w:val="20"/>
          <w:szCs w:val="20"/>
        </w:rPr>
        <w:t xml:space="preserve"> Of the 15 isolates tested, 2 </w:t>
      </w:r>
      <w:r w:rsidR="00EA42BF" w:rsidRPr="00677B60">
        <w:rPr>
          <w:rFonts w:ascii="Arial" w:hAnsi="Arial" w:cs="Arial"/>
          <w:sz w:val="20"/>
          <w:szCs w:val="20"/>
        </w:rPr>
        <w:t>isolates demonstrated complete dye decolourisation</w:t>
      </w:r>
      <w:r w:rsidR="00D77392" w:rsidRPr="00677B60">
        <w:rPr>
          <w:rFonts w:ascii="Arial" w:hAnsi="Arial" w:cs="Arial"/>
          <w:sz w:val="20"/>
          <w:szCs w:val="20"/>
        </w:rPr>
        <w:t xml:space="preserve"> of 0.01% </w:t>
      </w:r>
      <w:r w:rsidR="009F2074" w:rsidRPr="00677B60">
        <w:rPr>
          <w:rFonts w:ascii="Arial" w:hAnsi="Arial" w:cs="Arial"/>
          <w:sz w:val="20"/>
          <w:szCs w:val="20"/>
        </w:rPr>
        <w:t>Congo</w:t>
      </w:r>
      <w:r w:rsidR="00D77392" w:rsidRPr="00677B60">
        <w:rPr>
          <w:rFonts w:ascii="Arial" w:hAnsi="Arial" w:cs="Arial"/>
          <w:sz w:val="20"/>
          <w:szCs w:val="20"/>
        </w:rPr>
        <w:t xml:space="preserve"> red and </w:t>
      </w:r>
      <w:r w:rsidR="009F2074" w:rsidRPr="00677B60">
        <w:rPr>
          <w:rFonts w:ascii="Arial" w:hAnsi="Arial" w:cs="Arial"/>
          <w:sz w:val="20"/>
          <w:szCs w:val="20"/>
        </w:rPr>
        <w:t>RoseBengal</w:t>
      </w:r>
      <w:r w:rsidR="00896AC8" w:rsidRPr="00677B60">
        <w:rPr>
          <w:rFonts w:ascii="Arial" w:hAnsi="Arial" w:cs="Arial"/>
          <w:sz w:val="20"/>
          <w:szCs w:val="20"/>
        </w:rPr>
        <w:t>in two</w:t>
      </w:r>
      <w:r w:rsidR="00D77392" w:rsidRPr="00677B60">
        <w:rPr>
          <w:rFonts w:ascii="Arial" w:hAnsi="Arial" w:cs="Arial"/>
          <w:sz w:val="20"/>
          <w:szCs w:val="20"/>
        </w:rPr>
        <w:t xml:space="preserve"> media (PDA and SMS). </w:t>
      </w:r>
      <w:r w:rsidR="00896AC8" w:rsidRPr="00677B60">
        <w:rPr>
          <w:rFonts w:ascii="Arial" w:hAnsi="Arial" w:cs="Arial"/>
          <w:sz w:val="20"/>
          <w:szCs w:val="20"/>
        </w:rPr>
        <w:t xml:space="preserve">Results showed that </w:t>
      </w:r>
      <w:r w:rsidR="00133B9C">
        <w:rPr>
          <w:rFonts w:ascii="Arial" w:hAnsi="Arial" w:cs="Arial"/>
          <w:sz w:val="20"/>
          <w:szCs w:val="20"/>
        </w:rPr>
        <w:t xml:space="preserve">the </w:t>
      </w:r>
      <w:r w:rsidR="00896AC8" w:rsidRPr="00677B60">
        <w:rPr>
          <w:rFonts w:ascii="Arial" w:hAnsi="Arial" w:cs="Arial"/>
          <w:sz w:val="20"/>
          <w:szCs w:val="20"/>
        </w:rPr>
        <w:t xml:space="preserve">gene sequence </w:t>
      </w:r>
      <w:r w:rsidR="00133B9C" w:rsidRPr="00677B60">
        <w:rPr>
          <w:rFonts w:ascii="Arial" w:hAnsi="Arial" w:cs="Arial"/>
          <w:sz w:val="20"/>
          <w:szCs w:val="20"/>
        </w:rPr>
        <w:t>analysis</w:t>
      </w:r>
      <w:r w:rsidR="00EA42BF" w:rsidRPr="00677B60">
        <w:rPr>
          <w:rFonts w:ascii="Arial" w:hAnsi="Arial" w:cs="Arial"/>
          <w:sz w:val="20"/>
          <w:szCs w:val="20"/>
        </w:rPr>
        <w:t xml:space="preserve">verified </w:t>
      </w:r>
      <w:r w:rsidR="00896AC8" w:rsidRPr="00677B60">
        <w:rPr>
          <w:rFonts w:ascii="Arial" w:hAnsi="Arial" w:cs="Arial"/>
          <w:sz w:val="20"/>
          <w:szCs w:val="20"/>
        </w:rPr>
        <w:t>the identities of these dye decolori</w:t>
      </w:r>
      <w:r w:rsidR="00EA42BF" w:rsidRPr="00677B60">
        <w:rPr>
          <w:rFonts w:ascii="Arial" w:hAnsi="Arial" w:cs="Arial"/>
          <w:sz w:val="20"/>
          <w:szCs w:val="20"/>
        </w:rPr>
        <w:t>s</w:t>
      </w:r>
      <w:r w:rsidR="00896AC8" w:rsidRPr="00677B60">
        <w:rPr>
          <w:rFonts w:ascii="Arial" w:hAnsi="Arial" w:cs="Arial"/>
          <w:sz w:val="20"/>
          <w:szCs w:val="20"/>
        </w:rPr>
        <w:t xml:space="preserve">ing fungi as </w:t>
      </w:r>
      <w:r w:rsidR="00527CC4" w:rsidRPr="00677B60">
        <w:rPr>
          <w:rFonts w:ascii="Arial" w:hAnsi="Arial" w:cs="Arial"/>
          <w:i/>
          <w:iCs/>
          <w:sz w:val="20"/>
          <w:szCs w:val="20"/>
        </w:rPr>
        <w:t>Penicillium singorense</w:t>
      </w:r>
      <w:r w:rsidR="00896AC8" w:rsidRPr="00677B60">
        <w:rPr>
          <w:rFonts w:ascii="Arial" w:hAnsi="Arial" w:cs="Arial"/>
          <w:sz w:val="20"/>
          <w:szCs w:val="20"/>
        </w:rPr>
        <w:t xml:space="preserve">. (NRS2), and </w:t>
      </w:r>
      <w:r w:rsidR="00527CC4" w:rsidRPr="00677B60">
        <w:rPr>
          <w:rFonts w:ascii="Arial" w:hAnsi="Arial" w:cs="Arial"/>
          <w:i/>
          <w:iCs/>
          <w:sz w:val="20"/>
          <w:szCs w:val="20"/>
        </w:rPr>
        <w:t>Aspergillus ochraceus</w:t>
      </w:r>
      <w:r w:rsidR="00896AC8" w:rsidRPr="00677B60">
        <w:rPr>
          <w:rFonts w:ascii="Arial" w:hAnsi="Arial" w:cs="Arial"/>
          <w:sz w:val="20"/>
          <w:szCs w:val="20"/>
        </w:rPr>
        <w:t xml:space="preserve">. (NRS15). </w:t>
      </w:r>
      <w:r w:rsidR="0017300C" w:rsidRPr="00677B60">
        <w:rPr>
          <w:rFonts w:ascii="Arial" w:hAnsi="Arial" w:cs="Arial"/>
          <w:sz w:val="20"/>
          <w:szCs w:val="20"/>
        </w:rPr>
        <w:t>Further assays in liquid media with varying dye concentrations (50</w:t>
      </w:r>
      <w:r w:rsidR="00DB0268" w:rsidRPr="00677B60">
        <w:rPr>
          <w:rFonts w:ascii="Arial" w:hAnsi="Arial" w:cs="Arial"/>
          <w:sz w:val="20"/>
          <w:szCs w:val="20"/>
        </w:rPr>
        <w:t xml:space="preserve"> mg/l</w:t>
      </w:r>
      <w:r w:rsidR="0017300C" w:rsidRPr="00677B60">
        <w:rPr>
          <w:rFonts w:ascii="Arial" w:hAnsi="Arial" w:cs="Arial"/>
          <w:sz w:val="20"/>
          <w:szCs w:val="20"/>
        </w:rPr>
        <w:t>, 100</w:t>
      </w:r>
      <w:r w:rsidR="00DB0268" w:rsidRPr="00677B60">
        <w:rPr>
          <w:rFonts w:ascii="Arial" w:hAnsi="Arial" w:cs="Arial"/>
          <w:sz w:val="20"/>
          <w:szCs w:val="20"/>
        </w:rPr>
        <w:t xml:space="preserve"> mg/l</w:t>
      </w:r>
      <w:r w:rsidR="0017300C" w:rsidRPr="00677B60">
        <w:rPr>
          <w:rFonts w:ascii="Arial" w:hAnsi="Arial" w:cs="Arial"/>
          <w:sz w:val="20"/>
          <w:szCs w:val="20"/>
        </w:rPr>
        <w:t>, 150</w:t>
      </w:r>
      <w:r w:rsidR="00DB0268" w:rsidRPr="00677B60">
        <w:rPr>
          <w:rFonts w:ascii="Arial" w:hAnsi="Arial" w:cs="Arial"/>
          <w:sz w:val="20"/>
          <w:szCs w:val="20"/>
        </w:rPr>
        <w:t xml:space="preserve"> mg/l</w:t>
      </w:r>
      <w:r w:rsidR="0017300C" w:rsidRPr="00677B60">
        <w:rPr>
          <w:rFonts w:ascii="Arial" w:hAnsi="Arial" w:cs="Arial"/>
          <w:sz w:val="20"/>
          <w:szCs w:val="20"/>
        </w:rPr>
        <w:t xml:space="preserve">, and 200 </w:t>
      </w:r>
      <w:r w:rsidR="005A15B9" w:rsidRPr="00677B60">
        <w:rPr>
          <w:rFonts w:ascii="Arial" w:hAnsi="Arial" w:cs="Arial"/>
          <w:sz w:val="20"/>
          <w:szCs w:val="20"/>
        </w:rPr>
        <w:t>mg</w:t>
      </w:r>
      <w:r w:rsidR="00DB0268" w:rsidRPr="00677B60">
        <w:rPr>
          <w:rFonts w:ascii="Arial" w:hAnsi="Arial" w:cs="Arial"/>
          <w:sz w:val="20"/>
          <w:szCs w:val="20"/>
        </w:rPr>
        <w:t>/l</w:t>
      </w:r>
      <w:r w:rsidR="0017300C" w:rsidRPr="00677B60">
        <w:rPr>
          <w:rFonts w:ascii="Arial" w:hAnsi="Arial" w:cs="Arial"/>
          <w:sz w:val="20"/>
          <w:szCs w:val="20"/>
        </w:rPr>
        <w:t xml:space="preserve">) revealed that </w:t>
      </w:r>
      <w:r w:rsidR="00527CC4" w:rsidRPr="00677B60">
        <w:rPr>
          <w:rFonts w:ascii="Arial" w:hAnsi="Arial" w:cs="Arial"/>
          <w:i/>
          <w:iCs/>
          <w:sz w:val="20"/>
          <w:szCs w:val="20"/>
        </w:rPr>
        <w:t>Penicillium singorense</w:t>
      </w:r>
      <w:r w:rsidR="0017300C" w:rsidRPr="00677B60">
        <w:rPr>
          <w:rFonts w:ascii="Arial" w:hAnsi="Arial" w:cs="Arial"/>
          <w:sz w:val="20"/>
          <w:szCs w:val="20"/>
        </w:rPr>
        <w:t xml:space="preserve">. decolorized </w:t>
      </w:r>
      <w:r w:rsidR="009F2074" w:rsidRPr="00677B60">
        <w:rPr>
          <w:rFonts w:ascii="Arial" w:hAnsi="Arial" w:cs="Arial"/>
          <w:sz w:val="20"/>
          <w:szCs w:val="20"/>
        </w:rPr>
        <w:t>Congo</w:t>
      </w:r>
      <w:r w:rsidR="0017300C" w:rsidRPr="00677B60">
        <w:rPr>
          <w:rFonts w:ascii="Arial" w:hAnsi="Arial" w:cs="Arial"/>
          <w:sz w:val="20"/>
          <w:szCs w:val="20"/>
        </w:rPr>
        <w:t xml:space="preserve"> Red by 71% (50 </w:t>
      </w:r>
      <w:r w:rsidR="005A15B9" w:rsidRPr="00677B60">
        <w:rPr>
          <w:rFonts w:ascii="Arial" w:hAnsi="Arial" w:cs="Arial"/>
          <w:sz w:val="20"/>
          <w:szCs w:val="20"/>
        </w:rPr>
        <w:t>mg</w:t>
      </w:r>
      <w:r w:rsidR="00DB0268" w:rsidRPr="00677B60">
        <w:rPr>
          <w:rFonts w:ascii="Arial" w:hAnsi="Arial" w:cs="Arial"/>
          <w:sz w:val="20"/>
          <w:szCs w:val="20"/>
        </w:rPr>
        <w:t>/l</w:t>
      </w:r>
      <w:r w:rsidR="0017300C" w:rsidRPr="00677B60">
        <w:rPr>
          <w:rFonts w:ascii="Arial" w:hAnsi="Arial" w:cs="Arial"/>
          <w:sz w:val="20"/>
          <w:szCs w:val="20"/>
        </w:rPr>
        <w:t xml:space="preserve">), 81% (100 </w:t>
      </w:r>
      <w:r w:rsidR="005A15B9" w:rsidRPr="00677B60">
        <w:rPr>
          <w:rFonts w:ascii="Arial" w:hAnsi="Arial" w:cs="Arial"/>
          <w:sz w:val="20"/>
          <w:szCs w:val="20"/>
        </w:rPr>
        <w:t>mg</w:t>
      </w:r>
      <w:r w:rsidR="00DB0268" w:rsidRPr="00677B60">
        <w:rPr>
          <w:rFonts w:ascii="Arial" w:hAnsi="Arial" w:cs="Arial"/>
          <w:sz w:val="20"/>
          <w:szCs w:val="20"/>
        </w:rPr>
        <w:t>/l</w:t>
      </w:r>
      <w:r w:rsidR="0017300C" w:rsidRPr="00677B60">
        <w:rPr>
          <w:rFonts w:ascii="Arial" w:hAnsi="Arial" w:cs="Arial"/>
          <w:sz w:val="20"/>
          <w:szCs w:val="20"/>
        </w:rPr>
        <w:t xml:space="preserve">), 92% (150 </w:t>
      </w:r>
      <w:r w:rsidR="005A15B9" w:rsidRPr="00677B60">
        <w:rPr>
          <w:rFonts w:ascii="Arial" w:hAnsi="Arial" w:cs="Arial"/>
          <w:sz w:val="20"/>
          <w:szCs w:val="20"/>
        </w:rPr>
        <w:t>mg</w:t>
      </w:r>
      <w:r w:rsidR="00DB0268" w:rsidRPr="00677B60">
        <w:rPr>
          <w:rFonts w:ascii="Arial" w:hAnsi="Arial" w:cs="Arial"/>
          <w:sz w:val="20"/>
          <w:szCs w:val="20"/>
        </w:rPr>
        <w:t>/l</w:t>
      </w:r>
      <w:r w:rsidR="0017300C" w:rsidRPr="00677B60">
        <w:rPr>
          <w:rFonts w:ascii="Arial" w:hAnsi="Arial" w:cs="Arial"/>
          <w:sz w:val="20"/>
          <w:szCs w:val="20"/>
        </w:rPr>
        <w:t xml:space="preserve">), and 91% (200 </w:t>
      </w:r>
      <w:r w:rsidR="005A15B9" w:rsidRPr="00677B60">
        <w:rPr>
          <w:rFonts w:ascii="Arial" w:hAnsi="Arial" w:cs="Arial"/>
          <w:sz w:val="20"/>
          <w:szCs w:val="20"/>
        </w:rPr>
        <w:t>mg</w:t>
      </w:r>
      <w:r w:rsidR="00DB0268" w:rsidRPr="00677B60">
        <w:rPr>
          <w:rFonts w:ascii="Arial" w:hAnsi="Arial" w:cs="Arial"/>
          <w:sz w:val="20"/>
          <w:szCs w:val="20"/>
        </w:rPr>
        <w:t>/l</w:t>
      </w:r>
      <w:r w:rsidR="0017300C" w:rsidRPr="00677B60">
        <w:rPr>
          <w:rFonts w:ascii="Arial" w:hAnsi="Arial" w:cs="Arial"/>
          <w:sz w:val="20"/>
          <w:szCs w:val="20"/>
        </w:rPr>
        <w:t xml:space="preserve">). Decolorization of </w:t>
      </w:r>
      <w:r w:rsidR="009F2074" w:rsidRPr="00677B60">
        <w:rPr>
          <w:rFonts w:ascii="Arial" w:hAnsi="Arial" w:cs="Arial"/>
          <w:sz w:val="20"/>
          <w:szCs w:val="20"/>
        </w:rPr>
        <w:t>RoseBengal</w:t>
      </w:r>
      <w:r w:rsidR="0017300C" w:rsidRPr="00677B60">
        <w:rPr>
          <w:rFonts w:ascii="Arial" w:hAnsi="Arial" w:cs="Arial"/>
          <w:sz w:val="20"/>
          <w:szCs w:val="20"/>
        </w:rPr>
        <w:t xml:space="preserve"> exceeded 95% across all concentrations. </w:t>
      </w:r>
      <w:r w:rsidR="00527CC4" w:rsidRPr="00677B60">
        <w:rPr>
          <w:rFonts w:ascii="Arial" w:hAnsi="Arial" w:cs="Arial"/>
          <w:i/>
          <w:iCs/>
          <w:sz w:val="20"/>
          <w:szCs w:val="20"/>
        </w:rPr>
        <w:t>Aspergillus ochraceus</w:t>
      </w:r>
      <w:r w:rsidR="0017300C" w:rsidRPr="00677B60">
        <w:rPr>
          <w:rFonts w:ascii="Arial" w:hAnsi="Arial" w:cs="Arial"/>
          <w:sz w:val="20"/>
          <w:szCs w:val="20"/>
        </w:rPr>
        <w:t xml:space="preserve">. decolorized </w:t>
      </w:r>
      <w:r w:rsidR="009F2074" w:rsidRPr="00677B60">
        <w:rPr>
          <w:rFonts w:ascii="Arial" w:hAnsi="Arial" w:cs="Arial"/>
          <w:sz w:val="20"/>
          <w:szCs w:val="20"/>
        </w:rPr>
        <w:t>Congo</w:t>
      </w:r>
      <w:r w:rsidR="0017300C" w:rsidRPr="00677B60">
        <w:rPr>
          <w:rFonts w:ascii="Arial" w:hAnsi="Arial" w:cs="Arial"/>
          <w:sz w:val="20"/>
          <w:szCs w:val="20"/>
        </w:rPr>
        <w:t xml:space="preserve"> Red by 83% (50 </w:t>
      </w:r>
      <w:r w:rsidR="005A15B9" w:rsidRPr="00677B60">
        <w:rPr>
          <w:rFonts w:ascii="Arial" w:hAnsi="Arial" w:cs="Arial"/>
          <w:sz w:val="20"/>
          <w:szCs w:val="20"/>
        </w:rPr>
        <w:t>mg</w:t>
      </w:r>
      <w:r w:rsidR="00DB0268" w:rsidRPr="00677B60">
        <w:rPr>
          <w:rFonts w:ascii="Arial" w:hAnsi="Arial" w:cs="Arial"/>
          <w:sz w:val="20"/>
          <w:szCs w:val="20"/>
        </w:rPr>
        <w:t>/l</w:t>
      </w:r>
      <w:r w:rsidR="0017300C" w:rsidRPr="00677B60">
        <w:rPr>
          <w:rFonts w:ascii="Arial" w:hAnsi="Arial" w:cs="Arial"/>
          <w:sz w:val="20"/>
          <w:szCs w:val="20"/>
        </w:rPr>
        <w:t xml:space="preserve">), 89% (100 </w:t>
      </w:r>
      <w:r w:rsidR="005A15B9" w:rsidRPr="00677B60">
        <w:rPr>
          <w:rFonts w:ascii="Arial" w:hAnsi="Arial" w:cs="Arial"/>
          <w:sz w:val="20"/>
          <w:szCs w:val="20"/>
        </w:rPr>
        <w:t>mg</w:t>
      </w:r>
      <w:r w:rsidR="00DB0268" w:rsidRPr="00677B60">
        <w:rPr>
          <w:rFonts w:ascii="Arial" w:hAnsi="Arial" w:cs="Arial"/>
          <w:sz w:val="20"/>
          <w:szCs w:val="20"/>
        </w:rPr>
        <w:t>/l</w:t>
      </w:r>
      <w:r w:rsidR="0017300C" w:rsidRPr="00677B60">
        <w:rPr>
          <w:rFonts w:ascii="Arial" w:hAnsi="Arial" w:cs="Arial"/>
          <w:sz w:val="20"/>
          <w:szCs w:val="20"/>
        </w:rPr>
        <w:t xml:space="preserve">), 91% (150 </w:t>
      </w:r>
      <w:r w:rsidR="005A15B9" w:rsidRPr="00677B60">
        <w:rPr>
          <w:rFonts w:ascii="Arial" w:hAnsi="Arial" w:cs="Arial"/>
          <w:sz w:val="20"/>
          <w:szCs w:val="20"/>
        </w:rPr>
        <w:t>mg</w:t>
      </w:r>
      <w:r w:rsidR="00DB0268" w:rsidRPr="00677B60">
        <w:rPr>
          <w:rFonts w:ascii="Arial" w:hAnsi="Arial" w:cs="Arial"/>
          <w:sz w:val="20"/>
          <w:szCs w:val="20"/>
        </w:rPr>
        <w:t>/l</w:t>
      </w:r>
      <w:r w:rsidR="0017300C" w:rsidRPr="00677B60">
        <w:rPr>
          <w:rFonts w:ascii="Arial" w:hAnsi="Arial" w:cs="Arial"/>
          <w:sz w:val="20"/>
          <w:szCs w:val="20"/>
        </w:rPr>
        <w:t xml:space="preserve">), and 96% (200 </w:t>
      </w:r>
      <w:r w:rsidR="005A15B9" w:rsidRPr="00677B60">
        <w:rPr>
          <w:rFonts w:ascii="Arial" w:hAnsi="Arial" w:cs="Arial"/>
          <w:sz w:val="20"/>
          <w:szCs w:val="20"/>
        </w:rPr>
        <w:t>m</w:t>
      </w:r>
      <w:r w:rsidR="00DB0268" w:rsidRPr="00677B60">
        <w:rPr>
          <w:rFonts w:ascii="Arial" w:hAnsi="Arial" w:cs="Arial"/>
          <w:sz w:val="20"/>
          <w:szCs w:val="20"/>
        </w:rPr>
        <w:t>g/l</w:t>
      </w:r>
      <w:r w:rsidR="0017300C" w:rsidRPr="00677B60">
        <w:rPr>
          <w:rFonts w:ascii="Arial" w:hAnsi="Arial" w:cs="Arial"/>
          <w:sz w:val="20"/>
          <w:szCs w:val="20"/>
        </w:rPr>
        <w:t xml:space="preserve">), while </w:t>
      </w:r>
      <w:r w:rsidR="009F2074" w:rsidRPr="00677B60">
        <w:rPr>
          <w:rFonts w:ascii="Arial" w:hAnsi="Arial" w:cs="Arial"/>
          <w:sz w:val="20"/>
          <w:szCs w:val="20"/>
        </w:rPr>
        <w:t>RoseBengal</w:t>
      </w:r>
      <w:r w:rsidR="0017300C" w:rsidRPr="00677B60">
        <w:rPr>
          <w:rFonts w:ascii="Arial" w:hAnsi="Arial" w:cs="Arial"/>
          <w:sz w:val="20"/>
          <w:szCs w:val="20"/>
        </w:rPr>
        <w:t xml:space="preserve"> decolorization efficiency decreased with increasing concentration. Phytotoxicity studies using Triticum aestivum demonstrated reduced toxicity of dye de</w:t>
      </w:r>
      <w:r w:rsidR="00415F85">
        <w:rPr>
          <w:rFonts w:ascii="Arial" w:hAnsi="Arial" w:cs="Arial"/>
          <w:sz w:val="20"/>
          <w:szCs w:val="20"/>
        </w:rPr>
        <w:t>colourisation</w:t>
      </w:r>
      <w:r w:rsidR="0017300C" w:rsidRPr="00677B60">
        <w:rPr>
          <w:rFonts w:ascii="Arial" w:hAnsi="Arial" w:cs="Arial"/>
          <w:sz w:val="20"/>
          <w:szCs w:val="20"/>
        </w:rPr>
        <w:t xml:space="preserve"> products compared to untreated dyes. These findings suggest the </w:t>
      </w:r>
      <w:r w:rsidR="007D4766" w:rsidRPr="00677B60">
        <w:rPr>
          <w:rFonts w:ascii="Arial" w:hAnsi="Arial" w:cs="Arial"/>
          <w:sz w:val="20"/>
          <w:szCs w:val="20"/>
        </w:rPr>
        <w:t>possible application</w:t>
      </w:r>
      <w:r w:rsidR="0017300C" w:rsidRPr="00677B60">
        <w:rPr>
          <w:rFonts w:ascii="Arial" w:hAnsi="Arial" w:cs="Arial"/>
          <w:sz w:val="20"/>
          <w:szCs w:val="20"/>
        </w:rPr>
        <w:t xml:space="preserve">of fungal </w:t>
      </w:r>
      <w:r w:rsidR="007A7F79" w:rsidRPr="00677B60">
        <w:rPr>
          <w:rFonts w:ascii="Arial" w:hAnsi="Arial" w:cs="Arial"/>
          <w:sz w:val="20"/>
          <w:szCs w:val="20"/>
        </w:rPr>
        <w:t>isolate</w:t>
      </w:r>
      <w:r w:rsidR="0017300C" w:rsidRPr="00677B60">
        <w:rPr>
          <w:rFonts w:ascii="Arial" w:hAnsi="Arial" w:cs="Arial"/>
          <w:sz w:val="20"/>
          <w:szCs w:val="20"/>
        </w:rPr>
        <w:t xml:space="preserve"> for sustainable bioremediation of textile dye </w:t>
      </w:r>
      <w:r w:rsidR="00D45F76" w:rsidRPr="00677B60">
        <w:rPr>
          <w:rFonts w:ascii="Arial" w:hAnsi="Arial" w:cs="Arial"/>
          <w:sz w:val="20"/>
          <w:szCs w:val="20"/>
        </w:rPr>
        <w:t>wastewater</w:t>
      </w:r>
      <w:r w:rsidR="0017300C" w:rsidRPr="00677B60">
        <w:rPr>
          <w:rFonts w:ascii="Arial" w:hAnsi="Arial" w:cs="Arial"/>
          <w:sz w:val="20"/>
          <w:szCs w:val="20"/>
        </w:rPr>
        <w:t>.</w:t>
      </w:r>
    </w:p>
    <w:p w14:paraId="79DBCA37" w14:textId="77777777" w:rsidR="005A3DE9" w:rsidRPr="00C83E2A" w:rsidRDefault="005A3DE9" w:rsidP="00C83E2A">
      <w:pPr>
        <w:spacing w:before="240" w:after="0"/>
        <w:ind w:left="505" w:right="289"/>
        <w:rPr>
          <w:rFonts w:ascii="Arial" w:hAnsi="Arial" w:cs="Arial"/>
          <w:b/>
          <w:bCs/>
          <w:sz w:val="20"/>
          <w:szCs w:val="20"/>
        </w:rPr>
      </w:pPr>
      <w:r w:rsidRPr="0007567B">
        <w:rPr>
          <w:rFonts w:ascii="Arial" w:hAnsi="Arial" w:cs="Arial"/>
          <w:b/>
          <w:bCs/>
          <w:sz w:val="20"/>
          <w:szCs w:val="20"/>
        </w:rPr>
        <w:t>Keywords</w:t>
      </w:r>
      <w:r w:rsidR="00C83E2A">
        <w:rPr>
          <w:rFonts w:ascii="Arial" w:hAnsi="Arial" w:cs="Arial"/>
          <w:b/>
          <w:bCs/>
          <w:sz w:val="20"/>
          <w:szCs w:val="20"/>
        </w:rPr>
        <w:t xml:space="preserve">: </w:t>
      </w:r>
      <w:r w:rsidRPr="0007567B">
        <w:rPr>
          <w:rFonts w:ascii="Arial" w:hAnsi="Arial" w:cs="Arial"/>
          <w:sz w:val="20"/>
          <w:szCs w:val="20"/>
        </w:rPr>
        <w:t xml:space="preserve">Textile dye effluent, fungal </w:t>
      </w:r>
      <w:r w:rsidR="007A7F79" w:rsidRPr="0007567B">
        <w:rPr>
          <w:rFonts w:ascii="Arial" w:hAnsi="Arial" w:cs="Arial"/>
          <w:sz w:val="20"/>
          <w:szCs w:val="20"/>
        </w:rPr>
        <w:t>isolates</w:t>
      </w:r>
      <w:r w:rsidRPr="0007567B">
        <w:rPr>
          <w:rFonts w:ascii="Arial" w:hAnsi="Arial" w:cs="Arial"/>
          <w:sz w:val="20"/>
          <w:szCs w:val="20"/>
        </w:rPr>
        <w:t>, decolorization, detoxification, bioremediation, solid media, liquid media, fungal screening</w:t>
      </w:r>
    </w:p>
    <w:p w14:paraId="7FE9A679" w14:textId="77777777" w:rsidR="005A3DE9" w:rsidRPr="00943722" w:rsidRDefault="005A3DE9" w:rsidP="004D328F">
      <w:pPr>
        <w:spacing w:before="240" w:after="0"/>
        <w:ind w:left="505" w:right="289"/>
        <w:rPr>
          <w:rFonts w:ascii="Times New Roman" w:hAnsi="Times New Roman" w:cs="Times New Roman"/>
          <w:sz w:val="20"/>
          <w:szCs w:val="20"/>
        </w:rPr>
      </w:pPr>
    </w:p>
    <w:p w14:paraId="41A471F5" w14:textId="77777777" w:rsidR="005A3DE9" w:rsidRPr="002F6344" w:rsidRDefault="00C83E2A" w:rsidP="004D328F">
      <w:pPr>
        <w:spacing w:before="240" w:after="0"/>
        <w:ind w:left="505" w:right="289"/>
        <w:jc w:val="both"/>
        <w:rPr>
          <w:rFonts w:ascii="Arial" w:hAnsi="Arial" w:cs="Arial"/>
          <w:b/>
          <w:bCs/>
        </w:rPr>
      </w:pPr>
      <w:r w:rsidRPr="002F6344">
        <w:rPr>
          <w:rFonts w:ascii="Arial" w:hAnsi="Arial" w:cs="Arial"/>
          <w:b/>
          <w:bCs/>
        </w:rPr>
        <w:t>1. INTRODUCTION</w:t>
      </w:r>
    </w:p>
    <w:p w14:paraId="5CB4A389" w14:textId="77777777" w:rsidR="009C10F1" w:rsidRPr="00C83E2A" w:rsidRDefault="008F0DD4" w:rsidP="008F0DD4">
      <w:pPr>
        <w:spacing w:before="240" w:after="0"/>
        <w:ind w:left="505" w:right="289"/>
        <w:jc w:val="both"/>
        <w:rPr>
          <w:rFonts w:ascii="Arial" w:hAnsi="Arial" w:cs="Arial"/>
          <w:sz w:val="20"/>
          <w:szCs w:val="20"/>
        </w:rPr>
      </w:pPr>
      <w:r w:rsidRPr="004F7CF0">
        <w:rPr>
          <w:rFonts w:ascii="Arial" w:hAnsi="Arial" w:cs="Arial"/>
          <w:sz w:val="20"/>
          <w:szCs w:val="20"/>
          <w:highlight w:val="yellow"/>
        </w:rPr>
        <w:t xml:space="preserve">Dyes are essential in </w:t>
      </w:r>
      <w:r w:rsidR="005B3D8C" w:rsidRPr="004F7CF0">
        <w:rPr>
          <w:rFonts w:ascii="Arial" w:hAnsi="Arial" w:cs="Arial"/>
          <w:sz w:val="20"/>
          <w:szCs w:val="20"/>
          <w:highlight w:val="yellow"/>
        </w:rPr>
        <w:t>multiple</w:t>
      </w:r>
      <w:r w:rsidRPr="004F7CF0">
        <w:rPr>
          <w:rFonts w:ascii="Arial" w:hAnsi="Arial" w:cs="Arial"/>
          <w:sz w:val="20"/>
          <w:szCs w:val="20"/>
          <w:highlight w:val="yellow"/>
        </w:rPr>
        <w:t xml:space="preserve"> industries, including textiles</w:t>
      </w:r>
      <w:r w:rsidR="009C10F1" w:rsidRPr="004F7CF0">
        <w:rPr>
          <w:rFonts w:ascii="Arial" w:hAnsi="Arial" w:cs="Arial"/>
          <w:sz w:val="20"/>
          <w:szCs w:val="20"/>
          <w:highlight w:val="yellow"/>
        </w:rPr>
        <w:t xml:space="preserve">, paint, </w:t>
      </w:r>
      <w:r w:rsidR="005B3D8C" w:rsidRPr="004F7CF0">
        <w:rPr>
          <w:rFonts w:ascii="Arial" w:hAnsi="Arial" w:cs="Arial"/>
          <w:sz w:val="20"/>
          <w:szCs w:val="20"/>
          <w:highlight w:val="yellow"/>
        </w:rPr>
        <w:t>nutrition</w:t>
      </w:r>
      <w:r w:rsidR="009C10F1" w:rsidRPr="004F7CF0">
        <w:rPr>
          <w:rFonts w:ascii="Arial" w:hAnsi="Arial" w:cs="Arial"/>
          <w:sz w:val="20"/>
          <w:szCs w:val="20"/>
          <w:highlight w:val="yellow"/>
        </w:rPr>
        <w:t>, cosmetics, and paper</w:t>
      </w:r>
      <w:r w:rsidR="005B3D8C" w:rsidRPr="004F7CF0">
        <w:rPr>
          <w:rFonts w:ascii="Arial" w:hAnsi="Arial" w:cs="Arial"/>
          <w:sz w:val="20"/>
          <w:szCs w:val="20"/>
          <w:highlight w:val="yellow"/>
        </w:rPr>
        <w:t xml:space="preserve"> and pulp</w:t>
      </w:r>
      <w:r w:rsidR="009C10F1" w:rsidRPr="004F7CF0">
        <w:rPr>
          <w:rFonts w:ascii="Arial" w:hAnsi="Arial" w:cs="Arial"/>
          <w:sz w:val="20"/>
          <w:szCs w:val="20"/>
          <w:highlight w:val="yellow"/>
        </w:rPr>
        <w:t xml:space="preserve"> industries. </w:t>
      </w:r>
      <w:sdt>
        <w:sdtPr>
          <w:rPr>
            <w:rFonts w:ascii="Arial" w:hAnsi="Arial" w:cs="Arial"/>
            <w:color w:val="000000"/>
            <w:sz w:val="20"/>
            <w:szCs w:val="20"/>
            <w:highlight w:val="yellow"/>
          </w:rPr>
          <w:tag w:val="MENDELEY_CITATION_v3_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"/>
          <w:id w:val="1373344653"/>
          <w:placeholder>
            <w:docPart w:val="DefaultPlaceholder_-1854013440"/>
          </w:placeholder>
        </w:sdtPr>
        <w:sdtEndPr/>
        <w:sdtContent>
          <w:r w:rsidR="00150A15" w:rsidRPr="00150A15">
            <w:rPr>
              <w:rFonts w:ascii="Arial" w:hAnsi="Arial" w:cs="Arial"/>
              <w:color w:val="000000"/>
              <w:sz w:val="20"/>
              <w:szCs w:val="20"/>
              <w:highlight w:val="yellow"/>
            </w:rPr>
            <w:t>(Islam et al., 2023; Varjani et al., n.d.)</w:t>
          </w:r>
        </w:sdtContent>
      </w:sdt>
      <w:r w:rsidR="00A56F82" w:rsidRPr="00C83E2A">
        <w:rPr>
          <w:rFonts w:ascii="Arial" w:hAnsi="Arial" w:cs="Arial"/>
          <w:sz w:val="20"/>
          <w:szCs w:val="20"/>
        </w:rPr>
        <w:t>.</w:t>
      </w:r>
      <w:r w:rsidR="009C10F1" w:rsidRPr="00C83E2A">
        <w:rPr>
          <w:rFonts w:ascii="Arial" w:hAnsi="Arial" w:cs="Arial"/>
          <w:sz w:val="20"/>
          <w:szCs w:val="20"/>
        </w:rPr>
        <w:t>The rapid expansion of industrial activities and population growth necessitates develo</w:t>
      </w:r>
      <w:r w:rsidR="00133B9C">
        <w:rPr>
          <w:rFonts w:ascii="Arial" w:hAnsi="Arial" w:cs="Arial"/>
          <w:sz w:val="20"/>
          <w:szCs w:val="20"/>
        </w:rPr>
        <w:t>ping</w:t>
      </w:r>
      <w:r w:rsidR="009C10F1" w:rsidRPr="00C83E2A">
        <w:rPr>
          <w:rFonts w:ascii="Arial" w:hAnsi="Arial" w:cs="Arial"/>
          <w:sz w:val="20"/>
          <w:szCs w:val="20"/>
        </w:rPr>
        <w:t xml:space="preserve"> novel dyes with diverse properties. Annually, </w:t>
      </w:r>
      <w:r w:rsidR="003C2B36" w:rsidRPr="00C83E2A">
        <w:rPr>
          <w:rFonts w:ascii="Arial" w:hAnsi="Arial" w:cs="Arial"/>
          <w:sz w:val="20"/>
          <w:szCs w:val="20"/>
        </w:rPr>
        <w:t>hundreds</w:t>
      </w:r>
      <w:r w:rsidR="009C10F1" w:rsidRPr="00C83E2A">
        <w:rPr>
          <w:rFonts w:ascii="Arial" w:hAnsi="Arial" w:cs="Arial"/>
          <w:sz w:val="20"/>
          <w:szCs w:val="20"/>
        </w:rPr>
        <w:t xml:space="preserve"> of tons of synthetic dyes are manufactured worldwide to </w:t>
      </w:r>
      <w:r w:rsidR="003C2B36" w:rsidRPr="00C83E2A">
        <w:rPr>
          <w:rFonts w:ascii="Arial" w:hAnsi="Arial" w:cs="Arial"/>
          <w:sz w:val="20"/>
          <w:szCs w:val="20"/>
        </w:rPr>
        <w:t>meet</w:t>
      </w:r>
      <w:r w:rsidR="009C10F1" w:rsidRPr="00C83E2A">
        <w:rPr>
          <w:rFonts w:ascii="Arial" w:hAnsi="Arial" w:cs="Arial"/>
          <w:sz w:val="20"/>
          <w:szCs w:val="20"/>
        </w:rPr>
        <w:t xml:space="preserve"> the </w:t>
      </w:r>
      <w:r w:rsidR="003C2B36" w:rsidRPr="00C83E2A">
        <w:rPr>
          <w:rFonts w:ascii="Arial" w:hAnsi="Arial" w:cs="Arial"/>
          <w:sz w:val="20"/>
          <w:szCs w:val="20"/>
        </w:rPr>
        <w:t>requirements</w:t>
      </w:r>
      <w:r w:rsidR="009C10F1" w:rsidRPr="00C83E2A">
        <w:rPr>
          <w:rFonts w:ascii="Arial" w:hAnsi="Arial" w:cs="Arial"/>
          <w:sz w:val="20"/>
          <w:szCs w:val="20"/>
        </w:rPr>
        <w:t xml:space="preserve"> of various industries, particularly the textile sector</w:t>
      </w:r>
      <w:sdt>
        <w:sdtPr>
          <w:rPr>
            <w:rFonts w:ascii="Arial" w:hAnsi="Arial" w:cs="Arial"/>
            <w:color w:val="000000"/>
            <w:sz w:val="20"/>
            <w:szCs w:val="20"/>
          </w:rPr>
          <w:tag w:val="MENDELEY_CITATION_v3_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"/>
          <w:id w:val="-730688634"/>
          <w:placeholder>
            <w:docPart w:val="DefaultPlaceholder_-1854013440"/>
          </w:placeholder>
        </w:sdtPr>
        <w:sdtEndPr/>
        <w:sdtContent>
          <w:r w:rsidR="00150A15" w:rsidRPr="00150A15">
            <w:rPr>
              <w:rFonts w:ascii="Arial" w:hAnsi="Arial" w:cs="Arial"/>
              <w:color w:val="000000"/>
              <w:sz w:val="20"/>
              <w:szCs w:val="20"/>
            </w:rPr>
            <w:t>(Selvaraj et al., 2021a)</w:t>
          </w:r>
        </w:sdtContent>
      </w:sdt>
      <w:r w:rsidR="003F0CEE">
        <w:rPr>
          <w:rFonts w:ascii="Arial" w:hAnsi="Arial" w:cs="Arial"/>
          <w:color w:val="000000"/>
          <w:sz w:val="20"/>
          <w:szCs w:val="20"/>
        </w:rPr>
        <w:t xml:space="preserve"> .</w:t>
      </w:r>
      <w:r w:rsidR="003F0CEE" w:rsidRPr="004F7CF0">
        <w:rPr>
          <w:rFonts w:ascii="Arial" w:hAnsi="Arial" w:cs="Arial"/>
          <w:color w:val="000000"/>
          <w:sz w:val="20"/>
          <w:szCs w:val="20"/>
          <w:highlight w:val="yellow"/>
        </w:rPr>
        <w:t>At present, water pollution due to the failure of textile industries to adequately manage their wastewater is a significant issue impacting globally</w:t>
      </w:r>
      <w:r w:rsidR="003F0CEE">
        <w:rPr>
          <w:rFonts w:ascii="Arial" w:hAnsi="Arial" w:cs="Arial"/>
          <w:color w:val="000000"/>
          <w:sz w:val="20"/>
          <w:szCs w:val="20"/>
        </w:rPr>
        <w:t>.</w:t>
      </w:r>
      <w:sdt>
        <w:sdtPr>
          <w:rPr>
            <w:rFonts w:ascii="Arial" w:hAnsi="Arial" w:cs="Arial"/>
            <w:color w:val="000000"/>
            <w:sz w:val="20"/>
            <w:szCs w:val="20"/>
          </w:rPr>
          <w:tag w:val="MENDELEY_CITATION_v3_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"/>
          <w:id w:val="883064580"/>
          <w:placeholder>
            <w:docPart w:val="DefaultPlaceholder_-1854013440"/>
          </w:placeholder>
        </w:sdtPr>
        <w:sdtEndPr/>
        <w:sdtContent>
          <w:r w:rsidR="00150A15" w:rsidRPr="00150A15">
            <w:rPr>
              <w:rFonts w:ascii="Arial" w:hAnsi="Arial" w:cs="Arial"/>
              <w:color w:val="000000"/>
              <w:sz w:val="20"/>
              <w:szCs w:val="20"/>
            </w:rPr>
            <w:t>(Al-Tohamy et al., 2022a)</w:t>
          </w:r>
        </w:sdtContent>
      </w:sdt>
      <w:r w:rsidR="003C2B36" w:rsidRPr="00C83E2A">
        <w:rPr>
          <w:rFonts w:ascii="Arial" w:hAnsi="Arial" w:cs="Arial"/>
          <w:sz w:val="20"/>
          <w:szCs w:val="20"/>
        </w:rPr>
        <w:t>Textile industries are</w:t>
      </w:r>
      <w:r w:rsidR="009C10F1" w:rsidRPr="00C83E2A">
        <w:rPr>
          <w:rFonts w:ascii="Arial" w:hAnsi="Arial" w:cs="Arial"/>
          <w:sz w:val="20"/>
          <w:szCs w:val="20"/>
        </w:rPr>
        <w:t xml:space="preserve"> among the </w:t>
      </w:r>
      <w:r w:rsidR="003C2B36" w:rsidRPr="00C83E2A">
        <w:rPr>
          <w:rFonts w:ascii="Arial" w:hAnsi="Arial" w:cs="Arial"/>
          <w:sz w:val="20"/>
          <w:szCs w:val="20"/>
        </w:rPr>
        <w:t>most significant</w:t>
      </w:r>
      <w:r w:rsidR="008312BD" w:rsidRPr="00C83E2A">
        <w:rPr>
          <w:rFonts w:ascii="Arial" w:hAnsi="Arial" w:cs="Arial"/>
          <w:sz w:val="20"/>
          <w:szCs w:val="20"/>
        </w:rPr>
        <w:t>water</w:t>
      </w:r>
      <w:r w:rsidR="009C10F1" w:rsidRPr="00C83E2A">
        <w:rPr>
          <w:rFonts w:ascii="Arial" w:hAnsi="Arial" w:cs="Arial"/>
          <w:sz w:val="20"/>
          <w:szCs w:val="20"/>
        </w:rPr>
        <w:t xml:space="preserve">consumers, utilizing approximately 100- 200 </w:t>
      </w:r>
      <w:r w:rsidR="003C2B36" w:rsidRPr="00C83E2A">
        <w:rPr>
          <w:rFonts w:ascii="Arial" w:hAnsi="Arial" w:cs="Arial"/>
          <w:sz w:val="20"/>
          <w:szCs w:val="20"/>
        </w:rPr>
        <w:t>lit</w:t>
      </w:r>
      <w:r w:rsidR="00801507">
        <w:rPr>
          <w:rFonts w:ascii="Arial" w:hAnsi="Arial" w:cs="Arial"/>
          <w:sz w:val="20"/>
          <w:szCs w:val="20"/>
        </w:rPr>
        <w:t>er</w:t>
      </w:r>
      <w:r w:rsidR="003C2B36" w:rsidRPr="00C83E2A">
        <w:rPr>
          <w:rFonts w:ascii="Arial" w:hAnsi="Arial" w:cs="Arial"/>
          <w:sz w:val="20"/>
          <w:szCs w:val="20"/>
        </w:rPr>
        <w:t>s</w:t>
      </w:r>
      <w:r w:rsidR="009C10F1" w:rsidRPr="00C83E2A">
        <w:rPr>
          <w:rFonts w:ascii="Arial" w:hAnsi="Arial" w:cs="Arial"/>
          <w:sz w:val="20"/>
          <w:szCs w:val="20"/>
        </w:rPr>
        <w:t xml:space="preserve"> to process just 1 kilogram of fabric. (Jahan, N et al.,) However, nearly 60–65% of this water is discharged as effluent, often laden with numerous pollutants, including persistent organic compounds, heavy metals, salts, softeners, phenolic compounds, and, most notably, dyes</w:t>
      </w:r>
      <w:sdt>
        <w:sdtPr>
          <w:rPr>
            <w:rFonts w:ascii="Arial" w:hAnsi="Arial" w:cs="Arial"/>
            <w:color w:val="000000"/>
            <w:sz w:val="20"/>
            <w:szCs w:val="20"/>
          </w:rPr>
          <w:tag w:val="MENDELEY_CITATION_v3_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"/>
          <w:id w:val="353394183"/>
          <w:placeholder>
            <w:docPart w:val="DefaultPlaceholder_-1854013440"/>
          </w:placeholder>
        </w:sdtPr>
        <w:sdtEndPr/>
        <w:sdtContent>
          <w:r w:rsidR="002C6990">
            <w:rPr>
              <w:rFonts w:ascii="Arial" w:hAnsi="Arial" w:cs="Arial"/>
              <w:color w:val="000000"/>
              <w:sz w:val="20"/>
              <w:szCs w:val="20"/>
            </w:rPr>
            <w:t xml:space="preserve"> </w:t>
          </w:r>
          <w:r w:rsidR="00150A15" w:rsidRPr="00150A15">
            <w:rPr>
              <w:rFonts w:ascii="Arial" w:hAnsi="Arial" w:cs="Arial"/>
              <w:color w:val="000000"/>
              <w:sz w:val="20"/>
              <w:szCs w:val="20"/>
            </w:rPr>
            <w:t>(Selvaraj et al., 2021b; Varjani et al., n.d.)</w:t>
          </w:r>
        </w:sdtContent>
      </w:sdt>
      <w:r w:rsidR="009C10F1" w:rsidRPr="00C83E2A">
        <w:rPr>
          <w:rFonts w:ascii="Arial" w:hAnsi="Arial" w:cs="Arial"/>
          <w:sz w:val="20"/>
          <w:szCs w:val="20"/>
        </w:rPr>
        <w:t xml:space="preserve">.An estimated 10 -15% of </w:t>
      </w:r>
      <w:r w:rsidR="008B5F84" w:rsidRPr="00C83E2A">
        <w:rPr>
          <w:rFonts w:ascii="Arial" w:hAnsi="Arial" w:cs="Arial"/>
          <w:sz w:val="20"/>
          <w:szCs w:val="20"/>
        </w:rPr>
        <w:t>total dyes utilized in</w:t>
      </w:r>
      <w:r w:rsidR="00801507">
        <w:rPr>
          <w:rFonts w:ascii="Arial" w:hAnsi="Arial" w:cs="Arial"/>
          <w:sz w:val="20"/>
          <w:szCs w:val="20"/>
        </w:rPr>
        <w:t xml:space="preserve"> the</w:t>
      </w:r>
      <w:r w:rsidR="008B5F84" w:rsidRPr="00C83E2A">
        <w:rPr>
          <w:rFonts w:ascii="Arial" w:hAnsi="Arial" w:cs="Arial"/>
          <w:sz w:val="20"/>
          <w:szCs w:val="20"/>
        </w:rPr>
        <w:t xml:space="preserve"> dyeing pro</w:t>
      </w:r>
      <w:r w:rsidR="00DD2191" w:rsidRPr="00C83E2A">
        <w:rPr>
          <w:rFonts w:ascii="Arial" w:hAnsi="Arial" w:cs="Arial"/>
          <w:sz w:val="20"/>
          <w:szCs w:val="20"/>
        </w:rPr>
        <w:t xml:space="preserve">cedure </w:t>
      </w:r>
      <w:r w:rsidR="008B5F84" w:rsidRPr="00C83E2A">
        <w:rPr>
          <w:rFonts w:ascii="Arial" w:hAnsi="Arial" w:cs="Arial"/>
          <w:sz w:val="20"/>
          <w:szCs w:val="20"/>
        </w:rPr>
        <w:t xml:space="preserve">are </w:t>
      </w:r>
      <w:r w:rsidR="00A86514" w:rsidRPr="00C83E2A">
        <w:rPr>
          <w:rFonts w:ascii="Arial" w:hAnsi="Arial" w:cs="Arial"/>
          <w:sz w:val="20"/>
          <w:szCs w:val="20"/>
        </w:rPr>
        <w:t>released, contributing</w:t>
      </w:r>
      <w:r w:rsidR="009C10F1" w:rsidRPr="00C83E2A">
        <w:rPr>
          <w:rFonts w:ascii="Arial" w:hAnsi="Arial" w:cs="Arial"/>
          <w:sz w:val="20"/>
          <w:szCs w:val="20"/>
        </w:rPr>
        <w:t xml:space="preserve"> to severe water contamination and the discoloration of river systems </w:t>
      </w:r>
      <w:sdt>
        <w:sdtPr>
          <w:rPr>
            <w:rFonts w:ascii="Arial" w:hAnsi="Arial" w:cs="Arial"/>
            <w:color w:val="000000"/>
            <w:sz w:val="20"/>
            <w:szCs w:val="20"/>
          </w:rPr>
          <w:tag w:val="MENDELEY_CITATION_v3_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"/>
          <w:id w:val="1417052522"/>
          <w:placeholder>
            <w:docPart w:val="DefaultPlaceholder_-1854013440"/>
          </w:placeholder>
        </w:sdtPr>
        <w:sdtEndPr/>
        <w:sdtContent>
          <w:r w:rsidR="00150A15" w:rsidRPr="00150A15">
            <w:rPr>
              <w:rFonts w:ascii="Arial" w:hAnsi="Arial" w:cs="Arial"/>
              <w:color w:val="000000"/>
              <w:sz w:val="20"/>
              <w:szCs w:val="20"/>
            </w:rPr>
            <w:t>(Berradi et al., 2019; Wang et al., 2022)</w:t>
          </w:r>
        </w:sdtContent>
      </w:sdt>
      <w:r w:rsidR="006A0451" w:rsidRPr="00C83E2A">
        <w:rPr>
          <w:rFonts w:ascii="Arial" w:hAnsi="Arial" w:cs="Arial"/>
          <w:sz w:val="20"/>
          <w:szCs w:val="20"/>
        </w:rPr>
        <w:t>.</w:t>
      </w:r>
    </w:p>
    <w:p w14:paraId="18F2AF51" w14:textId="77777777" w:rsidR="009C10F1" w:rsidRPr="00C83E2A" w:rsidRDefault="009C10F1" w:rsidP="004D328F">
      <w:pPr>
        <w:spacing w:before="240" w:after="0"/>
        <w:ind w:left="505" w:right="289"/>
        <w:jc w:val="both"/>
        <w:rPr>
          <w:rFonts w:ascii="Arial" w:hAnsi="Arial" w:cs="Arial"/>
          <w:sz w:val="20"/>
          <w:szCs w:val="20"/>
        </w:rPr>
      </w:pPr>
      <w:r w:rsidRPr="00C83E2A">
        <w:rPr>
          <w:rFonts w:ascii="Arial" w:hAnsi="Arial" w:cs="Arial"/>
          <w:sz w:val="20"/>
          <w:szCs w:val="20"/>
        </w:rPr>
        <w:t>Dyes possess significant solubilizing properties in water, complicating their removal by conventional methods</w:t>
      </w:r>
      <w:sdt>
        <w:sdtPr>
          <w:rPr>
            <w:rFonts w:ascii="Arial" w:hAnsi="Arial" w:cs="Arial"/>
            <w:color w:val="000000"/>
            <w:sz w:val="20"/>
            <w:szCs w:val="20"/>
          </w:rPr>
          <w:tag w:val="MENDELEY_CITATION_v3_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"/>
          <w:id w:val="-1397360686"/>
          <w:placeholder>
            <w:docPart w:val="DefaultPlaceholder_-1854013440"/>
          </w:placeholder>
        </w:sdtPr>
        <w:sdtEndPr/>
        <w:sdtContent>
          <w:r w:rsidR="002C6990">
            <w:rPr>
              <w:rFonts w:ascii="Arial" w:hAnsi="Arial" w:cs="Arial"/>
              <w:color w:val="000000"/>
              <w:sz w:val="20"/>
              <w:szCs w:val="20"/>
            </w:rPr>
            <w:t xml:space="preserve"> </w:t>
          </w:r>
          <w:r w:rsidR="00150A15" w:rsidRPr="00150A15">
            <w:rPr>
              <w:rFonts w:ascii="Arial" w:hAnsi="Arial" w:cs="Arial"/>
              <w:color w:val="000000"/>
              <w:sz w:val="20"/>
              <w:szCs w:val="20"/>
            </w:rPr>
            <w:t>(Lellis et al., 2019)</w:t>
          </w:r>
        </w:sdtContent>
      </w:sdt>
      <w:r w:rsidRPr="00C83E2A">
        <w:rPr>
          <w:rFonts w:ascii="Arial" w:hAnsi="Arial" w:cs="Arial"/>
          <w:sz w:val="20"/>
          <w:szCs w:val="20"/>
        </w:rPr>
        <w:t>. Due to their intricate and stable chemical structures, synthetic dyes exhibit high resistance to degradation. Their persistence in the environment leads to se</w:t>
      </w:r>
      <w:r w:rsidR="00801507">
        <w:rPr>
          <w:rFonts w:ascii="Arial" w:hAnsi="Arial" w:cs="Arial"/>
          <w:sz w:val="20"/>
          <w:szCs w:val="20"/>
        </w:rPr>
        <w:t xml:space="preserve">vere </w:t>
      </w:r>
      <w:r w:rsidRPr="00C83E2A">
        <w:rPr>
          <w:rFonts w:ascii="Arial" w:hAnsi="Arial" w:cs="Arial"/>
          <w:sz w:val="20"/>
          <w:szCs w:val="20"/>
        </w:rPr>
        <w:t>ecological and health concerns, as they are often toxic, mutagenic and carcinogenic</w:t>
      </w:r>
      <w:sdt>
        <w:sdtPr>
          <w:rPr>
            <w:rFonts w:ascii="Arial" w:hAnsi="Arial" w:cs="Arial"/>
            <w:color w:val="000000"/>
            <w:sz w:val="20"/>
            <w:szCs w:val="20"/>
          </w:rPr>
          <w:tag w:val="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"/>
          <w:id w:val="1608547409"/>
          <w:placeholder>
            <w:docPart w:val="DefaultPlaceholder_-1854013440"/>
          </w:placeholder>
        </w:sdtPr>
        <w:sdtEndPr/>
        <w:sdtContent>
          <w:r w:rsidR="002C6990">
            <w:rPr>
              <w:rFonts w:ascii="Arial" w:hAnsi="Arial" w:cs="Arial"/>
              <w:color w:val="000000"/>
              <w:sz w:val="20"/>
              <w:szCs w:val="20"/>
            </w:rPr>
            <w:t xml:space="preserve"> </w:t>
          </w:r>
          <w:r w:rsidR="00150A15" w:rsidRPr="00150A15">
            <w:rPr>
              <w:rFonts w:ascii="Arial" w:hAnsi="Arial" w:cs="Arial"/>
              <w:color w:val="000000"/>
              <w:sz w:val="20"/>
              <w:szCs w:val="20"/>
            </w:rPr>
            <w:t>(Al-Tohamy et al., 2022b; Ardila-Leal et al., 2021)</w:t>
          </w:r>
        </w:sdtContent>
      </w:sdt>
      <w:r w:rsidR="006A0451" w:rsidRPr="00C83E2A">
        <w:rPr>
          <w:rFonts w:ascii="Arial" w:hAnsi="Arial" w:cs="Arial"/>
          <w:sz w:val="20"/>
          <w:szCs w:val="20"/>
        </w:rPr>
        <w:t>.</w:t>
      </w:r>
      <w:r w:rsidRPr="004F7CF0">
        <w:rPr>
          <w:rFonts w:ascii="Arial" w:hAnsi="Arial" w:cs="Arial"/>
          <w:sz w:val="20"/>
          <w:szCs w:val="20"/>
          <w:highlight w:val="yellow"/>
        </w:rPr>
        <w:t>Textile dye contains pigments that inflict artistic harm and impede light transmission in water, resulting in reduced dissolved oxygen levels adversely impacting theaquatic organisms</w:t>
      </w:r>
      <w:r w:rsidR="008E10B0" w:rsidRPr="004F7CF0">
        <w:rPr>
          <w:rFonts w:ascii="Arial" w:hAnsi="Arial" w:cs="Arial"/>
          <w:sz w:val="20"/>
          <w:szCs w:val="20"/>
          <w:highlight w:val="yellow"/>
        </w:rPr>
        <w:t>’ photosynthesis rate</w:t>
      </w:r>
      <w:r w:rsidR="00736C42" w:rsidRPr="004F7CF0">
        <w:rPr>
          <w:rFonts w:ascii="Arial" w:hAnsi="Arial" w:cs="Arial"/>
          <w:sz w:val="20"/>
          <w:szCs w:val="20"/>
          <w:highlight w:val="yellow"/>
        </w:rPr>
        <w:t xml:space="preserve"> and it can destroy the physiochemical quality of water bodies</w:t>
      </w:r>
      <w:r w:rsidRPr="00C83E2A">
        <w:rPr>
          <w:rFonts w:ascii="Arial" w:hAnsi="Arial" w:cs="Arial"/>
          <w:sz w:val="20"/>
          <w:szCs w:val="20"/>
        </w:rPr>
        <w:t>.</w:t>
      </w:r>
      <w:sdt>
        <w:sdtPr>
          <w:rPr>
            <w:rFonts w:ascii="Arial" w:hAnsi="Arial" w:cs="Arial"/>
            <w:color w:val="000000"/>
            <w:sz w:val="20"/>
            <w:szCs w:val="20"/>
          </w:rPr>
          <w:tag w:val="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"/>
          <w:id w:val="-1365284154"/>
          <w:placeholder>
            <w:docPart w:val="DefaultPlaceholder_-1854013440"/>
          </w:placeholder>
        </w:sdtPr>
        <w:sdtEndPr/>
        <w:sdtContent>
          <w:r w:rsidR="00150A15" w:rsidRPr="00150A15">
            <w:rPr>
              <w:rFonts w:ascii="Arial" w:hAnsi="Arial" w:cs="Arial"/>
              <w:color w:val="000000"/>
              <w:sz w:val="20"/>
              <w:szCs w:val="20"/>
            </w:rPr>
            <w:t>(Ajaz et al., 2020; Alsukaibi, 2022; Lellis et al., 2019; Shi et al., 2021)</w:t>
          </w:r>
        </w:sdtContent>
      </w:sdt>
      <w:r w:rsidRPr="00C83E2A">
        <w:rPr>
          <w:rFonts w:ascii="Arial" w:hAnsi="Arial" w:cs="Arial"/>
          <w:sz w:val="20"/>
          <w:szCs w:val="20"/>
        </w:rPr>
        <w:t xml:space="preserve"> . These</w:t>
      </w:r>
      <w:r w:rsidR="00DD2191" w:rsidRPr="00C83E2A">
        <w:rPr>
          <w:rFonts w:ascii="Arial" w:hAnsi="Arial" w:cs="Arial"/>
          <w:sz w:val="20"/>
          <w:szCs w:val="20"/>
        </w:rPr>
        <w:t xml:space="preserve"> pigments can</w:t>
      </w:r>
      <w:r w:rsidRPr="00C83E2A">
        <w:rPr>
          <w:rFonts w:ascii="Arial" w:hAnsi="Arial" w:cs="Arial"/>
          <w:sz w:val="20"/>
          <w:szCs w:val="20"/>
        </w:rPr>
        <w:t xml:space="preserve"> enter the food chain, disrupting food webs and ecosystem dynamics, thus posing significant risks to human </w:t>
      </w:r>
      <w:r w:rsidRPr="00C83E2A">
        <w:rPr>
          <w:rFonts w:ascii="Arial" w:hAnsi="Arial" w:cs="Arial"/>
          <w:sz w:val="20"/>
          <w:szCs w:val="20"/>
        </w:rPr>
        <w:lastRenderedPageBreak/>
        <w:t xml:space="preserve">and environmental health </w:t>
      </w:r>
      <w:sdt>
        <w:sdtPr>
          <w:rPr>
            <w:rFonts w:ascii="Arial" w:hAnsi="Arial" w:cs="Arial"/>
            <w:color w:val="000000"/>
            <w:sz w:val="20"/>
            <w:szCs w:val="20"/>
          </w:rPr>
          <w:tag w:val="MENDELEY_CITATION_v3_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"/>
          <w:id w:val="-1567334522"/>
          <w:placeholder>
            <w:docPart w:val="DefaultPlaceholder_-1854013440"/>
          </w:placeholder>
        </w:sdtPr>
        <w:sdtEndPr/>
        <w:sdtContent>
          <w:r w:rsidR="00150A15" w:rsidRPr="00150A15">
            <w:rPr>
              <w:rFonts w:ascii="Arial" w:hAnsi="Arial" w:cs="Arial"/>
              <w:color w:val="000000"/>
              <w:sz w:val="20"/>
              <w:szCs w:val="20"/>
            </w:rPr>
            <w:t>(Berradi et al., 2019).</w:t>
          </w:r>
        </w:sdtContent>
      </w:sdt>
      <w:r w:rsidR="00D368CA" w:rsidRPr="00150A15">
        <w:rPr>
          <w:rFonts w:ascii="Arial" w:hAnsi="Arial" w:cs="Arial"/>
          <w:sz w:val="20"/>
          <w:szCs w:val="20"/>
          <w:highlight w:val="yellow"/>
        </w:rPr>
        <w:t>Water contamination from synthetic dyes has emerged as a significant concern for human health and presents major environmental risks</w:t>
      </w:r>
      <w:r w:rsidR="00D368CA" w:rsidRPr="00801507">
        <w:rPr>
          <w:rFonts w:ascii="Arial" w:hAnsi="Arial" w:cs="Arial"/>
          <w:sz w:val="20"/>
          <w:szCs w:val="20"/>
          <w:highlight w:val="yellow"/>
        </w:rPr>
        <w:t xml:space="preserve">. </w:t>
      </w:r>
      <w:r w:rsidR="00801507" w:rsidRPr="00801507">
        <w:rPr>
          <w:rFonts w:ascii="Arial" w:hAnsi="Arial" w:cs="Arial"/>
          <w:sz w:val="20"/>
          <w:szCs w:val="20"/>
          <w:highlight w:val="yellow"/>
        </w:rPr>
        <w:t>Due to rampant industrialization, the unregulated use of dyes has led to human exposure to these harmful substances</w:t>
      </w:r>
      <w:r w:rsidR="00D368CA" w:rsidRPr="00150A15">
        <w:rPr>
          <w:rFonts w:ascii="Arial" w:hAnsi="Arial" w:cs="Arial"/>
          <w:sz w:val="20"/>
          <w:szCs w:val="20"/>
          <w:highlight w:val="yellow"/>
        </w:rPr>
        <w:t>.</w:t>
      </w:r>
      <w:sdt>
        <w:sdtPr>
          <w:rPr>
            <w:rFonts w:ascii="Arial" w:hAnsi="Arial" w:cs="Arial"/>
            <w:color w:val="000000"/>
            <w:sz w:val="20"/>
            <w:szCs w:val="20"/>
            <w:highlight w:val="yellow"/>
          </w:rPr>
          <w:tag w:val="MENDELEY_CITATION_v3_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"/>
          <w:id w:val="1878892730"/>
          <w:placeholder>
            <w:docPart w:val="DefaultPlaceholder_-1854013440"/>
          </w:placeholder>
        </w:sdtPr>
        <w:sdtEndPr/>
        <w:sdtContent>
          <w:r w:rsidR="002C6990">
            <w:rPr>
              <w:rFonts w:ascii="Arial" w:hAnsi="Arial" w:cs="Arial"/>
              <w:color w:val="000000"/>
              <w:sz w:val="20"/>
              <w:szCs w:val="20"/>
              <w:highlight w:val="yellow"/>
            </w:rPr>
            <w:t xml:space="preserve"> </w:t>
          </w:r>
          <w:r w:rsidR="00150A15" w:rsidRPr="00150A15">
            <w:rPr>
              <w:rFonts w:ascii="Arial" w:hAnsi="Arial" w:cs="Arial"/>
              <w:color w:val="000000"/>
              <w:sz w:val="20"/>
              <w:szCs w:val="20"/>
              <w:highlight w:val="yellow"/>
            </w:rPr>
            <w:t>(Jankowska et al., 2022; Sarkar et al., 2022)</w:t>
          </w:r>
          <w:r w:rsidR="002C6990">
            <w:rPr>
              <w:rFonts w:ascii="Arial" w:hAnsi="Arial" w:cs="Arial"/>
              <w:color w:val="000000"/>
              <w:sz w:val="20"/>
              <w:szCs w:val="20"/>
              <w:highlight w:val="yellow"/>
            </w:rPr>
            <w:t xml:space="preserve"> </w:t>
          </w:r>
        </w:sdtContent>
      </w:sdt>
      <w:r w:rsidR="00D368CA" w:rsidRPr="00C83E2A">
        <w:rPr>
          <w:rFonts w:ascii="Arial" w:hAnsi="Arial" w:cs="Arial"/>
          <w:sz w:val="20"/>
          <w:szCs w:val="20"/>
        </w:rPr>
        <w:t>Given these concerns, it is imperative to create effective</w:t>
      </w:r>
      <w:r w:rsidR="002C6990">
        <w:rPr>
          <w:rFonts w:ascii="Arial" w:hAnsi="Arial" w:cs="Arial"/>
          <w:sz w:val="20"/>
          <w:szCs w:val="20"/>
        </w:rPr>
        <w:t xml:space="preserve"> </w:t>
      </w:r>
      <w:r w:rsidR="00D368CA" w:rsidRPr="00C83E2A">
        <w:rPr>
          <w:rFonts w:ascii="Arial" w:hAnsi="Arial" w:cs="Arial"/>
          <w:sz w:val="20"/>
          <w:szCs w:val="20"/>
        </w:rPr>
        <w:t>and sustainable approaches for the treatment of dye-laden water.</w:t>
      </w:r>
    </w:p>
    <w:p w14:paraId="313C6329" w14:textId="77777777" w:rsidR="009C10F1" w:rsidRPr="00E350BA" w:rsidRDefault="009C10F1" w:rsidP="004F7CF0">
      <w:pPr>
        <w:spacing w:before="240" w:after="0"/>
        <w:ind w:left="505" w:right="289"/>
        <w:jc w:val="both"/>
        <w:rPr>
          <w:rFonts w:ascii="Arial" w:hAnsi="Arial" w:cs="Arial"/>
          <w:sz w:val="20"/>
          <w:szCs w:val="20"/>
        </w:rPr>
      </w:pPr>
      <w:r w:rsidRPr="00E350BA">
        <w:rPr>
          <w:rFonts w:ascii="Arial" w:hAnsi="Arial" w:cs="Arial"/>
          <w:sz w:val="20"/>
          <w:szCs w:val="20"/>
        </w:rPr>
        <w:t xml:space="preserve">Considering the constraints of traditional wastewater treatment methods, biological strategies have garnered significant interest as an effective and </w:t>
      </w:r>
      <w:r w:rsidR="00CF5647" w:rsidRPr="00E350BA">
        <w:rPr>
          <w:rFonts w:ascii="Arial" w:hAnsi="Arial" w:cs="Arial"/>
          <w:sz w:val="20"/>
          <w:szCs w:val="20"/>
        </w:rPr>
        <w:t xml:space="preserve">environmentally friendly option </w:t>
      </w:r>
      <w:sdt>
        <w:sdtPr>
          <w:rPr>
            <w:rFonts w:ascii="Arial" w:hAnsi="Arial" w:cs="Arial"/>
            <w:color w:val="000000"/>
            <w:sz w:val="20"/>
            <w:szCs w:val="20"/>
          </w:rPr>
          <w:tag w:val="MENDELEY_CITATION_v3_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"/>
          <w:id w:val="-589778506"/>
          <w:placeholder>
            <w:docPart w:val="DefaultPlaceholder_-1854013440"/>
          </w:placeholder>
        </w:sdtPr>
        <w:sdtEndPr/>
        <w:sdtContent>
          <w:r w:rsidR="00150A15" w:rsidRPr="00150A15">
            <w:rPr>
              <w:rFonts w:ascii="Arial" w:hAnsi="Arial" w:cs="Arial"/>
              <w:color w:val="000000"/>
              <w:sz w:val="20"/>
              <w:szCs w:val="20"/>
            </w:rPr>
            <w:t>(Sen et al., 2016)</w:t>
          </w:r>
        </w:sdtContent>
      </w:sdt>
      <w:r w:rsidR="002509C4" w:rsidRPr="00E350BA">
        <w:rPr>
          <w:rFonts w:ascii="Arial" w:hAnsi="Arial" w:cs="Arial"/>
          <w:sz w:val="20"/>
          <w:szCs w:val="20"/>
        </w:rPr>
        <w:t>.</w:t>
      </w:r>
      <w:r w:rsidRPr="00E350BA">
        <w:rPr>
          <w:rFonts w:ascii="Arial" w:hAnsi="Arial" w:cs="Arial"/>
          <w:sz w:val="20"/>
          <w:szCs w:val="20"/>
        </w:rPr>
        <w:t xml:space="preserve">Fungi exhibit notable potential for dye decolorization, attributed to their capacity to produce extracellular enzymes like </w:t>
      </w:r>
      <w:r w:rsidR="00DD2191" w:rsidRPr="00E350BA">
        <w:rPr>
          <w:rFonts w:ascii="Arial" w:hAnsi="Arial" w:cs="Arial"/>
          <w:sz w:val="20"/>
          <w:szCs w:val="20"/>
        </w:rPr>
        <w:t xml:space="preserve">lignin peroxidases, </w:t>
      </w:r>
      <w:r w:rsidR="00801507" w:rsidRPr="00E350BA">
        <w:rPr>
          <w:rFonts w:ascii="Arial" w:hAnsi="Arial" w:cs="Arial"/>
          <w:sz w:val="20"/>
          <w:szCs w:val="20"/>
        </w:rPr>
        <w:t>laccases, and</w:t>
      </w:r>
      <w:r w:rsidRPr="00E350BA">
        <w:rPr>
          <w:rFonts w:ascii="Arial" w:hAnsi="Arial" w:cs="Arial"/>
          <w:sz w:val="20"/>
          <w:szCs w:val="20"/>
        </w:rPr>
        <w:t xml:space="preserve">manganese peroxidasesare capable of degrading complex dye molecules </w:t>
      </w:r>
      <w:sdt>
        <w:sdtPr>
          <w:rPr>
            <w:rFonts w:ascii="Arial" w:hAnsi="Arial" w:cs="Arial"/>
            <w:color w:val="000000"/>
            <w:sz w:val="20"/>
            <w:szCs w:val="20"/>
          </w:rPr>
          <w:tag w:val="MENDELEY_CITATION_v3_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"/>
          <w:id w:val="1043785786"/>
          <w:placeholder>
            <w:docPart w:val="DefaultPlaceholder_-1854013440"/>
          </w:placeholder>
        </w:sdtPr>
        <w:sdtEndPr/>
        <w:sdtContent>
          <w:r w:rsidR="00150A15" w:rsidRPr="00150A15">
            <w:rPr>
              <w:rFonts w:ascii="Arial" w:hAnsi="Arial" w:cs="Arial"/>
              <w:color w:val="000000"/>
              <w:sz w:val="20"/>
              <w:szCs w:val="20"/>
            </w:rPr>
            <w:t>(Buratti et al., 2022; Chatterjee et al., 2020)</w:t>
          </w:r>
        </w:sdtContent>
      </w:sdt>
      <w:r w:rsidR="002509C4" w:rsidRPr="00E350BA">
        <w:rPr>
          <w:rFonts w:ascii="Arial" w:hAnsi="Arial" w:cs="Arial"/>
          <w:sz w:val="20"/>
          <w:szCs w:val="20"/>
        </w:rPr>
        <w:t>.</w:t>
      </w:r>
      <w:r w:rsidRPr="00E350BA">
        <w:rPr>
          <w:rFonts w:ascii="Arial" w:hAnsi="Arial" w:cs="Arial"/>
          <w:sz w:val="20"/>
          <w:szCs w:val="20"/>
        </w:rPr>
        <w:t>Filamentous fungidemonstrate significant biomass production and the ability to thrive in challenging environmental conditions. They are also essential in breaking down persistent pollutants, such as synthetic dyes and hydrocarbons</w:t>
      </w:r>
      <w:sdt>
        <w:sdtPr>
          <w:rPr>
            <w:rFonts w:ascii="Arial" w:hAnsi="Arial" w:cs="Arial"/>
            <w:color w:val="000000"/>
            <w:sz w:val="20"/>
            <w:szCs w:val="20"/>
          </w:rPr>
          <w:tag w:val="MENDELEY_CITATION_v3_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"/>
          <w:id w:val="1582645411"/>
          <w:placeholder>
            <w:docPart w:val="DefaultPlaceholder_-1854013440"/>
          </w:placeholder>
        </w:sdtPr>
        <w:sdtEndPr/>
        <w:sdtContent>
          <w:r w:rsidR="002C6990">
            <w:rPr>
              <w:rFonts w:ascii="Arial" w:hAnsi="Arial" w:cs="Arial"/>
              <w:color w:val="000000"/>
              <w:sz w:val="20"/>
              <w:szCs w:val="20"/>
            </w:rPr>
            <w:t xml:space="preserve"> </w:t>
          </w:r>
          <w:r w:rsidR="00150A15" w:rsidRPr="00150A15">
            <w:rPr>
              <w:rFonts w:ascii="Arial" w:hAnsi="Arial" w:cs="Arial"/>
              <w:color w:val="000000"/>
              <w:sz w:val="20"/>
              <w:szCs w:val="20"/>
            </w:rPr>
            <w:t>(Chatterjee et al., 2020)</w:t>
          </w:r>
        </w:sdtContent>
      </w:sdt>
      <w:r w:rsidR="0005313F" w:rsidRPr="00E350BA">
        <w:rPr>
          <w:rFonts w:ascii="Arial" w:hAnsi="Arial" w:cs="Arial"/>
          <w:sz w:val="20"/>
          <w:szCs w:val="20"/>
        </w:rPr>
        <w:t xml:space="preserve">In addition to bacterial cultures, various fungal species have been studied for their </w:t>
      </w:r>
      <w:r w:rsidR="00DD2191" w:rsidRPr="00E350BA">
        <w:rPr>
          <w:rFonts w:ascii="Arial" w:hAnsi="Arial" w:cs="Arial"/>
          <w:sz w:val="20"/>
          <w:szCs w:val="20"/>
        </w:rPr>
        <w:t>capacity</w:t>
      </w:r>
      <w:r w:rsidR="0005313F" w:rsidRPr="00E350BA">
        <w:rPr>
          <w:rFonts w:ascii="Arial" w:hAnsi="Arial" w:cs="Arial"/>
          <w:sz w:val="20"/>
          <w:szCs w:val="20"/>
        </w:rPr>
        <w:t xml:space="preserve"> to biodegrade azo dyes due to traits like high biomass production and rapid growth.</w:t>
      </w:r>
      <w:r w:rsidR="00671A8C" w:rsidRPr="004F7CF0">
        <w:rPr>
          <w:rFonts w:ascii="Arial" w:hAnsi="Arial" w:cs="Arial"/>
          <w:sz w:val="20"/>
          <w:szCs w:val="20"/>
          <w:highlight w:val="yellow"/>
        </w:rPr>
        <w:t>Fungi exhibit a higher resistance to inhibitory substances compar</w:t>
      </w:r>
      <w:r w:rsidR="00854961">
        <w:rPr>
          <w:rFonts w:ascii="Arial" w:hAnsi="Arial" w:cs="Arial"/>
          <w:sz w:val="20"/>
          <w:szCs w:val="20"/>
          <w:highlight w:val="yellow"/>
        </w:rPr>
        <w:t>ed</w:t>
      </w:r>
      <w:r w:rsidR="00671A8C" w:rsidRPr="004F7CF0">
        <w:rPr>
          <w:rFonts w:ascii="Arial" w:hAnsi="Arial" w:cs="Arial"/>
          <w:sz w:val="20"/>
          <w:szCs w:val="20"/>
          <w:highlight w:val="yellow"/>
        </w:rPr>
        <w:t xml:space="preserve"> to bacterial organism</w:t>
      </w:r>
      <w:r w:rsidR="00854961">
        <w:rPr>
          <w:rFonts w:ascii="Arial" w:hAnsi="Arial" w:cs="Arial"/>
          <w:sz w:val="20"/>
          <w:szCs w:val="20"/>
          <w:highlight w:val="yellow"/>
        </w:rPr>
        <w:t>s</w:t>
      </w:r>
      <w:r w:rsidR="00671A8C" w:rsidRPr="004F7CF0">
        <w:rPr>
          <w:rFonts w:ascii="Arial" w:hAnsi="Arial" w:cs="Arial"/>
          <w:sz w:val="20"/>
          <w:szCs w:val="20"/>
          <w:highlight w:val="yellow"/>
        </w:rPr>
        <w:t>. The fungal hyphal development offers enhanced protection for their delicate organelles. The cell walls of fungi, an additional layer of polysaccharide matrix, shield them from harmful compounds through</w:t>
      </w:r>
      <w:r w:rsidR="002C6990">
        <w:rPr>
          <w:rFonts w:ascii="Arial" w:hAnsi="Arial" w:cs="Arial"/>
          <w:sz w:val="20"/>
          <w:szCs w:val="20"/>
          <w:highlight w:val="yellow"/>
        </w:rPr>
        <w:t xml:space="preserve"> </w:t>
      </w:r>
      <w:r w:rsidR="00671A8C" w:rsidRPr="004F7CF0">
        <w:rPr>
          <w:rFonts w:ascii="Arial" w:hAnsi="Arial" w:cs="Arial"/>
          <w:sz w:val="20"/>
          <w:szCs w:val="20"/>
          <w:highlight w:val="yellow"/>
        </w:rPr>
        <w:t>absorption</w:t>
      </w:r>
      <w:r w:rsidR="00671A8C">
        <w:rPr>
          <w:rFonts w:ascii="Arial" w:hAnsi="Arial" w:cs="Arial"/>
          <w:sz w:val="20"/>
          <w:szCs w:val="20"/>
        </w:rPr>
        <w:t>.</w:t>
      </w:r>
      <w:sdt>
        <w:sdtPr>
          <w:rPr>
            <w:rFonts w:ascii="Arial" w:hAnsi="Arial" w:cs="Arial"/>
            <w:color w:val="000000"/>
            <w:sz w:val="20"/>
            <w:szCs w:val="20"/>
          </w:rPr>
          <w:tag w:val="MENDELEY_CITATION_v3_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"/>
          <w:id w:val="1014655786"/>
          <w:placeholder>
            <w:docPart w:val="DefaultPlaceholder_-1854013440"/>
          </w:placeholder>
        </w:sdtPr>
        <w:sdtEndPr/>
        <w:sdtContent>
          <w:r w:rsidR="00150A15" w:rsidRPr="00150A15">
            <w:rPr>
              <w:rFonts w:ascii="Arial" w:hAnsi="Arial" w:cs="Arial"/>
              <w:color w:val="000000"/>
              <w:sz w:val="20"/>
              <w:szCs w:val="20"/>
            </w:rPr>
            <w:t>(Subasri et al., 2020)</w:t>
          </w:r>
          <w:r w:rsidR="002C6990">
            <w:rPr>
              <w:rFonts w:ascii="Arial" w:hAnsi="Arial" w:cs="Arial"/>
              <w:color w:val="000000"/>
              <w:sz w:val="20"/>
              <w:szCs w:val="20"/>
            </w:rPr>
            <w:t xml:space="preserve"> </w:t>
          </w:r>
        </w:sdtContent>
      </w:sdt>
      <w:r w:rsidR="0005313F" w:rsidRPr="00E350BA">
        <w:rPr>
          <w:rFonts w:ascii="Arial" w:hAnsi="Arial" w:cs="Arial"/>
          <w:sz w:val="20"/>
          <w:szCs w:val="20"/>
        </w:rPr>
        <w:t xml:space="preserve">Bioremediation, particularly through fungal-associated degradation, removes </w:t>
      </w:r>
      <w:r w:rsidR="00DD2191" w:rsidRPr="00E350BA">
        <w:rPr>
          <w:rFonts w:ascii="Arial" w:hAnsi="Arial" w:cs="Arial"/>
          <w:sz w:val="20"/>
          <w:szCs w:val="20"/>
        </w:rPr>
        <w:t>colour</w:t>
      </w:r>
      <w:r w:rsidR="0005313F" w:rsidRPr="00E350BA">
        <w:rPr>
          <w:rFonts w:ascii="Arial" w:hAnsi="Arial" w:cs="Arial"/>
          <w:sz w:val="20"/>
          <w:szCs w:val="20"/>
        </w:rPr>
        <w:t xml:space="preserve"> and also breaks down intricate dye molecules into simpler, harmless components </w:t>
      </w:r>
      <w:sdt>
        <w:sdtPr>
          <w:rPr>
            <w:rFonts w:ascii="Arial" w:hAnsi="Arial" w:cs="Arial"/>
            <w:color w:val="000000"/>
            <w:sz w:val="20"/>
            <w:szCs w:val="20"/>
          </w:rPr>
          <w:tag w:val="MENDELEY_CITATION_v3_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"/>
          <w:id w:val="98311595"/>
          <w:placeholder>
            <w:docPart w:val="DefaultPlaceholder_-1854013440"/>
          </w:placeholder>
        </w:sdtPr>
        <w:sdtEndPr/>
        <w:sdtContent>
          <w:r w:rsidR="00150A15" w:rsidRPr="00150A15">
            <w:rPr>
              <w:rFonts w:ascii="Arial" w:hAnsi="Arial" w:cs="Arial"/>
              <w:color w:val="000000"/>
              <w:sz w:val="20"/>
              <w:szCs w:val="20"/>
            </w:rPr>
            <w:t>(Lopes et al., 2020)</w:t>
          </w:r>
        </w:sdtContent>
      </w:sdt>
      <w:r w:rsidRPr="00E350BA">
        <w:rPr>
          <w:rFonts w:ascii="Arial" w:hAnsi="Arial" w:cs="Arial"/>
          <w:sz w:val="20"/>
          <w:szCs w:val="20"/>
        </w:rPr>
        <w:br/>
        <w:t>Furthermore, fungi demonstrate a distinct benefit compared to bacterial bioremediation systems, as they possess the capability to withstand and break down intricate aromatic dye structures in both aerobic and anaerobic environments. White-rot fungi have demonstrated impressive effectiveness in breaking down a variety of structurally diverse dyes, positioning them as a key area of focus in wastewater treatment studies</w:t>
      </w:r>
      <w:sdt>
        <w:sdtPr>
          <w:rPr>
            <w:rFonts w:ascii="Arial" w:hAnsi="Arial" w:cs="Arial"/>
            <w:color w:val="000000"/>
            <w:sz w:val="20"/>
            <w:szCs w:val="20"/>
          </w:rPr>
          <w:tag w:val="MENDELEY_CITATION_v3_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"/>
          <w:id w:val="-487334577"/>
          <w:placeholder>
            <w:docPart w:val="DefaultPlaceholder_-1854013440"/>
          </w:placeholder>
        </w:sdtPr>
        <w:sdtEndPr/>
        <w:sdtContent>
          <w:r w:rsidR="00155B69">
            <w:rPr>
              <w:rFonts w:ascii="Arial" w:hAnsi="Arial" w:cs="Arial"/>
              <w:color w:val="000000"/>
              <w:sz w:val="20"/>
              <w:szCs w:val="20"/>
            </w:rPr>
            <w:t xml:space="preserve"> </w:t>
          </w:r>
          <w:r w:rsidR="00150A15" w:rsidRPr="00150A15">
            <w:rPr>
              <w:rFonts w:ascii="Arial" w:hAnsi="Arial" w:cs="Arial"/>
              <w:color w:val="000000"/>
              <w:sz w:val="20"/>
              <w:szCs w:val="20"/>
            </w:rPr>
            <w:t>(Lellis et al., 2019)</w:t>
          </w:r>
        </w:sdtContent>
      </w:sdt>
      <w:r w:rsidR="008A7B78" w:rsidRPr="00E350BA">
        <w:rPr>
          <w:rFonts w:ascii="Arial" w:hAnsi="Arial" w:cs="Arial"/>
          <w:sz w:val="20"/>
          <w:szCs w:val="20"/>
        </w:rPr>
        <w:t>.</w:t>
      </w:r>
      <w:r w:rsidRPr="00E350BA">
        <w:rPr>
          <w:rFonts w:ascii="Arial" w:hAnsi="Arial" w:cs="Arial"/>
          <w:sz w:val="20"/>
          <w:szCs w:val="20"/>
        </w:rPr>
        <w:t xml:space="preserve">The ability of fungi to adapt their metabolism allows for the production of secondary metabolites that aid in </w:t>
      </w:r>
      <w:r w:rsidR="00854961">
        <w:rPr>
          <w:rFonts w:ascii="Arial" w:hAnsi="Arial" w:cs="Arial"/>
          <w:sz w:val="20"/>
          <w:szCs w:val="20"/>
        </w:rPr>
        <w:t xml:space="preserve">degrading </w:t>
      </w:r>
      <w:r w:rsidRPr="00E350BA">
        <w:rPr>
          <w:rFonts w:ascii="Arial" w:hAnsi="Arial" w:cs="Arial"/>
          <w:sz w:val="20"/>
          <w:szCs w:val="20"/>
        </w:rPr>
        <w:t xml:space="preserve">of dye </w:t>
      </w:r>
      <w:r w:rsidR="00CF5647" w:rsidRPr="00E350BA">
        <w:rPr>
          <w:rFonts w:ascii="Arial" w:hAnsi="Arial" w:cs="Arial"/>
          <w:sz w:val="20"/>
          <w:szCs w:val="20"/>
        </w:rPr>
        <w:t>contaminant</w:t>
      </w:r>
      <w:r w:rsidRPr="00E350BA">
        <w:rPr>
          <w:rFonts w:ascii="Arial" w:hAnsi="Arial" w:cs="Arial"/>
          <w:sz w:val="20"/>
          <w:szCs w:val="20"/>
        </w:rPr>
        <w:t xml:space="preserve">s, leading to the thorough mineralization of harmful compounds. </w:t>
      </w:r>
    </w:p>
    <w:p w14:paraId="74B4E03A" w14:textId="77777777" w:rsidR="006B154E" w:rsidRPr="00744A6F" w:rsidRDefault="006B154E" w:rsidP="004D328F">
      <w:pPr>
        <w:spacing w:before="240" w:after="0"/>
        <w:ind w:left="505" w:right="289"/>
        <w:jc w:val="both"/>
        <w:rPr>
          <w:rFonts w:ascii="Arial" w:hAnsi="Arial" w:cs="Arial"/>
          <w:sz w:val="20"/>
          <w:szCs w:val="20"/>
          <w:highlight w:val="cyan"/>
        </w:rPr>
      </w:pPr>
      <w:r w:rsidRPr="00744A6F">
        <w:rPr>
          <w:rFonts w:ascii="Arial" w:hAnsi="Arial" w:cs="Arial"/>
          <w:sz w:val="20"/>
          <w:szCs w:val="20"/>
          <w:highlight w:val="cyan"/>
        </w:rPr>
        <w:t xml:space="preserve">The objectives of the study are – </w:t>
      </w:r>
    </w:p>
    <w:p w14:paraId="5A0B0415" w14:textId="77777777" w:rsidR="006B154E" w:rsidRPr="00744A6F" w:rsidRDefault="006B154E" w:rsidP="004D328F">
      <w:pPr>
        <w:spacing w:before="240" w:after="0"/>
        <w:ind w:left="505" w:right="289"/>
        <w:jc w:val="both"/>
        <w:rPr>
          <w:rFonts w:ascii="Arial" w:hAnsi="Arial" w:cs="Arial"/>
          <w:sz w:val="20"/>
          <w:szCs w:val="20"/>
          <w:highlight w:val="cyan"/>
        </w:rPr>
      </w:pPr>
      <w:r w:rsidRPr="00744A6F">
        <w:rPr>
          <w:rFonts w:ascii="Segoe UI Symbol" w:hAnsi="Segoe UI Symbol" w:cs="Segoe UI Symbol"/>
          <w:sz w:val="20"/>
          <w:szCs w:val="20"/>
          <w:highlight w:val="cyan"/>
        </w:rPr>
        <w:t>➢</w:t>
      </w:r>
      <w:r w:rsidRPr="00744A6F">
        <w:rPr>
          <w:rFonts w:ascii="Arial" w:hAnsi="Arial" w:cs="Arial"/>
          <w:sz w:val="20"/>
          <w:szCs w:val="20"/>
          <w:highlight w:val="cyan"/>
        </w:rPr>
        <w:t xml:space="preserve"> to screen and select fungal isolate</w:t>
      </w:r>
      <w:r w:rsidR="00CC628C">
        <w:rPr>
          <w:rFonts w:ascii="Arial" w:hAnsi="Arial" w:cs="Arial"/>
          <w:sz w:val="20"/>
          <w:szCs w:val="20"/>
          <w:highlight w:val="cyan"/>
        </w:rPr>
        <w:t>s</w:t>
      </w:r>
      <w:r w:rsidRPr="00744A6F">
        <w:rPr>
          <w:rFonts w:ascii="Arial" w:hAnsi="Arial" w:cs="Arial"/>
          <w:sz w:val="20"/>
          <w:szCs w:val="20"/>
          <w:highlight w:val="cyan"/>
        </w:rPr>
        <w:t xml:space="preserve"> capable of decolorizing textile dyes in both solid and liquid media.</w:t>
      </w:r>
    </w:p>
    <w:p w14:paraId="73A892EF" w14:textId="77777777" w:rsidR="006B154E" w:rsidRPr="006B154E" w:rsidRDefault="006B154E" w:rsidP="006B154E">
      <w:pPr>
        <w:spacing w:before="240" w:after="0"/>
        <w:ind w:left="505" w:right="289"/>
        <w:jc w:val="both"/>
        <w:rPr>
          <w:rFonts w:ascii="Arial" w:hAnsi="Arial" w:cs="Arial"/>
          <w:sz w:val="20"/>
          <w:szCs w:val="20"/>
        </w:rPr>
      </w:pPr>
      <w:r w:rsidRPr="00744A6F">
        <w:rPr>
          <w:rFonts w:ascii="Segoe UI Symbol" w:hAnsi="Segoe UI Symbol" w:cs="Segoe UI Symbol"/>
          <w:sz w:val="20"/>
          <w:szCs w:val="20"/>
          <w:highlight w:val="cyan"/>
        </w:rPr>
        <w:t>➢</w:t>
      </w:r>
      <w:r w:rsidRPr="00744A6F">
        <w:rPr>
          <w:rFonts w:ascii="Arial" w:hAnsi="Arial" w:cs="Arial"/>
          <w:sz w:val="20"/>
          <w:szCs w:val="20"/>
          <w:highlight w:val="cyan"/>
        </w:rPr>
        <w:t xml:space="preserve"> To evaluat</w:t>
      </w:r>
      <w:r w:rsidR="00CC628C">
        <w:rPr>
          <w:rFonts w:ascii="Arial" w:hAnsi="Arial" w:cs="Arial"/>
          <w:sz w:val="20"/>
          <w:szCs w:val="20"/>
          <w:highlight w:val="cyan"/>
        </w:rPr>
        <w:t>e</w:t>
      </w:r>
      <w:r w:rsidRPr="00744A6F">
        <w:rPr>
          <w:rFonts w:ascii="Arial" w:hAnsi="Arial" w:cs="Arial"/>
          <w:sz w:val="20"/>
          <w:szCs w:val="20"/>
          <w:highlight w:val="cyan"/>
        </w:rPr>
        <w:t xml:space="preserve"> their detoxification potential</w:t>
      </w:r>
      <w:r w:rsidRPr="006B154E">
        <w:rPr>
          <w:rFonts w:ascii="Arial" w:hAnsi="Arial" w:cs="Arial"/>
          <w:sz w:val="20"/>
          <w:szCs w:val="20"/>
        </w:rPr>
        <w:t>.</w:t>
      </w:r>
    </w:p>
    <w:p w14:paraId="2519DDF3" w14:textId="77777777" w:rsidR="005A3DE9" w:rsidRPr="003E1C48" w:rsidRDefault="005A3DE9" w:rsidP="006B154E">
      <w:pPr>
        <w:spacing w:before="240" w:after="0"/>
        <w:ind w:left="505" w:right="289"/>
        <w:jc w:val="both"/>
        <w:rPr>
          <w:rFonts w:ascii="Arial" w:hAnsi="Arial" w:cs="Arial"/>
          <w:b/>
          <w:bCs/>
        </w:rPr>
      </w:pPr>
      <w:r w:rsidRPr="003E1C48">
        <w:rPr>
          <w:rFonts w:ascii="Arial" w:hAnsi="Arial" w:cs="Arial"/>
          <w:b/>
          <w:bCs/>
        </w:rPr>
        <w:t xml:space="preserve">2. </w:t>
      </w:r>
      <w:r w:rsidR="003E1C48" w:rsidRPr="003E1C48">
        <w:rPr>
          <w:rFonts w:ascii="Arial" w:hAnsi="Arial" w:cs="Arial"/>
          <w:b/>
          <w:bCs/>
        </w:rPr>
        <w:t>MATERIAL AND METHODS</w:t>
      </w:r>
    </w:p>
    <w:p w14:paraId="6C648852" w14:textId="77777777" w:rsidR="00584330" w:rsidRPr="00724171" w:rsidRDefault="003E1C48" w:rsidP="004D328F">
      <w:pPr>
        <w:spacing w:before="240" w:after="0"/>
        <w:ind w:left="505" w:right="289"/>
        <w:jc w:val="both"/>
        <w:rPr>
          <w:rFonts w:ascii="Arial" w:hAnsi="Arial" w:cs="Arial"/>
          <w:b/>
          <w:bCs/>
          <w:sz w:val="20"/>
          <w:szCs w:val="20"/>
        </w:rPr>
      </w:pPr>
      <w:r w:rsidRPr="00724171">
        <w:rPr>
          <w:rFonts w:ascii="Arial" w:hAnsi="Arial" w:cs="Arial"/>
          <w:b/>
          <w:bCs/>
          <w:sz w:val="20"/>
          <w:szCs w:val="20"/>
        </w:rPr>
        <w:t>2.1</w:t>
      </w:r>
      <w:r w:rsidR="00584330" w:rsidRPr="00724171">
        <w:rPr>
          <w:rFonts w:ascii="Arial" w:hAnsi="Arial" w:cs="Arial"/>
          <w:b/>
          <w:bCs/>
          <w:sz w:val="20"/>
          <w:szCs w:val="20"/>
        </w:rPr>
        <w:t xml:space="preserve"> Sample</w:t>
      </w:r>
      <w:r w:rsidR="00A15AE6" w:rsidRPr="00724171">
        <w:rPr>
          <w:rFonts w:ascii="Arial" w:hAnsi="Arial" w:cs="Arial"/>
          <w:b/>
          <w:bCs/>
          <w:sz w:val="20"/>
          <w:szCs w:val="20"/>
        </w:rPr>
        <w:t>s</w:t>
      </w:r>
      <w:r w:rsidR="00155B69">
        <w:rPr>
          <w:rFonts w:ascii="Arial" w:hAnsi="Arial" w:cs="Arial"/>
          <w:b/>
          <w:bCs/>
          <w:sz w:val="20"/>
          <w:szCs w:val="20"/>
        </w:rPr>
        <w:t xml:space="preserve"> </w:t>
      </w:r>
      <w:r w:rsidR="0089695E" w:rsidRPr="00724171">
        <w:rPr>
          <w:rFonts w:ascii="Arial" w:hAnsi="Arial" w:cs="Arial"/>
          <w:b/>
          <w:bCs/>
          <w:sz w:val="20"/>
          <w:szCs w:val="20"/>
        </w:rPr>
        <w:t>c</w:t>
      </w:r>
      <w:r w:rsidR="00584330" w:rsidRPr="00724171">
        <w:rPr>
          <w:rFonts w:ascii="Arial" w:hAnsi="Arial" w:cs="Arial"/>
          <w:b/>
          <w:bCs/>
          <w:sz w:val="20"/>
          <w:szCs w:val="20"/>
        </w:rPr>
        <w:t xml:space="preserve">ollection and </w:t>
      </w:r>
      <w:r w:rsidR="0089695E" w:rsidRPr="00724171">
        <w:rPr>
          <w:rFonts w:ascii="Arial" w:hAnsi="Arial" w:cs="Arial"/>
          <w:b/>
          <w:bCs/>
          <w:sz w:val="20"/>
          <w:szCs w:val="20"/>
        </w:rPr>
        <w:t>i</w:t>
      </w:r>
      <w:r w:rsidR="00584330" w:rsidRPr="00724171">
        <w:rPr>
          <w:rFonts w:ascii="Arial" w:hAnsi="Arial" w:cs="Arial"/>
          <w:b/>
          <w:bCs/>
          <w:sz w:val="20"/>
          <w:szCs w:val="20"/>
        </w:rPr>
        <w:t>solation</w:t>
      </w:r>
      <w:r w:rsidR="00A15AE6" w:rsidRPr="00724171">
        <w:rPr>
          <w:rFonts w:ascii="Arial" w:hAnsi="Arial" w:cs="Arial"/>
          <w:b/>
          <w:bCs/>
          <w:sz w:val="20"/>
          <w:szCs w:val="20"/>
        </w:rPr>
        <w:t xml:space="preserve"> of fungi from Surface water</w:t>
      </w:r>
    </w:p>
    <w:p w14:paraId="67CE91D8" w14:textId="77777777" w:rsidR="00584330" w:rsidRPr="002F6344" w:rsidRDefault="001118A5" w:rsidP="004D328F">
      <w:pPr>
        <w:spacing w:before="240" w:after="0"/>
        <w:ind w:left="505" w:right="289"/>
        <w:jc w:val="both"/>
        <w:rPr>
          <w:rFonts w:ascii="Arial" w:hAnsi="Arial" w:cs="Arial"/>
          <w:sz w:val="20"/>
          <w:szCs w:val="20"/>
        </w:rPr>
      </w:pPr>
      <w:r>
        <w:rPr>
          <w:rFonts w:ascii="Arial" w:hAnsi="Arial" w:cs="Arial"/>
          <w:sz w:val="20"/>
          <w:szCs w:val="20"/>
        </w:rPr>
        <w:t>The w</w:t>
      </w:r>
      <w:r w:rsidR="009152F0">
        <w:rPr>
          <w:rFonts w:ascii="Arial" w:hAnsi="Arial" w:cs="Arial"/>
          <w:sz w:val="20"/>
          <w:szCs w:val="20"/>
        </w:rPr>
        <w:t>ater sample</w:t>
      </w:r>
      <w:r>
        <w:rPr>
          <w:rFonts w:ascii="Arial" w:hAnsi="Arial" w:cs="Arial"/>
          <w:sz w:val="20"/>
          <w:szCs w:val="20"/>
        </w:rPr>
        <w:t>s</w:t>
      </w:r>
      <w:r w:rsidR="009152F0" w:rsidRPr="009152F0">
        <w:rPr>
          <w:rFonts w:ascii="Arial" w:hAnsi="Arial" w:cs="Arial"/>
          <w:sz w:val="20"/>
          <w:szCs w:val="20"/>
        </w:rPr>
        <w:t xml:space="preserve"> w</w:t>
      </w:r>
      <w:r>
        <w:rPr>
          <w:rFonts w:ascii="Arial" w:hAnsi="Arial" w:cs="Arial"/>
          <w:sz w:val="20"/>
          <w:szCs w:val="20"/>
        </w:rPr>
        <w:t>ere</w:t>
      </w:r>
      <w:r w:rsidR="009152F0" w:rsidRPr="009152F0">
        <w:rPr>
          <w:rFonts w:ascii="Arial" w:hAnsi="Arial" w:cs="Arial"/>
          <w:sz w:val="20"/>
          <w:szCs w:val="20"/>
        </w:rPr>
        <w:t xml:space="preserve"> collected from 10 sample points in clean sterile bottles of 1 l capacity at a depth of 15-20 cm from the water surface. The samples were collected by grab sampling </w:t>
      </w:r>
      <w:sdt>
        <w:sdtPr>
          <w:rPr>
            <w:rFonts w:ascii="Arial" w:hAnsi="Arial" w:cs="Arial"/>
            <w:color w:val="000000"/>
            <w:sz w:val="20"/>
            <w:szCs w:val="20"/>
          </w:rPr>
          <w:tag w:val="MENDELEY_CITATION_v3_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"/>
          <w:id w:val="865330672"/>
          <w:placeholder>
            <w:docPart w:val="DefaultPlaceholder_-1854013440"/>
          </w:placeholder>
        </w:sdtPr>
        <w:sdtEndPr/>
        <w:sdtContent>
          <w:r w:rsidR="00150A15" w:rsidRPr="00150A15">
            <w:rPr>
              <w:rFonts w:ascii="Arial" w:hAnsi="Arial" w:cs="Arial"/>
              <w:color w:val="000000"/>
              <w:sz w:val="20"/>
              <w:szCs w:val="20"/>
            </w:rPr>
            <w:t>(Bhuyan et al., 2017)</w:t>
          </w:r>
        </w:sdtContent>
      </w:sdt>
      <w:r w:rsidR="009152F0" w:rsidRPr="009152F0">
        <w:rPr>
          <w:rFonts w:ascii="Arial" w:hAnsi="Arial" w:cs="Arial"/>
          <w:sz w:val="20"/>
          <w:szCs w:val="20"/>
        </w:rPr>
        <w:t xml:space="preserve">The samples were collected at different locations with a stretch </w:t>
      </w:r>
      <w:r w:rsidR="006B154E" w:rsidRPr="009152F0">
        <w:rPr>
          <w:rFonts w:ascii="Arial" w:hAnsi="Arial" w:cs="Arial"/>
          <w:sz w:val="20"/>
          <w:szCs w:val="20"/>
        </w:rPr>
        <w:t>of approximately</w:t>
      </w:r>
      <w:r w:rsidR="009152F0" w:rsidRPr="009152F0">
        <w:rPr>
          <w:rFonts w:ascii="Arial" w:hAnsi="Arial" w:cs="Arial"/>
          <w:sz w:val="20"/>
          <w:szCs w:val="20"/>
        </w:rPr>
        <w:t xml:space="preserve"> 10</w:t>
      </w:r>
      <w:r w:rsidR="006B154E" w:rsidRPr="009152F0">
        <w:rPr>
          <w:rFonts w:ascii="Arial" w:hAnsi="Arial" w:cs="Arial"/>
          <w:sz w:val="20"/>
          <w:szCs w:val="20"/>
        </w:rPr>
        <w:t>km.</w:t>
      </w:r>
      <w:r w:rsidR="009152F0" w:rsidRPr="009152F0">
        <w:rPr>
          <w:rFonts w:ascii="Arial" w:hAnsi="Arial" w:cs="Arial"/>
          <w:sz w:val="20"/>
          <w:szCs w:val="20"/>
        </w:rPr>
        <w:t xml:space="preserve"> The distance between each sampling location is taken as 1000</w:t>
      </w:r>
      <w:r w:rsidR="006B154E" w:rsidRPr="009152F0">
        <w:rPr>
          <w:rFonts w:ascii="Arial" w:hAnsi="Arial" w:cs="Arial"/>
          <w:sz w:val="20"/>
          <w:szCs w:val="20"/>
        </w:rPr>
        <w:t>m.</w:t>
      </w:r>
      <w:r>
        <w:rPr>
          <w:rFonts w:ascii="Arial" w:hAnsi="Arial" w:cs="Arial"/>
          <w:sz w:val="20"/>
          <w:szCs w:val="20"/>
        </w:rPr>
        <w:t xml:space="preserve"> A</w:t>
      </w:r>
      <w:r w:rsidR="00155B69">
        <w:rPr>
          <w:rFonts w:ascii="Arial" w:hAnsi="Arial" w:cs="Arial"/>
          <w:sz w:val="20"/>
          <w:szCs w:val="20"/>
        </w:rPr>
        <w:t xml:space="preserve"> </w:t>
      </w:r>
      <w:r>
        <w:rPr>
          <w:rFonts w:ascii="Arial" w:hAnsi="Arial" w:cs="Arial"/>
          <w:sz w:val="20"/>
          <w:szCs w:val="20"/>
        </w:rPr>
        <w:t>c</w:t>
      </w:r>
      <w:r w:rsidR="006B154E" w:rsidRPr="009152F0">
        <w:rPr>
          <w:rFonts w:ascii="Arial" w:hAnsi="Arial" w:cs="Arial"/>
          <w:sz w:val="20"/>
          <w:szCs w:val="20"/>
        </w:rPr>
        <w:t>omposite</w:t>
      </w:r>
      <w:r w:rsidR="00584330" w:rsidRPr="002F6344">
        <w:rPr>
          <w:rFonts w:ascii="Arial" w:hAnsi="Arial" w:cs="Arial"/>
          <w:sz w:val="20"/>
          <w:szCs w:val="20"/>
        </w:rPr>
        <w:t xml:space="preserve"> mixture of the 10 water samples taken from Noyyal River, Tiruppu</w:t>
      </w:r>
      <w:r w:rsidR="00F867F3" w:rsidRPr="002F6344">
        <w:rPr>
          <w:rFonts w:ascii="Arial" w:hAnsi="Arial" w:cs="Arial"/>
          <w:sz w:val="20"/>
          <w:szCs w:val="20"/>
        </w:rPr>
        <w:t>r</w:t>
      </w:r>
      <w:r>
        <w:rPr>
          <w:rFonts w:ascii="Arial" w:hAnsi="Arial" w:cs="Arial"/>
          <w:sz w:val="20"/>
          <w:szCs w:val="20"/>
        </w:rPr>
        <w:t>,</w:t>
      </w:r>
      <w:r w:rsidR="00584330" w:rsidRPr="002F6344">
        <w:rPr>
          <w:rFonts w:ascii="Arial" w:hAnsi="Arial" w:cs="Arial"/>
          <w:sz w:val="20"/>
          <w:szCs w:val="20"/>
        </w:rPr>
        <w:t xml:space="preserve"> was thoroughly mixed. The composite mixture was filtered by Whatman 42, CAT No. 1442-110.1 ml </w:t>
      </w:r>
      <w:r w:rsidR="003A3109" w:rsidRPr="002F6344">
        <w:rPr>
          <w:rFonts w:ascii="Arial" w:hAnsi="Arial" w:cs="Arial"/>
          <w:sz w:val="20"/>
          <w:szCs w:val="20"/>
        </w:rPr>
        <w:t xml:space="preserve">of </w:t>
      </w:r>
      <w:r w:rsidR="00584330" w:rsidRPr="002F6344">
        <w:rPr>
          <w:rFonts w:ascii="Arial" w:hAnsi="Arial" w:cs="Arial"/>
          <w:sz w:val="20"/>
          <w:szCs w:val="20"/>
        </w:rPr>
        <w:t xml:space="preserve">water sample was diluted in 9 ml </w:t>
      </w:r>
      <w:r w:rsidR="00094335" w:rsidRPr="002F6344">
        <w:rPr>
          <w:rFonts w:ascii="Arial" w:hAnsi="Arial" w:cs="Arial"/>
          <w:sz w:val="20"/>
          <w:szCs w:val="20"/>
        </w:rPr>
        <w:t>of distilled</w:t>
      </w:r>
      <w:r w:rsidR="00584330" w:rsidRPr="002F6344">
        <w:rPr>
          <w:rFonts w:ascii="Arial" w:hAnsi="Arial" w:cs="Arial"/>
          <w:sz w:val="20"/>
          <w:szCs w:val="20"/>
        </w:rPr>
        <w:t xml:space="preserve"> water to create serial dilutions (10</w:t>
      </w:r>
      <w:r w:rsidR="00584330" w:rsidRPr="002F6344">
        <w:rPr>
          <w:rFonts w:ascii="Times New Roman" w:hAnsi="Times New Roman" w:cs="Arial"/>
          <w:sz w:val="20"/>
          <w:szCs w:val="20"/>
        </w:rPr>
        <w:t>⁻</w:t>
      </w:r>
      <w:r w:rsidR="00584330" w:rsidRPr="002F6344">
        <w:rPr>
          <w:rFonts w:ascii="Arial" w:hAnsi="Arial" w:cs="Arial"/>
          <w:sz w:val="20"/>
          <w:szCs w:val="20"/>
        </w:rPr>
        <w:t>¹ to 10</w:t>
      </w:r>
      <w:r w:rsidR="00584330" w:rsidRPr="002F6344">
        <w:rPr>
          <w:rFonts w:ascii="Times New Roman" w:hAnsi="Times New Roman" w:cs="Arial"/>
          <w:sz w:val="20"/>
          <w:szCs w:val="20"/>
        </w:rPr>
        <w:t>⁻</w:t>
      </w:r>
      <w:r w:rsidR="00584330" w:rsidRPr="002F6344">
        <w:rPr>
          <w:rFonts w:ascii="Arial" w:hAnsi="Arial" w:cs="Arial"/>
          <w:sz w:val="20"/>
          <w:szCs w:val="20"/>
        </w:rPr>
        <w:t>⁵).</w:t>
      </w:r>
      <w:sdt>
        <w:sdtPr>
          <w:rPr>
            <w:rFonts w:ascii="Arial" w:hAnsi="Arial" w:cs="Arial"/>
            <w:color w:val="000000"/>
            <w:sz w:val="20"/>
            <w:szCs w:val="20"/>
          </w:rPr>
          <w:tag w:val="MENDELEY_CITATION_v3_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"/>
          <w:id w:val="-291674472"/>
          <w:placeholder>
            <w:docPart w:val="DefaultPlaceholder_-1854013440"/>
          </w:placeholder>
        </w:sdtPr>
        <w:sdtEndPr/>
        <w:sdtContent>
          <w:r w:rsidR="00150A15" w:rsidRPr="00150A15">
            <w:rPr>
              <w:rFonts w:ascii="Arial" w:hAnsi="Arial" w:cs="Arial"/>
              <w:color w:val="000000"/>
              <w:sz w:val="20"/>
              <w:szCs w:val="20"/>
            </w:rPr>
            <w:t>(Alsohaili et al., 2018; Kaiding et al., 2018)</w:t>
          </w:r>
        </w:sdtContent>
      </w:sdt>
    </w:p>
    <w:p w14:paraId="7ABE0693" w14:textId="77777777" w:rsidR="00584330" w:rsidRPr="002F6344" w:rsidRDefault="00584330" w:rsidP="004D328F">
      <w:pPr>
        <w:spacing w:before="240" w:after="0"/>
        <w:ind w:left="505" w:right="289"/>
        <w:jc w:val="both"/>
        <w:rPr>
          <w:rFonts w:ascii="Arial" w:hAnsi="Arial" w:cs="Arial"/>
          <w:sz w:val="20"/>
          <w:szCs w:val="20"/>
        </w:rPr>
      </w:pPr>
      <w:r w:rsidRPr="002F6344">
        <w:rPr>
          <w:rFonts w:ascii="Arial" w:hAnsi="Arial" w:cs="Arial"/>
          <w:sz w:val="20"/>
          <w:szCs w:val="20"/>
        </w:rPr>
        <w:t xml:space="preserve">1 mL </w:t>
      </w:r>
      <w:r w:rsidR="00094335" w:rsidRPr="002F6344">
        <w:rPr>
          <w:rFonts w:ascii="Arial" w:hAnsi="Arial" w:cs="Arial"/>
          <w:sz w:val="20"/>
          <w:szCs w:val="20"/>
        </w:rPr>
        <w:t>from</w:t>
      </w:r>
      <w:r w:rsidRPr="002F6344">
        <w:rPr>
          <w:rFonts w:ascii="Arial" w:hAnsi="Arial" w:cs="Arial"/>
          <w:sz w:val="20"/>
          <w:szCs w:val="20"/>
        </w:rPr>
        <w:t xml:space="preserve"> each dilution was</w:t>
      </w:r>
      <w:r w:rsidR="00094335" w:rsidRPr="002F6344">
        <w:rPr>
          <w:rFonts w:ascii="Arial" w:hAnsi="Arial" w:cs="Arial"/>
          <w:sz w:val="20"/>
          <w:szCs w:val="20"/>
        </w:rPr>
        <w:t xml:space="preserve"> cultured</w:t>
      </w:r>
      <w:r w:rsidRPr="002F6344">
        <w:rPr>
          <w:rFonts w:ascii="Arial" w:hAnsi="Arial" w:cs="Arial"/>
          <w:sz w:val="20"/>
          <w:szCs w:val="20"/>
        </w:rPr>
        <w:t xml:space="preserve"> onto </w:t>
      </w:r>
      <w:r w:rsidR="00AE6A9E" w:rsidRPr="002F6344">
        <w:rPr>
          <w:rFonts w:ascii="Arial" w:hAnsi="Arial" w:cs="Arial"/>
          <w:sz w:val="20"/>
          <w:szCs w:val="20"/>
        </w:rPr>
        <w:t xml:space="preserve">Potato </w:t>
      </w:r>
      <w:r w:rsidR="00D414CB" w:rsidRPr="002F6344">
        <w:rPr>
          <w:rFonts w:ascii="Arial" w:hAnsi="Arial" w:cs="Arial"/>
          <w:sz w:val="20"/>
          <w:szCs w:val="20"/>
        </w:rPr>
        <w:t>d</w:t>
      </w:r>
      <w:r w:rsidR="00AE6A9E" w:rsidRPr="002F6344">
        <w:rPr>
          <w:rFonts w:ascii="Arial" w:hAnsi="Arial" w:cs="Arial"/>
          <w:sz w:val="20"/>
          <w:szCs w:val="20"/>
        </w:rPr>
        <w:t xml:space="preserve">extrose </w:t>
      </w:r>
      <w:r w:rsidR="00D414CB" w:rsidRPr="002F6344">
        <w:rPr>
          <w:rFonts w:ascii="Arial" w:hAnsi="Arial" w:cs="Arial"/>
          <w:sz w:val="20"/>
          <w:szCs w:val="20"/>
        </w:rPr>
        <w:t>a</w:t>
      </w:r>
      <w:r w:rsidR="00AE6A9E" w:rsidRPr="002F6344">
        <w:rPr>
          <w:rFonts w:ascii="Arial" w:hAnsi="Arial" w:cs="Arial"/>
          <w:sz w:val="20"/>
          <w:szCs w:val="20"/>
        </w:rPr>
        <w:t>gar (PDA) enriched with chloramphenicol. The p</w:t>
      </w:r>
      <w:r w:rsidR="00D414CB" w:rsidRPr="002F6344">
        <w:rPr>
          <w:rFonts w:ascii="Arial" w:hAnsi="Arial" w:cs="Arial"/>
          <w:sz w:val="20"/>
          <w:szCs w:val="20"/>
        </w:rPr>
        <w:t xml:space="preserve">etri dish </w:t>
      </w:r>
      <w:r w:rsidR="005E0B1A" w:rsidRPr="002F6344">
        <w:rPr>
          <w:rFonts w:ascii="Arial" w:hAnsi="Arial" w:cs="Arial"/>
          <w:sz w:val="20"/>
          <w:szCs w:val="20"/>
        </w:rPr>
        <w:t>was</w:t>
      </w:r>
      <w:r w:rsidR="00AE6A9E" w:rsidRPr="002F6344">
        <w:rPr>
          <w:rFonts w:ascii="Arial" w:hAnsi="Arial" w:cs="Arial"/>
          <w:sz w:val="20"/>
          <w:szCs w:val="20"/>
        </w:rPr>
        <w:t> maintained at a temperature of 28 ˚C.</w:t>
      </w:r>
      <w:r w:rsidRPr="002F6344">
        <w:rPr>
          <w:rFonts w:ascii="Arial" w:hAnsi="Arial" w:cs="Arial"/>
          <w:sz w:val="20"/>
          <w:szCs w:val="20"/>
        </w:rPr>
        <w:t xml:space="preserve"> in darkness. The plates were monitored for </w:t>
      </w:r>
      <w:r w:rsidR="00330CA9" w:rsidRPr="002F6344">
        <w:rPr>
          <w:rFonts w:ascii="Arial" w:hAnsi="Arial" w:cs="Arial"/>
          <w:sz w:val="20"/>
          <w:szCs w:val="20"/>
        </w:rPr>
        <w:t xml:space="preserve">1 </w:t>
      </w:r>
      <w:r w:rsidRPr="002F6344">
        <w:rPr>
          <w:rFonts w:ascii="Arial" w:hAnsi="Arial" w:cs="Arial"/>
          <w:sz w:val="20"/>
          <w:szCs w:val="20"/>
        </w:rPr>
        <w:t>week</w:t>
      </w:r>
      <w:r w:rsidR="00B03A1C" w:rsidRPr="002F6344">
        <w:rPr>
          <w:rFonts w:ascii="Arial" w:hAnsi="Arial" w:cs="Arial"/>
          <w:sz w:val="20"/>
          <w:szCs w:val="20"/>
        </w:rPr>
        <w:t xml:space="preserve">. </w:t>
      </w:r>
      <w:r w:rsidR="006B154E">
        <w:rPr>
          <w:rFonts w:ascii="Arial" w:hAnsi="Arial" w:cs="Arial"/>
          <w:sz w:val="20"/>
          <w:szCs w:val="20"/>
        </w:rPr>
        <w:t>Pure f</w:t>
      </w:r>
      <w:r w:rsidR="00B03A1C" w:rsidRPr="002F6344">
        <w:rPr>
          <w:rFonts w:ascii="Arial" w:hAnsi="Arial" w:cs="Arial"/>
          <w:sz w:val="20"/>
          <w:szCs w:val="20"/>
        </w:rPr>
        <w:t xml:space="preserve">ungal isolates were further </w:t>
      </w:r>
      <w:r w:rsidR="001F7616" w:rsidRPr="002F6344">
        <w:rPr>
          <w:rFonts w:ascii="Arial" w:hAnsi="Arial" w:cs="Arial"/>
          <w:sz w:val="20"/>
          <w:szCs w:val="20"/>
        </w:rPr>
        <w:t>sub</w:t>
      </w:r>
      <w:r w:rsidR="00854961">
        <w:rPr>
          <w:rFonts w:ascii="Arial" w:hAnsi="Arial" w:cs="Arial"/>
          <w:sz w:val="20"/>
          <w:szCs w:val="20"/>
        </w:rPr>
        <w:t>-</w:t>
      </w:r>
      <w:r w:rsidR="001F7616" w:rsidRPr="002F6344">
        <w:rPr>
          <w:rFonts w:ascii="Arial" w:hAnsi="Arial" w:cs="Arial"/>
          <w:sz w:val="20"/>
          <w:szCs w:val="20"/>
        </w:rPr>
        <w:t>cultur</w:t>
      </w:r>
      <w:r w:rsidR="001F7616">
        <w:rPr>
          <w:rFonts w:ascii="Arial" w:hAnsi="Arial" w:cs="Arial"/>
          <w:sz w:val="20"/>
          <w:szCs w:val="20"/>
        </w:rPr>
        <w:t>ed</w:t>
      </w:r>
      <w:r w:rsidR="00B03A1C" w:rsidRPr="002F6344">
        <w:rPr>
          <w:rFonts w:ascii="Arial" w:hAnsi="Arial" w:cs="Arial"/>
          <w:sz w:val="20"/>
          <w:szCs w:val="20"/>
        </w:rPr>
        <w:t xml:space="preserve"> base</w:t>
      </w:r>
      <w:r w:rsidR="001F7616">
        <w:rPr>
          <w:rFonts w:ascii="Arial" w:hAnsi="Arial" w:cs="Arial"/>
          <w:sz w:val="20"/>
          <w:szCs w:val="20"/>
        </w:rPr>
        <w:t xml:space="preserve">d </w:t>
      </w:r>
      <w:r w:rsidR="00B03A1C" w:rsidRPr="002F6344">
        <w:rPr>
          <w:rFonts w:ascii="Arial" w:hAnsi="Arial" w:cs="Arial"/>
          <w:sz w:val="20"/>
          <w:szCs w:val="20"/>
        </w:rPr>
        <w:t xml:space="preserve">on their </w:t>
      </w:r>
      <w:r w:rsidR="00E345AB" w:rsidRPr="002F6344">
        <w:rPr>
          <w:rFonts w:ascii="Arial" w:hAnsi="Arial" w:cs="Arial"/>
          <w:sz w:val="20"/>
          <w:szCs w:val="20"/>
        </w:rPr>
        <w:t xml:space="preserve">observed morphology. </w:t>
      </w:r>
    </w:p>
    <w:p w14:paraId="670F1FF3" w14:textId="77777777" w:rsidR="00584330" w:rsidRPr="00724171" w:rsidRDefault="003E1C48" w:rsidP="004D328F">
      <w:pPr>
        <w:spacing w:before="240" w:after="0"/>
        <w:ind w:left="505" w:right="289"/>
        <w:jc w:val="both"/>
        <w:rPr>
          <w:rFonts w:ascii="Arial" w:hAnsi="Arial" w:cs="Arial"/>
          <w:b/>
          <w:bCs/>
          <w:sz w:val="20"/>
          <w:szCs w:val="20"/>
        </w:rPr>
      </w:pPr>
      <w:r w:rsidRPr="00724171">
        <w:rPr>
          <w:rFonts w:ascii="Arial" w:hAnsi="Arial" w:cs="Arial"/>
          <w:b/>
          <w:bCs/>
          <w:sz w:val="20"/>
          <w:szCs w:val="20"/>
        </w:rPr>
        <w:t>2.2</w:t>
      </w:r>
      <w:r w:rsidR="00584330" w:rsidRPr="00724171">
        <w:rPr>
          <w:rFonts w:ascii="Arial" w:hAnsi="Arial" w:cs="Arial"/>
          <w:b/>
          <w:bCs/>
          <w:sz w:val="20"/>
          <w:szCs w:val="20"/>
        </w:rPr>
        <w:t>Microbial media and Inoculum preparation</w:t>
      </w:r>
    </w:p>
    <w:p w14:paraId="4A499281" w14:textId="77777777" w:rsidR="00427BF4" w:rsidRPr="002F6344" w:rsidRDefault="00427BF4" w:rsidP="00427BF4">
      <w:pPr>
        <w:spacing w:before="240" w:after="0"/>
        <w:ind w:left="505" w:right="289"/>
        <w:jc w:val="both"/>
        <w:rPr>
          <w:rFonts w:ascii="Arial" w:hAnsi="Arial" w:cs="Arial"/>
          <w:sz w:val="20"/>
          <w:szCs w:val="20"/>
        </w:rPr>
      </w:pPr>
      <w:r w:rsidRPr="002F6344">
        <w:rPr>
          <w:rFonts w:ascii="Arial" w:hAnsi="Arial" w:cs="Arial"/>
          <w:sz w:val="20"/>
          <w:szCs w:val="20"/>
        </w:rPr>
        <w:t>The Mineral Salt Medium (MSM) was prepared following the modified procedure outline</w:t>
      </w:r>
      <w:r w:rsidR="001118A5">
        <w:rPr>
          <w:rFonts w:ascii="Arial" w:hAnsi="Arial" w:cs="Arial"/>
          <w:sz w:val="20"/>
          <w:szCs w:val="20"/>
        </w:rPr>
        <w:t>d</w:t>
      </w:r>
      <w:r w:rsidRPr="002F6344">
        <w:rPr>
          <w:rFonts w:ascii="Arial" w:hAnsi="Arial" w:cs="Arial"/>
          <w:sz w:val="20"/>
          <w:szCs w:val="20"/>
        </w:rPr>
        <w:t xml:space="preserve"> by </w:t>
      </w:r>
      <w:sdt>
        <w:sdtPr>
          <w:rPr>
            <w:rFonts w:ascii="Arial" w:hAnsi="Arial" w:cs="Arial"/>
            <w:color w:val="000000"/>
            <w:sz w:val="20"/>
            <w:szCs w:val="20"/>
          </w:rPr>
          <w:tag w:val="MENDELEY_CITATION_v3_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"/>
          <w:id w:val="-2135317336"/>
          <w:placeholder>
            <w:docPart w:val="676FC995EF61452BAF47A52178389615"/>
          </w:placeholder>
        </w:sdtPr>
        <w:sdtEndPr/>
        <w:sdtContent>
          <w:r w:rsidR="00150A15" w:rsidRPr="00150A15">
            <w:rPr>
              <w:rFonts w:ascii="Arial" w:hAnsi="Arial" w:cs="Arial"/>
              <w:color w:val="000000"/>
              <w:sz w:val="20"/>
              <w:szCs w:val="20"/>
            </w:rPr>
            <w:t>(Yang et al., 2006)</w:t>
          </w:r>
        </w:sdtContent>
      </w:sdt>
      <w:r w:rsidRPr="002F6344">
        <w:rPr>
          <w:rFonts w:ascii="Arial" w:hAnsi="Arial" w:cs="Arial"/>
          <w:color w:val="000000"/>
          <w:sz w:val="20"/>
          <w:szCs w:val="20"/>
        </w:rPr>
        <w:t xml:space="preserve">, </w:t>
      </w:r>
      <w:r w:rsidR="001118A5">
        <w:rPr>
          <w:rFonts w:ascii="Arial" w:hAnsi="Arial" w:cs="Arial"/>
          <w:color w:val="000000"/>
          <w:sz w:val="20"/>
          <w:szCs w:val="20"/>
        </w:rPr>
        <w:t xml:space="preserve">with the </w:t>
      </w:r>
      <w:r w:rsidRPr="002F6344">
        <w:rPr>
          <w:rFonts w:ascii="Arial" w:hAnsi="Arial" w:cs="Arial"/>
          <w:color w:val="000000"/>
          <w:sz w:val="20"/>
          <w:szCs w:val="20"/>
        </w:rPr>
        <w:t>following concentrations (g/l): K2HPO</w:t>
      </w:r>
      <w:r w:rsidRPr="002F6344">
        <w:rPr>
          <w:rFonts w:ascii="Arial" w:hAnsi="Arial" w:cs="Arial"/>
          <w:color w:val="000000"/>
          <w:sz w:val="20"/>
          <w:szCs w:val="20"/>
          <w:vertAlign w:val="subscript"/>
        </w:rPr>
        <w:t>4</w:t>
      </w:r>
      <w:r w:rsidRPr="002F6344">
        <w:rPr>
          <w:rFonts w:ascii="Arial" w:hAnsi="Arial" w:cs="Arial"/>
          <w:color w:val="000000"/>
          <w:sz w:val="20"/>
          <w:szCs w:val="20"/>
        </w:rPr>
        <w:t xml:space="preserve"> – </w:t>
      </w:r>
      <w:r w:rsidR="005E0B1A" w:rsidRPr="002F6344">
        <w:rPr>
          <w:rFonts w:ascii="Arial" w:hAnsi="Arial" w:cs="Arial"/>
          <w:color w:val="000000"/>
          <w:sz w:val="20"/>
          <w:szCs w:val="20"/>
        </w:rPr>
        <w:t>1.5,</w:t>
      </w:r>
      <w:r w:rsidRPr="002F6344">
        <w:rPr>
          <w:rFonts w:ascii="Arial" w:hAnsi="Arial" w:cs="Arial"/>
          <w:color w:val="000000"/>
          <w:sz w:val="20"/>
          <w:szCs w:val="20"/>
        </w:rPr>
        <w:t xml:space="preserve"> KH</w:t>
      </w:r>
      <w:r w:rsidRPr="002F6344">
        <w:rPr>
          <w:rFonts w:ascii="Arial" w:hAnsi="Arial" w:cs="Arial"/>
          <w:color w:val="000000"/>
          <w:sz w:val="20"/>
          <w:szCs w:val="20"/>
          <w:vertAlign w:val="subscript"/>
        </w:rPr>
        <w:t>2</w:t>
      </w:r>
      <w:r w:rsidRPr="002F6344">
        <w:rPr>
          <w:rFonts w:ascii="Arial" w:hAnsi="Arial" w:cs="Arial"/>
          <w:color w:val="000000"/>
          <w:sz w:val="20"/>
          <w:szCs w:val="20"/>
        </w:rPr>
        <w:t>PO</w:t>
      </w:r>
      <w:r w:rsidRPr="002F6344">
        <w:rPr>
          <w:rFonts w:ascii="Arial" w:hAnsi="Arial" w:cs="Arial"/>
          <w:color w:val="000000"/>
          <w:sz w:val="20"/>
          <w:szCs w:val="20"/>
          <w:vertAlign w:val="subscript"/>
        </w:rPr>
        <w:t xml:space="preserve">4 </w:t>
      </w:r>
      <w:r w:rsidRPr="002F6344">
        <w:rPr>
          <w:rFonts w:ascii="Arial" w:hAnsi="Arial" w:cs="Arial"/>
          <w:sz w:val="20"/>
          <w:szCs w:val="20"/>
          <w:vertAlign w:val="subscript"/>
        </w:rPr>
        <w:t xml:space="preserve">– </w:t>
      </w:r>
      <w:r w:rsidR="005E0B1A" w:rsidRPr="002F6344">
        <w:rPr>
          <w:rFonts w:ascii="Arial" w:hAnsi="Arial" w:cs="Arial"/>
          <w:sz w:val="20"/>
          <w:szCs w:val="20"/>
        </w:rPr>
        <w:t>0.5</w:t>
      </w:r>
      <w:r w:rsidR="00902148" w:rsidRPr="002F6344">
        <w:rPr>
          <w:rFonts w:ascii="Arial" w:hAnsi="Arial" w:cs="Arial"/>
          <w:sz w:val="20"/>
          <w:szCs w:val="20"/>
        </w:rPr>
        <w:t>, MgSO</w:t>
      </w:r>
      <w:r w:rsidR="005E0B1A" w:rsidRPr="002F6344">
        <w:rPr>
          <w:rFonts w:ascii="Arial" w:hAnsi="Arial" w:cs="Arial"/>
          <w:sz w:val="20"/>
          <w:szCs w:val="20"/>
          <w:vertAlign w:val="subscript"/>
        </w:rPr>
        <w:t>4</w:t>
      </w:r>
      <w:r w:rsidR="00902148" w:rsidRPr="002F6344">
        <w:rPr>
          <w:rFonts w:ascii="Arial" w:hAnsi="Arial" w:cs="Arial"/>
          <w:sz w:val="20"/>
          <w:szCs w:val="20"/>
        </w:rPr>
        <w:t>· 7H</w:t>
      </w:r>
      <w:r w:rsidR="00902148" w:rsidRPr="002F6344">
        <w:rPr>
          <w:rFonts w:ascii="Arial" w:hAnsi="Arial" w:cs="Arial"/>
          <w:sz w:val="20"/>
          <w:szCs w:val="20"/>
          <w:vertAlign w:val="subscript"/>
        </w:rPr>
        <w:t>2</w:t>
      </w:r>
      <w:r w:rsidR="00902148" w:rsidRPr="002F6344">
        <w:rPr>
          <w:rFonts w:ascii="Arial" w:hAnsi="Arial" w:cs="Arial"/>
          <w:sz w:val="20"/>
          <w:szCs w:val="20"/>
        </w:rPr>
        <w:t>O – 0.2, CaCl</w:t>
      </w:r>
      <w:r w:rsidR="00902148" w:rsidRPr="002F6344">
        <w:rPr>
          <w:rFonts w:ascii="Arial" w:hAnsi="Arial" w:cs="Arial"/>
          <w:sz w:val="20"/>
          <w:szCs w:val="20"/>
          <w:vertAlign w:val="subscript"/>
        </w:rPr>
        <w:t>2</w:t>
      </w:r>
      <w:r w:rsidR="00902148" w:rsidRPr="002F6344">
        <w:rPr>
          <w:rFonts w:ascii="Arial" w:hAnsi="Arial" w:cs="Arial"/>
          <w:sz w:val="20"/>
          <w:szCs w:val="20"/>
        </w:rPr>
        <w:t xml:space="preserve"> – 0.05, FeSO</w:t>
      </w:r>
      <w:r w:rsidR="00902148" w:rsidRPr="002F6344">
        <w:rPr>
          <w:rFonts w:ascii="Arial" w:hAnsi="Arial" w:cs="Arial"/>
          <w:sz w:val="20"/>
          <w:szCs w:val="20"/>
          <w:vertAlign w:val="subscript"/>
        </w:rPr>
        <w:t xml:space="preserve">4 – </w:t>
      </w:r>
      <w:r w:rsidR="00902148" w:rsidRPr="002F6344">
        <w:rPr>
          <w:rFonts w:ascii="Arial" w:hAnsi="Arial" w:cs="Arial"/>
          <w:sz w:val="20"/>
          <w:szCs w:val="20"/>
        </w:rPr>
        <w:t>0.02. For a carbon source</w:t>
      </w:r>
      <w:r w:rsidR="005F382E">
        <w:rPr>
          <w:rFonts w:ascii="Arial" w:hAnsi="Arial" w:cs="Arial"/>
          <w:sz w:val="20"/>
          <w:szCs w:val="20"/>
        </w:rPr>
        <w:t>,</w:t>
      </w:r>
      <w:r w:rsidR="00902148" w:rsidRPr="002F6344">
        <w:rPr>
          <w:rFonts w:ascii="Arial" w:hAnsi="Arial" w:cs="Arial"/>
          <w:sz w:val="20"/>
          <w:szCs w:val="20"/>
        </w:rPr>
        <w:t xml:space="preserve"> 0.5 g/l of glucose is augmented and the pH was calibrated to 5 for fungal growth. MSM was utilised in solid form by incorporating 1.5% agar for preservation and as a liquid for evaluating the decolourisation capacity.</w:t>
      </w:r>
    </w:p>
    <w:p w14:paraId="038647EB" w14:textId="77777777" w:rsidR="00584330" w:rsidRPr="002F6344" w:rsidRDefault="001A1D38" w:rsidP="00427BF4">
      <w:pPr>
        <w:spacing w:before="240" w:after="0"/>
        <w:ind w:left="505" w:right="289"/>
        <w:jc w:val="both"/>
        <w:rPr>
          <w:rFonts w:ascii="Arial" w:hAnsi="Arial" w:cs="Arial"/>
          <w:sz w:val="20"/>
          <w:szCs w:val="20"/>
        </w:rPr>
      </w:pPr>
      <w:r w:rsidRPr="002F6344">
        <w:rPr>
          <w:rFonts w:ascii="Arial" w:hAnsi="Arial" w:cs="Arial"/>
          <w:sz w:val="20"/>
          <w:szCs w:val="20"/>
        </w:rPr>
        <w:t xml:space="preserve">A suspension of </w:t>
      </w:r>
      <w:r w:rsidR="00EC73B3" w:rsidRPr="002F6344">
        <w:rPr>
          <w:rFonts w:ascii="Arial" w:hAnsi="Arial" w:cs="Arial"/>
          <w:sz w:val="20"/>
          <w:szCs w:val="20"/>
        </w:rPr>
        <w:t xml:space="preserve">inoculum </w:t>
      </w:r>
      <w:r w:rsidRPr="002F6344">
        <w:rPr>
          <w:rFonts w:ascii="Arial" w:hAnsi="Arial" w:cs="Arial"/>
          <w:sz w:val="20"/>
          <w:szCs w:val="20"/>
        </w:rPr>
        <w:t xml:space="preserve">was prepared using fresh cultures of selected fungal species. The inoculum was obtained by gently scraping the colony with a sterile loop in 5 ml of sterile distilled water; </w:t>
      </w:r>
      <w:r w:rsidR="00584330" w:rsidRPr="002F6344">
        <w:rPr>
          <w:rFonts w:ascii="Arial" w:hAnsi="Arial" w:cs="Arial"/>
          <w:sz w:val="20"/>
          <w:szCs w:val="20"/>
        </w:rPr>
        <w:t xml:space="preserve">the </w:t>
      </w:r>
      <w:r w:rsidR="006704C4" w:rsidRPr="002F6344">
        <w:rPr>
          <w:rFonts w:ascii="Arial" w:hAnsi="Arial" w:cs="Arial"/>
          <w:sz w:val="20"/>
          <w:szCs w:val="20"/>
        </w:rPr>
        <w:t>vial</w:t>
      </w:r>
      <w:r w:rsidR="00584330" w:rsidRPr="002F6344">
        <w:rPr>
          <w:rFonts w:ascii="Arial" w:hAnsi="Arial" w:cs="Arial"/>
          <w:sz w:val="20"/>
          <w:szCs w:val="20"/>
        </w:rPr>
        <w:t xml:space="preserve"> with the isolate was</w:t>
      </w:r>
      <w:r w:rsidR="00902148" w:rsidRPr="002F6344">
        <w:rPr>
          <w:rFonts w:ascii="Arial" w:hAnsi="Arial" w:cs="Arial"/>
          <w:sz w:val="20"/>
          <w:szCs w:val="20"/>
        </w:rPr>
        <w:t xml:space="preserve"> mixed</w:t>
      </w:r>
      <w:r w:rsidR="00584330" w:rsidRPr="002F6344">
        <w:rPr>
          <w:rFonts w:ascii="Arial" w:hAnsi="Arial" w:cs="Arial"/>
          <w:sz w:val="20"/>
          <w:szCs w:val="20"/>
        </w:rPr>
        <w:t>, and the inoculum size was adjusted to 1.0 × 10</w:t>
      </w:r>
      <w:r w:rsidR="00584330" w:rsidRPr="002F6344">
        <w:rPr>
          <w:rFonts w:ascii="Arial" w:hAnsi="Arial" w:cs="Arial"/>
          <w:sz w:val="20"/>
          <w:szCs w:val="20"/>
          <w:vertAlign w:val="superscript"/>
        </w:rPr>
        <w:t>6</w:t>
      </w:r>
      <w:r w:rsidR="00584330" w:rsidRPr="002F6344">
        <w:rPr>
          <w:rFonts w:ascii="Arial" w:hAnsi="Arial" w:cs="Arial"/>
          <w:sz w:val="20"/>
          <w:szCs w:val="20"/>
        </w:rPr>
        <w:t xml:space="preserve"> spores</w:t>
      </w:r>
      <w:r w:rsidR="00584330" w:rsidRPr="002F6344">
        <w:rPr>
          <w:rFonts w:ascii="Arial" w:hAnsi="Arial" w:cs="Arial"/>
          <w:b/>
          <w:bCs/>
          <w:sz w:val="20"/>
          <w:szCs w:val="20"/>
        </w:rPr>
        <w:t>.</w:t>
      </w:r>
    </w:p>
    <w:p w14:paraId="5181A8CF" w14:textId="77777777" w:rsidR="005A3DE9" w:rsidRPr="00724171" w:rsidRDefault="003E1C48" w:rsidP="004D328F">
      <w:pPr>
        <w:spacing w:before="240" w:after="0"/>
        <w:ind w:left="505" w:right="289"/>
        <w:jc w:val="both"/>
        <w:rPr>
          <w:rFonts w:ascii="Arial" w:hAnsi="Arial" w:cs="Arial"/>
          <w:b/>
          <w:bCs/>
          <w:sz w:val="20"/>
          <w:szCs w:val="20"/>
        </w:rPr>
      </w:pPr>
      <w:r w:rsidRPr="00724171">
        <w:rPr>
          <w:rFonts w:ascii="Arial" w:hAnsi="Arial" w:cs="Arial"/>
          <w:b/>
          <w:bCs/>
          <w:sz w:val="20"/>
          <w:szCs w:val="20"/>
        </w:rPr>
        <w:lastRenderedPageBreak/>
        <w:t>2.3</w:t>
      </w:r>
      <w:r w:rsidR="005A3DE9" w:rsidRPr="00724171">
        <w:rPr>
          <w:rFonts w:ascii="Arial" w:hAnsi="Arial" w:cs="Arial"/>
          <w:b/>
          <w:bCs/>
          <w:sz w:val="20"/>
          <w:szCs w:val="20"/>
        </w:rPr>
        <w:t xml:space="preserve"> Dye Selection</w:t>
      </w:r>
    </w:p>
    <w:p w14:paraId="7635EE01" w14:textId="77777777" w:rsidR="005A3DE9" w:rsidRPr="002F6344" w:rsidRDefault="005A3DE9" w:rsidP="004D328F">
      <w:pPr>
        <w:spacing w:before="240" w:after="0"/>
        <w:ind w:left="505" w:right="289"/>
        <w:jc w:val="both"/>
        <w:rPr>
          <w:rFonts w:ascii="Arial" w:hAnsi="Arial" w:cs="Arial"/>
          <w:sz w:val="20"/>
          <w:szCs w:val="20"/>
        </w:rPr>
      </w:pPr>
      <w:r w:rsidRPr="002F6344">
        <w:rPr>
          <w:rFonts w:ascii="Arial" w:hAnsi="Arial" w:cs="Arial"/>
          <w:sz w:val="20"/>
          <w:szCs w:val="20"/>
        </w:rPr>
        <w:t>The following textile dyes were selected for decolorization and detoxification studies:</w:t>
      </w:r>
    </w:p>
    <w:p w14:paraId="0DF89048" w14:textId="77777777" w:rsidR="005A3DE9" w:rsidRPr="00705501" w:rsidRDefault="009F2074" w:rsidP="00B5793E">
      <w:pPr>
        <w:numPr>
          <w:ilvl w:val="0"/>
          <w:numId w:val="2"/>
        </w:numPr>
        <w:spacing w:before="240" w:after="0"/>
        <w:ind w:right="289"/>
        <w:jc w:val="both"/>
        <w:rPr>
          <w:rFonts w:ascii="Arial" w:hAnsi="Arial" w:cs="Arial"/>
          <w:sz w:val="20"/>
          <w:szCs w:val="20"/>
          <w:highlight w:val="green"/>
        </w:rPr>
      </w:pPr>
      <w:r w:rsidRPr="00705501">
        <w:rPr>
          <w:rFonts w:ascii="Arial" w:hAnsi="Arial" w:cs="Arial"/>
          <w:sz w:val="20"/>
          <w:szCs w:val="20"/>
          <w:highlight w:val="green"/>
        </w:rPr>
        <w:t>Congo</w:t>
      </w:r>
      <w:r w:rsidR="00E3089F" w:rsidRPr="00705501">
        <w:rPr>
          <w:rFonts w:ascii="Arial" w:hAnsi="Arial" w:cs="Arial"/>
          <w:sz w:val="20"/>
          <w:szCs w:val="20"/>
          <w:highlight w:val="green"/>
        </w:rPr>
        <w:t>R</w:t>
      </w:r>
      <w:r w:rsidR="005A3DE9" w:rsidRPr="00705501">
        <w:rPr>
          <w:rFonts w:ascii="Arial" w:hAnsi="Arial" w:cs="Arial"/>
          <w:sz w:val="20"/>
          <w:szCs w:val="20"/>
          <w:highlight w:val="green"/>
        </w:rPr>
        <w:t>ed</w:t>
      </w:r>
      <w:r w:rsidR="00E3089F" w:rsidRPr="00705501">
        <w:rPr>
          <w:rFonts w:ascii="Arial" w:hAnsi="Arial" w:cs="Arial"/>
          <w:sz w:val="20"/>
          <w:szCs w:val="20"/>
          <w:highlight w:val="green"/>
        </w:rPr>
        <w:t xml:space="preserve"> dye</w:t>
      </w:r>
      <w:r w:rsidR="005A3DE9" w:rsidRPr="00705501">
        <w:rPr>
          <w:rFonts w:ascii="Arial" w:hAnsi="Arial" w:cs="Arial"/>
          <w:sz w:val="20"/>
          <w:szCs w:val="20"/>
          <w:highlight w:val="green"/>
        </w:rPr>
        <w:t xml:space="preserve"> (azo dye) </w:t>
      </w:r>
      <w:r w:rsidR="00B5793E" w:rsidRPr="00705501">
        <w:rPr>
          <w:rFonts w:ascii="Arial" w:hAnsi="Arial" w:cs="Arial"/>
          <w:sz w:val="20"/>
          <w:szCs w:val="20"/>
          <w:highlight w:val="green"/>
        </w:rPr>
        <w:t>–</w:t>
      </w:r>
      <w:r w:rsidR="005A3DE9" w:rsidRPr="00705501">
        <w:rPr>
          <w:rFonts w:ascii="Arial" w:hAnsi="Arial" w:cs="Arial"/>
          <w:sz w:val="20"/>
          <w:szCs w:val="20"/>
          <w:highlight w:val="green"/>
        </w:rPr>
        <w:t xml:space="preserve">Molecular </w:t>
      </w:r>
      <w:r w:rsidR="00902148" w:rsidRPr="00705501">
        <w:rPr>
          <w:rFonts w:ascii="Arial" w:hAnsi="Arial" w:cs="Arial"/>
          <w:sz w:val="20"/>
          <w:szCs w:val="20"/>
          <w:highlight w:val="green"/>
        </w:rPr>
        <w:t>formula:</w:t>
      </w:r>
      <w:r w:rsidR="005A3DE9" w:rsidRPr="00705501">
        <w:rPr>
          <w:rFonts w:ascii="Arial" w:hAnsi="Arial" w:cs="Arial"/>
          <w:sz w:val="20"/>
          <w:szCs w:val="20"/>
          <w:highlight w:val="green"/>
        </w:rPr>
        <w:t xml:space="preserve"> C</w:t>
      </w:r>
      <w:r w:rsidR="005A3DE9" w:rsidRPr="00705501">
        <w:rPr>
          <w:rFonts w:ascii="Arial" w:hAnsi="Arial" w:cs="Arial"/>
          <w:sz w:val="20"/>
          <w:szCs w:val="20"/>
          <w:highlight w:val="green"/>
          <w:vertAlign w:val="subscript"/>
        </w:rPr>
        <w:t>32</w:t>
      </w:r>
      <w:r w:rsidR="005A3DE9" w:rsidRPr="00705501">
        <w:rPr>
          <w:rFonts w:ascii="Arial" w:hAnsi="Arial" w:cs="Arial"/>
          <w:sz w:val="20"/>
          <w:szCs w:val="20"/>
          <w:highlight w:val="green"/>
        </w:rPr>
        <w:t>H</w:t>
      </w:r>
      <w:r w:rsidR="005A3DE9" w:rsidRPr="00705501">
        <w:rPr>
          <w:rFonts w:ascii="Arial" w:hAnsi="Arial" w:cs="Arial"/>
          <w:sz w:val="20"/>
          <w:szCs w:val="20"/>
          <w:highlight w:val="green"/>
          <w:vertAlign w:val="subscript"/>
        </w:rPr>
        <w:t>22</w:t>
      </w:r>
      <w:r w:rsidR="005A3DE9" w:rsidRPr="00705501">
        <w:rPr>
          <w:rFonts w:ascii="Arial" w:hAnsi="Arial" w:cs="Arial"/>
          <w:sz w:val="20"/>
          <w:szCs w:val="20"/>
          <w:highlight w:val="green"/>
        </w:rPr>
        <w:t>N</w:t>
      </w:r>
      <w:r w:rsidR="005A3DE9" w:rsidRPr="00705501">
        <w:rPr>
          <w:rFonts w:ascii="Arial" w:hAnsi="Arial" w:cs="Arial"/>
          <w:sz w:val="20"/>
          <w:szCs w:val="20"/>
          <w:highlight w:val="green"/>
          <w:vertAlign w:val="subscript"/>
        </w:rPr>
        <w:t>6</w:t>
      </w:r>
      <w:r w:rsidR="005A3DE9" w:rsidRPr="00705501">
        <w:rPr>
          <w:rFonts w:ascii="Arial" w:hAnsi="Arial" w:cs="Arial"/>
          <w:sz w:val="20"/>
          <w:szCs w:val="20"/>
          <w:highlight w:val="green"/>
        </w:rPr>
        <w:t>Na</w:t>
      </w:r>
      <w:r w:rsidR="005A3DE9" w:rsidRPr="00705501">
        <w:rPr>
          <w:rFonts w:ascii="Arial" w:hAnsi="Arial" w:cs="Arial"/>
          <w:sz w:val="20"/>
          <w:szCs w:val="20"/>
          <w:highlight w:val="green"/>
          <w:vertAlign w:val="subscript"/>
        </w:rPr>
        <w:t>2</w:t>
      </w:r>
      <w:r w:rsidR="005A3DE9" w:rsidRPr="00705501">
        <w:rPr>
          <w:rFonts w:ascii="Arial" w:hAnsi="Arial" w:cs="Arial"/>
          <w:sz w:val="20"/>
          <w:szCs w:val="20"/>
          <w:highlight w:val="green"/>
        </w:rPr>
        <w:t>O</w:t>
      </w:r>
      <w:r w:rsidR="005A3DE9" w:rsidRPr="00705501">
        <w:rPr>
          <w:rFonts w:ascii="Arial" w:hAnsi="Arial" w:cs="Arial"/>
          <w:sz w:val="20"/>
          <w:szCs w:val="20"/>
          <w:highlight w:val="green"/>
          <w:vertAlign w:val="subscript"/>
        </w:rPr>
        <w:t>6</w:t>
      </w:r>
      <w:r w:rsidR="005A3DE9" w:rsidRPr="00705501">
        <w:rPr>
          <w:rFonts w:ascii="Arial" w:hAnsi="Arial" w:cs="Arial"/>
          <w:sz w:val="20"/>
          <w:szCs w:val="20"/>
          <w:highlight w:val="green"/>
        </w:rPr>
        <w:t>S</w:t>
      </w:r>
      <w:r w:rsidR="00902148" w:rsidRPr="00705501">
        <w:rPr>
          <w:rFonts w:ascii="Arial" w:hAnsi="Arial" w:cs="Arial"/>
          <w:sz w:val="20"/>
          <w:szCs w:val="20"/>
          <w:highlight w:val="green"/>
          <w:vertAlign w:val="subscript"/>
        </w:rPr>
        <w:t>2,</w:t>
      </w:r>
      <w:r w:rsidR="00B5793E" w:rsidRPr="00705501">
        <w:rPr>
          <w:rFonts w:ascii="Arial" w:hAnsi="Arial" w:cs="Arial"/>
          <w:sz w:val="20"/>
          <w:szCs w:val="20"/>
          <w:highlight w:val="green"/>
        </w:rPr>
        <w:t>Molecular weight</w:t>
      </w:r>
      <w:r w:rsidR="00EC73B3" w:rsidRPr="00705501">
        <w:rPr>
          <w:rFonts w:ascii="Arial" w:hAnsi="Arial" w:cs="Arial"/>
          <w:sz w:val="20"/>
          <w:szCs w:val="20"/>
          <w:highlight w:val="green"/>
        </w:rPr>
        <w:t xml:space="preserve"> - </w:t>
      </w:r>
      <w:r w:rsidR="00B5793E" w:rsidRPr="00705501">
        <w:rPr>
          <w:rFonts w:ascii="Arial" w:hAnsi="Arial" w:cs="Arial"/>
          <w:sz w:val="20"/>
          <w:szCs w:val="20"/>
          <w:highlight w:val="green"/>
        </w:rPr>
        <w:t>696.68 g mol</w:t>
      </w:r>
      <w:r w:rsidR="00B5793E" w:rsidRPr="00705501">
        <w:rPr>
          <w:rFonts w:ascii="Arial" w:hAnsi="Arial" w:cs="Arial"/>
          <w:sz w:val="20"/>
          <w:szCs w:val="20"/>
          <w:highlight w:val="green"/>
          <w:vertAlign w:val="superscript"/>
        </w:rPr>
        <w:t>-1</w:t>
      </w:r>
      <w:r w:rsidR="00B5793E" w:rsidRPr="00705501">
        <w:rPr>
          <w:rFonts w:ascii="Arial" w:hAnsi="Arial" w:cs="Arial"/>
          <w:sz w:val="20"/>
          <w:szCs w:val="20"/>
          <w:highlight w:val="green"/>
          <w:vertAlign w:val="subscript"/>
        </w:rPr>
        <w:t xml:space="preserve">, </w:t>
      </w:r>
      <w:r w:rsidR="00B5793E" w:rsidRPr="00705501">
        <w:rPr>
          <w:rFonts w:ascii="Arial" w:hAnsi="Arial" w:cs="Arial"/>
          <w:sz w:val="20"/>
          <w:szCs w:val="20"/>
          <w:highlight w:val="green"/>
        </w:rPr>
        <w:t>here abbreviated as CR,</w:t>
      </w:r>
      <w:r w:rsidR="001743D8" w:rsidRPr="00705501">
        <w:rPr>
          <w:rFonts w:ascii="Arial" w:hAnsi="Arial" w:cs="Arial"/>
          <w:sz w:val="20"/>
          <w:szCs w:val="20"/>
          <w:highlight w:val="green"/>
        </w:rPr>
        <w:t xml:space="preserve"> dye</w:t>
      </w:r>
      <w:r w:rsidR="0024787B" w:rsidRPr="00705501">
        <w:rPr>
          <w:rFonts w:ascii="Arial" w:hAnsi="Arial" w:cs="Arial"/>
          <w:sz w:val="20"/>
          <w:szCs w:val="20"/>
          <w:highlight w:val="green"/>
        </w:rPr>
        <w:t xml:space="preserve">content≥ </w:t>
      </w:r>
      <w:r w:rsidR="0024787B">
        <w:rPr>
          <w:rFonts w:ascii="Arial" w:hAnsi="Arial" w:cs="Arial"/>
          <w:sz w:val="20"/>
          <w:szCs w:val="20"/>
          <w:highlight w:val="green"/>
        </w:rPr>
        <w:t>95%</w:t>
      </w:r>
      <w:r w:rsidR="005F382E">
        <w:rPr>
          <w:rFonts w:ascii="Arial" w:hAnsi="Arial" w:cs="Arial"/>
          <w:sz w:val="20"/>
          <w:szCs w:val="20"/>
          <w:highlight w:val="green"/>
        </w:rPr>
        <w:t xml:space="preserve"> ( high cert)</w:t>
      </w:r>
      <w:r w:rsidR="001F7616">
        <w:rPr>
          <w:rFonts w:ascii="Arial" w:hAnsi="Arial" w:cs="Arial"/>
          <w:sz w:val="20"/>
          <w:szCs w:val="20"/>
          <w:highlight w:val="green"/>
        </w:rPr>
        <w:t xml:space="preserve"> and </w:t>
      </w:r>
      <w:r w:rsidR="00B5793E" w:rsidRPr="00705501">
        <w:rPr>
          <w:rFonts w:ascii="Arial" w:hAnsi="Arial" w:cs="Arial"/>
          <w:sz w:val="20"/>
          <w:szCs w:val="20"/>
          <w:highlight w:val="green"/>
        </w:rPr>
        <w:t>was p</w:t>
      </w:r>
      <w:r w:rsidR="00902148" w:rsidRPr="00705501">
        <w:rPr>
          <w:rFonts w:ascii="Arial" w:hAnsi="Arial" w:cs="Arial"/>
          <w:sz w:val="20"/>
          <w:szCs w:val="20"/>
          <w:highlight w:val="green"/>
        </w:rPr>
        <w:t>urchased</w:t>
      </w:r>
      <w:r w:rsidR="00B5793E" w:rsidRPr="00705501">
        <w:rPr>
          <w:rFonts w:ascii="Arial" w:hAnsi="Arial" w:cs="Arial"/>
          <w:sz w:val="20"/>
          <w:szCs w:val="20"/>
          <w:highlight w:val="green"/>
        </w:rPr>
        <w:t xml:space="preserve"> from </w:t>
      </w:r>
      <w:r w:rsidR="001743D8" w:rsidRPr="00705501">
        <w:rPr>
          <w:rFonts w:ascii="Arial" w:hAnsi="Arial" w:cs="Arial"/>
          <w:sz w:val="20"/>
          <w:szCs w:val="20"/>
          <w:highlight w:val="green"/>
        </w:rPr>
        <w:t>S D FINE- CHEM Limited</w:t>
      </w:r>
      <w:r w:rsidR="00B5793E" w:rsidRPr="00705501">
        <w:rPr>
          <w:rFonts w:ascii="Arial" w:hAnsi="Arial" w:cs="Arial"/>
          <w:sz w:val="20"/>
          <w:szCs w:val="20"/>
          <w:highlight w:val="green"/>
        </w:rPr>
        <w:t>, India</w:t>
      </w:r>
    </w:p>
    <w:p w14:paraId="13C3CDA3" w14:textId="77777777" w:rsidR="005A3DE9" w:rsidRPr="00705501" w:rsidRDefault="009F2074" w:rsidP="00EC73B3">
      <w:pPr>
        <w:numPr>
          <w:ilvl w:val="0"/>
          <w:numId w:val="2"/>
        </w:numPr>
        <w:spacing w:before="240" w:after="0"/>
        <w:ind w:right="289"/>
        <w:jc w:val="both"/>
        <w:rPr>
          <w:rFonts w:ascii="Arial" w:hAnsi="Arial" w:cs="Arial"/>
          <w:sz w:val="20"/>
          <w:szCs w:val="20"/>
          <w:highlight w:val="green"/>
        </w:rPr>
      </w:pPr>
      <w:r w:rsidRPr="00705501">
        <w:rPr>
          <w:rFonts w:ascii="Arial" w:hAnsi="Arial" w:cs="Arial"/>
          <w:sz w:val="20"/>
          <w:szCs w:val="20"/>
          <w:highlight w:val="green"/>
        </w:rPr>
        <w:t>Rose</w:t>
      </w:r>
      <w:r w:rsidR="00EC73B3" w:rsidRPr="00705501">
        <w:rPr>
          <w:rFonts w:ascii="Arial" w:hAnsi="Arial" w:cs="Arial"/>
          <w:sz w:val="20"/>
          <w:szCs w:val="20"/>
          <w:highlight w:val="green"/>
        </w:rPr>
        <w:t>Bengal dye</w:t>
      </w:r>
      <w:r w:rsidR="005A3DE9" w:rsidRPr="00705501">
        <w:rPr>
          <w:rFonts w:ascii="Arial" w:hAnsi="Arial" w:cs="Arial"/>
          <w:sz w:val="20"/>
          <w:szCs w:val="20"/>
          <w:highlight w:val="green"/>
        </w:rPr>
        <w:t xml:space="preserve">(xanthene </w:t>
      </w:r>
      <w:r w:rsidR="00E9572F" w:rsidRPr="00705501">
        <w:rPr>
          <w:rFonts w:ascii="Arial" w:hAnsi="Arial" w:cs="Arial"/>
          <w:sz w:val="20"/>
          <w:szCs w:val="20"/>
          <w:highlight w:val="green"/>
        </w:rPr>
        <w:t xml:space="preserve">dye) </w:t>
      </w:r>
      <w:r w:rsidR="005A3DE9" w:rsidRPr="00705501">
        <w:rPr>
          <w:rFonts w:ascii="Arial" w:hAnsi="Arial" w:cs="Arial"/>
          <w:sz w:val="20"/>
          <w:szCs w:val="20"/>
          <w:highlight w:val="green"/>
        </w:rPr>
        <w:t>Molecular formula: C</w:t>
      </w:r>
      <w:r w:rsidR="005A3DE9" w:rsidRPr="00705501">
        <w:rPr>
          <w:rFonts w:ascii="Arial" w:hAnsi="Arial" w:cs="Arial"/>
          <w:sz w:val="20"/>
          <w:szCs w:val="20"/>
          <w:highlight w:val="green"/>
          <w:vertAlign w:val="subscript"/>
        </w:rPr>
        <w:t>2</w:t>
      </w:r>
      <w:r w:rsidR="005A3DE9" w:rsidRPr="00705501">
        <w:rPr>
          <w:rFonts w:ascii="Arial" w:hAnsi="Arial" w:cs="Arial"/>
          <w:sz w:val="20"/>
          <w:szCs w:val="20"/>
          <w:highlight w:val="green"/>
        </w:rPr>
        <w:t>0H</w:t>
      </w:r>
      <w:r w:rsidR="005A3DE9" w:rsidRPr="00705501">
        <w:rPr>
          <w:rFonts w:ascii="Arial" w:hAnsi="Arial" w:cs="Arial"/>
          <w:sz w:val="20"/>
          <w:szCs w:val="20"/>
          <w:highlight w:val="green"/>
          <w:vertAlign w:val="subscript"/>
        </w:rPr>
        <w:t>4</w:t>
      </w:r>
      <w:r w:rsidR="005A3DE9" w:rsidRPr="00705501">
        <w:rPr>
          <w:rFonts w:ascii="Arial" w:hAnsi="Arial" w:cs="Arial"/>
          <w:sz w:val="20"/>
          <w:szCs w:val="20"/>
          <w:highlight w:val="green"/>
        </w:rPr>
        <w:t>Cl</w:t>
      </w:r>
      <w:r w:rsidR="005A3DE9" w:rsidRPr="00705501">
        <w:rPr>
          <w:rFonts w:ascii="Arial" w:hAnsi="Arial" w:cs="Arial"/>
          <w:sz w:val="20"/>
          <w:szCs w:val="20"/>
          <w:highlight w:val="green"/>
          <w:vertAlign w:val="subscript"/>
        </w:rPr>
        <w:t>4</w:t>
      </w:r>
      <w:r w:rsidR="005A3DE9" w:rsidRPr="00705501">
        <w:rPr>
          <w:rFonts w:ascii="Arial" w:hAnsi="Arial" w:cs="Arial"/>
          <w:sz w:val="20"/>
          <w:szCs w:val="20"/>
          <w:highlight w:val="green"/>
        </w:rPr>
        <w:t>I</w:t>
      </w:r>
      <w:r w:rsidR="005A3DE9" w:rsidRPr="00705501">
        <w:rPr>
          <w:rFonts w:ascii="Arial" w:hAnsi="Arial" w:cs="Arial"/>
          <w:sz w:val="20"/>
          <w:szCs w:val="20"/>
          <w:highlight w:val="green"/>
          <w:vertAlign w:val="subscript"/>
        </w:rPr>
        <w:t>4</w:t>
      </w:r>
      <w:r w:rsidR="005A3DE9" w:rsidRPr="00705501">
        <w:rPr>
          <w:rFonts w:ascii="Arial" w:hAnsi="Arial" w:cs="Arial"/>
          <w:sz w:val="20"/>
          <w:szCs w:val="20"/>
          <w:highlight w:val="green"/>
        </w:rPr>
        <w:t>O</w:t>
      </w:r>
      <w:r w:rsidR="005A3DE9" w:rsidRPr="00705501">
        <w:rPr>
          <w:rFonts w:ascii="Arial" w:hAnsi="Arial" w:cs="Arial"/>
          <w:sz w:val="20"/>
          <w:szCs w:val="20"/>
          <w:highlight w:val="green"/>
          <w:vertAlign w:val="subscript"/>
        </w:rPr>
        <w:t>5</w:t>
      </w:r>
      <w:r w:rsidR="00EC73B3" w:rsidRPr="00705501">
        <w:rPr>
          <w:rFonts w:ascii="Arial" w:hAnsi="Arial" w:cs="Arial"/>
          <w:sz w:val="20"/>
          <w:szCs w:val="20"/>
          <w:highlight w:val="green"/>
          <w:vertAlign w:val="subscript"/>
        </w:rPr>
        <w:t xml:space="preserve">, </w:t>
      </w:r>
      <w:r w:rsidR="00EC73B3" w:rsidRPr="00705501">
        <w:rPr>
          <w:rFonts w:ascii="Arial" w:hAnsi="Arial" w:cs="Arial"/>
          <w:sz w:val="20"/>
          <w:szCs w:val="20"/>
          <w:highlight w:val="green"/>
        </w:rPr>
        <w:t>Molecular weight</w:t>
      </w:r>
      <w:r w:rsidR="006A3E2E" w:rsidRPr="00705501">
        <w:rPr>
          <w:rFonts w:ascii="Arial" w:hAnsi="Arial" w:cs="Arial"/>
          <w:sz w:val="20"/>
          <w:szCs w:val="20"/>
          <w:highlight w:val="green"/>
        </w:rPr>
        <w:t xml:space="preserve">–1017.64 </w:t>
      </w:r>
      <w:r w:rsidR="00EC73B3" w:rsidRPr="00705501">
        <w:rPr>
          <w:rFonts w:ascii="Arial" w:hAnsi="Arial" w:cs="Arial"/>
          <w:sz w:val="20"/>
          <w:szCs w:val="20"/>
          <w:highlight w:val="green"/>
        </w:rPr>
        <w:t>g mol</w:t>
      </w:r>
      <w:r w:rsidR="00EC73B3" w:rsidRPr="00705501">
        <w:rPr>
          <w:rFonts w:ascii="Arial" w:hAnsi="Arial" w:cs="Arial"/>
          <w:sz w:val="20"/>
          <w:szCs w:val="20"/>
          <w:highlight w:val="green"/>
          <w:vertAlign w:val="superscript"/>
        </w:rPr>
        <w:t>-1</w:t>
      </w:r>
      <w:r w:rsidR="00EC73B3" w:rsidRPr="00705501">
        <w:rPr>
          <w:rFonts w:ascii="Arial" w:hAnsi="Arial" w:cs="Arial"/>
          <w:sz w:val="20"/>
          <w:szCs w:val="20"/>
          <w:highlight w:val="green"/>
        </w:rPr>
        <w:t>here abbreviated as RB,</w:t>
      </w:r>
      <w:r w:rsidR="001743D8" w:rsidRPr="00705501">
        <w:rPr>
          <w:rFonts w:ascii="Arial" w:hAnsi="Arial" w:cs="Arial"/>
          <w:sz w:val="20"/>
          <w:szCs w:val="20"/>
          <w:highlight w:val="green"/>
        </w:rPr>
        <w:t xml:space="preserve"> dye content≥ </w:t>
      </w:r>
      <w:r w:rsidR="001F7616">
        <w:rPr>
          <w:rFonts w:ascii="Arial" w:hAnsi="Arial" w:cs="Arial"/>
          <w:sz w:val="20"/>
          <w:szCs w:val="20"/>
          <w:highlight w:val="green"/>
        </w:rPr>
        <w:t>75</w:t>
      </w:r>
      <w:r w:rsidR="001743D8" w:rsidRPr="00705501">
        <w:rPr>
          <w:rFonts w:ascii="Arial" w:hAnsi="Arial" w:cs="Arial"/>
          <w:sz w:val="20"/>
          <w:szCs w:val="20"/>
          <w:highlight w:val="green"/>
        </w:rPr>
        <w:t xml:space="preserve">% and </w:t>
      </w:r>
      <w:r w:rsidR="00EC73B3" w:rsidRPr="00705501">
        <w:rPr>
          <w:rFonts w:ascii="Arial" w:hAnsi="Arial" w:cs="Arial"/>
          <w:sz w:val="20"/>
          <w:szCs w:val="20"/>
          <w:highlight w:val="green"/>
        </w:rPr>
        <w:t>was p</w:t>
      </w:r>
      <w:r w:rsidR="00902148" w:rsidRPr="00705501">
        <w:rPr>
          <w:rFonts w:ascii="Arial" w:hAnsi="Arial" w:cs="Arial"/>
          <w:sz w:val="20"/>
          <w:szCs w:val="20"/>
          <w:highlight w:val="green"/>
        </w:rPr>
        <w:t>urchased</w:t>
      </w:r>
      <w:r w:rsidR="00EC73B3" w:rsidRPr="00705501">
        <w:rPr>
          <w:rFonts w:ascii="Arial" w:hAnsi="Arial" w:cs="Arial"/>
          <w:sz w:val="20"/>
          <w:szCs w:val="20"/>
          <w:highlight w:val="green"/>
        </w:rPr>
        <w:t xml:space="preserve"> from </w:t>
      </w:r>
      <w:r w:rsidR="001743D8" w:rsidRPr="00705501">
        <w:rPr>
          <w:rFonts w:ascii="Arial" w:hAnsi="Arial" w:cs="Arial"/>
          <w:sz w:val="20"/>
          <w:szCs w:val="20"/>
          <w:highlight w:val="green"/>
        </w:rPr>
        <w:t>S D FINE- CHEM Limited</w:t>
      </w:r>
      <w:r w:rsidR="00EC73B3" w:rsidRPr="00705501">
        <w:rPr>
          <w:rFonts w:ascii="Arial" w:hAnsi="Arial" w:cs="Arial"/>
          <w:sz w:val="20"/>
          <w:szCs w:val="20"/>
          <w:highlight w:val="green"/>
        </w:rPr>
        <w:t>, India.</w:t>
      </w:r>
    </w:p>
    <w:p w14:paraId="59B49186" w14:textId="77777777" w:rsidR="00EA6FCE" w:rsidRPr="002F6344" w:rsidRDefault="00EA6FCE" w:rsidP="004D328F">
      <w:pPr>
        <w:spacing w:before="240" w:after="0" w:line="240" w:lineRule="auto"/>
        <w:ind w:left="505" w:right="289"/>
        <w:jc w:val="both"/>
        <w:rPr>
          <w:rFonts w:ascii="Arial" w:hAnsi="Arial" w:cs="Arial"/>
          <w:sz w:val="20"/>
          <w:szCs w:val="20"/>
        </w:rPr>
      </w:pPr>
    </w:p>
    <w:p w14:paraId="7F3F9B11" w14:textId="77777777" w:rsidR="005A3DE9" w:rsidRPr="002F6344" w:rsidRDefault="005A3DE9" w:rsidP="004D328F">
      <w:pPr>
        <w:spacing w:before="240" w:after="0"/>
        <w:ind w:left="505" w:right="289"/>
        <w:jc w:val="both"/>
        <w:rPr>
          <w:rFonts w:ascii="Arial" w:hAnsi="Arial" w:cs="Arial"/>
          <w:sz w:val="20"/>
          <w:szCs w:val="20"/>
        </w:rPr>
      </w:pPr>
      <w:r w:rsidRPr="002F6344">
        <w:rPr>
          <w:rFonts w:ascii="Arial" w:hAnsi="Arial" w:cs="Arial"/>
          <w:sz w:val="20"/>
          <w:szCs w:val="20"/>
        </w:rPr>
        <w:t>The concentration of dyes was measured spectrophotometrically before and after the treatment to quantify decolorization.</w:t>
      </w:r>
    </w:p>
    <w:p w14:paraId="462CCFC4" w14:textId="77777777" w:rsidR="00540519" w:rsidRPr="00724171" w:rsidRDefault="005A3DE9" w:rsidP="004D328F">
      <w:pPr>
        <w:spacing w:before="240" w:after="0"/>
        <w:ind w:left="505" w:right="289"/>
        <w:rPr>
          <w:rFonts w:ascii="Arial" w:hAnsi="Arial" w:cs="Arial"/>
          <w:b/>
          <w:bCs/>
          <w:sz w:val="20"/>
          <w:szCs w:val="20"/>
        </w:rPr>
      </w:pPr>
      <w:r w:rsidRPr="00724171">
        <w:rPr>
          <w:rFonts w:ascii="Arial" w:hAnsi="Arial" w:cs="Arial"/>
          <w:b/>
          <w:bCs/>
          <w:sz w:val="20"/>
          <w:szCs w:val="20"/>
        </w:rPr>
        <w:t>2.</w:t>
      </w:r>
      <w:r w:rsidR="00E9572F" w:rsidRPr="00724171">
        <w:rPr>
          <w:rFonts w:ascii="Arial" w:hAnsi="Arial" w:cs="Arial"/>
          <w:b/>
          <w:bCs/>
          <w:sz w:val="20"/>
          <w:szCs w:val="20"/>
        </w:rPr>
        <w:t>4.</w:t>
      </w:r>
      <w:r w:rsidR="00E9572F" w:rsidRPr="00724171">
        <w:rPr>
          <w:rFonts w:ascii="Arial" w:hAnsi="Arial" w:cs="Arial"/>
          <w:b/>
          <w:bCs/>
          <w:sz w:val="20"/>
          <w:szCs w:val="20"/>
          <w:lang w:val="en-US"/>
        </w:rPr>
        <w:t xml:space="preserve"> Screening</w:t>
      </w:r>
      <w:r w:rsidR="00540519" w:rsidRPr="00724171">
        <w:rPr>
          <w:rFonts w:ascii="Arial" w:hAnsi="Arial" w:cs="Arial"/>
          <w:b/>
          <w:bCs/>
          <w:sz w:val="20"/>
          <w:szCs w:val="20"/>
          <w:lang w:val="en-US"/>
        </w:rPr>
        <w:t xml:space="preserve"> of fungi for dye decolorization activities on solid media</w:t>
      </w:r>
    </w:p>
    <w:p w14:paraId="402B5DF5" w14:textId="77777777" w:rsidR="00540519" w:rsidRPr="002F6344" w:rsidRDefault="00B03A1C" w:rsidP="004D328F">
      <w:pPr>
        <w:spacing w:before="240" w:after="0"/>
        <w:ind w:left="505" w:right="289"/>
        <w:jc w:val="both"/>
        <w:rPr>
          <w:rFonts w:ascii="Arial" w:eastAsia="Times New Roman" w:hAnsi="Arial" w:cs="Arial"/>
          <w:kern w:val="0"/>
          <w:sz w:val="20"/>
          <w:szCs w:val="20"/>
          <w:lang w:eastAsia="en-IN"/>
        </w:rPr>
      </w:pPr>
      <w:r w:rsidRPr="002F6344">
        <w:rPr>
          <w:rFonts w:ascii="Arial" w:eastAsia="Times New Roman" w:hAnsi="Arial" w:cs="Arial"/>
          <w:kern w:val="0"/>
          <w:sz w:val="20"/>
          <w:szCs w:val="20"/>
          <w:lang w:eastAsia="en-IN"/>
        </w:rPr>
        <w:t xml:space="preserve">Fifteen </w:t>
      </w:r>
      <w:r w:rsidR="00540519" w:rsidRPr="002F6344">
        <w:rPr>
          <w:rFonts w:ascii="Arial" w:eastAsia="Times New Roman" w:hAnsi="Arial" w:cs="Arial"/>
          <w:kern w:val="0"/>
          <w:sz w:val="20"/>
          <w:szCs w:val="20"/>
          <w:lang w:eastAsia="en-IN"/>
        </w:rPr>
        <w:t xml:space="preserve">isolated fungal </w:t>
      </w:r>
      <w:r w:rsidR="00011782" w:rsidRPr="002F6344">
        <w:rPr>
          <w:rFonts w:ascii="Arial" w:eastAsia="Times New Roman" w:hAnsi="Arial" w:cs="Arial"/>
          <w:kern w:val="0"/>
          <w:sz w:val="20"/>
          <w:szCs w:val="20"/>
          <w:lang w:eastAsia="en-IN"/>
        </w:rPr>
        <w:t>isolates</w:t>
      </w:r>
      <w:r w:rsidR="00540519" w:rsidRPr="002F6344">
        <w:rPr>
          <w:rFonts w:ascii="Arial" w:eastAsia="Times New Roman" w:hAnsi="Arial" w:cs="Arial"/>
          <w:kern w:val="0"/>
          <w:sz w:val="20"/>
          <w:szCs w:val="20"/>
          <w:lang w:eastAsia="en-IN"/>
        </w:rPr>
        <w:t xml:space="preserve"> were evaluated for their </w:t>
      </w:r>
      <w:r w:rsidR="00E3089F" w:rsidRPr="002F6344">
        <w:rPr>
          <w:rFonts w:ascii="Arial" w:eastAsia="Times New Roman" w:hAnsi="Arial" w:cs="Arial"/>
          <w:kern w:val="0"/>
          <w:sz w:val="20"/>
          <w:szCs w:val="20"/>
          <w:lang w:eastAsia="en-IN"/>
        </w:rPr>
        <w:t xml:space="preserve">capability </w:t>
      </w:r>
      <w:r w:rsidR="00540519" w:rsidRPr="002F6344">
        <w:rPr>
          <w:rFonts w:ascii="Arial" w:eastAsia="Times New Roman" w:hAnsi="Arial" w:cs="Arial"/>
          <w:kern w:val="0"/>
          <w:sz w:val="20"/>
          <w:szCs w:val="20"/>
          <w:lang w:eastAsia="en-IN"/>
        </w:rPr>
        <w:t>to decolorise dyes utilising the tube overlay technique</w:t>
      </w:r>
      <w:sdt>
        <w:sdtPr>
          <w:rPr>
            <w:rFonts w:ascii="Arial" w:eastAsia="Times New Roman" w:hAnsi="Arial" w:cs="Arial"/>
            <w:color w:val="000000"/>
            <w:kern w:val="0"/>
            <w:sz w:val="20"/>
            <w:szCs w:val="20"/>
            <w:lang w:eastAsia="en-IN"/>
          </w:rPr>
          <w:tag w:val="MENDELEY_CITATION_v3_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"/>
          <w:id w:val="-265920670"/>
          <w:placeholder>
            <w:docPart w:val="DefaultPlaceholder_-1854013440"/>
          </w:placeholder>
        </w:sdtPr>
        <w:sdtEndPr/>
        <w:sdtContent>
          <w:r w:rsidR="00150A15" w:rsidRPr="00150A15">
            <w:rPr>
              <w:rFonts w:ascii="Arial" w:eastAsia="Times New Roman" w:hAnsi="Arial" w:cs="Arial"/>
              <w:color w:val="000000"/>
              <w:kern w:val="0"/>
              <w:sz w:val="20"/>
              <w:szCs w:val="20"/>
              <w:lang w:eastAsia="en-IN"/>
            </w:rPr>
            <w:t>(Rani et al., 2014)</w:t>
          </w:r>
        </w:sdtContent>
      </w:sdt>
      <w:r w:rsidR="00540519" w:rsidRPr="002F6344">
        <w:rPr>
          <w:rFonts w:ascii="Arial" w:eastAsia="Times New Roman" w:hAnsi="Arial" w:cs="Arial"/>
          <w:kern w:val="0"/>
          <w:sz w:val="20"/>
          <w:szCs w:val="20"/>
          <w:lang w:eastAsia="en-IN"/>
        </w:rPr>
        <w:t xml:space="preserve">. Initially, fungal </w:t>
      </w:r>
      <w:r w:rsidR="00011782" w:rsidRPr="002F6344">
        <w:rPr>
          <w:rFonts w:ascii="Arial" w:eastAsia="Times New Roman" w:hAnsi="Arial" w:cs="Arial"/>
          <w:kern w:val="0"/>
          <w:sz w:val="20"/>
          <w:szCs w:val="20"/>
          <w:lang w:eastAsia="en-IN"/>
        </w:rPr>
        <w:t>isolates</w:t>
      </w:r>
      <w:r w:rsidR="00540519" w:rsidRPr="002F6344">
        <w:rPr>
          <w:rFonts w:ascii="Arial" w:eastAsia="Times New Roman" w:hAnsi="Arial" w:cs="Arial"/>
          <w:kern w:val="0"/>
          <w:sz w:val="20"/>
          <w:szCs w:val="20"/>
          <w:lang w:eastAsia="en-IN"/>
        </w:rPr>
        <w:t xml:space="preserve"> were cultured on PDA plates for </w:t>
      </w:r>
      <w:r w:rsidR="003705D8" w:rsidRPr="002F6344">
        <w:rPr>
          <w:rFonts w:ascii="Arial" w:eastAsia="Times New Roman" w:hAnsi="Arial" w:cs="Arial"/>
          <w:kern w:val="0"/>
          <w:sz w:val="20"/>
          <w:szCs w:val="20"/>
          <w:lang w:eastAsia="en-IN"/>
        </w:rPr>
        <w:t xml:space="preserve">four weeks </w:t>
      </w:r>
      <w:r w:rsidR="00540519" w:rsidRPr="002F6344">
        <w:rPr>
          <w:rFonts w:ascii="Arial" w:eastAsia="Times New Roman" w:hAnsi="Arial" w:cs="Arial"/>
          <w:kern w:val="0"/>
          <w:sz w:val="20"/>
          <w:szCs w:val="20"/>
          <w:lang w:eastAsia="en-IN"/>
        </w:rPr>
        <w:t xml:space="preserve">at ambient temperature. </w:t>
      </w:r>
      <w:r w:rsidR="00E3089F" w:rsidRPr="002F6344">
        <w:rPr>
          <w:rFonts w:ascii="Arial" w:eastAsia="Times New Roman" w:hAnsi="Arial" w:cs="Arial"/>
          <w:kern w:val="0"/>
          <w:sz w:val="20"/>
          <w:szCs w:val="20"/>
          <w:lang w:eastAsia="en-IN"/>
        </w:rPr>
        <w:t xml:space="preserve">After </w:t>
      </w:r>
      <w:r w:rsidR="00540519" w:rsidRPr="002F6344">
        <w:rPr>
          <w:rFonts w:ascii="Arial" w:eastAsia="Times New Roman" w:hAnsi="Arial" w:cs="Arial"/>
          <w:kern w:val="0"/>
          <w:sz w:val="20"/>
          <w:szCs w:val="20"/>
          <w:lang w:eastAsia="en-IN"/>
        </w:rPr>
        <w:t xml:space="preserve">incubation, mycelial agar plugs (~5 mm²) were excised </w:t>
      </w:r>
      <w:r w:rsidR="00E3089F" w:rsidRPr="002F6344">
        <w:rPr>
          <w:rFonts w:ascii="Arial" w:eastAsia="Times New Roman" w:hAnsi="Arial" w:cs="Arial"/>
          <w:kern w:val="0"/>
          <w:sz w:val="20"/>
          <w:szCs w:val="20"/>
          <w:lang w:eastAsia="en-IN"/>
        </w:rPr>
        <w:t xml:space="preserve">from the edge of the colony at a distance of 5 mm </w:t>
      </w:r>
      <w:r w:rsidR="00540519" w:rsidRPr="002F6344">
        <w:rPr>
          <w:rFonts w:ascii="Arial" w:eastAsia="Times New Roman" w:hAnsi="Arial" w:cs="Arial"/>
          <w:kern w:val="0"/>
          <w:sz w:val="20"/>
          <w:szCs w:val="20"/>
          <w:lang w:eastAsia="en-IN"/>
        </w:rPr>
        <w:t xml:space="preserve">and seeded into test tubes (in triplicate) </w:t>
      </w:r>
      <w:r w:rsidR="00E3089F" w:rsidRPr="002F6344">
        <w:rPr>
          <w:rFonts w:ascii="Arial" w:eastAsia="Times New Roman" w:hAnsi="Arial" w:cs="Arial"/>
          <w:kern w:val="0"/>
          <w:sz w:val="20"/>
          <w:szCs w:val="20"/>
          <w:lang w:eastAsia="en-IN"/>
        </w:rPr>
        <w:t>with 5 m</w:t>
      </w:r>
      <w:r w:rsidR="002C7793" w:rsidRPr="002F6344">
        <w:rPr>
          <w:rFonts w:ascii="Arial" w:eastAsia="Times New Roman" w:hAnsi="Arial" w:cs="Arial"/>
          <w:kern w:val="0"/>
          <w:sz w:val="20"/>
          <w:szCs w:val="20"/>
          <w:lang w:eastAsia="en-IN"/>
        </w:rPr>
        <w:t>l</w:t>
      </w:r>
      <w:r w:rsidR="00E3089F" w:rsidRPr="002F6344">
        <w:rPr>
          <w:rFonts w:ascii="Arial" w:eastAsia="Times New Roman" w:hAnsi="Arial" w:cs="Arial"/>
          <w:kern w:val="0"/>
          <w:sz w:val="20"/>
          <w:szCs w:val="20"/>
          <w:lang w:eastAsia="en-IN"/>
        </w:rPr>
        <w:t xml:space="preserve"> of PDA and 1 m</w:t>
      </w:r>
      <w:r w:rsidR="002C7793" w:rsidRPr="002F6344">
        <w:rPr>
          <w:rFonts w:ascii="Arial" w:eastAsia="Times New Roman" w:hAnsi="Arial" w:cs="Arial"/>
          <w:kern w:val="0"/>
          <w:sz w:val="20"/>
          <w:szCs w:val="20"/>
          <w:lang w:eastAsia="en-IN"/>
        </w:rPr>
        <w:t>l</w:t>
      </w:r>
      <w:r w:rsidR="00E3089F" w:rsidRPr="002F6344">
        <w:rPr>
          <w:rFonts w:ascii="Arial" w:eastAsia="Times New Roman" w:hAnsi="Arial" w:cs="Arial"/>
          <w:kern w:val="0"/>
          <w:sz w:val="20"/>
          <w:szCs w:val="20"/>
          <w:lang w:eastAsia="en-IN"/>
        </w:rPr>
        <w:t xml:space="preserve"> of PDA enriched with 0.01% (w/v) </w:t>
      </w:r>
      <w:r w:rsidR="002C7793" w:rsidRPr="002F6344">
        <w:rPr>
          <w:rFonts w:ascii="Arial" w:eastAsia="Times New Roman" w:hAnsi="Arial" w:cs="Arial"/>
          <w:kern w:val="0"/>
          <w:sz w:val="20"/>
          <w:szCs w:val="20"/>
          <w:lang w:eastAsia="en-IN"/>
        </w:rPr>
        <w:t xml:space="preserve">selected </w:t>
      </w:r>
      <w:r w:rsidR="00E3089F" w:rsidRPr="002F6344">
        <w:rPr>
          <w:rFonts w:ascii="Arial" w:eastAsia="Times New Roman" w:hAnsi="Arial" w:cs="Arial"/>
          <w:kern w:val="0"/>
          <w:sz w:val="20"/>
          <w:szCs w:val="20"/>
          <w:lang w:eastAsia="en-IN"/>
        </w:rPr>
        <w:t>dye</w:t>
      </w:r>
      <w:r w:rsidR="002C7793" w:rsidRPr="002F6344">
        <w:rPr>
          <w:rFonts w:ascii="Arial" w:eastAsia="Times New Roman" w:hAnsi="Arial" w:cs="Arial"/>
          <w:kern w:val="0"/>
          <w:sz w:val="20"/>
          <w:szCs w:val="20"/>
          <w:lang w:eastAsia="en-IN"/>
        </w:rPr>
        <w:t>s</w:t>
      </w:r>
      <w:r w:rsidR="00540519" w:rsidRPr="002F6344">
        <w:rPr>
          <w:rFonts w:ascii="Arial" w:eastAsia="Times New Roman" w:hAnsi="Arial" w:cs="Arial"/>
          <w:kern w:val="0"/>
          <w:sz w:val="20"/>
          <w:szCs w:val="20"/>
          <w:lang w:eastAsia="en-IN"/>
        </w:rPr>
        <w:t xml:space="preserve">. </w:t>
      </w:r>
      <w:r w:rsidR="00AD1282" w:rsidRPr="002F6344">
        <w:rPr>
          <w:rFonts w:ascii="Arial" w:eastAsia="Times New Roman" w:hAnsi="Arial" w:cs="Arial"/>
          <w:kern w:val="0"/>
          <w:sz w:val="20"/>
          <w:szCs w:val="20"/>
          <w:lang w:eastAsia="en-IN"/>
        </w:rPr>
        <w:t xml:space="preserve">All experimental tubes were cultured in darkness at ambient temperature (~28 °C) and monitored </w:t>
      </w:r>
      <w:r w:rsidR="002C7793" w:rsidRPr="002F6344">
        <w:rPr>
          <w:rFonts w:ascii="Arial" w:eastAsia="Times New Roman" w:hAnsi="Arial" w:cs="Arial"/>
          <w:kern w:val="0"/>
          <w:sz w:val="20"/>
          <w:szCs w:val="20"/>
          <w:lang w:eastAsia="en-IN"/>
        </w:rPr>
        <w:t xml:space="preserve">every </w:t>
      </w:r>
      <w:r w:rsidR="00AD1282" w:rsidRPr="002F6344">
        <w:rPr>
          <w:rFonts w:ascii="Arial" w:eastAsia="Times New Roman" w:hAnsi="Arial" w:cs="Arial"/>
          <w:kern w:val="0"/>
          <w:sz w:val="20"/>
          <w:szCs w:val="20"/>
          <w:lang w:eastAsia="en-IN"/>
        </w:rPr>
        <w:t xml:space="preserve">week </w:t>
      </w:r>
      <w:r w:rsidR="001F7616">
        <w:rPr>
          <w:rFonts w:ascii="Arial" w:eastAsia="Times New Roman" w:hAnsi="Arial" w:cs="Arial"/>
          <w:kern w:val="0"/>
          <w:sz w:val="20"/>
          <w:szCs w:val="20"/>
          <w:lang w:eastAsia="en-IN"/>
        </w:rPr>
        <w:t xml:space="preserve">for </w:t>
      </w:r>
      <w:r w:rsidR="00AD1282" w:rsidRPr="002F6344">
        <w:rPr>
          <w:rFonts w:ascii="Arial" w:eastAsia="Times New Roman" w:hAnsi="Arial" w:cs="Arial"/>
          <w:kern w:val="0"/>
          <w:sz w:val="20"/>
          <w:szCs w:val="20"/>
          <w:lang w:eastAsia="en-IN"/>
        </w:rPr>
        <w:t>up to 4</w:t>
      </w:r>
      <w:r w:rsidR="00337013" w:rsidRPr="002F6344">
        <w:rPr>
          <w:rFonts w:ascii="Arial" w:eastAsia="Times New Roman" w:hAnsi="Arial" w:cs="Arial"/>
          <w:kern w:val="0"/>
          <w:sz w:val="20"/>
          <w:szCs w:val="20"/>
          <w:lang w:eastAsia="en-IN"/>
        </w:rPr>
        <w:t>weeks.</w:t>
      </w:r>
      <w:r w:rsidR="00540519" w:rsidRPr="002F6344">
        <w:rPr>
          <w:rFonts w:ascii="Arial" w:eastAsia="Times New Roman" w:hAnsi="Arial" w:cs="Arial"/>
          <w:kern w:val="0"/>
          <w:sz w:val="20"/>
          <w:szCs w:val="20"/>
          <w:lang w:eastAsia="en-IN"/>
        </w:rPr>
        <w:t xml:space="preserve">The removal of the overlaying dye signifies complete </w:t>
      </w:r>
      <w:r w:rsidR="006B1C6F" w:rsidRPr="002F6344">
        <w:rPr>
          <w:rFonts w:ascii="Arial" w:eastAsia="Times New Roman" w:hAnsi="Arial" w:cs="Arial"/>
          <w:kern w:val="0"/>
          <w:sz w:val="20"/>
          <w:szCs w:val="20"/>
          <w:lang w:eastAsia="en-IN"/>
        </w:rPr>
        <w:t>decolourisation</w:t>
      </w:r>
      <w:r w:rsidR="00540519" w:rsidRPr="002F6344">
        <w:rPr>
          <w:rFonts w:ascii="Arial" w:eastAsia="Times New Roman" w:hAnsi="Arial" w:cs="Arial"/>
          <w:kern w:val="0"/>
          <w:sz w:val="20"/>
          <w:szCs w:val="20"/>
          <w:lang w:eastAsia="en-IN"/>
        </w:rPr>
        <w:t xml:space="preserve"> (+++). </w:t>
      </w:r>
      <w:r w:rsidR="005F382E" w:rsidRPr="005F382E">
        <w:rPr>
          <w:rFonts w:ascii="Arial" w:eastAsia="Times New Roman" w:hAnsi="Arial" w:cs="Arial"/>
          <w:kern w:val="0"/>
          <w:sz w:val="20"/>
          <w:szCs w:val="20"/>
          <w:lang w:eastAsia="en-IN"/>
        </w:rPr>
        <w:t>The reduced intensity of the dye relative to the control evidenced partial dye decolourisation (++).</w:t>
      </w:r>
      <w:r w:rsidR="00337013" w:rsidRPr="002F6344">
        <w:rPr>
          <w:rFonts w:ascii="Arial" w:eastAsia="Times New Roman" w:hAnsi="Arial" w:cs="Arial"/>
          <w:kern w:val="0"/>
          <w:sz w:val="20"/>
          <w:szCs w:val="20"/>
          <w:lang w:eastAsia="en-IN"/>
        </w:rPr>
        <w:t xml:space="preserve"> The control consists of </w:t>
      </w:r>
      <w:r w:rsidR="00540519" w:rsidRPr="002F6344">
        <w:rPr>
          <w:rFonts w:ascii="Arial" w:eastAsia="Times New Roman" w:hAnsi="Arial" w:cs="Arial"/>
          <w:kern w:val="0"/>
          <w:sz w:val="20"/>
          <w:szCs w:val="20"/>
          <w:lang w:eastAsia="en-IN"/>
        </w:rPr>
        <w:t xml:space="preserve">uninoculated PDA </w:t>
      </w:r>
      <w:r w:rsidR="0054557B" w:rsidRPr="002F6344">
        <w:rPr>
          <w:rFonts w:ascii="Arial" w:eastAsia="Times New Roman" w:hAnsi="Arial" w:cs="Arial"/>
          <w:kern w:val="0"/>
          <w:sz w:val="20"/>
          <w:szCs w:val="20"/>
          <w:lang w:eastAsia="en-IN"/>
        </w:rPr>
        <w:t>topped</w:t>
      </w:r>
      <w:r w:rsidR="00540519" w:rsidRPr="002F6344">
        <w:rPr>
          <w:rFonts w:ascii="Arial" w:eastAsia="Times New Roman" w:hAnsi="Arial" w:cs="Arial"/>
          <w:kern w:val="0"/>
          <w:sz w:val="20"/>
          <w:szCs w:val="20"/>
          <w:lang w:eastAsia="en-IN"/>
        </w:rPr>
        <w:t xml:space="preserve"> with PDA </w:t>
      </w:r>
      <w:r w:rsidR="0054557B" w:rsidRPr="002F6344">
        <w:rPr>
          <w:rFonts w:ascii="Arial" w:eastAsia="Times New Roman" w:hAnsi="Arial" w:cs="Arial"/>
          <w:kern w:val="0"/>
          <w:sz w:val="20"/>
          <w:szCs w:val="20"/>
          <w:lang w:eastAsia="en-IN"/>
        </w:rPr>
        <w:t>and</w:t>
      </w:r>
      <w:r w:rsidR="00540519" w:rsidRPr="002F6344">
        <w:rPr>
          <w:rFonts w:ascii="Arial" w:eastAsia="Times New Roman" w:hAnsi="Arial" w:cs="Arial"/>
          <w:kern w:val="0"/>
          <w:sz w:val="20"/>
          <w:szCs w:val="20"/>
          <w:lang w:eastAsia="en-IN"/>
        </w:rPr>
        <w:t xml:space="preserve"> 0.01% dye. All fungal </w:t>
      </w:r>
      <w:r w:rsidR="00011782" w:rsidRPr="002F6344">
        <w:rPr>
          <w:rFonts w:ascii="Arial" w:eastAsia="Times New Roman" w:hAnsi="Arial" w:cs="Arial"/>
          <w:kern w:val="0"/>
          <w:sz w:val="20"/>
          <w:szCs w:val="20"/>
          <w:lang w:eastAsia="en-IN"/>
        </w:rPr>
        <w:t>isolates</w:t>
      </w:r>
      <w:r w:rsidR="00540519" w:rsidRPr="002F6344">
        <w:rPr>
          <w:rFonts w:ascii="Arial" w:eastAsia="Times New Roman" w:hAnsi="Arial" w:cs="Arial"/>
          <w:kern w:val="0"/>
          <w:sz w:val="20"/>
          <w:szCs w:val="20"/>
          <w:lang w:eastAsia="en-IN"/>
        </w:rPr>
        <w:t xml:space="preserve"> were chosen based on complete or maximum (+++) </w:t>
      </w:r>
      <w:r w:rsidR="00337013" w:rsidRPr="002F6344">
        <w:rPr>
          <w:rFonts w:ascii="Arial" w:eastAsia="Times New Roman" w:hAnsi="Arial" w:cs="Arial"/>
          <w:kern w:val="0"/>
          <w:sz w:val="20"/>
          <w:szCs w:val="20"/>
          <w:lang w:eastAsia="en-IN"/>
        </w:rPr>
        <w:t>decolourisation</w:t>
      </w:r>
      <w:r w:rsidR="00540519" w:rsidRPr="002F6344">
        <w:rPr>
          <w:rFonts w:ascii="Arial" w:eastAsia="Times New Roman" w:hAnsi="Arial" w:cs="Arial"/>
          <w:kern w:val="0"/>
          <w:sz w:val="20"/>
          <w:szCs w:val="20"/>
          <w:lang w:eastAsia="en-IN"/>
        </w:rPr>
        <w:t xml:space="preserve">. </w:t>
      </w:r>
    </w:p>
    <w:p w14:paraId="5AC04BFB" w14:textId="77777777" w:rsidR="00540519" w:rsidRPr="00724171" w:rsidRDefault="005F382E" w:rsidP="004D328F">
      <w:pPr>
        <w:spacing w:before="240" w:after="0"/>
        <w:ind w:left="505" w:right="289"/>
        <w:rPr>
          <w:rFonts w:ascii="Arial" w:hAnsi="Arial" w:cs="Arial"/>
          <w:b/>
          <w:bCs/>
          <w:sz w:val="20"/>
          <w:szCs w:val="20"/>
        </w:rPr>
      </w:pPr>
      <w:r w:rsidRPr="00724171">
        <w:rPr>
          <w:rFonts w:ascii="Arial" w:hAnsi="Arial" w:cs="Arial"/>
          <w:b/>
          <w:bCs/>
          <w:sz w:val="20"/>
          <w:szCs w:val="20"/>
        </w:rPr>
        <w:t>2.5 Fungal</w:t>
      </w:r>
      <w:r w:rsidR="00540519" w:rsidRPr="00724171">
        <w:rPr>
          <w:rFonts w:ascii="Arial" w:hAnsi="Arial" w:cs="Arial"/>
          <w:b/>
          <w:bCs/>
          <w:sz w:val="20"/>
          <w:szCs w:val="20"/>
        </w:rPr>
        <w:t xml:space="preserve"> Identification</w:t>
      </w:r>
    </w:p>
    <w:p w14:paraId="1E2FBD11" w14:textId="77777777" w:rsidR="00B555BA" w:rsidRPr="002F6344" w:rsidRDefault="006B1C6F" w:rsidP="00395E4A">
      <w:pPr>
        <w:spacing w:before="240" w:after="0"/>
        <w:ind w:left="505" w:right="289"/>
        <w:jc w:val="both"/>
        <w:rPr>
          <w:rFonts w:ascii="Arial" w:hAnsi="Arial" w:cs="Arial"/>
          <w:sz w:val="20"/>
          <w:szCs w:val="20"/>
        </w:rPr>
      </w:pPr>
      <w:r w:rsidRPr="002F6344">
        <w:rPr>
          <w:rFonts w:ascii="Arial" w:hAnsi="Arial" w:cs="Arial"/>
          <w:sz w:val="20"/>
          <w:szCs w:val="20"/>
        </w:rPr>
        <w:t xml:space="preserve">After </w:t>
      </w:r>
      <w:r w:rsidR="000D2302">
        <w:rPr>
          <w:rFonts w:ascii="Arial" w:hAnsi="Arial" w:cs="Arial"/>
          <w:sz w:val="20"/>
          <w:szCs w:val="20"/>
        </w:rPr>
        <w:t>the s</w:t>
      </w:r>
      <w:r w:rsidRPr="002F6344">
        <w:rPr>
          <w:rFonts w:ascii="Arial" w:hAnsi="Arial" w:cs="Arial"/>
          <w:sz w:val="20"/>
          <w:szCs w:val="20"/>
        </w:rPr>
        <w:t>creening of fungal isolates on solid media, selected isolates were identified and proceed</w:t>
      </w:r>
      <w:r w:rsidR="0024787B">
        <w:rPr>
          <w:rFonts w:ascii="Arial" w:hAnsi="Arial" w:cs="Arial"/>
          <w:sz w:val="20"/>
          <w:szCs w:val="20"/>
        </w:rPr>
        <w:t>ed</w:t>
      </w:r>
      <w:r w:rsidRPr="002F6344">
        <w:rPr>
          <w:rFonts w:ascii="Arial" w:hAnsi="Arial" w:cs="Arial"/>
          <w:sz w:val="20"/>
          <w:szCs w:val="20"/>
        </w:rPr>
        <w:t xml:space="preserve"> with the other assays. </w:t>
      </w:r>
      <w:r w:rsidR="00F36C78" w:rsidRPr="002F6344">
        <w:rPr>
          <w:rFonts w:ascii="Arial" w:hAnsi="Arial" w:cs="Arial"/>
          <w:sz w:val="20"/>
          <w:szCs w:val="20"/>
        </w:rPr>
        <w:t>The genomic DNA of strain</w:t>
      </w:r>
      <w:r w:rsidR="0024787B">
        <w:rPr>
          <w:rFonts w:ascii="Arial" w:hAnsi="Arial" w:cs="Arial"/>
          <w:sz w:val="20"/>
          <w:szCs w:val="20"/>
        </w:rPr>
        <w:t>s</w:t>
      </w:r>
      <w:r w:rsidR="00F36C78" w:rsidRPr="002F6344">
        <w:rPr>
          <w:rFonts w:ascii="Arial" w:hAnsi="Arial" w:cs="Arial"/>
          <w:sz w:val="20"/>
          <w:szCs w:val="20"/>
        </w:rPr>
        <w:t xml:space="preserve"> NRS</w:t>
      </w:r>
      <w:r w:rsidR="00395E4A" w:rsidRPr="002F6344">
        <w:rPr>
          <w:rFonts w:ascii="Arial" w:hAnsi="Arial" w:cs="Arial"/>
          <w:sz w:val="20"/>
          <w:szCs w:val="20"/>
        </w:rPr>
        <w:t xml:space="preserve">2 and NRS15 </w:t>
      </w:r>
      <w:r w:rsidR="00F36C78" w:rsidRPr="002F6344">
        <w:rPr>
          <w:rFonts w:ascii="Arial" w:hAnsi="Arial" w:cs="Arial"/>
          <w:sz w:val="20"/>
          <w:szCs w:val="20"/>
        </w:rPr>
        <w:t xml:space="preserve">was </w:t>
      </w:r>
      <w:r w:rsidR="000305D0" w:rsidRPr="002F6344">
        <w:rPr>
          <w:rFonts w:ascii="Arial" w:hAnsi="Arial" w:cs="Arial"/>
          <w:sz w:val="20"/>
          <w:szCs w:val="20"/>
        </w:rPr>
        <w:t>obtained utilizing</w:t>
      </w:r>
      <w:r w:rsidR="00155B69">
        <w:rPr>
          <w:rFonts w:ascii="Arial" w:hAnsi="Arial" w:cs="Arial"/>
          <w:sz w:val="20"/>
          <w:szCs w:val="20"/>
        </w:rPr>
        <w:t xml:space="preserve"> </w:t>
      </w:r>
      <w:r w:rsidR="00F36C78" w:rsidRPr="002F6344">
        <w:rPr>
          <w:rFonts w:ascii="Arial" w:hAnsi="Arial" w:cs="Arial"/>
          <w:sz w:val="20"/>
          <w:szCs w:val="20"/>
        </w:rPr>
        <w:t>Nucleo</w:t>
      </w:r>
      <w:r w:rsidR="00155B69">
        <w:rPr>
          <w:rFonts w:ascii="Arial" w:hAnsi="Arial" w:cs="Arial"/>
          <w:sz w:val="20"/>
          <w:szCs w:val="20"/>
        </w:rPr>
        <w:t xml:space="preserve"> </w:t>
      </w:r>
      <w:r w:rsidR="00F36C78" w:rsidRPr="002F6344">
        <w:rPr>
          <w:rFonts w:ascii="Arial" w:hAnsi="Arial" w:cs="Arial"/>
          <w:sz w:val="20"/>
          <w:szCs w:val="20"/>
        </w:rPr>
        <w:t xml:space="preserve">Spin ® Plant II Kit (Macherey-Nagel) DNA Isolation Kit. </w:t>
      </w:r>
      <w:r w:rsidR="00395E4A" w:rsidRPr="002F6344">
        <w:rPr>
          <w:rFonts w:ascii="Arial" w:hAnsi="Arial" w:cs="Arial"/>
          <w:sz w:val="20"/>
          <w:szCs w:val="20"/>
        </w:rPr>
        <w:t>For NRS2, t</w:t>
      </w:r>
      <w:r w:rsidR="00F36C78" w:rsidRPr="002F6344">
        <w:rPr>
          <w:rFonts w:ascii="Arial" w:hAnsi="Arial" w:cs="Arial"/>
          <w:sz w:val="20"/>
          <w:szCs w:val="20"/>
        </w:rPr>
        <w:t>he internal transcribed spacers (ITS) region of genomic DNA was amplified with PCR using primers ITS-1 (</w:t>
      </w:r>
      <w:r w:rsidR="00C437AF" w:rsidRPr="002F6344">
        <w:rPr>
          <w:rFonts w:ascii="Arial" w:hAnsi="Arial" w:cs="Arial"/>
          <w:sz w:val="20"/>
          <w:szCs w:val="20"/>
        </w:rPr>
        <w:t>5</w:t>
      </w:r>
      <w:r w:rsidR="003A3109" w:rsidRPr="002F6344">
        <w:rPr>
          <w:rFonts w:ascii="Arial" w:hAnsi="Arial" w:cs="Arial"/>
          <w:sz w:val="20"/>
          <w:szCs w:val="20"/>
        </w:rPr>
        <w:t>′</w:t>
      </w:r>
      <w:r w:rsidR="00C437AF" w:rsidRPr="002F6344">
        <w:rPr>
          <w:rFonts w:ascii="Arial" w:hAnsi="Arial" w:cs="Arial"/>
          <w:sz w:val="20"/>
          <w:szCs w:val="20"/>
        </w:rPr>
        <w:t>-TCCGTAGGTGAACCT</w:t>
      </w:r>
      <w:r w:rsidR="003A3109" w:rsidRPr="002F6344">
        <w:rPr>
          <w:rFonts w:ascii="Arial" w:hAnsi="Arial" w:cs="Arial"/>
          <w:sz w:val="20"/>
          <w:szCs w:val="20"/>
        </w:rPr>
        <w:t>GCGG-3′</w:t>
      </w:r>
      <w:r w:rsidR="00F36C78" w:rsidRPr="002F6344">
        <w:rPr>
          <w:rFonts w:ascii="Arial" w:hAnsi="Arial" w:cs="Arial"/>
          <w:sz w:val="20"/>
          <w:szCs w:val="20"/>
        </w:rPr>
        <w:t>) and ITS-4 (</w:t>
      </w:r>
      <w:r w:rsidR="003A3109" w:rsidRPr="002F6344">
        <w:rPr>
          <w:rFonts w:ascii="Arial" w:hAnsi="Arial" w:cs="Arial"/>
          <w:sz w:val="20"/>
          <w:szCs w:val="20"/>
        </w:rPr>
        <w:t>5</w:t>
      </w:r>
      <w:r w:rsidR="00F36C78" w:rsidRPr="002F6344">
        <w:rPr>
          <w:rFonts w:ascii="Arial" w:hAnsi="Arial" w:cs="Arial"/>
          <w:sz w:val="20"/>
          <w:szCs w:val="20"/>
        </w:rPr>
        <w:t>′-</w:t>
      </w:r>
      <w:r w:rsidR="003A3109" w:rsidRPr="002F6344">
        <w:rPr>
          <w:rFonts w:ascii="Arial" w:hAnsi="Arial" w:cs="Arial"/>
          <w:sz w:val="20"/>
          <w:szCs w:val="20"/>
        </w:rPr>
        <w:t>TCCTCCGCTTATTGATATGC- 3</w:t>
      </w:r>
      <w:r w:rsidR="00F36C78" w:rsidRPr="002F6344">
        <w:rPr>
          <w:rFonts w:ascii="Arial" w:hAnsi="Arial" w:cs="Arial"/>
          <w:sz w:val="20"/>
          <w:szCs w:val="20"/>
        </w:rPr>
        <w:t xml:space="preserve">′). </w:t>
      </w:r>
      <w:r w:rsidR="00F9600B" w:rsidRPr="002F6344">
        <w:rPr>
          <w:rFonts w:ascii="Arial" w:hAnsi="Arial" w:cs="Arial"/>
          <w:sz w:val="20"/>
          <w:szCs w:val="20"/>
        </w:rPr>
        <w:t>The PCR was conducted with the amplification cycle as follows: denaturation at 95</w:t>
      </w:r>
      <w:r w:rsidR="00646800" w:rsidRPr="002F6344">
        <w:rPr>
          <w:rFonts w:ascii="Times New Roman" w:hAnsi="Times New Roman" w:cs="Arial"/>
          <w:sz w:val="20"/>
          <w:szCs w:val="20"/>
        </w:rPr>
        <w:t>℃</w:t>
      </w:r>
      <w:r w:rsidR="00646800" w:rsidRPr="002F6344">
        <w:rPr>
          <w:rFonts w:ascii="Arial" w:hAnsi="Arial" w:cs="Arial"/>
          <w:sz w:val="20"/>
          <w:szCs w:val="20"/>
        </w:rPr>
        <w:t xml:space="preserve"> for</w:t>
      </w:r>
      <w:r w:rsidR="00B555BA" w:rsidRPr="002F6344">
        <w:rPr>
          <w:rFonts w:ascii="Arial" w:hAnsi="Arial" w:cs="Arial"/>
          <w:sz w:val="20"/>
          <w:szCs w:val="20"/>
        </w:rPr>
        <w:t xml:space="preserve"> 5 minutes; then 40 cycles of 30 seconds at 95</w:t>
      </w:r>
      <w:r w:rsidR="00646800" w:rsidRPr="002F6344">
        <w:rPr>
          <w:rFonts w:ascii="Times New Roman" w:hAnsi="Times New Roman" w:cs="Arial"/>
          <w:sz w:val="20"/>
          <w:szCs w:val="20"/>
        </w:rPr>
        <w:t>℃</w:t>
      </w:r>
      <w:r w:rsidR="00B555BA" w:rsidRPr="002F6344">
        <w:rPr>
          <w:rFonts w:ascii="Arial" w:hAnsi="Arial" w:cs="Arial"/>
          <w:sz w:val="20"/>
          <w:szCs w:val="20"/>
        </w:rPr>
        <w:t>, 30 seconds at 58</w:t>
      </w:r>
      <w:r w:rsidR="00646800" w:rsidRPr="002F6344">
        <w:rPr>
          <w:rFonts w:ascii="Times New Roman" w:hAnsi="Times New Roman" w:cs="Arial"/>
          <w:sz w:val="20"/>
          <w:szCs w:val="20"/>
        </w:rPr>
        <w:t>℃</w:t>
      </w:r>
      <w:r w:rsidR="00B555BA" w:rsidRPr="002F6344">
        <w:rPr>
          <w:rFonts w:ascii="Arial" w:hAnsi="Arial" w:cs="Arial"/>
          <w:sz w:val="20"/>
          <w:szCs w:val="20"/>
        </w:rPr>
        <w:t>, 30 seconds at 72</w:t>
      </w:r>
      <w:r w:rsidR="00646800" w:rsidRPr="002F6344">
        <w:rPr>
          <w:rFonts w:ascii="Times New Roman" w:hAnsi="Times New Roman" w:cs="Arial"/>
          <w:sz w:val="20"/>
          <w:szCs w:val="20"/>
        </w:rPr>
        <w:t>℃</w:t>
      </w:r>
      <w:r w:rsidR="00B555BA" w:rsidRPr="002F6344">
        <w:rPr>
          <w:rFonts w:ascii="Arial" w:hAnsi="Arial" w:cs="Arial"/>
          <w:sz w:val="20"/>
          <w:szCs w:val="20"/>
        </w:rPr>
        <w:t>; and concluding with a final extension of 5 minutes at 72</w:t>
      </w:r>
      <w:r w:rsidR="00646800" w:rsidRPr="002F6344">
        <w:rPr>
          <w:rFonts w:ascii="Times New Roman" w:hAnsi="Times New Roman" w:cs="Arial"/>
          <w:sz w:val="20"/>
          <w:szCs w:val="20"/>
        </w:rPr>
        <w:t>℃</w:t>
      </w:r>
      <w:r w:rsidR="00395E4A" w:rsidRPr="002F6344">
        <w:rPr>
          <w:rFonts w:ascii="Arial" w:hAnsi="Arial" w:cs="Arial"/>
          <w:sz w:val="20"/>
          <w:szCs w:val="20"/>
        </w:rPr>
        <w:t>.</w:t>
      </w:r>
    </w:p>
    <w:p w14:paraId="287509B2" w14:textId="77777777" w:rsidR="00B555BA" w:rsidRPr="002F6344" w:rsidRDefault="00395E4A" w:rsidP="00395E4A">
      <w:pPr>
        <w:spacing w:before="240" w:after="0"/>
        <w:ind w:left="505" w:right="289"/>
        <w:jc w:val="both"/>
        <w:rPr>
          <w:rFonts w:ascii="Arial" w:hAnsi="Arial" w:cs="Arial"/>
          <w:sz w:val="20"/>
          <w:szCs w:val="20"/>
        </w:rPr>
      </w:pPr>
      <w:r w:rsidRPr="002F6344">
        <w:rPr>
          <w:rFonts w:ascii="Arial" w:hAnsi="Arial" w:cs="Arial"/>
          <w:sz w:val="20"/>
          <w:szCs w:val="20"/>
        </w:rPr>
        <w:t>For NRS15,</w:t>
      </w:r>
      <w:r w:rsidR="0024787B">
        <w:rPr>
          <w:rFonts w:ascii="Arial" w:hAnsi="Arial" w:cs="Arial"/>
          <w:sz w:val="20"/>
          <w:szCs w:val="20"/>
        </w:rPr>
        <w:t xml:space="preserve"> the</w:t>
      </w:r>
      <w:r w:rsidRPr="002F6344">
        <w:rPr>
          <w:rFonts w:ascii="Arial" w:hAnsi="Arial" w:cs="Arial"/>
          <w:sz w:val="20"/>
          <w:szCs w:val="20"/>
        </w:rPr>
        <w:t xml:space="preserve"> LSU</w:t>
      </w:r>
      <w:r w:rsidR="00F36C78" w:rsidRPr="002F6344">
        <w:rPr>
          <w:rFonts w:ascii="Arial" w:hAnsi="Arial" w:cs="Arial"/>
          <w:sz w:val="20"/>
          <w:szCs w:val="20"/>
        </w:rPr>
        <w:t xml:space="preserve"> rRNA gene was amplified by </w:t>
      </w:r>
      <w:r w:rsidR="00B555BA" w:rsidRPr="002F6344">
        <w:rPr>
          <w:rFonts w:ascii="Arial" w:hAnsi="Arial" w:cs="Arial"/>
          <w:sz w:val="20"/>
          <w:szCs w:val="20"/>
        </w:rPr>
        <w:t xml:space="preserve">utilizing </w:t>
      </w:r>
      <w:r w:rsidR="00F36C78" w:rsidRPr="002F6344">
        <w:rPr>
          <w:rFonts w:ascii="Arial" w:hAnsi="Arial" w:cs="Arial"/>
          <w:sz w:val="20"/>
          <w:szCs w:val="20"/>
        </w:rPr>
        <w:t>universal primers LROR 5′</w:t>
      </w:r>
      <w:r w:rsidRPr="002F6344">
        <w:rPr>
          <w:rFonts w:ascii="Arial" w:hAnsi="Arial" w:cs="Arial"/>
          <w:sz w:val="20"/>
          <w:szCs w:val="20"/>
        </w:rPr>
        <w:t>-ACCCGCTGAACTTAAGC-3′</w:t>
      </w:r>
      <w:r w:rsidR="00F36C78" w:rsidRPr="002F6344">
        <w:rPr>
          <w:rFonts w:ascii="Arial" w:hAnsi="Arial" w:cs="Arial"/>
          <w:sz w:val="20"/>
          <w:szCs w:val="20"/>
        </w:rPr>
        <w:t xml:space="preserve">and LR7 5′- TACTACCACCAAGATCT -3′. </w:t>
      </w:r>
      <w:r w:rsidR="00B555BA" w:rsidRPr="002F6344">
        <w:rPr>
          <w:rFonts w:ascii="Arial" w:hAnsi="Arial" w:cs="Arial"/>
          <w:sz w:val="20"/>
          <w:szCs w:val="20"/>
        </w:rPr>
        <w:t>The program for the polymerase chain reaction (PCR) was set as: 1 cycle at 98 °C for 30 seconds, followed by 40 cycles of 98°C for 5 seconds, 54°C for 10 seconds, and 72°C for 15 seconds, concluding </w:t>
      </w:r>
      <w:r w:rsidR="00787C78" w:rsidRPr="002F6344">
        <w:rPr>
          <w:rFonts w:ascii="Arial" w:hAnsi="Arial" w:cs="Arial"/>
          <w:sz w:val="20"/>
          <w:szCs w:val="20"/>
        </w:rPr>
        <w:t>with 60</w:t>
      </w:r>
      <w:r w:rsidR="001A41AD" w:rsidRPr="002F6344">
        <w:rPr>
          <w:rFonts w:ascii="Arial" w:hAnsi="Arial" w:cs="Arial"/>
          <w:sz w:val="20"/>
          <w:szCs w:val="20"/>
        </w:rPr>
        <w:t> seconds,</w:t>
      </w:r>
      <w:r w:rsidR="00FD65D9">
        <w:rPr>
          <w:rFonts w:ascii="Arial" w:hAnsi="Arial" w:cs="Arial"/>
          <w:sz w:val="20"/>
          <w:szCs w:val="20"/>
        </w:rPr>
        <w:t xml:space="preserve"> </w:t>
      </w:r>
      <w:r w:rsidR="00B555BA" w:rsidRPr="002F6344">
        <w:rPr>
          <w:rFonts w:ascii="Arial" w:hAnsi="Arial" w:cs="Arial"/>
          <w:sz w:val="20"/>
          <w:szCs w:val="20"/>
        </w:rPr>
        <w:t>a final extension at 72°C</w:t>
      </w:r>
      <w:r w:rsidRPr="002F6344">
        <w:rPr>
          <w:rFonts w:ascii="Arial" w:hAnsi="Arial" w:cs="Arial"/>
          <w:sz w:val="20"/>
          <w:szCs w:val="20"/>
        </w:rPr>
        <w:t>.</w:t>
      </w:r>
    </w:p>
    <w:p w14:paraId="2D01C74F" w14:textId="77777777" w:rsidR="00F36C78" w:rsidRPr="002F6344" w:rsidRDefault="00F36C78" w:rsidP="004D328F">
      <w:pPr>
        <w:spacing w:before="240" w:after="0"/>
        <w:ind w:left="505" w:right="289"/>
        <w:jc w:val="both"/>
        <w:rPr>
          <w:rFonts w:ascii="Arial" w:hAnsi="Arial" w:cs="Arial"/>
          <w:sz w:val="20"/>
          <w:szCs w:val="20"/>
        </w:rPr>
      </w:pPr>
      <w:r w:rsidRPr="002F6344">
        <w:rPr>
          <w:rFonts w:ascii="Arial" w:hAnsi="Arial" w:cs="Arial"/>
          <w:sz w:val="20"/>
          <w:szCs w:val="20"/>
        </w:rPr>
        <w:t>PCR product was sequenced by Rajiv Gandhi Centre for Biotechnology (RGCB), (Trivandrum, India).</w:t>
      </w:r>
    </w:p>
    <w:p w14:paraId="3847ECC7" w14:textId="77777777" w:rsidR="00B555BA" w:rsidRPr="002F6344" w:rsidRDefault="00787C78" w:rsidP="00787C78">
      <w:pPr>
        <w:spacing w:before="240" w:after="0"/>
        <w:ind w:left="505" w:right="289"/>
        <w:jc w:val="both"/>
        <w:rPr>
          <w:rFonts w:ascii="Arial" w:hAnsi="Arial" w:cs="Arial"/>
          <w:sz w:val="20"/>
          <w:szCs w:val="20"/>
        </w:rPr>
      </w:pPr>
      <w:r w:rsidRPr="002F6344">
        <w:rPr>
          <w:rFonts w:ascii="Arial" w:hAnsi="Arial" w:cs="Arial"/>
          <w:sz w:val="20"/>
          <w:szCs w:val="20"/>
        </w:rPr>
        <w:t>Sequences were</w:t>
      </w:r>
      <w:r w:rsidR="00B555BA" w:rsidRPr="002F6344">
        <w:rPr>
          <w:rFonts w:ascii="Arial" w:hAnsi="Arial" w:cs="Arial"/>
          <w:sz w:val="20"/>
          <w:szCs w:val="20"/>
        </w:rPr>
        <w:t> </w:t>
      </w:r>
      <w:r w:rsidRPr="002F6344">
        <w:rPr>
          <w:rFonts w:ascii="Arial" w:hAnsi="Arial" w:cs="Arial"/>
          <w:sz w:val="20"/>
          <w:szCs w:val="20"/>
        </w:rPr>
        <w:t>compared in</w:t>
      </w:r>
      <w:r w:rsidR="00B555BA" w:rsidRPr="002F6344">
        <w:rPr>
          <w:rFonts w:ascii="Arial" w:hAnsi="Arial" w:cs="Arial"/>
          <w:sz w:val="20"/>
          <w:szCs w:val="20"/>
        </w:rPr>
        <w:t xml:space="preserve"> the NCBI database GenBank. The phylogenetic analysis was conducted using MEGA 11.0</w:t>
      </w:r>
    </w:p>
    <w:p w14:paraId="3A536848" w14:textId="77777777" w:rsidR="00540519" w:rsidRPr="00724171" w:rsidRDefault="003E1C48" w:rsidP="004D328F">
      <w:pPr>
        <w:spacing w:before="240" w:after="0"/>
        <w:ind w:left="505" w:right="289"/>
        <w:rPr>
          <w:rFonts w:ascii="Arial" w:hAnsi="Arial" w:cs="Arial"/>
          <w:sz w:val="20"/>
          <w:szCs w:val="20"/>
        </w:rPr>
      </w:pPr>
      <w:r w:rsidRPr="00724171">
        <w:rPr>
          <w:rFonts w:ascii="Arial" w:hAnsi="Arial" w:cs="Arial"/>
          <w:b/>
          <w:bCs/>
          <w:sz w:val="20"/>
          <w:szCs w:val="20"/>
        </w:rPr>
        <w:t>2.6</w:t>
      </w:r>
      <w:r w:rsidR="00867FDB" w:rsidRPr="00724171">
        <w:rPr>
          <w:rFonts w:ascii="Arial" w:hAnsi="Arial" w:cs="Arial"/>
          <w:b/>
          <w:bCs/>
          <w:sz w:val="20"/>
          <w:szCs w:val="20"/>
        </w:rPr>
        <w:t>D</w:t>
      </w:r>
      <w:r w:rsidR="00540519" w:rsidRPr="00724171">
        <w:rPr>
          <w:rFonts w:ascii="Arial" w:hAnsi="Arial" w:cs="Arial"/>
          <w:b/>
          <w:bCs/>
          <w:sz w:val="20"/>
          <w:szCs w:val="20"/>
        </w:rPr>
        <w:t xml:space="preserve">ye </w:t>
      </w:r>
      <w:r w:rsidR="0069646B" w:rsidRPr="00724171">
        <w:rPr>
          <w:rFonts w:ascii="Arial" w:hAnsi="Arial" w:cs="Arial"/>
          <w:b/>
          <w:bCs/>
          <w:sz w:val="20"/>
          <w:szCs w:val="20"/>
        </w:rPr>
        <w:t>decolourisation</w:t>
      </w:r>
      <w:r w:rsidR="00540519" w:rsidRPr="00724171">
        <w:rPr>
          <w:rFonts w:ascii="Arial" w:hAnsi="Arial" w:cs="Arial"/>
          <w:b/>
          <w:bCs/>
          <w:sz w:val="20"/>
          <w:szCs w:val="20"/>
        </w:rPr>
        <w:t xml:space="preserve"> activities of </w:t>
      </w:r>
      <w:r w:rsidR="00867FDB" w:rsidRPr="00724171">
        <w:rPr>
          <w:rFonts w:ascii="Arial" w:hAnsi="Arial" w:cs="Arial"/>
          <w:b/>
          <w:bCs/>
          <w:sz w:val="20"/>
          <w:szCs w:val="20"/>
        </w:rPr>
        <w:t xml:space="preserve">isolated </w:t>
      </w:r>
      <w:r w:rsidR="00540519" w:rsidRPr="00724171">
        <w:rPr>
          <w:rFonts w:ascii="Arial" w:hAnsi="Arial" w:cs="Arial"/>
          <w:b/>
          <w:bCs/>
          <w:sz w:val="20"/>
          <w:szCs w:val="20"/>
        </w:rPr>
        <w:t>fungi in liquid medi</w:t>
      </w:r>
      <w:r w:rsidR="00867FDB" w:rsidRPr="00724171">
        <w:rPr>
          <w:rFonts w:ascii="Arial" w:hAnsi="Arial" w:cs="Arial"/>
          <w:b/>
          <w:bCs/>
          <w:sz w:val="20"/>
          <w:szCs w:val="20"/>
        </w:rPr>
        <w:t>um</w:t>
      </w:r>
    </w:p>
    <w:p w14:paraId="2CD471C4" w14:textId="77777777" w:rsidR="004550D9" w:rsidRPr="002F6344" w:rsidRDefault="00793F5C" w:rsidP="00521BA7">
      <w:pPr>
        <w:spacing w:before="240" w:after="0"/>
        <w:ind w:left="505" w:right="289"/>
        <w:jc w:val="both"/>
        <w:rPr>
          <w:rFonts w:ascii="Arial" w:hAnsi="Arial" w:cs="Arial"/>
          <w:sz w:val="20"/>
          <w:szCs w:val="20"/>
        </w:rPr>
      </w:pPr>
      <w:r w:rsidRPr="002F6344">
        <w:rPr>
          <w:rFonts w:ascii="Arial" w:hAnsi="Arial" w:cs="Arial"/>
          <w:sz w:val="20"/>
          <w:szCs w:val="20"/>
        </w:rPr>
        <w:t xml:space="preserve">Dyes were incorporated into the 30 ml Mineral Salt liquid media in a 100 ml Erlenmeyer flask to specified concentrations </w:t>
      </w:r>
      <w:r w:rsidR="00EC73B3" w:rsidRPr="002F6344">
        <w:rPr>
          <w:rFonts w:ascii="Arial" w:hAnsi="Arial" w:cs="Arial"/>
          <w:sz w:val="20"/>
          <w:szCs w:val="20"/>
        </w:rPr>
        <w:t>of 50</w:t>
      </w:r>
      <w:r w:rsidR="00540519" w:rsidRPr="002F6344">
        <w:rPr>
          <w:rFonts w:ascii="Arial" w:hAnsi="Arial" w:cs="Arial"/>
          <w:sz w:val="20"/>
          <w:szCs w:val="20"/>
        </w:rPr>
        <w:t>, 100, 150, and 200 mg</w:t>
      </w:r>
      <w:r w:rsidR="00521BA7" w:rsidRPr="002F6344">
        <w:rPr>
          <w:rFonts w:ascii="Arial" w:hAnsi="Arial" w:cs="Arial"/>
          <w:sz w:val="20"/>
          <w:szCs w:val="20"/>
        </w:rPr>
        <w:t>/l</w:t>
      </w:r>
      <w:r w:rsidR="00540519" w:rsidRPr="002F6344">
        <w:rPr>
          <w:rFonts w:ascii="Arial" w:hAnsi="Arial" w:cs="Arial"/>
          <w:sz w:val="20"/>
          <w:szCs w:val="20"/>
        </w:rPr>
        <w:t xml:space="preserve">. Each flask was </w:t>
      </w:r>
      <w:r w:rsidR="00521BA7" w:rsidRPr="002F6344">
        <w:rPr>
          <w:rFonts w:ascii="Arial" w:hAnsi="Arial" w:cs="Arial"/>
          <w:sz w:val="20"/>
          <w:szCs w:val="20"/>
        </w:rPr>
        <w:t>added</w:t>
      </w:r>
      <w:r w:rsidR="00540519" w:rsidRPr="002F6344">
        <w:rPr>
          <w:rFonts w:ascii="Arial" w:hAnsi="Arial" w:cs="Arial"/>
          <w:sz w:val="20"/>
          <w:szCs w:val="20"/>
        </w:rPr>
        <w:t xml:space="preserve"> with 1 ml of the fungal inoculum and </w:t>
      </w:r>
      <w:r w:rsidR="00521BA7" w:rsidRPr="002F6344">
        <w:rPr>
          <w:rFonts w:ascii="Arial" w:hAnsi="Arial" w:cs="Arial"/>
          <w:sz w:val="20"/>
          <w:szCs w:val="20"/>
        </w:rPr>
        <w:t>kept</w:t>
      </w:r>
      <w:r w:rsidR="00540519" w:rsidRPr="002F6344">
        <w:rPr>
          <w:rFonts w:ascii="Arial" w:hAnsi="Arial" w:cs="Arial"/>
          <w:sz w:val="20"/>
          <w:szCs w:val="20"/>
        </w:rPr>
        <w:t xml:space="preserve"> in the dark at 28 °C and 150 </w:t>
      </w:r>
      <w:r w:rsidR="00521BA7" w:rsidRPr="002F6344">
        <w:rPr>
          <w:rFonts w:ascii="Arial" w:hAnsi="Arial" w:cs="Arial"/>
          <w:sz w:val="20"/>
          <w:szCs w:val="20"/>
        </w:rPr>
        <w:t>r.p.m, at</w:t>
      </w:r>
      <w:r w:rsidR="00E35321" w:rsidRPr="002F6344">
        <w:rPr>
          <w:rFonts w:ascii="Arial" w:hAnsi="Arial" w:cs="Arial"/>
          <w:sz w:val="20"/>
          <w:szCs w:val="20"/>
        </w:rPr>
        <w:t xml:space="preserve"> a specific </w:t>
      </w:r>
      <w:r w:rsidR="00521BA7" w:rsidRPr="002F6344">
        <w:rPr>
          <w:rFonts w:ascii="Arial" w:hAnsi="Arial" w:cs="Arial"/>
          <w:sz w:val="20"/>
          <w:szCs w:val="20"/>
        </w:rPr>
        <w:t>pH</w:t>
      </w:r>
      <w:r w:rsidR="00E35321" w:rsidRPr="002F6344">
        <w:rPr>
          <w:rFonts w:ascii="Arial" w:hAnsi="Arial" w:cs="Arial"/>
          <w:sz w:val="20"/>
          <w:szCs w:val="20"/>
        </w:rPr>
        <w:t xml:space="preserve"> of 5</w:t>
      </w:r>
      <w:r w:rsidR="00540519" w:rsidRPr="002F6344">
        <w:rPr>
          <w:rFonts w:ascii="Arial" w:hAnsi="Arial" w:cs="Arial"/>
          <w:sz w:val="20"/>
          <w:szCs w:val="20"/>
        </w:rPr>
        <w:t xml:space="preserve">. </w:t>
      </w:r>
      <w:r w:rsidR="004550D9" w:rsidRPr="002F6344">
        <w:rPr>
          <w:rFonts w:ascii="Arial" w:hAnsi="Arial" w:cs="Arial"/>
          <w:sz w:val="20"/>
          <w:szCs w:val="20"/>
        </w:rPr>
        <w:t>A flask containing the appropriate dye without any fungal inoculum served as a control</w:t>
      </w:r>
      <w:r w:rsidR="00540519" w:rsidRPr="002F6344">
        <w:rPr>
          <w:rFonts w:ascii="Arial" w:hAnsi="Arial" w:cs="Arial"/>
          <w:sz w:val="20"/>
          <w:szCs w:val="20"/>
        </w:rPr>
        <w:t xml:space="preserve">. </w:t>
      </w:r>
      <w:r w:rsidR="00E61265" w:rsidRPr="002F6344">
        <w:rPr>
          <w:rFonts w:ascii="Arial" w:hAnsi="Arial" w:cs="Arial"/>
          <w:sz w:val="20"/>
          <w:szCs w:val="20"/>
        </w:rPr>
        <w:t>T</w:t>
      </w:r>
      <w:r w:rsidR="00540519" w:rsidRPr="002F6344">
        <w:rPr>
          <w:rFonts w:ascii="Arial" w:hAnsi="Arial" w:cs="Arial"/>
          <w:sz w:val="20"/>
          <w:szCs w:val="20"/>
        </w:rPr>
        <w:t>riplicate</w:t>
      </w:r>
      <w:r w:rsidR="00E61265" w:rsidRPr="002F6344">
        <w:rPr>
          <w:rFonts w:ascii="Arial" w:hAnsi="Arial" w:cs="Arial"/>
          <w:sz w:val="20"/>
          <w:szCs w:val="20"/>
        </w:rPr>
        <w:t xml:space="preserve"> cultures of each condition </w:t>
      </w:r>
      <w:r w:rsidR="004550D9" w:rsidRPr="002F6344">
        <w:rPr>
          <w:rFonts w:ascii="Arial" w:hAnsi="Arial" w:cs="Arial"/>
          <w:sz w:val="20"/>
          <w:szCs w:val="20"/>
        </w:rPr>
        <w:t>were</w:t>
      </w:r>
      <w:r w:rsidR="00E61265" w:rsidRPr="002F6344">
        <w:rPr>
          <w:rFonts w:ascii="Arial" w:hAnsi="Arial" w:cs="Arial"/>
          <w:sz w:val="20"/>
          <w:szCs w:val="20"/>
        </w:rPr>
        <w:t xml:space="preserve"> prepared</w:t>
      </w:r>
      <w:r w:rsidR="00540519" w:rsidRPr="002F6344">
        <w:rPr>
          <w:rFonts w:ascii="Arial" w:hAnsi="Arial" w:cs="Arial"/>
          <w:sz w:val="20"/>
          <w:szCs w:val="20"/>
        </w:rPr>
        <w:t xml:space="preserve">. </w:t>
      </w:r>
      <w:r w:rsidR="00E35321" w:rsidRPr="002F6344">
        <w:rPr>
          <w:rFonts w:ascii="Arial" w:hAnsi="Arial" w:cs="Arial"/>
          <w:sz w:val="20"/>
          <w:szCs w:val="20"/>
        </w:rPr>
        <w:t xml:space="preserve">Dye </w:t>
      </w:r>
      <w:r w:rsidR="0069646B" w:rsidRPr="002F6344">
        <w:rPr>
          <w:rFonts w:ascii="Arial" w:hAnsi="Arial" w:cs="Arial"/>
          <w:sz w:val="20"/>
          <w:szCs w:val="20"/>
        </w:rPr>
        <w:t>decolourisation</w:t>
      </w:r>
      <w:r w:rsidR="00540519" w:rsidRPr="002F6344">
        <w:rPr>
          <w:rFonts w:ascii="Arial" w:hAnsi="Arial" w:cs="Arial"/>
          <w:sz w:val="20"/>
          <w:szCs w:val="20"/>
        </w:rPr>
        <w:t xml:space="preserve"> (%) w</w:t>
      </w:r>
      <w:r w:rsidR="009F5742">
        <w:rPr>
          <w:rFonts w:ascii="Arial" w:hAnsi="Arial" w:cs="Arial"/>
          <w:sz w:val="20"/>
          <w:szCs w:val="20"/>
        </w:rPr>
        <w:t>as</w:t>
      </w:r>
      <w:r w:rsidR="00540519" w:rsidRPr="002F6344">
        <w:rPr>
          <w:rFonts w:ascii="Arial" w:hAnsi="Arial" w:cs="Arial"/>
          <w:sz w:val="20"/>
          <w:szCs w:val="20"/>
        </w:rPr>
        <w:t xml:space="preserve"> measured in temporal sequence every alternate day, up to 8 days considering the day of inoculation as “</w:t>
      </w:r>
      <w:r w:rsidR="00521BA7" w:rsidRPr="002F6344">
        <w:rPr>
          <w:rFonts w:ascii="Arial" w:hAnsi="Arial" w:cs="Arial"/>
          <w:sz w:val="20"/>
          <w:szCs w:val="20"/>
        </w:rPr>
        <w:t>0” day</w:t>
      </w:r>
      <w:r w:rsidR="0019058B" w:rsidRPr="002F6344">
        <w:rPr>
          <w:rFonts w:ascii="Arial" w:hAnsi="Arial" w:cs="Arial"/>
          <w:sz w:val="20"/>
          <w:szCs w:val="20"/>
        </w:rPr>
        <w:t xml:space="preserve">. </w:t>
      </w:r>
    </w:p>
    <w:p w14:paraId="6D1D3D59" w14:textId="77777777" w:rsidR="00521BA7" w:rsidRPr="002F6344" w:rsidRDefault="00521BA7" w:rsidP="00521BA7">
      <w:pPr>
        <w:spacing w:before="240" w:after="0"/>
        <w:ind w:left="505" w:right="289"/>
        <w:jc w:val="both"/>
        <w:rPr>
          <w:rFonts w:ascii="Arial" w:hAnsi="Arial" w:cs="Arial"/>
          <w:sz w:val="20"/>
          <w:szCs w:val="20"/>
        </w:rPr>
      </w:pPr>
      <w:r w:rsidRPr="002F6344">
        <w:rPr>
          <w:rFonts w:ascii="Arial" w:hAnsi="Arial" w:cs="Arial"/>
          <w:sz w:val="20"/>
          <w:szCs w:val="20"/>
        </w:rPr>
        <w:t>The isolated fungus's dye decolourisation was assessed by tracking the absorbance peak of each dye in the medium at its specific</w:t>
      </w:r>
      <w:r w:rsidR="00FD65D9">
        <w:rPr>
          <w:rFonts w:ascii="Arial" w:hAnsi="Arial" w:cs="Arial"/>
          <w:sz w:val="20"/>
          <w:szCs w:val="20"/>
        </w:rPr>
        <w:t xml:space="preserve"> </w:t>
      </w:r>
      <w:r w:rsidRPr="002F6344">
        <w:rPr>
          <w:rFonts w:ascii="Arial" w:hAnsi="Arial" w:cs="Arial"/>
          <w:sz w:val="20"/>
          <w:szCs w:val="20"/>
        </w:rPr>
        <w:t>wavelength (490 nm for Congo red and 550 nm for Rose Bengal) with a UV-Vis spectrophotometer</w:t>
      </w:r>
      <w:r w:rsidR="00C716EF">
        <w:rPr>
          <w:rFonts w:ascii="Arial" w:hAnsi="Arial" w:cs="Arial"/>
          <w:sz w:val="20"/>
          <w:szCs w:val="20"/>
        </w:rPr>
        <w:t xml:space="preserve"> (</w:t>
      </w:r>
      <w:r w:rsidR="00C716EF" w:rsidRPr="006A1BD8">
        <w:rPr>
          <w:rFonts w:eastAsia="Times New Roman"/>
        </w:rPr>
        <w:t>Monica</w:t>
      </w:r>
      <w:r w:rsidR="00C716EF">
        <w:rPr>
          <w:rFonts w:eastAsia="Times New Roman"/>
        </w:rPr>
        <w:t xml:space="preserve"> </w:t>
      </w:r>
      <w:r w:rsidR="00C716EF" w:rsidRPr="0004047C">
        <w:rPr>
          <w:rFonts w:eastAsia="Times New Roman"/>
          <w:i/>
        </w:rPr>
        <w:t>et al.</w:t>
      </w:r>
      <w:r w:rsidR="00C716EF">
        <w:rPr>
          <w:rFonts w:eastAsia="Times New Roman"/>
        </w:rPr>
        <w:t xml:space="preserve"> 2024)</w:t>
      </w:r>
      <w:r w:rsidRPr="002F6344">
        <w:rPr>
          <w:rFonts w:ascii="Arial" w:hAnsi="Arial" w:cs="Arial"/>
          <w:sz w:val="20"/>
          <w:szCs w:val="20"/>
        </w:rPr>
        <w:t>.</w:t>
      </w:r>
    </w:p>
    <w:p w14:paraId="15C774AC" w14:textId="77777777" w:rsidR="004550D9" w:rsidRPr="002F6344" w:rsidRDefault="004550D9" w:rsidP="00521BA7">
      <w:pPr>
        <w:spacing w:before="240" w:after="0"/>
        <w:ind w:left="505" w:right="289"/>
        <w:rPr>
          <w:rFonts w:ascii="Arial" w:hAnsi="Arial" w:cs="Arial"/>
          <w:sz w:val="20"/>
          <w:szCs w:val="20"/>
        </w:rPr>
      </w:pPr>
      <w:r w:rsidRPr="002F6344">
        <w:rPr>
          <w:rFonts w:ascii="Arial" w:hAnsi="Arial" w:cs="Arial"/>
          <w:sz w:val="20"/>
          <w:szCs w:val="20"/>
        </w:rPr>
        <w:t>The decolourisation percentage was calculated </w:t>
      </w:r>
      <w:r w:rsidR="0074192F" w:rsidRPr="002F6344">
        <w:rPr>
          <w:rFonts w:ascii="Arial" w:hAnsi="Arial" w:cs="Arial"/>
          <w:sz w:val="20"/>
          <w:szCs w:val="20"/>
        </w:rPr>
        <w:t>using:</w:t>
      </w:r>
    </w:p>
    <w:p w14:paraId="1FD3AF59" w14:textId="77777777" w:rsidR="00540519" w:rsidRPr="002F6344" w:rsidRDefault="004550D9" w:rsidP="004D328F">
      <w:pPr>
        <w:spacing w:before="240" w:after="0"/>
        <w:ind w:left="505" w:right="289"/>
        <w:rPr>
          <w:rFonts w:ascii="Arial" w:hAnsi="Arial" w:cs="Arial"/>
          <w:sz w:val="20"/>
          <w:szCs w:val="20"/>
          <w:vertAlign w:val="superscript"/>
        </w:rPr>
      </w:pPr>
      <w:r w:rsidRPr="002F6344">
        <w:rPr>
          <w:rFonts w:ascii="Arial" w:hAnsi="Arial" w:cs="Arial"/>
          <w:sz w:val="20"/>
          <w:szCs w:val="20"/>
        </w:rPr>
        <w:lastRenderedPageBreak/>
        <w:t xml:space="preserve">Dye </w:t>
      </w:r>
      <w:r w:rsidR="00521BA7" w:rsidRPr="002F6344">
        <w:rPr>
          <w:rFonts w:ascii="Arial" w:hAnsi="Arial" w:cs="Arial"/>
          <w:sz w:val="20"/>
          <w:szCs w:val="20"/>
        </w:rPr>
        <w:t>decolourisation(</w:t>
      </w:r>
      <w:r w:rsidR="00540519" w:rsidRPr="002F6344">
        <w:rPr>
          <w:rFonts w:ascii="Arial" w:hAnsi="Arial" w:cs="Arial"/>
          <w:sz w:val="20"/>
          <w:szCs w:val="20"/>
        </w:rPr>
        <w:t xml:space="preserve">%) = </w:t>
      </w:r>
      <w:r w:rsidRPr="002F6344">
        <w:rPr>
          <w:rFonts w:ascii="Arial" w:hAnsi="Arial" w:cs="Arial"/>
          <w:sz w:val="20"/>
          <w:szCs w:val="20"/>
        </w:rPr>
        <w:t>A</w:t>
      </w:r>
      <w:r w:rsidR="00540519" w:rsidRPr="002F6344">
        <w:rPr>
          <w:rFonts w:ascii="Cambria Math" w:hAnsi="Cambria Math" w:cs="Arial"/>
          <w:sz w:val="20"/>
          <w:szCs w:val="20"/>
          <w:vertAlign w:val="subscript"/>
        </w:rPr>
        <w:t>𝑐</w:t>
      </w:r>
      <w:r w:rsidR="00540519" w:rsidRPr="002F6344">
        <w:rPr>
          <w:rFonts w:ascii="Arial" w:hAnsi="Arial" w:cs="Arial"/>
          <w:sz w:val="20"/>
          <w:szCs w:val="20"/>
        </w:rPr>
        <w:t xml:space="preserve"> – </w:t>
      </w:r>
      <w:r w:rsidRPr="002F6344">
        <w:rPr>
          <w:rFonts w:ascii="Arial" w:hAnsi="Arial" w:cs="Arial"/>
          <w:sz w:val="20"/>
          <w:szCs w:val="20"/>
        </w:rPr>
        <w:t>A</w:t>
      </w:r>
      <w:r w:rsidRPr="002F6344">
        <w:rPr>
          <w:rFonts w:ascii="Arial" w:hAnsi="Arial" w:cs="Arial"/>
          <w:sz w:val="20"/>
          <w:szCs w:val="20"/>
          <w:vertAlign w:val="subscript"/>
        </w:rPr>
        <w:t>s</w:t>
      </w:r>
      <w:r w:rsidR="00540519" w:rsidRPr="002F6344">
        <w:rPr>
          <w:rFonts w:ascii="Arial" w:hAnsi="Arial" w:cs="Arial"/>
          <w:sz w:val="20"/>
          <w:szCs w:val="20"/>
        </w:rPr>
        <w:t xml:space="preserve"> /</w:t>
      </w:r>
      <w:r w:rsidR="00540519" w:rsidRPr="002F6344">
        <w:rPr>
          <w:rFonts w:ascii="Cambria Math" w:hAnsi="Cambria Math" w:cs="Arial"/>
          <w:sz w:val="20"/>
          <w:szCs w:val="20"/>
        </w:rPr>
        <w:t>𝐴</w:t>
      </w:r>
      <w:r w:rsidRPr="002F6344">
        <w:rPr>
          <w:rFonts w:ascii="Arial" w:hAnsi="Arial" w:cs="Arial"/>
          <w:sz w:val="20"/>
          <w:szCs w:val="20"/>
          <w:vertAlign w:val="subscript"/>
        </w:rPr>
        <w:t>c</w:t>
      </w:r>
      <w:r w:rsidR="00540519" w:rsidRPr="002F6344">
        <w:rPr>
          <w:rFonts w:ascii="Arial" w:hAnsi="Arial" w:cs="Arial"/>
          <w:sz w:val="20"/>
          <w:szCs w:val="20"/>
        </w:rPr>
        <w:t xml:space="preserve"> × 100,</w:t>
      </w:r>
    </w:p>
    <w:p w14:paraId="16FA9A0A" w14:textId="77777777" w:rsidR="00540519" w:rsidRPr="002F6344" w:rsidRDefault="00E15464" w:rsidP="004D328F">
      <w:pPr>
        <w:spacing w:before="240" w:after="0"/>
        <w:ind w:left="505" w:right="289"/>
        <w:jc w:val="both"/>
        <w:rPr>
          <w:rFonts w:ascii="Arial" w:hAnsi="Arial" w:cs="Arial"/>
          <w:sz w:val="20"/>
          <w:szCs w:val="20"/>
        </w:rPr>
      </w:pPr>
      <w:r>
        <w:rPr>
          <w:rFonts w:ascii="Arial" w:hAnsi="Arial" w:cs="Arial"/>
          <w:sz w:val="20"/>
          <w:szCs w:val="20"/>
        </w:rPr>
        <w:t>W</w:t>
      </w:r>
      <w:r w:rsidR="00E61265" w:rsidRPr="002F6344">
        <w:rPr>
          <w:rFonts w:ascii="Arial" w:hAnsi="Arial" w:cs="Arial"/>
          <w:sz w:val="20"/>
          <w:szCs w:val="20"/>
        </w:rPr>
        <w:t xml:space="preserve">here </w:t>
      </w:r>
      <w:r w:rsidR="00E61265" w:rsidRPr="002F6344">
        <w:rPr>
          <w:rFonts w:ascii="Cambria Math" w:hAnsi="Cambria Math" w:cs="Arial"/>
          <w:sz w:val="20"/>
          <w:szCs w:val="20"/>
        </w:rPr>
        <w:t>𝐴</w:t>
      </w:r>
      <w:r w:rsidR="00521BA7" w:rsidRPr="002F6344">
        <w:rPr>
          <w:rFonts w:ascii="Arial" w:hAnsi="Arial" w:cs="Arial"/>
          <w:sz w:val="20"/>
          <w:szCs w:val="20"/>
          <w:vertAlign w:val="subscript"/>
        </w:rPr>
        <w:t xml:space="preserve">c, </w:t>
      </w:r>
      <w:r w:rsidR="00521BA7" w:rsidRPr="002F6344">
        <w:rPr>
          <w:rFonts w:ascii="Arial" w:hAnsi="Arial" w:cs="Arial"/>
          <w:sz w:val="20"/>
          <w:szCs w:val="20"/>
        </w:rPr>
        <w:t>indicate</w:t>
      </w:r>
      <w:r w:rsidR="009F5742">
        <w:rPr>
          <w:rFonts w:ascii="Arial" w:hAnsi="Arial" w:cs="Arial"/>
          <w:sz w:val="20"/>
          <w:szCs w:val="20"/>
        </w:rPr>
        <w:t>s</w:t>
      </w:r>
      <w:r w:rsidR="00E61265" w:rsidRPr="002F6344">
        <w:rPr>
          <w:rFonts w:ascii="Arial" w:hAnsi="Arial" w:cs="Arial"/>
          <w:sz w:val="20"/>
          <w:szCs w:val="20"/>
        </w:rPr>
        <w:t> the absorption</w:t>
      </w:r>
      <w:r w:rsidR="00FD65D9">
        <w:rPr>
          <w:rFonts w:ascii="Arial" w:hAnsi="Arial" w:cs="Arial"/>
          <w:sz w:val="20"/>
          <w:szCs w:val="20"/>
        </w:rPr>
        <w:t xml:space="preserve"> </w:t>
      </w:r>
      <w:r w:rsidR="00C25EDE" w:rsidRPr="002F6344">
        <w:rPr>
          <w:rFonts w:ascii="Arial" w:hAnsi="Arial" w:cs="Arial"/>
          <w:sz w:val="20"/>
          <w:szCs w:val="20"/>
        </w:rPr>
        <w:t>peak of</w:t>
      </w:r>
      <w:r w:rsidR="00E61265" w:rsidRPr="002F6344">
        <w:rPr>
          <w:rFonts w:ascii="Arial" w:hAnsi="Arial" w:cs="Arial"/>
          <w:sz w:val="20"/>
          <w:szCs w:val="20"/>
        </w:rPr>
        <w:t xml:space="preserve"> dye in the </w:t>
      </w:r>
      <w:r w:rsidR="009F5742" w:rsidRPr="002F6344">
        <w:rPr>
          <w:rFonts w:ascii="Arial" w:hAnsi="Arial" w:cs="Arial"/>
          <w:sz w:val="20"/>
          <w:szCs w:val="20"/>
        </w:rPr>
        <w:t>control at</w:t>
      </w:r>
      <w:r w:rsidR="00E61265" w:rsidRPr="002F6344">
        <w:rPr>
          <w:rFonts w:ascii="Arial" w:hAnsi="Arial" w:cs="Arial"/>
          <w:sz w:val="20"/>
          <w:szCs w:val="20"/>
        </w:rPr>
        <w:t xml:space="preserve"> time </w:t>
      </w:r>
      <w:r w:rsidR="00E61265" w:rsidRPr="002F6344">
        <w:rPr>
          <w:rFonts w:ascii="Cambria Math" w:hAnsi="Cambria Math" w:cs="Arial"/>
          <w:sz w:val="20"/>
          <w:szCs w:val="20"/>
        </w:rPr>
        <w:t>𝑡</w:t>
      </w:r>
      <w:r w:rsidR="00E61265" w:rsidRPr="002F6344">
        <w:rPr>
          <w:rFonts w:ascii="Arial" w:hAnsi="Arial" w:cs="Arial"/>
          <w:sz w:val="20"/>
          <w:szCs w:val="20"/>
        </w:rPr>
        <w:t xml:space="preserve">, and </w:t>
      </w:r>
      <w:r w:rsidR="00E61265" w:rsidRPr="002F6344">
        <w:rPr>
          <w:rFonts w:ascii="Cambria Math" w:hAnsi="Cambria Math" w:cs="Arial"/>
          <w:sz w:val="20"/>
          <w:szCs w:val="20"/>
        </w:rPr>
        <w:t>𝐴</w:t>
      </w:r>
      <w:r w:rsidR="004550D9" w:rsidRPr="002F6344">
        <w:rPr>
          <w:rFonts w:ascii="Arial" w:hAnsi="Arial" w:cs="Arial"/>
          <w:sz w:val="20"/>
          <w:szCs w:val="20"/>
          <w:vertAlign w:val="subscript"/>
        </w:rPr>
        <w:t>s</w:t>
      </w:r>
      <w:r w:rsidR="00E61265" w:rsidRPr="002F6344">
        <w:rPr>
          <w:rFonts w:ascii="Arial" w:hAnsi="Arial" w:cs="Arial"/>
          <w:sz w:val="20"/>
          <w:szCs w:val="20"/>
        </w:rPr>
        <w:t> indicates the absorption peak of dye in the sample at time </w:t>
      </w:r>
      <w:r w:rsidR="00E61265" w:rsidRPr="002F6344">
        <w:rPr>
          <w:rFonts w:ascii="Cambria Math" w:hAnsi="Cambria Math" w:cs="Arial"/>
          <w:sz w:val="20"/>
          <w:szCs w:val="20"/>
        </w:rPr>
        <w:t>𝑡</w:t>
      </w:r>
      <w:r w:rsidR="00540519" w:rsidRPr="002F6344">
        <w:rPr>
          <w:rFonts w:ascii="Arial" w:hAnsi="Arial" w:cs="Arial"/>
          <w:sz w:val="20"/>
          <w:szCs w:val="20"/>
        </w:rPr>
        <w:t>.</w:t>
      </w:r>
      <w:sdt>
        <w:sdtPr>
          <w:rPr>
            <w:rFonts w:ascii="Arial" w:hAnsi="Arial" w:cs="Arial"/>
            <w:color w:val="000000"/>
            <w:sz w:val="20"/>
            <w:szCs w:val="20"/>
          </w:rPr>
          <w:tag w:val="MENDELEY_CITATION_v3_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"/>
          <w:id w:val="1995676902"/>
          <w:placeholder>
            <w:docPart w:val="DefaultPlaceholder_-1854013440"/>
          </w:placeholder>
        </w:sdtPr>
        <w:sdtEndPr/>
        <w:sdtContent>
          <w:r w:rsidR="00150A15" w:rsidRPr="00150A15">
            <w:rPr>
              <w:rFonts w:eastAsia="Times New Roman"/>
              <w:color w:val="000000"/>
              <w:sz w:val="20"/>
            </w:rPr>
            <w:t>(Duygu &amp; Ali Mazmanc, n.d.)</w:t>
          </w:r>
        </w:sdtContent>
      </w:sdt>
    </w:p>
    <w:p w14:paraId="26F427A8" w14:textId="77777777" w:rsidR="00A87666" w:rsidRPr="00724171" w:rsidRDefault="00A87666" w:rsidP="00A87666">
      <w:pPr>
        <w:spacing w:before="240" w:after="0"/>
        <w:ind w:left="505" w:right="289"/>
        <w:jc w:val="both"/>
        <w:rPr>
          <w:rFonts w:ascii="Arial" w:hAnsi="Arial" w:cs="Arial"/>
          <w:b/>
          <w:bCs/>
          <w:sz w:val="20"/>
          <w:szCs w:val="20"/>
        </w:rPr>
      </w:pPr>
      <w:r w:rsidRPr="00724171">
        <w:rPr>
          <w:rFonts w:ascii="Arial" w:hAnsi="Arial" w:cs="Arial"/>
          <w:b/>
          <w:sz w:val="20"/>
          <w:szCs w:val="20"/>
        </w:rPr>
        <w:t>2.7</w:t>
      </w:r>
      <w:r w:rsidRPr="00724171">
        <w:rPr>
          <w:rFonts w:ascii="Arial" w:hAnsi="Arial" w:cs="Arial"/>
          <w:b/>
          <w:bCs/>
          <w:sz w:val="20"/>
          <w:szCs w:val="20"/>
        </w:rPr>
        <w:t>Effect of shaking and stationary conditions</w:t>
      </w:r>
    </w:p>
    <w:p w14:paraId="7FA23071" w14:textId="77777777" w:rsidR="0088131A" w:rsidRPr="002F6344" w:rsidRDefault="0088131A" w:rsidP="0088131A">
      <w:pPr>
        <w:spacing w:before="240" w:after="0"/>
        <w:ind w:left="505" w:right="289"/>
        <w:jc w:val="both"/>
        <w:rPr>
          <w:rFonts w:ascii="Arial" w:hAnsi="Arial" w:cs="Arial"/>
          <w:sz w:val="20"/>
          <w:szCs w:val="20"/>
        </w:rPr>
      </w:pPr>
      <w:r w:rsidRPr="002F6344">
        <w:rPr>
          <w:rFonts w:ascii="Arial" w:hAnsi="Arial" w:cs="Arial"/>
          <w:sz w:val="20"/>
          <w:szCs w:val="20"/>
        </w:rPr>
        <w:t xml:space="preserve">To assess the impact of static and shaking conditions on </w:t>
      </w:r>
      <w:r w:rsidR="005F382E">
        <w:rPr>
          <w:rFonts w:ascii="Arial" w:hAnsi="Arial" w:cs="Arial"/>
          <w:sz w:val="20"/>
          <w:szCs w:val="20"/>
        </w:rPr>
        <w:t xml:space="preserve">dye </w:t>
      </w:r>
      <w:r w:rsidRPr="002F6344">
        <w:rPr>
          <w:rFonts w:ascii="Arial" w:hAnsi="Arial" w:cs="Arial"/>
          <w:sz w:val="20"/>
          <w:szCs w:val="20"/>
        </w:rPr>
        <w:t>decol</w:t>
      </w:r>
      <w:r w:rsidR="005F382E">
        <w:rPr>
          <w:rFonts w:ascii="Arial" w:hAnsi="Arial" w:cs="Arial"/>
          <w:sz w:val="20"/>
          <w:szCs w:val="20"/>
        </w:rPr>
        <w:t xml:space="preserve">ourisation </w:t>
      </w:r>
      <w:r w:rsidR="00E15464">
        <w:rPr>
          <w:rFonts w:ascii="Arial" w:hAnsi="Arial" w:cs="Arial"/>
          <w:sz w:val="20"/>
          <w:szCs w:val="20"/>
        </w:rPr>
        <w:t>%,</w:t>
      </w:r>
      <w:r w:rsidRPr="002F6344">
        <w:rPr>
          <w:rFonts w:ascii="Arial" w:hAnsi="Arial" w:cs="Arial"/>
          <w:sz w:val="20"/>
          <w:szCs w:val="20"/>
        </w:rPr>
        <w:t> the study was conducted under two varying conditions (0 rpm and 150 rpm, respectively) by incorporating dyes into the 30 mL Mineral Salt liquid medium within a 100 mL Erlenmeyer flask at concentrations of 50, 100, 150, and 200 mg</w:t>
      </w:r>
      <w:r w:rsidR="00C25EDE" w:rsidRPr="002F6344">
        <w:rPr>
          <w:rFonts w:ascii="Arial" w:hAnsi="Arial" w:cs="Arial"/>
          <w:sz w:val="20"/>
          <w:szCs w:val="20"/>
        </w:rPr>
        <w:t>/l</w:t>
      </w:r>
      <w:r w:rsidRPr="002F6344">
        <w:rPr>
          <w:rFonts w:ascii="Arial" w:hAnsi="Arial" w:cs="Arial"/>
          <w:sz w:val="20"/>
          <w:szCs w:val="20"/>
        </w:rPr>
        <w:t>. Inoculated with 1 ml of the fungal inoculum and </w:t>
      </w:r>
      <w:r w:rsidR="00C25EDE" w:rsidRPr="002F6344">
        <w:rPr>
          <w:rFonts w:ascii="Arial" w:hAnsi="Arial" w:cs="Arial"/>
          <w:sz w:val="20"/>
          <w:szCs w:val="20"/>
        </w:rPr>
        <w:t>cultured</w:t>
      </w:r>
      <w:r w:rsidRPr="002F6344">
        <w:rPr>
          <w:rFonts w:ascii="Arial" w:hAnsi="Arial" w:cs="Arial"/>
          <w:sz w:val="20"/>
          <w:szCs w:val="20"/>
        </w:rPr>
        <w:t> in the dark at 28 °C while maintaining other experimental conditions constant</w:t>
      </w:r>
    </w:p>
    <w:p w14:paraId="0C296C25" w14:textId="77777777" w:rsidR="00540519" w:rsidRPr="00FB4E34" w:rsidRDefault="00540519" w:rsidP="004D328F">
      <w:pPr>
        <w:spacing w:before="240" w:after="0"/>
        <w:ind w:left="505" w:right="289"/>
        <w:rPr>
          <w:rFonts w:ascii="Arial" w:hAnsi="Arial" w:cs="Arial"/>
          <w:sz w:val="20"/>
          <w:szCs w:val="20"/>
        </w:rPr>
      </w:pPr>
      <w:r w:rsidRPr="00FB4E34">
        <w:rPr>
          <w:rFonts w:ascii="Arial" w:hAnsi="Arial" w:cs="Arial"/>
          <w:b/>
          <w:bCs/>
          <w:sz w:val="20"/>
          <w:szCs w:val="20"/>
        </w:rPr>
        <w:t>2.</w:t>
      </w:r>
      <w:r w:rsidR="00A87666" w:rsidRPr="00FB4E34">
        <w:rPr>
          <w:rFonts w:ascii="Arial" w:hAnsi="Arial" w:cs="Arial"/>
          <w:b/>
          <w:bCs/>
          <w:sz w:val="20"/>
          <w:szCs w:val="20"/>
        </w:rPr>
        <w:t>8</w:t>
      </w:r>
      <w:r w:rsidR="001465A6" w:rsidRPr="00FB4E34">
        <w:rPr>
          <w:rFonts w:ascii="Arial" w:hAnsi="Arial" w:cs="Arial"/>
          <w:b/>
          <w:bCs/>
          <w:sz w:val="20"/>
          <w:szCs w:val="20"/>
        </w:rPr>
        <w:t>Fungalbiomass</w:t>
      </w:r>
      <w:r w:rsidRPr="00FB4E34">
        <w:rPr>
          <w:rFonts w:ascii="Arial" w:hAnsi="Arial" w:cs="Arial"/>
          <w:b/>
          <w:bCs/>
          <w:sz w:val="20"/>
          <w:szCs w:val="20"/>
        </w:rPr>
        <w:t xml:space="preserve"> Analysis</w:t>
      </w:r>
    </w:p>
    <w:p w14:paraId="2C267C1E" w14:textId="77777777" w:rsidR="00540519" w:rsidRPr="002F6344" w:rsidRDefault="00A53839" w:rsidP="004D328F">
      <w:pPr>
        <w:spacing w:before="240" w:after="0"/>
        <w:ind w:left="505" w:right="289"/>
        <w:jc w:val="both"/>
        <w:rPr>
          <w:rFonts w:ascii="Arial" w:hAnsi="Arial" w:cs="Arial"/>
          <w:sz w:val="20"/>
          <w:szCs w:val="20"/>
        </w:rPr>
      </w:pPr>
      <w:r w:rsidRPr="002F6344">
        <w:rPr>
          <w:rFonts w:ascii="Arial" w:hAnsi="Arial" w:cs="Arial"/>
          <w:sz w:val="20"/>
          <w:szCs w:val="20"/>
        </w:rPr>
        <w:t xml:space="preserve">Throughout the sampling process, every culture was collected and </w:t>
      </w:r>
      <w:r w:rsidR="00F4193D" w:rsidRPr="002F6344">
        <w:rPr>
          <w:rFonts w:ascii="Arial" w:hAnsi="Arial" w:cs="Arial"/>
          <w:sz w:val="20"/>
          <w:szCs w:val="20"/>
        </w:rPr>
        <w:t xml:space="preserve">centrifuged for 10 minutes </w:t>
      </w:r>
      <w:r w:rsidRPr="002F6344">
        <w:rPr>
          <w:rFonts w:ascii="Arial" w:hAnsi="Arial" w:cs="Arial"/>
          <w:sz w:val="20"/>
          <w:szCs w:val="20"/>
        </w:rPr>
        <w:t xml:space="preserve">at 6000 rpm to </w:t>
      </w:r>
      <w:r w:rsidR="00F4193D" w:rsidRPr="002F6344">
        <w:rPr>
          <w:rFonts w:ascii="Arial" w:hAnsi="Arial" w:cs="Arial"/>
          <w:sz w:val="20"/>
          <w:szCs w:val="20"/>
        </w:rPr>
        <w:t>isolate</w:t>
      </w:r>
      <w:r w:rsidRPr="002F6344">
        <w:rPr>
          <w:rFonts w:ascii="Arial" w:hAnsi="Arial" w:cs="Arial"/>
          <w:sz w:val="20"/>
          <w:szCs w:val="20"/>
        </w:rPr>
        <w:t xml:space="preserve"> the fungal </w:t>
      </w:r>
      <w:r w:rsidR="00C25EDE" w:rsidRPr="002F6344">
        <w:rPr>
          <w:rFonts w:ascii="Arial" w:hAnsi="Arial" w:cs="Arial"/>
          <w:sz w:val="20"/>
          <w:szCs w:val="20"/>
        </w:rPr>
        <w:t>biomass</w:t>
      </w:r>
      <w:r w:rsidRPr="002F6344">
        <w:rPr>
          <w:rFonts w:ascii="Arial" w:hAnsi="Arial" w:cs="Arial"/>
          <w:sz w:val="20"/>
          <w:szCs w:val="20"/>
        </w:rPr>
        <w:t xml:space="preserve"> from the cultured media. </w:t>
      </w:r>
      <w:r w:rsidR="00F4193D" w:rsidRPr="002F6344">
        <w:rPr>
          <w:rFonts w:ascii="Arial" w:hAnsi="Arial" w:cs="Arial"/>
          <w:sz w:val="20"/>
          <w:szCs w:val="20"/>
        </w:rPr>
        <w:t>B</w:t>
      </w:r>
      <w:r w:rsidRPr="002F6344">
        <w:rPr>
          <w:rFonts w:ascii="Arial" w:hAnsi="Arial" w:cs="Arial"/>
          <w:sz w:val="20"/>
          <w:szCs w:val="20"/>
        </w:rPr>
        <w:t>iomass was assessed by</w:t>
      </w:r>
      <w:r w:rsidR="00F4193D" w:rsidRPr="002F6344">
        <w:rPr>
          <w:rFonts w:ascii="Arial" w:hAnsi="Arial" w:cs="Arial"/>
          <w:sz w:val="20"/>
          <w:szCs w:val="20"/>
        </w:rPr>
        <w:t xml:space="preserve">passing the culture </w:t>
      </w:r>
      <w:r w:rsidR="00540519" w:rsidRPr="002F6344">
        <w:rPr>
          <w:rFonts w:ascii="Arial" w:hAnsi="Arial" w:cs="Arial"/>
          <w:sz w:val="20"/>
          <w:szCs w:val="20"/>
        </w:rPr>
        <w:t>through pre-weigh</w:t>
      </w:r>
      <w:r w:rsidR="00C25EDE" w:rsidRPr="002F6344">
        <w:rPr>
          <w:rFonts w:ascii="Arial" w:hAnsi="Arial" w:cs="Arial"/>
          <w:sz w:val="20"/>
          <w:szCs w:val="20"/>
        </w:rPr>
        <w:t>ted</w:t>
      </w:r>
      <w:r w:rsidR="00FD65D9">
        <w:rPr>
          <w:rFonts w:ascii="Arial" w:hAnsi="Arial" w:cs="Arial"/>
          <w:sz w:val="20"/>
          <w:szCs w:val="20"/>
        </w:rPr>
        <w:t xml:space="preserve"> </w:t>
      </w:r>
      <w:r w:rsidR="00943E60" w:rsidRPr="002F6344">
        <w:rPr>
          <w:rFonts w:ascii="Arial" w:hAnsi="Arial" w:cs="Arial"/>
          <w:sz w:val="20"/>
          <w:szCs w:val="20"/>
        </w:rPr>
        <w:t>Whatman</w:t>
      </w:r>
      <w:r w:rsidR="00540519" w:rsidRPr="002F6344">
        <w:rPr>
          <w:rFonts w:ascii="Arial" w:hAnsi="Arial" w:cs="Arial"/>
          <w:sz w:val="20"/>
          <w:szCs w:val="20"/>
        </w:rPr>
        <w:t xml:space="preserve"> No.1 filter paper. The mycelia were </w:t>
      </w:r>
      <w:r w:rsidR="00C25EDE" w:rsidRPr="002F6344">
        <w:rPr>
          <w:rFonts w:ascii="Arial" w:hAnsi="Arial" w:cs="Arial"/>
          <w:sz w:val="20"/>
          <w:szCs w:val="20"/>
        </w:rPr>
        <w:t>washed</w:t>
      </w:r>
      <w:r w:rsidR="00540519" w:rsidRPr="002F6344">
        <w:rPr>
          <w:rFonts w:ascii="Arial" w:hAnsi="Arial" w:cs="Arial"/>
          <w:sz w:val="20"/>
          <w:szCs w:val="20"/>
        </w:rPr>
        <w:t xml:space="preserve"> with distilled water and kept at 70°C in a hot air oven for 48 h and reweighted. Mycelium DW was calculated by</w:t>
      </w:r>
    </w:p>
    <w:p w14:paraId="5B7458F9" w14:textId="77777777" w:rsidR="00540519" w:rsidRPr="002F6344" w:rsidRDefault="00540519" w:rsidP="004D328F">
      <w:pPr>
        <w:spacing w:before="240" w:after="0"/>
        <w:ind w:left="505" w:right="289"/>
        <w:jc w:val="both"/>
        <w:rPr>
          <w:rFonts w:ascii="Arial" w:hAnsi="Arial" w:cs="Arial"/>
          <w:sz w:val="20"/>
          <w:szCs w:val="20"/>
        </w:rPr>
      </w:pPr>
      <w:r w:rsidRPr="002F6344">
        <w:rPr>
          <w:rFonts w:ascii="Arial" w:hAnsi="Arial" w:cs="Arial"/>
          <w:sz w:val="20"/>
          <w:szCs w:val="20"/>
        </w:rPr>
        <w:t>DW(mg/30ml) = (Wc −Wi),</w:t>
      </w:r>
    </w:p>
    <w:p w14:paraId="19862CA4" w14:textId="77777777" w:rsidR="001C046D" w:rsidRPr="002F6344" w:rsidRDefault="00E15464" w:rsidP="004D328F">
      <w:pPr>
        <w:spacing w:before="240" w:after="0"/>
        <w:ind w:left="505" w:right="289"/>
        <w:jc w:val="both"/>
        <w:rPr>
          <w:rFonts w:ascii="Arial" w:hAnsi="Arial" w:cs="Arial"/>
          <w:sz w:val="20"/>
          <w:szCs w:val="20"/>
        </w:rPr>
      </w:pPr>
      <w:r>
        <w:rPr>
          <w:rFonts w:ascii="Arial" w:hAnsi="Arial" w:cs="Arial"/>
          <w:sz w:val="20"/>
          <w:szCs w:val="20"/>
        </w:rPr>
        <w:t>W</w:t>
      </w:r>
      <w:r w:rsidR="001C046D" w:rsidRPr="002F6344">
        <w:rPr>
          <w:rFonts w:ascii="Arial" w:hAnsi="Arial" w:cs="Arial"/>
          <w:sz w:val="20"/>
          <w:szCs w:val="20"/>
        </w:rPr>
        <w:t>here DW represents the total dry weight of biomass, Wc is the weight of the culture along with the filter paper, and Wi refers to the initial weight of the filter paper. Results are presented in mg/30 mL of submerged culture</w:t>
      </w:r>
    </w:p>
    <w:p w14:paraId="4B6B3D6F" w14:textId="77777777" w:rsidR="007D287A" w:rsidRPr="002F6344" w:rsidRDefault="00827229" w:rsidP="004D328F">
      <w:pPr>
        <w:spacing w:before="240" w:after="0"/>
        <w:ind w:left="505" w:right="289"/>
        <w:jc w:val="both"/>
        <w:rPr>
          <w:rFonts w:ascii="Arial" w:hAnsi="Arial" w:cs="Arial"/>
          <w:b/>
          <w:bCs/>
          <w:sz w:val="20"/>
          <w:szCs w:val="20"/>
        </w:rPr>
      </w:pPr>
      <w:r w:rsidRPr="002F6344">
        <w:rPr>
          <w:rFonts w:ascii="Arial" w:hAnsi="Arial" w:cs="Arial"/>
          <w:b/>
          <w:bCs/>
          <w:sz w:val="20"/>
          <w:szCs w:val="20"/>
        </w:rPr>
        <w:t>2.</w:t>
      </w:r>
      <w:r w:rsidR="00A87666" w:rsidRPr="002F6344">
        <w:rPr>
          <w:rFonts w:ascii="Arial" w:hAnsi="Arial" w:cs="Arial"/>
          <w:b/>
          <w:bCs/>
          <w:sz w:val="20"/>
          <w:szCs w:val="20"/>
        </w:rPr>
        <w:t>9</w:t>
      </w:r>
      <w:r w:rsidR="007D287A" w:rsidRPr="002F6344">
        <w:rPr>
          <w:rFonts w:ascii="Arial" w:hAnsi="Arial" w:cs="Arial"/>
          <w:b/>
          <w:bCs/>
          <w:sz w:val="20"/>
          <w:szCs w:val="20"/>
        </w:rPr>
        <w:t>Phytotoxicity studies</w:t>
      </w:r>
    </w:p>
    <w:p w14:paraId="6C20AB74" w14:textId="77777777" w:rsidR="00BC16BE" w:rsidRPr="002F6344" w:rsidRDefault="007D287A" w:rsidP="004D328F">
      <w:pPr>
        <w:spacing w:before="240" w:after="0"/>
        <w:ind w:left="505" w:right="289"/>
        <w:jc w:val="both"/>
        <w:rPr>
          <w:rFonts w:ascii="Arial" w:hAnsi="Arial" w:cs="Arial"/>
          <w:sz w:val="20"/>
          <w:szCs w:val="20"/>
        </w:rPr>
      </w:pPr>
      <w:r w:rsidRPr="002F6344">
        <w:rPr>
          <w:rFonts w:ascii="Arial" w:hAnsi="Arial" w:cs="Arial"/>
          <w:sz w:val="20"/>
          <w:szCs w:val="20"/>
        </w:rPr>
        <w:t xml:space="preserve">Phytotoxicity assessments were conducted to </w:t>
      </w:r>
      <w:r w:rsidR="00943E60" w:rsidRPr="002F6344">
        <w:rPr>
          <w:rFonts w:ascii="Arial" w:hAnsi="Arial" w:cs="Arial"/>
          <w:sz w:val="20"/>
          <w:szCs w:val="20"/>
        </w:rPr>
        <w:t>assess</w:t>
      </w:r>
      <w:r w:rsidRPr="002F6344">
        <w:rPr>
          <w:rFonts w:ascii="Arial" w:hAnsi="Arial" w:cs="Arial"/>
          <w:sz w:val="20"/>
          <w:szCs w:val="20"/>
        </w:rPr>
        <w:t xml:space="preserve"> the toxicity of the dyes prior to and following </w:t>
      </w:r>
      <w:r w:rsidR="00BC16BE" w:rsidRPr="002F6344">
        <w:rPr>
          <w:rFonts w:ascii="Arial" w:hAnsi="Arial" w:cs="Arial"/>
          <w:sz w:val="20"/>
          <w:szCs w:val="20"/>
        </w:rPr>
        <w:t>decolourisation</w:t>
      </w:r>
      <w:r w:rsidRPr="002F6344">
        <w:rPr>
          <w:rFonts w:ascii="Arial" w:hAnsi="Arial" w:cs="Arial"/>
          <w:sz w:val="20"/>
          <w:szCs w:val="20"/>
        </w:rPr>
        <w:t xml:space="preserve">. </w:t>
      </w:r>
      <w:r w:rsidR="000C304C" w:rsidRPr="002F6344">
        <w:rPr>
          <w:rFonts w:ascii="Arial" w:hAnsi="Arial" w:cs="Arial"/>
          <w:sz w:val="20"/>
          <w:szCs w:val="20"/>
        </w:rPr>
        <w:t>Triplicate sets of 10 sterilized seeds (</w:t>
      </w:r>
      <w:r w:rsidR="000C304C" w:rsidRPr="002F6344">
        <w:rPr>
          <w:rFonts w:ascii="Arial" w:hAnsi="Arial" w:cs="Arial"/>
          <w:i/>
          <w:iCs/>
          <w:sz w:val="20"/>
          <w:szCs w:val="20"/>
        </w:rPr>
        <w:t>Triticum aestivum L</w:t>
      </w:r>
      <w:r w:rsidR="000C304C" w:rsidRPr="002F6344">
        <w:rPr>
          <w:rFonts w:ascii="Arial" w:hAnsi="Arial" w:cs="Arial"/>
          <w:sz w:val="20"/>
          <w:szCs w:val="20"/>
        </w:rPr>
        <w:t>.) were utilized for every experiment</w:t>
      </w:r>
      <w:r w:rsidR="00E15464">
        <w:rPr>
          <w:rFonts w:ascii="Arial" w:hAnsi="Arial" w:cs="Arial"/>
          <w:sz w:val="20"/>
          <w:szCs w:val="20"/>
        </w:rPr>
        <w:t>.</w:t>
      </w:r>
      <w:r w:rsidRPr="002F6344">
        <w:rPr>
          <w:rFonts w:ascii="Arial" w:hAnsi="Arial" w:cs="Arial"/>
          <w:sz w:val="20"/>
          <w:szCs w:val="20"/>
        </w:rPr>
        <w:t xml:space="preserve"> The wheat seeds underwent sterilisation with a 0.1% HgCl2 solution for 50 seconds and were subsequently rinsed </w:t>
      </w:r>
      <w:r w:rsidR="00BC16BE" w:rsidRPr="002F6344">
        <w:rPr>
          <w:rFonts w:ascii="Arial" w:hAnsi="Arial" w:cs="Arial"/>
          <w:sz w:val="20"/>
          <w:szCs w:val="20"/>
        </w:rPr>
        <w:t>6 to 7 times using distilled water</w:t>
      </w:r>
      <w:r w:rsidR="00FD65D9">
        <w:rPr>
          <w:rFonts w:ascii="Arial" w:hAnsi="Arial" w:cs="Arial"/>
          <w:sz w:val="20"/>
          <w:szCs w:val="20"/>
        </w:rPr>
        <w:t xml:space="preserve"> </w:t>
      </w:r>
      <w:r w:rsidRPr="002F6344">
        <w:rPr>
          <w:rFonts w:ascii="Arial" w:hAnsi="Arial" w:cs="Arial"/>
          <w:sz w:val="20"/>
          <w:szCs w:val="20"/>
        </w:rPr>
        <w:t>to eliminate any residual HgCl2</w:t>
      </w:r>
      <w:r w:rsidR="00BC16BE" w:rsidRPr="002F6344">
        <w:rPr>
          <w:rFonts w:ascii="Arial" w:hAnsi="Arial" w:cs="Arial"/>
          <w:sz w:val="20"/>
          <w:szCs w:val="20"/>
        </w:rPr>
        <w:t xml:space="preserve">. </w:t>
      </w:r>
      <w:r w:rsidRPr="002F6344">
        <w:rPr>
          <w:rFonts w:ascii="Arial" w:hAnsi="Arial" w:cs="Arial"/>
          <w:sz w:val="20"/>
          <w:szCs w:val="20"/>
        </w:rPr>
        <w:t xml:space="preserve"> Petri plates contained sterile filter paper saturated with treated dye solutions at concentrations of 50 and 100 </w:t>
      </w:r>
      <w:r w:rsidR="005353AA" w:rsidRPr="002F6344">
        <w:rPr>
          <w:rFonts w:ascii="Arial" w:hAnsi="Arial" w:cs="Arial"/>
          <w:sz w:val="20"/>
          <w:szCs w:val="20"/>
        </w:rPr>
        <w:t>mg/l</w:t>
      </w:r>
      <w:r w:rsidRPr="002F6344">
        <w:rPr>
          <w:rFonts w:ascii="Arial" w:hAnsi="Arial" w:cs="Arial"/>
          <w:sz w:val="20"/>
          <w:szCs w:val="20"/>
        </w:rPr>
        <w:t xml:space="preserve">, </w:t>
      </w:r>
      <w:r w:rsidR="00BC16BE" w:rsidRPr="002F6344">
        <w:rPr>
          <w:rFonts w:ascii="Arial" w:hAnsi="Arial" w:cs="Arial"/>
          <w:sz w:val="20"/>
          <w:szCs w:val="20"/>
        </w:rPr>
        <w:t>untreated dye solution and filter paper soaked in sterile distilled water as controls</w:t>
      </w:r>
      <w:r w:rsidRPr="002F6344">
        <w:rPr>
          <w:rFonts w:ascii="Arial" w:hAnsi="Arial" w:cs="Arial"/>
          <w:sz w:val="20"/>
          <w:szCs w:val="20"/>
        </w:rPr>
        <w:t>.</w:t>
      </w:r>
      <w:r w:rsidR="00BC16BE" w:rsidRPr="002F6344">
        <w:rPr>
          <w:rFonts w:ascii="Arial" w:hAnsi="Arial" w:cs="Arial"/>
          <w:sz w:val="20"/>
          <w:szCs w:val="20"/>
        </w:rPr>
        <w:t xml:space="preserve"> The experiment was c</w:t>
      </w:r>
      <w:r w:rsidR="00296F0A" w:rsidRPr="002F6344">
        <w:rPr>
          <w:rFonts w:ascii="Arial" w:hAnsi="Arial" w:cs="Arial"/>
          <w:sz w:val="20"/>
          <w:szCs w:val="20"/>
        </w:rPr>
        <w:t>arried</w:t>
      </w:r>
      <w:r w:rsidR="00E15464">
        <w:rPr>
          <w:rFonts w:ascii="Arial" w:hAnsi="Arial" w:cs="Arial"/>
          <w:sz w:val="20"/>
          <w:szCs w:val="20"/>
        </w:rPr>
        <w:t xml:space="preserve"> out</w:t>
      </w:r>
      <w:r w:rsidR="00BC16BE" w:rsidRPr="002F6344">
        <w:rPr>
          <w:rFonts w:ascii="Arial" w:hAnsi="Arial" w:cs="Arial"/>
          <w:sz w:val="20"/>
          <w:szCs w:val="20"/>
        </w:rPr>
        <w:t xml:space="preserve"> at a</w:t>
      </w:r>
      <w:r w:rsidR="00296F0A" w:rsidRPr="002F6344">
        <w:rPr>
          <w:rFonts w:ascii="Arial" w:hAnsi="Arial" w:cs="Arial"/>
          <w:sz w:val="20"/>
          <w:szCs w:val="20"/>
        </w:rPr>
        <w:t>n ambient</w:t>
      </w:r>
      <w:r w:rsidR="00BC16BE" w:rsidRPr="002F6344">
        <w:rPr>
          <w:rFonts w:ascii="Arial" w:hAnsi="Arial" w:cs="Arial"/>
          <w:sz w:val="20"/>
          <w:szCs w:val="20"/>
        </w:rPr>
        <w:t xml:space="preserve"> temperature of 25 ± 1 °C. The percentage of seed germination, relative root growth, and shoot growth were recorded for seeds included in untreated, treated, and control (distilled water) samples</w:t>
      </w:r>
      <w:r w:rsidR="009F5742">
        <w:rPr>
          <w:rFonts w:ascii="Arial" w:hAnsi="Arial" w:cs="Arial"/>
          <w:sz w:val="20"/>
          <w:szCs w:val="20"/>
        </w:rPr>
        <w:t>.</w:t>
      </w:r>
    </w:p>
    <w:p w14:paraId="3C5E8311" w14:textId="77777777" w:rsidR="00BC16BE" w:rsidRPr="002F6344" w:rsidRDefault="00BC16BE" w:rsidP="004D328F">
      <w:pPr>
        <w:spacing w:before="240" w:after="0"/>
        <w:ind w:left="505" w:right="289"/>
        <w:jc w:val="both"/>
        <w:rPr>
          <w:rFonts w:ascii="Arial" w:hAnsi="Arial" w:cs="Arial"/>
          <w:sz w:val="20"/>
          <w:szCs w:val="20"/>
        </w:rPr>
      </w:pPr>
      <w:r w:rsidRPr="002F6344">
        <w:rPr>
          <w:rFonts w:ascii="Arial" w:hAnsi="Arial" w:cs="Arial"/>
          <w:sz w:val="20"/>
          <w:szCs w:val="20"/>
        </w:rPr>
        <w:t>The rate of germination was determined in the following way:</w:t>
      </w:r>
    </w:p>
    <w:p w14:paraId="10D6FBD2" w14:textId="77777777" w:rsidR="007D287A" w:rsidRPr="002F6344" w:rsidRDefault="007D287A" w:rsidP="004D328F">
      <w:pPr>
        <w:spacing w:before="240" w:after="0"/>
        <w:ind w:left="505" w:right="289"/>
        <w:jc w:val="both"/>
        <w:rPr>
          <w:rFonts w:ascii="Arial" w:hAnsi="Arial" w:cs="Arial"/>
          <w:sz w:val="20"/>
          <w:szCs w:val="20"/>
        </w:rPr>
      </w:pPr>
      <w:r w:rsidRPr="002F6344">
        <w:rPr>
          <w:rFonts w:ascii="Arial" w:hAnsi="Arial" w:cs="Arial"/>
          <w:sz w:val="20"/>
          <w:szCs w:val="20"/>
        </w:rPr>
        <w:t>GR = G</w:t>
      </w:r>
      <w:r w:rsidR="005125F6" w:rsidRPr="002F6344">
        <w:rPr>
          <w:rFonts w:ascii="Arial" w:hAnsi="Arial" w:cs="Arial"/>
          <w:sz w:val="20"/>
          <w:szCs w:val="20"/>
          <w:vertAlign w:val="subscript"/>
        </w:rPr>
        <w:t>s</w:t>
      </w:r>
      <w:r w:rsidRPr="002F6344">
        <w:rPr>
          <w:rFonts w:ascii="Arial" w:hAnsi="Arial" w:cs="Arial"/>
          <w:sz w:val="20"/>
          <w:szCs w:val="20"/>
        </w:rPr>
        <w:t>/G</w:t>
      </w:r>
      <w:r w:rsidR="005125F6" w:rsidRPr="002F6344">
        <w:rPr>
          <w:rFonts w:ascii="Arial" w:hAnsi="Arial" w:cs="Arial"/>
          <w:sz w:val="20"/>
          <w:szCs w:val="20"/>
          <w:vertAlign w:val="subscript"/>
        </w:rPr>
        <w:t>c</w:t>
      </w:r>
      <w:r w:rsidRPr="002F6344">
        <w:rPr>
          <w:rFonts w:ascii="Arial" w:hAnsi="Arial" w:cs="Arial"/>
          <w:sz w:val="20"/>
          <w:szCs w:val="20"/>
        </w:rPr>
        <w:t>× 100</w:t>
      </w:r>
    </w:p>
    <w:p w14:paraId="22875632" w14:textId="77777777" w:rsidR="00BC16BE" w:rsidRPr="002F6344" w:rsidRDefault="00BC16BE" w:rsidP="004D328F">
      <w:pPr>
        <w:spacing w:before="240" w:after="0"/>
        <w:ind w:left="505" w:right="289"/>
        <w:jc w:val="both"/>
        <w:rPr>
          <w:rFonts w:ascii="Arial" w:hAnsi="Arial" w:cs="Arial"/>
          <w:sz w:val="20"/>
          <w:szCs w:val="20"/>
        </w:rPr>
      </w:pPr>
      <w:r w:rsidRPr="002F6344">
        <w:rPr>
          <w:rFonts w:ascii="Arial" w:hAnsi="Arial" w:cs="Arial"/>
          <w:sz w:val="20"/>
          <w:szCs w:val="20"/>
        </w:rPr>
        <w:t xml:space="preserve">Where </w:t>
      </w:r>
      <w:r w:rsidR="005125F6" w:rsidRPr="002F6344">
        <w:rPr>
          <w:rFonts w:ascii="Arial" w:hAnsi="Arial" w:cs="Arial"/>
          <w:sz w:val="20"/>
          <w:szCs w:val="20"/>
        </w:rPr>
        <w:t>G</w:t>
      </w:r>
      <w:r w:rsidR="005125F6" w:rsidRPr="002F6344">
        <w:rPr>
          <w:rFonts w:ascii="Arial" w:hAnsi="Arial" w:cs="Arial"/>
          <w:sz w:val="20"/>
          <w:szCs w:val="20"/>
          <w:vertAlign w:val="subscript"/>
        </w:rPr>
        <w:t>s</w:t>
      </w:r>
      <w:r w:rsidRPr="002F6344">
        <w:rPr>
          <w:rFonts w:ascii="Arial" w:hAnsi="Arial" w:cs="Arial"/>
          <w:sz w:val="20"/>
          <w:szCs w:val="20"/>
        </w:rPr>
        <w:t xml:space="preserve"> and G</w:t>
      </w:r>
      <w:r w:rsidR="005125F6" w:rsidRPr="002F6344">
        <w:rPr>
          <w:rFonts w:ascii="Arial" w:hAnsi="Arial" w:cs="Arial"/>
          <w:sz w:val="20"/>
          <w:szCs w:val="20"/>
          <w:vertAlign w:val="subscript"/>
        </w:rPr>
        <w:t>c</w:t>
      </w:r>
      <w:r w:rsidRPr="002F6344">
        <w:rPr>
          <w:rFonts w:ascii="Arial" w:hAnsi="Arial" w:cs="Arial"/>
          <w:sz w:val="20"/>
          <w:szCs w:val="20"/>
        </w:rPr>
        <w:t> represent the </w:t>
      </w:r>
      <w:r w:rsidR="009F5742">
        <w:rPr>
          <w:rFonts w:ascii="Arial" w:hAnsi="Arial" w:cs="Arial"/>
          <w:sz w:val="20"/>
          <w:szCs w:val="20"/>
        </w:rPr>
        <w:t>number</w:t>
      </w:r>
      <w:r w:rsidRPr="002F6344">
        <w:rPr>
          <w:rFonts w:ascii="Arial" w:hAnsi="Arial" w:cs="Arial"/>
          <w:sz w:val="20"/>
          <w:szCs w:val="20"/>
        </w:rPr>
        <w:t> </w:t>
      </w:r>
      <w:r w:rsidR="000F797F" w:rsidRPr="002F6344">
        <w:rPr>
          <w:rFonts w:ascii="Arial" w:hAnsi="Arial" w:cs="Arial"/>
          <w:sz w:val="20"/>
          <w:szCs w:val="20"/>
        </w:rPr>
        <w:t>of seeds</w:t>
      </w:r>
      <w:r w:rsidR="00FD3EBE" w:rsidRPr="002F6344">
        <w:rPr>
          <w:rFonts w:ascii="Arial" w:hAnsi="Arial" w:cs="Arial"/>
          <w:sz w:val="20"/>
          <w:szCs w:val="20"/>
        </w:rPr>
        <w:t xml:space="preserve"> germinated </w:t>
      </w:r>
      <w:r w:rsidRPr="002F6344">
        <w:rPr>
          <w:rFonts w:ascii="Arial" w:hAnsi="Arial" w:cs="Arial"/>
          <w:sz w:val="20"/>
          <w:szCs w:val="20"/>
        </w:rPr>
        <w:t>in the sample and control groups, respectively.</w:t>
      </w:r>
    </w:p>
    <w:p w14:paraId="3D028AC4" w14:textId="77777777" w:rsidR="007D287A" w:rsidRPr="002F6344" w:rsidRDefault="00BC16BE" w:rsidP="004D328F">
      <w:pPr>
        <w:spacing w:before="240" w:after="0"/>
        <w:ind w:left="505" w:right="289"/>
        <w:jc w:val="both"/>
        <w:rPr>
          <w:rFonts w:ascii="Arial" w:hAnsi="Arial" w:cs="Arial"/>
          <w:sz w:val="20"/>
          <w:szCs w:val="20"/>
        </w:rPr>
      </w:pPr>
      <w:r w:rsidRPr="002F6344">
        <w:rPr>
          <w:rFonts w:ascii="Arial" w:hAnsi="Arial" w:cs="Arial"/>
          <w:sz w:val="20"/>
          <w:szCs w:val="20"/>
        </w:rPr>
        <w:t>The germination index (GI) was determined </w:t>
      </w:r>
      <w:r w:rsidR="007D287A" w:rsidRPr="002F6344">
        <w:rPr>
          <w:rFonts w:ascii="Arial" w:hAnsi="Arial" w:cs="Arial"/>
          <w:sz w:val="20"/>
          <w:szCs w:val="20"/>
        </w:rPr>
        <w:t>as follows:</w:t>
      </w:r>
    </w:p>
    <w:p w14:paraId="25924970" w14:textId="77777777" w:rsidR="007D287A" w:rsidRPr="002F6344" w:rsidRDefault="007D287A" w:rsidP="004D328F">
      <w:pPr>
        <w:spacing w:before="240" w:after="0"/>
        <w:ind w:left="505" w:right="289"/>
        <w:jc w:val="both"/>
        <w:rPr>
          <w:rFonts w:ascii="Arial" w:hAnsi="Arial" w:cs="Arial"/>
          <w:sz w:val="20"/>
          <w:szCs w:val="20"/>
        </w:rPr>
      </w:pPr>
      <w:r w:rsidRPr="002F6344">
        <w:rPr>
          <w:rFonts w:ascii="Arial" w:hAnsi="Arial" w:cs="Arial"/>
          <w:sz w:val="20"/>
          <w:szCs w:val="20"/>
        </w:rPr>
        <w:t>GI = L</w:t>
      </w:r>
      <w:r w:rsidR="005125F6" w:rsidRPr="002F6344">
        <w:rPr>
          <w:rFonts w:ascii="Arial" w:hAnsi="Arial" w:cs="Arial"/>
          <w:sz w:val="20"/>
          <w:szCs w:val="20"/>
          <w:vertAlign w:val="subscript"/>
        </w:rPr>
        <w:t>a</w:t>
      </w:r>
      <w:r w:rsidRPr="002F6344">
        <w:rPr>
          <w:rFonts w:ascii="Arial" w:hAnsi="Arial" w:cs="Arial"/>
          <w:sz w:val="20"/>
          <w:szCs w:val="20"/>
        </w:rPr>
        <w:t>/L</w:t>
      </w:r>
      <w:r w:rsidR="005125F6" w:rsidRPr="002F6344">
        <w:rPr>
          <w:rFonts w:ascii="Arial" w:hAnsi="Arial" w:cs="Arial"/>
          <w:sz w:val="20"/>
          <w:szCs w:val="20"/>
          <w:vertAlign w:val="subscript"/>
        </w:rPr>
        <w:t>c</w:t>
      </w:r>
      <w:r w:rsidR="00BC16BE" w:rsidRPr="002F6344">
        <w:rPr>
          <w:rFonts w:ascii="Arial" w:hAnsi="Arial" w:cs="Arial"/>
          <w:sz w:val="20"/>
          <w:szCs w:val="20"/>
        </w:rPr>
        <w:t>×GP</w:t>
      </w:r>
    </w:p>
    <w:p w14:paraId="7818050E" w14:textId="77777777" w:rsidR="007D287A" w:rsidRPr="002F6344" w:rsidRDefault="005125F6" w:rsidP="00A87666">
      <w:pPr>
        <w:spacing w:before="240" w:after="0"/>
        <w:ind w:left="505" w:right="289"/>
        <w:jc w:val="both"/>
        <w:rPr>
          <w:rFonts w:ascii="Arial" w:hAnsi="Arial" w:cs="Arial"/>
          <w:sz w:val="20"/>
          <w:szCs w:val="20"/>
        </w:rPr>
      </w:pPr>
      <w:r w:rsidRPr="002F6344">
        <w:rPr>
          <w:rFonts w:ascii="Arial" w:hAnsi="Arial" w:cs="Arial"/>
          <w:sz w:val="20"/>
          <w:szCs w:val="20"/>
        </w:rPr>
        <w:t>GP signifies the percentage of seeds germinated relative to control values, L</w:t>
      </w:r>
      <w:r w:rsidRPr="002F6344">
        <w:rPr>
          <w:rFonts w:ascii="Arial" w:hAnsi="Arial" w:cs="Arial"/>
          <w:sz w:val="20"/>
          <w:szCs w:val="20"/>
          <w:vertAlign w:val="subscript"/>
        </w:rPr>
        <w:t>a</w:t>
      </w:r>
      <w:r w:rsidRPr="002F6344">
        <w:rPr>
          <w:rFonts w:ascii="Arial" w:hAnsi="Arial" w:cs="Arial"/>
          <w:sz w:val="20"/>
          <w:szCs w:val="20"/>
        </w:rPr>
        <w:t xml:space="preserve"> represents the average length of the root in the dye solutions, and L</w:t>
      </w:r>
      <w:r w:rsidRPr="002F6344">
        <w:rPr>
          <w:rFonts w:ascii="Arial" w:hAnsi="Arial" w:cs="Arial"/>
          <w:sz w:val="20"/>
          <w:szCs w:val="20"/>
          <w:vertAlign w:val="subscript"/>
        </w:rPr>
        <w:t>c</w:t>
      </w:r>
      <w:r w:rsidRPr="002F6344">
        <w:rPr>
          <w:rFonts w:ascii="Arial" w:hAnsi="Arial" w:cs="Arial"/>
          <w:sz w:val="20"/>
          <w:szCs w:val="20"/>
        </w:rPr>
        <w:t xml:space="preserve"> symbolizes the average length of the root in the control group</w:t>
      </w:r>
      <w:r w:rsidR="007D287A" w:rsidRPr="002F6344">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"/>
          <w:id w:val="51969278"/>
          <w:placeholder>
            <w:docPart w:val="DefaultPlaceholder_-1854013440"/>
          </w:placeholder>
        </w:sdtPr>
        <w:sdtEndPr/>
        <w:sdtContent>
          <w:r w:rsidR="00A46BC8" w:rsidRPr="00A46BC8">
            <w:rPr>
              <w:rFonts w:eastAsia="Times New Roman"/>
              <w:color w:val="000000"/>
              <w:sz w:val="20"/>
            </w:rPr>
            <w:t>(Nouren&amp; Bhatti, 2015)</w:t>
          </w:r>
        </w:sdtContent>
      </w:sdt>
    </w:p>
    <w:p w14:paraId="4C86F334" w14:textId="77777777" w:rsidR="00540519" w:rsidRPr="00FB4E34" w:rsidRDefault="005A3DE9" w:rsidP="009A791E">
      <w:pPr>
        <w:spacing w:before="240" w:after="0"/>
        <w:ind w:left="505" w:right="289"/>
        <w:jc w:val="both"/>
        <w:rPr>
          <w:rFonts w:ascii="Arial" w:hAnsi="Arial" w:cs="Arial"/>
          <w:b/>
          <w:bCs/>
          <w:sz w:val="20"/>
          <w:szCs w:val="20"/>
        </w:rPr>
      </w:pPr>
      <w:r w:rsidRPr="00FB4E34">
        <w:rPr>
          <w:rFonts w:ascii="Arial" w:hAnsi="Arial" w:cs="Arial"/>
          <w:b/>
          <w:bCs/>
          <w:sz w:val="20"/>
          <w:szCs w:val="20"/>
        </w:rPr>
        <w:t>2.</w:t>
      </w:r>
      <w:r w:rsidR="00A87666" w:rsidRPr="00FB4E34">
        <w:rPr>
          <w:rFonts w:ascii="Arial" w:hAnsi="Arial" w:cs="Arial"/>
          <w:b/>
          <w:bCs/>
          <w:sz w:val="20"/>
          <w:szCs w:val="20"/>
        </w:rPr>
        <w:t>10</w:t>
      </w:r>
      <w:r w:rsidRPr="00FB4E34">
        <w:rPr>
          <w:rFonts w:ascii="Arial" w:hAnsi="Arial" w:cs="Arial"/>
          <w:b/>
          <w:bCs/>
          <w:sz w:val="20"/>
          <w:szCs w:val="20"/>
        </w:rPr>
        <w:t xml:space="preserve"> Statistical Analysis</w:t>
      </w:r>
    </w:p>
    <w:p w14:paraId="702CFB50" w14:textId="77777777" w:rsidR="005A3DE9" w:rsidRPr="00FB4E34" w:rsidRDefault="006A6E64" w:rsidP="004D328F">
      <w:pPr>
        <w:spacing w:before="240" w:after="0"/>
        <w:ind w:left="505" w:right="289"/>
        <w:jc w:val="both"/>
        <w:rPr>
          <w:rFonts w:ascii="Arial" w:hAnsi="Arial" w:cs="Arial"/>
          <w:sz w:val="20"/>
          <w:szCs w:val="20"/>
        </w:rPr>
      </w:pPr>
      <w:r w:rsidRPr="00FB4E34">
        <w:rPr>
          <w:rFonts w:ascii="Arial" w:hAnsi="Arial" w:cs="Arial"/>
          <w:sz w:val="20"/>
          <w:szCs w:val="20"/>
        </w:rPr>
        <w:t>Every experiment was conducted in triplicate. The data underwent statistical analysis through Analysis of Variance (ANOVA), succeeded by post-hoc Tukey's test for multiple comparisons</w:t>
      </w:r>
      <w:r w:rsidR="005A3DE9" w:rsidRPr="00FB4E34">
        <w:rPr>
          <w:rFonts w:ascii="Arial" w:hAnsi="Arial" w:cs="Arial"/>
          <w:sz w:val="20"/>
          <w:szCs w:val="20"/>
        </w:rPr>
        <w:t>.</w:t>
      </w:r>
    </w:p>
    <w:p w14:paraId="08B21BB6" w14:textId="77777777" w:rsidR="005A3DE9" w:rsidRPr="004D328F" w:rsidRDefault="005A3DE9" w:rsidP="004D328F">
      <w:pPr>
        <w:spacing w:before="240" w:after="0"/>
        <w:ind w:left="505" w:right="289"/>
        <w:rPr>
          <w:rFonts w:ascii="Times New Roman" w:hAnsi="Times New Roman" w:cs="Times New Roman"/>
        </w:rPr>
      </w:pPr>
    </w:p>
    <w:p w14:paraId="33DDBB1B" w14:textId="77777777" w:rsidR="00844F67" w:rsidRPr="00FB4E34" w:rsidRDefault="005A3DE9" w:rsidP="004D328F">
      <w:pPr>
        <w:spacing w:before="240" w:after="0"/>
        <w:ind w:left="505" w:right="289"/>
        <w:rPr>
          <w:rFonts w:ascii="Arial" w:hAnsi="Arial" w:cs="Arial"/>
          <w:b/>
          <w:bCs/>
        </w:rPr>
      </w:pPr>
      <w:r w:rsidRPr="00FB4E34">
        <w:rPr>
          <w:rFonts w:ascii="Arial" w:hAnsi="Arial" w:cs="Arial"/>
          <w:b/>
          <w:bCs/>
        </w:rPr>
        <w:t>3.Result</w:t>
      </w:r>
      <w:r w:rsidR="00D7512A" w:rsidRPr="00FB4E34">
        <w:rPr>
          <w:rFonts w:ascii="Arial" w:hAnsi="Arial" w:cs="Arial"/>
          <w:b/>
          <w:bCs/>
        </w:rPr>
        <w:t xml:space="preserve"> and Discussions</w:t>
      </w:r>
    </w:p>
    <w:p w14:paraId="5C5FD82B" w14:textId="77777777" w:rsidR="00844F67" w:rsidRPr="00FB4E34" w:rsidRDefault="007D287A" w:rsidP="004D328F">
      <w:pPr>
        <w:spacing w:before="240" w:after="0"/>
        <w:ind w:left="505" w:right="289"/>
        <w:rPr>
          <w:rFonts w:ascii="Arial" w:hAnsi="Arial" w:cs="Arial"/>
          <w:b/>
          <w:bCs/>
        </w:rPr>
      </w:pPr>
      <w:r w:rsidRPr="00FB4E34">
        <w:rPr>
          <w:rFonts w:ascii="Arial" w:hAnsi="Arial" w:cs="Arial"/>
          <w:b/>
          <w:bCs/>
        </w:rPr>
        <w:t>3.</w:t>
      </w:r>
      <w:r w:rsidR="00844F67" w:rsidRPr="00FB4E34">
        <w:rPr>
          <w:rFonts w:ascii="Arial" w:hAnsi="Arial" w:cs="Arial"/>
          <w:b/>
          <w:bCs/>
        </w:rPr>
        <w:t xml:space="preserve">1Fungal </w:t>
      </w:r>
      <w:r w:rsidR="003705D8" w:rsidRPr="00FB4E34">
        <w:rPr>
          <w:rFonts w:ascii="Arial" w:hAnsi="Arial" w:cs="Arial"/>
          <w:b/>
          <w:bCs/>
        </w:rPr>
        <w:t>Morphology, Growth and</w:t>
      </w:r>
      <w:r w:rsidRPr="00FB4E34">
        <w:rPr>
          <w:rFonts w:ascii="Arial" w:hAnsi="Arial" w:cs="Arial"/>
          <w:b/>
          <w:bCs/>
        </w:rPr>
        <w:t xml:space="preserve">Screening of Fungal </w:t>
      </w:r>
      <w:r w:rsidR="00011782" w:rsidRPr="00FB4E34">
        <w:rPr>
          <w:rFonts w:ascii="Arial" w:hAnsi="Arial" w:cs="Arial"/>
          <w:b/>
          <w:bCs/>
        </w:rPr>
        <w:t>Isolates</w:t>
      </w:r>
      <w:r w:rsidRPr="00FB4E34">
        <w:rPr>
          <w:rFonts w:ascii="Arial" w:hAnsi="Arial" w:cs="Arial"/>
          <w:b/>
          <w:bCs/>
        </w:rPr>
        <w:t xml:space="preserve"> for Decolorization in Solid Media</w:t>
      </w:r>
    </w:p>
    <w:p w14:paraId="63F4CFE5" w14:textId="77777777" w:rsidR="003705D8" w:rsidRPr="00FB4E34" w:rsidRDefault="003705D8" w:rsidP="00C730A2">
      <w:pPr>
        <w:spacing w:before="240" w:after="0"/>
        <w:ind w:left="505" w:right="289"/>
        <w:jc w:val="both"/>
        <w:rPr>
          <w:rFonts w:ascii="Arial" w:hAnsi="Arial" w:cs="Arial"/>
          <w:sz w:val="20"/>
          <w:szCs w:val="20"/>
        </w:rPr>
      </w:pPr>
      <w:r w:rsidRPr="00FB4E34">
        <w:rPr>
          <w:rFonts w:ascii="Arial" w:hAnsi="Arial" w:cs="Arial"/>
          <w:sz w:val="20"/>
          <w:szCs w:val="20"/>
        </w:rPr>
        <w:lastRenderedPageBreak/>
        <w:t xml:space="preserve">Fifteen fungal isolates were subculture and observed </w:t>
      </w:r>
      <w:r w:rsidR="00993AFC" w:rsidRPr="00FB4E34">
        <w:rPr>
          <w:rFonts w:ascii="Arial" w:hAnsi="Arial" w:cs="Arial"/>
          <w:sz w:val="20"/>
          <w:szCs w:val="20"/>
        </w:rPr>
        <w:t>according to</w:t>
      </w:r>
      <w:r w:rsidRPr="00FB4E34">
        <w:rPr>
          <w:rFonts w:ascii="Arial" w:hAnsi="Arial" w:cs="Arial"/>
          <w:sz w:val="20"/>
          <w:szCs w:val="20"/>
        </w:rPr>
        <w:t xml:space="preserve"> their colour, </w:t>
      </w:r>
      <w:r w:rsidR="00993AFC" w:rsidRPr="00FB4E34">
        <w:rPr>
          <w:rFonts w:ascii="Arial" w:hAnsi="Arial" w:cs="Arial"/>
          <w:sz w:val="20"/>
          <w:szCs w:val="20"/>
        </w:rPr>
        <w:t>traits</w:t>
      </w:r>
      <w:r w:rsidRPr="00FB4E34">
        <w:rPr>
          <w:rFonts w:ascii="Arial" w:hAnsi="Arial" w:cs="Arial"/>
          <w:sz w:val="20"/>
          <w:szCs w:val="20"/>
        </w:rPr>
        <w:t xml:space="preserve">, margin and Colony size </w:t>
      </w:r>
      <w:r w:rsidR="00E038EF" w:rsidRPr="00FB4E34">
        <w:rPr>
          <w:rFonts w:ascii="Arial" w:hAnsi="Arial" w:cs="Arial"/>
          <w:sz w:val="20"/>
          <w:szCs w:val="20"/>
        </w:rPr>
        <w:t>% (</w:t>
      </w:r>
      <w:r w:rsidR="00A11C97" w:rsidRPr="00FB4E34">
        <w:rPr>
          <w:rFonts w:ascii="Arial" w:hAnsi="Arial" w:cs="Arial"/>
          <w:sz w:val="20"/>
          <w:szCs w:val="20"/>
        </w:rPr>
        <w:t>Table 1).</w:t>
      </w:r>
      <w:r w:rsidRPr="00FB4E34">
        <w:rPr>
          <w:rFonts w:ascii="Arial" w:hAnsi="Arial" w:cs="Arial"/>
          <w:sz w:val="20"/>
          <w:szCs w:val="20"/>
        </w:rPr>
        <w:t xml:space="preserve"> The fungal isolates exhibited diverse colony morphology and growth rates. NRS6 exhibited the highest growth percentage (96.48%), while NRS9 had the lowest (45.37</w:t>
      </w:r>
      <w:r w:rsidR="0027584A" w:rsidRPr="00FB4E34">
        <w:rPr>
          <w:rFonts w:ascii="Arial" w:hAnsi="Arial" w:cs="Arial"/>
          <w:sz w:val="20"/>
          <w:szCs w:val="20"/>
        </w:rPr>
        <w:t xml:space="preserve">. </w:t>
      </w:r>
      <w:r w:rsidRPr="00FB4E34">
        <w:rPr>
          <w:rFonts w:ascii="Arial" w:hAnsi="Arial" w:cs="Arial"/>
          <w:sz w:val="20"/>
          <w:szCs w:val="20"/>
        </w:rPr>
        <w:t xml:space="preserve">In solid media, among the 15 tested isolates grown in two different culture media with 0.01% </w:t>
      </w:r>
      <w:r w:rsidR="009F2074" w:rsidRPr="00FB4E34">
        <w:rPr>
          <w:rFonts w:ascii="Arial" w:hAnsi="Arial" w:cs="Arial"/>
          <w:sz w:val="20"/>
          <w:szCs w:val="20"/>
        </w:rPr>
        <w:t>Congo</w:t>
      </w:r>
      <w:r w:rsidRPr="00FB4E34">
        <w:rPr>
          <w:rFonts w:ascii="Arial" w:hAnsi="Arial" w:cs="Arial"/>
          <w:sz w:val="20"/>
          <w:szCs w:val="20"/>
        </w:rPr>
        <w:t xml:space="preserve"> red and </w:t>
      </w:r>
      <w:r w:rsidR="009F2074" w:rsidRPr="00FB4E34">
        <w:rPr>
          <w:rFonts w:ascii="Arial" w:hAnsi="Arial" w:cs="Arial"/>
          <w:sz w:val="20"/>
          <w:szCs w:val="20"/>
        </w:rPr>
        <w:t>Rose</w:t>
      </w:r>
      <w:r w:rsidR="00FD65D9">
        <w:rPr>
          <w:rFonts w:ascii="Arial" w:hAnsi="Arial" w:cs="Arial"/>
          <w:sz w:val="20"/>
          <w:szCs w:val="20"/>
        </w:rPr>
        <w:t xml:space="preserve"> </w:t>
      </w:r>
      <w:r w:rsidR="009F2074" w:rsidRPr="00FB4E34">
        <w:rPr>
          <w:rFonts w:ascii="Arial" w:hAnsi="Arial" w:cs="Arial"/>
          <w:sz w:val="20"/>
          <w:szCs w:val="20"/>
        </w:rPr>
        <w:t>Bengal</w:t>
      </w:r>
      <w:r w:rsidRPr="00FB4E34">
        <w:rPr>
          <w:rFonts w:ascii="Arial" w:hAnsi="Arial" w:cs="Arial"/>
          <w:sz w:val="20"/>
          <w:szCs w:val="20"/>
        </w:rPr>
        <w:t xml:space="preserve">, NRS15 demonstrated complete decolorization (+++) for both dyes under both conditions, making it a strong candidate for </w:t>
      </w:r>
      <w:r w:rsidR="00A11C97" w:rsidRPr="00FB4E34">
        <w:rPr>
          <w:rFonts w:ascii="Arial" w:hAnsi="Arial" w:cs="Arial"/>
          <w:sz w:val="20"/>
          <w:szCs w:val="20"/>
        </w:rPr>
        <w:t>bioremediation (</w:t>
      </w:r>
      <w:r w:rsidRPr="00FB4E34">
        <w:rPr>
          <w:rFonts w:ascii="Arial" w:hAnsi="Arial" w:cs="Arial"/>
          <w:sz w:val="20"/>
          <w:szCs w:val="20"/>
        </w:rPr>
        <w:t xml:space="preserve">Table 2). NRS2 also showed strong performance, particularly with </w:t>
      </w:r>
      <w:r w:rsidR="009F2074" w:rsidRPr="00FB4E34">
        <w:rPr>
          <w:rFonts w:ascii="Arial" w:hAnsi="Arial" w:cs="Arial"/>
          <w:sz w:val="20"/>
          <w:szCs w:val="20"/>
        </w:rPr>
        <w:t>Rose</w:t>
      </w:r>
      <w:r w:rsidR="00FD65D9">
        <w:rPr>
          <w:rFonts w:ascii="Arial" w:hAnsi="Arial" w:cs="Arial"/>
          <w:sz w:val="20"/>
          <w:szCs w:val="20"/>
        </w:rPr>
        <w:t xml:space="preserve"> </w:t>
      </w:r>
      <w:r w:rsidR="009F2074" w:rsidRPr="00FB4E34">
        <w:rPr>
          <w:rFonts w:ascii="Arial" w:hAnsi="Arial" w:cs="Arial"/>
          <w:sz w:val="20"/>
          <w:szCs w:val="20"/>
        </w:rPr>
        <w:t>Bengal</w:t>
      </w:r>
      <w:r w:rsidRPr="00FB4E34">
        <w:rPr>
          <w:rFonts w:ascii="Arial" w:hAnsi="Arial" w:cs="Arial"/>
          <w:sz w:val="20"/>
          <w:szCs w:val="20"/>
        </w:rPr>
        <w:t xml:space="preserve">. Thus, for Screening in liquid media after 4 weeks, NRS2 and NRS15 were selected for identification. </w:t>
      </w:r>
      <w:r w:rsidR="00C730A2" w:rsidRPr="00FB4E34">
        <w:rPr>
          <w:rFonts w:ascii="Arial" w:hAnsi="Arial" w:cs="Arial"/>
          <w:sz w:val="20"/>
          <w:szCs w:val="20"/>
        </w:rPr>
        <w:t>For all the fungal strains, growth primarily started on the fourth day of incubation</w:t>
      </w:r>
    </w:p>
    <w:p w14:paraId="41D88212" w14:textId="77777777" w:rsidR="00C947E4" w:rsidRPr="00E951E5" w:rsidRDefault="00C947E4" w:rsidP="00C947E4">
      <w:pPr>
        <w:spacing w:before="240" w:after="0"/>
        <w:ind w:left="505" w:right="289"/>
        <w:jc w:val="center"/>
        <w:rPr>
          <w:rFonts w:ascii="Arial" w:hAnsi="Arial" w:cs="Arial"/>
          <w:bCs/>
          <w:sz w:val="20"/>
          <w:szCs w:val="20"/>
        </w:rPr>
      </w:pPr>
      <w:r w:rsidRPr="00E951E5">
        <w:rPr>
          <w:rFonts w:ascii="Arial" w:hAnsi="Arial" w:cs="Arial"/>
          <w:bCs/>
          <w:sz w:val="20"/>
          <w:szCs w:val="20"/>
        </w:rPr>
        <w:t>Table 1: Morphology and Colony size of different fungal isolates</w:t>
      </w:r>
      <w:r w:rsidR="006B154E">
        <w:rPr>
          <w:rFonts w:ascii="Arial" w:hAnsi="Arial" w:cs="Arial"/>
          <w:bCs/>
          <w:sz w:val="20"/>
          <w:szCs w:val="20"/>
        </w:rPr>
        <w:t>.</w:t>
      </w:r>
    </w:p>
    <w:p w14:paraId="2A02CC60" w14:textId="77777777" w:rsidR="00C730A2" w:rsidRPr="00943722" w:rsidRDefault="00C730A2" w:rsidP="00C730A2">
      <w:pPr>
        <w:spacing w:before="240" w:after="0"/>
        <w:ind w:left="505" w:right="289"/>
        <w:jc w:val="both"/>
        <w:rPr>
          <w:rFonts w:ascii="Times New Roman" w:hAnsi="Times New Roman" w:cs="Times New Roman"/>
          <w:sz w:val="20"/>
          <w:szCs w:val="20"/>
        </w:rPr>
      </w:pPr>
    </w:p>
    <w:tbl>
      <w:tblPr>
        <w:tblStyle w:val="TableGrid"/>
        <w:tblW w:w="8526" w:type="dxa"/>
        <w:jc w:val="center"/>
        <w:tblLook w:val="0600" w:firstRow="0" w:lastRow="0" w:firstColumn="0" w:lastColumn="0" w:noHBand="1" w:noVBand="1"/>
      </w:tblPr>
      <w:tblGrid>
        <w:gridCol w:w="1644"/>
        <w:gridCol w:w="1744"/>
        <w:gridCol w:w="2423"/>
        <w:gridCol w:w="1755"/>
        <w:gridCol w:w="1845"/>
      </w:tblGrid>
      <w:tr w:rsidR="009F247A" w:rsidRPr="00E951E5" w14:paraId="5A284413" w14:textId="77777777" w:rsidTr="00E951E5">
        <w:trPr>
          <w:trHeight w:val="155"/>
          <w:jc w:val="center"/>
        </w:trPr>
        <w:tc>
          <w:tcPr>
            <w:tcW w:w="1381" w:type="dxa"/>
            <w:hideMark/>
          </w:tcPr>
          <w:p w14:paraId="48673E90"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b/>
                <w:bCs/>
                <w:sz w:val="20"/>
                <w:szCs w:val="20"/>
              </w:rPr>
              <w:t>Isolate code</w:t>
            </w:r>
          </w:p>
        </w:tc>
        <w:tc>
          <w:tcPr>
            <w:tcW w:w="1470" w:type="dxa"/>
            <w:hideMark/>
          </w:tcPr>
          <w:p w14:paraId="3BD8034A"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b/>
                <w:bCs/>
                <w:sz w:val="20"/>
                <w:szCs w:val="20"/>
              </w:rPr>
              <w:t>Colour Surface</w:t>
            </w:r>
          </w:p>
        </w:tc>
        <w:tc>
          <w:tcPr>
            <w:tcW w:w="2058" w:type="dxa"/>
            <w:hideMark/>
          </w:tcPr>
          <w:p w14:paraId="6902F3B7"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b/>
                <w:bCs/>
                <w:sz w:val="20"/>
                <w:szCs w:val="20"/>
              </w:rPr>
              <w:t>characteristics</w:t>
            </w:r>
          </w:p>
        </w:tc>
        <w:tc>
          <w:tcPr>
            <w:tcW w:w="2053" w:type="dxa"/>
            <w:hideMark/>
          </w:tcPr>
          <w:p w14:paraId="314C9869"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b/>
                <w:bCs/>
                <w:sz w:val="20"/>
                <w:szCs w:val="20"/>
              </w:rPr>
              <w:t>Edge</w:t>
            </w:r>
          </w:p>
        </w:tc>
        <w:tc>
          <w:tcPr>
            <w:tcW w:w="1564" w:type="dxa"/>
            <w:hideMark/>
          </w:tcPr>
          <w:p w14:paraId="627FC152"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b/>
                <w:bCs/>
                <w:sz w:val="20"/>
                <w:szCs w:val="20"/>
              </w:rPr>
              <w:t>Colony size%</w:t>
            </w:r>
          </w:p>
        </w:tc>
      </w:tr>
      <w:tr w:rsidR="009F247A" w:rsidRPr="00E951E5" w14:paraId="2BA68EF2" w14:textId="77777777" w:rsidTr="00E951E5">
        <w:trPr>
          <w:trHeight w:val="82"/>
          <w:jc w:val="center"/>
        </w:trPr>
        <w:tc>
          <w:tcPr>
            <w:tcW w:w="1381" w:type="dxa"/>
            <w:hideMark/>
          </w:tcPr>
          <w:p w14:paraId="55C86C36"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1</w:t>
            </w:r>
          </w:p>
        </w:tc>
        <w:tc>
          <w:tcPr>
            <w:tcW w:w="1470" w:type="dxa"/>
            <w:hideMark/>
          </w:tcPr>
          <w:p w14:paraId="04EC2F42"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Brown</w:t>
            </w:r>
          </w:p>
        </w:tc>
        <w:tc>
          <w:tcPr>
            <w:tcW w:w="2058" w:type="dxa"/>
            <w:hideMark/>
          </w:tcPr>
          <w:p w14:paraId="73DDB012"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powdery</w:t>
            </w:r>
          </w:p>
        </w:tc>
        <w:tc>
          <w:tcPr>
            <w:tcW w:w="2053" w:type="dxa"/>
            <w:hideMark/>
          </w:tcPr>
          <w:p w14:paraId="1AB88C1E"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Irregular</w:t>
            </w:r>
          </w:p>
        </w:tc>
        <w:tc>
          <w:tcPr>
            <w:tcW w:w="1564" w:type="dxa"/>
            <w:hideMark/>
          </w:tcPr>
          <w:p w14:paraId="34E40BD4"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67.03704</w:t>
            </w:r>
          </w:p>
        </w:tc>
      </w:tr>
      <w:tr w:rsidR="009F247A" w:rsidRPr="00E951E5" w14:paraId="17466DCA" w14:textId="77777777" w:rsidTr="00E951E5">
        <w:trPr>
          <w:trHeight w:val="82"/>
          <w:jc w:val="center"/>
        </w:trPr>
        <w:tc>
          <w:tcPr>
            <w:tcW w:w="1381" w:type="dxa"/>
            <w:hideMark/>
          </w:tcPr>
          <w:p w14:paraId="2FC6A5F8"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2</w:t>
            </w:r>
          </w:p>
        </w:tc>
        <w:tc>
          <w:tcPr>
            <w:tcW w:w="1470" w:type="dxa"/>
            <w:hideMark/>
          </w:tcPr>
          <w:p w14:paraId="72D9DC94"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White turn grey</w:t>
            </w:r>
          </w:p>
        </w:tc>
        <w:tc>
          <w:tcPr>
            <w:tcW w:w="2058" w:type="dxa"/>
            <w:hideMark/>
          </w:tcPr>
          <w:p w14:paraId="2AF01087"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Velvety</w:t>
            </w:r>
          </w:p>
        </w:tc>
        <w:tc>
          <w:tcPr>
            <w:tcW w:w="2053" w:type="dxa"/>
            <w:hideMark/>
          </w:tcPr>
          <w:p w14:paraId="56B6E122" w14:textId="77777777" w:rsidR="009F247A" w:rsidRPr="00E951E5" w:rsidRDefault="001217E9" w:rsidP="004D328F">
            <w:pPr>
              <w:spacing w:before="240"/>
              <w:ind w:left="505" w:right="289"/>
              <w:rPr>
                <w:rFonts w:ascii="Arial" w:hAnsi="Arial" w:cs="Arial"/>
                <w:sz w:val="20"/>
                <w:szCs w:val="20"/>
              </w:rPr>
            </w:pPr>
            <w:r w:rsidRPr="00E951E5">
              <w:rPr>
                <w:rFonts w:ascii="Arial" w:hAnsi="Arial" w:cs="Arial"/>
                <w:sz w:val="20"/>
                <w:szCs w:val="20"/>
              </w:rPr>
              <w:t>W</w:t>
            </w:r>
            <w:r w:rsidR="009F247A" w:rsidRPr="00E951E5">
              <w:rPr>
                <w:rFonts w:ascii="Arial" w:hAnsi="Arial" w:cs="Arial"/>
                <w:sz w:val="20"/>
                <w:szCs w:val="20"/>
              </w:rPr>
              <w:t>hite</w:t>
            </w:r>
            <w:r w:rsidRPr="00E951E5">
              <w:rPr>
                <w:rFonts w:ascii="Arial" w:hAnsi="Arial" w:cs="Arial"/>
                <w:sz w:val="20"/>
                <w:szCs w:val="20"/>
              </w:rPr>
              <w:t>,</w:t>
            </w:r>
            <w:r w:rsidR="00FD65D9">
              <w:rPr>
                <w:rFonts w:ascii="Arial" w:hAnsi="Arial" w:cs="Arial"/>
                <w:sz w:val="20"/>
                <w:szCs w:val="20"/>
              </w:rPr>
              <w:t xml:space="preserve"> </w:t>
            </w:r>
            <w:r w:rsidR="009F247A" w:rsidRPr="00E951E5">
              <w:rPr>
                <w:rFonts w:ascii="Arial" w:hAnsi="Arial" w:cs="Arial"/>
                <w:sz w:val="20"/>
                <w:szCs w:val="20"/>
              </w:rPr>
              <w:t>circular</w:t>
            </w:r>
          </w:p>
        </w:tc>
        <w:tc>
          <w:tcPr>
            <w:tcW w:w="1564" w:type="dxa"/>
            <w:hideMark/>
          </w:tcPr>
          <w:p w14:paraId="40E7CA3D"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90.92593</w:t>
            </w:r>
          </w:p>
        </w:tc>
      </w:tr>
      <w:tr w:rsidR="009F247A" w:rsidRPr="00E951E5" w14:paraId="769C84AA" w14:textId="77777777" w:rsidTr="00E951E5">
        <w:trPr>
          <w:trHeight w:val="82"/>
          <w:jc w:val="center"/>
        </w:trPr>
        <w:tc>
          <w:tcPr>
            <w:tcW w:w="1381" w:type="dxa"/>
            <w:hideMark/>
          </w:tcPr>
          <w:p w14:paraId="03EE99E1"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3</w:t>
            </w:r>
          </w:p>
        </w:tc>
        <w:tc>
          <w:tcPr>
            <w:tcW w:w="1470" w:type="dxa"/>
            <w:hideMark/>
          </w:tcPr>
          <w:p w14:paraId="739208C1"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white</w:t>
            </w:r>
          </w:p>
        </w:tc>
        <w:tc>
          <w:tcPr>
            <w:tcW w:w="2058" w:type="dxa"/>
            <w:hideMark/>
          </w:tcPr>
          <w:p w14:paraId="4466C0E9"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cottony</w:t>
            </w:r>
          </w:p>
        </w:tc>
        <w:tc>
          <w:tcPr>
            <w:tcW w:w="2053" w:type="dxa"/>
            <w:hideMark/>
          </w:tcPr>
          <w:p w14:paraId="35037A98"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grey circular</w:t>
            </w:r>
          </w:p>
        </w:tc>
        <w:tc>
          <w:tcPr>
            <w:tcW w:w="1564" w:type="dxa"/>
            <w:hideMark/>
          </w:tcPr>
          <w:p w14:paraId="6182EBCA"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51.40741</w:t>
            </w:r>
          </w:p>
        </w:tc>
      </w:tr>
      <w:tr w:rsidR="009F247A" w:rsidRPr="00E951E5" w14:paraId="438B894C" w14:textId="77777777" w:rsidTr="00E951E5">
        <w:trPr>
          <w:trHeight w:val="82"/>
          <w:jc w:val="center"/>
        </w:trPr>
        <w:tc>
          <w:tcPr>
            <w:tcW w:w="1381" w:type="dxa"/>
            <w:hideMark/>
          </w:tcPr>
          <w:p w14:paraId="6D9A5741"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4</w:t>
            </w:r>
          </w:p>
        </w:tc>
        <w:tc>
          <w:tcPr>
            <w:tcW w:w="1470" w:type="dxa"/>
            <w:hideMark/>
          </w:tcPr>
          <w:p w14:paraId="55124F39"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White with little green</w:t>
            </w:r>
          </w:p>
        </w:tc>
        <w:tc>
          <w:tcPr>
            <w:tcW w:w="2058" w:type="dxa"/>
            <w:hideMark/>
          </w:tcPr>
          <w:p w14:paraId="3A762C3A"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velvety</w:t>
            </w:r>
          </w:p>
        </w:tc>
        <w:tc>
          <w:tcPr>
            <w:tcW w:w="2053" w:type="dxa"/>
            <w:hideMark/>
          </w:tcPr>
          <w:p w14:paraId="628B83D6"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circular</w:t>
            </w:r>
          </w:p>
        </w:tc>
        <w:tc>
          <w:tcPr>
            <w:tcW w:w="1564" w:type="dxa"/>
            <w:hideMark/>
          </w:tcPr>
          <w:p w14:paraId="1D4D8F9F"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67.22222</w:t>
            </w:r>
          </w:p>
        </w:tc>
      </w:tr>
      <w:tr w:rsidR="009F247A" w:rsidRPr="00E951E5" w14:paraId="58BF673F" w14:textId="77777777" w:rsidTr="00E951E5">
        <w:trPr>
          <w:trHeight w:val="82"/>
          <w:jc w:val="center"/>
        </w:trPr>
        <w:tc>
          <w:tcPr>
            <w:tcW w:w="1381" w:type="dxa"/>
            <w:hideMark/>
          </w:tcPr>
          <w:p w14:paraId="5B1F0DD6"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5</w:t>
            </w:r>
          </w:p>
        </w:tc>
        <w:tc>
          <w:tcPr>
            <w:tcW w:w="1470" w:type="dxa"/>
            <w:hideMark/>
          </w:tcPr>
          <w:p w14:paraId="5162B3CA"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Black</w:t>
            </w:r>
          </w:p>
        </w:tc>
        <w:tc>
          <w:tcPr>
            <w:tcW w:w="2058" w:type="dxa"/>
            <w:hideMark/>
          </w:tcPr>
          <w:p w14:paraId="52983F8C"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Velvety</w:t>
            </w:r>
          </w:p>
        </w:tc>
        <w:tc>
          <w:tcPr>
            <w:tcW w:w="2053" w:type="dxa"/>
            <w:hideMark/>
          </w:tcPr>
          <w:p w14:paraId="35CABEAB"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circular</w:t>
            </w:r>
          </w:p>
        </w:tc>
        <w:tc>
          <w:tcPr>
            <w:tcW w:w="1564" w:type="dxa"/>
            <w:hideMark/>
          </w:tcPr>
          <w:p w14:paraId="3E0173AC"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93.51852</w:t>
            </w:r>
          </w:p>
        </w:tc>
      </w:tr>
      <w:tr w:rsidR="009F247A" w:rsidRPr="00E951E5" w14:paraId="3181CF46" w14:textId="77777777" w:rsidTr="00E951E5">
        <w:trPr>
          <w:trHeight w:val="82"/>
          <w:jc w:val="center"/>
        </w:trPr>
        <w:tc>
          <w:tcPr>
            <w:tcW w:w="1381" w:type="dxa"/>
            <w:hideMark/>
          </w:tcPr>
          <w:p w14:paraId="41E8CCF4"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6</w:t>
            </w:r>
          </w:p>
        </w:tc>
        <w:tc>
          <w:tcPr>
            <w:tcW w:w="1470" w:type="dxa"/>
            <w:hideMark/>
          </w:tcPr>
          <w:p w14:paraId="1B0B8A27"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Grey</w:t>
            </w:r>
          </w:p>
        </w:tc>
        <w:tc>
          <w:tcPr>
            <w:tcW w:w="2058" w:type="dxa"/>
            <w:hideMark/>
          </w:tcPr>
          <w:p w14:paraId="24BFC805"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cottony</w:t>
            </w:r>
          </w:p>
        </w:tc>
        <w:tc>
          <w:tcPr>
            <w:tcW w:w="2053" w:type="dxa"/>
            <w:hideMark/>
          </w:tcPr>
          <w:p w14:paraId="6C693717"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circular</w:t>
            </w:r>
          </w:p>
        </w:tc>
        <w:tc>
          <w:tcPr>
            <w:tcW w:w="1564" w:type="dxa"/>
            <w:hideMark/>
          </w:tcPr>
          <w:p w14:paraId="1B734DF1"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96.48148</w:t>
            </w:r>
          </w:p>
        </w:tc>
      </w:tr>
      <w:tr w:rsidR="009F247A" w:rsidRPr="00E951E5" w14:paraId="26F7DDB0" w14:textId="77777777" w:rsidTr="00E951E5">
        <w:trPr>
          <w:trHeight w:val="82"/>
          <w:jc w:val="center"/>
        </w:trPr>
        <w:tc>
          <w:tcPr>
            <w:tcW w:w="1381" w:type="dxa"/>
            <w:hideMark/>
          </w:tcPr>
          <w:p w14:paraId="5BF97729"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7</w:t>
            </w:r>
          </w:p>
        </w:tc>
        <w:tc>
          <w:tcPr>
            <w:tcW w:w="1470" w:type="dxa"/>
            <w:hideMark/>
          </w:tcPr>
          <w:p w14:paraId="0C5D4BB8"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White</w:t>
            </w:r>
          </w:p>
        </w:tc>
        <w:tc>
          <w:tcPr>
            <w:tcW w:w="2058" w:type="dxa"/>
            <w:hideMark/>
          </w:tcPr>
          <w:p w14:paraId="722E93EE"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cottony</w:t>
            </w:r>
          </w:p>
        </w:tc>
        <w:tc>
          <w:tcPr>
            <w:tcW w:w="2053" w:type="dxa"/>
            <w:hideMark/>
          </w:tcPr>
          <w:p w14:paraId="7FEDF33D"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white circular</w:t>
            </w:r>
          </w:p>
        </w:tc>
        <w:tc>
          <w:tcPr>
            <w:tcW w:w="1564" w:type="dxa"/>
            <w:hideMark/>
          </w:tcPr>
          <w:p w14:paraId="66996D02"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55.55556</w:t>
            </w:r>
          </w:p>
        </w:tc>
      </w:tr>
      <w:tr w:rsidR="009F247A" w:rsidRPr="00E951E5" w14:paraId="1E954B80" w14:textId="77777777" w:rsidTr="00E951E5">
        <w:trPr>
          <w:trHeight w:val="82"/>
          <w:jc w:val="center"/>
        </w:trPr>
        <w:tc>
          <w:tcPr>
            <w:tcW w:w="1381" w:type="dxa"/>
            <w:hideMark/>
          </w:tcPr>
          <w:p w14:paraId="0E007B5D"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8</w:t>
            </w:r>
          </w:p>
        </w:tc>
        <w:tc>
          <w:tcPr>
            <w:tcW w:w="1470" w:type="dxa"/>
            <w:hideMark/>
          </w:tcPr>
          <w:p w14:paraId="43894AC5"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White</w:t>
            </w:r>
          </w:p>
        </w:tc>
        <w:tc>
          <w:tcPr>
            <w:tcW w:w="2058" w:type="dxa"/>
            <w:hideMark/>
          </w:tcPr>
          <w:p w14:paraId="050632F3"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smooth</w:t>
            </w:r>
          </w:p>
        </w:tc>
        <w:tc>
          <w:tcPr>
            <w:tcW w:w="2053" w:type="dxa"/>
            <w:hideMark/>
          </w:tcPr>
          <w:p w14:paraId="59DD3D69"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irregular</w:t>
            </w:r>
          </w:p>
        </w:tc>
        <w:tc>
          <w:tcPr>
            <w:tcW w:w="1564" w:type="dxa"/>
            <w:hideMark/>
          </w:tcPr>
          <w:p w14:paraId="1789DAA3"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78.7037</w:t>
            </w:r>
          </w:p>
        </w:tc>
      </w:tr>
      <w:tr w:rsidR="009F247A" w:rsidRPr="00E951E5" w14:paraId="55C4DCDA" w14:textId="77777777" w:rsidTr="00E951E5">
        <w:trPr>
          <w:trHeight w:val="82"/>
          <w:jc w:val="center"/>
        </w:trPr>
        <w:tc>
          <w:tcPr>
            <w:tcW w:w="1381" w:type="dxa"/>
            <w:hideMark/>
          </w:tcPr>
          <w:p w14:paraId="607E2E63"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9</w:t>
            </w:r>
          </w:p>
        </w:tc>
        <w:tc>
          <w:tcPr>
            <w:tcW w:w="1470" w:type="dxa"/>
            <w:hideMark/>
          </w:tcPr>
          <w:p w14:paraId="63C67157"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Black</w:t>
            </w:r>
          </w:p>
        </w:tc>
        <w:tc>
          <w:tcPr>
            <w:tcW w:w="2058" w:type="dxa"/>
            <w:hideMark/>
          </w:tcPr>
          <w:p w14:paraId="4EF70D97"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Granular</w:t>
            </w:r>
          </w:p>
        </w:tc>
        <w:tc>
          <w:tcPr>
            <w:tcW w:w="2053" w:type="dxa"/>
            <w:hideMark/>
          </w:tcPr>
          <w:p w14:paraId="76D144C6"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irregular</w:t>
            </w:r>
          </w:p>
        </w:tc>
        <w:tc>
          <w:tcPr>
            <w:tcW w:w="1564" w:type="dxa"/>
            <w:hideMark/>
          </w:tcPr>
          <w:p w14:paraId="554867D9"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45.37037</w:t>
            </w:r>
          </w:p>
        </w:tc>
      </w:tr>
      <w:tr w:rsidR="009F247A" w:rsidRPr="00E951E5" w14:paraId="5E4EF1C9" w14:textId="77777777" w:rsidTr="00E951E5">
        <w:trPr>
          <w:trHeight w:val="82"/>
          <w:jc w:val="center"/>
        </w:trPr>
        <w:tc>
          <w:tcPr>
            <w:tcW w:w="1381" w:type="dxa"/>
            <w:hideMark/>
          </w:tcPr>
          <w:p w14:paraId="7C597C0C"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10</w:t>
            </w:r>
          </w:p>
        </w:tc>
        <w:tc>
          <w:tcPr>
            <w:tcW w:w="1470" w:type="dxa"/>
            <w:hideMark/>
          </w:tcPr>
          <w:p w14:paraId="0FF8C4EF"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White</w:t>
            </w:r>
          </w:p>
        </w:tc>
        <w:tc>
          <w:tcPr>
            <w:tcW w:w="2058" w:type="dxa"/>
            <w:hideMark/>
          </w:tcPr>
          <w:p w14:paraId="55A7BFF1"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velvety</w:t>
            </w:r>
          </w:p>
        </w:tc>
        <w:tc>
          <w:tcPr>
            <w:tcW w:w="2053" w:type="dxa"/>
            <w:hideMark/>
          </w:tcPr>
          <w:p w14:paraId="1F7B6675"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circular</w:t>
            </w:r>
          </w:p>
        </w:tc>
        <w:tc>
          <w:tcPr>
            <w:tcW w:w="1564" w:type="dxa"/>
            <w:hideMark/>
          </w:tcPr>
          <w:p w14:paraId="5C164B2D"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72.48148</w:t>
            </w:r>
          </w:p>
        </w:tc>
      </w:tr>
      <w:tr w:rsidR="009F247A" w:rsidRPr="00E951E5" w14:paraId="185CCC88" w14:textId="77777777" w:rsidTr="00E951E5">
        <w:trPr>
          <w:trHeight w:val="82"/>
          <w:jc w:val="center"/>
        </w:trPr>
        <w:tc>
          <w:tcPr>
            <w:tcW w:w="1381" w:type="dxa"/>
            <w:hideMark/>
          </w:tcPr>
          <w:p w14:paraId="159E9034"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11</w:t>
            </w:r>
          </w:p>
        </w:tc>
        <w:tc>
          <w:tcPr>
            <w:tcW w:w="1470" w:type="dxa"/>
            <w:hideMark/>
          </w:tcPr>
          <w:p w14:paraId="7F0EC8BE"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Black</w:t>
            </w:r>
          </w:p>
        </w:tc>
        <w:tc>
          <w:tcPr>
            <w:tcW w:w="2058" w:type="dxa"/>
            <w:hideMark/>
          </w:tcPr>
          <w:p w14:paraId="75382784"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Velvety</w:t>
            </w:r>
          </w:p>
        </w:tc>
        <w:tc>
          <w:tcPr>
            <w:tcW w:w="2053" w:type="dxa"/>
            <w:hideMark/>
          </w:tcPr>
          <w:p w14:paraId="0650F4F5"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circular</w:t>
            </w:r>
          </w:p>
        </w:tc>
        <w:tc>
          <w:tcPr>
            <w:tcW w:w="1564" w:type="dxa"/>
            <w:hideMark/>
          </w:tcPr>
          <w:p w14:paraId="6AD2142C"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78.51852</w:t>
            </w:r>
          </w:p>
        </w:tc>
      </w:tr>
      <w:tr w:rsidR="009F247A" w:rsidRPr="00E951E5" w14:paraId="39972E77" w14:textId="77777777" w:rsidTr="00E951E5">
        <w:trPr>
          <w:trHeight w:val="82"/>
          <w:jc w:val="center"/>
        </w:trPr>
        <w:tc>
          <w:tcPr>
            <w:tcW w:w="1381" w:type="dxa"/>
            <w:hideMark/>
          </w:tcPr>
          <w:p w14:paraId="3B1F2A4A"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12</w:t>
            </w:r>
          </w:p>
        </w:tc>
        <w:tc>
          <w:tcPr>
            <w:tcW w:w="1470" w:type="dxa"/>
            <w:hideMark/>
          </w:tcPr>
          <w:p w14:paraId="35A62B28"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Mint  green</w:t>
            </w:r>
          </w:p>
        </w:tc>
        <w:tc>
          <w:tcPr>
            <w:tcW w:w="2058" w:type="dxa"/>
            <w:hideMark/>
          </w:tcPr>
          <w:p w14:paraId="42D261F1"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velvety</w:t>
            </w:r>
          </w:p>
        </w:tc>
        <w:tc>
          <w:tcPr>
            <w:tcW w:w="2053" w:type="dxa"/>
            <w:hideMark/>
          </w:tcPr>
          <w:p w14:paraId="1C042E2C"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circular</w:t>
            </w:r>
          </w:p>
        </w:tc>
        <w:tc>
          <w:tcPr>
            <w:tcW w:w="1564" w:type="dxa"/>
            <w:hideMark/>
          </w:tcPr>
          <w:p w14:paraId="676C1CBB"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70.37037</w:t>
            </w:r>
          </w:p>
        </w:tc>
      </w:tr>
      <w:tr w:rsidR="009F247A" w:rsidRPr="00E951E5" w14:paraId="05899619" w14:textId="77777777" w:rsidTr="00E951E5">
        <w:trPr>
          <w:trHeight w:val="82"/>
          <w:jc w:val="center"/>
        </w:trPr>
        <w:tc>
          <w:tcPr>
            <w:tcW w:w="1381" w:type="dxa"/>
            <w:hideMark/>
          </w:tcPr>
          <w:p w14:paraId="77DE60B8"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13</w:t>
            </w:r>
          </w:p>
        </w:tc>
        <w:tc>
          <w:tcPr>
            <w:tcW w:w="1470" w:type="dxa"/>
            <w:hideMark/>
          </w:tcPr>
          <w:p w14:paraId="29317CB7"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Black</w:t>
            </w:r>
          </w:p>
        </w:tc>
        <w:tc>
          <w:tcPr>
            <w:tcW w:w="2058" w:type="dxa"/>
            <w:hideMark/>
          </w:tcPr>
          <w:p w14:paraId="6A8A3459"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powdery</w:t>
            </w:r>
          </w:p>
        </w:tc>
        <w:tc>
          <w:tcPr>
            <w:tcW w:w="2053" w:type="dxa"/>
            <w:hideMark/>
          </w:tcPr>
          <w:p w14:paraId="53071931"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White,</w:t>
            </w:r>
            <w:r w:rsidR="00FD65D9">
              <w:rPr>
                <w:rFonts w:ascii="Arial" w:hAnsi="Arial" w:cs="Arial"/>
                <w:sz w:val="20"/>
                <w:szCs w:val="20"/>
              </w:rPr>
              <w:t xml:space="preserve"> </w:t>
            </w:r>
            <w:r w:rsidRPr="00E951E5">
              <w:rPr>
                <w:rFonts w:ascii="Arial" w:hAnsi="Arial" w:cs="Arial"/>
                <w:sz w:val="20"/>
                <w:szCs w:val="20"/>
              </w:rPr>
              <w:t>Irregular</w:t>
            </w:r>
          </w:p>
        </w:tc>
        <w:tc>
          <w:tcPr>
            <w:tcW w:w="1564" w:type="dxa"/>
            <w:hideMark/>
          </w:tcPr>
          <w:p w14:paraId="525E44FE"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52.03704</w:t>
            </w:r>
          </w:p>
        </w:tc>
      </w:tr>
      <w:tr w:rsidR="009F247A" w:rsidRPr="00E951E5" w14:paraId="561FB88D" w14:textId="77777777" w:rsidTr="00E951E5">
        <w:trPr>
          <w:trHeight w:val="82"/>
          <w:jc w:val="center"/>
        </w:trPr>
        <w:tc>
          <w:tcPr>
            <w:tcW w:w="1381" w:type="dxa"/>
            <w:hideMark/>
          </w:tcPr>
          <w:p w14:paraId="0A4FFE0C"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14</w:t>
            </w:r>
          </w:p>
        </w:tc>
        <w:tc>
          <w:tcPr>
            <w:tcW w:w="1470" w:type="dxa"/>
            <w:hideMark/>
          </w:tcPr>
          <w:p w14:paraId="39D1D858"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white</w:t>
            </w:r>
          </w:p>
        </w:tc>
        <w:tc>
          <w:tcPr>
            <w:tcW w:w="2058" w:type="dxa"/>
            <w:hideMark/>
          </w:tcPr>
          <w:p w14:paraId="42657479"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cottony</w:t>
            </w:r>
          </w:p>
        </w:tc>
        <w:tc>
          <w:tcPr>
            <w:tcW w:w="2053" w:type="dxa"/>
            <w:hideMark/>
          </w:tcPr>
          <w:p w14:paraId="49320AE4"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circular</w:t>
            </w:r>
          </w:p>
        </w:tc>
        <w:tc>
          <w:tcPr>
            <w:tcW w:w="1564" w:type="dxa"/>
            <w:hideMark/>
          </w:tcPr>
          <w:p w14:paraId="1FD8AADE"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48.74074</w:t>
            </w:r>
          </w:p>
        </w:tc>
      </w:tr>
      <w:tr w:rsidR="009F247A" w:rsidRPr="00E951E5" w14:paraId="761831F1" w14:textId="77777777" w:rsidTr="00E951E5">
        <w:trPr>
          <w:trHeight w:val="33"/>
          <w:jc w:val="center"/>
        </w:trPr>
        <w:tc>
          <w:tcPr>
            <w:tcW w:w="1381" w:type="dxa"/>
            <w:hideMark/>
          </w:tcPr>
          <w:p w14:paraId="19F7D204"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15</w:t>
            </w:r>
          </w:p>
        </w:tc>
        <w:tc>
          <w:tcPr>
            <w:tcW w:w="1470" w:type="dxa"/>
            <w:hideMark/>
          </w:tcPr>
          <w:p w14:paraId="5340A04B"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Brown</w:t>
            </w:r>
          </w:p>
        </w:tc>
        <w:tc>
          <w:tcPr>
            <w:tcW w:w="2058" w:type="dxa"/>
            <w:hideMark/>
          </w:tcPr>
          <w:p w14:paraId="715249F7"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Granular</w:t>
            </w:r>
          </w:p>
        </w:tc>
        <w:tc>
          <w:tcPr>
            <w:tcW w:w="2053" w:type="dxa"/>
            <w:hideMark/>
          </w:tcPr>
          <w:p w14:paraId="7CEC7812"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Irregular</w:t>
            </w:r>
          </w:p>
        </w:tc>
        <w:tc>
          <w:tcPr>
            <w:tcW w:w="1564" w:type="dxa"/>
            <w:hideMark/>
          </w:tcPr>
          <w:p w14:paraId="16C747BF"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84.81481</w:t>
            </w:r>
          </w:p>
        </w:tc>
      </w:tr>
    </w:tbl>
    <w:p w14:paraId="1940D64D" w14:textId="77777777" w:rsidR="004D328F" w:rsidRPr="00943722" w:rsidRDefault="004D328F" w:rsidP="004D328F">
      <w:pPr>
        <w:spacing w:before="240" w:after="0"/>
        <w:ind w:left="505" w:right="289"/>
        <w:rPr>
          <w:rFonts w:ascii="Times New Roman" w:hAnsi="Times New Roman" w:cs="Times New Roman"/>
          <w:b/>
          <w:bCs/>
          <w:sz w:val="20"/>
          <w:szCs w:val="20"/>
        </w:rPr>
      </w:pPr>
    </w:p>
    <w:p w14:paraId="676A033D" w14:textId="77777777" w:rsidR="00C64EB1" w:rsidRDefault="00C947E4" w:rsidP="00C947E4">
      <w:pPr>
        <w:spacing w:before="240" w:after="0"/>
        <w:ind w:right="289"/>
        <w:jc w:val="center"/>
        <w:rPr>
          <w:rFonts w:ascii="Arial" w:hAnsi="Arial" w:cs="Arial"/>
          <w:bCs/>
          <w:sz w:val="20"/>
          <w:szCs w:val="20"/>
        </w:rPr>
      </w:pPr>
      <w:r w:rsidRPr="00E951E5">
        <w:rPr>
          <w:rFonts w:ascii="Arial" w:hAnsi="Arial" w:cs="Arial"/>
          <w:bCs/>
          <w:sz w:val="20"/>
          <w:szCs w:val="20"/>
        </w:rPr>
        <w:t>Table 2: Dye decolourisation activity of fungal isolates on different media (PDA and SMS) using two dyes, Congo red and Rose</w:t>
      </w:r>
      <w:r w:rsidR="00FD65D9">
        <w:rPr>
          <w:rFonts w:ascii="Arial" w:hAnsi="Arial" w:cs="Arial"/>
          <w:bCs/>
          <w:sz w:val="20"/>
          <w:szCs w:val="20"/>
        </w:rPr>
        <w:t xml:space="preserve"> </w:t>
      </w:r>
      <w:r w:rsidRPr="00E951E5">
        <w:rPr>
          <w:rFonts w:ascii="Arial" w:hAnsi="Arial" w:cs="Arial"/>
          <w:bCs/>
          <w:sz w:val="20"/>
          <w:szCs w:val="20"/>
        </w:rPr>
        <w:t>Bengal.</w:t>
      </w:r>
    </w:p>
    <w:p w14:paraId="690B2EFF" w14:textId="77777777" w:rsidR="00C947E4" w:rsidRPr="00C947E4" w:rsidRDefault="00C947E4" w:rsidP="00C947E4">
      <w:pPr>
        <w:spacing w:before="240" w:after="0"/>
        <w:ind w:right="289"/>
        <w:jc w:val="center"/>
        <w:rPr>
          <w:rFonts w:ascii="Arial" w:hAnsi="Arial" w:cs="Arial"/>
          <w:bCs/>
          <w:sz w:val="20"/>
          <w:szCs w:val="20"/>
        </w:rPr>
      </w:pPr>
    </w:p>
    <w:tbl>
      <w:tblPr>
        <w:tblStyle w:val="TableGrid"/>
        <w:tblW w:w="8647" w:type="dxa"/>
        <w:jc w:val="center"/>
        <w:tblLook w:val="04A0" w:firstRow="1" w:lastRow="0" w:firstColumn="1" w:lastColumn="0" w:noHBand="0" w:noVBand="1"/>
      </w:tblPr>
      <w:tblGrid>
        <w:gridCol w:w="1800"/>
        <w:gridCol w:w="1696"/>
        <w:gridCol w:w="1774"/>
        <w:gridCol w:w="1769"/>
        <w:gridCol w:w="1608"/>
      </w:tblGrid>
      <w:tr w:rsidR="00D649EE" w:rsidRPr="00E951E5" w14:paraId="533D5AF6" w14:textId="77777777" w:rsidTr="00E951E5">
        <w:trPr>
          <w:trHeight w:val="162"/>
          <w:jc w:val="center"/>
        </w:trPr>
        <w:tc>
          <w:tcPr>
            <w:tcW w:w="1800" w:type="dxa"/>
            <w:vMerge w:val="restart"/>
            <w:hideMark/>
          </w:tcPr>
          <w:p w14:paraId="6D16E5CB"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lastRenderedPageBreak/>
              <w:t>Fungal Isolates</w:t>
            </w:r>
          </w:p>
        </w:tc>
        <w:tc>
          <w:tcPr>
            <w:tcW w:w="6847" w:type="dxa"/>
            <w:gridSpan w:val="4"/>
            <w:hideMark/>
          </w:tcPr>
          <w:p w14:paraId="227A91F0"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 xml:space="preserve">                                          Dye decolourisation</w:t>
            </w:r>
          </w:p>
        </w:tc>
      </w:tr>
      <w:tr w:rsidR="00D649EE" w:rsidRPr="00E951E5" w14:paraId="21962A98" w14:textId="77777777" w:rsidTr="00E951E5">
        <w:trPr>
          <w:trHeight w:val="162"/>
          <w:jc w:val="center"/>
        </w:trPr>
        <w:tc>
          <w:tcPr>
            <w:tcW w:w="0" w:type="auto"/>
            <w:vMerge/>
            <w:hideMark/>
          </w:tcPr>
          <w:p w14:paraId="73D760BD" w14:textId="77777777" w:rsidR="00D649EE" w:rsidRPr="00E951E5" w:rsidRDefault="00D649EE" w:rsidP="004D328F">
            <w:pPr>
              <w:spacing w:before="240"/>
              <w:ind w:left="505" w:right="289"/>
              <w:rPr>
                <w:rFonts w:ascii="Arial" w:hAnsi="Arial" w:cs="Arial"/>
                <w:b/>
                <w:bCs/>
                <w:sz w:val="20"/>
                <w:szCs w:val="20"/>
              </w:rPr>
            </w:pPr>
          </w:p>
        </w:tc>
        <w:tc>
          <w:tcPr>
            <w:tcW w:w="3470" w:type="dxa"/>
            <w:gridSpan w:val="2"/>
            <w:hideMark/>
          </w:tcPr>
          <w:p w14:paraId="28A7168B" w14:textId="77777777" w:rsidR="00D649EE" w:rsidRPr="00E951E5" w:rsidRDefault="009F2074" w:rsidP="004D328F">
            <w:pPr>
              <w:spacing w:before="240"/>
              <w:ind w:left="505" w:right="289"/>
              <w:rPr>
                <w:rFonts w:ascii="Arial" w:hAnsi="Arial" w:cs="Arial"/>
                <w:b/>
                <w:bCs/>
                <w:sz w:val="20"/>
                <w:szCs w:val="20"/>
              </w:rPr>
            </w:pPr>
            <w:r w:rsidRPr="00E951E5">
              <w:rPr>
                <w:rFonts w:ascii="Arial" w:hAnsi="Arial" w:cs="Arial"/>
                <w:b/>
                <w:bCs/>
                <w:sz w:val="20"/>
                <w:szCs w:val="20"/>
              </w:rPr>
              <w:t>Congo</w:t>
            </w:r>
            <w:r w:rsidR="00D649EE" w:rsidRPr="00E951E5">
              <w:rPr>
                <w:rFonts w:ascii="Arial" w:hAnsi="Arial" w:cs="Arial"/>
                <w:b/>
                <w:bCs/>
                <w:sz w:val="20"/>
                <w:szCs w:val="20"/>
              </w:rPr>
              <w:t xml:space="preserve"> red</w:t>
            </w:r>
          </w:p>
        </w:tc>
        <w:tc>
          <w:tcPr>
            <w:tcW w:w="3377" w:type="dxa"/>
            <w:gridSpan w:val="2"/>
            <w:hideMark/>
          </w:tcPr>
          <w:p w14:paraId="2D188AEB" w14:textId="77777777" w:rsidR="00D649EE" w:rsidRPr="00E951E5" w:rsidRDefault="009F2074" w:rsidP="004D328F">
            <w:pPr>
              <w:spacing w:before="240"/>
              <w:ind w:left="505" w:right="289"/>
              <w:rPr>
                <w:rFonts w:ascii="Arial" w:hAnsi="Arial" w:cs="Arial"/>
                <w:b/>
                <w:bCs/>
                <w:sz w:val="20"/>
                <w:szCs w:val="20"/>
              </w:rPr>
            </w:pPr>
            <w:r w:rsidRPr="00E951E5">
              <w:rPr>
                <w:rFonts w:ascii="Arial" w:hAnsi="Arial" w:cs="Arial"/>
                <w:b/>
                <w:bCs/>
                <w:sz w:val="20"/>
                <w:szCs w:val="20"/>
              </w:rPr>
              <w:t>Rose</w:t>
            </w:r>
            <w:r w:rsidR="00FD65D9">
              <w:rPr>
                <w:rFonts w:ascii="Arial" w:hAnsi="Arial" w:cs="Arial"/>
                <w:b/>
                <w:bCs/>
                <w:sz w:val="20"/>
                <w:szCs w:val="20"/>
              </w:rPr>
              <w:t xml:space="preserve"> </w:t>
            </w:r>
            <w:r w:rsidRPr="00E951E5">
              <w:rPr>
                <w:rFonts w:ascii="Arial" w:hAnsi="Arial" w:cs="Arial"/>
                <w:b/>
                <w:bCs/>
                <w:sz w:val="20"/>
                <w:szCs w:val="20"/>
              </w:rPr>
              <w:t>Bengal</w:t>
            </w:r>
          </w:p>
        </w:tc>
      </w:tr>
      <w:tr w:rsidR="00D649EE" w:rsidRPr="00E951E5" w14:paraId="55D596C1" w14:textId="77777777" w:rsidTr="00E951E5">
        <w:trPr>
          <w:trHeight w:val="162"/>
          <w:jc w:val="center"/>
        </w:trPr>
        <w:tc>
          <w:tcPr>
            <w:tcW w:w="0" w:type="auto"/>
            <w:vMerge/>
            <w:hideMark/>
          </w:tcPr>
          <w:p w14:paraId="18ECDF2A" w14:textId="77777777" w:rsidR="00D649EE" w:rsidRPr="00E951E5" w:rsidRDefault="00D649EE" w:rsidP="004D328F">
            <w:pPr>
              <w:spacing w:before="240"/>
              <w:ind w:left="505" w:right="289"/>
              <w:rPr>
                <w:rFonts w:ascii="Arial" w:hAnsi="Arial" w:cs="Arial"/>
                <w:b/>
                <w:bCs/>
                <w:sz w:val="20"/>
                <w:szCs w:val="20"/>
              </w:rPr>
            </w:pPr>
          </w:p>
        </w:tc>
        <w:tc>
          <w:tcPr>
            <w:tcW w:w="1696" w:type="dxa"/>
            <w:hideMark/>
          </w:tcPr>
          <w:p w14:paraId="523A0ED8"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PDA</w:t>
            </w:r>
          </w:p>
        </w:tc>
        <w:tc>
          <w:tcPr>
            <w:tcW w:w="1774" w:type="dxa"/>
            <w:hideMark/>
          </w:tcPr>
          <w:p w14:paraId="18586457"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SMS</w:t>
            </w:r>
          </w:p>
        </w:tc>
        <w:tc>
          <w:tcPr>
            <w:tcW w:w="1769" w:type="dxa"/>
            <w:hideMark/>
          </w:tcPr>
          <w:p w14:paraId="120E185A"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PDA</w:t>
            </w:r>
          </w:p>
        </w:tc>
        <w:tc>
          <w:tcPr>
            <w:tcW w:w="1608" w:type="dxa"/>
            <w:hideMark/>
          </w:tcPr>
          <w:p w14:paraId="41C8F7C2"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SMS</w:t>
            </w:r>
          </w:p>
        </w:tc>
      </w:tr>
      <w:tr w:rsidR="00D649EE" w:rsidRPr="00E951E5" w14:paraId="5DCD4D05" w14:textId="77777777" w:rsidTr="00E951E5">
        <w:trPr>
          <w:trHeight w:val="162"/>
          <w:jc w:val="center"/>
        </w:trPr>
        <w:tc>
          <w:tcPr>
            <w:tcW w:w="1800" w:type="dxa"/>
            <w:hideMark/>
          </w:tcPr>
          <w:p w14:paraId="7E055CAD"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NRS1</w:t>
            </w:r>
          </w:p>
        </w:tc>
        <w:tc>
          <w:tcPr>
            <w:tcW w:w="1696" w:type="dxa"/>
            <w:hideMark/>
          </w:tcPr>
          <w:p w14:paraId="2EC14EA3" w14:textId="77777777" w:rsidR="00D649EE" w:rsidRPr="00E951E5" w:rsidRDefault="009A791E" w:rsidP="009A791E">
            <w:pPr>
              <w:spacing w:before="240"/>
              <w:ind w:right="289"/>
              <w:rPr>
                <w:rFonts w:ascii="Arial" w:hAnsi="Arial" w:cs="Arial"/>
                <w:b/>
                <w:bCs/>
                <w:sz w:val="20"/>
                <w:szCs w:val="20"/>
              </w:rPr>
            </w:pPr>
            <w:r w:rsidRPr="00E951E5">
              <w:rPr>
                <w:rFonts w:ascii="Arial" w:hAnsi="Arial" w:cs="Arial"/>
                <w:b/>
                <w:bCs/>
                <w:sz w:val="20"/>
                <w:szCs w:val="20"/>
              </w:rPr>
              <w:t xml:space="preserve">        +++</w:t>
            </w:r>
          </w:p>
        </w:tc>
        <w:tc>
          <w:tcPr>
            <w:tcW w:w="1774" w:type="dxa"/>
            <w:hideMark/>
          </w:tcPr>
          <w:p w14:paraId="48F28B5F"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1BD99248"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04CD94AC"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734ED450" w14:textId="77777777" w:rsidTr="00E951E5">
        <w:trPr>
          <w:trHeight w:val="162"/>
          <w:jc w:val="center"/>
        </w:trPr>
        <w:tc>
          <w:tcPr>
            <w:tcW w:w="1800" w:type="dxa"/>
            <w:hideMark/>
          </w:tcPr>
          <w:p w14:paraId="28109E0C"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w:t>
            </w:r>
            <w:r w:rsidR="00394529" w:rsidRPr="00E951E5">
              <w:rPr>
                <w:rFonts w:ascii="Arial" w:hAnsi="Arial" w:cs="Arial"/>
                <w:b/>
                <w:bCs/>
                <w:sz w:val="20"/>
                <w:szCs w:val="20"/>
              </w:rPr>
              <w:t>S</w:t>
            </w:r>
            <w:r w:rsidRPr="00E951E5">
              <w:rPr>
                <w:rFonts w:ascii="Arial" w:hAnsi="Arial" w:cs="Arial"/>
                <w:b/>
                <w:bCs/>
                <w:sz w:val="20"/>
                <w:szCs w:val="20"/>
              </w:rPr>
              <w:t>2</w:t>
            </w:r>
          </w:p>
        </w:tc>
        <w:tc>
          <w:tcPr>
            <w:tcW w:w="1696" w:type="dxa"/>
            <w:hideMark/>
          </w:tcPr>
          <w:p w14:paraId="208BF50C"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74" w:type="dxa"/>
            <w:hideMark/>
          </w:tcPr>
          <w:p w14:paraId="34449A29"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46DAF7B4"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595D81F1"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0E971D3B" w14:textId="77777777" w:rsidTr="00E951E5">
        <w:trPr>
          <w:trHeight w:val="162"/>
          <w:jc w:val="center"/>
        </w:trPr>
        <w:tc>
          <w:tcPr>
            <w:tcW w:w="1800" w:type="dxa"/>
            <w:hideMark/>
          </w:tcPr>
          <w:p w14:paraId="3233F221"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NRS3</w:t>
            </w:r>
          </w:p>
        </w:tc>
        <w:tc>
          <w:tcPr>
            <w:tcW w:w="1696" w:type="dxa"/>
            <w:hideMark/>
          </w:tcPr>
          <w:p w14:paraId="0DDCB994"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774" w:type="dxa"/>
            <w:hideMark/>
          </w:tcPr>
          <w:p w14:paraId="67C81138"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014982DD"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7C2E12E0"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0C93FF9A" w14:textId="77777777" w:rsidTr="00E951E5">
        <w:trPr>
          <w:trHeight w:val="162"/>
          <w:jc w:val="center"/>
        </w:trPr>
        <w:tc>
          <w:tcPr>
            <w:tcW w:w="1800" w:type="dxa"/>
            <w:hideMark/>
          </w:tcPr>
          <w:p w14:paraId="56491735"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NRS4</w:t>
            </w:r>
          </w:p>
        </w:tc>
        <w:tc>
          <w:tcPr>
            <w:tcW w:w="1696" w:type="dxa"/>
            <w:hideMark/>
          </w:tcPr>
          <w:p w14:paraId="4D0C1DA0"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774" w:type="dxa"/>
            <w:hideMark/>
          </w:tcPr>
          <w:p w14:paraId="64D96701"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03517014"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66455327"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4A028535" w14:textId="77777777" w:rsidTr="00E951E5">
        <w:trPr>
          <w:trHeight w:val="162"/>
          <w:jc w:val="center"/>
        </w:trPr>
        <w:tc>
          <w:tcPr>
            <w:tcW w:w="1800" w:type="dxa"/>
            <w:hideMark/>
          </w:tcPr>
          <w:p w14:paraId="24C167CD"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NRS5</w:t>
            </w:r>
          </w:p>
        </w:tc>
        <w:tc>
          <w:tcPr>
            <w:tcW w:w="1696" w:type="dxa"/>
            <w:hideMark/>
          </w:tcPr>
          <w:p w14:paraId="2AB7E76F"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774" w:type="dxa"/>
            <w:hideMark/>
          </w:tcPr>
          <w:p w14:paraId="6C365D7F"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7CADB89C"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2F903308"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2EA007EF" w14:textId="77777777" w:rsidTr="00E951E5">
        <w:trPr>
          <w:trHeight w:val="162"/>
          <w:jc w:val="center"/>
        </w:trPr>
        <w:tc>
          <w:tcPr>
            <w:tcW w:w="1800" w:type="dxa"/>
            <w:hideMark/>
          </w:tcPr>
          <w:p w14:paraId="5DBD3125"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NRS6</w:t>
            </w:r>
          </w:p>
        </w:tc>
        <w:tc>
          <w:tcPr>
            <w:tcW w:w="1696" w:type="dxa"/>
            <w:hideMark/>
          </w:tcPr>
          <w:p w14:paraId="3E13520D"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74" w:type="dxa"/>
            <w:hideMark/>
          </w:tcPr>
          <w:p w14:paraId="063F8EFF"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4F5D910C"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53924CFA"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4B08ACF9" w14:textId="77777777" w:rsidTr="00E951E5">
        <w:trPr>
          <w:trHeight w:val="162"/>
          <w:jc w:val="center"/>
        </w:trPr>
        <w:tc>
          <w:tcPr>
            <w:tcW w:w="1800" w:type="dxa"/>
            <w:hideMark/>
          </w:tcPr>
          <w:p w14:paraId="4C5D31FE"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NRS7</w:t>
            </w:r>
          </w:p>
        </w:tc>
        <w:tc>
          <w:tcPr>
            <w:tcW w:w="1696" w:type="dxa"/>
            <w:hideMark/>
          </w:tcPr>
          <w:p w14:paraId="2E53B2C5"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74" w:type="dxa"/>
            <w:hideMark/>
          </w:tcPr>
          <w:p w14:paraId="5BFDECB5"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769" w:type="dxa"/>
            <w:hideMark/>
          </w:tcPr>
          <w:p w14:paraId="376EBDFC"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2E7B4B68"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665FC25F" w14:textId="77777777" w:rsidTr="00E951E5">
        <w:trPr>
          <w:trHeight w:val="162"/>
          <w:jc w:val="center"/>
        </w:trPr>
        <w:tc>
          <w:tcPr>
            <w:tcW w:w="1800" w:type="dxa"/>
            <w:hideMark/>
          </w:tcPr>
          <w:p w14:paraId="26E09E48"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NRS8</w:t>
            </w:r>
          </w:p>
        </w:tc>
        <w:tc>
          <w:tcPr>
            <w:tcW w:w="1696" w:type="dxa"/>
            <w:hideMark/>
          </w:tcPr>
          <w:p w14:paraId="1224F11F"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74" w:type="dxa"/>
            <w:hideMark/>
          </w:tcPr>
          <w:p w14:paraId="2E42F83F"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5A3A5563"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0AEAA244"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1692FFD3" w14:textId="77777777" w:rsidTr="00E951E5">
        <w:trPr>
          <w:trHeight w:val="162"/>
          <w:jc w:val="center"/>
        </w:trPr>
        <w:tc>
          <w:tcPr>
            <w:tcW w:w="1800" w:type="dxa"/>
            <w:hideMark/>
          </w:tcPr>
          <w:p w14:paraId="02B0B525"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NRS9</w:t>
            </w:r>
          </w:p>
        </w:tc>
        <w:tc>
          <w:tcPr>
            <w:tcW w:w="1696" w:type="dxa"/>
            <w:hideMark/>
          </w:tcPr>
          <w:p w14:paraId="5021FEDE"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74" w:type="dxa"/>
            <w:hideMark/>
          </w:tcPr>
          <w:p w14:paraId="433B6DDB"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59F247EB"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3EBDE8A6"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03A20913" w14:textId="77777777" w:rsidTr="00E951E5">
        <w:trPr>
          <w:trHeight w:val="162"/>
          <w:jc w:val="center"/>
        </w:trPr>
        <w:tc>
          <w:tcPr>
            <w:tcW w:w="1800" w:type="dxa"/>
            <w:hideMark/>
          </w:tcPr>
          <w:p w14:paraId="206CFB20" w14:textId="77777777" w:rsidR="00D649EE" w:rsidRPr="00E951E5" w:rsidRDefault="00394529" w:rsidP="00394529">
            <w:pPr>
              <w:spacing w:before="240"/>
              <w:ind w:right="289"/>
              <w:rPr>
                <w:rFonts w:ascii="Arial" w:hAnsi="Arial" w:cs="Arial"/>
                <w:b/>
                <w:bCs/>
                <w:sz w:val="20"/>
                <w:szCs w:val="20"/>
              </w:rPr>
            </w:pPr>
            <w:r w:rsidRPr="00E951E5">
              <w:rPr>
                <w:rFonts w:ascii="Arial" w:hAnsi="Arial" w:cs="Arial"/>
                <w:b/>
                <w:bCs/>
                <w:sz w:val="20"/>
                <w:szCs w:val="20"/>
              </w:rPr>
              <w:t>N</w:t>
            </w:r>
            <w:r w:rsidR="00D649EE" w:rsidRPr="00E951E5">
              <w:rPr>
                <w:rFonts w:ascii="Arial" w:hAnsi="Arial" w:cs="Arial"/>
                <w:b/>
                <w:bCs/>
                <w:sz w:val="20"/>
                <w:szCs w:val="20"/>
              </w:rPr>
              <w:t>RS10</w:t>
            </w:r>
          </w:p>
        </w:tc>
        <w:tc>
          <w:tcPr>
            <w:tcW w:w="1696" w:type="dxa"/>
            <w:hideMark/>
          </w:tcPr>
          <w:p w14:paraId="0FEABA51"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74" w:type="dxa"/>
            <w:hideMark/>
          </w:tcPr>
          <w:p w14:paraId="3AFA780A"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35DBDD78"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4ECC0329"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008F7766" w14:textId="77777777" w:rsidTr="00E951E5">
        <w:trPr>
          <w:trHeight w:val="162"/>
          <w:jc w:val="center"/>
        </w:trPr>
        <w:tc>
          <w:tcPr>
            <w:tcW w:w="1800" w:type="dxa"/>
            <w:hideMark/>
          </w:tcPr>
          <w:p w14:paraId="7A42D4D2"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NRS11</w:t>
            </w:r>
          </w:p>
        </w:tc>
        <w:tc>
          <w:tcPr>
            <w:tcW w:w="1696" w:type="dxa"/>
            <w:hideMark/>
          </w:tcPr>
          <w:p w14:paraId="70EB81F5"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774" w:type="dxa"/>
            <w:hideMark/>
          </w:tcPr>
          <w:p w14:paraId="15E59602"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23B883E6"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78A8D8BB"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3101CABD" w14:textId="77777777" w:rsidTr="00E951E5">
        <w:trPr>
          <w:trHeight w:val="162"/>
          <w:jc w:val="center"/>
        </w:trPr>
        <w:tc>
          <w:tcPr>
            <w:tcW w:w="1800" w:type="dxa"/>
            <w:hideMark/>
          </w:tcPr>
          <w:p w14:paraId="1AE4221B"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NRS12</w:t>
            </w:r>
          </w:p>
        </w:tc>
        <w:tc>
          <w:tcPr>
            <w:tcW w:w="1696" w:type="dxa"/>
            <w:hideMark/>
          </w:tcPr>
          <w:p w14:paraId="3CFD1311"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74" w:type="dxa"/>
            <w:hideMark/>
          </w:tcPr>
          <w:p w14:paraId="53D14D6D" w14:textId="77777777" w:rsidR="00D649EE" w:rsidRPr="00E951E5" w:rsidRDefault="005A6CA9"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769" w:type="dxa"/>
            <w:hideMark/>
          </w:tcPr>
          <w:p w14:paraId="1F943374"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608" w:type="dxa"/>
            <w:hideMark/>
          </w:tcPr>
          <w:p w14:paraId="1386AF5A" w14:textId="77777777" w:rsidR="00D649EE" w:rsidRPr="00E951E5" w:rsidRDefault="005A6CA9"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689EA724" w14:textId="77777777" w:rsidTr="00E951E5">
        <w:trPr>
          <w:trHeight w:val="162"/>
          <w:jc w:val="center"/>
        </w:trPr>
        <w:tc>
          <w:tcPr>
            <w:tcW w:w="1800" w:type="dxa"/>
            <w:hideMark/>
          </w:tcPr>
          <w:p w14:paraId="2CCB9399"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NRS13</w:t>
            </w:r>
          </w:p>
        </w:tc>
        <w:tc>
          <w:tcPr>
            <w:tcW w:w="1696" w:type="dxa"/>
            <w:hideMark/>
          </w:tcPr>
          <w:p w14:paraId="18EA0D61" w14:textId="77777777" w:rsidR="00D649EE" w:rsidRPr="00E951E5" w:rsidRDefault="005A6CA9"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774" w:type="dxa"/>
            <w:hideMark/>
          </w:tcPr>
          <w:p w14:paraId="66100FF0" w14:textId="77777777" w:rsidR="00D649EE" w:rsidRPr="00E951E5" w:rsidRDefault="009A791E" w:rsidP="009A791E">
            <w:pPr>
              <w:spacing w:before="240"/>
              <w:ind w:right="289"/>
              <w:rPr>
                <w:rFonts w:ascii="Arial" w:hAnsi="Arial" w:cs="Arial"/>
                <w:b/>
                <w:bCs/>
                <w:sz w:val="20"/>
                <w:szCs w:val="20"/>
              </w:rPr>
            </w:pPr>
            <w:r w:rsidRPr="00E951E5">
              <w:rPr>
                <w:rFonts w:ascii="Arial" w:hAnsi="Arial" w:cs="Arial"/>
                <w:b/>
                <w:bCs/>
                <w:sz w:val="20"/>
                <w:szCs w:val="20"/>
              </w:rPr>
              <w:t xml:space="preserve">          ++</w:t>
            </w:r>
          </w:p>
        </w:tc>
        <w:tc>
          <w:tcPr>
            <w:tcW w:w="1769" w:type="dxa"/>
            <w:hideMark/>
          </w:tcPr>
          <w:p w14:paraId="114051E4" w14:textId="77777777" w:rsidR="00D649EE" w:rsidRPr="00E951E5" w:rsidRDefault="005A6CA9"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608" w:type="dxa"/>
            <w:hideMark/>
          </w:tcPr>
          <w:p w14:paraId="6B925A4A" w14:textId="77777777" w:rsidR="00D649EE" w:rsidRPr="00E951E5" w:rsidRDefault="005A6CA9"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r>
      <w:tr w:rsidR="00D649EE" w:rsidRPr="00E951E5" w14:paraId="2C390B50" w14:textId="77777777" w:rsidTr="00E951E5">
        <w:trPr>
          <w:trHeight w:val="162"/>
          <w:jc w:val="center"/>
        </w:trPr>
        <w:tc>
          <w:tcPr>
            <w:tcW w:w="1800" w:type="dxa"/>
            <w:hideMark/>
          </w:tcPr>
          <w:p w14:paraId="297EFD66"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NRS14</w:t>
            </w:r>
          </w:p>
        </w:tc>
        <w:tc>
          <w:tcPr>
            <w:tcW w:w="1696" w:type="dxa"/>
            <w:hideMark/>
          </w:tcPr>
          <w:p w14:paraId="07CC0C6C" w14:textId="77777777" w:rsidR="00D649EE" w:rsidRPr="00E951E5" w:rsidRDefault="005A6CA9"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774" w:type="dxa"/>
            <w:hideMark/>
          </w:tcPr>
          <w:p w14:paraId="3A0540F5" w14:textId="77777777" w:rsidR="00D649EE" w:rsidRPr="00E951E5" w:rsidRDefault="005A6CA9" w:rsidP="005A6CA9">
            <w:pPr>
              <w:spacing w:before="240"/>
              <w:ind w:right="289"/>
              <w:rPr>
                <w:rFonts w:ascii="Arial" w:hAnsi="Arial" w:cs="Arial"/>
                <w:b/>
                <w:bCs/>
                <w:sz w:val="20"/>
                <w:szCs w:val="20"/>
              </w:rPr>
            </w:pPr>
            <w:r w:rsidRPr="00E951E5">
              <w:rPr>
                <w:rFonts w:ascii="Arial" w:hAnsi="Arial" w:cs="Arial"/>
                <w:b/>
                <w:bCs/>
                <w:sz w:val="20"/>
                <w:szCs w:val="20"/>
              </w:rPr>
              <w:t xml:space="preserve">             -</w:t>
            </w:r>
          </w:p>
        </w:tc>
        <w:tc>
          <w:tcPr>
            <w:tcW w:w="1769" w:type="dxa"/>
            <w:hideMark/>
          </w:tcPr>
          <w:p w14:paraId="7699D9E8" w14:textId="77777777" w:rsidR="00D649EE" w:rsidRPr="00E951E5" w:rsidRDefault="005A6CA9"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608" w:type="dxa"/>
            <w:hideMark/>
          </w:tcPr>
          <w:p w14:paraId="0749907F" w14:textId="77777777" w:rsidR="00D649EE" w:rsidRPr="00E951E5" w:rsidRDefault="005A6CA9"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r>
      <w:tr w:rsidR="00D649EE" w:rsidRPr="00E951E5" w14:paraId="0F12B9F7" w14:textId="77777777" w:rsidTr="00E951E5">
        <w:trPr>
          <w:trHeight w:val="162"/>
          <w:jc w:val="center"/>
        </w:trPr>
        <w:tc>
          <w:tcPr>
            <w:tcW w:w="1800" w:type="dxa"/>
            <w:hideMark/>
          </w:tcPr>
          <w:p w14:paraId="2373D83A"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NRS15</w:t>
            </w:r>
          </w:p>
        </w:tc>
        <w:tc>
          <w:tcPr>
            <w:tcW w:w="1696" w:type="dxa"/>
            <w:hideMark/>
          </w:tcPr>
          <w:p w14:paraId="2E3AEC95"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74" w:type="dxa"/>
            <w:hideMark/>
          </w:tcPr>
          <w:p w14:paraId="2592DCDB"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0E2F9767"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52CFF5BA"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r>
    </w:tbl>
    <w:p w14:paraId="5C74E097" w14:textId="77777777" w:rsidR="00F36C78" w:rsidRPr="004D328F" w:rsidRDefault="00F36C78" w:rsidP="004D328F">
      <w:pPr>
        <w:spacing w:before="240" w:after="0"/>
        <w:ind w:left="505" w:right="289"/>
        <w:rPr>
          <w:rFonts w:ascii="Times New Roman" w:hAnsi="Times New Roman" w:cs="Times New Roman"/>
        </w:rPr>
      </w:pPr>
    </w:p>
    <w:p w14:paraId="0AD8F2FA" w14:textId="77777777" w:rsidR="00F36C78" w:rsidRPr="00E951E5" w:rsidRDefault="009F5742" w:rsidP="004D328F">
      <w:pPr>
        <w:spacing w:before="240" w:after="0"/>
        <w:ind w:left="505" w:right="289"/>
        <w:rPr>
          <w:rFonts w:ascii="Arial" w:hAnsi="Arial" w:cs="Arial"/>
          <w:b/>
          <w:bCs/>
        </w:rPr>
      </w:pPr>
      <w:r w:rsidRPr="00E951E5">
        <w:rPr>
          <w:rFonts w:ascii="Arial" w:hAnsi="Arial" w:cs="Arial"/>
          <w:b/>
          <w:bCs/>
        </w:rPr>
        <w:t>3.2 Identification</w:t>
      </w:r>
      <w:r w:rsidR="00F36C78" w:rsidRPr="00E951E5">
        <w:rPr>
          <w:rFonts w:ascii="Arial" w:hAnsi="Arial" w:cs="Arial"/>
          <w:b/>
          <w:bCs/>
        </w:rPr>
        <w:t xml:space="preserve"> of selected Fungal isolate</w:t>
      </w:r>
    </w:p>
    <w:p w14:paraId="3FEE066F" w14:textId="77777777" w:rsidR="00F36C78" w:rsidRPr="00E951E5" w:rsidRDefault="00AF4F76" w:rsidP="004D328F">
      <w:pPr>
        <w:spacing w:before="240" w:after="0"/>
        <w:ind w:left="505" w:right="289"/>
        <w:jc w:val="both"/>
        <w:rPr>
          <w:rFonts w:ascii="Arial" w:hAnsi="Arial" w:cs="Arial"/>
          <w:sz w:val="20"/>
          <w:szCs w:val="20"/>
        </w:rPr>
      </w:pPr>
      <w:r w:rsidRPr="00E951E5">
        <w:rPr>
          <w:rFonts w:ascii="Arial" w:hAnsi="Arial" w:cs="Arial"/>
          <w:sz w:val="20"/>
          <w:szCs w:val="20"/>
        </w:rPr>
        <w:t xml:space="preserve">Multiple isolates were evaluated for their dye decolorizing capacity, with isolates NRS2 and NRS15 exhibiting high decolorizing ability. As a result, isolates NRS2 and NRS15 were chosen for additional research. The ITS and LSU analysis revealed that strain NRS2 was categorized as </w:t>
      </w:r>
      <w:r w:rsidRPr="00E951E5">
        <w:rPr>
          <w:rFonts w:ascii="Arial" w:hAnsi="Arial" w:cs="Arial"/>
          <w:i/>
          <w:iCs/>
          <w:sz w:val="20"/>
          <w:szCs w:val="20"/>
        </w:rPr>
        <w:t>Penicillium singorense</w:t>
      </w:r>
      <w:r w:rsidRPr="00E951E5">
        <w:rPr>
          <w:rFonts w:ascii="Arial" w:hAnsi="Arial" w:cs="Arial"/>
          <w:sz w:val="20"/>
          <w:szCs w:val="20"/>
        </w:rPr>
        <w:t xml:space="preserve">, whereas NRS15 was classified as </w:t>
      </w:r>
      <w:r w:rsidRPr="00E951E5">
        <w:rPr>
          <w:rFonts w:ascii="Arial" w:hAnsi="Arial" w:cs="Arial"/>
          <w:i/>
          <w:iCs/>
          <w:sz w:val="20"/>
          <w:szCs w:val="20"/>
        </w:rPr>
        <w:t xml:space="preserve">Aspergillus </w:t>
      </w:r>
      <w:r w:rsidR="00406A33" w:rsidRPr="00E951E5">
        <w:rPr>
          <w:rFonts w:ascii="Arial" w:hAnsi="Arial" w:cs="Arial"/>
          <w:i/>
          <w:iCs/>
          <w:sz w:val="20"/>
          <w:szCs w:val="20"/>
        </w:rPr>
        <w:t>ochraceus</w:t>
      </w:r>
    </w:p>
    <w:p w14:paraId="2979B135" w14:textId="77777777" w:rsidR="001A158C" w:rsidRPr="00E951E5" w:rsidRDefault="00774DF3" w:rsidP="004D328F">
      <w:pPr>
        <w:spacing w:before="240" w:after="0"/>
        <w:ind w:left="505" w:right="289"/>
        <w:jc w:val="both"/>
        <w:rPr>
          <w:rFonts w:ascii="Arial" w:hAnsi="Arial" w:cs="Arial"/>
          <w:sz w:val="20"/>
          <w:szCs w:val="20"/>
        </w:rPr>
      </w:pPr>
      <w:bookmarkStart w:id="1" w:name="bbib0225"/>
      <w:r w:rsidRPr="00E951E5">
        <w:rPr>
          <w:rFonts w:ascii="Arial" w:hAnsi="Arial" w:cs="Arial"/>
          <w:sz w:val="20"/>
          <w:szCs w:val="20"/>
        </w:rPr>
        <w:t xml:space="preserve">Identification was done </w:t>
      </w:r>
      <w:r w:rsidR="00541D53" w:rsidRPr="00E951E5">
        <w:rPr>
          <w:rFonts w:ascii="Arial" w:hAnsi="Arial" w:cs="Arial"/>
          <w:sz w:val="20"/>
          <w:szCs w:val="20"/>
        </w:rPr>
        <w:t>by </w:t>
      </w:r>
      <w:r w:rsidR="009F5742" w:rsidRPr="00E951E5">
        <w:rPr>
          <w:rFonts w:ascii="Arial" w:hAnsi="Arial" w:cs="Arial"/>
          <w:sz w:val="20"/>
          <w:szCs w:val="20"/>
        </w:rPr>
        <w:t>analysing</w:t>
      </w:r>
      <w:r w:rsidR="00541D53" w:rsidRPr="00E951E5">
        <w:rPr>
          <w:rFonts w:ascii="Arial" w:hAnsi="Arial" w:cs="Arial"/>
          <w:sz w:val="20"/>
          <w:szCs w:val="20"/>
        </w:rPr>
        <w:t> the gene sequence data and the types of isolates present in the</w:t>
      </w:r>
      <w:r w:rsidR="00943E60" w:rsidRPr="00E951E5">
        <w:rPr>
          <w:rFonts w:ascii="Arial" w:hAnsi="Arial" w:cs="Arial"/>
          <w:sz w:val="20"/>
          <w:szCs w:val="20"/>
        </w:rPr>
        <w:t xml:space="preserve"> GenBank</w:t>
      </w:r>
      <w:r w:rsidR="00541D53" w:rsidRPr="00E951E5">
        <w:rPr>
          <w:rFonts w:ascii="Arial" w:hAnsi="Arial" w:cs="Arial"/>
          <w:sz w:val="20"/>
          <w:szCs w:val="20"/>
        </w:rPr>
        <w:t xml:space="preserve"> databases through the BLASTn sequence matching </w:t>
      </w:r>
      <w:r w:rsidR="009D4152" w:rsidRPr="00E951E5">
        <w:rPr>
          <w:rFonts w:ascii="Arial" w:hAnsi="Arial" w:cs="Arial"/>
          <w:sz w:val="20"/>
          <w:szCs w:val="20"/>
        </w:rPr>
        <w:t>methods. MUSCLE</w:t>
      </w:r>
      <w:r w:rsidR="00541D53" w:rsidRPr="00E951E5">
        <w:rPr>
          <w:rFonts w:ascii="Arial" w:hAnsi="Arial" w:cs="Arial"/>
          <w:sz w:val="20"/>
          <w:szCs w:val="20"/>
        </w:rPr>
        <w:t xml:space="preserve"> program </w:t>
      </w:r>
      <w:r w:rsidRPr="00E951E5">
        <w:rPr>
          <w:rFonts w:ascii="Arial" w:hAnsi="Arial" w:cs="Arial"/>
          <w:sz w:val="20"/>
          <w:szCs w:val="20"/>
        </w:rPr>
        <w:t>was employed for sequence alignment and assessed</w:t>
      </w:r>
      <w:r w:rsidR="00541D53" w:rsidRPr="00E951E5">
        <w:rPr>
          <w:rFonts w:ascii="Arial" w:hAnsi="Arial" w:cs="Arial"/>
          <w:sz w:val="20"/>
          <w:szCs w:val="20"/>
        </w:rPr>
        <w:t xml:space="preserve">using the molecular evolutionary genetics analysis </w:t>
      </w:r>
      <w:r w:rsidR="009D4152" w:rsidRPr="00E951E5">
        <w:rPr>
          <w:rFonts w:ascii="Arial" w:hAnsi="Arial" w:cs="Arial"/>
          <w:sz w:val="20"/>
          <w:szCs w:val="20"/>
        </w:rPr>
        <w:t>software (</w:t>
      </w:r>
      <w:r w:rsidR="00943E60" w:rsidRPr="00E951E5">
        <w:rPr>
          <w:rFonts w:ascii="Arial" w:hAnsi="Arial" w:cs="Arial"/>
          <w:sz w:val="20"/>
          <w:szCs w:val="20"/>
        </w:rPr>
        <w:t>MEGA11).</w:t>
      </w:r>
      <w:r w:rsidR="00541D53" w:rsidRPr="00E951E5">
        <w:rPr>
          <w:rFonts w:ascii="Arial" w:hAnsi="Arial" w:cs="Arial"/>
          <w:sz w:val="20"/>
          <w:szCs w:val="20"/>
        </w:rPr>
        <w:t> </w:t>
      </w:r>
      <w:bookmarkEnd w:id="1"/>
      <w:sdt>
        <w:sdtPr>
          <w:rPr>
            <w:rFonts w:ascii="Arial" w:hAnsi="Arial" w:cs="Arial"/>
            <w:color w:val="000000"/>
            <w:sz w:val="20"/>
            <w:szCs w:val="20"/>
          </w:rPr>
          <w:tag w:val="MENDELEY_CITATION_v3_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"/>
          <w:id w:val="-301544518"/>
          <w:placeholder>
            <w:docPart w:val="DefaultPlaceholder_-1854013440"/>
          </w:placeholder>
        </w:sdtPr>
        <w:sdtEndPr/>
        <w:sdtContent>
          <w:r w:rsidR="00150A15" w:rsidRPr="00150A15">
            <w:rPr>
              <w:rFonts w:ascii="Arial" w:hAnsi="Arial" w:cs="Arial"/>
              <w:color w:val="000000"/>
              <w:sz w:val="20"/>
              <w:szCs w:val="20"/>
            </w:rPr>
            <w:t>(Kumar et al., 2004; Tamura et al., 2011)</w:t>
          </w:r>
        </w:sdtContent>
      </w:sdt>
      <w:r w:rsidR="00544699" w:rsidRPr="00E951E5">
        <w:rPr>
          <w:rFonts w:ascii="Arial" w:hAnsi="Arial" w:cs="Arial"/>
          <w:sz w:val="20"/>
          <w:szCs w:val="20"/>
        </w:rPr>
        <w:t xml:space="preserve">. </w:t>
      </w:r>
      <w:r w:rsidR="00A25E7B" w:rsidRPr="00E951E5">
        <w:rPr>
          <w:rFonts w:ascii="Arial" w:hAnsi="Arial" w:cs="Arial"/>
          <w:sz w:val="20"/>
          <w:szCs w:val="20"/>
        </w:rPr>
        <w:t>For isolate NRS2, the phylog</w:t>
      </w:r>
      <w:r w:rsidRPr="00E951E5">
        <w:rPr>
          <w:rFonts w:ascii="Arial" w:hAnsi="Arial" w:cs="Arial"/>
          <w:sz w:val="20"/>
          <w:szCs w:val="20"/>
        </w:rPr>
        <w:t>y</w:t>
      </w:r>
      <w:r w:rsidR="00A25E7B" w:rsidRPr="00E951E5">
        <w:rPr>
          <w:rFonts w:ascii="Arial" w:hAnsi="Arial" w:cs="Arial"/>
          <w:sz w:val="20"/>
          <w:szCs w:val="20"/>
        </w:rPr>
        <w:t xml:space="preserve"> construction was carried out using the neighbour-joining </w:t>
      </w:r>
      <w:r w:rsidRPr="00E951E5">
        <w:rPr>
          <w:rFonts w:ascii="Arial" w:hAnsi="Arial" w:cs="Arial"/>
          <w:sz w:val="20"/>
          <w:szCs w:val="20"/>
        </w:rPr>
        <w:t>method</w:t>
      </w:r>
      <w:r w:rsidR="00A25E7B" w:rsidRPr="00E951E5">
        <w:rPr>
          <w:rFonts w:ascii="Arial" w:hAnsi="Arial" w:cs="Arial"/>
          <w:sz w:val="20"/>
          <w:szCs w:val="20"/>
        </w:rPr>
        <w:t> based on evolutionary distances obtained from sequence-pair similar</w:t>
      </w:r>
      <w:r w:rsidRPr="00E951E5">
        <w:rPr>
          <w:rFonts w:ascii="Arial" w:hAnsi="Arial" w:cs="Arial"/>
          <w:sz w:val="20"/>
          <w:szCs w:val="20"/>
        </w:rPr>
        <w:t xml:space="preserve"> characteristics</w:t>
      </w:r>
      <w:r w:rsidR="00A25E7B" w:rsidRPr="00E951E5">
        <w:rPr>
          <w:rFonts w:ascii="Arial" w:hAnsi="Arial" w:cs="Arial"/>
          <w:sz w:val="20"/>
          <w:szCs w:val="20"/>
        </w:rPr>
        <w:t>, implemented in MEGA</w:t>
      </w:r>
      <w:r w:rsidR="00544699" w:rsidRPr="00E951E5">
        <w:rPr>
          <w:rFonts w:ascii="Arial" w:hAnsi="Arial" w:cs="Arial"/>
          <w:sz w:val="20"/>
          <w:szCs w:val="20"/>
        </w:rPr>
        <w:t xml:space="preserve">, using Tamura-3 parameter model with bootstrap </w:t>
      </w:r>
      <w:r w:rsidRPr="00E951E5">
        <w:rPr>
          <w:rFonts w:ascii="Arial" w:hAnsi="Arial" w:cs="Arial"/>
          <w:sz w:val="20"/>
          <w:szCs w:val="20"/>
        </w:rPr>
        <w:t>numbers</w:t>
      </w:r>
      <w:r w:rsidR="00544699" w:rsidRPr="00E951E5">
        <w:rPr>
          <w:rFonts w:ascii="Arial" w:hAnsi="Arial" w:cs="Arial"/>
          <w:sz w:val="20"/>
          <w:szCs w:val="20"/>
        </w:rPr>
        <w:t xml:space="preserve"> c</w:t>
      </w:r>
      <w:r w:rsidRPr="00E951E5">
        <w:rPr>
          <w:rFonts w:ascii="Arial" w:hAnsi="Arial" w:cs="Arial"/>
          <w:sz w:val="20"/>
          <w:szCs w:val="20"/>
        </w:rPr>
        <w:t>omputed</w:t>
      </w:r>
      <w:r w:rsidR="00544699" w:rsidRPr="00E951E5">
        <w:rPr>
          <w:rFonts w:ascii="Arial" w:hAnsi="Arial" w:cs="Arial"/>
          <w:sz w:val="20"/>
          <w:szCs w:val="20"/>
        </w:rPr>
        <w:t xml:space="preserve"> from 1000 replicate</w:t>
      </w:r>
      <w:r w:rsidRPr="00E951E5">
        <w:rPr>
          <w:rFonts w:ascii="Arial" w:hAnsi="Arial" w:cs="Arial"/>
          <w:sz w:val="20"/>
          <w:szCs w:val="20"/>
        </w:rPr>
        <w:t>s</w:t>
      </w:r>
      <w:r w:rsidR="00544699" w:rsidRPr="00E951E5">
        <w:rPr>
          <w:rFonts w:ascii="Arial" w:hAnsi="Arial" w:cs="Arial"/>
          <w:sz w:val="20"/>
          <w:szCs w:val="20"/>
        </w:rPr>
        <w:t xml:space="preserve"> in the MEGA </w:t>
      </w:r>
      <w:r w:rsidR="00BB2830" w:rsidRPr="00E951E5">
        <w:rPr>
          <w:rFonts w:ascii="Arial" w:hAnsi="Arial" w:cs="Arial"/>
          <w:sz w:val="20"/>
          <w:szCs w:val="20"/>
        </w:rPr>
        <w:t>software (</w:t>
      </w:r>
      <w:r w:rsidR="00406A33" w:rsidRPr="00E951E5">
        <w:rPr>
          <w:rFonts w:ascii="Arial" w:hAnsi="Arial" w:cs="Arial"/>
          <w:sz w:val="20"/>
          <w:szCs w:val="20"/>
        </w:rPr>
        <w:t>fig 1a)</w:t>
      </w:r>
      <w:r w:rsidR="00AD401A" w:rsidRPr="00E951E5">
        <w:rPr>
          <w:rFonts w:ascii="Arial" w:hAnsi="Arial" w:cs="Arial"/>
          <w:sz w:val="20"/>
          <w:szCs w:val="20"/>
        </w:rPr>
        <w:t>.</w:t>
      </w:r>
      <w:r w:rsidR="00C64EB1" w:rsidRPr="00E951E5">
        <w:rPr>
          <w:rFonts w:ascii="Arial" w:hAnsi="Arial" w:cs="Arial"/>
          <w:sz w:val="20"/>
          <w:szCs w:val="20"/>
        </w:rPr>
        <w:t xml:space="preserve"> After molecular identification, the sequence was </w:t>
      </w:r>
      <w:r w:rsidR="00943E60" w:rsidRPr="00E951E5">
        <w:rPr>
          <w:rFonts w:ascii="Arial" w:hAnsi="Arial" w:cs="Arial"/>
          <w:sz w:val="20"/>
          <w:szCs w:val="20"/>
        </w:rPr>
        <w:t>uploaded</w:t>
      </w:r>
      <w:r w:rsidR="00C64EB1" w:rsidRPr="00E951E5">
        <w:rPr>
          <w:rFonts w:ascii="Arial" w:hAnsi="Arial" w:cs="Arial"/>
          <w:sz w:val="20"/>
          <w:szCs w:val="20"/>
        </w:rPr>
        <w:t xml:space="preserve"> to GenBank under accession </w:t>
      </w:r>
      <w:r w:rsidR="001A158C" w:rsidRPr="00E951E5">
        <w:rPr>
          <w:rFonts w:ascii="Arial" w:hAnsi="Arial" w:cs="Arial"/>
          <w:sz w:val="20"/>
          <w:szCs w:val="20"/>
        </w:rPr>
        <w:t>number</w:t>
      </w:r>
      <w:r w:rsidR="00CB054B" w:rsidRPr="00E951E5">
        <w:rPr>
          <w:rFonts w:ascii="Arial" w:hAnsi="Arial" w:cs="Arial"/>
          <w:sz w:val="20"/>
          <w:szCs w:val="20"/>
        </w:rPr>
        <w:t xml:space="preserve"> PV000959</w:t>
      </w:r>
    </w:p>
    <w:p w14:paraId="3C9012C6" w14:textId="77777777" w:rsidR="001A158C" w:rsidRPr="00E951E5" w:rsidRDefault="00BB2830" w:rsidP="008E5A9A">
      <w:pPr>
        <w:spacing w:before="240" w:after="0"/>
        <w:ind w:left="505" w:right="289"/>
        <w:jc w:val="both"/>
        <w:rPr>
          <w:rFonts w:ascii="Arial" w:hAnsi="Arial" w:cs="Arial"/>
          <w:sz w:val="20"/>
          <w:szCs w:val="20"/>
        </w:rPr>
      </w:pPr>
      <w:r w:rsidRPr="00E951E5">
        <w:rPr>
          <w:rFonts w:ascii="Arial" w:hAnsi="Arial" w:cs="Arial"/>
          <w:sz w:val="20"/>
          <w:szCs w:val="20"/>
        </w:rPr>
        <w:t>For the NRS15 sample, phylogenetic reconstruction was performed utilizing the neighbour-joining method for evolutionary distances based on sequence-pair similarities, as executed in MEGA, employing the Kimura-2 parameter model with bootstrap values computed from 1000 replicate runs in the MEGA software (fig 1 b). Following molecular identification, the sequence was uploaded to GenBank with the accession number PV172353</w:t>
      </w:r>
    </w:p>
    <w:p w14:paraId="7E2D0B92" w14:textId="77777777" w:rsidR="00F36C78" w:rsidRPr="00E951E5" w:rsidRDefault="00F36C78" w:rsidP="004D328F">
      <w:pPr>
        <w:spacing w:before="240" w:after="0"/>
        <w:ind w:left="505" w:right="289"/>
        <w:rPr>
          <w:rFonts w:ascii="Arial" w:hAnsi="Arial" w:cs="Arial"/>
          <w:sz w:val="20"/>
          <w:szCs w:val="20"/>
        </w:rPr>
      </w:pPr>
    </w:p>
    <w:p w14:paraId="2121D17C" w14:textId="77777777" w:rsidR="00544699" w:rsidRDefault="00544699" w:rsidP="004D328F">
      <w:pPr>
        <w:spacing w:before="240" w:after="0"/>
        <w:ind w:left="505" w:right="289"/>
        <w:rPr>
          <w:rFonts w:ascii="Times New Roman" w:hAnsi="Times New Roman" w:cs="Times New Roman"/>
          <w:sz w:val="20"/>
          <w:szCs w:val="20"/>
        </w:rPr>
      </w:pPr>
      <w:r w:rsidRPr="00943722">
        <w:rPr>
          <w:rFonts w:ascii="Times New Roman" w:hAnsi="Times New Roman" w:cs="Times New Roman"/>
          <w:noProof/>
          <w:sz w:val="20"/>
          <w:szCs w:val="20"/>
          <w:lang w:val="en-US"/>
        </w:rPr>
        <w:drawing>
          <wp:inline distT="0" distB="0" distL="0" distR="0" wp14:anchorId="0E740118" wp14:editId="135AB303">
            <wp:extent cx="6366294" cy="3209782"/>
            <wp:effectExtent l="0" t="0" r="0" b="0"/>
            <wp:docPr id="2507134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19033" b="21036"/>
                    <a:stretch/>
                  </pic:blipFill>
                  <pic:spPr bwMode="auto">
                    <a:xfrm>
                      <a:off x="0" y="0"/>
                      <a:ext cx="6382007" cy="3217704"/>
                    </a:xfrm>
                    <a:prstGeom prst="rect">
                      <a:avLst/>
                    </a:prstGeom>
                    <a:noFill/>
                    <a:ln>
                      <a:noFill/>
                    </a:ln>
                    <a:extLst>
                      <a:ext uri="{53640926-AAD7-44D8-BBD7-CCE9431645EC}">
                        <a14:shadowObscured xmlns:a14="http://schemas.microsoft.com/office/drawing/2010/main"/>
                      </a:ext>
                    </a:extLst>
                  </pic:spPr>
                </pic:pic>
              </a:graphicData>
            </a:graphic>
          </wp:inline>
        </w:drawing>
      </w:r>
    </w:p>
    <w:p w14:paraId="296E35D3" w14:textId="77777777" w:rsidR="00F56BE8" w:rsidRPr="00943722" w:rsidRDefault="00F56BE8" w:rsidP="004D328F">
      <w:pPr>
        <w:spacing w:before="240" w:after="0"/>
        <w:ind w:left="505" w:right="289"/>
        <w:rPr>
          <w:rFonts w:ascii="Times New Roman" w:hAnsi="Times New Roman" w:cs="Times New Roman"/>
          <w:sz w:val="20"/>
          <w:szCs w:val="20"/>
        </w:rPr>
      </w:pPr>
      <w:r>
        <w:rPr>
          <w:rFonts w:ascii="Times New Roman" w:hAnsi="Times New Roman" w:cs="Times New Roman"/>
          <w:sz w:val="20"/>
          <w:szCs w:val="20"/>
        </w:rPr>
        <w:t xml:space="preserve">                                                                                                   (a)</w:t>
      </w:r>
    </w:p>
    <w:p w14:paraId="0413A6D7" w14:textId="77777777" w:rsidR="00AD401A" w:rsidRPr="00943722" w:rsidRDefault="009B396B" w:rsidP="004D328F">
      <w:pPr>
        <w:spacing w:before="240" w:after="0"/>
        <w:ind w:left="505" w:right="289"/>
        <w:rPr>
          <w:rFonts w:ascii="Times New Roman" w:hAnsi="Times New Roman" w:cs="Times New Roman"/>
          <w:sz w:val="20"/>
          <w:szCs w:val="20"/>
        </w:rPr>
      </w:pPr>
      <w:r w:rsidRPr="00943722">
        <w:rPr>
          <w:rFonts w:ascii="Times New Roman" w:hAnsi="Times New Roman" w:cs="Times New Roman"/>
          <w:noProof/>
          <w:sz w:val="20"/>
          <w:szCs w:val="20"/>
          <w:lang w:val="en-US"/>
        </w:rPr>
        <w:drawing>
          <wp:inline distT="0" distB="0" distL="0" distR="0" wp14:anchorId="199243E6" wp14:editId="1B437ED0">
            <wp:extent cx="6038490" cy="3877128"/>
            <wp:effectExtent l="0" t="0" r="635" b="9525"/>
            <wp:docPr id="1548478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19717" b="21158"/>
                    <a:stretch/>
                  </pic:blipFill>
                  <pic:spPr bwMode="auto">
                    <a:xfrm>
                      <a:off x="0" y="0"/>
                      <a:ext cx="6078712" cy="3902953"/>
                    </a:xfrm>
                    <a:prstGeom prst="rect">
                      <a:avLst/>
                    </a:prstGeom>
                    <a:noFill/>
                    <a:ln>
                      <a:noFill/>
                    </a:ln>
                    <a:extLst>
                      <a:ext uri="{53640926-AAD7-44D8-BBD7-CCE9431645EC}">
                        <a14:shadowObscured xmlns:a14="http://schemas.microsoft.com/office/drawing/2010/main"/>
                      </a:ext>
                    </a:extLst>
                  </pic:spPr>
                </pic:pic>
              </a:graphicData>
            </a:graphic>
          </wp:inline>
        </w:drawing>
      </w:r>
    </w:p>
    <w:p w14:paraId="00F428A7" w14:textId="77777777" w:rsidR="00AD401A" w:rsidRPr="00943722" w:rsidRDefault="00D74193" w:rsidP="004D328F">
      <w:pPr>
        <w:spacing w:before="240" w:after="0"/>
        <w:ind w:left="505" w:right="289"/>
        <w:rPr>
          <w:rFonts w:ascii="Times New Roman" w:hAnsi="Times New Roman" w:cs="Times New Roman"/>
          <w:sz w:val="20"/>
          <w:szCs w:val="20"/>
        </w:rPr>
      </w:pPr>
      <w:r>
        <w:rPr>
          <w:rFonts w:ascii="Times New Roman" w:hAnsi="Times New Roman" w:cs="Times New Roman"/>
          <w:sz w:val="20"/>
          <w:szCs w:val="20"/>
        </w:rPr>
        <w:t xml:space="preserve">                                                                                                (b)</w:t>
      </w:r>
    </w:p>
    <w:p w14:paraId="31C83808" w14:textId="77777777" w:rsidR="00AD401A" w:rsidRPr="00554860" w:rsidRDefault="00F56BE8" w:rsidP="00554860">
      <w:pPr>
        <w:spacing w:before="240" w:after="0"/>
        <w:ind w:left="505" w:right="289"/>
        <w:jc w:val="center"/>
        <w:rPr>
          <w:rFonts w:ascii="Arial" w:hAnsi="Arial" w:cs="Arial"/>
          <w:sz w:val="20"/>
          <w:szCs w:val="20"/>
        </w:rPr>
      </w:pPr>
      <w:r w:rsidRPr="00554860">
        <w:rPr>
          <w:rFonts w:ascii="Arial" w:hAnsi="Arial" w:cs="Arial"/>
          <w:sz w:val="20"/>
          <w:szCs w:val="20"/>
        </w:rPr>
        <w:t xml:space="preserve">Figure 1: </w:t>
      </w:r>
      <w:r w:rsidR="000A792B" w:rsidRPr="00554860">
        <w:rPr>
          <w:rFonts w:ascii="Arial" w:hAnsi="Arial" w:cs="Arial"/>
          <w:sz w:val="20"/>
          <w:szCs w:val="20"/>
        </w:rPr>
        <w:t xml:space="preserve">Phylogenetic tree constructed through the neighbour joining method using MEGA </w:t>
      </w:r>
      <w:r w:rsidR="00943E60" w:rsidRPr="00554860">
        <w:rPr>
          <w:rFonts w:ascii="Arial" w:hAnsi="Arial" w:cs="Arial"/>
          <w:sz w:val="20"/>
          <w:szCs w:val="20"/>
        </w:rPr>
        <w:t>11.</w:t>
      </w:r>
      <w:r w:rsidR="000A792B" w:rsidRPr="00554860">
        <w:rPr>
          <w:rFonts w:ascii="Arial" w:hAnsi="Arial" w:cs="Arial"/>
          <w:sz w:val="20"/>
          <w:szCs w:val="20"/>
        </w:rPr>
        <w:t xml:space="preserve"> (</w:t>
      </w:r>
      <w:r w:rsidR="000A792B" w:rsidRPr="00554860">
        <w:rPr>
          <w:rFonts w:ascii="Arial" w:hAnsi="Arial" w:cs="Arial"/>
          <w:b/>
          <w:bCs/>
          <w:sz w:val="20"/>
          <w:szCs w:val="20"/>
        </w:rPr>
        <w:t>a</w:t>
      </w:r>
      <w:r w:rsidR="000A792B" w:rsidRPr="00554860">
        <w:rPr>
          <w:rFonts w:ascii="Arial" w:hAnsi="Arial" w:cs="Arial"/>
          <w:sz w:val="20"/>
          <w:szCs w:val="20"/>
        </w:rPr>
        <w:t>) The phylogenetic tree of NRS2 identified as </w:t>
      </w:r>
      <w:r w:rsidRPr="00554860">
        <w:rPr>
          <w:rFonts w:ascii="Arial" w:hAnsi="Arial" w:cs="Arial"/>
          <w:i/>
          <w:iCs/>
          <w:sz w:val="20"/>
          <w:szCs w:val="20"/>
        </w:rPr>
        <w:t>Pe</w:t>
      </w:r>
      <w:r w:rsidR="003C4A67" w:rsidRPr="00554860">
        <w:rPr>
          <w:rFonts w:ascii="Arial" w:hAnsi="Arial" w:cs="Arial"/>
          <w:i/>
          <w:iCs/>
          <w:sz w:val="20"/>
          <w:szCs w:val="20"/>
        </w:rPr>
        <w:t>nicillium</w:t>
      </w:r>
      <w:r w:rsidR="00FD65D9">
        <w:rPr>
          <w:rFonts w:ascii="Arial" w:hAnsi="Arial" w:cs="Arial"/>
          <w:i/>
          <w:iCs/>
          <w:sz w:val="20"/>
          <w:szCs w:val="20"/>
        </w:rPr>
        <w:t xml:space="preserve"> </w:t>
      </w:r>
      <w:r w:rsidR="00406A33" w:rsidRPr="00554860">
        <w:rPr>
          <w:rFonts w:ascii="Arial" w:hAnsi="Arial" w:cs="Arial"/>
          <w:i/>
          <w:iCs/>
          <w:sz w:val="20"/>
          <w:szCs w:val="20"/>
        </w:rPr>
        <w:t>s</w:t>
      </w:r>
      <w:r w:rsidRPr="00554860">
        <w:rPr>
          <w:rFonts w:ascii="Arial" w:hAnsi="Arial" w:cs="Arial"/>
          <w:i/>
          <w:iCs/>
          <w:sz w:val="20"/>
          <w:szCs w:val="20"/>
        </w:rPr>
        <w:t>ingorense</w:t>
      </w:r>
      <w:r w:rsidR="00C716EF">
        <w:rPr>
          <w:rFonts w:ascii="Arial" w:hAnsi="Arial" w:cs="Arial"/>
          <w:i/>
          <w:iCs/>
          <w:sz w:val="20"/>
          <w:szCs w:val="20"/>
        </w:rPr>
        <w:t xml:space="preserve"> </w:t>
      </w:r>
      <w:r w:rsidRPr="00554860">
        <w:rPr>
          <w:rFonts w:ascii="Arial" w:hAnsi="Arial" w:cs="Arial"/>
          <w:sz w:val="20"/>
          <w:szCs w:val="20"/>
        </w:rPr>
        <w:t>and</w:t>
      </w:r>
      <w:r w:rsidR="000A792B" w:rsidRPr="00554860">
        <w:rPr>
          <w:rFonts w:ascii="Arial" w:hAnsi="Arial" w:cs="Arial"/>
          <w:sz w:val="20"/>
          <w:szCs w:val="20"/>
        </w:rPr>
        <w:t xml:space="preserve"> (</w:t>
      </w:r>
      <w:r w:rsidR="000A792B" w:rsidRPr="00554860">
        <w:rPr>
          <w:rFonts w:ascii="Arial" w:hAnsi="Arial" w:cs="Arial"/>
          <w:b/>
          <w:bCs/>
          <w:sz w:val="20"/>
          <w:szCs w:val="20"/>
        </w:rPr>
        <w:t>b</w:t>
      </w:r>
      <w:r w:rsidR="000A792B" w:rsidRPr="00554860">
        <w:rPr>
          <w:rFonts w:ascii="Arial" w:hAnsi="Arial" w:cs="Arial"/>
          <w:sz w:val="20"/>
          <w:szCs w:val="20"/>
        </w:rPr>
        <w:t xml:space="preserve">) the phylogenetic tree </w:t>
      </w:r>
      <w:r w:rsidR="00943E60" w:rsidRPr="00554860">
        <w:rPr>
          <w:rFonts w:ascii="Arial" w:hAnsi="Arial" w:cs="Arial"/>
          <w:sz w:val="20"/>
          <w:szCs w:val="20"/>
        </w:rPr>
        <w:t>of NRS</w:t>
      </w:r>
      <w:r w:rsidR="000A792B" w:rsidRPr="00554860">
        <w:rPr>
          <w:rFonts w:ascii="Arial" w:hAnsi="Arial" w:cs="Arial"/>
          <w:sz w:val="20"/>
          <w:szCs w:val="20"/>
        </w:rPr>
        <w:t>15 identified as </w:t>
      </w:r>
      <w:r w:rsidR="00406A33" w:rsidRPr="00554860">
        <w:rPr>
          <w:rFonts w:ascii="Arial" w:hAnsi="Arial" w:cs="Arial"/>
          <w:i/>
          <w:iCs/>
          <w:sz w:val="20"/>
          <w:szCs w:val="20"/>
        </w:rPr>
        <w:t>Aspergillus</w:t>
      </w:r>
      <w:r w:rsidRPr="00554860">
        <w:rPr>
          <w:rFonts w:ascii="Arial" w:hAnsi="Arial" w:cs="Arial"/>
          <w:i/>
          <w:iCs/>
          <w:sz w:val="20"/>
          <w:szCs w:val="20"/>
        </w:rPr>
        <w:t xml:space="preserve"> ochraceus</w:t>
      </w:r>
    </w:p>
    <w:p w14:paraId="691A4892" w14:textId="77777777" w:rsidR="00C43F78" w:rsidRPr="00554860" w:rsidRDefault="005A3DE9" w:rsidP="004D328F">
      <w:pPr>
        <w:spacing w:before="240" w:after="0"/>
        <w:ind w:left="505" w:right="289"/>
        <w:rPr>
          <w:rFonts w:ascii="Arial" w:hAnsi="Arial" w:cs="Arial"/>
          <w:b/>
          <w:bCs/>
          <w:sz w:val="20"/>
          <w:szCs w:val="20"/>
        </w:rPr>
      </w:pPr>
      <w:r w:rsidRPr="00554860">
        <w:rPr>
          <w:rFonts w:ascii="Arial" w:hAnsi="Arial" w:cs="Arial"/>
          <w:b/>
          <w:bCs/>
          <w:sz w:val="20"/>
          <w:szCs w:val="20"/>
        </w:rPr>
        <w:t>3.</w:t>
      </w:r>
      <w:r w:rsidR="00844F67" w:rsidRPr="00554860">
        <w:rPr>
          <w:rFonts w:ascii="Arial" w:hAnsi="Arial" w:cs="Arial"/>
          <w:b/>
          <w:bCs/>
          <w:sz w:val="20"/>
          <w:szCs w:val="20"/>
        </w:rPr>
        <w:t>2</w:t>
      </w:r>
      <w:r w:rsidRPr="00554860">
        <w:rPr>
          <w:rFonts w:ascii="Arial" w:hAnsi="Arial" w:cs="Arial"/>
          <w:b/>
          <w:bCs/>
          <w:sz w:val="20"/>
          <w:szCs w:val="20"/>
        </w:rPr>
        <w:t xml:space="preserve"> Screening of Fungal </w:t>
      </w:r>
      <w:r w:rsidR="00011782" w:rsidRPr="00554860">
        <w:rPr>
          <w:rFonts w:ascii="Arial" w:hAnsi="Arial" w:cs="Arial"/>
          <w:b/>
          <w:bCs/>
          <w:sz w:val="20"/>
          <w:szCs w:val="20"/>
        </w:rPr>
        <w:t>Isolates</w:t>
      </w:r>
      <w:r w:rsidRPr="00554860">
        <w:rPr>
          <w:rFonts w:ascii="Arial" w:hAnsi="Arial" w:cs="Arial"/>
          <w:b/>
          <w:bCs/>
          <w:sz w:val="20"/>
          <w:szCs w:val="20"/>
        </w:rPr>
        <w:t xml:space="preserve"> for Decolorization in Liquid Media</w:t>
      </w:r>
    </w:p>
    <w:p w14:paraId="305F0130" w14:textId="77777777" w:rsidR="00C43F78" w:rsidRPr="00943722" w:rsidRDefault="00C43F78" w:rsidP="004D328F">
      <w:pPr>
        <w:spacing w:before="240" w:after="0"/>
        <w:ind w:left="505" w:right="289"/>
        <w:rPr>
          <w:rFonts w:ascii="Times New Roman" w:hAnsi="Times New Roman" w:cs="Times New Roman"/>
          <w:noProof/>
          <w:sz w:val="20"/>
          <w:szCs w:val="20"/>
        </w:rPr>
      </w:pPr>
    </w:p>
    <w:p w14:paraId="47BD5F0F" w14:textId="77777777" w:rsidR="00DB4E06" w:rsidRPr="00943722" w:rsidRDefault="003A4DFA" w:rsidP="004D328F">
      <w:pPr>
        <w:spacing w:before="240" w:after="0"/>
        <w:ind w:left="505" w:right="289"/>
        <w:rPr>
          <w:rFonts w:ascii="Times New Roman" w:hAnsi="Times New Roman" w:cs="Times New Roman"/>
          <w:noProof/>
          <w:sz w:val="20"/>
          <w:szCs w:val="20"/>
        </w:rPr>
      </w:pPr>
      <w:r>
        <w:rPr>
          <w:noProof/>
          <w:lang w:val="en-US"/>
        </w:rPr>
        <w:lastRenderedPageBreak/>
        <w:drawing>
          <wp:inline distT="0" distB="0" distL="0" distR="0" wp14:anchorId="0764A425" wp14:editId="3AF9C3DB">
            <wp:extent cx="3063240" cy="2369820"/>
            <wp:effectExtent l="0" t="0" r="3810" b="11430"/>
            <wp:docPr id="96756578" name="Chart 1">
              <a:extLst xmlns:a="http://schemas.openxmlformats.org/drawingml/2006/main">
                <a:ext uri="{FF2B5EF4-FFF2-40B4-BE49-F238E27FC236}">
                  <a16:creationId xmlns:a16="http://schemas.microsoft.com/office/drawing/2014/main" id="{11398B47-D113-C2D6-5502-22F8FEB747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val="en-US"/>
        </w:rPr>
        <w:drawing>
          <wp:inline distT="0" distB="0" distL="0" distR="0" wp14:anchorId="1ADB8D0A" wp14:editId="73BE825C">
            <wp:extent cx="3078480" cy="2423160"/>
            <wp:effectExtent l="0" t="0" r="7620" b="15240"/>
            <wp:docPr id="426913566" name="Chart 1">
              <a:extLst xmlns:a="http://schemas.openxmlformats.org/drawingml/2006/main">
                <a:ext uri="{FF2B5EF4-FFF2-40B4-BE49-F238E27FC236}">
                  <a16:creationId xmlns:a16="http://schemas.microsoft.com/office/drawing/2014/main" id="{5845D4BF-3107-0234-1661-90B0754AD3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F4AD5F" w14:textId="77777777" w:rsidR="00D74193" w:rsidRPr="00D74193" w:rsidRDefault="00D74193" w:rsidP="00D74193">
      <w:pPr>
        <w:pStyle w:val="ListParagraph"/>
        <w:spacing w:before="240" w:after="0"/>
        <w:ind w:left="865" w:right="289"/>
        <w:rPr>
          <w:rFonts w:ascii="Times New Roman" w:hAnsi="Times New Roman" w:cs="Times New Roman"/>
          <w:noProof/>
          <w:sz w:val="20"/>
          <w:szCs w:val="20"/>
        </w:rPr>
      </w:pPr>
      <w:r>
        <w:rPr>
          <w:rFonts w:ascii="Times New Roman" w:hAnsi="Times New Roman" w:cs="Times New Roman"/>
          <w:noProof/>
          <w:sz w:val="20"/>
          <w:szCs w:val="20"/>
        </w:rPr>
        <w:t xml:space="preserve">                                                      (a)                                                                                        </w:t>
      </w:r>
      <w:r w:rsidRPr="00D74193">
        <w:rPr>
          <w:rFonts w:ascii="Times New Roman" w:hAnsi="Times New Roman" w:cs="Times New Roman"/>
          <w:noProof/>
          <w:sz w:val="20"/>
          <w:szCs w:val="20"/>
        </w:rPr>
        <w:t>(b)</w:t>
      </w:r>
    </w:p>
    <w:p w14:paraId="33ABF712" w14:textId="77777777" w:rsidR="000B389D" w:rsidRPr="00554860" w:rsidRDefault="00DB4E06" w:rsidP="00554860">
      <w:pPr>
        <w:spacing w:before="240" w:after="0"/>
        <w:ind w:left="505" w:right="289"/>
        <w:jc w:val="center"/>
        <w:rPr>
          <w:rFonts w:ascii="Arial" w:hAnsi="Arial" w:cs="Arial"/>
          <w:noProof/>
          <w:sz w:val="20"/>
          <w:szCs w:val="20"/>
        </w:rPr>
      </w:pPr>
      <w:r w:rsidRPr="00554860">
        <w:rPr>
          <w:rFonts w:ascii="Arial" w:hAnsi="Arial" w:cs="Arial"/>
          <w:noProof/>
          <w:sz w:val="20"/>
          <w:szCs w:val="20"/>
        </w:rPr>
        <w:t>Figure</w:t>
      </w:r>
      <w:r w:rsidR="00406A33" w:rsidRPr="00554860">
        <w:rPr>
          <w:rFonts w:ascii="Arial" w:hAnsi="Arial" w:cs="Arial"/>
          <w:noProof/>
          <w:sz w:val="20"/>
          <w:szCs w:val="20"/>
        </w:rPr>
        <w:t>2</w:t>
      </w:r>
      <w:r w:rsidR="005E6A4B" w:rsidRPr="00554860">
        <w:rPr>
          <w:rFonts w:ascii="Arial" w:hAnsi="Arial" w:cs="Arial"/>
          <w:noProof/>
          <w:sz w:val="20"/>
          <w:szCs w:val="20"/>
        </w:rPr>
        <w:t xml:space="preserve"> :Dye De</w:t>
      </w:r>
      <w:r w:rsidR="00E36748">
        <w:rPr>
          <w:rFonts w:ascii="Arial" w:hAnsi="Arial" w:cs="Arial"/>
          <w:noProof/>
          <w:sz w:val="20"/>
          <w:szCs w:val="20"/>
        </w:rPr>
        <w:t xml:space="preserve">colourisation </w:t>
      </w:r>
      <w:r w:rsidR="005E6A4B" w:rsidRPr="00554860">
        <w:rPr>
          <w:rFonts w:ascii="Arial" w:hAnsi="Arial" w:cs="Arial"/>
          <w:noProof/>
          <w:sz w:val="20"/>
          <w:szCs w:val="20"/>
        </w:rPr>
        <w:t xml:space="preserve">% over eight days of different </w:t>
      </w:r>
      <w:r w:rsidR="009D4152" w:rsidRPr="00554860">
        <w:rPr>
          <w:rFonts w:ascii="Arial" w:hAnsi="Arial" w:cs="Arial"/>
          <w:noProof/>
          <w:sz w:val="20"/>
          <w:szCs w:val="20"/>
        </w:rPr>
        <w:t xml:space="preserve">dye </w:t>
      </w:r>
      <w:r w:rsidR="005E6A4B" w:rsidRPr="00554860">
        <w:rPr>
          <w:rFonts w:ascii="Arial" w:hAnsi="Arial" w:cs="Arial"/>
          <w:noProof/>
          <w:sz w:val="20"/>
          <w:szCs w:val="20"/>
        </w:rPr>
        <w:t xml:space="preserve">concentration for </w:t>
      </w:r>
      <w:r w:rsidR="00406A33" w:rsidRPr="00554860">
        <w:rPr>
          <w:rFonts w:ascii="Arial" w:hAnsi="Arial" w:cs="Arial"/>
          <w:noProof/>
          <w:sz w:val="20"/>
          <w:szCs w:val="20"/>
        </w:rPr>
        <w:t>(a)</w:t>
      </w:r>
      <w:r w:rsidR="009F2074" w:rsidRPr="00554860">
        <w:rPr>
          <w:rFonts w:ascii="Arial" w:hAnsi="Arial" w:cs="Arial"/>
          <w:noProof/>
          <w:sz w:val="20"/>
          <w:szCs w:val="20"/>
        </w:rPr>
        <w:t>Congo</w:t>
      </w:r>
      <w:r w:rsidR="005E6A4B" w:rsidRPr="00554860">
        <w:rPr>
          <w:rFonts w:ascii="Arial" w:hAnsi="Arial" w:cs="Arial"/>
          <w:noProof/>
          <w:sz w:val="20"/>
          <w:szCs w:val="20"/>
        </w:rPr>
        <w:t xml:space="preserve"> Red </w:t>
      </w:r>
      <w:r w:rsidR="00AD401A" w:rsidRPr="00554860">
        <w:rPr>
          <w:rFonts w:ascii="Arial" w:hAnsi="Arial" w:cs="Arial"/>
          <w:noProof/>
          <w:sz w:val="20"/>
          <w:szCs w:val="20"/>
        </w:rPr>
        <w:t xml:space="preserve">and </w:t>
      </w:r>
      <w:r w:rsidR="00406A33" w:rsidRPr="00554860">
        <w:rPr>
          <w:rFonts w:ascii="Arial" w:hAnsi="Arial" w:cs="Arial"/>
          <w:noProof/>
          <w:sz w:val="20"/>
          <w:szCs w:val="20"/>
        </w:rPr>
        <w:t>(b)</w:t>
      </w:r>
      <w:r w:rsidR="009F2074" w:rsidRPr="00554860">
        <w:rPr>
          <w:rFonts w:ascii="Arial" w:hAnsi="Arial" w:cs="Arial"/>
          <w:noProof/>
          <w:sz w:val="20"/>
          <w:szCs w:val="20"/>
        </w:rPr>
        <w:t>RoseBengal</w:t>
      </w:r>
      <w:r w:rsidR="00AD401A" w:rsidRPr="00554860">
        <w:rPr>
          <w:rFonts w:ascii="Arial" w:hAnsi="Arial" w:cs="Arial"/>
          <w:noProof/>
          <w:sz w:val="20"/>
          <w:szCs w:val="20"/>
        </w:rPr>
        <w:t xml:space="preserve"> Dye </w:t>
      </w:r>
      <w:r w:rsidR="005E6A4B" w:rsidRPr="00554860">
        <w:rPr>
          <w:rFonts w:ascii="Arial" w:hAnsi="Arial" w:cs="Arial"/>
          <w:noProof/>
          <w:sz w:val="20"/>
          <w:szCs w:val="20"/>
        </w:rPr>
        <w:t xml:space="preserve">treated by </w:t>
      </w:r>
      <w:r w:rsidR="00695DAA" w:rsidRPr="004D12CF">
        <w:rPr>
          <w:rFonts w:ascii="Arial" w:hAnsi="Arial" w:cs="Arial"/>
          <w:i/>
          <w:iCs/>
          <w:noProof/>
          <w:sz w:val="20"/>
          <w:szCs w:val="20"/>
        </w:rPr>
        <w:t xml:space="preserve">Penicillium </w:t>
      </w:r>
      <w:r w:rsidR="004D12CF" w:rsidRPr="004D12CF">
        <w:rPr>
          <w:rFonts w:ascii="Arial" w:hAnsi="Arial" w:cs="Arial"/>
          <w:i/>
          <w:iCs/>
          <w:sz w:val="20"/>
          <w:szCs w:val="20"/>
        </w:rPr>
        <w:t>singorense</w:t>
      </w:r>
      <w:r w:rsidR="004D12CF">
        <w:rPr>
          <w:rFonts w:ascii="Arial" w:hAnsi="Arial" w:cs="Arial"/>
          <w:i/>
          <w:iCs/>
          <w:sz w:val="20"/>
          <w:szCs w:val="20"/>
        </w:rPr>
        <w:t>.</w:t>
      </w:r>
    </w:p>
    <w:p w14:paraId="6732340B" w14:textId="77777777" w:rsidR="00362834" w:rsidRPr="00943722" w:rsidRDefault="00F46729" w:rsidP="004D328F">
      <w:pPr>
        <w:spacing w:before="240" w:after="0"/>
        <w:ind w:left="505" w:right="289"/>
        <w:rPr>
          <w:rFonts w:ascii="Times New Roman" w:hAnsi="Times New Roman" w:cs="Times New Roman"/>
          <w:noProof/>
          <w:sz w:val="20"/>
          <w:szCs w:val="20"/>
        </w:rPr>
      </w:pPr>
      <w:r>
        <w:rPr>
          <w:noProof/>
          <w:lang w:val="en-US"/>
        </w:rPr>
        <w:drawing>
          <wp:inline distT="0" distB="0" distL="0" distR="0" wp14:anchorId="6E9BF96E" wp14:editId="70BCF475">
            <wp:extent cx="3078480" cy="2362200"/>
            <wp:effectExtent l="0" t="0" r="7620" b="0"/>
            <wp:docPr id="1818178099" name="Chart 1">
              <a:extLst xmlns:a="http://schemas.openxmlformats.org/drawingml/2006/main">
                <a:ext uri="{FF2B5EF4-FFF2-40B4-BE49-F238E27FC236}">
                  <a16:creationId xmlns:a16="http://schemas.microsoft.com/office/drawing/2014/main" id="{1BF6F472-A170-EAEE-F627-3A44D506BE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val="en-US"/>
        </w:rPr>
        <w:drawing>
          <wp:inline distT="0" distB="0" distL="0" distR="0" wp14:anchorId="1BFB2451" wp14:editId="0CACFBFD">
            <wp:extent cx="3169920" cy="2354580"/>
            <wp:effectExtent l="0" t="0" r="11430" b="7620"/>
            <wp:docPr id="1694867003" name="Chart 1">
              <a:extLst xmlns:a="http://schemas.openxmlformats.org/drawingml/2006/main">
                <a:ext uri="{FF2B5EF4-FFF2-40B4-BE49-F238E27FC236}">
                  <a16:creationId xmlns:a16="http://schemas.microsoft.com/office/drawing/2014/main" id="{3A5CE8B0-4912-D5E9-C585-475711C88B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C038748" w14:textId="77777777" w:rsidR="000B389D" w:rsidRPr="00943722" w:rsidRDefault="00D74193" w:rsidP="00D74193">
      <w:pPr>
        <w:tabs>
          <w:tab w:val="left" w:pos="2050"/>
        </w:tabs>
        <w:spacing w:before="240" w:after="0"/>
        <w:ind w:left="505" w:right="289"/>
        <w:jc w:val="both"/>
        <w:rPr>
          <w:rFonts w:ascii="Times New Roman" w:hAnsi="Times New Roman" w:cs="Times New Roman"/>
          <w:noProof/>
          <w:sz w:val="20"/>
          <w:szCs w:val="20"/>
        </w:rPr>
      </w:pPr>
      <w:r>
        <w:rPr>
          <w:rFonts w:ascii="Times New Roman" w:hAnsi="Times New Roman" w:cs="Times New Roman"/>
          <w:noProof/>
          <w:sz w:val="20"/>
          <w:szCs w:val="20"/>
        </w:rPr>
        <w:tab/>
        <w:t xml:space="preserve">                   (a)                                                                                        </w:t>
      </w:r>
      <w:r w:rsidRPr="00D74193">
        <w:rPr>
          <w:rFonts w:ascii="Times New Roman" w:hAnsi="Times New Roman" w:cs="Times New Roman"/>
          <w:noProof/>
          <w:sz w:val="20"/>
          <w:szCs w:val="20"/>
        </w:rPr>
        <w:t>(b)</w:t>
      </w:r>
    </w:p>
    <w:p w14:paraId="7E697D3D" w14:textId="77777777" w:rsidR="001A37B2" w:rsidRPr="0083678F" w:rsidRDefault="00AD401A" w:rsidP="0083678F">
      <w:pPr>
        <w:spacing w:before="240" w:after="0"/>
        <w:ind w:left="505" w:right="289"/>
        <w:jc w:val="center"/>
        <w:rPr>
          <w:rFonts w:ascii="Arial" w:hAnsi="Arial" w:cs="Arial"/>
          <w:noProof/>
          <w:sz w:val="20"/>
          <w:szCs w:val="20"/>
        </w:rPr>
      </w:pPr>
      <w:r w:rsidRPr="0083678F">
        <w:rPr>
          <w:rFonts w:ascii="Arial" w:hAnsi="Arial" w:cs="Arial"/>
          <w:noProof/>
          <w:sz w:val="20"/>
          <w:szCs w:val="20"/>
        </w:rPr>
        <w:t>Figure</w:t>
      </w:r>
      <w:r w:rsidR="00406A33" w:rsidRPr="0083678F">
        <w:rPr>
          <w:rFonts w:ascii="Arial" w:hAnsi="Arial" w:cs="Arial"/>
          <w:noProof/>
          <w:sz w:val="20"/>
          <w:szCs w:val="20"/>
        </w:rPr>
        <w:t>3</w:t>
      </w:r>
      <w:r w:rsidRPr="0083678F">
        <w:rPr>
          <w:rFonts w:ascii="Arial" w:hAnsi="Arial" w:cs="Arial"/>
          <w:noProof/>
          <w:sz w:val="20"/>
          <w:szCs w:val="20"/>
        </w:rPr>
        <w:t xml:space="preserve"> :Dye De</w:t>
      </w:r>
      <w:r w:rsidR="00E36748">
        <w:rPr>
          <w:rFonts w:ascii="Arial" w:hAnsi="Arial" w:cs="Arial"/>
          <w:noProof/>
          <w:sz w:val="20"/>
          <w:szCs w:val="20"/>
        </w:rPr>
        <w:t>colourisation</w:t>
      </w:r>
      <w:r w:rsidRPr="0083678F">
        <w:rPr>
          <w:rFonts w:ascii="Arial" w:hAnsi="Arial" w:cs="Arial"/>
          <w:noProof/>
          <w:sz w:val="20"/>
          <w:szCs w:val="20"/>
        </w:rPr>
        <w:t xml:space="preserve"> % over eight days of different </w:t>
      </w:r>
      <w:r w:rsidR="009D4152" w:rsidRPr="0083678F">
        <w:rPr>
          <w:rFonts w:ascii="Arial" w:hAnsi="Arial" w:cs="Arial"/>
          <w:noProof/>
          <w:sz w:val="20"/>
          <w:szCs w:val="20"/>
        </w:rPr>
        <w:t xml:space="preserve">dye </w:t>
      </w:r>
      <w:r w:rsidRPr="0083678F">
        <w:rPr>
          <w:rFonts w:ascii="Arial" w:hAnsi="Arial" w:cs="Arial"/>
          <w:noProof/>
          <w:sz w:val="20"/>
          <w:szCs w:val="20"/>
        </w:rPr>
        <w:t>concentration for</w:t>
      </w:r>
      <w:r w:rsidR="00406A33" w:rsidRPr="0083678F">
        <w:rPr>
          <w:rFonts w:ascii="Arial" w:hAnsi="Arial" w:cs="Arial"/>
          <w:noProof/>
          <w:sz w:val="20"/>
          <w:szCs w:val="20"/>
        </w:rPr>
        <w:t>(a)</w:t>
      </w:r>
      <w:r w:rsidR="009F2074" w:rsidRPr="0083678F">
        <w:rPr>
          <w:rFonts w:ascii="Arial" w:hAnsi="Arial" w:cs="Arial"/>
          <w:noProof/>
          <w:sz w:val="20"/>
          <w:szCs w:val="20"/>
        </w:rPr>
        <w:t>Congo</w:t>
      </w:r>
      <w:r w:rsidRPr="0083678F">
        <w:rPr>
          <w:rFonts w:ascii="Arial" w:hAnsi="Arial" w:cs="Arial"/>
          <w:noProof/>
          <w:sz w:val="20"/>
          <w:szCs w:val="20"/>
        </w:rPr>
        <w:t xml:space="preserve"> Red and </w:t>
      </w:r>
      <w:r w:rsidR="00406A33" w:rsidRPr="0083678F">
        <w:rPr>
          <w:rFonts w:ascii="Arial" w:hAnsi="Arial" w:cs="Arial"/>
          <w:noProof/>
          <w:sz w:val="20"/>
          <w:szCs w:val="20"/>
        </w:rPr>
        <w:t>(b)</w:t>
      </w:r>
      <w:r w:rsidR="009F2074" w:rsidRPr="0083678F">
        <w:rPr>
          <w:rFonts w:ascii="Arial" w:hAnsi="Arial" w:cs="Arial"/>
          <w:noProof/>
          <w:sz w:val="20"/>
          <w:szCs w:val="20"/>
        </w:rPr>
        <w:t>RoseBengal</w:t>
      </w:r>
      <w:r w:rsidRPr="0083678F">
        <w:rPr>
          <w:rFonts w:ascii="Arial" w:hAnsi="Arial" w:cs="Arial"/>
          <w:noProof/>
          <w:sz w:val="20"/>
          <w:szCs w:val="20"/>
        </w:rPr>
        <w:t xml:space="preserve"> Dye treated by </w:t>
      </w:r>
      <w:r w:rsidR="004D12CF" w:rsidRPr="00554860">
        <w:rPr>
          <w:rFonts w:ascii="Arial" w:hAnsi="Arial" w:cs="Arial"/>
          <w:i/>
          <w:iCs/>
          <w:sz w:val="20"/>
          <w:szCs w:val="20"/>
        </w:rPr>
        <w:t>Aspergillus ochraceus</w:t>
      </w:r>
    </w:p>
    <w:p w14:paraId="2FF6942F" w14:textId="77777777" w:rsidR="00103D16" w:rsidRDefault="001A37B2" w:rsidP="00103D16">
      <w:pPr>
        <w:spacing w:before="240" w:after="0"/>
        <w:ind w:left="505" w:right="289"/>
        <w:jc w:val="both"/>
        <w:rPr>
          <w:rFonts w:ascii="Arial" w:hAnsi="Arial" w:cs="Arial"/>
          <w:sz w:val="20"/>
          <w:szCs w:val="20"/>
        </w:rPr>
      </w:pPr>
      <w:r w:rsidRPr="0083678F">
        <w:rPr>
          <w:rFonts w:ascii="Arial" w:hAnsi="Arial" w:cs="Arial"/>
          <w:sz w:val="20"/>
          <w:szCs w:val="20"/>
        </w:rPr>
        <w:t>In the experiment of dye d</w:t>
      </w:r>
      <w:r w:rsidR="00E36748">
        <w:rPr>
          <w:rFonts w:ascii="Arial" w:hAnsi="Arial" w:cs="Arial"/>
          <w:sz w:val="20"/>
          <w:szCs w:val="20"/>
        </w:rPr>
        <w:t>ecolourisation</w:t>
      </w:r>
      <w:r w:rsidRPr="0083678F">
        <w:rPr>
          <w:rFonts w:ascii="Arial" w:hAnsi="Arial" w:cs="Arial"/>
          <w:sz w:val="20"/>
          <w:szCs w:val="20"/>
        </w:rPr>
        <w:t xml:space="preserve"> in textilesdyes,</w:t>
      </w:r>
      <w:r w:rsidR="00C716EF">
        <w:rPr>
          <w:rFonts w:ascii="Arial" w:hAnsi="Arial" w:cs="Arial"/>
          <w:sz w:val="20"/>
          <w:szCs w:val="20"/>
        </w:rPr>
        <w:t xml:space="preserve"> </w:t>
      </w:r>
      <w:r w:rsidRPr="0083678F">
        <w:rPr>
          <w:rFonts w:ascii="Arial" w:hAnsi="Arial" w:cs="Arial"/>
          <w:sz w:val="20"/>
          <w:szCs w:val="20"/>
        </w:rPr>
        <w:t xml:space="preserve">wavelength within the visible light spectrum was chosen for Congo red, with </w:t>
      </w:r>
      <w:r w:rsidR="00943E60" w:rsidRPr="0083678F">
        <w:rPr>
          <w:rFonts w:ascii="Arial" w:hAnsi="Arial" w:cs="Arial"/>
          <w:sz w:val="20"/>
          <w:szCs w:val="20"/>
        </w:rPr>
        <w:t xml:space="preserve">maximum </w:t>
      </w:r>
      <w:r w:rsidRPr="0083678F">
        <w:rPr>
          <w:rFonts w:ascii="Arial" w:hAnsi="Arial" w:cs="Arial"/>
          <w:sz w:val="20"/>
          <w:szCs w:val="20"/>
        </w:rPr>
        <w:t xml:space="preserve">absorption noted </w:t>
      </w:r>
      <w:r w:rsidR="00943E60" w:rsidRPr="0083678F">
        <w:rPr>
          <w:rFonts w:ascii="Arial" w:hAnsi="Arial" w:cs="Arial"/>
          <w:sz w:val="20"/>
          <w:szCs w:val="20"/>
        </w:rPr>
        <w:t>at</w:t>
      </w:r>
      <w:r w:rsidRPr="0083678F">
        <w:rPr>
          <w:rFonts w:ascii="Arial" w:hAnsi="Arial" w:cs="Arial"/>
          <w:sz w:val="20"/>
          <w:szCs w:val="20"/>
        </w:rPr>
        <w:t xml:space="preserve"> 490 nm, linked to the azo double bond and extensive</w:t>
      </w:r>
      <w:r w:rsidR="00CD3C0D">
        <w:rPr>
          <w:rFonts w:ascii="Arial" w:hAnsi="Arial" w:cs="Arial"/>
          <w:sz w:val="20"/>
          <w:szCs w:val="20"/>
        </w:rPr>
        <w:t>ly</w:t>
      </w:r>
      <w:r w:rsidRPr="0083678F">
        <w:rPr>
          <w:rFonts w:ascii="Arial" w:hAnsi="Arial" w:cs="Arial"/>
          <w:sz w:val="20"/>
          <w:szCs w:val="20"/>
        </w:rPr>
        <w:t xml:space="preserve"> conjugated system present in the entire dye molecule </w:t>
      </w:r>
      <w:sdt>
        <w:sdtPr>
          <w:rPr>
            <w:rFonts w:ascii="Arial" w:hAnsi="Arial" w:cs="Arial"/>
            <w:color w:val="000000"/>
            <w:sz w:val="20"/>
            <w:szCs w:val="20"/>
          </w:rPr>
          <w:tag w:val="MENDELEY_CITATION_v3_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"/>
          <w:id w:val="-58482465"/>
          <w:placeholder>
            <w:docPart w:val="DefaultPlaceholder_-1854013440"/>
          </w:placeholder>
        </w:sdtPr>
        <w:sdtEndPr/>
        <w:sdtContent>
          <w:r w:rsidR="00150A15" w:rsidRPr="00150A15">
            <w:rPr>
              <w:rFonts w:ascii="Arial" w:hAnsi="Arial" w:cs="Arial"/>
              <w:color w:val="000000"/>
              <w:sz w:val="20"/>
              <w:szCs w:val="20"/>
            </w:rPr>
            <w:t>(Asses et al., 2018)</w:t>
          </w:r>
        </w:sdtContent>
      </w:sdt>
      <w:r w:rsidR="00E778A8" w:rsidRPr="0083678F">
        <w:rPr>
          <w:rFonts w:ascii="Arial" w:hAnsi="Arial" w:cs="Arial"/>
          <w:sz w:val="20"/>
          <w:szCs w:val="20"/>
        </w:rPr>
        <w:t>,</w:t>
      </w:r>
      <w:r w:rsidR="00C50EA9" w:rsidRPr="0083678F">
        <w:rPr>
          <w:rFonts w:ascii="Arial" w:hAnsi="Arial" w:cs="Arial"/>
          <w:sz w:val="20"/>
          <w:szCs w:val="20"/>
        </w:rPr>
        <w:t xml:space="preserve">the absorbance peak of Rose Bengal dye, </w:t>
      </w:r>
      <w:r w:rsidR="00BC2522" w:rsidRPr="0083678F">
        <w:rPr>
          <w:rFonts w:ascii="Arial" w:hAnsi="Arial" w:cs="Arial"/>
          <w:sz w:val="20"/>
          <w:szCs w:val="20"/>
        </w:rPr>
        <w:t>i.e.</w:t>
      </w:r>
      <w:r w:rsidR="00C50EA9" w:rsidRPr="0083678F">
        <w:rPr>
          <w:rFonts w:ascii="Arial" w:hAnsi="Arial" w:cs="Arial"/>
          <w:sz w:val="20"/>
          <w:szCs w:val="20"/>
        </w:rPr>
        <w:t xml:space="preserve"> 550nm, indicates the conjugation of aromatic rings </w:t>
      </w:r>
      <w:r w:rsidR="00623851" w:rsidRPr="0083678F">
        <w:rPr>
          <w:rFonts w:ascii="Arial" w:hAnsi="Arial" w:cs="Arial"/>
          <w:sz w:val="20"/>
          <w:szCs w:val="20"/>
        </w:rPr>
        <w:t xml:space="preserve">with the basic xanthene group </w:t>
      </w:r>
      <w:sdt>
        <w:sdtPr>
          <w:rPr>
            <w:rFonts w:ascii="Arial" w:hAnsi="Arial" w:cs="Arial"/>
            <w:color w:val="000000"/>
            <w:sz w:val="20"/>
            <w:szCs w:val="20"/>
          </w:rPr>
          <w:tag w:val="MENDELEY_CITATION_v3_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"/>
          <w:id w:val="-622916525"/>
          <w:placeholder>
            <w:docPart w:val="DefaultPlaceholder_-1854013440"/>
          </w:placeholder>
        </w:sdtPr>
        <w:sdtEndPr/>
        <w:sdtContent>
          <w:r w:rsidR="00150A15" w:rsidRPr="00150A15">
            <w:rPr>
              <w:rFonts w:ascii="Arial" w:hAnsi="Arial" w:cs="Arial"/>
              <w:color w:val="000000"/>
              <w:sz w:val="20"/>
              <w:szCs w:val="20"/>
            </w:rPr>
            <w:t>(Alshammari et al., 2024)</w:t>
          </w:r>
        </w:sdtContent>
      </w:sdt>
      <w:r w:rsidR="00E778A8" w:rsidRPr="0083678F">
        <w:rPr>
          <w:rFonts w:ascii="Arial" w:hAnsi="Arial" w:cs="Arial"/>
          <w:sz w:val="20"/>
          <w:szCs w:val="20"/>
        </w:rPr>
        <w:t xml:space="preserve">. </w:t>
      </w:r>
      <w:r w:rsidR="003204D8" w:rsidRPr="0083678F">
        <w:rPr>
          <w:rFonts w:ascii="Arial" w:hAnsi="Arial" w:cs="Arial"/>
          <w:sz w:val="20"/>
          <w:szCs w:val="20"/>
        </w:rPr>
        <w:t>Chromophores associated with t</w:t>
      </w:r>
      <w:r w:rsidR="00BB2624" w:rsidRPr="0083678F">
        <w:rPr>
          <w:rFonts w:ascii="Arial" w:hAnsi="Arial" w:cs="Arial"/>
          <w:sz w:val="20"/>
          <w:szCs w:val="20"/>
        </w:rPr>
        <w:t xml:space="preserve">hese chemical groups determine the </w:t>
      </w:r>
      <w:r w:rsidR="003204D8" w:rsidRPr="0083678F">
        <w:rPr>
          <w:rFonts w:ascii="Arial" w:hAnsi="Arial" w:cs="Arial"/>
          <w:sz w:val="20"/>
          <w:szCs w:val="20"/>
        </w:rPr>
        <w:t xml:space="preserve">hue </w:t>
      </w:r>
      <w:r w:rsidR="00BB2624" w:rsidRPr="0083678F">
        <w:rPr>
          <w:rFonts w:ascii="Arial" w:hAnsi="Arial" w:cs="Arial"/>
          <w:sz w:val="20"/>
          <w:szCs w:val="20"/>
        </w:rPr>
        <w:t xml:space="preserve">of these </w:t>
      </w:r>
      <w:r w:rsidR="00657A58" w:rsidRPr="0083678F">
        <w:rPr>
          <w:rFonts w:ascii="Arial" w:hAnsi="Arial" w:cs="Arial"/>
          <w:sz w:val="20"/>
          <w:szCs w:val="20"/>
        </w:rPr>
        <w:t>molecules</w:t>
      </w:r>
      <w:r w:rsidR="00657A58">
        <w:rPr>
          <w:rFonts w:ascii="Arial" w:hAnsi="Arial" w:cs="Arial"/>
          <w:sz w:val="20"/>
          <w:szCs w:val="20"/>
        </w:rPr>
        <w:t>. Numerous</w:t>
      </w:r>
      <w:r w:rsidR="00AA71CE">
        <w:rPr>
          <w:rFonts w:ascii="Arial" w:hAnsi="Arial" w:cs="Arial"/>
          <w:sz w:val="20"/>
          <w:szCs w:val="20"/>
        </w:rPr>
        <w:t xml:space="preserve"> </w:t>
      </w:r>
      <w:r w:rsidR="003204D8" w:rsidRPr="0083678F">
        <w:rPr>
          <w:rFonts w:ascii="Arial" w:hAnsi="Arial" w:cs="Arial"/>
          <w:sz w:val="20"/>
          <w:szCs w:val="20"/>
        </w:rPr>
        <w:t>micro</w:t>
      </w:r>
      <w:r w:rsidR="00BB2624" w:rsidRPr="0083678F">
        <w:rPr>
          <w:rFonts w:ascii="Arial" w:hAnsi="Arial" w:cs="Arial"/>
          <w:sz w:val="20"/>
          <w:szCs w:val="20"/>
        </w:rPr>
        <w:t xml:space="preserve">organisms are utilized </w:t>
      </w:r>
      <w:r w:rsidR="00C62DDA">
        <w:rPr>
          <w:rFonts w:ascii="Arial" w:hAnsi="Arial" w:cs="Arial"/>
          <w:sz w:val="20"/>
          <w:szCs w:val="20"/>
        </w:rPr>
        <w:t>to eliminate</w:t>
      </w:r>
      <w:r w:rsidR="00CD1182" w:rsidRPr="0083678F">
        <w:rPr>
          <w:rFonts w:ascii="Arial" w:hAnsi="Arial" w:cs="Arial"/>
          <w:sz w:val="20"/>
          <w:szCs w:val="20"/>
        </w:rPr>
        <w:t xml:space="preserve"> such substances </w:t>
      </w:r>
      <w:r w:rsidR="00C62DDA">
        <w:rPr>
          <w:rFonts w:ascii="Arial" w:hAnsi="Arial" w:cs="Arial"/>
          <w:sz w:val="20"/>
          <w:szCs w:val="20"/>
        </w:rPr>
        <w:t>that results</w:t>
      </w:r>
      <w:r w:rsidR="00CD1182" w:rsidRPr="0083678F">
        <w:rPr>
          <w:rFonts w:ascii="Arial" w:hAnsi="Arial" w:cs="Arial"/>
          <w:sz w:val="20"/>
          <w:szCs w:val="20"/>
        </w:rPr>
        <w:t xml:space="preserve"> from industrial discharges. </w:t>
      </w:r>
      <w:r w:rsidR="00037E4D" w:rsidRPr="0083678F">
        <w:rPr>
          <w:rFonts w:ascii="Arial" w:hAnsi="Arial" w:cs="Arial"/>
          <w:sz w:val="20"/>
          <w:szCs w:val="20"/>
        </w:rPr>
        <w:t>Certain fungi are under investigation for such purposes</w:t>
      </w:r>
      <w:r w:rsidR="00623851" w:rsidRPr="0083678F">
        <w:rPr>
          <w:rFonts w:ascii="Arial" w:hAnsi="Arial" w:cs="Arial"/>
          <w:sz w:val="20"/>
          <w:szCs w:val="20"/>
        </w:rPr>
        <w:t xml:space="preserve">. </w:t>
      </w:r>
      <w:r w:rsidR="00CD1182" w:rsidRPr="0083678F">
        <w:rPr>
          <w:rFonts w:ascii="Arial" w:hAnsi="Arial" w:cs="Arial"/>
          <w:sz w:val="20"/>
          <w:szCs w:val="20"/>
        </w:rPr>
        <w:t xml:space="preserve">The capacity of fungi for the bioremediation of various substances like industrial slurry, diesel, and herbicides has been shown, and concerning textile industry </w:t>
      </w:r>
      <w:r w:rsidR="00657A58" w:rsidRPr="0083678F">
        <w:rPr>
          <w:rFonts w:ascii="Arial" w:hAnsi="Arial" w:cs="Arial"/>
          <w:sz w:val="20"/>
          <w:szCs w:val="20"/>
        </w:rPr>
        <w:t>contaminants</w:t>
      </w:r>
      <w:r w:rsidR="00CD1182" w:rsidRPr="0083678F">
        <w:rPr>
          <w:rFonts w:ascii="Arial" w:hAnsi="Arial" w:cs="Arial"/>
          <w:sz w:val="20"/>
          <w:szCs w:val="20"/>
        </w:rPr>
        <w:t>, microorganisms, particularly fungi, are being researched as biodegrading/ bio</w:t>
      </w:r>
      <w:r w:rsidR="00AA71CE">
        <w:rPr>
          <w:rFonts w:ascii="Arial" w:hAnsi="Arial" w:cs="Arial"/>
          <w:sz w:val="20"/>
          <w:szCs w:val="20"/>
        </w:rPr>
        <w:t xml:space="preserve"> </w:t>
      </w:r>
      <w:r w:rsidR="00CD1182" w:rsidRPr="0083678F">
        <w:rPr>
          <w:rFonts w:ascii="Arial" w:hAnsi="Arial" w:cs="Arial"/>
          <w:sz w:val="20"/>
          <w:szCs w:val="20"/>
        </w:rPr>
        <w:t>remediating agents</w:t>
      </w:r>
      <w:sdt>
        <w:sdtPr>
          <w:rPr>
            <w:rFonts w:ascii="Arial" w:hAnsi="Arial" w:cs="Arial"/>
            <w:color w:val="000000"/>
            <w:sz w:val="20"/>
            <w:szCs w:val="20"/>
          </w:rPr>
          <w:tag w:val="MENDELEY_CITATION_v3_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"/>
          <w:id w:val="-1612042662"/>
          <w:placeholder>
            <w:docPart w:val="DefaultPlaceholder_-1854013440"/>
          </w:placeholder>
        </w:sdtPr>
        <w:sdtEndPr/>
        <w:sdtContent>
          <w:r w:rsidR="00150A15" w:rsidRPr="00150A15">
            <w:rPr>
              <w:rFonts w:ascii="Arial" w:hAnsi="Arial" w:cs="Arial"/>
              <w:color w:val="000000"/>
              <w:sz w:val="20"/>
              <w:szCs w:val="20"/>
            </w:rPr>
            <w:t>(Bulla et al., 2017)</w:t>
          </w:r>
        </w:sdtContent>
      </w:sdt>
      <w:r w:rsidR="00962271" w:rsidRPr="0083678F">
        <w:rPr>
          <w:rFonts w:ascii="Arial" w:hAnsi="Arial" w:cs="Arial"/>
          <w:sz w:val="20"/>
          <w:szCs w:val="20"/>
        </w:rPr>
        <w:t>.</w:t>
      </w:r>
      <w:r w:rsidR="00CD1182" w:rsidRPr="0083678F">
        <w:rPr>
          <w:rFonts w:ascii="Arial" w:hAnsi="Arial" w:cs="Arial"/>
          <w:sz w:val="20"/>
          <w:szCs w:val="20"/>
        </w:rPr>
        <w:t xml:space="preserve">The findings regarding the decolouration capabilities </w:t>
      </w:r>
      <w:r w:rsidR="00623851" w:rsidRPr="0083678F">
        <w:rPr>
          <w:rFonts w:ascii="Arial" w:hAnsi="Arial" w:cs="Arial"/>
          <w:sz w:val="20"/>
          <w:szCs w:val="20"/>
        </w:rPr>
        <w:t xml:space="preserve">of </w:t>
      </w:r>
      <w:r w:rsidR="00406A33" w:rsidRPr="0083678F">
        <w:rPr>
          <w:rFonts w:ascii="Arial" w:hAnsi="Arial" w:cs="Arial"/>
          <w:i/>
          <w:iCs/>
          <w:sz w:val="20"/>
          <w:szCs w:val="20"/>
        </w:rPr>
        <w:t>Penicillium singorense</w:t>
      </w:r>
      <w:r w:rsidR="00623851" w:rsidRPr="0083678F">
        <w:rPr>
          <w:rFonts w:ascii="Arial" w:hAnsi="Arial" w:cs="Arial"/>
          <w:sz w:val="20"/>
          <w:szCs w:val="20"/>
        </w:rPr>
        <w:t xml:space="preserve">and </w:t>
      </w:r>
      <w:r w:rsidR="00406A33" w:rsidRPr="0083678F">
        <w:rPr>
          <w:rFonts w:ascii="Arial" w:hAnsi="Arial" w:cs="Arial"/>
          <w:i/>
          <w:iCs/>
          <w:sz w:val="20"/>
          <w:szCs w:val="20"/>
        </w:rPr>
        <w:t>Aspergillus ochraceus</w:t>
      </w:r>
      <w:r w:rsidR="00C716EF">
        <w:rPr>
          <w:rFonts w:ascii="Arial" w:hAnsi="Arial" w:cs="Arial"/>
          <w:i/>
          <w:iCs/>
          <w:sz w:val="20"/>
          <w:szCs w:val="20"/>
        </w:rPr>
        <w:t xml:space="preserve"> </w:t>
      </w:r>
      <w:r w:rsidR="00CD1182" w:rsidRPr="0083678F">
        <w:rPr>
          <w:rFonts w:ascii="Arial" w:hAnsi="Arial" w:cs="Arial"/>
          <w:sz w:val="20"/>
          <w:szCs w:val="20"/>
        </w:rPr>
        <w:t>indicate that both were initially successful</w:t>
      </w:r>
      <w:r w:rsidR="00623851" w:rsidRPr="0083678F">
        <w:rPr>
          <w:rFonts w:ascii="Arial" w:hAnsi="Arial" w:cs="Arial"/>
          <w:sz w:val="20"/>
          <w:szCs w:val="20"/>
        </w:rPr>
        <w:t xml:space="preserve"> in decolour</w:t>
      </w:r>
      <w:r w:rsidR="00CD1182" w:rsidRPr="0083678F">
        <w:rPr>
          <w:rFonts w:ascii="Arial" w:hAnsi="Arial" w:cs="Arial"/>
          <w:sz w:val="20"/>
          <w:szCs w:val="20"/>
        </w:rPr>
        <w:t>isa</w:t>
      </w:r>
      <w:r w:rsidR="00623851" w:rsidRPr="0083678F">
        <w:rPr>
          <w:rFonts w:ascii="Arial" w:hAnsi="Arial" w:cs="Arial"/>
          <w:sz w:val="20"/>
          <w:szCs w:val="20"/>
        </w:rPr>
        <w:t xml:space="preserve">tion of Congo red and Red Bengal </w:t>
      </w:r>
      <w:r w:rsidR="00962271" w:rsidRPr="0083678F">
        <w:rPr>
          <w:rFonts w:ascii="Arial" w:hAnsi="Arial" w:cs="Arial"/>
          <w:sz w:val="20"/>
          <w:szCs w:val="20"/>
        </w:rPr>
        <w:t>dyes (</w:t>
      </w:r>
      <w:r w:rsidR="00623851" w:rsidRPr="0083678F">
        <w:rPr>
          <w:rFonts w:ascii="Arial" w:hAnsi="Arial" w:cs="Arial"/>
          <w:sz w:val="20"/>
          <w:szCs w:val="20"/>
        </w:rPr>
        <w:t>Fig</w:t>
      </w:r>
      <w:r w:rsidR="00406A33" w:rsidRPr="0083678F">
        <w:rPr>
          <w:rFonts w:ascii="Arial" w:hAnsi="Arial" w:cs="Arial"/>
          <w:sz w:val="20"/>
          <w:szCs w:val="20"/>
        </w:rPr>
        <w:t xml:space="preserve"> 2</w:t>
      </w:r>
      <w:r w:rsidR="00623851" w:rsidRPr="0083678F">
        <w:rPr>
          <w:rFonts w:ascii="Arial" w:hAnsi="Arial" w:cs="Arial"/>
          <w:sz w:val="20"/>
          <w:szCs w:val="20"/>
        </w:rPr>
        <w:t>),</w:t>
      </w:r>
      <w:r w:rsidR="00CD1182" w:rsidRPr="0083678F">
        <w:rPr>
          <w:rFonts w:ascii="Arial" w:hAnsi="Arial" w:cs="Arial"/>
          <w:sz w:val="20"/>
          <w:szCs w:val="20"/>
        </w:rPr>
        <w:t>and confirm</w:t>
      </w:r>
      <w:r w:rsidR="003204D8" w:rsidRPr="0083678F">
        <w:rPr>
          <w:rFonts w:ascii="Arial" w:hAnsi="Arial" w:cs="Arial"/>
          <w:sz w:val="20"/>
          <w:szCs w:val="20"/>
        </w:rPr>
        <w:t>ing</w:t>
      </w:r>
      <w:r w:rsidR="00CD1182" w:rsidRPr="0083678F">
        <w:rPr>
          <w:rFonts w:ascii="Arial" w:hAnsi="Arial" w:cs="Arial"/>
          <w:sz w:val="20"/>
          <w:szCs w:val="20"/>
        </w:rPr>
        <w:t xml:space="preserve"> this effectiveness over </w:t>
      </w:r>
      <w:r w:rsidR="003204D8" w:rsidRPr="0083678F">
        <w:rPr>
          <w:rFonts w:ascii="Arial" w:hAnsi="Arial" w:cs="Arial"/>
          <w:sz w:val="20"/>
          <w:szCs w:val="20"/>
        </w:rPr>
        <w:t>a period</w:t>
      </w:r>
      <w:r w:rsidR="00CD1182" w:rsidRPr="0083678F">
        <w:rPr>
          <w:rFonts w:ascii="Arial" w:hAnsi="Arial" w:cs="Arial"/>
          <w:sz w:val="20"/>
          <w:szCs w:val="20"/>
        </w:rPr>
        <w:t xml:space="preserve">, it was noted </w:t>
      </w:r>
      <w:r w:rsidR="00623851" w:rsidRPr="0083678F">
        <w:rPr>
          <w:rFonts w:ascii="Arial" w:hAnsi="Arial" w:cs="Arial"/>
          <w:sz w:val="20"/>
          <w:szCs w:val="20"/>
        </w:rPr>
        <w:t xml:space="preserve">that </w:t>
      </w:r>
      <w:r w:rsidR="00406A33" w:rsidRPr="0083678F">
        <w:rPr>
          <w:rFonts w:ascii="Arial" w:hAnsi="Arial" w:cs="Arial"/>
          <w:i/>
          <w:iCs/>
          <w:sz w:val="20"/>
          <w:szCs w:val="20"/>
        </w:rPr>
        <w:t>Penicillium singorense</w:t>
      </w:r>
      <w:r w:rsidR="00623851" w:rsidRPr="0083678F">
        <w:rPr>
          <w:rFonts w:ascii="Arial" w:hAnsi="Arial" w:cs="Arial"/>
          <w:sz w:val="20"/>
          <w:szCs w:val="20"/>
        </w:rPr>
        <w:t xml:space="preserve"> de</w:t>
      </w:r>
      <w:r w:rsidR="00FC16FE" w:rsidRPr="0083678F">
        <w:rPr>
          <w:rFonts w:ascii="Arial" w:hAnsi="Arial" w:cs="Arial"/>
          <w:sz w:val="20"/>
          <w:szCs w:val="20"/>
        </w:rPr>
        <w:t>colourised</w:t>
      </w:r>
      <w:r w:rsidR="00623851" w:rsidRPr="0083678F">
        <w:rPr>
          <w:rFonts w:ascii="Arial" w:hAnsi="Arial" w:cs="Arial"/>
          <w:sz w:val="20"/>
          <w:szCs w:val="20"/>
        </w:rPr>
        <w:t xml:space="preserve"> 92% of 50</w:t>
      </w:r>
      <w:r w:rsidR="005353AA" w:rsidRPr="0083678F">
        <w:rPr>
          <w:rFonts w:ascii="Arial" w:hAnsi="Arial" w:cs="Arial"/>
          <w:sz w:val="20"/>
          <w:szCs w:val="20"/>
        </w:rPr>
        <w:t>mg/l</w:t>
      </w:r>
      <w:r w:rsidR="00623851" w:rsidRPr="0083678F">
        <w:rPr>
          <w:rFonts w:ascii="Arial" w:hAnsi="Arial" w:cs="Arial"/>
          <w:sz w:val="20"/>
          <w:szCs w:val="20"/>
        </w:rPr>
        <w:t>,91% of 100</w:t>
      </w:r>
      <w:r w:rsidR="005353AA" w:rsidRPr="0083678F">
        <w:rPr>
          <w:rFonts w:ascii="Arial" w:hAnsi="Arial" w:cs="Arial"/>
          <w:sz w:val="20"/>
          <w:szCs w:val="20"/>
        </w:rPr>
        <w:t>mg/l</w:t>
      </w:r>
      <w:r w:rsidR="00623851" w:rsidRPr="0083678F">
        <w:rPr>
          <w:rFonts w:ascii="Arial" w:hAnsi="Arial" w:cs="Arial"/>
          <w:sz w:val="20"/>
          <w:szCs w:val="20"/>
        </w:rPr>
        <w:t>, 81% of 150</w:t>
      </w:r>
      <w:r w:rsidR="005353AA" w:rsidRPr="0083678F">
        <w:rPr>
          <w:rFonts w:ascii="Arial" w:hAnsi="Arial" w:cs="Arial"/>
          <w:sz w:val="20"/>
          <w:szCs w:val="20"/>
        </w:rPr>
        <w:t>mg/l</w:t>
      </w:r>
      <w:r w:rsidR="00623851" w:rsidRPr="0083678F">
        <w:rPr>
          <w:rFonts w:ascii="Arial" w:hAnsi="Arial" w:cs="Arial"/>
          <w:sz w:val="20"/>
          <w:szCs w:val="20"/>
        </w:rPr>
        <w:t xml:space="preserve"> and 71% of 200</w:t>
      </w:r>
      <w:r w:rsidR="005353AA" w:rsidRPr="0083678F">
        <w:rPr>
          <w:rFonts w:ascii="Arial" w:hAnsi="Arial" w:cs="Arial"/>
          <w:sz w:val="20"/>
          <w:szCs w:val="20"/>
        </w:rPr>
        <w:t>mg/l</w:t>
      </w:r>
      <w:r w:rsidR="00623851" w:rsidRPr="0083678F">
        <w:rPr>
          <w:rFonts w:ascii="Arial" w:hAnsi="Arial" w:cs="Arial"/>
          <w:sz w:val="20"/>
          <w:szCs w:val="20"/>
        </w:rPr>
        <w:t xml:space="preserve"> of Congo red after 8th day</w:t>
      </w:r>
      <w:r w:rsidR="00406A33" w:rsidRPr="0083678F">
        <w:rPr>
          <w:rFonts w:ascii="Arial" w:hAnsi="Arial" w:cs="Arial"/>
          <w:sz w:val="20"/>
          <w:szCs w:val="20"/>
        </w:rPr>
        <w:t xml:space="preserve"> (fig 2 a)</w:t>
      </w:r>
      <w:r w:rsidR="00623851" w:rsidRPr="0083678F">
        <w:rPr>
          <w:rFonts w:ascii="Arial" w:hAnsi="Arial" w:cs="Arial"/>
          <w:sz w:val="20"/>
          <w:szCs w:val="20"/>
        </w:rPr>
        <w:t>. Whereas for Rose Bengal dye, the decolourization stabilized after 6th day, decolourizing more than 95% of the different concentrations. (Fig</w:t>
      </w:r>
      <w:r w:rsidR="00406A33" w:rsidRPr="0083678F">
        <w:rPr>
          <w:rFonts w:ascii="Arial" w:hAnsi="Arial" w:cs="Arial"/>
          <w:sz w:val="20"/>
          <w:szCs w:val="20"/>
        </w:rPr>
        <w:t xml:space="preserve"> 2 b</w:t>
      </w:r>
      <w:r w:rsidR="00623851" w:rsidRPr="0083678F">
        <w:rPr>
          <w:rFonts w:ascii="Arial" w:hAnsi="Arial" w:cs="Arial"/>
          <w:sz w:val="20"/>
          <w:szCs w:val="20"/>
        </w:rPr>
        <w:t xml:space="preserve">). Treatment with </w:t>
      </w:r>
      <w:r w:rsidR="00406A33" w:rsidRPr="0083678F">
        <w:rPr>
          <w:rFonts w:ascii="Arial" w:hAnsi="Arial" w:cs="Arial"/>
          <w:i/>
          <w:iCs/>
          <w:sz w:val="20"/>
          <w:szCs w:val="20"/>
        </w:rPr>
        <w:t>Aspergillus ochraceus</w:t>
      </w:r>
      <w:r w:rsidR="00623851" w:rsidRPr="0083678F">
        <w:rPr>
          <w:rFonts w:ascii="Arial" w:hAnsi="Arial" w:cs="Arial"/>
          <w:sz w:val="20"/>
          <w:szCs w:val="20"/>
        </w:rPr>
        <w:t xml:space="preserve">, the dye decolorization percentage of Congo red after 8 days resulted in a reduction of 83% of 50 </w:t>
      </w:r>
      <w:r w:rsidR="005353AA" w:rsidRPr="0083678F">
        <w:rPr>
          <w:rFonts w:ascii="Arial" w:hAnsi="Arial" w:cs="Arial"/>
          <w:sz w:val="20"/>
          <w:szCs w:val="20"/>
        </w:rPr>
        <w:t>mg/l</w:t>
      </w:r>
      <w:r w:rsidR="00623851" w:rsidRPr="0083678F">
        <w:rPr>
          <w:rFonts w:ascii="Arial" w:hAnsi="Arial" w:cs="Arial"/>
          <w:sz w:val="20"/>
          <w:szCs w:val="20"/>
        </w:rPr>
        <w:t>,89% of 100</w:t>
      </w:r>
      <w:r w:rsidR="005353AA" w:rsidRPr="0083678F">
        <w:rPr>
          <w:rFonts w:ascii="Arial" w:hAnsi="Arial" w:cs="Arial"/>
          <w:sz w:val="20"/>
          <w:szCs w:val="20"/>
        </w:rPr>
        <w:t>mg/l</w:t>
      </w:r>
      <w:r w:rsidR="00623851" w:rsidRPr="0083678F">
        <w:rPr>
          <w:rFonts w:ascii="Arial" w:hAnsi="Arial" w:cs="Arial"/>
          <w:sz w:val="20"/>
          <w:szCs w:val="20"/>
        </w:rPr>
        <w:t xml:space="preserve">,96% of 150 </w:t>
      </w:r>
      <w:r w:rsidR="005353AA" w:rsidRPr="0083678F">
        <w:rPr>
          <w:rFonts w:ascii="Arial" w:hAnsi="Arial" w:cs="Arial"/>
          <w:sz w:val="20"/>
          <w:szCs w:val="20"/>
        </w:rPr>
        <w:t>mg/l</w:t>
      </w:r>
      <w:r w:rsidR="00623851" w:rsidRPr="0083678F">
        <w:rPr>
          <w:rFonts w:ascii="Arial" w:hAnsi="Arial" w:cs="Arial"/>
          <w:sz w:val="20"/>
          <w:szCs w:val="20"/>
        </w:rPr>
        <w:t>, and 63% of 200</w:t>
      </w:r>
      <w:r w:rsidR="005353AA" w:rsidRPr="0083678F">
        <w:rPr>
          <w:rFonts w:ascii="Arial" w:hAnsi="Arial" w:cs="Arial"/>
          <w:sz w:val="20"/>
          <w:szCs w:val="20"/>
        </w:rPr>
        <w:t>mg/l</w:t>
      </w:r>
      <w:r w:rsidR="00406A33" w:rsidRPr="0083678F">
        <w:rPr>
          <w:rFonts w:ascii="Arial" w:hAnsi="Arial" w:cs="Arial"/>
          <w:sz w:val="20"/>
          <w:szCs w:val="20"/>
        </w:rPr>
        <w:t>concentrations (fig 3 a)</w:t>
      </w:r>
      <w:r w:rsidR="00623851" w:rsidRPr="0083678F">
        <w:rPr>
          <w:rFonts w:ascii="Arial" w:hAnsi="Arial" w:cs="Arial"/>
          <w:sz w:val="20"/>
          <w:szCs w:val="20"/>
        </w:rPr>
        <w:t xml:space="preserve">. Thus, it is observed that there is an increase in decolorization percentage as we </w:t>
      </w:r>
      <w:r w:rsidR="00623851" w:rsidRPr="0083678F">
        <w:rPr>
          <w:rFonts w:ascii="Arial" w:hAnsi="Arial" w:cs="Arial"/>
          <w:sz w:val="20"/>
          <w:szCs w:val="20"/>
        </w:rPr>
        <w:lastRenderedPageBreak/>
        <w:t xml:space="preserve">increase the dye concentration (50 – 150 </w:t>
      </w:r>
      <w:r w:rsidR="005353AA" w:rsidRPr="0083678F">
        <w:rPr>
          <w:rFonts w:ascii="Arial" w:hAnsi="Arial" w:cs="Arial"/>
          <w:sz w:val="20"/>
          <w:szCs w:val="20"/>
        </w:rPr>
        <w:t>mg/l</w:t>
      </w:r>
      <w:r w:rsidR="00623851" w:rsidRPr="0083678F">
        <w:rPr>
          <w:rFonts w:ascii="Arial" w:hAnsi="Arial" w:cs="Arial"/>
          <w:sz w:val="20"/>
          <w:szCs w:val="20"/>
        </w:rPr>
        <w:t xml:space="preserve">) and reduce at 200 </w:t>
      </w:r>
      <w:r w:rsidR="005353AA" w:rsidRPr="0083678F">
        <w:rPr>
          <w:rFonts w:ascii="Arial" w:hAnsi="Arial" w:cs="Arial"/>
          <w:sz w:val="20"/>
          <w:szCs w:val="20"/>
        </w:rPr>
        <w:t>mg/l</w:t>
      </w:r>
      <w:r w:rsidR="00623851" w:rsidRPr="0083678F">
        <w:rPr>
          <w:rFonts w:ascii="Arial" w:hAnsi="Arial" w:cs="Arial"/>
          <w:sz w:val="20"/>
          <w:szCs w:val="20"/>
        </w:rPr>
        <w:t xml:space="preserve">, </w:t>
      </w:r>
      <w:r w:rsidR="001A5BC6" w:rsidRPr="0083678F">
        <w:rPr>
          <w:rFonts w:ascii="Arial" w:hAnsi="Arial" w:cs="Arial"/>
          <w:sz w:val="20"/>
          <w:szCs w:val="20"/>
        </w:rPr>
        <w:t>This may be attributed to the potential formation of by-products during the remediation process or other extracellular substances that can absorb light in the visible spectrum employed to monitor the de</w:t>
      </w:r>
      <w:r w:rsidR="00FC16FE" w:rsidRPr="0083678F">
        <w:rPr>
          <w:rFonts w:ascii="Arial" w:hAnsi="Arial" w:cs="Arial"/>
          <w:sz w:val="20"/>
          <w:szCs w:val="20"/>
        </w:rPr>
        <w:t>colourisation</w:t>
      </w:r>
      <w:r w:rsidR="001A5BC6" w:rsidRPr="0083678F">
        <w:rPr>
          <w:rFonts w:ascii="Arial" w:hAnsi="Arial" w:cs="Arial"/>
          <w:sz w:val="20"/>
          <w:szCs w:val="20"/>
        </w:rPr>
        <w:t xml:space="preserve"> of the dye.</w:t>
      </w:r>
    </w:p>
    <w:p w14:paraId="219F8ED7" w14:textId="77777777" w:rsidR="00623851" w:rsidRPr="0083678F" w:rsidRDefault="001A5BC6" w:rsidP="001A37B2">
      <w:pPr>
        <w:spacing w:before="240" w:after="0"/>
        <w:ind w:left="505" w:right="289"/>
        <w:jc w:val="both"/>
        <w:rPr>
          <w:rFonts w:ascii="Arial" w:hAnsi="Arial" w:cs="Arial"/>
          <w:sz w:val="20"/>
          <w:szCs w:val="20"/>
        </w:rPr>
      </w:pPr>
      <w:r w:rsidRPr="0083678F">
        <w:rPr>
          <w:rFonts w:ascii="Arial" w:hAnsi="Arial" w:cs="Arial"/>
          <w:sz w:val="20"/>
          <w:szCs w:val="20"/>
        </w:rPr>
        <w:t xml:space="preserve">The composition and concentration of dyes significantly affect their efficiency in </w:t>
      </w:r>
      <w:r w:rsidR="00E36748">
        <w:rPr>
          <w:rFonts w:ascii="Arial" w:hAnsi="Arial" w:cs="Arial"/>
          <w:sz w:val="20"/>
          <w:szCs w:val="20"/>
        </w:rPr>
        <w:t>decolorisation</w:t>
      </w:r>
      <w:r w:rsidRPr="0083678F">
        <w:rPr>
          <w:rFonts w:ascii="Arial" w:hAnsi="Arial" w:cs="Arial"/>
          <w:sz w:val="20"/>
          <w:szCs w:val="20"/>
        </w:rPr>
        <w:t xml:space="preserve"> and </w:t>
      </w:r>
      <w:r w:rsidR="00962271" w:rsidRPr="0083678F">
        <w:rPr>
          <w:rFonts w:ascii="Arial" w:hAnsi="Arial" w:cs="Arial"/>
          <w:sz w:val="20"/>
          <w:szCs w:val="20"/>
        </w:rPr>
        <w:t>decolourisation</w:t>
      </w:r>
      <w:r w:rsidR="00406A33" w:rsidRPr="0083678F">
        <w:rPr>
          <w:rFonts w:ascii="Arial" w:hAnsi="Arial" w:cs="Arial"/>
          <w:sz w:val="20"/>
          <w:szCs w:val="20"/>
        </w:rPr>
        <w:t>.</w:t>
      </w:r>
      <w:sdt>
        <w:sdtPr>
          <w:rPr>
            <w:rFonts w:ascii="Arial" w:hAnsi="Arial" w:cs="Arial"/>
            <w:color w:val="000000"/>
            <w:sz w:val="20"/>
            <w:szCs w:val="20"/>
          </w:rPr>
          <w:tag w:val="MENDELEY_CITATION_v3_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"/>
          <w:id w:val="-1313026867"/>
          <w:placeholder>
            <w:docPart w:val="DefaultPlaceholder_-1854013440"/>
          </w:placeholder>
        </w:sdtPr>
        <w:sdtEndPr/>
        <w:sdtContent>
          <w:r w:rsidR="00150A15" w:rsidRPr="00150A15">
            <w:rPr>
              <w:rFonts w:ascii="Arial" w:hAnsi="Arial" w:cs="Arial"/>
              <w:color w:val="000000"/>
              <w:sz w:val="20"/>
              <w:szCs w:val="20"/>
            </w:rPr>
            <w:t>(Rajhans et al., 2021)</w:t>
          </w:r>
        </w:sdtContent>
      </w:sdt>
      <w:r w:rsidR="00623851" w:rsidRPr="0083678F">
        <w:rPr>
          <w:rFonts w:ascii="Arial" w:hAnsi="Arial" w:cs="Arial"/>
          <w:sz w:val="20"/>
          <w:szCs w:val="20"/>
        </w:rPr>
        <w:t>Whereas for Rose Bengal dye the dye decolorization percentage is 93% of 50</w:t>
      </w:r>
      <w:r w:rsidR="005353AA" w:rsidRPr="0083678F">
        <w:rPr>
          <w:rFonts w:ascii="Arial" w:hAnsi="Arial" w:cs="Arial"/>
          <w:sz w:val="20"/>
          <w:szCs w:val="20"/>
        </w:rPr>
        <w:t>mg/l</w:t>
      </w:r>
      <w:r w:rsidR="00623851" w:rsidRPr="0083678F">
        <w:rPr>
          <w:rFonts w:ascii="Arial" w:hAnsi="Arial" w:cs="Arial"/>
          <w:sz w:val="20"/>
          <w:szCs w:val="20"/>
        </w:rPr>
        <w:t>,67% of 100</w:t>
      </w:r>
      <w:r w:rsidR="005353AA" w:rsidRPr="0083678F">
        <w:rPr>
          <w:rFonts w:ascii="Arial" w:hAnsi="Arial" w:cs="Arial"/>
          <w:sz w:val="20"/>
          <w:szCs w:val="20"/>
        </w:rPr>
        <w:t>mg/l</w:t>
      </w:r>
      <w:r w:rsidR="00623851" w:rsidRPr="0083678F">
        <w:rPr>
          <w:rFonts w:ascii="Arial" w:hAnsi="Arial" w:cs="Arial"/>
          <w:sz w:val="20"/>
          <w:szCs w:val="20"/>
        </w:rPr>
        <w:t>,67% of 150</w:t>
      </w:r>
      <w:r w:rsidR="005353AA" w:rsidRPr="0083678F">
        <w:rPr>
          <w:rFonts w:ascii="Arial" w:hAnsi="Arial" w:cs="Arial"/>
          <w:sz w:val="20"/>
          <w:szCs w:val="20"/>
        </w:rPr>
        <w:t>mg/l</w:t>
      </w:r>
      <w:r w:rsidR="00623851" w:rsidRPr="0083678F">
        <w:rPr>
          <w:rFonts w:ascii="Arial" w:hAnsi="Arial" w:cs="Arial"/>
          <w:sz w:val="20"/>
          <w:szCs w:val="20"/>
        </w:rPr>
        <w:t xml:space="preserve"> and 43% of 200</w:t>
      </w:r>
      <w:r w:rsidR="005353AA" w:rsidRPr="0083678F">
        <w:rPr>
          <w:rFonts w:ascii="Arial" w:hAnsi="Arial" w:cs="Arial"/>
          <w:sz w:val="20"/>
          <w:szCs w:val="20"/>
        </w:rPr>
        <w:t>mg/l</w:t>
      </w:r>
      <w:r w:rsidR="00623851" w:rsidRPr="0083678F">
        <w:rPr>
          <w:rFonts w:ascii="Arial" w:hAnsi="Arial" w:cs="Arial"/>
          <w:sz w:val="20"/>
          <w:szCs w:val="20"/>
        </w:rPr>
        <w:t xml:space="preserve">, a noticeable reduction in decolorization efficiency was observed as we increased the </w:t>
      </w:r>
      <w:r w:rsidR="00406A33" w:rsidRPr="0083678F">
        <w:rPr>
          <w:rFonts w:ascii="Arial" w:hAnsi="Arial" w:cs="Arial"/>
          <w:sz w:val="20"/>
          <w:szCs w:val="20"/>
        </w:rPr>
        <w:t>concentration (fig 3 b)</w:t>
      </w:r>
      <w:r w:rsidR="00623851" w:rsidRPr="0083678F">
        <w:rPr>
          <w:rFonts w:ascii="Arial" w:hAnsi="Arial" w:cs="Arial"/>
          <w:sz w:val="20"/>
          <w:szCs w:val="20"/>
        </w:rPr>
        <w:t>. This decline could be attributed to substrate inhibition, where higher dye concentrations interfere with enzymatic function or exert toxic effects on microbial cells, thereby limiting their de</w:t>
      </w:r>
      <w:r w:rsidR="00E36748">
        <w:rPr>
          <w:rFonts w:ascii="Arial" w:hAnsi="Arial" w:cs="Arial"/>
          <w:sz w:val="20"/>
          <w:szCs w:val="20"/>
        </w:rPr>
        <w:t>colourisation</w:t>
      </w:r>
      <w:r w:rsidR="00623851" w:rsidRPr="0083678F">
        <w:rPr>
          <w:rFonts w:ascii="Arial" w:hAnsi="Arial" w:cs="Arial"/>
          <w:sz w:val="20"/>
          <w:szCs w:val="20"/>
        </w:rPr>
        <w:t xml:space="preserve"> potential. </w:t>
      </w:r>
      <w:r w:rsidR="00640731" w:rsidRPr="0083678F">
        <w:rPr>
          <w:rFonts w:ascii="Arial" w:hAnsi="Arial" w:cs="Arial"/>
          <w:sz w:val="20"/>
          <w:szCs w:val="20"/>
        </w:rPr>
        <w:t xml:space="preserve">Enzymes released by dye-degrading fungi may fail to identify low dye </w:t>
      </w:r>
      <w:r w:rsidR="00C62DDA" w:rsidRPr="0083678F">
        <w:rPr>
          <w:rFonts w:ascii="Arial" w:hAnsi="Arial" w:cs="Arial"/>
          <w:sz w:val="20"/>
          <w:szCs w:val="20"/>
        </w:rPr>
        <w:t>concentrations. Conversely</w:t>
      </w:r>
      <w:r w:rsidR="00640731" w:rsidRPr="0083678F">
        <w:rPr>
          <w:rFonts w:ascii="Arial" w:hAnsi="Arial" w:cs="Arial"/>
          <w:sz w:val="20"/>
          <w:szCs w:val="20"/>
        </w:rPr>
        <w:t xml:space="preserve">, a </w:t>
      </w:r>
      <w:r w:rsidR="000A324F" w:rsidRPr="0083678F">
        <w:rPr>
          <w:rFonts w:ascii="Arial" w:hAnsi="Arial" w:cs="Arial"/>
          <w:sz w:val="20"/>
          <w:szCs w:val="20"/>
        </w:rPr>
        <w:t>strong dye</w:t>
      </w:r>
      <w:r w:rsidR="00640731" w:rsidRPr="0083678F">
        <w:rPr>
          <w:rFonts w:ascii="Arial" w:hAnsi="Arial" w:cs="Arial"/>
          <w:sz w:val="20"/>
          <w:szCs w:val="20"/>
        </w:rPr>
        <w:t xml:space="preserve"> concentration is harmful to fungi and may hinder dye </w:t>
      </w:r>
      <w:r w:rsidR="00E36748">
        <w:rPr>
          <w:rFonts w:ascii="Arial" w:hAnsi="Arial" w:cs="Arial"/>
          <w:sz w:val="20"/>
          <w:szCs w:val="20"/>
        </w:rPr>
        <w:t>decolorisation</w:t>
      </w:r>
      <w:r w:rsidR="00640731" w:rsidRPr="0083678F">
        <w:rPr>
          <w:rFonts w:ascii="Arial" w:hAnsi="Arial" w:cs="Arial"/>
          <w:sz w:val="20"/>
          <w:szCs w:val="20"/>
        </w:rPr>
        <w:t xml:space="preserve"> by obstructing the enzyme</w:t>
      </w:r>
      <w:r w:rsidR="000A324F" w:rsidRPr="0083678F">
        <w:rPr>
          <w:rFonts w:ascii="Arial" w:hAnsi="Arial" w:cs="Arial"/>
          <w:sz w:val="20"/>
          <w:szCs w:val="20"/>
        </w:rPr>
        <w:t>’</w:t>
      </w:r>
      <w:r w:rsidR="00640731" w:rsidRPr="0083678F">
        <w:rPr>
          <w:rFonts w:ascii="Arial" w:hAnsi="Arial" w:cs="Arial"/>
          <w:sz w:val="20"/>
          <w:szCs w:val="20"/>
        </w:rPr>
        <w:t>s</w:t>
      </w:r>
      <w:r w:rsidR="000A324F" w:rsidRPr="0083678F">
        <w:rPr>
          <w:rFonts w:ascii="Arial" w:hAnsi="Arial" w:cs="Arial"/>
          <w:sz w:val="20"/>
          <w:szCs w:val="20"/>
        </w:rPr>
        <w:t xml:space="preserve"> active sites. Likewise</w:t>
      </w:r>
      <w:r w:rsidR="00BA5793" w:rsidRPr="0083678F">
        <w:rPr>
          <w:rFonts w:ascii="Arial" w:hAnsi="Arial" w:cs="Arial"/>
          <w:sz w:val="20"/>
          <w:szCs w:val="20"/>
        </w:rPr>
        <w:t>, it is straightforward to remove colour from dyes that have a low molecular weight</w:t>
      </w:r>
      <w:r w:rsidR="000A324F" w:rsidRPr="0083678F">
        <w:rPr>
          <w:rFonts w:ascii="Arial" w:hAnsi="Arial" w:cs="Arial"/>
          <w:sz w:val="20"/>
          <w:szCs w:val="20"/>
        </w:rPr>
        <w:t>and simple structure</w:t>
      </w:r>
      <w:r w:rsidR="00BA5793" w:rsidRPr="0083678F">
        <w:rPr>
          <w:rFonts w:ascii="Arial" w:hAnsi="Arial" w:cs="Arial"/>
          <w:sz w:val="20"/>
          <w:szCs w:val="20"/>
        </w:rPr>
        <w:t xml:space="preserve">. Dyes that possess </w:t>
      </w:r>
      <w:r w:rsidR="000A324F" w:rsidRPr="0083678F">
        <w:rPr>
          <w:rFonts w:ascii="Arial" w:hAnsi="Arial" w:cs="Arial"/>
          <w:sz w:val="20"/>
          <w:szCs w:val="20"/>
        </w:rPr>
        <w:t>intricate structures and a</w:t>
      </w:r>
      <w:r w:rsidR="00BA5793" w:rsidRPr="0083678F">
        <w:rPr>
          <w:rFonts w:ascii="Arial" w:hAnsi="Arial" w:cs="Arial"/>
          <w:sz w:val="20"/>
          <w:szCs w:val="20"/>
        </w:rPr>
        <w:t xml:space="preserve"> high</w:t>
      </w:r>
      <w:r w:rsidR="000A324F" w:rsidRPr="0083678F">
        <w:rPr>
          <w:rFonts w:ascii="Arial" w:hAnsi="Arial" w:cs="Arial"/>
          <w:sz w:val="20"/>
          <w:szCs w:val="20"/>
        </w:rPr>
        <w:t>er</w:t>
      </w:r>
      <w:r w:rsidR="00BA5793" w:rsidRPr="0083678F">
        <w:rPr>
          <w:rFonts w:ascii="Arial" w:hAnsi="Arial" w:cs="Arial"/>
          <w:sz w:val="20"/>
          <w:szCs w:val="20"/>
        </w:rPr>
        <w:t xml:space="preserve"> molecular weight, on the other hand, exhibit a low rate of decolourisation</w:t>
      </w:r>
      <w:sdt>
        <w:sdtPr>
          <w:rPr>
            <w:rFonts w:ascii="Arial" w:hAnsi="Arial" w:cs="Arial"/>
            <w:color w:val="000000"/>
            <w:sz w:val="20"/>
            <w:szCs w:val="20"/>
          </w:rPr>
          <w:tag w:val="MENDELEY_CITATION_v3_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"/>
          <w:id w:val="1104607941"/>
          <w:placeholder>
            <w:docPart w:val="DefaultPlaceholder_-1854013440"/>
          </w:placeholder>
        </w:sdtPr>
        <w:sdtEndPr/>
        <w:sdtContent>
          <w:r w:rsidR="00AA71CE">
            <w:rPr>
              <w:rFonts w:ascii="Arial" w:hAnsi="Arial" w:cs="Arial"/>
              <w:color w:val="000000"/>
              <w:sz w:val="20"/>
              <w:szCs w:val="20"/>
            </w:rPr>
            <w:t xml:space="preserve"> </w:t>
          </w:r>
          <w:r w:rsidR="00150A15" w:rsidRPr="00150A15">
            <w:rPr>
              <w:rFonts w:eastAsia="Times New Roman"/>
              <w:color w:val="000000"/>
              <w:sz w:val="20"/>
            </w:rPr>
            <w:t>(Kumar Sani &amp; Chand Banerjee, n.d.)</w:t>
          </w:r>
        </w:sdtContent>
      </w:sdt>
      <w:r w:rsidR="00E95DBE" w:rsidRPr="0083678F">
        <w:rPr>
          <w:rFonts w:ascii="Arial" w:hAnsi="Arial" w:cs="Arial"/>
          <w:sz w:val="20"/>
          <w:szCs w:val="20"/>
        </w:rPr>
        <w:t>.</w:t>
      </w:r>
      <w:r w:rsidR="00640731" w:rsidRPr="0083678F">
        <w:rPr>
          <w:rFonts w:ascii="Arial" w:hAnsi="Arial" w:cs="Arial"/>
          <w:sz w:val="20"/>
          <w:szCs w:val="20"/>
        </w:rPr>
        <w:t>The elevated concentration</w:t>
      </w:r>
      <w:r w:rsidR="009E386B" w:rsidRPr="0083678F">
        <w:rPr>
          <w:rFonts w:ascii="Arial" w:hAnsi="Arial" w:cs="Arial"/>
          <w:sz w:val="20"/>
          <w:szCs w:val="20"/>
        </w:rPr>
        <w:t xml:space="preserve"> ofdye </w:t>
      </w:r>
      <w:r w:rsidR="00640731" w:rsidRPr="0083678F">
        <w:rPr>
          <w:rFonts w:ascii="Arial" w:hAnsi="Arial" w:cs="Arial"/>
          <w:sz w:val="20"/>
          <w:szCs w:val="20"/>
        </w:rPr>
        <w:t xml:space="preserve">hampers dye </w:t>
      </w:r>
      <w:r w:rsidR="009E386B" w:rsidRPr="0083678F">
        <w:rPr>
          <w:rFonts w:ascii="Arial" w:hAnsi="Arial" w:cs="Arial"/>
          <w:sz w:val="20"/>
          <w:szCs w:val="20"/>
        </w:rPr>
        <w:t xml:space="preserve">decolourisation and, or </w:t>
      </w:r>
      <w:r w:rsidR="00E36748">
        <w:rPr>
          <w:rFonts w:ascii="Arial" w:hAnsi="Arial" w:cs="Arial"/>
          <w:sz w:val="20"/>
          <w:szCs w:val="20"/>
        </w:rPr>
        <w:t>decolorisation</w:t>
      </w:r>
      <w:sdt>
        <w:sdtPr>
          <w:rPr>
            <w:rFonts w:ascii="Arial" w:hAnsi="Arial" w:cs="Arial"/>
            <w:color w:val="000000"/>
            <w:sz w:val="20"/>
            <w:szCs w:val="20"/>
          </w:rPr>
          <w:tag w:val="MENDELEY_CITATION_v3_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"/>
          <w:id w:val="-2117281648"/>
          <w:placeholder>
            <w:docPart w:val="DefaultPlaceholder_-1854013440"/>
          </w:placeholder>
        </w:sdtPr>
        <w:sdtEndPr/>
        <w:sdtContent>
          <w:r w:rsidR="00150A15" w:rsidRPr="00150A15">
            <w:rPr>
              <w:rFonts w:ascii="Arial" w:hAnsi="Arial" w:cs="Arial"/>
              <w:color w:val="000000"/>
              <w:sz w:val="20"/>
              <w:szCs w:val="20"/>
            </w:rPr>
            <w:t>(Liu et al., 2017)</w:t>
          </w:r>
        </w:sdtContent>
      </w:sdt>
      <w:r w:rsidR="00623851" w:rsidRPr="0083678F">
        <w:rPr>
          <w:rFonts w:ascii="Arial" w:hAnsi="Arial" w:cs="Arial"/>
          <w:sz w:val="20"/>
          <w:szCs w:val="20"/>
        </w:rPr>
        <w:t xml:space="preserve">. Furthermore, comparative analysis of microbial performance revealed that samples treated by </w:t>
      </w:r>
      <w:r w:rsidR="00406A33" w:rsidRPr="0083678F">
        <w:rPr>
          <w:rFonts w:ascii="Arial" w:hAnsi="Arial" w:cs="Arial"/>
          <w:i/>
          <w:iCs/>
          <w:sz w:val="20"/>
          <w:szCs w:val="20"/>
        </w:rPr>
        <w:t>Aspergillus ochraceus</w:t>
      </w:r>
      <w:r w:rsidR="00AA71CE">
        <w:rPr>
          <w:rFonts w:ascii="Arial" w:hAnsi="Arial" w:cs="Arial"/>
          <w:i/>
          <w:iCs/>
          <w:sz w:val="20"/>
          <w:szCs w:val="20"/>
        </w:rPr>
        <w:t xml:space="preserve"> </w:t>
      </w:r>
      <w:r w:rsidR="00623851" w:rsidRPr="0083678F">
        <w:rPr>
          <w:rFonts w:ascii="Arial" w:hAnsi="Arial" w:cs="Arial"/>
          <w:sz w:val="20"/>
          <w:szCs w:val="20"/>
        </w:rPr>
        <w:t xml:space="preserve">consistently achieved higher decolorization percentages than samples treated by </w:t>
      </w:r>
      <w:r w:rsidR="00406A33" w:rsidRPr="0083678F">
        <w:rPr>
          <w:rFonts w:ascii="Arial" w:hAnsi="Arial" w:cs="Arial"/>
          <w:i/>
          <w:iCs/>
          <w:sz w:val="20"/>
          <w:szCs w:val="20"/>
        </w:rPr>
        <w:t>Penicillium singorense</w:t>
      </w:r>
      <w:r w:rsidR="00C62DDA">
        <w:rPr>
          <w:rFonts w:ascii="Arial" w:hAnsi="Arial" w:cs="Arial"/>
          <w:sz w:val="20"/>
          <w:szCs w:val="20"/>
        </w:rPr>
        <w:t>,</w:t>
      </w:r>
      <w:r w:rsidR="00623851" w:rsidRPr="0083678F">
        <w:rPr>
          <w:rFonts w:ascii="Arial" w:hAnsi="Arial" w:cs="Arial"/>
          <w:sz w:val="20"/>
          <w:szCs w:val="20"/>
        </w:rPr>
        <w:t xml:space="preserve"> across all concentrations. This suggests that</w:t>
      </w:r>
      <w:r w:rsidR="00AA71CE">
        <w:rPr>
          <w:rFonts w:ascii="Arial" w:hAnsi="Arial" w:cs="Arial"/>
          <w:sz w:val="20"/>
          <w:szCs w:val="20"/>
        </w:rPr>
        <w:t xml:space="preserve"> </w:t>
      </w:r>
      <w:r w:rsidR="00B117F5" w:rsidRPr="0083678F">
        <w:rPr>
          <w:rFonts w:ascii="Arial" w:hAnsi="Arial" w:cs="Arial"/>
          <w:i/>
          <w:iCs/>
          <w:sz w:val="20"/>
          <w:szCs w:val="20"/>
        </w:rPr>
        <w:t>Aspergillus ochraceus</w:t>
      </w:r>
      <w:r w:rsidR="00623851" w:rsidRPr="0083678F">
        <w:rPr>
          <w:rFonts w:ascii="Arial" w:hAnsi="Arial" w:cs="Arial"/>
          <w:sz w:val="20"/>
          <w:szCs w:val="20"/>
        </w:rPr>
        <w:t xml:space="preserve"> possesses superior adaptability to the dye or an enhanced metabolic capacity for breaking down the dye molecules. </w:t>
      </w:r>
      <w:r w:rsidR="00F1670B" w:rsidRPr="0083678F">
        <w:rPr>
          <w:rFonts w:ascii="Arial" w:hAnsi="Arial" w:cs="Arial"/>
          <w:sz w:val="20"/>
          <w:szCs w:val="20"/>
        </w:rPr>
        <w:t>The graph suggests that the percentage of decolourisation increased as the incubation period lengthened, though the rise in the final stages was somewhat lower than that in the initial stages</w:t>
      </w:r>
    </w:p>
    <w:p w14:paraId="013797B0" w14:textId="77777777" w:rsidR="00A87666" w:rsidRPr="00103D16" w:rsidRDefault="00D7512A" w:rsidP="00A87666">
      <w:pPr>
        <w:spacing w:before="240" w:after="0"/>
        <w:ind w:left="505" w:right="289"/>
        <w:jc w:val="both"/>
        <w:rPr>
          <w:rFonts w:ascii="Arial" w:hAnsi="Arial" w:cs="Arial"/>
          <w:b/>
          <w:bCs/>
          <w:sz w:val="20"/>
          <w:szCs w:val="20"/>
        </w:rPr>
      </w:pPr>
      <w:r w:rsidRPr="00103D16">
        <w:rPr>
          <w:rFonts w:ascii="Arial" w:hAnsi="Arial" w:cs="Arial"/>
          <w:b/>
          <w:bCs/>
          <w:sz w:val="20"/>
          <w:szCs w:val="20"/>
        </w:rPr>
        <w:t xml:space="preserve">3.3 </w:t>
      </w:r>
      <w:r w:rsidR="00A87666" w:rsidRPr="00103D16">
        <w:rPr>
          <w:rFonts w:ascii="Arial" w:hAnsi="Arial" w:cs="Arial"/>
          <w:b/>
          <w:bCs/>
          <w:sz w:val="20"/>
          <w:szCs w:val="20"/>
        </w:rPr>
        <w:t xml:space="preserve">Effect of </w:t>
      </w:r>
      <w:r w:rsidR="0088131A" w:rsidRPr="00103D16">
        <w:rPr>
          <w:rFonts w:ascii="Arial" w:hAnsi="Arial" w:cs="Arial"/>
          <w:b/>
          <w:bCs/>
          <w:sz w:val="20"/>
          <w:szCs w:val="20"/>
        </w:rPr>
        <w:t xml:space="preserve">Agitation </w:t>
      </w:r>
      <w:r w:rsidR="00A87666" w:rsidRPr="00103D16">
        <w:rPr>
          <w:rFonts w:ascii="Arial" w:hAnsi="Arial" w:cs="Arial"/>
          <w:b/>
          <w:bCs/>
          <w:sz w:val="20"/>
          <w:szCs w:val="20"/>
        </w:rPr>
        <w:t xml:space="preserve">and </w:t>
      </w:r>
      <w:r w:rsidR="0088131A" w:rsidRPr="00103D16">
        <w:rPr>
          <w:rFonts w:ascii="Arial" w:hAnsi="Arial" w:cs="Arial"/>
          <w:b/>
          <w:bCs/>
          <w:sz w:val="20"/>
          <w:szCs w:val="20"/>
        </w:rPr>
        <w:t>S</w:t>
      </w:r>
      <w:r w:rsidR="00A87666" w:rsidRPr="00103D16">
        <w:rPr>
          <w:rFonts w:ascii="Arial" w:hAnsi="Arial" w:cs="Arial"/>
          <w:b/>
          <w:bCs/>
          <w:sz w:val="20"/>
          <w:szCs w:val="20"/>
        </w:rPr>
        <w:t>tationary conditions</w:t>
      </w:r>
    </w:p>
    <w:p w14:paraId="4CC2FCA6" w14:textId="77777777" w:rsidR="0088131A" w:rsidRDefault="0088131A" w:rsidP="00A87666">
      <w:pPr>
        <w:spacing w:before="240" w:after="0"/>
        <w:ind w:left="505" w:right="289"/>
        <w:jc w:val="both"/>
        <w:rPr>
          <w:noProof/>
        </w:rPr>
      </w:pPr>
      <w:r>
        <w:rPr>
          <w:noProof/>
          <w:lang w:val="en-US"/>
        </w:rPr>
        <w:drawing>
          <wp:inline distT="0" distB="0" distL="0" distR="0" wp14:anchorId="634BD41A" wp14:editId="6F14D650">
            <wp:extent cx="2918460" cy="2247900"/>
            <wp:effectExtent l="0" t="0" r="15240" b="0"/>
            <wp:docPr id="860175911" name="Chart 1">
              <a:extLst xmlns:a="http://schemas.openxmlformats.org/drawingml/2006/main">
                <a:ext uri="{FF2B5EF4-FFF2-40B4-BE49-F238E27FC236}">
                  <a16:creationId xmlns:a16="http://schemas.microsoft.com/office/drawing/2014/main" id="{76EB0BEF-47AA-57B7-D220-EA238F9EDA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val="en-US"/>
        </w:rPr>
        <w:drawing>
          <wp:inline distT="0" distB="0" distL="0" distR="0" wp14:anchorId="0D6EB859" wp14:editId="6BA2D66B">
            <wp:extent cx="2956560" cy="2232660"/>
            <wp:effectExtent l="0" t="0" r="15240" b="15240"/>
            <wp:docPr id="1871443443" name="Chart 1">
              <a:extLst xmlns:a="http://schemas.openxmlformats.org/drawingml/2006/main">
                <a:ext uri="{FF2B5EF4-FFF2-40B4-BE49-F238E27FC236}">
                  <a16:creationId xmlns:a16="http://schemas.microsoft.com/office/drawing/2014/main" id="{74BC96A8-A4D5-AA0B-BE57-949938E9A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63519B" w14:textId="77777777" w:rsidR="0088131A" w:rsidRPr="0088131A" w:rsidRDefault="00D7512A" w:rsidP="00D7512A">
      <w:pPr>
        <w:pStyle w:val="ListParagraph"/>
        <w:spacing w:before="240" w:after="0"/>
        <w:ind w:left="865" w:right="289"/>
        <w:jc w:val="both"/>
        <w:rPr>
          <w:rFonts w:ascii="Times New Roman" w:hAnsi="Times New Roman" w:cs="Times New Roman"/>
          <w:b/>
          <w:bCs/>
        </w:rPr>
      </w:pPr>
      <w:r>
        <w:rPr>
          <w:rFonts w:ascii="Times New Roman" w:hAnsi="Times New Roman" w:cs="Times New Roman"/>
          <w:b/>
          <w:bCs/>
        </w:rPr>
        <w:t xml:space="preserve">                               (a)                                                                                              </w:t>
      </w:r>
      <w:r w:rsidR="0088131A">
        <w:rPr>
          <w:rFonts w:ascii="Times New Roman" w:hAnsi="Times New Roman" w:cs="Times New Roman"/>
          <w:b/>
          <w:bCs/>
        </w:rPr>
        <w:t>(</w:t>
      </w:r>
      <w:r>
        <w:rPr>
          <w:rFonts w:ascii="Times New Roman" w:hAnsi="Times New Roman" w:cs="Times New Roman"/>
          <w:b/>
          <w:bCs/>
        </w:rPr>
        <w:t>b)</w:t>
      </w:r>
    </w:p>
    <w:p w14:paraId="503EA2CA" w14:textId="77777777" w:rsidR="0088131A" w:rsidRPr="00103D16" w:rsidRDefault="0088131A" w:rsidP="00103D16">
      <w:pPr>
        <w:spacing w:before="240" w:after="0"/>
        <w:ind w:left="505" w:right="289"/>
        <w:jc w:val="center"/>
        <w:rPr>
          <w:rFonts w:ascii="Arial" w:hAnsi="Arial" w:cs="Arial"/>
          <w:noProof/>
          <w:sz w:val="20"/>
          <w:szCs w:val="20"/>
        </w:rPr>
      </w:pPr>
      <w:r w:rsidRPr="00103D16">
        <w:rPr>
          <w:rFonts w:ascii="Arial" w:hAnsi="Arial" w:cs="Arial"/>
          <w:noProof/>
          <w:sz w:val="20"/>
          <w:szCs w:val="20"/>
        </w:rPr>
        <w:t xml:space="preserve">Figure 4 :Comparison of </w:t>
      </w:r>
      <w:r w:rsidRPr="00103D16">
        <w:rPr>
          <w:rFonts w:ascii="Arial" w:hAnsi="Arial" w:cs="Arial"/>
          <w:sz w:val="20"/>
          <w:szCs w:val="20"/>
        </w:rPr>
        <w:t>Dye</w:t>
      </w:r>
      <w:r w:rsidRPr="00103D16">
        <w:rPr>
          <w:rFonts w:ascii="Arial" w:hAnsi="Arial" w:cs="Arial"/>
          <w:noProof/>
          <w:sz w:val="20"/>
          <w:szCs w:val="20"/>
        </w:rPr>
        <w:t xml:space="preserve"> D</w:t>
      </w:r>
      <w:r w:rsidR="00415F85">
        <w:rPr>
          <w:rFonts w:ascii="Arial" w:hAnsi="Arial" w:cs="Arial"/>
          <w:noProof/>
          <w:sz w:val="20"/>
          <w:szCs w:val="20"/>
        </w:rPr>
        <w:t>ecolourisation</w:t>
      </w:r>
      <w:r w:rsidRPr="00103D16">
        <w:rPr>
          <w:rFonts w:ascii="Arial" w:hAnsi="Arial" w:cs="Arial"/>
          <w:noProof/>
          <w:sz w:val="20"/>
          <w:szCs w:val="20"/>
        </w:rPr>
        <w:t xml:space="preserve"> % for  Agitation and Stationary of different </w:t>
      </w:r>
      <w:r w:rsidR="002112E9" w:rsidRPr="00103D16">
        <w:rPr>
          <w:rFonts w:ascii="Arial" w:hAnsi="Arial" w:cs="Arial"/>
          <w:noProof/>
          <w:sz w:val="20"/>
          <w:szCs w:val="20"/>
        </w:rPr>
        <w:t xml:space="preserve">dye </w:t>
      </w:r>
      <w:r w:rsidRPr="00103D16">
        <w:rPr>
          <w:rFonts w:ascii="Arial" w:hAnsi="Arial" w:cs="Arial"/>
          <w:noProof/>
          <w:sz w:val="20"/>
          <w:szCs w:val="20"/>
        </w:rPr>
        <w:t>concentration for(a) Congo Red and Rose Bengal Dye treated by</w:t>
      </w:r>
      <w:r w:rsidR="0014550A" w:rsidRPr="00103D16">
        <w:rPr>
          <w:rFonts w:ascii="Arial" w:hAnsi="Arial" w:cs="Arial"/>
          <w:i/>
          <w:iCs/>
          <w:sz w:val="20"/>
          <w:szCs w:val="20"/>
        </w:rPr>
        <w:t>Penicillium singorense</w:t>
      </w:r>
      <w:r w:rsidRPr="00103D16">
        <w:rPr>
          <w:rFonts w:ascii="Arial" w:hAnsi="Arial" w:cs="Arial"/>
          <w:noProof/>
          <w:sz w:val="20"/>
          <w:szCs w:val="20"/>
        </w:rPr>
        <w:t xml:space="preserve">(b ) Congo Red and Rose Bengal Dye treated by </w:t>
      </w:r>
      <w:r w:rsidR="0014550A" w:rsidRPr="00103D16">
        <w:rPr>
          <w:rFonts w:ascii="Arial" w:hAnsi="Arial" w:cs="Arial"/>
          <w:i/>
          <w:iCs/>
          <w:sz w:val="20"/>
          <w:szCs w:val="20"/>
        </w:rPr>
        <w:t>Aspergillus ochraceus</w:t>
      </w:r>
    </w:p>
    <w:p w14:paraId="0DF8066A" w14:textId="77777777" w:rsidR="00A87666" w:rsidRPr="00EA01FE" w:rsidRDefault="00A87666" w:rsidP="00A87666">
      <w:pPr>
        <w:spacing w:before="240" w:after="0"/>
        <w:ind w:left="505" w:right="289"/>
        <w:jc w:val="both"/>
        <w:rPr>
          <w:rFonts w:ascii="Arial" w:hAnsi="Arial" w:cs="Arial"/>
          <w:sz w:val="20"/>
          <w:szCs w:val="20"/>
        </w:rPr>
      </w:pPr>
      <w:r w:rsidRPr="00EA01FE">
        <w:rPr>
          <w:rFonts w:ascii="Arial" w:hAnsi="Arial" w:cs="Arial"/>
          <w:sz w:val="20"/>
          <w:szCs w:val="20"/>
        </w:rPr>
        <w:t>Comparatively,</w:t>
      </w:r>
      <w:r w:rsidR="00A543D2">
        <w:rPr>
          <w:rFonts w:ascii="Arial" w:hAnsi="Arial" w:cs="Arial"/>
          <w:sz w:val="20"/>
          <w:szCs w:val="20"/>
        </w:rPr>
        <w:t xml:space="preserve"> </w:t>
      </w:r>
      <w:r w:rsidR="0081093F" w:rsidRPr="00EA01FE">
        <w:rPr>
          <w:rFonts w:ascii="Arial" w:hAnsi="Arial" w:cs="Arial"/>
          <w:sz w:val="20"/>
          <w:szCs w:val="20"/>
        </w:rPr>
        <w:t>in</w:t>
      </w:r>
      <w:r w:rsidRPr="00EA01FE">
        <w:rPr>
          <w:rFonts w:ascii="Arial" w:hAnsi="Arial" w:cs="Arial"/>
          <w:sz w:val="20"/>
          <w:szCs w:val="20"/>
        </w:rPr>
        <w:t xml:space="preserve"> figure</w:t>
      </w:r>
      <w:r w:rsidR="00A543D2">
        <w:rPr>
          <w:rFonts w:ascii="Arial" w:hAnsi="Arial" w:cs="Arial"/>
          <w:sz w:val="20"/>
          <w:szCs w:val="20"/>
        </w:rPr>
        <w:t xml:space="preserve"> </w:t>
      </w:r>
      <w:r w:rsidRPr="00EA01FE">
        <w:rPr>
          <w:rFonts w:ascii="Arial" w:hAnsi="Arial" w:cs="Arial"/>
          <w:sz w:val="20"/>
          <w:szCs w:val="20"/>
        </w:rPr>
        <w:t xml:space="preserve">we observed that </w:t>
      </w:r>
      <w:r w:rsidR="00D7512A" w:rsidRPr="00EA01FE">
        <w:rPr>
          <w:rFonts w:ascii="Arial" w:hAnsi="Arial" w:cs="Arial"/>
          <w:sz w:val="20"/>
          <w:szCs w:val="20"/>
        </w:rPr>
        <w:t>agitated</w:t>
      </w:r>
      <w:r w:rsidRPr="00EA01FE">
        <w:rPr>
          <w:rFonts w:ascii="Arial" w:hAnsi="Arial" w:cs="Arial"/>
          <w:sz w:val="20"/>
          <w:szCs w:val="20"/>
        </w:rPr>
        <w:t xml:space="preserve"> condition was more effective in decolorizing both Congo red and Rose Bengal dyes treated by the two fungal isolate, than in static condition (Fig. </w:t>
      </w:r>
      <w:r w:rsidR="0088131A" w:rsidRPr="00EA01FE">
        <w:rPr>
          <w:rFonts w:ascii="Arial" w:hAnsi="Arial" w:cs="Arial"/>
          <w:sz w:val="20"/>
          <w:szCs w:val="20"/>
        </w:rPr>
        <w:t>4</w:t>
      </w:r>
      <w:r w:rsidRPr="00EA01FE">
        <w:rPr>
          <w:rFonts w:ascii="Arial" w:hAnsi="Arial" w:cs="Arial"/>
          <w:sz w:val="20"/>
          <w:szCs w:val="20"/>
        </w:rPr>
        <w:t xml:space="preserve">). Under stationary conditions, </w:t>
      </w:r>
      <w:r w:rsidR="0088131A" w:rsidRPr="00EA01FE">
        <w:rPr>
          <w:rFonts w:ascii="Arial" w:hAnsi="Arial" w:cs="Arial"/>
          <w:sz w:val="20"/>
          <w:szCs w:val="20"/>
        </w:rPr>
        <w:t>Congo</w:t>
      </w:r>
      <w:r w:rsidRPr="00EA01FE">
        <w:rPr>
          <w:rFonts w:ascii="Arial" w:hAnsi="Arial" w:cs="Arial"/>
          <w:sz w:val="20"/>
          <w:szCs w:val="20"/>
        </w:rPr>
        <w:t xml:space="preserve"> red treated by </w:t>
      </w:r>
      <w:r w:rsidR="0014550A" w:rsidRPr="00EA01FE">
        <w:rPr>
          <w:rFonts w:ascii="Arial" w:hAnsi="Arial" w:cs="Arial"/>
          <w:i/>
          <w:iCs/>
          <w:sz w:val="20"/>
          <w:szCs w:val="20"/>
        </w:rPr>
        <w:t>Penicillium singorense</w:t>
      </w:r>
      <w:r w:rsidRPr="00EA01FE">
        <w:rPr>
          <w:rFonts w:ascii="Arial" w:hAnsi="Arial" w:cs="Arial"/>
          <w:sz w:val="20"/>
          <w:szCs w:val="20"/>
        </w:rPr>
        <w:t xml:space="preserve"> show highest decolorization in 50 ppm concentration (50.20%) followed by 100ppm (49.89%),150 ppm(44.30%) ,200 ppm</w:t>
      </w:r>
      <w:r w:rsidR="00AA71CE">
        <w:rPr>
          <w:rFonts w:ascii="Arial" w:hAnsi="Arial" w:cs="Arial"/>
          <w:sz w:val="20"/>
          <w:szCs w:val="20"/>
        </w:rPr>
        <w:t xml:space="preserve"> </w:t>
      </w:r>
      <w:r w:rsidRPr="00EA01FE">
        <w:rPr>
          <w:rFonts w:ascii="Arial" w:hAnsi="Arial" w:cs="Arial"/>
          <w:sz w:val="20"/>
          <w:szCs w:val="20"/>
        </w:rPr>
        <w:t>(36.04%) and Rose Bengal treated by penicillium sp, it was also observed in 50ppm concentration (61.71%),100ppm (59.74%),150 ppm</w:t>
      </w:r>
      <w:r w:rsidR="00AA71CE">
        <w:rPr>
          <w:rFonts w:ascii="Arial" w:hAnsi="Arial" w:cs="Arial"/>
          <w:sz w:val="20"/>
          <w:szCs w:val="20"/>
        </w:rPr>
        <w:t xml:space="preserve"> </w:t>
      </w:r>
      <w:r w:rsidRPr="00EA01FE">
        <w:rPr>
          <w:rFonts w:ascii="Arial" w:hAnsi="Arial" w:cs="Arial"/>
          <w:sz w:val="20"/>
          <w:szCs w:val="20"/>
        </w:rPr>
        <w:t xml:space="preserve">(56.69%) ,200 ppm(46.57%) .Whereas, in Congo red treated by </w:t>
      </w:r>
      <w:r w:rsidR="0014550A" w:rsidRPr="00EA01FE">
        <w:rPr>
          <w:rFonts w:ascii="Arial" w:hAnsi="Arial" w:cs="Arial"/>
          <w:i/>
          <w:iCs/>
          <w:sz w:val="20"/>
          <w:szCs w:val="20"/>
        </w:rPr>
        <w:t>Aspergillus ochraceus</w:t>
      </w:r>
      <w:r w:rsidRPr="00EA01FE">
        <w:rPr>
          <w:rFonts w:ascii="Arial" w:hAnsi="Arial" w:cs="Arial"/>
          <w:sz w:val="20"/>
          <w:szCs w:val="20"/>
        </w:rPr>
        <w:t>show highest decolorization in 100 ppm concentration (47.34%) followed by 50ppm (47.07%),150 ppm(42.95%) ,200 ppm(20.22%) and Rose Bengal treated by Aspergillus sp, it was also observed in 50ppm concentration (41.48%),100ppm (31.10%),150 ppm(26.97%) ,200 ppm(15.08%)</w:t>
      </w:r>
    </w:p>
    <w:p w14:paraId="7F1ABA9D" w14:textId="77777777" w:rsidR="005A3DE9" w:rsidRPr="00EA01FE" w:rsidRDefault="000B2C4F" w:rsidP="00D7512A">
      <w:pPr>
        <w:spacing w:before="240" w:after="0"/>
        <w:ind w:left="505" w:right="289"/>
        <w:jc w:val="both"/>
        <w:rPr>
          <w:rFonts w:ascii="Arial" w:hAnsi="Arial" w:cs="Arial"/>
          <w:sz w:val="20"/>
          <w:szCs w:val="20"/>
        </w:rPr>
      </w:pPr>
      <w:r w:rsidRPr="00EA01FE">
        <w:rPr>
          <w:rFonts w:ascii="Arial" w:hAnsi="Arial" w:cs="Arial"/>
          <w:sz w:val="20"/>
          <w:szCs w:val="20"/>
        </w:rPr>
        <w:t>The authors state that the higher decolorization observed under agitated conditions compared to static ones primarily hinges on oxidative reactions facilitated by</w:t>
      </w:r>
      <w:r w:rsidR="005353AA" w:rsidRPr="00EA01FE">
        <w:rPr>
          <w:rFonts w:ascii="Arial" w:hAnsi="Arial" w:cs="Arial"/>
          <w:sz w:val="20"/>
          <w:szCs w:val="20"/>
        </w:rPr>
        <w:t xml:space="preserve"> essential</w:t>
      </w:r>
      <w:r w:rsidRPr="00EA01FE">
        <w:rPr>
          <w:rFonts w:ascii="Arial" w:hAnsi="Arial" w:cs="Arial"/>
          <w:sz w:val="20"/>
          <w:szCs w:val="20"/>
        </w:rPr>
        <w:t xml:space="preserve"> enzymes like LiP and Mnp</w:t>
      </w:r>
      <w:sdt>
        <w:sdtPr>
          <w:rPr>
            <w:rFonts w:ascii="Arial" w:hAnsi="Arial" w:cs="Arial"/>
            <w:color w:val="000000"/>
            <w:sz w:val="20"/>
            <w:szCs w:val="20"/>
          </w:rPr>
          <w:tag w:val="MENDELEY_CITATION_v3_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"/>
          <w:id w:val="1512871897"/>
          <w:placeholder>
            <w:docPart w:val="EADAA01F01834EA38C813E58EF5A9CB3"/>
          </w:placeholder>
        </w:sdtPr>
        <w:sdtEndPr/>
        <w:sdtContent>
          <w:r w:rsidR="00AA71CE">
            <w:rPr>
              <w:rFonts w:ascii="Arial" w:hAnsi="Arial" w:cs="Arial"/>
              <w:color w:val="000000"/>
              <w:sz w:val="20"/>
              <w:szCs w:val="20"/>
            </w:rPr>
            <w:t xml:space="preserve"> </w:t>
          </w:r>
          <w:r w:rsidR="00150A15" w:rsidRPr="00150A15">
            <w:rPr>
              <w:rFonts w:ascii="Arial" w:hAnsi="Arial" w:cs="Arial"/>
              <w:color w:val="000000"/>
              <w:sz w:val="20"/>
              <w:szCs w:val="20"/>
            </w:rPr>
            <w:t>(Shedbalkar et al., 2008; Zhuo et al., 2011)</w:t>
          </w:r>
        </w:sdtContent>
      </w:sdt>
      <w:r w:rsidRPr="00EA01FE">
        <w:rPr>
          <w:rFonts w:ascii="Arial" w:hAnsi="Arial" w:cs="Arial"/>
          <w:sz w:val="20"/>
          <w:szCs w:val="20"/>
        </w:rPr>
        <w:t>Additionally, it has been noted that agitation enhances</w:t>
      </w:r>
      <w:r w:rsidR="00A87666" w:rsidRPr="00EA01FE">
        <w:rPr>
          <w:rFonts w:ascii="Arial" w:hAnsi="Arial" w:cs="Arial"/>
          <w:sz w:val="20"/>
          <w:szCs w:val="20"/>
        </w:rPr>
        <w:t>for faster and complete adsorption and decolorization of Crystal Violet (CV) and Methyl Violet (MV) by </w:t>
      </w:r>
      <w:r w:rsidR="00A87666" w:rsidRPr="00EA01FE">
        <w:rPr>
          <w:rFonts w:ascii="Arial" w:hAnsi="Arial" w:cs="Arial"/>
          <w:i/>
          <w:iCs/>
          <w:sz w:val="20"/>
          <w:szCs w:val="20"/>
        </w:rPr>
        <w:t>Coriolopsis</w:t>
      </w:r>
      <w:r w:rsidR="00A87666" w:rsidRPr="00EA01FE">
        <w:rPr>
          <w:rFonts w:ascii="Arial" w:hAnsi="Arial" w:cs="Arial"/>
          <w:sz w:val="20"/>
          <w:szCs w:val="20"/>
        </w:rPr>
        <w:t xml:space="preserve"> sp., as well as Cotton Blue(CB) </w:t>
      </w:r>
      <w:r w:rsidR="00A87666" w:rsidRPr="00EA01FE">
        <w:rPr>
          <w:rFonts w:ascii="Arial" w:hAnsi="Arial" w:cs="Arial"/>
          <w:sz w:val="20"/>
          <w:szCs w:val="20"/>
        </w:rPr>
        <w:lastRenderedPageBreak/>
        <w:t>by </w:t>
      </w:r>
      <w:r w:rsidR="00A87666" w:rsidRPr="00EA01FE">
        <w:rPr>
          <w:rFonts w:ascii="Arial" w:hAnsi="Arial" w:cs="Arial"/>
          <w:i/>
          <w:iCs/>
          <w:sz w:val="20"/>
          <w:szCs w:val="20"/>
        </w:rPr>
        <w:t>Penicillium simplicissimum</w:t>
      </w:r>
      <w:r w:rsidR="00A87666" w:rsidRPr="00EA01FE">
        <w:rPr>
          <w:rFonts w:ascii="Arial" w:hAnsi="Arial" w:cs="Arial"/>
          <w:sz w:val="20"/>
          <w:szCs w:val="20"/>
        </w:rPr>
        <w:t> KP713758 or </w:t>
      </w:r>
      <w:r w:rsidR="00A87666" w:rsidRPr="00EA01FE">
        <w:rPr>
          <w:rFonts w:ascii="Arial" w:hAnsi="Arial" w:cs="Arial"/>
          <w:i/>
          <w:iCs/>
          <w:sz w:val="20"/>
          <w:szCs w:val="20"/>
        </w:rPr>
        <w:t>Coriolopsis</w:t>
      </w:r>
      <w:r w:rsidR="00A87666" w:rsidRPr="00EA01FE">
        <w:rPr>
          <w:rFonts w:ascii="Arial" w:hAnsi="Arial" w:cs="Arial"/>
          <w:sz w:val="20"/>
          <w:szCs w:val="20"/>
        </w:rPr>
        <w:t xml:space="preserve"> sp. </w:t>
      </w:r>
      <w:r w:rsidRPr="00EA01FE">
        <w:rPr>
          <w:rFonts w:ascii="Arial" w:hAnsi="Arial" w:cs="Arial"/>
          <w:sz w:val="20"/>
          <w:szCs w:val="20"/>
        </w:rPr>
        <w:t>in contrast to static conditions</w:t>
      </w:r>
      <w:sdt>
        <w:sdtPr>
          <w:rPr>
            <w:rFonts w:ascii="Arial" w:hAnsi="Arial" w:cs="Arial"/>
            <w:color w:val="000000"/>
            <w:sz w:val="20"/>
            <w:szCs w:val="20"/>
          </w:rPr>
          <w:tag w:val="MENDELEY_CITATION_v3_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"/>
          <w:id w:val="2107614346"/>
          <w:placeholder>
            <w:docPart w:val="EADAA01F01834EA38C813E58EF5A9CB3"/>
          </w:placeholder>
        </w:sdtPr>
        <w:sdtEndPr/>
        <w:sdtContent>
          <w:r w:rsidR="00150A15" w:rsidRPr="00150A15">
            <w:rPr>
              <w:rFonts w:ascii="Arial" w:hAnsi="Arial" w:cs="Arial"/>
              <w:color w:val="000000"/>
              <w:sz w:val="20"/>
              <w:szCs w:val="20"/>
            </w:rPr>
            <w:t>(Chen et al., 2019; Ting et al., 2016)</w:t>
          </w:r>
        </w:sdtContent>
      </w:sdt>
      <w:r w:rsidR="0054461A" w:rsidRPr="00EA01FE">
        <w:rPr>
          <w:rFonts w:ascii="Arial" w:hAnsi="Arial" w:cs="Arial"/>
          <w:sz w:val="20"/>
          <w:szCs w:val="20"/>
        </w:rPr>
        <w:t xml:space="preserve">It has also been indicated that this might be attributed to improved oxygenation of the fungus and continuous interaction of released enzymes with dye molecules for decolorization; furthermore, agitation promotes fungal growth </w:t>
      </w:r>
      <w:sdt>
        <w:sdtPr>
          <w:rPr>
            <w:rFonts w:ascii="Arial" w:hAnsi="Arial" w:cs="Arial"/>
            <w:color w:val="000000"/>
            <w:sz w:val="20"/>
            <w:szCs w:val="20"/>
          </w:rPr>
          <w:tag w:val="MENDELEY_CITATION_v3_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"/>
          <w:id w:val="-1367900765"/>
          <w:placeholder>
            <w:docPart w:val="EADAA01F01834EA38C813E58EF5A9CB3"/>
          </w:placeholder>
        </w:sdtPr>
        <w:sdtEndPr/>
        <w:sdtContent>
          <w:r w:rsidR="00150A15" w:rsidRPr="00150A15">
            <w:rPr>
              <w:rFonts w:ascii="Arial" w:hAnsi="Arial" w:cs="Arial"/>
              <w:color w:val="000000"/>
              <w:sz w:val="20"/>
              <w:szCs w:val="20"/>
            </w:rPr>
            <w:t>(Rani et al., 2014)</w:t>
          </w:r>
        </w:sdtContent>
      </w:sdt>
      <w:r w:rsidR="00A87666" w:rsidRPr="00EA01FE">
        <w:rPr>
          <w:rFonts w:ascii="Arial" w:hAnsi="Arial" w:cs="Arial"/>
          <w:sz w:val="20"/>
          <w:szCs w:val="20"/>
        </w:rPr>
        <w:t>.</w:t>
      </w:r>
      <w:r w:rsidR="0054461A" w:rsidRPr="00EA01FE">
        <w:rPr>
          <w:rFonts w:ascii="Arial" w:hAnsi="Arial" w:cs="Arial"/>
          <w:sz w:val="20"/>
          <w:szCs w:val="20"/>
        </w:rPr>
        <w:t xml:space="preserve">Nevertheless, in a different scenario, the decolorization process may not need oxygen and is likely facilitated by reductive reactions involving a distinct group of </w:t>
      </w:r>
      <w:r w:rsidR="00727B33" w:rsidRPr="00EA01FE">
        <w:rPr>
          <w:rFonts w:ascii="Arial" w:hAnsi="Arial" w:cs="Arial"/>
          <w:sz w:val="20"/>
          <w:szCs w:val="20"/>
        </w:rPr>
        <w:t>enzymes</w:t>
      </w:r>
      <w:r w:rsidR="0054461A" w:rsidRPr="00EA01FE">
        <w:rPr>
          <w:rFonts w:ascii="Arial" w:hAnsi="Arial" w:cs="Arial"/>
          <w:sz w:val="20"/>
          <w:szCs w:val="20"/>
        </w:rPr>
        <w:t>. We hypothesized that the difference in decol</w:t>
      </w:r>
      <w:r w:rsidR="00727B33" w:rsidRPr="00EA01FE">
        <w:rPr>
          <w:rFonts w:ascii="Arial" w:hAnsi="Arial" w:cs="Arial"/>
          <w:sz w:val="20"/>
          <w:szCs w:val="20"/>
        </w:rPr>
        <w:t>ouris</w:t>
      </w:r>
      <w:r w:rsidR="0054461A" w:rsidRPr="00EA01FE">
        <w:rPr>
          <w:rFonts w:ascii="Arial" w:hAnsi="Arial" w:cs="Arial"/>
          <w:sz w:val="20"/>
          <w:szCs w:val="20"/>
        </w:rPr>
        <w:t xml:space="preserve">ation between </w:t>
      </w:r>
      <w:r w:rsidR="00E37D55" w:rsidRPr="00EA01FE">
        <w:rPr>
          <w:rFonts w:ascii="Arial" w:hAnsi="Arial" w:cs="Arial"/>
          <w:sz w:val="20"/>
          <w:szCs w:val="20"/>
        </w:rPr>
        <w:t xml:space="preserve">stationery </w:t>
      </w:r>
      <w:r w:rsidR="0054461A" w:rsidRPr="00EA01FE">
        <w:rPr>
          <w:rFonts w:ascii="Arial" w:hAnsi="Arial" w:cs="Arial"/>
          <w:sz w:val="20"/>
          <w:szCs w:val="20"/>
        </w:rPr>
        <w:t xml:space="preserve">and </w:t>
      </w:r>
      <w:r w:rsidR="00E37D55" w:rsidRPr="00EA01FE">
        <w:rPr>
          <w:rFonts w:ascii="Arial" w:hAnsi="Arial" w:cs="Arial"/>
          <w:sz w:val="20"/>
          <w:szCs w:val="20"/>
        </w:rPr>
        <w:t>agitation</w:t>
      </w:r>
      <w:r w:rsidR="0054461A" w:rsidRPr="00EA01FE">
        <w:rPr>
          <w:rFonts w:ascii="Arial" w:hAnsi="Arial" w:cs="Arial"/>
          <w:sz w:val="20"/>
          <w:szCs w:val="20"/>
        </w:rPr>
        <w:t xml:space="preserve"> conditions appeared to be linked to the fungal </w:t>
      </w:r>
      <w:r w:rsidR="00E37D55" w:rsidRPr="00EA01FE">
        <w:rPr>
          <w:rFonts w:ascii="Arial" w:hAnsi="Arial" w:cs="Arial"/>
          <w:sz w:val="20"/>
          <w:szCs w:val="20"/>
        </w:rPr>
        <w:t>isolates</w:t>
      </w:r>
      <w:r w:rsidR="0054461A" w:rsidRPr="00EA01FE">
        <w:rPr>
          <w:rFonts w:ascii="Arial" w:hAnsi="Arial" w:cs="Arial"/>
          <w:sz w:val="20"/>
          <w:szCs w:val="20"/>
        </w:rPr>
        <w:t xml:space="preserve">. </w:t>
      </w:r>
      <w:r w:rsidR="00727B33" w:rsidRPr="00EA01FE">
        <w:rPr>
          <w:rFonts w:ascii="Arial" w:hAnsi="Arial" w:cs="Arial"/>
          <w:sz w:val="20"/>
          <w:szCs w:val="20"/>
        </w:rPr>
        <w:t>In summary, our results indicated that decolourisation could be more efficient when maintained under agitated conditions</w:t>
      </w:r>
    </w:p>
    <w:p w14:paraId="3F761C63" w14:textId="77777777" w:rsidR="005A3DE9" w:rsidRPr="00EA01FE" w:rsidRDefault="005A3DE9" w:rsidP="004D328F">
      <w:pPr>
        <w:spacing w:before="240" w:after="0"/>
        <w:ind w:left="505" w:right="289"/>
        <w:rPr>
          <w:rFonts w:ascii="Arial" w:hAnsi="Arial" w:cs="Arial"/>
          <w:b/>
          <w:bCs/>
          <w:sz w:val="20"/>
          <w:szCs w:val="20"/>
        </w:rPr>
      </w:pPr>
      <w:r w:rsidRPr="00EA01FE">
        <w:rPr>
          <w:rFonts w:ascii="Arial" w:hAnsi="Arial" w:cs="Arial"/>
          <w:b/>
          <w:bCs/>
          <w:sz w:val="20"/>
          <w:szCs w:val="20"/>
        </w:rPr>
        <w:t>3.</w:t>
      </w:r>
      <w:r w:rsidR="00D7512A" w:rsidRPr="00EA01FE">
        <w:rPr>
          <w:rFonts w:ascii="Arial" w:hAnsi="Arial" w:cs="Arial"/>
          <w:b/>
          <w:bCs/>
          <w:sz w:val="20"/>
          <w:szCs w:val="20"/>
        </w:rPr>
        <w:t xml:space="preserve">4 </w:t>
      </w:r>
      <w:r w:rsidR="00D74193" w:rsidRPr="00EA01FE">
        <w:rPr>
          <w:rFonts w:ascii="Arial" w:hAnsi="Arial" w:cs="Arial"/>
          <w:b/>
          <w:bCs/>
          <w:sz w:val="20"/>
          <w:szCs w:val="20"/>
        </w:rPr>
        <w:t>Fungal Biomass</w:t>
      </w:r>
      <w:r w:rsidR="00FF59A7" w:rsidRPr="00EA01FE">
        <w:rPr>
          <w:rFonts w:ascii="Arial" w:hAnsi="Arial" w:cs="Arial"/>
          <w:b/>
          <w:bCs/>
          <w:sz w:val="20"/>
          <w:szCs w:val="20"/>
        </w:rPr>
        <w:t xml:space="preserve"> analysis</w:t>
      </w:r>
    </w:p>
    <w:p w14:paraId="312BC57A" w14:textId="77777777" w:rsidR="00EA235A" w:rsidRDefault="00C534D5" w:rsidP="004D328F">
      <w:pPr>
        <w:spacing w:before="240" w:after="0"/>
        <w:ind w:left="505" w:right="289"/>
        <w:rPr>
          <w:rFonts w:ascii="Times New Roman" w:hAnsi="Times New Roman" w:cs="Times New Roman"/>
          <w:b/>
          <w:bCs/>
          <w:sz w:val="20"/>
          <w:szCs w:val="20"/>
        </w:rPr>
      </w:pPr>
      <w:r>
        <w:rPr>
          <w:noProof/>
          <w:lang w:val="en-US"/>
        </w:rPr>
        <w:drawing>
          <wp:inline distT="0" distB="0" distL="0" distR="0" wp14:anchorId="6108A787" wp14:editId="240FCC2C">
            <wp:extent cx="3291840" cy="2186940"/>
            <wp:effectExtent l="0" t="0" r="3810" b="3810"/>
            <wp:docPr id="404714275" name="Chart 1">
              <a:extLst xmlns:a="http://schemas.openxmlformats.org/drawingml/2006/main">
                <a:ext uri="{FF2B5EF4-FFF2-40B4-BE49-F238E27FC236}">
                  <a16:creationId xmlns:a16="http://schemas.microsoft.com/office/drawing/2014/main" id="{5CED164E-6460-BBAA-C5ED-9D757B8019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43A60B" w14:textId="77777777" w:rsidR="00D74193" w:rsidRPr="00943722" w:rsidRDefault="00D74193" w:rsidP="004D328F">
      <w:pPr>
        <w:spacing w:before="240" w:after="0"/>
        <w:ind w:left="505" w:right="289"/>
        <w:rPr>
          <w:rFonts w:ascii="Times New Roman" w:hAnsi="Times New Roman" w:cs="Times New Roman"/>
          <w:b/>
          <w:bCs/>
          <w:sz w:val="20"/>
          <w:szCs w:val="20"/>
        </w:rPr>
      </w:pPr>
      <w:r>
        <w:rPr>
          <w:rFonts w:ascii="Times New Roman" w:hAnsi="Times New Roman" w:cs="Times New Roman"/>
          <w:b/>
          <w:bCs/>
          <w:sz w:val="20"/>
          <w:szCs w:val="20"/>
        </w:rPr>
        <w:t xml:space="preserve">                                                                                                   (a)</w:t>
      </w:r>
    </w:p>
    <w:p w14:paraId="7945F432" w14:textId="77777777" w:rsidR="00FF59A7" w:rsidRDefault="003C6554" w:rsidP="004D328F">
      <w:pPr>
        <w:spacing w:before="240" w:after="0"/>
        <w:ind w:left="505" w:right="289"/>
        <w:rPr>
          <w:rFonts w:ascii="Times New Roman" w:hAnsi="Times New Roman" w:cs="Times New Roman"/>
          <w:b/>
          <w:bCs/>
          <w:sz w:val="20"/>
          <w:szCs w:val="20"/>
        </w:rPr>
      </w:pPr>
      <w:r>
        <w:rPr>
          <w:noProof/>
          <w:lang w:val="en-US"/>
        </w:rPr>
        <w:drawing>
          <wp:inline distT="0" distB="0" distL="0" distR="0" wp14:anchorId="0D187D91" wp14:editId="7F95E562">
            <wp:extent cx="3048000" cy="2567940"/>
            <wp:effectExtent l="0" t="0" r="0" b="3810"/>
            <wp:docPr id="417848601" name="Chart 1">
              <a:extLst xmlns:a="http://schemas.openxmlformats.org/drawingml/2006/main">
                <a:ext uri="{FF2B5EF4-FFF2-40B4-BE49-F238E27FC236}">
                  <a16:creationId xmlns:a16="http://schemas.microsoft.com/office/drawing/2014/main" id="{C85D833A-9ED1-4B27-1D41-2A2E4D2A72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lang w:val="en-US"/>
        </w:rPr>
        <w:drawing>
          <wp:inline distT="0" distB="0" distL="0" distR="0" wp14:anchorId="348DEC45" wp14:editId="43ADDCB9">
            <wp:extent cx="2941320" cy="2590800"/>
            <wp:effectExtent l="0" t="0" r="11430" b="0"/>
            <wp:docPr id="1031173899" name="Chart 1">
              <a:extLst xmlns:a="http://schemas.openxmlformats.org/drawingml/2006/main">
                <a:ext uri="{FF2B5EF4-FFF2-40B4-BE49-F238E27FC236}">
                  <a16:creationId xmlns:a16="http://schemas.microsoft.com/office/drawing/2014/main" id="{068B41CA-6159-D67B-000B-52BE7B605A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BB61A47" w14:textId="77777777" w:rsidR="00D74193" w:rsidRPr="00943722" w:rsidRDefault="00D74193" w:rsidP="004D328F">
      <w:pPr>
        <w:spacing w:before="240" w:after="0"/>
        <w:ind w:left="505" w:right="289"/>
        <w:rPr>
          <w:rFonts w:ascii="Times New Roman" w:hAnsi="Times New Roman" w:cs="Times New Roman"/>
          <w:b/>
          <w:bCs/>
          <w:sz w:val="20"/>
          <w:szCs w:val="20"/>
        </w:rPr>
      </w:pPr>
      <w:r>
        <w:rPr>
          <w:rFonts w:ascii="Times New Roman" w:hAnsi="Times New Roman" w:cs="Times New Roman"/>
          <w:b/>
          <w:bCs/>
          <w:sz w:val="20"/>
          <w:szCs w:val="20"/>
        </w:rPr>
        <w:t xml:space="preserve">                                          (b)                                                                                                        (c)</w:t>
      </w:r>
    </w:p>
    <w:p w14:paraId="641ACFDC" w14:textId="77777777" w:rsidR="00F431B4" w:rsidRPr="00EA01FE" w:rsidRDefault="00F431B4" w:rsidP="00EA01FE">
      <w:pPr>
        <w:spacing w:before="240" w:after="0"/>
        <w:ind w:left="505" w:right="289"/>
        <w:jc w:val="center"/>
        <w:rPr>
          <w:rFonts w:ascii="Arial" w:hAnsi="Arial" w:cs="Arial"/>
          <w:sz w:val="20"/>
          <w:szCs w:val="20"/>
        </w:rPr>
      </w:pPr>
      <w:r w:rsidRPr="00EA01FE">
        <w:rPr>
          <w:rFonts w:ascii="Arial" w:hAnsi="Arial" w:cs="Arial"/>
          <w:sz w:val="20"/>
          <w:szCs w:val="20"/>
        </w:rPr>
        <w:t xml:space="preserve">Figure </w:t>
      </w:r>
      <w:r w:rsidR="00D7512A" w:rsidRPr="00EA01FE">
        <w:rPr>
          <w:rFonts w:ascii="Arial" w:hAnsi="Arial" w:cs="Arial"/>
          <w:sz w:val="20"/>
          <w:szCs w:val="20"/>
        </w:rPr>
        <w:t>5</w:t>
      </w:r>
      <w:r w:rsidRPr="00EA01FE">
        <w:rPr>
          <w:rFonts w:ascii="Arial" w:hAnsi="Arial" w:cs="Arial"/>
          <w:sz w:val="20"/>
          <w:szCs w:val="20"/>
        </w:rPr>
        <w:t xml:space="preserve">: Fungal biomass growth over seven </w:t>
      </w:r>
      <w:r w:rsidR="00C534D5" w:rsidRPr="00EA01FE">
        <w:rPr>
          <w:rFonts w:ascii="Arial" w:hAnsi="Arial" w:cs="Arial"/>
          <w:sz w:val="20"/>
          <w:szCs w:val="20"/>
        </w:rPr>
        <w:t>days (</w:t>
      </w:r>
      <w:r w:rsidR="00EA235A" w:rsidRPr="00EA01FE">
        <w:rPr>
          <w:rFonts w:ascii="Arial" w:hAnsi="Arial" w:cs="Arial"/>
          <w:sz w:val="20"/>
          <w:szCs w:val="20"/>
        </w:rPr>
        <w:t>a)Control ,</w:t>
      </w:r>
      <w:r w:rsidRPr="00EA01FE">
        <w:rPr>
          <w:rFonts w:ascii="Arial" w:hAnsi="Arial" w:cs="Arial"/>
          <w:sz w:val="20"/>
          <w:szCs w:val="20"/>
        </w:rPr>
        <w:t xml:space="preserve"> with increasing dye concentration for both</w:t>
      </w:r>
      <w:r w:rsidR="002608B3" w:rsidRPr="00EA01FE">
        <w:rPr>
          <w:rFonts w:ascii="Arial" w:hAnsi="Arial" w:cs="Arial"/>
          <w:sz w:val="20"/>
          <w:szCs w:val="20"/>
        </w:rPr>
        <w:t xml:space="preserve"> (</w:t>
      </w:r>
      <w:r w:rsidR="00EA235A" w:rsidRPr="00EA01FE">
        <w:rPr>
          <w:rFonts w:ascii="Arial" w:hAnsi="Arial" w:cs="Arial"/>
          <w:sz w:val="20"/>
          <w:szCs w:val="20"/>
        </w:rPr>
        <w:t>b</w:t>
      </w:r>
      <w:r w:rsidR="002608B3" w:rsidRPr="00EA01FE">
        <w:rPr>
          <w:rFonts w:ascii="Arial" w:hAnsi="Arial" w:cs="Arial"/>
          <w:sz w:val="20"/>
          <w:szCs w:val="20"/>
        </w:rPr>
        <w:t>)</w:t>
      </w:r>
      <w:r w:rsidR="009F2074" w:rsidRPr="00EA01FE">
        <w:rPr>
          <w:rFonts w:ascii="Arial" w:hAnsi="Arial" w:cs="Arial"/>
          <w:sz w:val="20"/>
          <w:szCs w:val="20"/>
        </w:rPr>
        <w:t>Congo</w:t>
      </w:r>
      <w:r w:rsidRPr="00EA01FE">
        <w:rPr>
          <w:rFonts w:ascii="Arial" w:hAnsi="Arial" w:cs="Arial"/>
          <w:sz w:val="20"/>
          <w:szCs w:val="20"/>
        </w:rPr>
        <w:t xml:space="preserve"> Red and </w:t>
      </w:r>
      <w:r w:rsidR="002608B3" w:rsidRPr="00EA01FE">
        <w:rPr>
          <w:rFonts w:ascii="Arial" w:hAnsi="Arial" w:cs="Arial"/>
          <w:sz w:val="20"/>
          <w:szCs w:val="20"/>
        </w:rPr>
        <w:t xml:space="preserve"> (</w:t>
      </w:r>
      <w:r w:rsidR="00EA235A" w:rsidRPr="00EA01FE">
        <w:rPr>
          <w:rFonts w:ascii="Arial" w:hAnsi="Arial" w:cs="Arial"/>
          <w:sz w:val="20"/>
          <w:szCs w:val="20"/>
        </w:rPr>
        <w:t>c</w:t>
      </w:r>
      <w:r w:rsidR="002608B3" w:rsidRPr="00EA01FE">
        <w:rPr>
          <w:rFonts w:ascii="Arial" w:hAnsi="Arial" w:cs="Arial"/>
          <w:sz w:val="20"/>
          <w:szCs w:val="20"/>
        </w:rPr>
        <w:t xml:space="preserve">) </w:t>
      </w:r>
      <w:r w:rsidR="009F2074" w:rsidRPr="00EA01FE">
        <w:rPr>
          <w:rFonts w:ascii="Arial" w:hAnsi="Arial" w:cs="Arial"/>
          <w:sz w:val="20"/>
          <w:szCs w:val="20"/>
        </w:rPr>
        <w:t>Rose</w:t>
      </w:r>
      <w:r w:rsidR="00EF78F2">
        <w:rPr>
          <w:rFonts w:ascii="Arial" w:hAnsi="Arial" w:cs="Arial"/>
          <w:sz w:val="20"/>
          <w:szCs w:val="20"/>
        </w:rPr>
        <w:t xml:space="preserve"> </w:t>
      </w:r>
      <w:r w:rsidR="009F2074" w:rsidRPr="00EA01FE">
        <w:rPr>
          <w:rFonts w:ascii="Arial" w:hAnsi="Arial" w:cs="Arial"/>
          <w:sz w:val="20"/>
          <w:szCs w:val="20"/>
        </w:rPr>
        <w:t>Bengal</w:t>
      </w:r>
      <w:r w:rsidRPr="00EA01FE">
        <w:rPr>
          <w:rFonts w:ascii="Arial" w:hAnsi="Arial" w:cs="Arial"/>
          <w:sz w:val="20"/>
          <w:szCs w:val="20"/>
        </w:rPr>
        <w:t xml:space="preserve"> dye treated by </w:t>
      </w:r>
      <w:r w:rsidR="008A2A40" w:rsidRPr="00EA01FE">
        <w:rPr>
          <w:rFonts w:ascii="Arial" w:hAnsi="Arial" w:cs="Arial"/>
          <w:i/>
          <w:iCs/>
          <w:sz w:val="20"/>
          <w:szCs w:val="20"/>
        </w:rPr>
        <w:t>Penicillium singorense</w:t>
      </w:r>
      <w:r w:rsidRPr="00EA01FE">
        <w:rPr>
          <w:rFonts w:ascii="Arial" w:hAnsi="Arial" w:cs="Arial"/>
          <w:sz w:val="20"/>
          <w:szCs w:val="20"/>
        </w:rPr>
        <w:t>.</w:t>
      </w:r>
    </w:p>
    <w:p w14:paraId="73A5225B" w14:textId="77777777" w:rsidR="002C6409" w:rsidRPr="008A2A40" w:rsidRDefault="002C6409" w:rsidP="004D328F">
      <w:pPr>
        <w:spacing w:before="240" w:after="0"/>
        <w:ind w:left="505" w:right="289"/>
        <w:rPr>
          <w:rFonts w:ascii="Times New Roman" w:hAnsi="Times New Roman" w:cs="Times New Roman"/>
          <w:sz w:val="20"/>
          <w:szCs w:val="20"/>
        </w:rPr>
      </w:pPr>
    </w:p>
    <w:p w14:paraId="2123EB6E" w14:textId="77777777" w:rsidR="00EA235A" w:rsidRDefault="007D38CE" w:rsidP="004D328F">
      <w:pPr>
        <w:spacing w:before="240" w:after="0"/>
        <w:ind w:left="505" w:right="289"/>
        <w:rPr>
          <w:rFonts w:ascii="Times New Roman" w:hAnsi="Times New Roman" w:cs="Times New Roman"/>
          <w:b/>
          <w:bCs/>
          <w:sz w:val="20"/>
          <w:szCs w:val="20"/>
        </w:rPr>
      </w:pPr>
      <w:r>
        <w:rPr>
          <w:noProof/>
          <w:lang w:val="en-US"/>
        </w:rPr>
        <w:lastRenderedPageBreak/>
        <w:drawing>
          <wp:inline distT="0" distB="0" distL="0" distR="0" wp14:anchorId="7FF96DE2" wp14:editId="1EF97EA6">
            <wp:extent cx="3093720" cy="2080260"/>
            <wp:effectExtent l="0" t="0" r="11430" b="15240"/>
            <wp:docPr id="361741993" name="Chart 1">
              <a:extLst xmlns:a="http://schemas.openxmlformats.org/drawingml/2006/main">
                <a:ext uri="{FF2B5EF4-FFF2-40B4-BE49-F238E27FC236}">
                  <a16:creationId xmlns:a16="http://schemas.microsoft.com/office/drawing/2014/main" id="{5604C347-31A7-A532-AA53-A080BFE18F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A0BA3DD" w14:textId="77777777" w:rsidR="00D74193" w:rsidRPr="00943722" w:rsidRDefault="00D74193" w:rsidP="004D328F">
      <w:pPr>
        <w:spacing w:before="240" w:after="0"/>
        <w:ind w:left="505" w:right="289"/>
        <w:rPr>
          <w:rFonts w:ascii="Times New Roman" w:hAnsi="Times New Roman" w:cs="Times New Roman"/>
          <w:b/>
          <w:bCs/>
          <w:sz w:val="20"/>
          <w:szCs w:val="20"/>
        </w:rPr>
      </w:pPr>
      <w:r>
        <w:rPr>
          <w:rFonts w:ascii="Times New Roman" w:hAnsi="Times New Roman" w:cs="Times New Roman"/>
          <w:b/>
          <w:bCs/>
          <w:sz w:val="20"/>
          <w:szCs w:val="20"/>
        </w:rPr>
        <w:t xml:space="preserve">                                                                                                   (a)</w:t>
      </w:r>
    </w:p>
    <w:p w14:paraId="2B9A4B60" w14:textId="77777777" w:rsidR="002C6409" w:rsidRDefault="00E33B6D" w:rsidP="004D328F">
      <w:pPr>
        <w:spacing w:before="240" w:after="0"/>
        <w:ind w:left="505" w:right="289"/>
        <w:rPr>
          <w:rFonts w:ascii="Times New Roman" w:hAnsi="Times New Roman" w:cs="Times New Roman"/>
          <w:b/>
          <w:bCs/>
          <w:sz w:val="20"/>
          <w:szCs w:val="20"/>
        </w:rPr>
      </w:pPr>
      <w:r>
        <w:rPr>
          <w:noProof/>
          <w:lang w:val="en-US"/>
        </w:rPr>
        <w:drawing>
          <wp:inline distT="0" distB="0" distL="0" distR="0" wp14:anchorId="647C7068" wp14:editId="14F13846">
            <wp:extent cx="3017520" cy="2606040"/>
            <wp:effectExtent l="0" t="0" r="11430" b="3810"/>
            <wp:docPr id="2116310581" name="Chart 1">
              <a:extLst xmlns:a="http://schemas.openxmlformats.org/drawingml/2006/main">
                <a:ext uri="{FF2B5EF4-FFF2-40B4-BE49-F238E27FC236}">
                  <a16:creationId xmlns:a16="http://schemas.microsoft.com/office/drawing/2014/main" id="{F00E2BC8-78A9-3BC4-B6D5-9A3A7C27D0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lang w:val="en-US"/>
        </w:rPr>
        <w:drawing>
          <wp:inline distT="0" distB="0" distL="0" distR="0" wp14:anchorId="05089DE4" wp14:editId="369DD9BE">
            <wp:extent cx="3055620" cy="2606040"/>
            <wp:effectExtent l="0" t="0" r="11430" b="3810"/>
            <wp:docPr id="930187060" name="Chart 1">
              <a:extLst xmlns:a="http://schemas.openxmlformats.org/drawingml/2006/main">
                <a:ext uri="{FF2B5EF4-FFF2-40B4-BE49-F238E27FC236}">
                  <a16:creationId xmlns:a16="http://schemas.microsoft.com/office/drawing/2014/main" id="{4934171B-0249-0EC7-6FDB-B10C609997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94A5F8A" w14:textId="77777777" w:rsidR="00D74193" w:rsidRPr="00943722" w:rsidRDefault="00D74193" w:rsidP="00D74193">
      <w:pPr>
        <w:spacing w:before="240" w:after="0"/>
        <w:ind w:left="505" w:right="289"/>
        <w:rPr>
          <w:rFonts w:ascii="Times New Roman" w:hAnsi="Times New Roman" w:cs="Times New Roman"/>
          <w:b/>
          <w:bCs/>
          <w:sz w:val="20"/>
          <w:szCs w:val="20"/>
        </w:rPr>
      </w:pPr>
      <w:r>
        <w:rPr>
          <w:rFonts w:ascii="Times New Roman" w:hAnsi="Times New Roman" w:cs="Times New Roman"/>
          <w:b/>
          <w:bCs/>
          <w:sz w:val="20"/>
          <w:szCs w:val="20"/>
        </w:rPr>
        <w:t xml:space="preserve">                                          (b)                                                                                                        (c)</w:t>
      </w:r>
    </w:p>
    <w:p w14:paraId="15401DC8" w14:textId="77777777" w:rsidR="008A2A40" w:rsidRPr="00EA01FE" w:rsidRDefault="008A2A40" w:rsidP="00EA01FE">
      <w:pPr>
        <w:spacing w:before="240" w:after="0"/>
        <w:ind w:left="505" w:right="289"/>
        <w:jc w:val="center"/>
        <w:rPr>
          <w:rFonts w:ascii="Arial" w:hAnsi="Arial" w:cs="Arial"/>
          <w:b/>
          <w:bCs/>
          <w:sz w:val="20"/>
          <w:szCs w:val="20"/>
        </w:rPr>
      </w:pPr>
      <w:r w:rsidRPr="00EA01FE">
        <w:rPr>
          <w:rFonts w:ascii="Arial" w:hAnsi="Arial" w:cs="Arial"/>
          <w:sz w:val="20"/>
          <w:szCs w:val="20"/>
        </w:rPr>
        <w:t xml:space="preserve">Figure </w:t>
      </w:r>
      <w:r w:rsidR="00D7512A" w:rsidRPr="00EA01FE">
        <w:rPr>
          <w:rFonts w:ascii="Arial" w:hAnsi="Arial" w:cs="Arial"/>
          <w:sz w:val="20"/>
          <w:szCs w:val="20"/>
        </w:rPr>
        <w:t>6</w:t>
      </w:r>
      <w:r w:rsidRPr="00EA01FE">
        <w:rPr>
          <w:rFonts w:ascii="Arial" w:hAnsi="Arial" w:cs="Arial"/>
          <w:sz w:val="20"/>
          <w:szCs w:val="20"/>
        </w:rPr>
        <w:t>: Fungal biomass growth over seven days (a)</w:t>
      </w:r>
      <w:r w:rsidR="008C54BA" w:rsidRPr="00EA01FE">
        <w:rPr>
          <w:rFonts w:ascii="Arial" w:hAnsi="Arial" w:cs="Arial"/>
          <w:sz w:val="20"/>
          <w:szCs w:val="20"/>
        </w:rPr>
        <w:t>Control</w:t>
      </w:r>
      <w:r w:rsidR="008C54BA">
        <w:rPr>
          <w:rFonts w:ascii="Arial" w:hAnsi="Arial" w:cs="Arial"/>
          <w:sz w:val="20"/>
          <w:szCs w:val="20"/>
        </w:rPr>
        <w:t xml:space="preserve"> with</w:t>
      </w:r>
      <w:r w:rsidRPr="00EA01FE">
        <w:rPr>
          <w:rFonts w:ascii="Arial" w:hAnsi="Arial" w:cs="Arial"/>
          <w:sz w:val="20"/>
          <w:szCs w:val="20"/>
        </w:rPr>
        <w:t xml:space="preserve"> increasing dye concentration for both (b) Congo </w:t>
      </w:r>
      <w:r w:rsidR="00F40AD3" w:rsidRPr="00EA01FE">
        <w:rPr>
          <w:rFonts w:ascii="Arial" w:hAnsi="Arial" w:cs="Arial"/>
          <w:sz w:val="20"/>
          <w:szCs w:val="20"/>
        </w:rPr>
        <w:t>Red and</w:t>
      </w:r>
      <w:r w:rsidR="00D80491" w:rsidRPr="00EA01FE">
        <w:rPr>
          <w:rFonts w:ascii="Arial" w:hAnsi="Arial" w:cs="Arial"/>
          <w:sz w:val="20"/>
          <w:szCs w:val="20"/>
        </w:rPr>
        <w:t xml:space="preserve"> (</w:t>
      </w:r>
      <w:r w:rsidRPr="00EA01FE">
        <w:rPr>
          <w:rFonts w:ascii="Arial" w:hAnsi="Arial" w:cs="Arial"/>
          <w:sz w:val="20"/>
          <w:szCs w:val="20"/>
        </w:rPr>
        <w:t>c) Rose Bengal dye treated by</w:t>
      </w:r>
      <w:r w:rsidRPr="00EA01FE">
        <w:rPr>
          <w:rFonts w:ascii="Arial" w:hAnsi="Arial" w:cs="Arial"/>
          <w:i/>
          <w:iCs/>
          <w:sz w:val="20"/>
          <w:szCs w:val="20"/>
        </w:rPr>
        <w:t>Aspergillus ochraceus</w:t>
      </w:r>
    </w:p>
    <w:p w14:paraId="57C343AB" w14:textId="77777777" w:rsidR="00AC2DCB" w:rsidRPr="00EA01FE" w:rsidRDefault="008A185D" w:rsidP="00160D2A">
      <w:pPr>
        <w:spacing w:before="240" w:after="0"/>
        <w:ind w:left="505" w:right="289"/>
        <w:jc w:val="both"/>
        <w:rPr>
          <w:rFonts w:ascii="Arial" w:hAnsi="Arial" w:cs="Arial"/>
          <w:sz w:val="20"/>
          <w:szCs w:val="20"/>
        </w:rPr>
      </w:pPr>
      <w:r w:rsidRPr="00EA01FE">
        <w:rPr>
          <w:rFonts w:ascii="Arial" w:hAnsi="Arial" w:cs="Arial"/>
          <w:sz w:val="20"/>
          <w:szCs w:val="20"/>
        </w:rPr>
        <w:t>Microorganisms can serve as delicate systems for evaluating the toxicity of specific pollutants. Biomass</w:t>
      </w:r>
      <w:r w:rsidR="008A2A40" w:rsidRPr="00EA01FE">
        <w:rPr>
          <w:rFonts w:ascii="Arial" w:hAnsi="Arial" w:cs="Arial"/>
          <w:sz w:val="20"/>
          <w:szCs w:val="20"/>
        </w:rPr>
        <w:t xml:space="preserve"> significantly contributes to the decolorization of dyes by augmenting the de</w:t>
      </w:r>
      <w:r w:rsidR="00415F85">
        <w:rPr>
          <w:rFonts w:ascii="Arial" w:hAnsi="Arial" w:cs="Arial"/>
          <w:sz w:val="20"/>
          <w:szCs w:val="20"/>
        </w:rPr>
        <w:t>colourisation</w:t>
      </w:r>
      <w:r w:rsidR="008A2A40" w:rsidRPr="00EA01FE">
        <w:rPr>
          <w:rFonts w:ascii="Arial" w:hAnsi="Arial" w:cs="Arial"/>
          <w:sz w:val="20"/>
          <w:szCs w:val="20"/>
        </w:rPr>
        <w:t xml:space="preserve"> process through enhanced enzyme </w:t>
      </w:r>
      <w:r w:rsidR="008C54BA" w:rsidRPr="00EA01FE">
        <w:rPr>
          <w:rFonts w:ascii="Arial" w:hAnsi="Arial" w:cs="Arial"/>
          <w:sz w:val="20"/>
          <w:szCs w:val="20"/>
        </w:rPr>
        <w:t>activity</w:t>
      </w:r>
      <w:r w:rsidR="008C54BA">
        <w:rPr>
          <w:rFonts w:ascii="Arial" w:hAnsi="Arial" w:cs="Arial"/>
          <w:sz w:val="20"/>
          <w:szCs w:val="20"/>
        </w:rPr>
        <w:t>. Cell</w:t>
      </w:r>
      <w:r w:rsidR="008A2A40" w:rsidRPr="00EA01FE">
        <w:rPr>
          <w:rFonts w:ascii="Arial" w:hAnsi="Arial" w:cs="Arial"/>
          <w:sz w:val="20"/>
          <w:szCs w:val="20"/>
        </w:rPr>
        <w:t xml:space="preserve"> biomass has been proposed as an </w:t>
      </w:r>
      <w:r w:rsidRPr="00EA01FE">
        <w:rPr>
          <w:rFonts w:ascii="Arial" w:hAnsi="Arial" w:cs="Arial"/>
          <w:sz w:val="20"/>
          <w:szCs w:val="20"/>
        </w:rPr>
        <w:t xml:space="preserve">efficient approach </w:t>
      </w:r>
      <w:r w:rsidR="008A2A40" w:rsidRPr="00EA01FE">
        <w:rPr>
          <w:rFonts w:ascii="Arial" w:hAnsi="Arial" w:cs="Arial"/>
          <w:sz w:val="20"/>
          <w:szCs w:val="20"/>
        </w:rPr>
        <w:t xml:space="preserve">for </w:t>
      </w:r>
      <w:r w:rsidRPr="00EA01FE">
        <w:rPr>
          <w:rFonts w:ascii="Arial" w:hAnsi="Arial" w:cs="Arial"/>
          <w:sz w:val="20"/>
          <w:szCs w:val="20"/>
        </w:rPr>
        <w:t>colour</w:t>
      </w:r>
      <w:r w:rsidR="00EF78F2">
        <w:rPr>
          <w:rFonts w:ascii="Arial" w:hAnsi="Arial" w:cs="Arial"/>
          <w:sz w:val="20"/>
          <w:szCs w:val="20"/>
        </w:rPr>
        <w:t xml:space="preserve"> </w:t>
      </w:r>
      <w:r w:rsidRPr="00EA01FE">
        <w:rPr>
          <w:rFonts w:ascii="Arial" w:hAnsi="Arial" w:cs="Arial"/>
          <w:sz w:val="20"/>
          <w:szCs w:val="20"/>
        </w:rPr>
        <w:t>elimination</w:t>
      </w:r>
      <w:r w:rsidR="008A2A40" w:rsidRPr="00EA01FE">
        <w:rPr>
          <w:rFonts w:ascii="Arial" w:hAnsi="Arial" w:cs="Arial"/>
          <w:sz w:val="20"/>
          <w:szCs w:val="20"/>
        </w:rPr>
        <w:t xml:space="preserve"> via biosorption. The toxicity of the dyes (CR and RB) incorporated into the decolorization media was assessed by their </w:t>
      </w:r>
      <w:r w:rsidR="00F13821" w:rsidRPr="00EA01FE">
        <w:rPr>
          <w:rFonts w:ascii="Arial" w:hAnsi="Arial" w:cs="Arial"/>
          <w:sz w:val="20"/>
          <w:szCs w:val="20"/>
        </w:rPr>
        <w:t xml:space="preserve">suppressive </w:t>
      </w:r>
      <w:r w:rsidR="00C466D0" w:rsidRPr="00EA01FE">
        <w:rPr>
          <w:rFonts w:ascii="Arial" w:hAnsi="Arial" w:cs="Arial"/>
          <w:sz w:val="20"/>
          <w:szCs w:val="20"/>
        </w:rPr>
        <w:t>impacts on isolates biomass growth</w:t>
      </w:r>
      <w:r w:rsidR="00586297" w:rsidRPr="00EA01FE">
        <w:rPr>
          <w:rFonts w:ascii="Arial" w:hAnsi="Arial" w:cs="Arial"/>
          <w:sz w:val="20"/>
          <w:szCs w:val="20"/>
        </w:rPr>
        <w:t xml:space="preserve">. </w:t>
      </w:r>
      <w:r w:rsidR="00C466D0" w:rsidRPr="00EA01FE">
        <w:rPr>
          <w:rFonts w:ascii="Arial" w:hAnsi="Arial" w:cs="Arial"/>
          <w:sz w:val="20"/>
          <w:szCs w:val="20"/>
        </w:rPr>
        <w:t xml:space="preserve">After 7 days, the dry weights of the isolates in a medium without dye (control) were higher compared to those in dye-containing media, indicating that the dyes </w:t>
      </w:r>
      <w:r w:rsidR="00D7512A" w:rsidRPr="00EA01FE">
        <w:rPr>
          <w:rFonts w:ascii="Arial" w:hAnsi="Arial" w:cs="Arial"/>
          <w:sz w:val="20"/>
          <w:szCs w:val="20"/>
        </w:rPr>
        <w:t>inhibit</w:t>
      </w:r>
      <w:r w:rsidR="00EF78F2">
        <w:rPr>
          <w:rFonts w:ascii="Arial" w:hAnsi="Arial" w:cs="Arial"/>
          <w:sz w:val="20"/>
          <w:szCs w:val="20"/>
        </w:rPr>
        <w:t xml:space="preserve"> </w:t>
      </w:r>
      <w:r w:rsidR="00C466D0" w:rsidRPr="00EA01FE">
        <w:rPr>
          <w:rFonts w:ascii="Arial" w:hAnsi="Arial" w:cs="Arial"/>
          <w:sz w:val="20"/>
          <w:szCs w:val="20"/>
        </w:rPr>
        <w:t xml:space="preserve">isolate’s </w:t>
      </w:r>
      <w:r w:rsidR="008C54BA" w:rsidRPr="00EA01FE">
        <w:rPr>
          <w:rFonts w:ascii="Arial" w:hAnsi="Arial" w:cs="Arial"/>
          <w:sz w:val="20"/>
          <w:szCs w:val="20"/>
        </w:rPr>
        <w:t>growth (</w:t>
      </w:r>
      <w:r w:rsidR="008A2A40" w:rsidRPr="00EA01FE">
        <w:rPr>
          <w:rFonts w:ascii="Arial" w:hAnsi="Arial" w:cs="Arial"/>
          <w:sz w:val="20"/>
          <w:szCs w:val="20"/>
        </w:rPr>
        <w:t xml:space="preserve">fig. </w:t>
      </w:r>
      <w:r w:rsidR="00D7512A" w:rsidRPr="00EA01FE">
        <w:rPr>
          <w:rFonts w:ascii="Arial" w:hAnsi="Arial" w:cs="Arial"/>
          <w:sz w:val="20"/>
          <w:szCs w:val="20"/>
        </w:rPr>
        <w:t>5</w:t>
      </w:r>
      <w:r w:rsidR="008A2A40" w:rsidRPr="00EA01FE">
        <w:rPr>
          <w:rFonts w:ascii="Arial" w:hAnsi="Arial" w:cs="Arial"/>
          <w:sz w:val="20"/>
          <w:szCs w:val="20"/>
        </w:rPr>
        <w:t xml:space="preserve">a and </w:t>
      </w:r>
      <w:r w:rsidR="00D7512A" w:rsidRPr="00EA01FE">
        <w:rPr>
          <w:rFonts w:ascii="Arial" w:hAnsi="Arial" w:cs="Arial"/>
          <w:sz w:val="20"/>
          <w:szCs w:val="20"/>
        </w:rPr>
        <w:t>6</w:t>
      </w:r>
      <w:r w:rsidR="008A2A40" w:rsidRPr="00EA01FE">
        <w:rPr>
          <w:rFonts w:ascii="Arial" w:hAnsi="Arial" w:cs="Arial"/>
          <w:sz w:val="20"/>
          <w:szCs w:val="20"/>
        </w:rPr>
        <w:t>a</w:t>
      </w:r>
      <w:r w:rsidR="00586297" w:rsidRPr="00EA01FE">
        <w:rPr>
          <w:rFonts w:ascii="Arial" w:hAnsi="Arial" w:cs="Arial"/>
          <w:sz w:val="20"/>
          <w:szCs w:val="20"/>
        </w:rPr>
        <w:t xml:space="preserve">) In the present study (figure </w:t>
      </w:r>
      <w:r w:rsidR="00D7512A" w:rsidRPr="00EA01FE">
        <w:rPr>
          <w:rFonts w:ascii="Arial" w:hAnsi="Arial" w:cs="Arial"/>
          <w:sz w:val="20"/>
          <w:szCs w:val="20"/>
        </w:rPr>
        <w:t>5</w:t>
      </w:r>
      <w:r w:rsidR="008A2A40" w:rsidRPr="00EA01FE">
        <w:rPr>
          <w:rFonts w:ascii="Arial" w:hAnsi="Arial" w:cs="Arial"/>
          <w:sz w:val="20"/>
          <w:szCs w:val="20"/>
        </w:rPr>
        <w:t>b</w:t>
      </w:r>
      <w:r w:rsidR="00586297" w:rsidRPr="00EA01FE">
        <w:rPr>
          <w:rFonts w:ascii="Arial" w:hAnsi="Arial" w:cs="Arial"/>
          <w:sz w:val="20"/>
          <w:szCs w:val="20"/>
        </w:rPr>
        <w:t xml:space="preserve"> and </w:t>
      </w:r>
      <w:r w:rsidR="00D7512A" w:rsidRPr="00EA01FE">
        <w:rPr>
          <w:rFonts w:ascii="Arial" w:hAnsi="Arial" w:cs="Arial"/>
          <w:sz w:val="20"/>
          <w:szCs w:val="20"/>
        </w:rPr>
        <w:t>6</w:t>
      </w:r>
      <w:r w:rsidR="008A2A40" w:rsidRPr="00EA01FE">
        <w:rPr>
          <w:rFonts w:ascii="Arial" w:hAnsi="Arial" w:cs="Arial"/>
          <w:sz w:val="20"/>
          <w:szCs w:val="20"/>
        </w:rPr>
        <w:t>b</w:t>
      </w:r>
      <w:r w:rsidR="00586297" w:rsidRPr="00EA01FE">
        <w:rPr>
          <w:rFonts w:ascii="Arial" w:hAnsi="Arial" w:cs="Arial"/>
          <w:sz w:val="20"/>
          <w:szCs w:val="20"/>
        </w:rPr>
        <w:t xml:space="preserve">) Congo red was tested for 7 days to determine the ability of </w:t>
      </w:r>
      <w:r w:rsidR="00160D2A" w:rsidRPr="00EA01FE">
        <w:rPr>
          <w:rFonts w:ascii="Arial" w:hAnsi="Arial" w:cs="Arial"/>
          <w:i/>
          <w:iCs/>
          <w:sz w:val="20"/>
          <w:szCs w:val="20"/>
        </w:rPr>
        <w:t>Penicillium singorense</w:t>
      </w:r>
      <w:r w:rsidR="00160D2A" w:rsidRPr="00EA01FE">
        <w:rPr>
          <w:rFonts w:ascii="Arial" w:hAnsi="Arial" w:cs="Arial"/>
          <w:sz w:val="20"/>
          <w:szCs w:val="20"/>
        </w:rPr>
        <w:t xml:space="preserve">. </w:t>
      </w:r>
      <w:r w:rsidR="00586297" w:rsidRPr="00EA01FE">
        <w:rPr>
          <w:rFonts w:ascii="Arial" w:hAnsi="Arial" w:cs="Arial"/>
          <w:sz w:val="20"/>
          <w:szCs w:val="20"/>
        </w:rPr>
        <w:t xml:space="preserve">and </w:t>
      </w:r>
      <w:r w:rsidR="00160D2A" w:rsidRPr="00EA01FE">
        <w:rPr>
          <w:rFonts w:ascii="Arial" w:hAnsi="Arial" w:cs="Arial"/>
          <w:i/>
          <w:iCs/>
          <w:sz w:val="20"/>
          <w:szCs w:val="20"/>
        </w:rPr>
        <w:t>Aspergillus ochraceus</w:t>
      </w:r>
      <w:r w:rsidR="00586297" w:rsidRPr="00EA01FE">
        <w:rPr>
          <w:rFonts w:ascii="Arial" w:hAnsi="Arial" w:cs="Arial"/>
          <w:sz w:val="20"/>
          <w:szCs w:val="20"/>
        </w:rPr>
        <w:t xml:space="preserve">to decolorise the dye. One ml of fungal inoculum was taken and incubated simultaneously in an aqueous solution containing </w:t>
      </w:r>
      <w:r w:rsidR="00F105EE" w:rsidRPr="00EA01FE">
        <w:rPr>
          <w:rFonts w:ascii="Arial" w:hAnsi="Arial" w:cs="Arial"/>
          <w:sz w:val="20"/>
          <w:szCs w:val="20"/>
        </w:rPr>
        <w:t xml:space="preserve">varying </w:t>
      </w:r>
      <w:r w:rsidR="00586297" w:rsidRPr="00EA01FE">
        <w:rPr>
          <w:rFonts w:ascii="Arial" w:hAnsi="Arial" w:cs="Arial"/>
          <w:sz w:val="20"/>
          <w:szCs w:val="20"/>
        </w:rPr>
        <w:t xml:space="preserve">concentrations of Congo red (50-250 </w:t>
      </w:r>
      <w:r w:rsidR="005353AA" w:rsidRPr="00EA01FE">
        <w:rPr>
          <w:rFonts w:ascii="Arial" w:hAnsi="Arial" w:cs="Arial"/>
          <w:sz w:val="20"/>
          <w:szCs w:val="20"/>
        </w:rPr>
        <w:t>mg/l</w:t>
      </w:r>
      <w:r w:rsidR="00586297" w:rsidRPr="00EA01FE">
        <w:rPr>
          <w:rFonts w:ascii="Arial" w:hAnsi="Arial" w:cs="Arial"/>
          <w:sz w:val="20"/>
          <w:szCs w:val="20"/>
        </w:rPr>
        <w:t xml:space="preserve">).). Weight analysis for Congo red treated by </w:t>
      </w:r>
      <w:r w:rsidR="00160D2A" w:rsidRPr="00EA01FE">
        <w:rPr>
          <w:rFonts w:ascii="Arial" w:hAnsi="Arial" w:cs="Arial"/>
          <w:i/>
          <w:iCs/>
          <w:sz w:val="20"/>
          <w:szCs w:val="20"/>
        </w:rPr>
        <w:t>Penicillium singorense</w:t>
      </w:r>
      <w:r w:rsidR="00FA0837">
        <w:rPr>
          <w:rFonts w:ascii="Arial" w:hAnsi="Arial" w:cs="Arial"/>
          <w:i/>
          <w:iCs/>
          <w:sz w:val="20"/>
          <w:szCs w:val="20"/>
        </w:rPr>
        <w:t xml:space="preserve"> </w:t>
      </w:r>
      <w:r w:rsidR="00AC2DCB" w:rsidRPr="00EA01FE">
        <w:rPr>
          <w:rFonts w:ascii="Arial" w:hAnsi="Arial" w:cs="Arial"/>
          <w:sz w:val="20"/>
          <w:szCs w:val="20"/>
        </w:rPr>
        <w:t xml:space="preserve">showed that fungal growth was inhibited based on the dye concentration, with higher concentrations (rising from 50 to 250 </w:t>
      </w:r>
      <w:r w:rsidR="005353AA" w:rsidRPr="00EA01FE">
        <w:rPr>
          <w:rFonts w:ascii="Arial" w:hAnsi="Arial" w:cs="Arial"/>
          <w:sz w:val="20"/>
          <w:szCs w:val="20"/>
        </w:rPr>
        <w:t>mg/l</w:t>
      </w:r>
      <w:r w:rsidR="00AC2DCB" w:rsidRPr="00EA01FE">
        <w:rPr>
          <w:rFonts w:ascii="Arial" w:hAnsi="Arial" w:cs="Arial"/>
          <w:sz w:val="20"/>
          <w:szCs w:val="20"/>
        </w:rPr>
        <w:t xml:space="preserve">) leading to greater toxicity against fungal biomass </w:t>
      </w:r>
      <w:r w:rsidR="008A2A40" w:rsidRPr="00EA01FE">
        <w:rPr>
          <w:rFonts w:ascii="Arial" w:hAnsi="Arial" w:cs="Arial"/>
          <w:sz w:val="20"/>
          <w:szCs w:val="20"/>
        </w:rPr>
        <w:t xml:space="preserve">(fig </w:t>
      </w:r>
      <w:r w:rsidR="00D7512A" w:rsidRPr="00EA01FE">
        <w:rPr>
          <w:rFonts w:ascii="Arial" w:hAnsi="Arial" w:cs="Arial"/>
          <w:sz w:val="20"/>
          <w:szCs w:val="20"/>
        </w:rPr>
        <w:t>5</w:t>
      </w:r>
      <w:r w:rsidR="008A2A40" w:rsidRPr="00EA01FE">
        <w:rPr>
          <w:rFonts w:ascii="Arial" w:hAnsi="Arial" w:cs="Arial"/>
          <w:sz w:val="20"/>
          <w:szCs w:val="20"/>
        </w:rPr>
        <w:t>a)</w:t>
      </w:r>
      <w:r w:rsidR="00586297" w:rsidRPr="00EA01FE">
        <w:rPr>
          <w:rFonts w:ascii="Arial" w:hAnsi="Arial" w:cs="Arial"/>
          <w:sz w:val="20"/>
          <w:szCs w:val="20"/>
        </w:rPr>
        <w:t xml:space="preserve">. </w:t>
      </w:r>
      <w:r w:rsidR="00AC2DCB" w:rsidRPr="00EA01FE">
        <w:rPr>
          <w:rFonts w:ascii="Arial" w:hAnsi="Arial" w:cs="Arial"/>
          <w:sz w:val="20"/>
          <w:szCs w:val="20"/>
        </w:rPr>
        <w:t xml:space="preserve">Previously, research conducted by </w:t>
      </w:r>
      <w:sdt>
        <w:sdtPr>
          <w:rPr>
            <w:rFonts w:ascii="Arial" w:hAnsi="Arial" w:cs="Arial"/>
            <w:color w:val="000000"/>
            <w:sz w:val="20"/>
            <w:szCs w:val="20"/>
          </w:rPr>
          <w:tag w:val="MENDELEY_CITATION_v3_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"/>
          <w:id w:val="-1705084179"/>
          <w:placeholder>
            <w:docPart w:val="DefaultPlaceholder_-1854013440"/>
          </w:placeholder>
        </w:sdtPr>
        <w:sdtEndPr/>
        <w:sdtContent>
          <w:r w:rsidR="00150A15" w:rsidRPr="00150A15">
            <w:rPr>
              <w:rFonts w:eastAsia="Times New Roman"/>
              <w:color w:val="000000"/>
              <w:sz w:val="20"/>
            </w:rPr>
            <w:t>(Young &amp; Yu, 1997)</w:t>
          </w:r>
        </w:sdtContent>
      </w:sdt>
      <w:r w:rsidR="00AC2DCB" w:rsidRPr="00EA01FE">
        <w:rPr>
          <w:rFonts w:ascii="Arial" w:hAnsi="Arial" w:cs="Arial"/>
          <w:sz w:val="20"/>
          <w:szCs w:val="20"/>
        </w:rPr>
        <w:t>indicated that the overall pattern within the fungal system shows that increased dye concentrations lead to reduced growth rates and a prolonged duration for decolourisation.</w:t>
      </w:r>
      <w:r w:rsidR="00FA0837">
        <w:rPr>
          <w:rFonts w:ascii="Arial" w:hAnsi="Arial" w:cs="Arial"/>
          <w:sz w:val="20"/>
          <w:szCs w:val="20"/>
        </w:rPr>
        <w:t xml:space="preserve"> </w:t>
      </w:r>
      <w:r w:rsidR="00586297" w:rsidRPr="00EA01FE">
        <w:rPr>
          <w:rFonts w:ascii="Arial" w:hAnsi="Arial" w:cs="Arial"/>
          <w:sz w:val="20"/>
          <w:szCs w:val="20"/>
        </w:rPr>
        <w:t xml:space="preserve">Similar findings </w:t>
      </w:r>
      <w:r w:rsidR="00AC2DCB" w:rsidRPr="00EA01FE">
        <w:rPr>
          <w:rFonts w:ascii="Arial" w:hAnsi="Arial" w:cs="Arial"/>
          <w:sz w:val="20"/>
          <w:szCs w:val="20"/>
        </w:rPr>
        <w:t xml:space="preserve">were noted when </w:t>
      </w:r>
      <w:r w:rsidR="00AC2DCB" w:rsidRPr="00EA01FE">
        <w:rPr>
          <w:rFonts w:ascii="Arial" w:hAnsi="Arial" w:cs="Arial"/>
          <w:i/>
          <w:iCs/>
          <w:sz w:val="20"/>
          <w:szCs w:val="20"/>
        </w:rPr>
        <w:t>Penicillium singorense</w:t>
      </w:r>
      <w:r w:rsidR="00AC2DCB" w:rsidRPr="00EA01FE">
        <w:rPr>
          <w:rFonts w:ascii="Arial" w:hAnsi="Arial" w:cs="Arial"/>
          <w:sz w:val="20"/>
          <w:szCs w:val="20"/>
        </w:rPr>
        <w:t xml:space="preserve"> was tested for Rose Bengal decolorization at </w:t>
      </w:r>
      <w:r w:rsidR="00F105EE" w:rsidRPr="00EA01FE">
        <w:rPr>
          <w:rFonts w:ascii="Arial" w:hAnsi="Arial" w:cs="Arial"/>
          <w:sz w:val="20"/>
          <w:szCs w:val="20"/>
        </w:rPr>
        <w:t>different</w:t>
      </w:r>
      <w:r w:rsidR="00AC2DCB" w:rsidRPr="00EA01FE">
        <w:rPr>
          <w:rFonts w:ascii="Arial" w:hAnsi="Arial" w:cs="Arial"/>
          <w:sz w:val="20"/>
          <w:szCs w:val="20"/>
        </w:rPr>
        <w:t xml:space="preserve"> concentrations starting from 200 </w:t>
      </w:r>
      <w:r w:rsidR="005353AA" w:rsidRPr="00EA01FE">
        <w:rPr>
          <w:rFonts w:ascii="Arial" w:hAnsi="Arial" w:cs="Arial"/>
          <w:sz w:val="20"/>
          <w:szCs w:val="20"/>
        </w:rPr>
        <w:t>mg/l</w:t>
      </w:r>
      <w:r w:rsidR="00AC2DCB" w:rsidRPr="00EA01FE">
        <w:rPr>
          <w:rFonts w:ascii="Arial" w:hAnsi="Arial" w:cs="Arial"/>
          <w:sz w:val="20"/>
          <w:szCs w:val="20"/>
        </w:rPr>
        <w:t xml:space="preserve">, which achieved over 95% decolorization after 6 days of incubation. In contrast, the dyes at concentrations between 50 and 150 </w:t>
      </w:r>
      <w:r w:rsidR="005353AA" w:rsidRPr="00EA01FE">
        <w:rPr>
          <w:rFonts w:ascii="Arial" w:hAnsi="Arial" w:cs="Arial"/>
          <w:sz w:val="20"/>
          <w:szCs w:val="20"/>
        </w:rPr>
        <w:t>mg/l</w:t>
      </w:r>
      <w:r w:rsidR="00AC2DCB" w:rsidRPr="00EA01FE">
        <w:rPr>
          <w:rFonts w:ascii="Arial" w:hAnsi="Arial" w:cs="Arial"/>
          <w:sz w:val="20"/>
          <w:szCs w:val="20"/>
        </w:rPr>
        <w:t xml:space="preserve"> were decolorized after 3 to 4 days of incubation, and this process stabilizes </w:t>
      </w:r>
      <w:r w:rsidR="008A2A40" w:rsidRPr="00EA01FE">
        <w:rPr>
          <w:rFonts w:ascii="Arial" w:hAnsi="Arial" w:cs="Arial"/>
          <w:sz w:val="20"/>
          <w:szCs w:val="20"/>
        </w:rPr>
        <w:t xml:space="preserve">(fig </w:t>
      </w:r>
      <w:r w:rsidR="00D7512A" w:rsidRPr="00EA01FE">
        <w:rPr>
          <w:rFonts w:ascii="Arial" w:hAnsi="Arial" w:cs="Arial"/>
          <w:sz w:val="20"/>
          <w:szCs w:val="20"/>
        </w:rPr>
        <w:t>5</w:t>
      </w:r>
      <w:r w:rsidR="008A2A40" w:rsidRPr="00EA01FE">
        <w:rPr>
          <w:rFonts w:ascii="Arial" w:hAnsi="Arial" w:cs="Arial"/>
          <w:sz w:val="20"/>
          <w:szCs w:val="20"/>
        </w:rPr>
        <w:t xml:space="preserve"> b)</w:t>
      </w:r>
      <w:r w:rsidR="00586297" w:rsidRPr="00EA01FE">
        <w:rPr>
          <w:rFonts w:ascii="Arial" w:hAnsi="Arial" w:cs="Arial"/>
          <w:sz w:val="20"/>
          <w:szCs w:val="20"/>
        </w:rPr>
        <w:t xml:space="preserve">. Similarly, in work done by </w:t>
      </w:r>
      <w:sdt>
        <w:sdtPr>
          <w:rPr>
            <w:rFonts w:ascii="Arial" w:hAnsi="Arial" w:cs="Arial"/>
            <w:color w:val="000000"/>
            <w:sz w:val="20"/>
            <w:szCs w:val="20"/>
          </w:rPr>
          <w:tag w:val="MENDELEY_CITATION_v3_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"/>
          <w:id w:val="183641544"/>
          <w:placeholder>
            <w:docPart w:val="DefaultPlaceholder_-1854013440"/>
          </w:placeholder>
        </w:sdtPr>
        <w:sdtEndPr/>
        <w:sdtContent>
          <w:r w:rsidR="00150A15" w:rsidRPr="00150A15">
            <w:rPr>
              <w:rFonts w:ascii="Arial" w:hAnsi="Arial" w:cs="Arial"/>
              <w:color w:val="000000"/>
              <w:sz w:val="20"/>
              <w:szCs w:val="20"/>
            </w:rPr>
            <w:t>(Tehrani et al., 2014)</w:t>
          </w:r>
        </w:sdtContent>
      </w:sdt>
      <w:r w:rsidR="00586297" w:rsidRPr="00EA01FE">
        <w:rPr>
          <w:rFonts w:ascii="Arial" w:hAnsi="Arial" w:cs="Arial"/>
          <w:sz w:val="20"/>
          <w:szCs w:val="20"/>
        </w:rPr>
        <w:t xml:space="preserve">their </w:t>
      </w:r>
      <w:r w:rsidR="008C54BA" w:rsidRPr="00EA01FE">
        <w:rPr>
          <w:rFonts w:ascii="Arial" w:hAnsi="Arial" w:cs="Arial"/>
          <w:sz w:val="20"/>
          <w:szCs w:val="20"/>
        </w:rPr>
        <w:t xml:space="preserve">study </w:t>
      </w:r>
      <w:r w:rsidR="008C54BA">
        <w:rPr>
          <w:rFonts w:ascii="Arial" w:hAnsi="Arial" w:cs="Arial"/>
          <w:sz w:val="20"/>
          <w:szCs w:val="20"/>
        </w:rPr>
        <w:t>shows</w:t>
      </w:r>
      <w:r w:rsidR="00FA0837">
        <w:rPr>
          <w:rFonts w:ascii="Arial" w:hAnsi="Arial" w:cs="Arial"/>
          <w:sz w:val="20"/>
          <w:szCs w:val="20"/>
        </w:rPr>
        <w:t xml:space="preserve"> </w:t>
      </w:r>
      <w:r w:rsidR="00AC2DCB" w:rsidRPr="00EA01FE">
        <w:rPr>
          <w:rFonts w:ascii="Arial" w:hAnsi="Arial" w:cs="Arial"/>
          <w:sz w:val="20"/>
          <w:szCs w:val="20"/>
        </w:rPr>
        <w:t>the decolorization rate stayed roughly stable while the growth of the fungus steadily rose.</w:t>
      </w:r>
    </w:p>
    <w:p w14:paraId="7907D1EE" w14:textId="77777777" w:rsidR="00A3447C" w:rsidRDefault="00586297" w:rsidP="00817F63">
      <w:pPr>
        <w:spacing w:before="240" w:after="0"/>
        <w:ind w:left="505" w:right="289"/>
        <w:jc w:val="both"/>
        <w:rPr>
          <w:rFonts w:ascii="Times New Roman" w:hAnsi="Times New Roman" w:cs="Times New Roman"/>
        </w:rPr>
      </w:pPr>
      <w:r w:rsidRPr="00EA01FE">
        <w:rPr>
          <w:rFonts w:ascii="Arial" w:hAnsi="Arial" w:cs="Arial"/>
          <w:sz w:val="20"/>
          <w:szCs w:val="20"/>
        </w:rPr>
        <w:lastRenderedPageBreak/>
        <w:t xml:space="preserve">In case of Congo red treated by </w:t>
      </w:r>
      <w:r w:rsidR="00160D2A" w:rsidRPr="00EA01FE">
        <w:rPr>
          <w:rFonts w:ascii="Arial" w:hAnsi="Arial" w:cs="Arial"/>
          <w:i/>
          <w:iCs/>
          <w:sz w:val="20"/>
          <w:szCs w:val="20"/>
        </w:rPr>
        <w:t>Aspergillus ochraceus</w:t>
      </w:r>
      <w:r w:rsidRPr="00EA01FE">
        <w:rPr>
          <w:rFonts w:ascii="Arial" w:hAnsi="Arial" w:cs="Arial"/>
          <w:sz w:val="20"/>
          <w:szCs w:val="20"/>
        </w:rPr>
        <w:t>, a peculiar pattern of fungal growth was observed where the fungal growth increases with the dye concentration (50-150</w:t>
      </w:r>
      <w:r w:rsidR="005A15B9" w:rsidRPr="00EA01FE">
        <w:rPr>
          <w:rFonts w:ascii="Arial" w:hAnsi="Arial" w:cs="Arial"/>
          <w:sz w:val="20"/>
          <w:szCs w:val="20"/>
        </w:rPr>
        <w:t>mg</w:t>
      </w:r>
      <w:r w:rsidR="00F40AD3" w:rsidRPr="00EA01FE">
        <w:rPr>
          <w:rFonts w:ascii="Arial" w:hAnsi="Arial" w:cs="Arial"/>
          <w:sz w:val="20"/>
          <w:szCs w:val="20"/>
        </w:rPr>
        <w:t>/l</w:t>
      </w:r>
      <w:r w:rsidRPr="00EA01FE">
        <w:rPr>
          <w:rFonts w:ascii="Arial" w:hAnsi="Arial" w:cs="Arial"/>
          <w:sz w:val="20"/>
          <w:szCs w:val="20"/>
        </w:rPr>
        <w:t xml:space="preserve">) and is drastically reduced at 200 </w:t>
      </w:r>
      <w:r w:rsidR="005353AA" w:rsidRPr="00EA01FE">
        <w:rPr>
          <w:rFonts w:ascii="Arial" w:hAnsi="Arial" w:cs="Arial"/>
          <w:sz w:val="20"/>
          <w:szCs w:val="20"/>
        </w:rPr>
        <w:t>mg/l</w:t>
      </w:r>
      <w:r w:rsidR="008A2A40" w:rsidRPr="00EA01FE">
        <w:rPr>
          <w:rFonts w:ascii="Arial" w:hAnsi="Arial" w:cs="Arial"/>
          <w:sz w:val="20"/>
          <w:szCs w:val="20"/>
        </w:rPr>
        <w:t xml:space="preserve"> (fig </w:t>
      </w:r>
      <w:r w:rsidR="00D7512A" w:rsidRPr="00EA01FE">
        <w:rPr>
          <w:rFonts w:ascii="Arial" w:hAnsi="Arial" w:cs="Arial"/>
          <w:sz w:val="20"/>
          <w:szCs w:val="20"/>
        </w:rPr>
        <w:t>6</w:t>
      </w:r>
      <w:r w:rsidR="008A2A40" w:rsidRPr="00EA01FE">
        <w:rPr>
          <w:rFonts w:ascii="Arial" w:hAnsi="Arial" w:cs="Arial"/>
          <w:sz w:val="20"/>
          <w:szCs w:val="20"/>
        </w:rPr>
        <w:t>a)</w:t>
      </w:r>
      <w:r w:rsidRPr="00EA01FE">
        <w:rPr>
          <w:rFonts w:ascii="Arial" w:hAnsi="Arial" w:cs="Arial"/>
          <w:sz w:val="20"/>
          <w:szCs w:val="20"/>
        </w:rPr>
        <w:t xml:space="preserve">. Where as in Rose Bengal dye treated with </w:t>
      </w:r>
      <w:r w:rsidR="00160D2A" w:rsidRPr="00EA01FE">
        <w:rPr>
          <w:rFonts w:ascii="Arial" w:hAnsi="Arial" w:cs="Arial"/>
          <w:i/>
          <w:iCs/>
          <w:sz w:val="20"/>
          <w:szCs w:val="20"/>
        </w:rPr>
        <w:t>Aspergillus ochraceus</w:t>
      </w:r>
      <w:r w:rsidRPr="00EA01FE">
        <w:rPr>
          <w:rFonts w:ascii="Arial" w:hAnsi="Arial" w:cs="Arial"/>
          <w:sz w:val="20"/>
          <w:szCs w:val="20"/>
        </w:rPr>
        <w:t xml:space="preserve">, high fungal growth was observed in lower </w:t>
      </w:r>
      <w:r w:rsidR="00160D2A" w:rsidRPr="00EA01FE">
        <w:rPr>
          <w:rFonts w:ascii="Arial" w:hAnsi="Arial" w:cs="Arial"/>
          <w:sz w:val="20"/>
          <w:szCs w:val="20"/>
        </w:rPr>
        <w:t>concentration (</w:t>
      </w:r>
      <w:r w:rsidRPr="00EA01FE">
        <w:rPr>
          <w:rFonts w:ascii="Arial" w:hAnsi="Arial" w:cs="Arial"/>
          <w:sz w:val="20"/>
          <w:szCs w:val="20"/>
        </w:rPr>
        <w:t xml:space="preserve">50 </w:t>
      </w:r>
      <w:r w:rsidR="005353AA" w:rsidRPr="00EA01FE">
        <w:rPr>
          <w:rFonts w:ascii="Arial" w:hAnsi="Arial" w:cs="Arial"/>
          <w:sz w:val="20"/>
          <w:szCs w:val="20"/>
        </w:rPr>
        <w:t>mg/l</w:t>
      </w:r>
      <w:r w:rsidRPr="00EA01FE">
        <w:rPr>
          <w:rFonts w:ascii="Arial" w:hAnsi="Arial" w:cs="Arial"/>
          <w:sz w:val="20"/>
          <w:szCs w:val="20"/>
        </w:rPr>
        <w:t xml:space="preserve">) </w:t>
      </w:r>
      <w:r w:rsidR="00F105EE" w:rsidRPr="00EA01FE">
        <w:rPr>
          <w:rFonts w:ascii="Arial" w:hAnsi="Arial" w:cs="Arial"/>
          <w:sz w:val="20"/>
          <w:szCs w:val="20"/>
        </w:rPr>
        <w:t xml:space="preserve">in contrast </w:t>
      </w:r>
      <w:r w:rsidRPr="00EA01FE">
        <w:rPr>
          <w:rFonts w:ascii="Arial" w:hAnsi="Arial" w:cs="Arial"/>
          <w:sz w:val="20"/>
          <w:szCs w:val="20"/>
        </w:rPr>
        <w:t xml:space="preserve">to </w:t>
      </w:r>
      <w:r w:rsidR="00F105EE" w:rsidRPr="00EA01FE">
        <w:rPr>
          <w:rFonts w:ascii="Arial" w:hAnsi="Arial" w:cs="Arial"/>
          <w:sz w:val="20"/>
          <w:szCs w:val="20"/>
        </w:rPr>
        <w:t>a</w:t>
      </w:r>
      <w:r w:rsidRPr="00EA01FE">
        <w:rPr>
          <w:rFonts w:ascii="Arial" w:hAnsi="Arial" w:cs="Arial"/>
          <w:sz w:val="20"/>
          <w:szCs w:val="20"/>
        </w:rPr>
        <w:t xml:space="preserve"> high dye </w:t>
      </w:r>
      <w:r w:rsidR="00160D2A" w:rsidRPr="00EA01FE">
        <w:rPr>
          <w:rFonts w:ascii="Arial" w:hAnsi="Arial" w:cs="Arial"/>
          <w:sz w:val="20"/>
          <w:szCs w:val="20"/>
        </w:rPr>
        <w:t>concentration (</w:t>
      </w:r>
      <w:r w:rsidRPr="00EA01FE">
        <w:rPr>
          <w:rFonts w:ascii="Arial" w:hAnsi="Arial" w:cs="Arial"/>
          <w:sz w:val="20"/>
          <w:szCs w:val="20"/>
        </w:rPr>
        <w:t xml:space="preserve">200 </w:t>
      </w:r>
      <w:r w:rsidR="005353AA" w:rsidRPr="00EA01FE">
        <w:rPr>
          <w:rFonts w:ascii="Arial" w:hAnsi="Arial" w:cs="Arial"/>
          <w:sz w:val="20"/>
          <w:szCs w:val="20"/>
        </w:rPr>
        <w:t>mg/l</w:t>
      </w:r>
      <w:r w:rsidR="008A2A40" w:rsidRPr="00EA01FE">
        <w:rPr>
          <w:rFonts w:ascii="Arial" w:hAnsi="Arial" w:cs="Arial"/>
          <w:sz w:val="20"/>
          <w:szCs w:val="20"/>
        </w:rPr>
        <w:t xml:space="preserve">), </w:t>
      </w:r>
      <w:r w:rsidR="003D4438" w:rsidRPr="00EA01FE">
        <w:rPr>
          <w:rFonts w:ascii="Arial" w:hAnsi="Arial" w:cs="Arial"/>
          <w:sz w:val="20"/>
          <w:szCs w:val="20"/>
        </w:rPr>
        <w:t xml:space="preserve">indicate the dye's structural instability or toxicity, leading to growth inhibition, as seen in the current study </w:t>
      </w:r>
      <w:r w:rsidR="008A2A40" w:rsidRPr="00EA01FE">
        <w:rPr>
          <w:rFonts w:ascii="Arial" w:hAnsi="Arial" w:cs="Arial"/>
          <w:sz w:val="20"/>
          <w:szCs w:val="20"/>
        </w:rPr>
        <w:t xml:space="preserve">(fig </w:t>
      </w:r>
      <w:r w:rsidR="00D7512A" w:rsidRPr="00EA01FE">
        <w:rPr>
          <w:rFonts w:ascii="Arial" w:hAnsi="Arial" w:cs="Arial"/>
          <w:sz w:val="20"/>
          <w:szCs w:val="20"/>
        </w:rPr>
        <w:t>6</w:t>
      </w:r>
      <w:r w:rsidR="008A2A40" w:rsidRPr="00EA01FE">
        <w:rPr>
          <w:rFonts w:ascii="Arial" w:hAnsi="Arial" w:cs="Arial"/>
          <w:sz w:val="20"/>
          <w:szCs w:val="20"/>
        </w:rPr>
        <w:t>b)</w:t>
      </w:r>
      <w:r w:rsidR="003D4438" w:rsidRPr="00EA01FE">
        <w:rPr>
          <w:rFonts w:ascii="Arial" w:hAnsi="Arial" w:cs="Arial"/>
          <w:sz w:val="20"/>
          <w:szCs w:val="20"/>
        </w:rPr>
        <w:t>While the dyes restricted the growth of the fungal isolates, they did not fully prevent growth or decolorization</w:t>
      </w:r>
      <w:sdt>
        <w:sdtPr>
          <w:rPr>
            <w:rFonts w:ascii="Arial" w:hAnsi="Arial" w:cs="Arial"/>
            <w:color w:val="000000"/>
            <w:szCs w:val="20"/>
          </w:rPr>
          <w:tag w:val="MENDELEY_CITATION_v3_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"/>
          <w:id w:val="1728647250"/>
          <w:placeholder>
            <w:docPart w:val="DefaultPlaceholder_-1854013440"/>
          </w:placeholder>
        </w:sdtPr>
        <w:sdtEndPr/>
        <w:sdtContent>
          <w:r w:rsidR="00FA0837">
            <w:rPr>
              <w:rFonts w:ascii="Arial" w:hAnsi="Arial" w:cs="Arial"/>
              <w:color w:val="000000"/>
              <w:szCs w:val="20"/>
            </w:rPr>
            <w:t xml:space="preserve"> </w:t>
          </w:r>
          <w:r w:rsidR="00150A15" w:rsidRPr="00150A15">
            <w:rPr>
              <w:rFonts w:eastAsia="Times New Roman"/>
              <w:color w:val="000000"/>
            </w:rPr>
            <w:t>(Apohan&amp;Yesilada, 2005)</w:t>
          </w:r>
        </w:sdtContent>
      </w:sdt>
      <w:r w:rsidR="00817F63" w:rsidRPr="00EA01FE">
        <w:rPr>
          <w:rFonts w:ascii="Arial" w:hAnsi="Arial" w:cs="Arial"/>
          <w:sz w:val="20"/>
          <w:szCs w:val="20"/>
        </w:rPr>
        <w:t>a</w:t>
      </w:r>
      <w:r w:rsidR="003D4438" w:rsidRPr="00EA01FE">
        <w:rPr>
          <w:rFonts w:ascii="Arial" w:hAnsi="Arial" w:cs="Arial"/>
          <w:sz w:val="20"/>
          <w:szCs w:val="20"/>
        </w:rPr>
        <w:t xml:space="preserve">lso demonstrated that textile dyes Astrazon Blue and Red </w:t>
      </w:r>
      <w:r w:rsidR="00F105EE" w:rsidRPr="00EA01FE">
        <w:rPr>
          <w:rFonts w:ascii="Arial" w:hAnsi="Arial" w:cs="Arial"/>
          <w:sz w:val="20"/>
          <w:szCs w:val="20"/>
        </w:rPr>
        <w:t>suppress the</w:t>
      </w:r>
      <w:r w:rsidR="003D4438" w:rsidRPr="00EA01FE">
        <w:rPr>
          <w:rFonts w:ascii="Arial" w:hAnsi="Arial" w:cs="Arial"/>
          <w:sz w:val="20"/>
          <w:szCs w:val="20"/>
        </w:rPr>
        <w:t xml:space="preserve"> growth of </w:t>
      </w:r>
      <w:r w:rsidR="003D4438" w:rsidRPr="00EA01FE">
        <w:rPr>
          <w:rFonts w:ascii="Arial" w:hAnsi="Arial" w:cs="Arial"/>
          <w:i/>
          <w:iCs/>
          <w:sz w:val="20"/>
          <w:szCs w:val="20"/>
        </w:rPr>
        <w:t>Funali</w:t>
      </w:r>
      <w:r w:rsidR="00817F63" w:rsidRPr="00EA01FE">
        <w:rPr>
          <w:rFonts w:ascii="Arial" w:hAnsi="Arial" w:cs="Arial"/>
          <w:i/>
          <w:iCs/>
          <w:sz w:val="20"/>
          <w:szCs w:val="20"/>
        </w:rPr>
        <w:t>a</w:t>
      </w:r>
      <w:r w:rsidR="003D4438" w:rsidRPr="00EA01FE">
        <w:rPr>
          <w:rFonts w:ascii="Arial" w:hAnsi="Arial" w:cs="Arial"/>
          <w:i/>
          <w:iCs/>
          <w:sz w:val="20"/>
          <w:szCs w:val="20"/>
        </w:rPr>
        <w:t>trogii</w:t>
      </w:r>
      <w:r w:rsidR="003D4438" w:rsidRPr="00EA01FE">
        <w:rPr>
          <w:rFonts w:ascii="Arial" w:hAnsi="Arial" w:cs="Arial"/>
          <w:sz w:val="20"/>
          <w:szCs w:val="20"/>
        </w:rPr>
        <w:t xml:space="preserve"> and </w:t>
      </w:r>
      <w:r w:rsidR="003D4438" w:rsidRPr="00EA01FE">
        <w:rPr>
          <w:rFonts w:ascii="Arial" w:hAnsi="Arial" w:cs="Arial"/>
          <w:i/>
          <w:iCs/>
          <w:sz w:val="20"/>
          <w:szCs w:val="20"/>
        </w:rPr>
        <w:t>Staphylococcus aureus</w:t>
      </w:r>
      <w:r w:rsidR="003D4438" w:rsidRPr="00EA01FE">
        <w:rPr>
          <w:rFonts w:ascii="Arial" w:hAnsi="Arial" w:cs="Arial"/>
          <w:sz w:val="20"/>
          <w:szCs w:val="20"/>
        </w:rPr>
        <w:t xml:space="preserve"> on solid media in a concentration-dependent manner</w:t>
      </w:r>
      <w:r w:rsidRPr="00EA01FE">
        <w:rPr>
          <w:rFonts w:ascii="Arial" w:hAnsi="Arial" w:cs="Arial"/>
          <w:sz w:val="20"/>
          <w:szCs w:val="20"/>
        </w:rPr>
        <w:t xml:space="preserve">. </w:t>
      </w:r>
      <w:r w:rsidR="006F2D32" w:rsidRPr="00EA01FE">
        <w:rPr>
          <w:rFonts w:ascii="Arial" w:hAnsi="Arial" w:cs="Arial"/>
          <w:sz w:val="20"/>
          <w:szCs w:val="20"/>
        </w:rPr>
        <w:t xml:space="preserve">The effectiveness of the decolorization methods relies on the fungus's ability to adjust to the textile dyes present in the effluent </w:t>
      </w:r>
      <w:sdt>
        <w:sdtPr>
          <w:rPr>
            <w:rFonts w:ascii="Arial" w:hAnsi="Arial" w:cs="Arial"/>
            <w:color w:val="000000"/>
            <w:szCs w:val="20"/>
          </w:rPr>
          <w:tag w:val="MENDELEY_CITATION_v3_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"/>
          <w:id w:val="-1238088144"/>
          <w:placeholder>
            <w:docPart w:val="DefaultPlaceholder_-1854013440"/>
          </w:placeholder>
        </w:sdtPr>
        <w:sdtEndPr/>
        <w:sdtContent>
          <w:r w:rsidR="00150A15" w:rsidRPr="00150A15">
            <w:rPr>
              <w:rFonts w:eastAsia="Times New Roman"/>
              <w:color w:val="000000"/>
            </w:rPr>
            <w:t>(Assadia</w:t>
          </w:r>
          <w:r w:rsidR="00FA0837">
            <w:rPr>
              <w:rFonts w:eastAsia="Times New Roman"/>
              <w:color w:val="000000"/>
            </w:rPr>
            <w:t xml:space="preserve"> </w:t>
          </w:r>
          <w:r w:rsidR="00150A15" w:rsidRPr="00150A15">
            <w:rPr>
              <w:rFonts w:eastAsia="Times New Roman"/>
              <w:color w:val="000000"/>
            </w:rPr>
            <w:t>&amp;</w:t>
          </w:r>
          <w:r w:rsidR="00FA0837">
            <w:rPr>
              <w:rFonts w:eastAsia="Times New Roman"/>
              <w:color w:val="000000"/>
            </w:rPr>
            <w:t xml:space="preserve"> </w:t>
          </w:r>
          <w:r w:rsidR="00150A15" w:rsidRPr="00150A15">
            <w:rPr>
              <w:rFonts w:eastAsia="Times New Roman"/>
              <w:color w:val="000000"/>
            </w:rPr>
            <w:t>Jahangirib, 2001)</w:t>
          </w:r>
        </w:sdtContent>
      </w:sdt>
      <w:r w:rsidR="00817F63" w:rsidRPr="00EA01FE">
        <w:rPr>
          <w:rFonts w:ascii="Arial" w:hAnsi="Arial" w:cs="Arial"/>
          <w:sz w:val="20"/>
          <w:szCs w:val="20"/>
        </w:rPr>
        <w:t>.</w:t>
      </w:r>
      <w:r w:rsidR="00A3447C" w:rsidRPr="00EA01FE">
        <w:rPr>
          <w:rFonts w:ascii="Arial" w:hAnsi="Arial" w:cs="Arial"/>
          <w:sz w:val="20"/>
          <w:szCs w:val="20"/>
        </w:rPr>
        <w:t xml:space="preserve">The screening experiment found that the best decolorization occurred with fungal isolates that exhibited significant growth in the effluent. This discovery indicates that growth and mycelia formation significantly influence decolorization and suggests that the decolorization process in these fungi relies more on absorption than on enzyme </w:t>
      </w:r>
      <w:r w:rsidR="00A86514" w:rsidRPr="00EA01FE">
        <w:rPr>
          <w:rFonts w:ascii="Arial" w:hAnsi="Arial" w:cs="Arial"/>
          <w:sz w:val="20"/>
          <w:szCs w:val="20"/>
        </w:rPr>
        <w:t>production. However</w:t>
      </w:r>
      <w:r w:rsidR="006E26CB" w:rsidRPr="00EA01FE">
        <w:rPr>
          <w:rFonts w:ascii="Arial" w:hAnsi="Arial" w:cs="Arial"/>
          <w:sz w:val="20"/>
          <w:szCs w:val="20"/>
        </w:rPr>
        <w:t>,</w:t>
      </w:r>
      <w:sdt>
        <w:sdtPr>
          <w:rPr>
            <w:rFonts w:ascii="Arial" w:hAnsi="Arial" w:cs="Arial"/>
            <w:color w:val="000000"/>
            <w:sz w:val="20"/>
            <w:szCs w:val="20"/>
          </w:rPr>
          <w:tag w:val="MENDELEY_CITATION_v3_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"/>
          <w:id w:val="-1780329042"/>
          <w:placeholder>
            <w:docPart w:val="DefaultPlaceholder_-1854013440"/>
          </w:placeholder>
        </w:sdtPr>
        <w:sdtEndPr/>
        <w:sdtContent>
          <w:r w:rsidR="00150A15" w:rsidRPr="00150A15">
            <w:rPr>
              <w:rFonts w:eastAsia="Times New Roman"/>
              <w:color w:val="000000"/>
              <w:sz w:val="20"/>
            </w:rPr>
            <w:t>(Fu &amp;</w:t>
          </w:r>
          <w:r w:rsidR="00FA0837">
            <w:rPr>
              <w:rFonts w:eastAsia="Times New Roman"/>
              <w:color w:val="000000"/>
              <w:sz w:val="20"/>
            </w:rPr>
            <w:t xml:space="preserve"> </w:t>
          </w:r>
          <w:r w:rsidR="00150A15" w:rsidRPr="00150A15">
            <w:rPr>
              <w:rFonts w:eastAsia="Times New Roman"/>
              <w:color w:val="000000"/>
              <w:sz w:val="20"/>
            </w:rPr>
            <w:t>Viraraghavan, 2001)</w:t>
          </w:r>
        </w:sdtContent>
      </w:sdt>
      <w:r w:rsidR="00A3447C" w:rsidRPr="00EA01FE">
        <w:rPr>
          <w:rFonts w:ascii="Arial" w:hAnsi="Arial" w:cs="Arial"/>
          <w:sz w:val="20"/>
          <w:szCs w:val="20"/>
        </w:rPr>
        <w:t>proposed that a biosorption mechanism could also significantly contribute to the decolorization of dyes by living fungi, alongside biodegradation. Also</w:t>
      </w:r>
      <w:r w:rsidRPr="00EA01FE">
        <w:rPr>
          <w:rFonts w:ascii="Arial" w:hAnsi="Arial" w:cs="Arial"/>
          <w:sz w:val="20"/>
          <w:szCs w:val="20"/>
        </w:rPr>
        <w:t>, in previous study reported by (Tehrani et al., 2014</w:t>
      </w:r>
      <w:r w:rsidR="006E26CB" w:rsidRPr="00EA01FE">
        <w:rPr>
          <w:rFonts w:ascii="Arial" w:hAnsi="Arial" w:cs="Arial"/>
          <w:sz w:val="20"/>
          <w:szCs w:val="20"/>
        </w:rPr>
        <w:t xml:space="preserve">) </w:t>
      </w:r>
      <w:r w:rsidR="00A3447C" w:rsidRPr="00EA01FE">
        <w:rPr>
          <w:rFonts w:ascii="Arial" w:hAnsi="Arial" w:cs="Arial"/>
          <w:sz w:val="20"/>
          <w:szCs w:val="20"/>
        </w:rPr>
        <w:t xml:space="preserve">demonstrated that the decolorization mechanism of the </w:t>
      </w:r>
      <w:r w:rsidR="00817F63" w:rsidRPr="00EA01FE">
        <w:rPr>
          <w:rFonts w:ascii="Arial" w:hAnsi="Arial" w:cs="Arial"/>
          <w:sz w:val="20"/>
          <w:szCs w:val="20"/>
        </w:rPr>
        <w:t>fungus tested</w:t>
      </w:r>
      <w:r w:rsidR="00A3447C" w:rsidRPr="00EA01FE">
        <w:rPr>
          <w:rFonts w:ascii="Arial" w:hAnsi="Arial" w:cs="Arial"/>
          <w:sz w:val="20"/>
          <w:szCs w:val="20"/>
        </w:rPr>
        <w:t xml:space="preserve"> occurs through both surface and internal cell absorption</w:t>
      </w:r>
      <w:r w:rsidR="00A3447C">
        <w:rPr>
          <w:rFonts w:ascii="Times New Roman" w:hAnsi="Times New Roman" w:cs="Times New Roman"/>
        </w:rPr>
        <w:t>.</w:t>
      </w:r>
    </w:p>
    <w:p w14:paraId="3C0D9D5C" w14:textId="77777777" w:rsidR="005A3DE9" w:rsidRPr="00E650E8" w:rsidRDefault="005A3DE9" w:rsidP="00A3447C">
      <w:pPr>
        <w:spacing w:before="240" w:after="0"/>
        <w:ind w:left="505" w:right="289"/>
        <w:jc w:val="both"/>
        <w:rPr>
          <w:rFonts w:ascii="Arial" w:hAnsi="Arial" w:cs="Arial"/>
          <w:b/>
          <w:bCs/>
          <w:sz w:val="20"/>
          <w:szCs w:val="20"/>
        </w:rPr>
      </w:pPr>
      <w:r w:rsidRPr="00E650E8">
        <w:rPr>
          <w:rFonts w:ascii="Arial" w:hAnsi="Arial" w:cs="Arial"/>
          <w:b/>
          <w:bCs/>
          <w:sz w:val="20"/>
          <w:szCs w:val="20"/>
        </w:rPr>
        <w:t>3.</w:t>
      </w:r>
      <w:r w:rsidR="00D7512A" w:rsidRPr="00E650E8">
        <w:rPr>
          <w:rFonts w:ascii="Arial" w:hAnsi="Arial" w:cs="Arial"/>
          <w:b/>
          <w:bCs/>
          <w:sz w:val="20"/>
          <w:szCs w:val="20"/>
        </w:rPr>
        <w:t>5</w:t>
      </w:r>
      <w:r w:rsidRPr="00E650E8">
        <w:rPr>
          <w:rFonts w:ascii="Arial" w:hAnsi="Arial" w:cs="Arial"/>
          <w:b/>
          <w:bCs/>
          <w:sz w:val="20"/>
          <w:szCs w:val="20"/>
        </w:rPr>
        <w:t xml:space="preserve">. </w:t>
      </w:r>
      <w:r w:rsidR="00827229" w:rsidRPr="00E650E8">
        <w:rPr>
          <w:rFonts w:ascii="Arial" w:hAnsi="Arial" w:cs="Arial"/>
          <w:b/>
          <w:bCs/>
          <w:sz w:val="20"/>
          <w:szCs w:val="20"/>
        </w:rPr>
        <w:t>Phytotoxicity studies</w:t>
      </w:r>
    </w:p>
    <w:p w14:paraId="715A9CAC" w14:textId="77777777" w:rsidR="00F41EAF" w:rsidRDefault="00C947E4" w:rsidP="004D328F">
      <w:pPr>
        <w:spacing w:before="240" w:after="0"/>
        <w:ind w:left="505" w:right="289"/>
        <w:rPr>
          <w:rFonts w:ascii="Arial" w:hAnsi="Arial" w:cs="Arial"/>
          <w:i/>
          <w:iCs/>
          <w:sz w:val="20"/>
          <w:szCs w:val="20"/>
        </w:rPr>
      </w:pPr>
      <w:r w:rsidRPr="00E650E8">
        <w:rPr>
          <w:rFonts w:ascii="Arial" w:hAnsi="Arial" w:cs="Arial"/>
          <w:sz w:val="20"/>
          <w:szCs w:val="20"/>
        </w:rPr>
        <w:t>Table 3: Phytotoxicity of the Congo red and Rose</w:t>
      </w:r>
      <w:r w:rsidR="00FA0837">
        <w:rPr>
          <w:rFonts w:ascii="Arial" w:hAnsi="Arial" w:cs="Arial"/>
          <w:sz w:val="20"/>
          <w:szCs w:val="20"/>
        </w:rPr>
        <w:t xml:space="preserve"> </w:t>
      </w:r>
      <w:r w:rsidRPr="00E650E8">
        <w:rPr>
          <w:rFonts w:ascii="Arial" w:hAnsi="Arial" w:cs="Arial"/>
          <w:sz w:val="20"/>
          <w:szCs w:val="20"/>
        </w:rPr>
        <w:t xml:space="preserve">Bengal treated by </w:t>
      </w:r>
      <w:r w:rsidRPr="00E650E8">
        <w:rPr>
          <w:rFonts w:ascii="Arial" w:hAnsi="Arial" w:cs="Arial"/>
          <w:i/>
          <w:iCs/>
          <w:sz w:val="20"/>
          <w:szCs w:val="20"/>
        </w:rPr>
        <w:t>Penicillium singorense</w:t>
      </w:r>
      <w:r w:rsidR="006B154E">
        <w:rPr>
          <w:rFonts w:ascii="Arial" w:hAnsi="Arial" w:cs="Arial"/>
          <w:i/>
          <w:iCs/>
          <w:sz w:val="20"/>
          <w:szCs w:val="20"/>
        </w:rPr>
        <w:t>.</w:t>
      </w:r>
    </w:p>
    <w:p w14:paraId="3C3972E9" w14:textId="77777777" w:rsidR="00AC18F3" w:rsidRPr="00943722" w:rsidRDefault="00AC18F3" w:rsidP="004D328F">
      <w:pPr>
        <w:spacing w:before="240" w:after="0"/>
        <w:ind w:left="505" w:right="289"/>
        <w:rPr>
          <w:rFonts w:ascii="Times New Roman" w:hAnsi="Times New Roman" w:cs="Times New Roman"/>
          <w:sz w:val="20"/>
          <w:szCs w:val="20"/>
        </w:rPr>
      </w:pPr>
    </w:p>
    <w:tbl>
      <w:tblPr>
        <w:tblW w:w="10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942"/>
        <w:gridCol w:w="828"/>
        <w:gridCol w:w="1109"/>
        <w:gridCol w:w="1010"/>
        <w:gridCol w:w="615"/>
        <w:gridCol w:w="755"/>
        <w:gridCol w:w="839"/>
        <w:gridCol w:w="753"/>
        <w:gridCol w:w="753"/>
        <w:gridCol w:w="753"/>
        <w:gridCol w:w="760"/>
      </w:tblGrid>
      <w:tr w:rsidR="001C63CC" w:rsidRPr="00E650E8" w14:paraId="58E79B2B" w14:textId="77777777" w:rsidTr="001C63CC">
        <w:trPr>
          <w:trHeight w:val="184"/>
        </w:trPr>
        <w:tc>
          <w:tcPr>
            <w:tcW w:w="1253" w:type="dxa"/>
            <w:vMerge w:val="restart"/>
            <w:shd w:val="clear" w:color="auto" w:fill="auto"/>
            <w:noWrap/>
            <w:vAlign w:val="bottom"/>
          </w:tcPr>
          <w:p w14:paraId="02FA3B60"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Parameters</w:t>
            </w:r>
          </w:p>
        </w:tc>
        <w:tc>
          <w:tcPr>
            <w:tcW w:w="942" w:type="dxa"/>
            <w:vMerge w:val="restart"/>
            <w:shd w:val="clear" w:color="auto" w:fill="auto"/>
            <w:noWrap/>
            <w:vAlign w:val="bottom"/>
          </w:tcPr>
          <w:p w14:paraId="54C48679"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Distilled Water</w:t>
            </w:r>
          </w:p>
        </w:tc>
        <w:tc>
          <w:tcPr>
            <w:tcW w:w="828" w:type="dxa"/>
            <w:vMerge w:val="restart"/>
            <w:shd w:val="clear" w:color="auto" w:fill="auto"/>
            <w:noWrap/>
            <w:vAlign w:val="bottom"/>
          </w:tcPr>
          <w:p w14:paraId="1267BD6F"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Congo Red dye</w:t>
            </w:r>
          </w:p>
        </w:tc>
        <w:tc>
          <w:tcPr>
            <w:tcW w:w="3489" w:type="dxa"/>
            <w:gridSpan w:val="4"/>
            <w:shd w:val="clear" w:color="auto" w:fill="auto"/>
            <w:noWrap/>
            <w:vAlign w:val="bottom"/>
          </w:tcPr>
          <w:p w14:paraId="30DAFDE7" w14:textId="77777777" w:rsidR="001C63CC" w:rsidRPr="00E650E8" w:rsidRDefault="001C63CC" w:rsidP="0081093F">
            <w:pPr>
              <w:spacing w:after="0" w:line="240" w:lineRule="auto"/>
              <w:jc w:val="center"/>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 xml:space="preserve">Concentration </w:t>
            </w:r>
          </w:p>
        </w:tc>
        <w:tc>
          <w:tcPr>
            <w:tcW w:w="823" w:type="dxa"/>
            <w:shd w:val="clear" w:color="auto" w:fill="auto"/>
            <w:noWrap/>
            <w:vAlign w:val="bottom"/>
          </w:tcPr>
          <w:p w14:paraId="5C4B51B2"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p>
        </w:tc>
        <w:tc>
          <w:tcPr>
            <w:tcW w:w="3019" w:type="dxa"/>
            <w:gridSpan w:val="4"/>
            <w:shd w:val="clear" w:color="auto" w:fill="auto"/>
            <w:noWrap/>
            <w:vAlign w:val="bottom"/>
          </w:tcPr>
          <w:p w14:paraId="5089FE24" w14:textId="77777777" w:rsidR="001C63CC" w:rsidRPr="00E650E8" w:rsidRDefault="001C63CC" w:rsidP="0081093F">
            <w:pPr>
              <w:spacing w:after="0" w:line="240" w:lineRule="auto"/>
              <w:jc w:val="center"/>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 xml:space="preserve">Concentration </w:t>
            </w:r>
          </w:p>
        </w:tc>
      </w:tr>
      <w:tr w:rsidR="001C63CC" w:rsidRPr="00E650E8" w14:paraId="25BB3E73" w14:textId="77777777" w:rsidTr="001C63CC">
        <w:trPr>
          <w:trHeight w:val="184"/>
        </w:trPr>
        <w:tc>
          <w:tcPr>
            <w:tcW w:w="1253" w:type="dxa"/>
            <w:vMerge/>
            <w:shd w:val="clear" w:color="auto" w:fill="auto"/>
            <w:noWrap/>
            <w:vAlign w:val="bottom"/>
            <w:hideMark/>
          </w:tcPr>
          <w:p w14:paraId="4838B6A2"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p>
        </w:tc>
        <w:tc>
          <w:tcPr>
            <w:tcW w:w="942" w:type="dxa"/>
            <w:vMerge/>
            <w:shd w:val="clear" w:color="auto" w:fill="auto"/>
            <w:noWrap/>
            <w:vAlign w:val="bottom"/>
            <w:hideMark/>
          </w:tcPr>
          <w:p w14:paraId="42C341EA"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p>
        </w:tc>
        <w:tc>
          <w:tcPr>
            <w:tcW w:w="828" w:type="dxa"/>
            <w:vMerge/>
            <w:shd w:val="clear" w:color="auto" w:fill="auto"/>
            <w:noWrap/>
            <w:vAlign w:val="bottom"/>
            <w:hideMark/>
          </w:tcPr>
          <w:p w14:paraId="57C47869"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p>
        </w:tc>
        <w:tc>
          <w:tcPr>
            <w:tcW w:w="1109" w:type="dxa"/>
            <w:shd w:val="clear" w:color="auto" w:fill="auto"/>
            <w:noWrap/>
            <w:vAlign w:val="bottom"/>
            <w:hideMark/>
          </w:tcPr>
          <w:p w14:paraId="274C3C26"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50</w:t>
            </w:r>
          </w:p>
        </w:tc>
        <w:tc>
          <w:tcPr>
            <w:tcW w:w="1010" w:type="dxa"/>
            <w:shd w:val="clear" w:color="auto" w:fill="auto"/>
            <w:noWrap/>
            <w:vAlign w:val="bottom"/>
            <w:hideMark/>
          </w:tcPr>
          <w:p w14:paraId="32AC35C7"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100</w:t>
            </w:r>
          </w:p>
        </w:tc>
        <w:tc>
          <w:tcPr>
            <w:tcW w:w="615" w:type="dxa"/>
            <w:shd w:val="clear" w:color="auto" w:fill="auto"/>
            <w:noWrap/>
            <w:vAlign w:val="bottom"/>
            <w:hideMark/>
          </w:tcPr>
          <w:p w14:paraId="1397E112"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150</w:t>
            </w:r>
          </w:p>
        </w:tc>
        <w:tc>
          <w:tcPr>
            <w:tcW w:w="755" w:type="dxa"/>
            <w:shd w:val="clear" w:color="auto" w:fill="auto"/>
            <w:noWrap/>
            <w:vAlign w:val="bottom"/>
            <w:hideMark/>
          </w:tcPr>
          <w:p w14:paraId="44A237D8"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200</w:t>
            </w:r>
          </w:p>
        </w:tc>
        <w:tc>
          <w:tcPr>
            <w:tcW w:w="823" w:type="dxa"/>
            <w:shd w:val="clear" w:color="auto" w:fill="auto"/>
            <w:noWrap/>
            <w:vAlign w:val="bottom"/>
            <w:hideMark/>
          </w:tcPr>
          <w:p w14:paraId="1E453E2D"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Rose Bengal Dye</w:t>
            </w:r>
          </w:p>
        </w:tc>
        <w:tc>
          <w:tcPr>
            <w:tcW w:w="753" w:type="dxa"/>
            <w:shd w:val="clear" w:color="auto" w:fill="auto"/>
            <w:noWrap/>
            <w:vAlign w:val="bottom"/>
            <w:hideMark/>
          </w:tcPr>
          <w:p w14:paraId="616EFC9E"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50</w:t>
            </w:r>
          </w:p>
        </w:tc>
        <w:tc>
          <w:tcPr>
            <w:tcW w:w="753" w:type="dxa"/>
            <w:shd w:val="clear" w:color="auto" w:fill="auto"/>
            <w:noWrap/>
            <w:vAlign w:val="bottom"/>
            <w:hideMark/>
          </w:tcPr>
          <w:p w14:paraId="79DE230B"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100</w:t>
            </w:r>
          </w:p>
        </w:tc>
        <w:tc>
          <w:tcPr>
            <w:tcW w:w="753" w:type="dxa"/>
            <w:shd w:val="clear" w:color="auto" w:fill="auto"/>
            <w:noWrap/>
            <w:vAlign w:val="bottom"/>
            <w:hideMark/>
          </w:tcPr>
          <w:p w14:paraId="59F3618B"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150</w:t>
            </w:r>
          </w:p>
        </w:tc>
        <w:tc>
          <w:tcPr>
            <w:tcW w:w="760" w:type="dxa"/>
            <w:shd w:val="clear" w:color="auto" w:fill="auto"/>
            <w:noWrap/>
            <w:vAlign w:val="bottom"/>
            <w:hideMark/>
          </w:tcPr>
          <w:p w14:paraId="68F1F7C5"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200</w:t>
            </w:r>
          </w:p>
        </w:tc>
      </w:tr>
      <w:tr w:rsidR="001C63CC" w:rsidRPr="00E650E8" w14:paraId="2BEF494E" w14:textId="77777777" w:rsidTr="001C63CC">
        <w:trPr>
          <w:trHeight w:val="184"/>
        </w:trPr>
        <w:tc>
          <w:tcPr>
            <w:tcW w:w="1253" w:type="dxa"/>
            <w:shd w:val="clear" w:color="auto" w:fill="auto"/>
            <w:noWrap/>
            <w:vAlign w:val="bottom"/>
            <w:hideMark/>
          </w:tcPr>
          <w:p w14:paraId="1B577B40"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GR%</w:t>
            </w:r>
          </w:p>
        </w:tc>
        <w:tc>
          <w:tcPr>
            <w:tcW w:w="942" w:type="dxa"/>
            <w:shd w:val="clear" w:color="auto" w:fill="auto"/>
            <w:noWrap/>
            <w:vAlign w:val="bottom"/>
            <w:hideMark/>
          </w:tcPr>
          <w:p w14:paraId="062005F1"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100</w:t>
            </w:r>
          </w:p>
        </w:tc>
        <w:tc>
          <w:tcPr>
            <w:tcW w:w="828" w:type="dxa"/>
            <w:shd w:val="clear" w:color="auto" w:fill="auto"/>
            <w:noWrap/>
            <w:vAlign w:val="bottom"/>
            <w:hideMark/>
          </w:tcPr>
          <w:p w14:paraId="1590B12A"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20</w:t>
            </w:r>
          </w:p>
        </w:tc>
        <w:tc>
          <w:tcPr>
            <w:tcW w:w="1109" w:type="dxa"/>
            <w:shd w:val="clear" w:color="auto" w:fill="auto"/>
            <w:noWrap/>
            <w:vAlign w:val="bottom"/>
            <w:hideMark/>
          </w:tcPr>
          <w:p w14:paraId="6AE95E17"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80</w:t>
            </w:r>
          </w:p>
        </w:tc>
        <w:tc>
          <w:tcPr>
            <w:tcW w:w="1010" w:type="dxa"/>
            <w:shd w:val="clear" w:color="auto" w:fill="auto"/>
            <w:noWrap/>
            <w:vAlign w:val="bottom"/>
            <w:hideMark/>
          </w:tcPr>
          <w:p w14:paraId="15CB7D49"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60</w:t>
            </w:r>
          </w:p>
        </w:tc>
        <w:tc>
          <w:tcPr>
            <w:tcW w:w="615" w:type="dxa"/>
            <w:shd w:val="clear" w:color="auto" w:fill="auto"/>
            <w:noWrap/>
            <w:vAlign w:val="bottom"/>
            <w:hideMark/>
          </w:tcPr>
          <w:p w14:paraId="3A9226C5"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33</w:t>
            </w:r>
          </w:p>
        </w:tc>
        <w:tc>
          <w:tcPr>
            <w:tcW w:w="755" w:type="dxa"/>
            <w:shd w:val="clear" w:color="auto" w:fill="auto"/>
            <w:noWrap/>
            <w:vAlign w:val="bottom"/>
            <w:hideMark/>
          </w:tcPr>
          <w:p w14:paraId="13E637D3"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20</w:t>
            </w:r>
          </w:p>
        </w:tc>
        <w:tc>
          <w:tcPr>
            <w:tcW w:w="823" w:type="dxa"/>
            <w:shd w:val="clear" w:color="auto" w:fill="auto"/>
            <w:noWrap/>
            <w:vAlign w:val="bottom"/>
            <w:hideMark/>
          </w:tcPr>
          <w:p w14:paraId="01F84E7B"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13.3</w:t>
            </w:r>
          </w:p>
        </w:tc>
        <w:tc>
          <w:tcPr>
            <w:tcW w:w="753" w:type="dxa"/>
            <w:shd w:val="clear" w:color="auto" w:fill="auto"/>
            <w:noWrap/>
            <w:vAlign w:val="bottom"/>
            <w:hideMark/>
          </w:tcPr>
          <w:p w14:paraId="2DE77A55"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83</w:t>
            </w:r>
          </w:p>
        </w:tc>
        <w:tc>
          <w:tcPr>
            <w:tcW w:w="753" w:type="dxa"/>
            <w:shd w:val="clear" w:color="auto" w:fill="auto"/>
            <w:noWrap/>
            <w:vAlign w:val="bottom"/>
            <w:hideMark/>
          </w:tcPr>
          <w:p w14:paraId="244CEAD2"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80</w:t>
            </w:r>
          </w:p>
        </w:tc>
        <w:tc>
          <w:tcPr>
            <w:tcW w:w="753" w:type="dxa"/>
            <w:shd w:val="clear" w:color="auto" w:fill="auto"/>
            <w:noWrap/>
            <w:vAlign w:val="bottom"/>
            <w:hideMark/>
          </w:tcPr>
          <w:p w14:paraId="35D93FE6"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56</w:t>
            </w:r>
          </w:p>
        </w:tc>
        <w:tc>
          <w:tcPr>
            <w:tcW w:w="760" w:type="dxa"/>
            <w:shd w:val="clear" w:color="auto" w:fill="auto"/>
            <w:noWrap/>
            <w:vAlign w:val="bottom"/>
            <w:hideMark/>
          </w:tcPr>
          <w:p w14:paraId="6A752A93"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40</w:t>
            </w:r>
          </w:p>
        </w:tc>
      </w:tr>
      <w:tr w:rsidR="001C63CC" w:rsidRPr="00E650E8" w14:paraId="594605C9" w14:textId="77777777" w:rsidTr="001C63CC">
        <w:trPr>
          <w:trHeight w:val="184"/>
        </w:trPr>
        <w:tc>
          <w:tcPr>
            <w:tcW w:w="1253" w:type="dxa"/>
            <w:shd w:val="clear" w:color="auto" w:fill="auto"/>
            <w:noWrap/>
            <w:vAlign w:val="bottom"/>
            <w:hideMark/>
          </w:tcPr>
          <w:p w14:paraId="15DC1180" w14:textId="77777777" w:rsidR="001C63CC" w:rsidRPr="00E650E8" w:rsidRDefault="00016908"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S</w:t>
            </w:r>
            <w:r w:rsidR="001C63CC" w:rsidRPr="00E650E8">
              <w:rPr>
                <w:rFonts w:ascii="Arial" w:eastAsia="Times New Roman" w:hAnsi="Arial" w:cs="Arial"/>
                <w:color w:val="000000"/>
                <w:kern w:val="0"/>
                <w:sz w:val="20"/>
                <w:szCs w:val="20"/>
                <w:lang w:eastAsia="en-IN"/>
              </w:rPr>
              <w:t>hoot length (cm)</w:t>
            </w:r>
          </w:p>
        </w:tc>
        <w:tc>
          <w:tcPr>
            <w:tcW w:w="942" w:type="dxa"/>
            <w:shd w:val="clear" w:color="auto" w:fill="auto"/>
            <w:noWrap/>
            <w:vAlign w:val="bottom"/>
            <w:hideMark/>
          </w:tcPr>
          <w:p w14:paraId="36981F03"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6.3 ± 0.06</w:t>
            </w:r>
          </w:p>
        </w:tc>
        <w:tc>
          <w:tcPr>
            <w:tcW w:w="828" w:type="dxa"/>
            <w:shd w:val="clear" w:color="auto" w:fill="auto"/>
            <w:noWrap/>
            <w:vAlign w:val="bottom"/>
            <w:hideMark/>
          </w:tcPr>
          <w:p w14:paraId="04EA82D2"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2.9 ± 0.45</w:t>
            </w:r>
          </w:p>
        </w:tc>
        <w:tc>
          <w:tcPr>
            <w:tcW w:w="1109" w:type="dxa"/>
            <w:shd w:val="clear" w:color="auto" w:fill="auto"/>
            <w:noWrap/>
            <w:vAlign w:val="bottom"/>
            <w:hideMark/>
          </w:tcPr>
          <w:p w14:paraId="33A965C4"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6.00±0.24</w:t>
            </w:r>
          </w:p>
        </w:tc>
        <w:tc>
          <w:tcPr>
            <w:tcW w:w="1010" w:type="dxa"/>
            <w:shd w:val="clear" w:color="auto" w:fill="auto"/>
            <w:noWrap/>
            <w:vAlign w:val="bottom"/>
            <w:hideMark/>
          </w:tcPr>
          <w:p w14:paraId="04B1E1E1"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5.87 ± 0.17</w:t>
            </w:r>
          </w:p>
        </w:tc>
        <w:tc>
          <w:tcPr>
            <w:tcW w:w="615" w:type="dxa"/>
            <w:shd w:val="clear" w:color="auto" w:fill="auto"/>
            <w:noWrap/>
            <w:vAlign w:val="bottom"/>
            <w:hideMark/>
          </w:tcPr>
          <w:p w14:paraId="373327C4"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4.67 ± 0.2</w:t>
            </w:r>
          </w:p>
        </w:tc>
        <w:tc>
          <w:tcPr>
            <w:tcW w:w="755" w:type="dxa"/>
            <w:shd w:val="clear" w:color="auto" w:fill="auto"/>
            <w:noWrap/>
            <w:vAlign w:val="bottom"/>
            <w:hideMark/>
          </w:tcPr>
          <w:p w14:paraId="4089586E"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4.08 ± 0.69</w:t>
            </w:r>
          </w:p>
        </w:tc>
        <w:tc>
          <w:tcPr>
            <w:tcW w:w="823" w:type="dxa"/>
            <w:shd w:val="clear" w:color="auto" w:fill="auto"/>
            <w:noWrap/>
            <w:vAlign w:val="bottom"/>
            <w:hideMark/>
          </w:tcPr>
          <w:p w14:paraId="70123FB6"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3.13 ± 0.3</w:t>
            </w:r>
          </w:p>
        </w:tc>
        <w:tc>
          <w:tcPr>
            <w:tcW w:w="753" w:type="dxa"/>
            <w:shd w:val="clear" w:color="auto" w:fill="auto"/>
            <w:noWrap/>
            <w:vAlign w:val="bottom"/>
            <w:hideMark/>
          </w:tcPr>
          <w:p w14:paraId="07231B76"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6.22 ±0.16</w:t>
            </w:r>
          </w:p>
        </w:tc>
        <w:tc>
          <w:tcPr>
            <w:tcW w:w="753" w:type="dxa"/>
            <w:shd w:val="clear" w:color="auto" w:fill="auto"/>
            <w:noWrap/>
            <w:vAlign w:val="bottom"/>
            <w:hideMark/>
          </w:tcPr>
          <w:p w14:paraId="68E13889"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6.89 ± 0.1</w:t>
            </w:r>
          </w:p>
        </w:tc>
        <w:tc>
          <w:tcPr>
            <w:tcW w:w="753" w:type="dxa"/>
            <w:shd w:val="clear" w:color="auto" w:fill="auto"/>
            <w:noWrap/>
            <w:vAlign w:val="bottom"/>
            <w:hideMark/>
          </w:tcPr>
          <w:p w14:paraId="2342C23A"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4.38 ± 0.24</w:t>
            </w:r>
          </w:p>
        </w:tc>
        <w:tc>
          <w:tcPr>
            <w:tcW w:w="760" w:type="dxa"/>
            <w:shd w:val="clear" w:color="auto" w:fill="auto"/>
            <w:noWrap/>
            <w:vAlign w:val="bottom"/>
            <w:hideMark/>
          </w:tcPr>
          <w:p w14:paraId="5321F878"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4.27 ± 0.03</w:t>
            </w:r>
          </w:p>
        </w:tc>
      </w:tr>
      <w:tr w:rsidR="001C63CC" w:rsidRPr="00E650E8" w14:paraId="56E606D6" w14:textId="77777777" w:rsidTr="001C63CC">
        <w:trPr>
          <w:trHeight w:val="184"/>
        </w:trPr>
        <w:tc>
          <w:tcPr>
            <w:tcW w:w="1253" w:type="dxa"/>
            <w:shd w:val="clear" w:color="auto" w:fill="auto"/>
            <w:noWrap/>
            <w:vAlign w:val="bottom"/>
            <w:hideMark/>
          </w:tcPr>
          <w:p w14:paraId="6E58C2F6" w14:textId="77777777" w:rsidR="001C63CC" w:rsidRPr="00E650E8" w:rsidRDefault="00016908"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R</w:t>
            </w:r>
            <w:r w:rsidR="001C63CC" w:rsidRPr="00E650E8">
              <w:rPr>
                <w:rFonts w:ascii="Arial" w:eastAsia="Times New Roman" w:hAnsi="Arial" w:cs="Arial"/>
                <w:color w:val="000000"/>
                <w:kern w:val="0"/>
                <w:sz w:val="20"/>
                <w:szCs w:val="20"/>
                <w:lang w:eastAsia="en-IN"/>
              </w:rPr>
              <w:t>oot length(cm)</w:t>
            </w:r>
          </w:p>
        </w:tc>
        <w:tc>
          <w:tcPr>
            <w:tcW w:w="942" w:type="dxa"/>
            <w:shd w:val="clear" w:color="auto" w:fill="auto"/>
            <w:noWrap/>
            <w:vAlign w:val="bottom"/>
            <w:hideMark/>
          </w:tcPr>
          <w:p w14:paraId="5E3C5A7D" w14:textId="77777777" w:rsidR="001C63CC" w:rsidRPr="00E650E8" w:rsidRDefault="00016908"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4.9 ±</w:t>
            </w:r>
            <w:r w:rsidR="001C63CC" w:rsidRPr="00E650E8">
              <w:rPr>
                <w:rFonts w:ascii="Arial" w:eastAsia="Times New Roman" w:hAnsi="Arial" w:cs="Arial"/>
                <w:color w:val="000000"/>
                <w:kern w:val="0"/>
                <w:sz w:val="20"/>
                <w:szCs w:val="20"/>
                <w:lang w:eastAsia="en-IN"/>
              </w:rPr>
              <w:t xml:space="preserve"> 0.9</w:t>
            </w:r>
          </w:p>
        </w:tc>
        <w:tc>
          <w:tcPr>
            <w:tcW w:w="828" w:type="dxa"/>
            <w:shd w:val="clear" w:color="auto" w:fill="auto"/>
            <w:noWrap/>
            <w:vAlign w:val="bottom"/>
            <w:hideMark/>
          </w:tcPr>
          <w:p w14:paraId="4C6868D1"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0.35 ± 0.2</w:t>
            </w:r>
          </w:p>
        </w:tc>
        <w:tc>
          <w:tcPr>
            <w:tcW w:w="1109" w:type="dxa"/>
            <w:shd w:val="clear" w:color="auto" w:fill="auto"/>
            <w:noWrap/>
            <w:vAlign w:val="bottom"/>
            <w:hideMark/>
          </w:tcPr>
          <w:p w14:paraId="5C89F9FC"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4.14 ± 0.06</w:t>
            </w:r>
          </w:p>
        </w:tc>
        <w:tc>
          <w:tcPr>
            <w:tcW w:w="1010" w:type="dxa"/>
            <w:shd w:val="clear" w:color="auto" w:fill="auto"/>
            <w:noWrap/>
            <w:vAlign w:val="bottom"/>
            <w:hideMark/>
          </w:tcPr>
          <w:p w14:paraId="34480D24"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3.1 ± 0.2</w:t>
            </w:r>
          </w:p>
        </w:tc>
        <w:tc>
          <w:tcPr>
            <w:tcW w:w="615" w:type="dxa"/>
            <w:shd w:val="clear" w:color="auto" w:fill="auto"/>
            <w:noWrap/>
            <w:vAlign w:val="bottom"/>
            <w:hideMark/>
          </w:tcPr>
          <w:p w14:paraId="4B2CFAB0"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2.7 ± 0.01</w:t>
            </w:r>
          </w:p>
        </w:tc>
        <w:tc>
          <w:tcPr>
            <w:tcW w:w="755" w:type="dxa"/>
            <w:shd w:val="clear" w:color="auto" w:fill="auto"/>
            <w:noWrap/>
            <w:vAlign w:val="bottom"/>
            <w:hideMark/>
          </w:tcPr>
          <w:p w14:paraId="179A1F43"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2.1± 0.04</w:t>
            </w:r>
          </w:p>
        </w:tc>
        <w:tc>
          <w:tcPr>
            <w:tcW w:w="823" w:type="dxa"/>
            <w:shd w:val="clear" w:color="auto" w:fill="auto"/>
            <w:noWrap/>
            <w:vAlign w:val="bottom"/>
            <w:hideMark/>
          </w:tcPr>
          <w:p w14:paraId="0EAE0158"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0.75 ± 0.28</w:t>
            </w:r>
          </w:p>
        </w:tc>
        <w:tc>
          <w:tcPr>
            <w:tcW w:w="753" w:type="dxa"/>
            <w:shd w:val="clear" w:color="auto" w:fill="auto"/>
            <w:noWrap/>
            <w:vAlign w:val="bottom"/>
            <w:hideMark/>
          </w:tcPr>
          <w:p w14:paraId="447642B1"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2.79± 0.06</w:t>
            </w:r>
          </w:p>
        </w:tc>
        <w:tc>
          <w:tcPr>
            <w:tcW w:w="753" w:type="dxa"/>
            <w:shd w:val="clear" w:color="auto" w:fill="auto"/>
            <w:noWrap/>
            <w:vAlign w:val="bottom"/>
            <w:hideMark/>
          </w:tcPr>
          <w:p w14:paraId="07E96336"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2.3 ± 0.5</w:t>
            </w:r>
          </w:p>
        </w:tc>
        <w:tc>
          <w:tcPr>
            <w:tcW w:w="753" w:type="dxa"/>
            <w:shd w:val="clear" w:color="auto" w:fill="auto"/>
            <w:noWrap/>
            <w:vAlign w:val="bottom"/>
            <w:hideMark/>
          </w:tcPr>
          <w:p w14:paraId="1F8FB91B"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1.9 ± 0.27</w:t>
            </w:r>
          </w:p>
        </w:tc>
        <w:tc>
          <w:tcPr>
            <w:tcW w:w="760" w:type="dxa"/>
            <w:shd w:val="clear" w:color="auto" w:fill="auto"/>
            <w:noWrap/>
            <w:vAlign w:val="bottom"/>
            <w:hideMark/>
          </w:tcPr>
          <w:p w14:paraId="67BCF3E8"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1.31 ± 0.03</w:t>
            </w:r>
          </w:p>
        </w:tc>
      </w:tr>
      <w:tr w:rsidR="001C63CC" w:rsidRPr="00E650E8" w14:paraId="14E194E5" w14:textId="77777777" w:rsidTr="001C63CC">
        <w:trPr>
          <w:trHeight w:val="184"/>
        </w:trPr>
        <w:tc>
          <w:tcPr>
            <w:tcW w:w="1253" w:type="dxa"/>
            <w:shd w:val="clear" w:color="auto" w:fill="auto"/>
            <w:noWrap/>
            <w:vAlign w:val="bottom"/>
            <w:hideMark/>
          </w:tcPr>
          <w:p w14:paraId="51A12DBC"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GI%</w:t>
            </w:r>
          </w:p>
        </w:tc>
        <w:tc>
          <w:tcPr>
            <w:tcW w:w="942" w:type="dxa"/>
            <w:shd w:val="clear" w:color="auto" w:fill="auto"/>
            <w:noWrap/>
            <w:vAlign w:val="bottom"/>
            <w:hideMark/>
          </w:tcPr>
          <w:p w14:paraId="2F647803"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p>
        </w:tc>
        <w:tc>
          <w:tcPr>
            <w:tcW w:w="828" w:type="dxa"/>
            <w:shd w:val="clear" w:color="auto" w:fill="auto"/>
            <w:noWrap/>
            <w:vAlign w:val="bottom"/>
            <w:hideMark/>
          </w:tcPr>
          <w:p w14:paraId="3C5CE873" w14:textId="77777777" w:rsidR="001C63CC" w:rsidRPr="00E650E8" w:rsidRDefault="001C63CC" w:rsidP="0081093F">
            <w:pPr>
              <w:spacing w:after="0" w:line="240" w:lineRule="auto"/>
              <w:rPr>
                <w:rFonts w:ascii="Arial" w:eastAsia="Times New Roman" w:hAnsi="Arial" w:cs="Arial"/>
                <w:kern w:val="0"/>
                <w:sz w:val="20"/>
                <w:szCs w:val="20"/>
                <w:lang w:eastAsia="en-IN"/>
              </w:rPr>
            </w:pPr>
            <w:r w:rsidRPr="00E650E8">
              <w:rPr>
                <w:rFonts w:ascii="Arial" w:eastAsia="Times New Roman" w:hAnsi="Arial" w:cs="Arial"/>
                <w:kern w:val="0"/>
                <w:sz w:val="20"/>
                <w:szCs w:val="20"/>
                <w:lang w:eastAsia="en-IN"/>
              </w:rPr>
              <w:t>7.14</w:t>
            </w:r>
          </w:p>
        </w:tc>
        <w:tc>
          <w:tcPr>
            <w:tcW w:w="1109" w:type="dxa"/>
            <w:shd w:val="clear" w:color="auto" w:fill="auto"/>
            <w:noWrap/>
            <w:vAlign w:val="bottom"/>
            <w:hideMark/>
          </w:tcPr>
          <w:p w14:paraId="534E6A0E"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84.40</w:t>
            </w:r>
          </w:p>
        </w:tc>
        <w:tc>
          <w:tcPr>
            <w:tcW w:w="1010" w:type="dxa"/>
            <w:shd w:val="clear" w:color="auto" w:fill="auto"/>
            <w:noWrap/>
            <w:vAlign w:val="bottom"/>
            <w:hideMark/>
          </w:tcPr>
          <w:p w14:paraId="0247729B"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63.26</w:t>
            </w:r>
          </w:p>
        </w:tc>
        <w:tc>
          <w:tcPr>
            <w:tcW w:w="615" w:type="dxa"/>
            <w:shd w:val="clear" w:color="auto" w:fill="auto"/>
            <w:noWrap/>
            <w:vAlign w:val="bottom"/>
            <w:hideMark/>
          </w:tcPr>
          <w:p w14:paraId="0A045DC8"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55</w:t>
            </w:r>
          </w:p>
        </w:tc>
        <w:tc>
          <w:tcPr>
            <w:tcW w:w="755" w:type="dxa"/>
            <w:shd w:val="clear" w:color="auto" w:fill="auto"/>
            <w:noWrap/>
            <w:vAlign w:val="bottom"/>
            <w:hideMark/>
          </w:tcPr>
          <w:p w14:paraId="648E8159"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42.85</w:t>
            </w:r>
          </w:p>
        </w:tc>
        <w:tc>
          <w:tcPr>
            <w:tcW w:w="823" w:type="dxa"/>
            <w:shd w:val="clear" w:color="auto" w:fill="auto"/>
            <w:noWrap/>
            <w:vAlign w:val="bottom"/>
            <w:hideMark/>
          </w:tcPr>
          <w:p w14:paraId="4A050CF0"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15.3</w:t>
            </w:r>
          </w:p>
        </w:tc>
        <w:tc>
          <w:tcPr>
            <w:tcW w:w="753" w:type="dxa"/>
            <w:shd w:val="clear" w:color="auto" w:fill="auto"/>
            <w:noWrap/>
            <w:vAlign w:val="bottom"/>
            <w:hideMark/>
          </w:tcPr>
          <w:p w14:paraId="3ECE2708"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56.93</w:t>
            </w:r>
          </w:p>
        </w:tc>
        <w:tc>
          <w:tcPr>
            <w:tcW w:w="753" w:type="dxa"/>
            <w:shd w:val="clear" w:color="auto" w:fill="auto"/>
            <w:noWrap/>
            <w:vAlign w:val="bottom"/>
            <w:hideMark/>
          </w:tcPr>
          <w:p w14:paraId="05BC4191"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46.93</w:t>
            </w:r>
          </w:p>
        </w:tc>
        <w:tc>
          <w:tcPr>
            <w:tcW w:w="753" w:type="dxa"/>
            <w:shd w:val="clear" w:color="auto" w:fill="auto"/>
            <w:noWrap/>
            <w:vAlign w:val="bottom"/>
            <w:hideMark/>
          </w:tcPr>
          <w:p w14:paraId="222BFB1E"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38.77</w:t>
            </w:r>
          </w:p>
        </w:tc>
        <w:tc>
          <w:tcPr>
            <w:tcW w:w="760" w:type="dxa"/>
            <w:shd w:val="clear" w:color="auto" w:fill="auto"/>
            <w:noWrap/>
            <w:vAlign w:val="bottom"/>
            <w:hideMark/>
          </w:tcPr>
          <w:p w14:paraId="0C4D8485"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26.73</w:t>
            </w:r>
          </w:p>
        </w:tc>
      </w:tr>
    </w:tbl>
    <w:p w14:paraId="2D19DFF9" w14:textId="77777777" w:rsidR="00E650E8" w:rsidRDefault="00E650E8" w:rsidP="00E650E8">
      <w:pPr>
        <w:spacing w:before="240" w:after="0"/>
        <w:ind w:right="289"/>
        <w:jc w:val="center"/>
        <w:rPr>
          <w:rFonts w:ascii="Arial" w:hAnsi="Arial" w:cs="Arial"/>
          <w:sz w:val="20"/>
          <w:szCs w:val="20"/>
        </w:rPr>
      </w:pPr>
    </w:p>
    <w:p w14:paraId="54B21192" w14:textId="77777777" w:rsidR="00E650E8" w:rsidRDefault="00E650E8" w:rsidP="00E650E8">
      <w:pPr>
        <w:spacing w:before="240" w:after="0"/>
        <w:ind w:right="289"/>
        <w:jc w:val="center"/>
        <w:rPr>
          <w:rFonts w:ascii="Arial" w:hAnsi="Arial" w:cs="Arial"/>
          <w:sz w:val="20"/>
          <w:szCs w:val="20"/>
        </w:rPr>
      </w:pPr>
    </w:p>
    <w:p w14:paraId="4E58FE22" w14:textId="77777777" w:rsidR="00C947E4" w:rsidRPr="00E650E8" w:rsidRDefault="00C947E4" w:rsidP="00C947E4">
      <w:pPr>
        <w:spacing w:before="240" w:after="0"/>
        <w:ind w:right="289"/>
        <w:jc w:val="center"/>
        <w:rPr>
          <w:rFonts w:ascii="Arial" w:hAnsi="Arial" w:cs="Arial"/>
          <w:sz w:val="20"/>
          <w:szCs w:val="20"/>
        </w:rPr>
      </w:pPr>
      <w:r w:rsidRPr="00E650E8">
        <w:rPr>
          <w:rFonts w:ascii="Arial" w:hAnsi="Arial" w:cs="Arial"/>
          <w:sz w:val="20"/>
          <w:szCs w:val="20"/>
        </w:rPr>
        <w:t>Table  4:Phytotoxicity of the Congo red and Rose</w:t>
      </w:r>
      <w:r w:rsidR="00FA0837">
        <w:rPr>
          <w:rFonts w:ascii="Arial" w:hAnsi="Arial" w:cs="Arial"/>
          <w:sz w:val="20"/>
          <w:szCs w:val="20"/>
        </w:rPr>
        <w:t xml:space="preserve"> </w:t>
      </w:r>
      <w:r w:rsidRPr="00E650E8">
        <w:rPr>
          <w:rFonts w:ascii="Arial" w:hAnsi="Arial" w:cs="Arial"/>
          <w:sz w:val="20"/>
          <w:szCs w:val="20"/>
        </w:rPr>
        <w:t xml:space="preserve">Bengal treated by </w:t>
      </w:r>
      <w:r w:rsidRPr="00E650E8">
        <w:rPr>
          <w:rFonts w:ascii="Arial" w:hAnsi="Arial" w:cs="Arial"/>
          <w:i/>
          <w:iCs/>
          <w:sz w:val="20"/>
          <w:szCs w:val="20"/>
        </w:rPr>
        <w:t>Aspergillus ochraceus</w:t>
      </w:r>
      <w:r w:rsidR="00AC18F3">
        <w:rPr>
          <w:rFonts w:ascii="Arial" w:hAnsi="Arial" w:cs="Arial"/>
          <w:i/>
          <w:iCs/>
          <w:sz w:val="20"/>
          <w:szCs w:val="20"/>
        </w:rPr>
        <w:t>.</w:t>
      </w:r>
    </w:p>
    <w:p w14:paraId="471A2E00" w14:textId="77777777" w:rsidR="00CC417C" w:rsidRPr="00E650E8" w:rsidRDefault="00CC417C" w:rsidP="00E650E8">
      <w:pPr>
        <w:spacing w:before="240" w:after="0"/>
        <w:ind w:right="289"/>
        <w:jc w:val="center"/>
        <w:rPr>
          <w:rFonts w:ascii="Arial" w:hAnsi="Arial" w:cs="Arial"/>
          <w:i/>
          <w:iCs/>
          <w:sz w:val="20"/>
          <w:szCs w:val="20"/>
        </w:rPr>
      </w:pPr>
    </w:p>
    <w:tbl>
      <w:tblPr>
        <w:tblW w:w="10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904"/>
        <w:gridCol w:w="761"/>
        <w:gridCol w:w="837"/>
        <w:gridCol w:w="837"/>
        <w:gridCol w:w="837"/>
        <w:gridCol w:w="848"/>
        <w:gridCol w:w="808"/>
        <w:gridCol w:w="837"/>
        <w:gridCol w:w="837"/>
        <w:gridCol w:w="837"/>
        <w:gridCol w:w="837"/>
      </w:tblGrid>
      <w:tr w:rsidR="00CC417C" w:rsidRPr="00CD1921" w14:paraId="0F3AEF22" w14:textId="77777777" w:rsidTr="00016908">
        <w:trPr>
          <w:trHeight w:val="260"/>
        </w:trPr>
        <w:tc>
          <w:tcPr>
            <w:tcW w:w="1275" w:type="dxa"/>
            <w:shd w:val="clear" w:color="auto" w:fill="auto"/>
            <w:noWrap/>
            <w:vAlign w:val="bottom"/>
            <w:hideMark/>
          </w:tcPr>
          <w:p w14:paraId="5263930F"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Parameters</w:t>
            </w:r>
          </w:p>
        </w:tc>
        <w:tc>
          <w:tcPr>
            <w:tcW w:w="904" w:type="dxa"/>
            <w:shd w:val="clear" w:color="auto" w:fill="auto"/>
            <w:noWrap/>
            <w:vAlign w:val="bottom"/>
            <w:hideMark/>
          </w:tcPr>
          <w:p w14:paraId="510D9737"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Distilled Water</w:t>
            </w:r>
          </w:p>
        </w:tc>
        <w:tc>
          <w:tcPr>
            <w:tcW w:w="761" w:type="dxa"/>
            <w:shd w:val="clear" w:color="auto" w:fill="auto"/>
            <w:noWrap/>
            <w:vAlign w:val="bottom"/>
            <w:hideMark/>
          </w:tcPr>
          <w:p w14:paraId="116F00FC"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 xml:space="preserve">Congo Red dye </w:t>
            </w:r>
          </w:p>
        </w:tc>
        <w:tc>
          <w:tcPr>
            <w:tcW w:w="837" w:type="dxa"/>
            <w:shd w:val="clear" w:color="auto" w:fill="auto"/>
            <w:noWrap/>
            <w:vAlign w:val="bottom"/>
            <w:hideMark/>
          </w:tcPr>
          <w:p w14:paraId="6A857B84"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50</w:t>
            </w:r>
          </w:p>
        </w:tc>
        <w:tc>
          <w:tcPr>
            <w:tcW w:w="837" w:type="dxa"/>
            <w:shd w:val="clear" w:color="auto" w:fill="auto"/>
            <w:noWrap/>
            <w:vAlign w:val="bottom"/>
            <w:hideMark/>
          </w:tcPr>
          <w:p w14:paraId="1DE06B18"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100</w:t>
            </w:r>
          </w:p>
        </w:tc>
        <w:tc>
          <w:tcPr>
            <w:tcW w:w="837" w:type="dxa"/>
            <w:shd w:val="clear" w:color="auto" w:fill="auto"/>
            <w:noWrap/>
            <w:vAlign w:val="bottom"/>
            <w:hideMark/>
          </w:tcPr>
          <w:p w14:paraId="45794006"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150</w:t>
            </w:r>
          </w:p>
        </w:tc>
        <w:tc>
          <w:tcPr>
            <w:tcW w:w="848" w:type="dxa"/>
            <w:shd w:val="clear" w:color="auto" w:fill="auto"/>
            <w:noWrap/>
            <w:vAlign w:val="bottom"/>
            <w:hideMark/>
          </w:tcPr>
          <w:p w14:paraId="579A0AE2"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200</w:t>
            </w:r>
          </w:p>
        </w:tc>
        <w:tc>
          <w:tcPr>
            <w:tcW w:w="808" w:type="dxa"/>
            <w:shd w:val="clear" w:color="auto" w:fill="auto"/>
            <w:noWrap/>
            <w:vAlign w:val="bottom"/>
            <w:hideMark/>
          </w:tcPr>
          <w:p w14:paraId="4BA05EBC"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Rose Bengal Dye</w:t>
            </w:r>
          </w:p>
        </w:tc>
        <w:tc>
          <w:tcPr>
            <w:tcW w:w="837" w:type="dxa"/>
            <w:shd w:val="clear" w:color="auto" w:fill="auto"/>
            <w:noWrap/>
            <w:vAlign w:val="bottom"/>
            <w:hideMark/>
          </w:tcPr>
          <w:p w14:paraId="625F3BF2"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50</w:t>
            </w:r>
          </w:p>
        </w:tc>
        <w:tc>
          <w:tcPr>
            <w:tcW w:w="837" w:type="dxa"/>
            <w:shd w:val="clear" w:color="auto" w:fill="auto"/>
            <w:noWrap/>
            <w:vAlign w:val="bottom"/>
            <w:hideMark/>
          </w:tcPr>
          <w:p w14:paraId="7A8B9118"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100</w:t>
            </w:r>
          </w:p>
        </w:tc>
        <w:tc>
          <w:tcPr>
            <w:tcW w:w="837" w:type="dxa"/>
            <w:shd w:val="clear" w:color="auto" w:fill="auto"/>
            <w:noWrap/>
            <w:vAlign w:val="bottom"/>
            <w:hideMark/>
          </w:tcPr>
          <w:p w14:paraId="574A5248"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150</w:t>
            </w:r>
          </w:p>
        </w:tc>
        <w:tc>
          <w:tcPr>
            <w:tcW w:w="837" w:type="dxa"/>
            <w:shd w:val="clear" w:color="auto" w:fill="auto"/>
            <w:noWrap/>
            <w:vAlign w:val="bottom"/>
            <w:hideMark/>
          </w:tcPr>
          <w:p w14:paraId="59438B11"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200</w:t>
            </w:r>
          </w:p>
        </w:tc>
      </w:tr>
      <w:tr w:rsidR="00CC417C" w:rsidRPr="00CD1921" w14:paraId="4141AD9B" w14:textId="77777777" w:rsidTr="00016908">
        <w:trPr>
          <w:trHeight w:val="260"/>
        </w:trPr>
        <w:tc>
          <w:tcPr>
            <w:tcW w:w="1275" w:type="dxa"/>
            <w:shd w:val="clear" w:color="auto" w:fill="auto"/>
            <w:noWrap/>
            <w:vAlign w:val="bottom"/>
            <w:hideMark/>
          </w:tcPr>
          <w:p w14:paraId="62F4AAAA"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GR%</w:t>
            </w:r>
          </w:p>
        </w:tc>
        <w:tc>
          <w:tcPr>
            <w:tcW w:w="904" w:type="dxa"/>
            <w:shd w:val="clear" w:color="auto" w:fill="auto"/>
            <w:noWrap/>
            <w:vAlign w:val="bottom"/>
            <w:hideMark/>
          </w:tcPr>
          <w:p w14:paraId="5F442841"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100</w:t>
            </w:r>
          </w:p>
        </w:tc>
        <w:tc>
          <w:tcPr>
            <w:tcW w:w="761" w:type="dxa"/>
            <w:shd w:val="clear" w:color="auto" w:fill="auto"/>
            <w:noWrap/>
            <w:vAlign w:val="bottom"/>
            <w:hideMark/>
          </w:tcPr>
          <w:p w14:paraId="54C9200D"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20</w:t>
            </w:r>
          </w:p>
        </w:tc>
        <w:tc>
          <w:tcPr>
            <w:tcW w:w="837" w:type="dxa"/>
            <w:shd w:val="clear" w:color="auto" w:fill="auto"/>
            <w:noWrap/>
            <w:vAlign w:val="bottom"/>
            <w:hideMark/>
          </w:tcPr>
          <w:p w14:paraId="42DF75C7"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70</w:t>
            </w:r>
          </w:p>
        </w:tc>
        <w:tc>
          <w:tcPr>
            <w:tcW w:w="837" w:type="dxa"/>
            <w:shd w:val="clear" w:color="auto" w:fill="auto"/>
            <w:noWrap/>
            <w:vAlign w:val="bottom"/>
            <w:hideMark/>
          </w:tcPr>
          <w:p w14:paraId="11B63215"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40</w:t>
            </w:r>
          </w:p>
        </w:tc>
        <w:tc>
          <w:tcPr>
            <w:tcW w:w="837" w:type="dxa"/>
            <w:shd w:val="clear" w:color="auto" w:fill="auto"/>
            <w:noWrap/>
            <w:vAlign w:val="bottom"/>
            <w:hideMark/>
          </w:tcPr>
          <w:p w14:paraId="15ABFA7E"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30</w:t>
            </w:r>
          </w:p>
        </w:tc>
        <w:tc>
          <w:tcPr>
            <w:tcW w:w="848" w:type="dxa"/>
            <w:shd w:val="clear" w:color="auto" w:fill="auto"/>
            <w:noWrap/>
            <w:vAlign w:val="bottom"/>
            <w:hideMark/>
          </w:tcPr>
          <w:p w14:paraId="01B5635B"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30</w:t>
            </w:r>
          </w:p>
        </w:tc>
        <w:tc>
          <w:tcPr>
            <w:tcW w:w="808" w:type="dxa"/>
            <w:shd w:val="clear" w:color="auto" w:fill="auto"/>
            <w:noWrap/>
            <w:vAlign w:val="bottom"/>
            <w:hideMark/>
          </w:tcPr>
          <w:p w14:paraId="26B15AA6"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13.3</w:t>
            </w:r>
          </w:p>
        </w:tc>
        <w:tc>
          <w:tcPr>
            <w:tcW w:w="837" w:type="dxa"/>
            <w:shd w:val="clear" w:color="auto" w:fill="auto"/>
            <w:noWrap/>
            <w:vAlign w:val="bottom"/>
            <w:hideMark/>
          </w:tcPr>
          <w:p w14:paraId="7CEF5BCF"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80</w:t>
            </w:r>
          </w:p>
        </w:tc>
        <w:tc>
          <w:tcPr>
            <w:tcW w:w="837" w:type="dxa"/>
            <w:shd w:val="clear" w:color="auto" w:fill="auto"/>
            <w:noWrap/>
            <w:vAlign w:val="bottom"/>
            <w:hideMark/>
          </w:tcPr>
          <w:p w14:paraId="05A20C50"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70</w:t>
            </w:r>
          </w:p>
        </w:tc>
        <w:tc>
          <w:tcPr>
            <w:tcW w:w="837" w:type="dxa"/>
            <w:shd w:val="clear" w:color="auto" w:fill="auto"/>
            <w:noWrap/>
            <w:vAlign w:val="bottom"/>
            <w:hideMark/>
          </w:tcPr>
          <w:p w14:paraId="34BF1322"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53</w:t>
            </w:r>
          </w:p>
        </w:tc>
        <w:tc>
          <w:tcPr>
            <w:tcW w:w="837" w:type="dxa"/>
            <w:shd w:val="clear" w:color="auto" w:fill="auto"/>
            <w:noWrap/>
            <w:vAlign w:val="bottom"/>
            <w:hideMark/>
          </w:tcPr>
          <w:p w14:paraId="214DD06D"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40</w:t>
            </w:r>
          </w:p>
        </w:tc>
      </w:tr>
      <w:tr w:rsidR="00CC417C" w:rsidRPr="00CD1921" w14:paraId="13FD0A47" w14:textId="77777777" w:rsidTr="00016908">
        <w:trPr>
          <w:trHeight w:val="260"/>
        </w:trPr>
        <w:tc>
          <w:tcPr>
            <w:tcW w:w="1275" w:type="dxa"/>
            <w:shd w:val="clear" w:color="auto" w:fill="auto"/>
            <w:noWrap/>
            <w:vAlign w:val="bottom"/>
            <w:hideMark/>
          </w:tcPr>
          <w:p w14:paraId="0FADDC24"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shoot length (cm)</w:t>
            </w:r>
          </w:p>
        </w:tc>
        <w:tc>
          <w:tcPr>
            <w:tcW w:w="904" w:type="dxa"/>
            <w:shd w:val="clear" w:color="auto" w:fill="auto"/>
            <w:noWrap/>
            <w:vAlign w:val="bottom"/>
            <w:hideMark/>
          </w:tcPr>
          <w:p w14:paraId="1BE319D6"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6.3 ± 0.06</w:t>
            </w:r>
          </w:p>
        </w:tc>
        <w:tc>
          <w:tcPr>
            <w:tcW w:w="761" w:type="dxa"/>
            <w:shd w:val="clear" w:color="auto" w:fill="auto"/>
            <w:noWrap/>
            <w:vAlign w:val="bottom"/>
            <w:hideMark/>
          </w:tcPr>
          <w:p w14:paraId="7262E887"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2.9 ± 0.45</w:t>
            </w:r>
          </w:p>
        </w:tc>
        <w:tc>
          <w:tcPr>
            <w:tcW w:w="837" w:type="dxa"/>
            <w:shd w:val="clear" w:color="auto" w:fill="auto"/>
            <w:noWrap/>
            <w:vAlign w:val="bottom"/>
            <w:hideMark/>
          </w:tcPr>
          <w:p w14:paraId="577F6F50"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5.19 ± 0.07</w:t>
            </w:r>
          </w:p>
        </w:tc>
        <w:tc>
          <w:tcPr>
            <w:tcW w:w="837" w:type="dxa"/>
            <w:shd w:val="clear" w:color="auto" w:fill="auto"/>
            <w:noWrap/>
            <w:vAlign w:val="bottom"/>
            <w:hideMark/>
          </w:tcPr>
          <w:p w14:paraId="4EDE3C09"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4.57 ± 0.13</w:t>
            </w:r>
          </w:p>
        </w:tc>
        <w:tc>
          <w:tcPr>
            <w:tcW w:w="837" w:type="dxa"/>
            <w:shd w:val="clear" w:color="auto" w:fill="auto"/>
            <w:noWrap/>
            <w:vAlign w:val="bottom"/>
            <w:hideMark/>
          </w:tcPr>
          <w:p w14:paraId="3EB1F54B"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4.48 ± 0.14</w:t>
            </w:r>
          </w:p>
        </w:tc>
        <w:tc>
          <w:tcPr>
            <w:tcW w:w="848" w:type="dxa"/>
            <w:shd w:val="clear" w:color="auto" w:fill="auto"/>
            <w:noWrap/>
            <w:vAlign w:val="bottom"/>
            <w:hideMark/>
          </w:tcPr>
          <w:p w14:paraId="4C1C17C9"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3.87 ± 0.11</w:t>
            </w:r>
          </w:p>
        </w:tc>
        <w:tc>
          <w:tcPr>
            <w:tcW w:w="808" w:type="dxa"/>
            <w:shd w:val="clear" w:color="auto" w:fill="auto"/>
            <w:noWrap/>
            <w:vAlign w:val="bottom"/>
            <w:hideMark/>
          </w:tcPr>
          <w:p w14:paraId="6CC9562E"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3.13 ± 0.3</w:t>
            </w:r>
          </w:p>
        </w:tc>
        <w:tc>
          <w:tcPr>
            <w:tcW w:w="837" w:type="dxa"/>
            <w:shd w:val="clear" w:color="auto" w:fill="auto"/>
            <w:noWrap/>
            <w:vAlign w:val="bottom"/>
            <w:hideMark/>
          </w:tcPr>
          <w:p w14:paraId="02FC0C97"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4.90 ±0.20</w:t>
            </w:r>
          </w:p>
        </w:tc>
        <w:tc>
          <w:tcPr>
            <w:tcW w:w="837" w:type="dxa"/>
            <w:shd w:val="clear" w:color="auto" w:fill="auto"/>
            <w:noWrap/>
            <w:vAlign w:val="bottom"/>
            <w:hideMark/>
          </w:tcPr>
          <w:p w14:paraId="1A7BA34C"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5.01 ± 0.17</w:t>
            </w:r>
          </w:p>
        </w:tc>
        <w:tc>
          <w:tcPr>
            <w:tcW w:w="837" w:type="dxa"/>
            <w:shd w:val="clear" w:color="auto" w:fill="auto"/>
            <w:noWrap/>
            <w:vAlign w:val="bottom"/>
            <w:hideMark/>
          </w:tcPr>
          <w:p w14:paraId="1434550F"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4.35 ± 0.1</w:t>
            </w:r>
          </w:p>
        </w:tc>
        <w:tc>
          <w:tcPr>
            <w:tcW w:w="837" w:type="dxa"/>
            <w:shd w:val="clear" w:color="auto" w:fill="auto"/>
            <w:noWrap/>
            <w:vAlign w:val="bottom"/>
            <w:hideMark/>
          </w:tcPr>
          <w:p w14:paraId="36AFDEA4"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3.9 ± 0.19</w:t>
            </w:r>
          </w:p>
        </w:tc>
      </w:tr>
      <w:tr w:rsidR="00CC417C" w:rsidRPr="00CD1921" w14:paraId="1CE838C4" w14:textId="77777777" w:rsidTr="00016908">
        <w:trPr>
          <w:trHeight w:val="260"/>
        </w:trPr>
        <w:tc>
          <w:tcPr>
            <w:tcW w:w="1275" w:type="dxa"/>
            <w:shd w:val="clear" w:color="auto" w:fill="auto"/>
            <w:noWrap/>
            <w:vAlign w:val="bottom"/>
            <w:hideMark/>
          </w:tcPr>
          <w:p w14:paraId="6D801151" w14:textId="77777777" w:rsidR="00CC417C" w:rsidRPr="00EB3140" w:rsidRDefault="001369E5" w:rsidP="0081093F">
            <w:pPr>
              <w:spacing w:after="0" w:line="240" w:lineRule="auto"/>
              <w:rPr>
                <w:rFonts w:ascii="Times New Roman" w:eastAsia="Times New Roman" w:hAnsi="Times New Roman" w:cs="Times New Roman"/>
                <w:color w:val="000000"/>
                <w:kern w:val="0"/>
                <w:sz w:val="18"/>
                <w:szCs w:val="18"/>
                <w:lang w:eastAsia="en-IN"/>
              </w:rPr>
            </w:pPr>
            <w:r>
              <w:rPr>
                <w:rFonts w:ascii="Times New Roman" w:eastAsia="Times New Roman" w:hAnsi="Times New Roman" w:cs="Times New Roman"/>
                <w:color w:val="000000"/>
                <w:kern w:val="0"/>
                <w:sz w:val="18"/>
                <w:szCs w:val="18"/>
                <w:lang w:eastAsia="en-IN"/>
              </w:rPr>
              <w:t>R</w:t>
            </w:r>
            <w:r w:rsidR="00CC417C" w:rsidRPr="00EB3140">
              <w:rPr>
                <w:rFonts w:ascii="Times New Roman" w:eastAsia="Times New Roman" w:hAnsi="Times New Roman" w:cs="Times New Roman"/>
                <w:color w:val="000000"/>
                <w:kern w:val="0"/>
                <w:sz w:val="18"/>
                <w:szCs w:val="18"/>
                <w:lang w:eastAsia="en-IN"/>
              </w:rPr>
              <w:t>oot length(cm)</w:t>
            </w:r>
          </w:p>
        </w:tc>
        <w:tc>
          <w:tcPr>
            <w:tcW w:w="904" w:type="dxa"/>
            <w:shd w:val="clear" w:color="auto" w:fill="auto"/>
            <w:noWrap/>
            <w:vAlign w:val="bottom"/>
            <w:hideMark/>
          </w:tcPr>
          <w:p w14:paraId="65255439" w14:textId="77777777" w:rsidR="00CC417C" w:rsidRPr="00EB3140" w:rsidRDefault="00016908"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4.9 ±</w:t>
            </w:r>
            <w:r w:rsidR="00CC417C" w:rsidRPr="00EB3140">
              <w:rPr>
                <w:rFonts w:ascii="Times New Roman" w:eastAsia="Times New Roman" w:hAnsi="Times New Roman" w:cs="Times New Roman"/>
                <w:color w:val="000000"/>
                <w:kern w:val="0"/>
                <w:sz w:val="18"/>
                <w:szCs w:val="18"/>
                <w:lang w:eastAsia="en-IN"/>
              </w:rPr>
              <w:t xml:space="preserve"> 0.9</w:t>
            </w:r>
          </w:p>
        </w:tc>
        <w:tc>
          <w:tcPr>
            <w:tcW w:w="761" w:type="dxa"/>
            <w:shd w:val="clear" w:color="auto" w:fill="auto"/>
            <w:noWrap/>
            <w:vAlign w:val="bottom"/>
            <w:hideMark/>
          </w:tcPr>
          <w:p w14:paraId="641CFC07"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0.35 ± 0.2</w:t>
            </w:r>
          </w:p>
        </w:tc>
        <w:tc>
          <w:tcPr>
            <w:tcW w:w="837" w:type="dxa"/>
            <w:shd w:val="clear" w:color="auto" w:fill="auto"/>
            <w:noWrap/>
            <w:vAlign w:val="bottom"/>
            <w:hideMark/>
          </w:tcPr>
          <w:p w14:paraId="46FD72E8"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0.9 ± 0.07</w:t>
            </w:r>
          </w:p>
        </w:tc>
        <w:tc>
          <w:tcPr>
            <w:tcW w:w="837" w:type="dxa"/>
            <w:shd w:val="clear" w:color="auto" w:fill="auto"/>
            <w:noWrap/>
            <w:vAlign w:val="bottom"/>
            <w:hideMark/>
          </w:tcPr>
          <w:p w14:paraId="042E0A5F"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1.21 ± 0.07</w:t>
            </w:r>
          </w:p>
        </w:tc>
        <w:tc>
          <w:tcPr>
            <w:tcW w:w="837" w:type="dxa"/>
            <w:shd w:val="clear" w:color="auto" w:fill="auto"/>
            <w:noWrap/>
            <w:vAlign w:val="bottom"/>
            <w:hideMark/>
          </w:tcPr>
          <w:p w14:paraId="75509B0D"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1.37 ± 0.01</w:t>
            </w:r>
          </w:p>
        </w:tc>
        <w:tc>
          <w:tcPr>
            <w:tcW w:w="848" w:type="dxa"/>
            <w:shd w:val="clear" w:color="auto" w:fill="auto"/>
            <w:noWrap/>
            <w:vAlign w:val="bottom"/>
            <w:hideMark/>
          </w:tcPr>
          <w:p w14:paraId="305938EF" w14:textId="77777777" w:rsidR="00CC417C" w:rsidRPr="00EB3140" w:rsidRDefault="00016908"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0.11 ±</w:t>
            </w:r>
            <w:r w:rsidR="00CC417C" w:rsidRPr="00EB3140">
              <w:rPr>
                <w:rFonts w:ascii="Times New Roman" w:eastAsia="Times New Roman" w:hAnsi="Times New Roman" w:cs="Times New Roman"/>
                <w:color w:val="000000"/>
                <w:kern w:val="0"/>
                <w:sz w:val="18"/>
                <w:szCs w:val="18"/>
                <w:lang w:eastAsia="en-IN"/>
              </w:rPr>
              <w:t xml:space="preserve"> 0.06</w:t>
            </w:r>
          </w:p>
        </w:tc>
        <w:tc>
          <w:tcPr>
            <w:tcW w:w="808" w:type="dxa"/>
            <w:shd w:val="clear" w:color="auto" w:fill="auto"/>
            <w:noWrap/>
            <w:vAlign w:val="bottom"/>
            <w:hideMark/>
          </w:tcPr>
          <w:p w14:paraId="69EA025C"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0.75 ± 0.28</w:t>
            </w:r>
          </w:p>
        </w:tc>
        <w:tc>
          <w:tcPr>
            <w:tcW w:w="837" w:type="dxa"/>
            <w:shd w:val="clear" w:color="auto" w:fill="auto"/>
            <w:noWrap/>
            <w:vAlign w:val="bottom"/>
            <w:hideMark/>
          </w:tcPr>
          <w:p w14:paraId="516985F2"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3.1 ± 0.07</w:t>
            </w:r>
          </w:p>
        </w:tc>
        <w:tc>
          <w:tcPr>
            <w:tcW w:w="837" w:type="dxa"/>
            <w:shd w:val="clear" w:color="auto" w:fill="auto"/>
            <w:noWrap/>
            <w:vAlign w:val="bottom"/>
            <w:hideMark/>
          </w:tcPr>
          <w:p w14:paraId="58447EC9"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2.26 ± 0.06</w:t>
            </w:r>
          </w:p>
        </w:tc>
        <w:tc>
          <w:tcPr>
            <w:tcW w:w="837" w:type="dxa"/>
            <w:shd w:val="clear" w:color="auto" w:fill="auto"/>
            <w:noWrap/>
            <w:vAlign w:val="bottom"/>
            <w:hideMark/>
          </w:tcPr>
          <w:p w14:paraId="56C0D81C"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2.18 ± 0.03</w:t>
            </w:r>
          </w:p>
        </w:tc>
        <w:tc>
          <w:tcPr>
            <w:tcW w:w="837" w:type="dxa"/>
            <w:shd w:val="clear" w:color="auto" w:fill="auto"/>
            <w:noWrap/>
            <w:vAlign w:val="bottom"/>
            <w:hideMark/>
          </w:tcPr>
          <w:p w14:paraId="3F2F8403"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1.25 ± 0.07</w:t>
            </w:r>
          </w:p>
        </w:tc>
      </w:tr>
      <w:tr w:rsidR="00CC417C" w:rsidRPr="00CD1921" w14:paraId="1BEF124B" w14:textId="77777777" w:rsidTr="00016908">
        <w:trPr>
          <w:trHeight w:val="260"/>
        </w:trPr>
        <w:tc>
          <w:tcPr>
            <w:tcW w:w="1275" w:type="dxa"/>
            <w:shd w:val="clear" w:color="auto" w:fill="auto"/>
            <w:noWrap/>
            <w:vAlign w:val="bottom"/>
            <w:hideMark/>
          </w:tcPr>
          <w:p w14:paraId="13D66A3B"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GI%</w:t>
            </w:r>
          </w:p>
        </w:tc>
        <w:tc>
          <w:tcPr>
            <w:tcW w:w="904" w:type="dxa"/>
            <w:shd w:val="clear" w:color="auto" w:fill="auto"/>
            <w:noWrap/>
            <w:vAlign w:val="bottom"/>
            <w:hideMark/>
          </w:tcPr>
          <w:p w14:paraId="23B627A9"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p>
        </w:tc>
        <w:tc>
          <w:tcPr>
            <w:tcW w:w="761" w:type="dxa"/>
            <w:shd w:val="clear" w:color="auto" w:fill="auto"/>
            <w:noWrap/>
            <w:vAlign w:val="bottom"/>
            <w:hideMark/>
          </w:tcPr>
          <w:p w14:paraId="1E1C4A26" w14:textId="77777777" w:rsidR="00CC417C" w:rsidRPr="00EB3140" w:rsidRDefault="00CC417C" w:rsidP="0081093F">
            <w:pPr>
              <w:spacing w:after="0" w:line="240" w:lineRule="auto"/>
              <w:rPr>
                <w:rFonts w:ascii="Times New Roman" w:eastAsia="Times New Roman" w:hAnsi="Times New Roman" w:cs="Times New Roman"/>
                <w:kern w:val="0"/>
                <w:sz w:val="18"/>
                <w:szCs w:val="18"/>
                <w:lang w:eastAsia="en-IN"/>
              </w:rPr>
            </w:pPr>
            <w:r w:rsidRPr="00EB3140">
              <w:rPr>
                <w:rFonts w:ascii="Times New Roman" w:eastAsia="Times New Roman" w:hAnsi="Times New Roman" w:cs="Times New Roman"/>
                <w:kern w:val="0"/>
                <w:sz w:val="18"/>
                <w:szCs w:val="18"/>
                <w:lang w:eastAsia="en-IN"/>
              </w:rPr>
              <w:t>7.14</w:t>
            </w:r>
          </w:p>
        </w:tc>
        <w:tc>
          <w:tcPr>
            <w:tcW w:w="837" w:type="dxa"/>
            <w:shd w:val="clear" w:color="auto" w:fill="auto"/>
            <w:noWrap/>
            <w:vAlign w:val="bottom"/>
            <w:hideMark/>
          </w:tcPr>
          <w:p w14:paraId="3E555FC8"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18.36</w:t>
            </w:r>
          </w:p>
        </w:tc>
        <w:tc>
          <w:tcPr>
            <w:tcW w:w="837" w:type="dxa"/>
            <w:shd w:val="clear" w:color="auto" w:fill="auto"/>
            <w:noWrap/>
            <w:vAlign w:val="bottom"/>
            <w:hideMark/>
          </w:tcPr>
          <w:p w14:paraId="6C485C89"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24.69</w:t>
            </w:r>
          </w:p>
        </w:tc>
        <w:tc>
          <w:tcPr>
            <w:tcW w:w="837" w:type="dxa"/>
            <w:shd w:val="clear" w:color="auto" w:fill="auto"/>
            <w:noWrap/>
            <w:vAlign w:val="bottom"/>
            <w:hideMark/>
          </w:tcPr>
          <w:p w14:paraId="2F12EEA7"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27.90</w:t>
            </w:r>
          </w:p>
        </w:tc>
        <w:tc>
          <w:tcPr>
            <w:tcW w:w="848" w:type="dxa"/>
            <w:shd w:val="clear" w:color="auto" w:fill="auto"/>
            <w:noWrap/>
            <w:vAlign w:val="bottom"/>
            <w:hideMark/>
          </w:tcPr>
          <w:p w14:paraId="045A5251"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2.24</w:t>
            </w:r>
          </w:p>
        </w:tc>
        <w:tc>
          <w:tcPr>
            <w:tcW w:w="808" w:type="dxa"/>
            <w:shd w:val="clear" w:color="auto" w:fill="auto"/>
            <w:noWrap/>
            <w:vAlign w:val="bottom"/>
            <w:hideMark/>
          </w:tcPr>
          <w:p w14:paraId="18149225"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15.3</w:t>
            </w:r>
          </w:p>
        </w:tc>
        <w:tc>
          <w:tcPr>
            <w:tcW w:w="837" w:type="dxa"/>
            <w:shd w:val="clear" w:color="auto" w:fill="auto"/>
            <w:noWrap/>
            <w:vAlign w:val="bottom"/>
            <w:hideMark/>
          </w:tcPr>
          <w:p w14:paraId="68374911"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63.26</w:t>
            </w:r>
          </w:p>
        </w:tc>
        <w:tc>
          <w:tcPr>
            <w:tcW w:w="837" w:type="dxa"/>
            <w:shd w:val="clear" w:color="auto" w:fill="auto"/>
            <w:noWrap/>
            <w:vAlign w:val="bottom"/>
            <w:hideMark/>
          </w:tcPr>
          <w:p w14:paraId="2BFAF0C9"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46.12</w:t>
            </w:r>
          </w:p>
        </w:tc>
        <w:tc>
          <w:tcPr>
            <w:tcW w:w="837" w:type="dxa"/>
            <w:shd w:val="clear" w:color="auto" w:fill="auto"/>
            <w:noWrap/>
            <w:vAlign w:val="bottom"/>
            <w:hideMark/>
          </w:tcPr>
          <w:p w14:paraId="54F4202A"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44.48</w:t>
            </w:r>
          </w:p>
        </w:tc>
        <w:tc>
          <w:tcPr>
            <w:tcW w:w="837" w:type="dxa"/>
            <w:shd w:val="clear" w:color="auto" w:fill="auto"/>
            <w:noWrap/>
            <w:vAlign w:val="bottom"/>
            <w:hideMark/>
          </w:tcPr>
          <w:p w14:paraId="3482E099"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25.50</w:t>
            </w:r>
          </w:p>
        </w:tc>
      </w:tr>
    </w:tbl>
    <w:p w14:paraId="3D9D9060" w14:textId="77777777" w:rsidR="003602BE" w:rsidRPr="0075248B" w:rsidRDefault="00C50E1D" w:rsidP="003174C0">
      <w:pPr>
        <w:spacing w:before="240" w:after="0"/>
        <w:ind w:left="505" w:right="289"/>
        <w:jc w:val="both"/>
        <w:rPr>
          <w:rFonts w:ascii="Arial" w:hAnsi="Arial" w:cs="Arial"/>
          <w:sz w:val="20"/>
          <w:szCs w:val="20"/>
        </w:rPr>
      </w:pPr>
      <w:r w:rsidRPr="0075248B">
        <w:rPr>
          <w:rFonts w:ascii="Arial" w:hAnsi="Arial" w:cs="Arial"/>
          <w:sz w:val="20"/>
          <w:szCs w:val="20"/>
        </w:rPr>
        <w:t xml:space="preserve">A study on phytotoxicity was carried out to assess </w:t>
      </w:r>
      <w:r w:rsidR="00586297" w:rsidRPr="0075248B">
        <w:rPr>
          <w:rFonts w:ascii="Arial" w:hAnsi="Arial" w:cs="Arial"/>
          <w:sz w:val="20"/>
          <w:szCs w:val="20"/>
        </w:rPr>
        <w:t xml:space="preserve">the toxicity of Rose Bengal and Congo Red (at 50, 100, 150, and 200 </w:t>
      </w:r>
      <w:r w:rsidR="005353AA" w:rsidRPr="0075248B">
        <w:rPr>
          <w:rFonts w:ascii="Arial" w:hAnsi="Arial" w:cs="Arial"/>
          <w:sz w:val="20"/>
          <w:szCs w:val="20"/>
        </w:rPr>
        <w:t>mg/l</w:t>
      </w:r>
      <w:r w:rsidR="00586297" w:rsidRPr="0075248B">
        <w:rPr>
          <w:rFonts w:ascii="Arial" w:hAnsi="Arial" w:cs="Arial"/>
          <w:sz w:val="20"/>
          <w:szCs w:val="20"/>
        </w:rPr>
        <w:t xml:space="preserve">) to </w:t>
      </w:r>
      <w:r w:rsidR="00586297" w:rsidRPr="0075248B">
        <w:rPr>
          <w:rFonts w:ascii="Arial" w:hAnsi="Arial" w:cs="Arial"/>
          <w:i/>
          <w:iCs/>
          <w:sz w:val="20"/>
          <w:szCs w:val="20"/>
        </w:rPr>
        <w:t>Triticum aestivum</w:t>
      </w:r>
      <w:r w:rsidR="00586297" w:rsidRPr="0075248B">
        <w:rPr>
          <w:rFonts w:ascii="Arial" w:hAnsi="Arial" w:cs="Arial"/>
          <w:sz w:val="20"/>
          <w:szCs w:val="20"/>
        </w:rPr>
        <w:t xml:space="preserve"> seeds. </w:t>
      </w:r>
      <w:r w:rsidR="00016908" w:rsidRPr="0075248B">
        <w:rPr>
          <w:rFonts w:ascii="Arial" w:hAnsi="Arial" w:cs="Arial"/>
          <w:sz w:val="20"/>
          <w:szCs w:val="20"/>
        </w:rPr>
        <w:t>As demonstrated in Table 3</w:t>
      </w:r>
      <w:r w:rsidR="00586297" w:rsidRPr="0075248B">
        <w:rPr>
          <w:rFonts w:ascii="Arial" w:hAnsi="Arial" w:cs="Arial"/>
          <w:sz w:val="20"/>
          <w:szCs w:val="20"/>
        </w:rPr>
        <w:t xml:space="preserve">, seeds treated with distilled water and treated dyes by </w:t>
      </w:r>
      <w:r w:rsidR="006E26CB" w:rsidRPr="0075248B">
        <w:rPr>
          <w:rFonts w:ascii="Arial" w:hAnsi="Arial" w:cs="Arial"/>
          <w:i/>
          <w:iCs/>
          <w:sz w:val="20"/>
          <w:szCs w:val="20"/>
        </w:rPr>
        <w:t>Penicillium singorense</w:t>
      </w:r>
      <w:r w:rsidR="00016908" w:rsidRPr="0075248B">
        <w:rPr>
          <w:rFonts w:ascii="Arial" w:hAnsi="Arial" w:cs="Arial"/>
          <w:sz w:val="20"/>
          <w:szCs w:val="20"/>
        </w:rPr>
        <w:t>exhibited a greater germination rate</w:t>
      </w:r>
      <w:r w:rsidR="005D3D1C">
        <w:rPr>
          <w:rFonts w:ascii="Arial" w:hAnsi="Arial" w:cs="Arial"/>
          <w:sz w:val="20"/>
          <w:szCs w:val="20"/>
        </w:rPr>
        <w:t xml:space="preserve"> than</w:t>
      </w:r>
      <w:r w:rsidR="00016908" w:rsidRPr="0075248B">
        <w:rPr>
          <w:rFonts w:ascii="Arial" w:hAnsi="Arial" w:cs="Arial"/>
          <w:sz w:val="20"/>
          <w:szCs w:val="20"/>
        </w:rPr>
        <w:t xml:space="preserve"> those using the original dye. Seeds that were treated with Congo red exhibited an average shoot length of 2.9 ± 0.45 cm and an average root length of 0.35 ± 0.2 </w:t>
      </w:r>
      <w:r w:rsidR="00984382" w:rsidRPr="0075248B">
        <w:rPr>
          <w:rFonts w:ascii="Arial" w:hAnsi="Arial" w:cs="Arial"/>
          <w:sz w:val="20"/>
          <w:szCs w:val="20"/>
        </w:rPr>
        <w:t>cm.</w:t>
      </w:r>
      <w:r w:rsidR="003602BE" w:rsidRPr="0075248B">
        <w:rPr>
          <w:rFonts w:ascii="Arial" w:hAnsi="Arial" w:cs="Arial"/>
          <w:sz w:val="20"/>
          <w:szCs w:val="20"/>
        </w:rPr>
        <w:t xml:space="preserve"> The shoot and root lengths of dyed seeds were, </w:t>
      </w:r>
      <w:r w:rsidR="00905162">
        <w:rPr>
          <w:rFonts w:ascii="Arial" w:hAnsi="Arial" w:cs="Arial"/>
          <w:sz w:val="20"/>
          <w:szCs w:val="20"/>
        </w:rPr>
        <w:t xml:space="preserve">ranges from 6- 4.08 cm </w:t>
      </w:r>
      <w:r w:rsidR="003602BE" w:rsidRPr="0075248B">
        <w:rPr>
          <w:rFonts w:ascii="Arial" w:hAnsi="Arial" w:cs="Arial"/>
          <w:sz w:val="20"/>
          <w:szCs w:val="20"/>
        </w:rPr>
        <w:t xml:space="preserve">and </w:t>
      </w:r>
      <w:r w:rsidR="003602BE" w:rsidRPr="0075248B">
        <w:rPr>
          <w:rFonts w:ascii="Arial" w:eastAsia="Times New Roman" w:hAnsi="Arial" w:cs="Arial"/>
          <w:color w:val="000000"/>
          <w:kern w:val="0"/>
          <w:sz w:val="20"/>
          <w:szCs w:val="20"/>
          <w:lang w:eastAsia="en-IN"/>
        </w:rPr>
        <w:t xml:space="preserve">4.14 </w:t>
      </w:r>
      <w:r w:rsidR="00905162">
        <w:rPr>
          <w:rFonts w:ascii="Arial" w:eastAsia="Times New Roman" w:hAnsi="Arial" w:cs="Arial"/>
          <w:color w:val="000000"/>
          <w:kern w:val="0"/>
          <w:sz w:val="20"/>
          <w:szCs w:val="20"/>
          <w:lang w:eastAsia="en-IN"/>
        </w:rPr>
        <w:t xml:space="preserve">-  </w:t>
      </w:r>
      <w:r w:rsidR="003602BE" w:rsidRPr="0075248B">
        <w:rPr>
          <w:rFonts w:ascii="Arial" w:hAnsi="Arial" w:cs="Arial"/>
          <w:sz w:val="20"/>
          <w:szCs w:val="20"/>
        </w:rPr>
        <w:t xml:space="preserve">2.1 cm </w:t>
      </w:r>
      <w:r w:rsidR="00905162">
        <w:rPr>
          <w:rFonts w:ascii="Arial" w:hAnsi="Arial" w:cs="Arial"/>
          <w:sz w:val="20"/>
          <w:szCs w:val="20"/>
        </w:rPr>
        <w:t xml:space="preserve">as we increase the concentration. (50 – 200 mg/l) </w:t>
      </w:r>
      <w:r w:rsidR="003602BE" w:rsidRPr="0075248B">
        <w:rPr>
          <w:rFonts w:ascii="Arial" w:hAnsi="Arial" w:cs="Arial"/>
          <w:sz w:val="20"/>
          <w:szCs w:val="20"/>
        </w:rPr>
        <w:t>respectively</w:t>
      </w:r>
      <w:r w:rsidR="00C413C3">
        <w:rPr>
          <w:rFonts w:ascii="Arial" w:hAnsi="Arial" w:cs="Arial"/>
          <w:sz w:val="20"/>
          <w:szCs w:val="20"/>
        </w:rPr>
        <w:t>.</w:t>
      </w:r>
    </w:p>
    <w:p w14:paraId="60B89781" w14:textId="77777777" w:rsidR="003602BE" w:rsidRPr="0075248B" w:rsidRDefault="003602BE" w:rsidP="003174C0">
      <w:pPr>
        <w:spacing w:before="240" w:after="0"/>
        <w:ind w:left="505" w:right="289"/>
        <w:jc w:val="both"/>
        <w:rPr>
          <w:rFonts w:ascii="Arial" w:hAnsi="Arial" w:cs="Arial"/>
          <w:sz w:val="20"/>
          <w:szCs w:val="20"/>
        </w:rPr>
      </w:pPr>
      <w:r w:rsidRPr="0075248B">
        <w:rPr>
          <w:rFonts w:ascii="Arial" w:hAnsi="Arial" w:cs="Arial"/>
          <w:sz w:val="20"/>
          <w:szCs w:val="20"/>
        </w:rPr>
        <w:lastRenderedPageBreak/>
        <w:t xml:space="preserve">Seeds treated with Rose Bengal showed an average shoot and root length of 3.13 ± 0.3 cm and 0.75 ± 0.28. Seeds that were treated with dye had shoot and root lengths </w:t>
      </w:r>
      <w:r w:rsidR="005A0742">
        <w:rPr>
          <w:rFonts w:ascii="Arial" w:hAnsi="Arial" w:cs="Arial"/>
          <w:sz w:val="20"/>
          <w:szCs w:val="20"/>
        </w:rPr>
        <w:t xml:space="preserve">ranges from </w:t>
      </w:r>
      <w:r w:rsidRPr="0075248B">
        <w:rPr>
          <w:rFonts w:ascii="Arial" w:hAnsi="Arial" w:cs="Arial"/>
          <w:sz w:val="20"/>
          <w:szCs w:val="20"/>
        </w:rPr>
        <w:t>6.22</w:t>
      </w:r>
      <w:r w:rsidR="00905162">
        <w:rPr>
          <w:rFonts w:ascii="Arial" w:hAnsi="Arial" w:cs="Arial"/>
          <w:sz w:val="20"/>
          <w:szCs w:val="20"/>
        </w:rPr>
        <w:t xml:space="preserve"> -</w:t>
      </w:r>
      <w:r w:rsidRPr="0075248B">
        <w:rPr>
          <w:rFonts w:ascii="Arial" w:hAnsi="Arial" w:cs="Arial"/>
          <w:sz w:val="20"/>
          <w:szCs w:val="20"/>
        </w:rPr>
        <w:t xml:space="preserve"> 4.27</w:t>
      </w:r>
      <w:r w:rsidR="00905162">
        <w:rPr>
          <w:rFonts w:ascii="Arial" w:hAnsi="Arial" w:cs="Arial"/>
          <w:sz w:val="20"/>
          <w:szCs w:val="20"/>
        </w:rPr>
        <w:t xml:space="preserve"> cm</w:t>
      </w:r>
      <w:r w:rsidRPr="0075248B">
        <w:rPr>
          <w:rFonts w:ascii="Arial" w:hAnsi="Arial" w:cs="Arial"/>
          <w:sz w:val="20"/>
          <w:szCs w:val="20"/>
        </w:rPr>
        <w:t xml:space="preserve">, and 2.79 </w:t>
      </w:r>
      <w:r w:rsidR="00905162">
        <w:rPr>
          <w:rFonts w:ascii="Arial" w:hAnsi="Arial" w:cs="Arial"/>
          <w:sz w:val="20"/>
          <w:szCs w:val="20"/>
        </w:rPr>
        <w:t xml:space="preserve">- </w:t>
      </w:r>
      <w:r w:rsidRPr="0075248B">
        <w:rPr>
          <w:rFonts w:ascii="Arial" w:hAnsi="Arial" w:cs="Arial"/>
          <w:sz w:val="20"/>
          <w:szCs w:val="20"/>
        </w:rPr>
        <w:t xml:space="preserve">1.31 </w:t>
      </w:r>
      <w:r w:rsidR="00905162">
        <w:rPr>
          <w:rFonts w:ascii="Arial" w:hAnsi="Arial" w:cs="Arial"/>
          <w:sz w:val="20"/>
          <w:szCs w:val="20"/>
        </w:rPr>
        <w:t xml:space="preserve">cm </w:t>
      </w:r>
      <w:r w:rsidR="00C413C3">
        <w:rPr>
          <w:rFonts w:ascii="Arial" w:hAnsi="Arial" w:cs="Arial"/>
          <w:sz w:val="20"/>
          <w:szCs w:val="20"/>
        </w:rPr>
        <w:t xml:space="preserve">as we increase the concentration. (50 – 200 mg/l) </w:t>
      </w:r>
      <w:r w:rsidR="00C413C3" w:rsidRPr="0075248B">
        <w:rPr>
          <w:rFonts w:ascii="Arial" w:hAnsi="Arial" w:cs="Arial"/>
          <w:sz w:val="20"/>
          <w:szCs w:val="20"/>
        </w:rPr>
        <w:t>respectively</w:t>
      </w:r>
      <w:r w:rsidR="00C413C3">
        <w:rPr>
          <w:rFonts w:ascii="Arial" w:hAnsi="Arial" w:cs="Arial"/>
          <w:sz w:val="20"/>
          <w:szCs w:val="20"/>
        </w:rPr>
        <w:t>.</w:t>
      </w:r>
    </w:p>
    <w:p w14:paraId="24990788" w14:textId="77777777" w:rsidR="005A0742" w:rsidRDefault="00586297" w:rsidP="0075248B">
      <w:pPr>
        <w:spacing w:before="240" w:after="0"/>
        <w:ind w:left="505" w:right="289"/>
        <w:jc w:val="both"/>
        <w:rPr>
          <w:rFonts w:ascii="Arial" w:hAnsi="Arial" w:cs="Arial"/>
          <w:sz w:val="20"/>
          <w:szCs w:val="20"/>
        </w:rPr>
      </w:pPr>
      <w:r w:rsidRPr="0075248B">
        <w:rPr>
          <w:rFonts w:ascii="Arial" w:hAnsi="Arial" w:cs="Arial"/>
          <w:sz w:val="20"/>
          <w:szCs w:val="20"/>
        </w:rPr>
        <w:t xml:space="preserve">Moreover, the germination index (GI) of Congo red was 7.14%, and after treatment at different concentrations, it was 84.4%, 63.26%, 55%, and 42.85%. The germination index (GI) of Rose Bengal was 15.3%, and after treatment at different concentrations, they were 56.93%, 46.93%, 38.77%, and 26.73%. </w:t>
      </w:r>
    </w:p>
    <w:p w14:paraId="1DC2B3D1" w14:textId="77777777" w:rsidR="00AD36B0" w:rsidRPr="0075248B" w:rsidRDefault="00586297" w:rsidP="0075248B">
      <w:pPr>
        <w:spacing w:before="240" w:after="0"/>
        <w:ind w:left="505" w:right="289"/>
        <w:jc w:val="both"/>
        <w:rPr>
          <w:rFonts w:ascii="Arial" w:hAnsi="Arial" w:cs="Arial"/>
          <w:sz w:val="20"/>
          <w:szCs w:val="20"/>
        </w:rPr>
      </w:pPr>
      <w:r w:rsidRPr="0075248B">
        <w:rPr>
          <w:rFonts w:ascii="Arial" w:hAnsi="Arial" w:cs="Arial"/>
          <w:sz w:val="20"/>
          <w:szCs w:val="20"/>
        </w:rPr>
        <w:t xml:space="preserve">As </w:t>
      </w:r>
      <w:r w:rsidR="00AE6069" w:rsidRPr="0075248B">
        <w:rPr>
          <w:rFonts w:ascii="Arial" w:hAnsi="Arial" w:cs="Arial"/>
          <w:sz w:val="20"/>
          <w:szCs w:val="20"/>
        </w:rPr>
        <w:t>indicated</w:t>
      </w:r>
      <w:r w:rsidRPr="0075248B">
        <w:rPr>
          <w:rFonts w:ascii="Arial" w:hAnsi="Arial" w:cs="Arial"/>
          <w:sz w:val="20"/>
          <w:szCs w:val="20"/>
        </w:rPr>
        <w:t xml:space="preserve"> in Table </w:t>
      </w:r>
      <w:r w:rsidR="00CC417C" w:rsidRPr="0075248B">
        <w:rPr>
          <w:rFonts w:ascii="Arial" w:hAnsi="Arial" w:cs="Arial"/>
          <w:sz w:val="20"/>
          <w:szCs w:val="20"/>
        </w:rPr>
        <w:t>4</w:t>
      </w:r>
      <w:r w:rsidRPr="0075248B">
        <w:rPr>
          <w:rFonts w:ascii="Arial" w:hAnsi="Arial" w:cs="Arial"/>
          <w:sz w:val="20"/>
          <w:szCs w:val="20"/>
        </w:rPr>
        <w:t xml:space="preserve">, seeds treated with distilled water and treated dyes by </w:t>
      </w:r>
      <w:r w:rsidR="00CC417C" w:rsidRPr="0075248B">
        <w:rPr>
          <w:rFonts w:ascii="Arial" w:hAnsi="Arial" w:cs="Arial"/>
          <w:i/>
          <w:iCs/>
          <w:sz w:val="20"/>
          <w:szCs w:val="20"/>
        </w:rPr>
        <w:t>Aspergillus ochraceus</w:t>
      </w:r>
      <w:r w:rsidR="00AE6069" w:rsidRPr="0075248B">
        <w:rPr>
          <w:rFonts w:ascii="Arial" w:hAnsi="Arial" w:cs="Arial"/>
          <w:sz w:val="20"/>
          <w:szCs w:val="20"/>
        </w:rPr>
        <w:t>exhibit a greater</w:t>
      </w:r>
      <w:r w:rsidRPr="0075248B">
        <w:rPr>
          <w:rFonts w:ascii="Arial" w:hAnsi="Arial" w:cs="Arial"/>
          <w:sz w:val="20"/>
          <w:szCs w:val="20"/>
        </w:rPr>
        <w:t xml:space="preserve"> germination rate </w:t>
      </w:r>
      <w:r w:rsidR="00D7478E">
        <w:rPr>
          <w:rFonts w:ascii="Arial" w:hAnsi="Arial" w:cs="Arial"/>
          <w:sz w:val="20"/>
          <w:szCs w:val="20"/>
        </w:rPr>
        <w:t xml:space="preserve">than </w:t>
      </w:r>
      <w:r w:rsidR="00AE6069" w:rsidRPr="0075248B">
        <w:rPr>
          <w:rFonts w:ascii="Arial" w:hAnsi="Arial" w:cs="Arial"/>
          <w:sz w:val="20"/>
          <w:szCs w:val="20"/>
        </w:rPr>
        <w:t xml:space="preserve">those </w:t>
      </w:r>
      <w:r w:rsidRPr="0075248B">
        <w:rPr>
          <w:rFonts w:ascii="Arial" w:hAnsi="Arial" w:cs="Arial"/>
          <w:sz w:val="20"/>
          <w:szCs w:val="20"/>
        </w:rPr>
        <w:t xml:space="preserve">with the </w:t>
      </w:r>
      <w:r w:rsidR="00AE6069" w:rsidRPr="0075248B">
        <w:rPr>
          <w:rFonts w:ascii="Arial" w:hAnsi="Arial" w:cs="Arial"/>
          <w:sz w:val="20"/>
          <w:szCs w:val="20"/>
        </w:rPr>
        <w:t xml:space="preserve">untreated </w:t>
      </w:r>
      <w:r w:rsidRPr="0075248B">
        <w:rPr>
          <w:rFonts w:ascii="Arial" w:hAnsi="Arial" w:cs="Arial"/>
          <w:sz w:val="20"/>
          <w:szCs w:val="20"/>
        </w:rPr>
        <w:t xml:space="preserve">dye. </w:t>
      </w:r>
      <w:r w:rsidR="00285E42" w:rsidRPr="0075248B">
        <w:rPr>
          <w:rFonts w:ascii="Arial" w:hAnsi="Arial" w:cs="Arial"/>
          <w:sz w:val="20"/>
          <w:szCs w:val="20"/>
        </w:rPr>
        <w:t>Seeds exposed to Congo red dye exhibited</w:t>
      </w:r>
      <w:r w:rsidR="003174C0" w:rsidRPr="0075248B">
        <w:rPr>
          <w:rFonts w:ascii="Arial" w:hAnsi="Arial" w:cs="Arial"/>
          <w:sz w:val="20"/>
          <w:szCs w:val="20"/>
        </w:rPr>
        <w:t xml:space="preserve"> an average shoot and root length of 2.9 ± 0.45 cm and 0.35 ± 0.2. </w:t>
      </w:r>
      <w:r w:rsidR="00285E42" w:rsidRPr="0075248B">
        <w:rPr>
          <w:rFonts w:ascii="Arial" w:hAnsi="Arial" w:cs="Arial"/>
          <w:sz w:val="20"/>
          <w:szCs w:val="20"/>
        </w:rPr>
        <w:t>Nevertheless, the average lengths of shoots and roots for seeds subjected to</w:t>
      </w:r>
      <w:r w:rsidR="00FA0837">
        <w:rPr>
          <w:rFonts w:ascii="Arial" w:hAnsi="Arial" w:cs="Arial"/>
          <w:sz w:val="20"/>
          <w:szCs w:val="20"/>
        </w:rPr>
        <w:t xml:space="preserve"> </w:t>
      </w:r>
      <w:r w:rsidR="003174C0" w:rsidRPr="0075248B">
        <w:rPr>
          <w:rFonts w:ascii="Arial" w:hAnsi="Arial" w:cs="Arial"/>
          <w:sz w:val="20"/>
          <w:szCs w:val="20"/>
        </w:rPr>
        <w:t xml:space="preserve">treated dye </w:t>
      </w:r>
      <w:r w:rsidR="005A0742">
        <w:rPr>
          <w:rFonts w:ascii="Arial" w:hAnsi="Arial" w:cs="Arial"/>
          <w:sz w:val="20"/>
          <w:szCs w:val="20"/>
        </w:rPr>
        <w:t xml:space="preserve">ranges from </w:t>
      </w:r>
      <w:r w:rsidR="003174C0" w:rsidRPr="0075248B">
        <w:rPr>
          <w:rFonts w:ascii="Arial" w:hAnsi="Arial" w:cs="Arial"/>
          <w:sz w:val="20"/>
          <w:szCs w:val="20"/>
        </w:rPr>
        <w:t>5.19</w:t>
      </w:r>
      <w:r w:rsidR="005A0742">
        <w:rPr>
          <w:rFonts w:ascii="Arial" w:hAnsi="Arial" w:cs="Arial"/>
          <w:sz w:val="20"/>
          <w:szCs w:val="20"/>
        </w:rPr>
        <w:t xml:space="preserve"> -</w:t>
      </w:r>
      <w:r w:rsidR="003174C0" w:rsidRPr="0075248B">
        <w:rPr>
          <w:rFonts w:ascii="Arial" w:hAnsi="Arial" w:cs="Arial"/>
          <w:sz w:val="20"/>
          <w:szCs w:val="20"/>
        </w:rPr>
        <w:t xml:space="preserve"> 3.87</w:t>
      </w:r>
      <w:r w:rsidR="005A0742">
        <w:rPr>
          <w:rFonts w:ascii="Arial" w:hAnsi="Arial" w:cs="Arial"/>
          <w:sz w:val="20"/>
          <w:szCs w:val="20"/>
        </w:rPr>
        <w:t xml:space="preserve"> cm</w:t>
      </w:r>
      <w:r w:rsidR="003174C0" w:rsidRPr="0075248B">
        <w:rPr>
          <w:rFonts w:ascii="Arial" w:hAnsi="Arial" w:cs="Arial"/>
          <w:sz w:val="20"/>
          <w:szCs w:val="20"/>
        </w:rPr>
        <w:t>, and 0.9</w:t>
      </w:r>
      <w:r w:rsidR="005A0742">
        <w:rPr>
          <w:rFonts w:ascii="Arial" w:hAnsi="Arial" w:cs="Arial"/>
          <w:sz w:val="20"/>
          <w:szCs w:val="20"/>
        </w:rPr>
        <w:t xml:space="preserve"> -</w:t>
      </w:r>
      <w:r w:rsidR="003174C0" w:rsidRPr="0075248B">
        <w:rPr>
          <w:rFonts w:ascii="Arial" w:hAnsi="Arial" w:cs="Arial"/>
          <w:sz w:val="20"/>
          <w:szCs w:val="20"/>
        </w:rPr>
        <w:t xml:space="preserve"> 0.11 </w:t>
      </w:r>
      <w:r w:rsidR="005A0742">
        <w:rPr>
          <w:rFonts w:ascii="Arial" w:hAnsi="Arial" w:cs="Arial"/>
          <w:sz w:val="20"/>
          <w:szCs w:val="20"/>
        </w:rPr>
        <w:t>cm</w:t>
      </w:r>
      <w:r w:rsidR="00FA0837">
        <w:rPr>
          <w:rFonts w:ascii="Arial" w:hAnsi="Arial" w:cs="Arial"/>
          <w:sz w:val="20"/>
          <w:szCs w:val="20"/>
        </w:rPr>
        <w:t xml:space="preserve"> </w:t>
      </w:r>
      <w:r w:rsidR="001872A9">
        <w:rPr>
          <w:rFonts w:ascii="Arial" w:hAnsi="Arial" w:cs="Arial"/>
          <w:sz w:val="20"/>
          <w:szCs w:val="20"/>
        </w:rPr>
        <w:t xml:space="preserve">as </w:t>
      </w:r>
      <w:r w:rsidR="005A0742">
        <w:rPr>
          <w:rFonts w:ascii="Arial" w:hAnsi="Arial" w:cs="Arial"/>
          <w:sz w:val="20"/>
          <w:szCs w:val="20"/>
        </w:rPr>
        <w:t xml:space="preserve">we increase the concentration. (50 – 200 mg/l) </w:t>
      </w:r>
      <w:r w:rsidR="005A0742" w:rsidRPr="0075248B">
        <w:rPr>
          <w:rFonts w:ascii="Arial" w:hAnsi="Arial" w:cs="Arial"/>
          <w:sz w:val="20"/>
          <w:szCs w:val="20"/>
        </w:rPr>
        <w:t>respectively</w:t>
      </w:r>
      <w:r w:rsidR="005A0742">
        <w:rPr>
          <w:rFonts w:ascii="Arial" w:hAnsi="Arial" w:cs="Arial"/>
          <w:sz w:val="20"/>
          <w:szCs w:val="20"/>
        </w:rPr>
        <w:t>.</w:t>
      </w:r>
    </w:p>
    <w:p w14:paraId="5179105F" w14:textId="77777777" w:rsidR="001872A9" w:rsidRPr="0075248B" w:rsidRDefault="003174C0" w:rsidP="001872A9">
      <w:pPr>
        <w:spacing w:before="240" w:after="0"/>
        <w:ind w:left="505" w:right="289"/>
        <w:jc w:val="both"/>
        <w:rPr>
          <w:rFonts w:ascii="Arial" w:hAnsi="Arial" w:cs="Arial"/>
          <w:sz w:val="20"/>
          <w:szCs w:val="20"/>
        </w:rPr>
      </w:pPr>
      <w:r w:rsidRPr="0075248B">
        <w:rPr>
          <w:rFonts w:ascii="Arial" w:hAnsi="Arial" w:cs="Arial"/>
          <w:sz w:val="20"/>
          <w:szCs w:val="20"/>
        </w:rPr>
        <w:t xml:space="preserve">Seeds treated with Rose Bengal showed an average shoot and root length of 3.13 ± 0.3 cm and 0.75 ± 0.28. </w:t>
      </w:r>
      <w:r w:rsidR="00285E42" w:rsidRPr="0075248B">
        <w:rPr>
          <w:rFonts w:ascii="Arial" w:hAnsi="Arial" w:cs="Arial"/>
          <w:sz w:val="20"/>
          <w:szCs w:val="20"/>
        </w:rPr>
        <w:t xml:space="preserve">Nonetheless, the average lengths of shoots and roots of seeds subjected to the treated dye </w:t>
      </w:r>
      <w:r w:rsidR="001872A9">
        <w:rPr>
          <w:rFonts w:ascii="Arial" w:hAnsi="Arial" w:cs="Arial"/>
          <w:sz w:val="20"/>
          <w:szCs w:val="20"/>
        </w:rPr>
        <w:t xml:space="preserve">ranges from </w:t>
      </w:r>
      <w:r w:rsidR="00285E42" w:rsidRPr="0075248B">
        <w:rPr>
          <w:rFonts w:ascii="Arial" w:hAnsi="Arial" w:cs="Arial"/>
          <w:sz w:val="20"/>
          <w:szCs w:val="20"/>
        </w:rPr>
        <w:t>4.90</w:t>
      </w:r>
      <w:r w:rsidR="001872A9">
        <w:rPr>
          <w:rFonts w:ascii="Arial" w:hAnsi="Arial" w:cs="Arial"/>
          <w:sz w:val="20"/>
          <w:szCs w:val="20"/>
        </w:rPr>
        <w:t xml:space="preserve">- </w:t>
      </w:r>
      <w:r w:rsidRPr="0075248B">
        <w:rPr>
          <w:rFonts w:ascii="Arial" w:hAnsi="Arial" w:cs="Arial"/>
          <w:sz w:val="20"/>
          <w:szCs w:val="20"/>
        </w:rPr>
        <w:t>3.9</w:t>
      </w:r>
      <w:r w:rsidR="001872A9">
        <w:rPr>
          <w:rFonts w:ascii="Arial" w:hAnsi="Arial" w:cs="Arial"/>
          <w:sz w:val="20"/>
          <w:szCs w:val="20"/>
        </w:rPr>
        <w:t xml:space="preserve"> cm</w:t>
      </w:r>
      <w:r w:rsidRPr="0075248B">
        <w:rPr>
          <w:rFonts w:ascii="Arial" w:hAnsi="Arial" w:cs="Arial"/>
          <w:sz w:val="20"/>
          <w:szCs w:val="20"/>
        </w:rPr>
        <w:t xml:space="preserve">, and 3.1 </w:t>
      </w:r>
      <w:r w:rsidR="001872A9">
        <w:rPr>
          <w:rFonts w:ascii="Arial" w:hAnsi="Arial" w:cs="Arial"/>
          <w:sz w:val="20"/>
          <w:szCs w:val="20"/>
        </w:rPr>
        <w:t xml:space="preserve">- </w:t>
      </w:r>
      <w:r w:rsidRPr="0075248B">
        <w:rPr>
          <w:rFonts w:ascii="Arial" w:hAnsi="Arial" w:cs="Arial"/>
          <w:sz w:val="20"/>
          <w:szCs w:val="20"/>
        </w:rPr>
        <w:t xml:space="preserve">1.25 </w:t>
      </w:r>
      <w:r w:rsidR="001872A9">
        <w:rPr>
          <w:rFonts w:ascii="Arial" w:hAnsi="Arial" w:cs="Arial"/>
          <w:sz w:val="20"/>
          <w:szCs w:val="20"/>
        </w:rPr>
        <w:t xml:space="preserve">cm as we increase the concentration. (50 – 200 mg/l) </w:t>
      </w:r>
      <w:r w:rsidR="001872A9" w:rsidRPr="0075248B">
        <w:rPr>
          <w:rFonts w:ascii="Arial" w:hAnsi="Arial" w:cs="Arial"/>
          <w:sz w:val="20"/>
          <w:szCs w:val="20"/>
        </w:rPr>
        <w:t>respectively</w:t>
      </w:r>
      <w:r w:rsidR="001872A9">
        <w:rPr>
          <w:rFonts w:ascii="Arial" w:hAnsi="Arial" w:cs="Arial"/>
          <w:sz w:val="20"/>
          <w:szCs w:val="20"/>
        </w:rPr>
        <w:t>.</w:t>
      </w:r>
    </w:p>
    <w:p w14:paraId="2C75F63D" w14:textId="77777777" w:rsidR="0075248B" w:rsidRPr="0075248B" w:rsidRDefault="003174C0" w:rsidP="004D328F">
      <w:pPr>
        <w:spacing w:before="240" w:after="0"/>
        <w:ind w:left="505" w:right="289"/>
        <w:jc w:val="both"/>
        <w:rPr>
          <w:rFonts w:ascii="Arial" w:eastAsia="Times New Roman" w:hAnsi="Arial" w:cs="Arial"/>
          <w:color w:val="000000"/>
          <w:sz w:val="20"/>
          <w:szCs w:val="20"/>
        </w:rPr>
      </w:pPr>
      <w:r w:rsidRPr="0075248B">
        <w:rPr>
          <w:rFonts w:ascii="Arial" w:hAnsi="Arial" w:cs="Arial"/>
          <w:sz w:val="20"/>
          <w:szCs w:val="20"/>
        </w:rPr>
        <w:t>Moreover, the germination index (GI) of Congo red was 7.14%, and after treatment at different concentrations, they were 18.36%, 24.69%, 27.90%, and 2.24%. The germination index (GI) of Rose Bengal was 15.3%, and after treatment at different concentrations, it was 63.26%, 46.12%, 44.48%, and 25.50%</w:t>
      </w:r>
      <w:r w:rsidR="001872A9">
        <w:rPr>
          <w:rFonts w:ascii="Arial" w:hAnsi="Arial" w:cs="Arial"/>
          <w:sz w:val="20"/>
          <w:szCs w:val="20"/>
        </w:rPr>
        <w:t xml:space="preserve">. </w:t>
      </w:r>
      <w:r w:rsidR="002E3764" w:rsidRPr="0075248B">
        <w:rPr>
          <w:rFonts w:ascii="Arial" w:hAnsi="Arial" w:cs="Arial"/>
          <w:sz w:val="20"/>
          <w:szCs w:val="20"/>
        </w:rPr>
        <w:t>Shazia Nouren indicates that GI values under 50% reflect high phytotoxicity, values from 50–80% suggest moderate phytotoxicity</w:t>
      </w:r>
      <w:r w:rsidR="007A1735">
        <w:rPr>
          <w:rFonts w:ascii="Arial" w:hAnsi="Arial" w:cs="Arial"/>
          <w:sz w:val="20"/>
          <w:szCs w:val="20"/>
        </w:rPr>
        <w:t xml:space="preserve"> </w:t>
      </w:r>
      <w:r w:rsidR="002E3764" w:rsidRPr="0075248B">
        <w:rPr>
          <w:rFonts w:ascii="Arial" w:hAnsi="Arial" w:cs="Arial"/>
          <w:sz w:val="20"/>
          <w:szCs w:val="20"/>
        </w:rPr>
        <w:t>and values beyond 80% denote nontoxicity</w:t>
      </w:r>
      <w:sdt>
        <w:sdtPr>
          <w:rPr>
            <w:rFonts w:ascii="Arial" w:hAnsi="Arial" w:cs="Arial"/>
            <w:color w:val="000000"/>
            <w:sz w:val="20"/>
            <w:szCs w:val="20"/>
          </w:rPr>
          <w:tag w:val="MENDELEY_CITATION_v3_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"/>
          <w:id w:val="-1714494559"/>
          <w:placeholder>
            <w:docPart w:val="DefaultPlaceholder_-1854013440"/>
          </w:placeholder>
        </w:sdtPr>
        <w:sdtEndPr/>
        <w:sdtContent>
          <w:r w:rsidR="00FA0837">
            <w:rPr>
              <w:rFonts w:ascii="Arial" w:hAnsi="Arial" w:cs="Arial"/>
              <w:color w:val="000000"/>
              <w:sz w:val="20"/>
              <w:szCs w:val="20"/>
            </w:rPr>
            <w:t xml:space="preserve"> </w:t>
          </w:r>
          <w:r w:rsidR="00A46BC8" w:rsidRPr="00A46BC8">
            <w:rPr>
              <w:rFonts w:eastAsia="Times New Roman"/>
              <w:color w:val="000000"/>
              <w:sz w:val="20"/>
            </w:rPr>
            <w:t>(Nouren &amp; Bhatti, 2015b)</w:t>
          </w:r>
        </w:sdtContent>
      </w:sdt>
    </w:p>
    <w:p w14:paraId="447440F3" w14:textId="77777777" w:rsidR="005A3DE9" w:rsidRPr="0075248B" w:rsidRDefault="00586297" w:rsidP="004D328F">
      <w:pPr>
        <w:spacing w:before="240" w:after="0"/>
        <w:ind w:left="505" w:right="289"/>
        <w:jc w:val="both"/>
        <w:rPr>
          <w:rFonts w:ascii="Arial" w:hAnsi="Arial" w:cs="Arial"/>
          <w:sz w:val="20"/>
          <w:szCs w:val="20"/>
        </w:rPr>
      </w:pPr>
      <w:r w:rsidRPr="0075248B">
        <w:rPr>
          <w:rFonts w:ascii="Arial" w:hAnsi="Arial" w:cs="Arial"/>
          <w:sz w:val="20"/>
          <w:szCs w:val="20"/>
        </w:rPr>
        <w:t xml:space="preserve">The incredibly low GI percentages in the results show that untreated dyes (CR and RB) significantly inhibit root elongation and seed germination. This suggests that the original dye solutions are highly toxic to plant development. However, after treatment by </w:t>
      </w:r>
      <w:r w:rsidR="006E26CB" w:rsidRPr="0075248B">
        <w:rPr>
          <w:rFonts w:ascii="Arial" w:hAnsi="Arial" w:cs="Arial"/>
          <w:i/>
          <w:iCs/>
          <w:sz w:val="20"/>
          <w:szCs w:val="20"/>
        </w:rPr>
        <w:t>Penicillium singorense</w:t>
      </w:r>
      <w:r w:rsidRPr="0075248B">
        <w:rPr>
          <w:rFonts w:ascii="Arial" w:hAnsi="Arial" w:cs="Arial"/>
          <w:sz w:val="20"/>
          <w:szCs w:val="20"/>
        </w:rPr>
        <w:t>(</w:t>
      </w:r>
      <w:r w:rsidR="00923364" w:rsidRPr="0075248B">
        <w:rPr>
          <w:rFonts w:ascii="Arial" w:hAnsi="Arial" w:cs="Arial"/>
          <w:sz w:val="20"/>
          <w:szCs w:val="20"/>
        </w:rPr>
        <w:t>CR and</w:t>
      </w:r>
      <w:r w:rsidR="007A1735">
        <w:rPr>
          <w:rFonts w:ascii="Arial" w:hAnsi="Arial" w:cs="Arial"/>
          <w:sz w:val="20"/>
          <w:szCs w:val="20"/>
        </w:rPr>
        <w:t xml:space="preserve"> </w:t>
      </w:r>
      <w:r w:rsidR="00764B61" w:rsidRPr="0075248B">
        <w:rPr>
          <w:rFonts w:ascii="Arial" w:hAnsi="Arial" w:cs="Arial"/>
          <w:sz w:val="20"/>
          <w:szCs w:val="20"/>
        </w:rPr>
        <w:t>RB)</w:t>
      </w:r>
      <w:r w:rsidRPr="0075248B">
        <w:rPr>
          <w:rFonts w:ascii="Arial" w:hAnsi="Arial" w:cs="Arial"/>
          <w:sz w:val="20"/>
          <w:szCs w:val="20"/>
        </w:rPr>
        <w:t xml:space="preserve">, there is a noticeable improvement in germination, especially at lower concentrations (50 and 100 </w:t>
      </w:r>
      <w:r w:rsidR="005353AA" w:rsidRPr="0075248B">
        <w:rPr>
          <w:rFonts w:ascii="Arial" w:hAnsi="Arial" w:cs="Arial"/>
          <w:sz w:val="20"/>
          <w:szCs w:val="20"/>
        </w:rPr>
        <w:t>mg/l</w:t>
      </w:r>
      <w:r w:rsidRPr="0075248B">
        <w:rPr>
          <w:rFonts w:ascii="Arial" w:hAnsi="Arial" w:cs="Arial"/>
          <w:sz w:val="20"/>
          <w:szCs w:val="20"/>
        </w:rPr>
        <w:t xml:space="preserve">). This implies that partial </w:t>
      </w:r>
      <w:r w:rsidR="00415F85">
        <w:rPr>
          <w:rFonts w:ascii="Arial" w:hAnsi="Arial" w:cs="Arial"/>
          <w:sz w:val="20"/>
          <w:szCs w:val="20"/>
        </w:rPr>
        <w:t>decolorisation</w:t>
      </w:r>
      <w:r w:rsidRPr="0075248B">
        <w:rPr>
          <w:rFonts w:ascii="Arial" w:hAnsi="Arial" w:cs="Arial"/>
          <w:sz w:val="20"/>
          <w:szCs w:val="20"/>
        </w:rPr>
        <w:t xml:space="preserve"> reduces toxicity, allowing better seed development. After treatment with fungal </w:t>
      </w:r>
      <w:r w:rsidR="006E26CB" w:rsidRPr="0075248B">
        <w:rPr>
          <w:rFonts w:ascii="Arial" w:hAnsi="Arial" w:cs="Arial"/>
          <w:i/>
          <w:iCs/>
          <w:sz w:val="20"/>
          <w:szCs w:val="20"/>
        </w:rPr>
        <w:t>Aspergillus ochraceus</w:t>
      </w:r>
      <w:r w:rsidRPr="0075248B">
        <w:rPr>
          <w:rFonts w:ascii="Arial" w:hAnsi="Arial" w:cs="Arial"/>
          <w:sz w:val="20"/>
          <w:szCs w:val="20"/>
        </w:rPr>
        <w:t xml:space="preserve">in Rose Bengal, it shows a similar trend, but in Congo red, </w:t>
      </w:r>
      <w:r w:rsidR="00764B61" w:rsidRPr="0075248B">
        <w:rPr>
          <w:rFonts w:ascii="Arial" w:hAnsi="Arial" w:cs="Arial"/>
          <w:sz w:val="20"/>
          <w:szCs w:val="20"/>
        </w:rPr>
        <w:t>the</w:t>
      </w:r>
      <w:r w:rsidR="00923364" w:rsidRPr="0075248B">
        <w:rPr>
          <w:rFonts w:ascii="Arial" w:hAnsi="Arial" w:cs="Arial"/>
          <w:sz w:val="20"/>
          <w:szCs w:val="20"/>
        </w:rPr>
        <w:t xml:space="preserve"> germination index rises with higher concentration, peaking at 150 </w:t>
      </w:r>
      <w:r w:rsidR="005353AA" w:rsidRPr="0075248B">
        <w:rPr>
          <w:rFonts w:ascii="Arial" w:hAnsi="Arial" w:cs="Arial"/>
          <w:sz w:val="20"/>
          <w:szCs w:val="20"/>
        </w:rPr>
        <w:t>mg/l</w:t>
      </w:r>
      <w:r w:rsidR="00923364" w:rsidRPr="0075248B">
        <w:rPr>
          <w:rFonts w:ascii="Arial" w:hAnsi="Arial" w:cs="Arial"/>
          <w:sz w:val="20"/>
          <w:szCs w:val="20"/>
        </w:rPr>
        <w:t xml:space="preserve">, and then sharply declines at 200 </w:t>
      </w:r>
      <w:r w:rsidR="005353AA" w:rsidRPr="0075248B">
        <w:rPr>
          <w:rFonts w:ascii="Arial" w:hAnsi="Arial" w:cs="Arial"/>
          <w:sz w:val="20"/>
          <w:szCs w:val="20"/>
        </w:rPr>
        <w:t>mg/l</w:t>
      </w:r>
      <w:r w:rsidRPr="0075248B">
        <w:rPr>
          <w:rFonts w:ascii="Arial" w:hAnsi="Arial" w:cs="Arial"/>
          <w:sz w:val="20"/>
          <w:szCs w:val="20"/>
        </w:rPr>
        <w:t xml:space="preserve">. </w:t>
      </w:r>
      <w:r w:rsidR="00C71268" w:rsidRPr="00C71268">
        <w:rPr>
          <w:rFonts w:ascii="Arial" w:hAnsi="Arial" w:cs="Arial"/>
          <w:sz w:val="20"/>
          <w:szCs w:val="20"/>
        </w:rPr>
        <w:t>While the dyes significantly hampered the development of the shoots from the seeds, the seeds treated with fungal isolate displayed a growth pattern similar to the control.</w:t>
      </w:r>
      <w:r w:rsidRPr="0075248B">
        <w:rPr>
          <w:rFonts w:ascii="Arial" w:hAnsi="Arial" w:cs="Arial"/>
          <w:sz w:val="20"/>
          <w:szCs w:val="20"/>
        </w:rPr>
        <w:t xml:space="preserve">A similar study by </w:t>
      </w:r>
      <w:sdt>
        <w:sdtPr>
          <w:rPr>
            <w:rFonts w:ascii="Arial" w:hAnsi="Arial" w:cs="Arial"/>
            <w:color w:val="000000"/>
            <w:sz w:val="20"/>
            <w:szCs w:val="20"/>
          </w:rPr>
          <w:tag w:val="MENDELEY_CITATION_v3_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"/>
          <w:id w:val="54211364"/>
          <w:placeholder>
            <w:docPart w:val="DefaultPlaceholder_-1854013440"/>
          </w:placeholder>
        </w:sdtPr>
        <w:sdtEndPr/>
        <w:sdtContent>
          <w:r w:rsidR="00150A15" w:rsidRPr="00150A15">
            <w:rPr>
              <w:rFonts w:ascii="Arial" w:hAnsi="Arial" w:cs="Arial"/>
              <w:color w:val="000000"/>
              <w:sz w:val="20"/>
              <w:szCs w:val="20"/>
            </w:rPr>
            <w:t>(Thakor et al., 2022)</w:t>
          </w:r>
          <w:r w:rsidR="007A1735">
            <w:rPr>
              <w:rFonts w:ascii="Arial" w:hAnsi="Arial" w:cs="Arial"/>
              <w:color w:val="000000"/>
              <w:sz w:val="20"/>
              <w:szCs w:val="20"/>
            </w:rPr>
            <w:t xml:space="preserve"> </w:t>
          </w:r>
        </w:sdtContent>
      </w:sdt>
      <w:r w:rsidR="00923364" w:rsidRPr="0075248B">
        <w:rPr>
          <w:rFonts w:ascii="Arial" w:hAnsi="Arial" w:cs="Arial"/>
          <w:sz w:val="20"/>
          <w:szCs w:val="20"/>
        </w:rPr>
        <w:t>illustrates that the filtrate obtained following</w:t>
      </w:r>
      <w:r w:rsidR="007A1735">
        <w:rPr>
          <w:rFonts w:ascii="Arial" w:hAnsi="Arial" w:cs="Arial"/>
          <w:sz w:val="20"/>
          <w:szCs w:val="20"/>
        </w:rPr>
        <w:t xml:space="preserve"> </w:t>
      </w:r>
      <w:r w:rsidRPr="0075248B">
        <w:rPr>
          <w:rFonts w:ascii="Arial" w:hAnsi="Arial" w:cs="Arial"/>
          <w:sz w:val="20"/>
          <w:szCs w:val="20"/>
        </w:rPr>
        <w:t xml:space="preserve">the degradation process by </w:t>
      </w:r>
      <w:r w:rsidR="001C63CC" w:rsidRPr="0075248B">
        <w:rPr>
          <w:rFonts w:ascii="Arial" w:hAnsi="Arial" w:cs="Arial"/>
          <w:i/>
          <w:iCs/>
          <w:sz w:val="20"/>
          <w:szCs w:val="20"/>
        </w:rPr>
        <w:t>Penicillium oxalicum and Aspergillus tubingensis</w:t>
      </w:r>
      <w:r w:rsidR="00923364" w:rsidRPr="0075248B">
        <w:rPr>
          <w:rFonts w:ascii="Arial" w:hAnsi="Arial" w:cs="Arial"/>
          <w:sz w:val="20"/>
          <w:szCs w:val="20"/>
        </w:rPr>
        <w:t>was less harmful to plant growth than the Congo red dye.</w:t>
      </w:r>
    </w:p>
    <w:p w14:paraId="3AEC8C5C" w14:textId="77777777" w:rsidR="005A3DE9" w:rsidRDefault="00E650E8" w:rsidP="004D328F">
      <w:pPr>
        <w:spacing w:before="240" w:after="0"/>
        <w:ind w:left="505" w:right="289"/>
        <w:rPr>
          <w:rFonts w:ascii="Arial" w:hAnsi="Arial" w:cs="Arial"/>
          <w:b/>
          <w:bCs/>
        </w:rPr>
      </w:pPr>
      <w:r w:rsidRPr="0075248B">
        <w:rPr>
          <w:rFonts w:ascii="Arial" w:hAnsi="Arial" w:cs="Arial"/>
          <w:b/>
          <w:bCs/>
        </w:rPr>
        <w:t>4. CONCLUSION</w:t>
      </w:r>
    </w:p>
    <w:p w14:paraId="1FD17659" w14:textId="77777777" w:rsidR="00A44D0C" w:rsidRPr="00A44D0C" w:rsidRDefault="004B442A" w:rsidP="00A44D0C">
      <w:pPr>
        <w:spacing w:before="240" w:after="0"/>
        <w:ind w:left="505" w:right="289"/>
        <w:jc w:val="both"/>
        <w:rPr>
          <w:rFonts w:ascii="Arial" w:hAnsi="Arial" w:cs="Arial"/>
          <w:sz w:val="20"/>
          <w:szCs w:val="20"/>
        </w:rPr>
      </w:pPr>
      <w:r w:rsidRPr="0075248B">
        <w:rPr>
          <w:rFonts w:ascii="Arial" w:hAnsi="Arial" w:cs="Arial"/>
          <w:sz w:val="20"/>
          <w:szCs w:val="20"/>
        </w:rPr>
        <w:t>The removal of dyes was investigated under particular conditions; positive results emerged after the second or third day, but the highest level of decolorization for all dyes occurred after a week. In</w:t>
      </w:r>
      <w:r w:rsidR="00586297" w:rsidRPr="0075248B">
        <w:rPr>
          <w:rFonts w:ascii="Arial" w:hAnsi="Arial" w:cs="Arial"/>
          <w:sz w:val="20"/>
          <w:szCs w:val="20"/>
        </w:rPr>
        <w:t xml:space="preserve"> this </w:t>
      </w:r>
      <w:r w:rsidRPr="0075248B">
        <w:rPr>
          <w:rFonts w:ascii="Arial" w:hAnsi="Arial" w:cs="Arial"/>
          <w:sz w:val="20"/>
          <w:szCs w:val="20"/>
        </w:rPr>
        <w:t>research,</w:t>
      </w:r>
      <w:r w:rsidR="00586297" w:rsidRPr="0075248B">
        <w:rPr>
          <w:rFonts w:ascii="Arial" w:hAnsi="Arial" w:cs="Arial"/>
          <w:sz w:val="20"/>
          <w:szCs w:val="20"/>
        </w:rPr>
        <w:t xml:space="preserve"> we saw that both </w:t>
      </w:r>
      <w:r w:rsidR="006E26CB" w:rsidRPr="0075248B">
        <w:rPr>
          <w:rFonts w:ascii="Arial" w:hAnsi="Arial" w:cs="Arial"/>
          <w:i/>
          <w:iCs/>
          <w:sz w:val="20"/>
          <w:szCs w:val="20"/>
        </w:rPr>
        <w:t>Penicillium singorense</w:t>
      </w:r>
      <w:r w:rsidR="00586297" w:rsidRPr="0075248B">
        <w:rPr>
          <w:rFonts w:ascii="Arial" w:hAnsi="Arial" w:cs="Arial"/>
          <w:sz w:val="20"/>
          <w:szCs w:val="20"/>
        </w:rPr>
        <w:t xml:space="preserve">. and </w:t>
      </w:r>
      <w:r w:rsidR="006E26CB" w:rsidRPr="0075248B">
        <w:rPr>
          <w:rFonts w:ascii="Arial" w:hAnsi="Arial" w:cs="Arial"/>
          <w:i/>
          <w:iCs/>
          <w:sz w:val="20"/>
          <w:szCs w:val="20"/>
        </w:rPr>
        <w:t>Aspergillus ochraceus</w:t>
      </w:r>
      <w:r w:rsidR="00586297" w:rsidRPr="0075248B">
        <w:rPr>
          <w:rFonts w:ascii="Arial" w:hAnsi="Arial" w:cs="Arial"/>
          <w:sz w:val="20"/>
          <w:szCs w:val="20"/>
        </w:rPr>
        <w:t xml:space="preserve">. were better at decolorizing at lower concentrations (50 </w:t>
      </w:r>
      <w:r w:rsidR="005353AA" w:rsidRPr="0075248B">
        <w:rPr>
          <w:rFonts w:ascii="Arial" w:hAnsi="Arial" w:cs="Arial"/>
          <w:sz w:val="20"/>
          <w:szCs w:val="20"/>
        </w:rPr>
        <w:t>mg/l</w:t>
      </w:r>
      <w:r w:rsidR="00586297" w:rsidRPr="0075248B">
        <w:rPr>
          <w:rFonts w:ascii="Arial" w:hAnsi="Arial" w:cs="Arial"/>
          <w:sz w:val="20"/>
          <w:szCs w:val="20"/>
        </w:rPr>
        <w:t xml:space="preserve">) </w:t>
      </w:r>
      <w:r w:rsidR="00285E42" w:rsidRPr="0075248B">
        <w:rPr>
          <w:rFonts w:ascii="Arial" w:hAnsi="Arial" w:cs="Arial"/>
          <w:sz w:val="20"/>
          <w:szCs w:val="20"/>
        </w:rPr>
        <w:t>compared to high</w:t>
      </w:r>
      <w:r w:rsidR="00586297" w:rsidRPr="0075248B">
        <w:rPr>
          <w:rFonts w:ascii="Arial" w:hAnsi="Arial" w:cs="Arial"/>
          <w:sz w:val="20"/>
          <w:szCs w:val="20"/>
        </w:rPr>
        <w:t xml:space="preserve"> concentrations (200 </w:t>
      </w:r>
      <w:r w:rsidR="005353AA" w:rsidRPr="0075248B">
        <w:rPr>
          <w:rFonts w:ascii="Arial" w:hAnsi="Arial" w:cs="Arial"/>
          <w:sz w:val="20"/>
          <w:szCs w:val="20"/>
        </w:rPr>
        <w:t>mg/l</w:t>
      </w:r>
      <w:r w:rsidR="00586297" w:rsidRPr="0075248B">
        <w:rPr>
          <w:rFonts w:ascii="Arial" w:hAnsi="Arial" w:cs="Arial"/>
          <w:sz w:val="20"/>
          <w:szCs w:val="20"/>
        </w:rPr>
        <w:t xml:space="preserve">). This might be because the fungus was getting more oxygen and its enzymes were coming into regular contact with the dye molecules to </w:t>
      </w:r>
      <w:r w:rsidRPr="0075248B">
        <w:rPr>
          <w:rFonts w:ascii="Arial" w:hAnsi="Arial" w:cs="Arial"/>
          <w:sz w:val="20"/>
          <w:szCs w:val="20"/>
        </w:rPr>
        <w:t>degrade them</w:t>
      </w:r>
      <w:r w:rsidR="00586297" w:rsidRPr="0075248B">
        <w:rPr>
          <w:rFonts w:ascii="Arial" w:hAnsi="Arial" w:cs="Arial"/>
          <w:sz w:val="20"/>
          <w:szCs w:val="20"/>
        </w:rPr>
        <w:t xml:space="preserve"> down, or it could be because the fungus was growing better. The </w:t>
      </w:r>
      <w:r w:rsidR="006E26CB" w:rsidRPr="0075248B">
        <w:rPr>
          <w:rFonts w:ascii="Arial" w:hAnsi="Arial" w:cs="Arial"/>
          <w:sz w:val="20"/>
          <w:szCs w:val="20"/>
        </w:rPr>
        <w:t>colour</w:t>
      </w:r>
      <w:r w:rsidR="00586297" w:rsidRPr="0075248B">
        <w:rPr>
          <w:rFonts w:ascii="Arial" w:hAnsi="Arial" w:cs="Arial"/>
          <w:sz w:val="20"/>
          <w:szCs w:val="20"/>
        </w:rPr>
        <w:t xml:space="preserve"> may have disappeared because the chromophore in the dye molecule is being broken down by enzymes made outside of cells by fungi, as well as absorption and adsorption.</w:t>
      </w:r>
      <w:r w:rsidR="00D760FD" w:rsidRPr="0075248B">
        <w:rPr>
          <w:rFonts w:ascii="Arial" w:hAnsi="Arial" w:cs="Arial"/>
          <w:sz w:val="20"/>
          <w:szCs w:val="20"/>
        </w:rPr>
        <w:t xml:space="preserve">The dye molecules </w:t>
      </w:r>
      <w:r w:rsidR="00285E42" w:rsidRPr="0075248B">
        <w:rPr>
          <w:rFonts w:ascii="Arial" w:hAnsi="Arial" w:cs="Arial"/>
          <w:sz w:val="20"/>
          <w:szCs w:val="20"/>
        </w:rPr>
        <w:t>adsorption</w:t>
      </w:r>
      <w:r w:rsidR="00D760FD" w:rsidRPr="0075248B">
        <w:rPr>
          <w:rFonts w:ascii="Arial" w:hAnsi="Arial" w:cs="Arial"/>
          <w:sz w:val="20"/>
          <w:szCs w:val="20"/>
        </w:rPr>
        <w:t xml:space="preserve">onto the cell surface occur </w:t>
      </w:r>
      <w:r w:rsidR="00D10E10" w:rsidRPr="0075248B">
        <w:rPr>
          <w:rFonts w:ascii="Arial" w:hAnsi="Arial" w:cs="Arial"/>
          <w:sz w:val="20"/>
          <w:szCs w:val="20"/>
        </w:rPr>
        <w:t>rapidly</w:t>
      </w:r>
      <w:r w:rsidR="00D10E10">
        <w:rPr>
          <w:rFonts w:ascii="Arial" w:hAnsi="Arial" w:cs="Arial"/>
          <w:sz w:val="20"/>
          <w:szCs w:val="20"/>
        </w:rPr>
        <w:t>. Dye</w:t>
      </w:r>
      <w:r w:rsidR="00C71268">
        <w:rPr>
          <w:rFonts w:ascii="Arial" w:hAnsi="Arial" w:cs="Arial"/>
          <w:sz w:val="20"/>
          <w:szCs w:val="20"/>
        </w:rPr>
        <w:t>s</w:t>
      </w:r>
      <w:r w:rsidR="00D760FD" w:rsidRPr="0075248B">
        <w:rPr>
          <w:rFonts w:ascii="Arial" w:hAnsi="Arial" w:cs="Arial"/>
          <w:sz w:val="20"/>
          <w:szCs w:val="20"/>
        </w:rPr>
        <w:t xml:space="preserve"> with varying structures </w:t>
      </w:r>
      <w:r w:rsidR="003B3198">
        <w:rPr>
          <w:rFonts w:ascii="Arial" w:hAnsi="Arial" w:cs="Arial"/>
          <w:sz w:val="20"/>
          <w:szCs w:val="20"/>
        </w:rPr>
        <w:t>are</w:t>
      </w:r>
      <w:r w:rsidR="00D760FD" w:rsidRPr="0075248B">
        <w:rPr>
          <w:rFonts w:ascii="Arial" w:hAnsi="Arial" w:cs="Arial"/>
          <w:sz w:val="20"/>
          <w:szCs w:val="20"/>
        </w:rPr>
        <w:t xml:space="preserve"> decolorized at distinct intrinsic enzymatic rates, and </w:t>
      </w:r>
      <w:r w:rsidR="001076F9" w:rsidRPr="0075248B">
        <w:rPr>
          <w:rFonts w:ascii="Arial" w:hAnsi="Arial" w:cs="Arial"/>
          <w:sz w:val="20"/>
          <w:szCs w:val="20"/>
        </w:rPr>
        <w:t xml:space="preserve">as we elevate the </w:t>
      </w:r>
      <w:r w:rsidR="00D760FD" w:rsidRPr="0075248B">
        <w:rPr>
          <w:rFonts w:ascii="Arial" w:hAnsi="Arial" w:cs="Arial"/>
          <w:sz w:val="20"/>
          <w:szCs w:val="20"/>
        </w:rPr>
        <w:t>concentration</w:t>
      </w:r>
      <w:r w:rsidR="001076F9" w:rsidRPr="0075248B">
        <w:rPr>
          <w:rFonts w:ascii="Arial" w:hAnsi="Arial" w:cs="Arial"/>
          <w:sz w:val="20"/>
          <w:szCs w:val="20"/>
        </w:rPr>
        <w:t>,</w:t>
      </w:r>
      <w:r w:rsidR="00D760FD" w:rsidRPr="0075248B">
        <w:rPr>
          <w:rFonts w:ascii="Arial" w:hAnsi="Arial" w:cs="Arial"/>
          <w:sz w:val="20"/>
          <w:szCs w:val="20"/>
        </w:rPr>
        <w:t xml:space="preserve"> typically leads to a reduced rate of </w:t>
      </w:r>
      <w:r w:rsidR="003B3198" w:rsidRPr="0075248B">
        <w:rPr>
          <w:rFonts w:ascii="Arial" w:hAnsi="Arial" w:cs="Arial"/>
          <w:sz w:val="20"/>
          <w:szCs w:val="20"/>
        </w:rPr>
        <w:t>decolo</w:t>
      </w:r>
      <w:r w:rsidR="003B3198">
        <w:rPr>
          <w:rFonts w:ascii="Arial" w:hAnsi="Arial" w:cs="Arial"/>
          <w:sz w:val="20"/>
          <w:szCs w:val="20"/>
        </w:rPr>
        <w:t>u</w:t>
      </w:r>
      <w:r w:rsidR="003B3198" w:rsidRPr="0075248B">
        <w:rPr>
          <w:rFonts w:ascii="Arial" w:hAnsi="Arial" w:cs="Arial"/>
          <w:sz w:val="20"/>
          <w:szCs w:val="20"/>
        </w:rPr>
        <w:t>ri</w:t>
      </w:r>
      <w:r w:rsidR="003B3198">
        <w:rPr>
          <w:rFonts w:ascii="Arial" w:hAnsi="Arial" w:cs="Arial"/>
          <w:sz w:val="20"/>
          <w:szCs w:val="20"/>
        </w:rPr>
        <w:t>s</w:t>
      </w:r>
      <w:r w:rsidR="003B3198" w:rsidRPr="0075248B">
        <w:rPr>
          <w:rFonts w:ascii="Arial" w:hAnsi="Arial" w:cs="Arial"/>
          <w:sz w:val="20"/>
          <w:szCs w:val="20"/>
        </w:rPr>
        <w:t>ation. The</w:t>
      </w:r>
      <w:r w:rsidR="00813894" w:rsidRPr="0075248B">
        <w:rPr>
          <w:rFonts w:ascii="Arial" w:hAnsi="Arial" w:cs="Arial"/>
          <w:sz w:val="20"/>
          <w:szCs w:val="20"/>
        </w:rPr>
        <w:t xml:space="preserve"> results suggest that operational parameters </w:t>
      </w:r>
      <w:r w:rsidR="00B07AF0" w:rsidRPr="0075248B">
        <w:rPr>
          <w:rFonts w:ascii="Arial" w:hAnsi="Arial" w:cs="Arial"/>
          <w:sz w:val="20"/>
          <w:szCs w:val="20"/>
        </w:rPr>
        <w:t>such as agitation and fu</w:t>
      </w:r>
      <w:r w:rsidR="00B07AF0">
        <w:rPr>
          <w:rFonts w:ascii="Arial" w:hAnsi="Arial" w:cs="Arial"/>
          <w:sz w:val="20"/>
          <w:szCs w:val="20"/>
        </w:rPr>
        <w:t>n</w:t>
      </w:r>
      <w:r w:rsidR="00B07AF0" w:rsidRPr="0075248B">
        <w:rPr>
          <w:rFonts w:ascii="Arial" w:hAnsi="Arial" w:cs="Arial"/>
          <w:sz w:val="20"/>
          <w:szCs w:val="20"/>
        </w:rPr>
        <w:t>gal growth</w:t>
      </w:r>
      <w:r w:rsidR="00813894" w:rsidRPr="0075248B">
        <w:rPr>
          <w:rFonts w:ascii="Arial" w:hAnsi="Arial" w:cs="Arial"/>
          <w:sz w:val="20"/>
          <w:szCs w:val="20"/>
        </w:rPr>
        <w:t>can affect decolouration rates.</w:t>
      </w:r>
      <w:r w:rsidR="00A44D0C" w:rsidRPr="00107328">
        <w:rPr>
          <w:rFonts w:ascii="Arial" w:hAnsi="Arial" w:cs="Arial"/>
          <w:sz w:val="20"/>
          <w:szCs w:val="20"/>
          <w:highlight w:val="darkGray"/>
        </w:rPr>
        <w:t xml:space="preserve">Many studies focus only on well-known fungal species like </w:t>
      </w:r>
      <w:r w:rsidR="00A44D0C" w:rsidRPr="00107328">
        <w:rPr>
          <w:rFonts w:ascii="Arial" w:hAnsi="Arial" w:cs="Arial"/>
          <w:i/>
          <w:iCs/>
          <w:sz w:val="20"/>
          <w:szCs w:val="20"/>
          <w:highlight w:val="darkGray"/>
        </w:rPr>
        <w:t>Trametes versicolor</w:t>
      </w:r>
      <w:r w:rsidR="00A44D0C" w:rsidRPr="00107328">
        <w:rPr>
          <w:rFonts w:ascii="Arial" w:hAnsi="Arial" w:cs="Arial"/>
          <w:sz w:val="20"/>
          <w:szCs w:val="20"/>
          <w:highlight w:val="darkGray"/>
        </w:rPr>
        <w:t xml:space="preserve">, </w:t>
      </w:r>
      <w:r w:rsidR="00A44D0C" w:rsidRPr="00107328">
        <w:rPr>
          <w:rFonts w:ascii="Arial" w:hAnsi="Arial" w:cs="Arial"/>
          <w:i/>
          <w:iCs/>
          <w:sz w:val="20"/>
          <w:szCs w:val="20"/>
          <w:highlight w:val="darkGray"/>
        </w:rPr>
        <w:t>Pleurotus ostreatus</w:t>
      </w:r>
      <w:r w:rsidR="00A44D0C" w:rsidRPr="00107328">
        <w:rPr>
          <w:rFonts w:ascii="Arial" w:hAnsi="Arial" w:cs="Arial"/>
          <w:sz w:val="20"/>
          <w:szCs w:val="20"/>
          <w:highlight w:val="darkGray"/>
        </w:rPr>
        <w:t xml:space="preserve">, </w:t>
      </w:r>
      <w:r w:rsidR="00A44D0C" w:rsidRPr="00107328">
        <w:rPr>
          <w:rFonts w:ascii="Arial" w:hAnsi="Arial" w:cs="Arial"/>
          <w:i/>
          <w:iCs/>
          <w:sz w:val="20"/>
          <w:szCs w:val="20"/>
          <w:highlight w:val="darkGray"/>
        </w:rPr>
        <w:t>Aspergillus niger</w:t>
      </w:r>
      <w:r w:rsidR="00A44D0C" w:rsidRPr="00107328">
        <w:rPr>
          <w:rFonts w:ascii="Arial" w:hAnsi="Arial" w:cs="Arial"/>
          <w:sz w:val="20"/>
          <w:szCs w:val="20"/>
          <w:highlight w:val="darkGray"/>
        </w:rPr>
        <w:t xml:space="preserve"> and </w:t>
      </w:r>
      <w:r w:rsidR="00A44D0C" w:rsidRPr="00107328">
        <w:rPr>
          <w:rFonts w:ascii="Arial" w:hAnsi="Arial" w:cs="Arial"/>
          <w:i/>
          <w:iCs/>
          <w:sz w:val="20"/>
          <w:szCs w:val="20"/>
          <w:highlight w:val="darkGray"/>
        </w:rPr>
        <w:t>Phanerochaete chrysosporium</w:t>
      </w:r>
      <w:r w:rsidR="00A44D0C" w:rsidRPr="00107328">
        <w:rPr>
          <w:rFonts w:ascii="Arial" w:hAnsi="Arial" w:cs="Arial"/>
          <w:sz w:val="20"/>
          <w:szCs w:val="20"/>
          <w:highlight w:val="darkGray"/>
        </w:rPr>
        <w:t>, while underexplored strains from</w:t>
      </w:r>
      <w:r w:rsidR="00C62DDA">
        <w:rPr>
          <w:rFonts w:ascii="Arial" w:hAnsi="Arial" w:cs="Arial"/>
          <w:sz w:val="20"/>
          <w:szCs w:val="20"/>
          <w:highlight w:val="darkGray"/>
        </w:rPr>
        <w:t xml:space="preserve"> the</w:t>
      </w:r>
      <w:r w:rsidR="00A44D0C" w:rsidRPr="00107328">
        <w:rPr>
          <w:rFonts w:ascii="Arial" w:hAnsi="Arial" w:cs="Arial"/>
          <w:sz w:val="20"/>
          <w:szCs w:val="20"/>
          <w:highlight w:val="darkGray"/>
        </w:rPr>
        <w:t xml:space="preserve"> regional area</w:t>
      </w:r>
      <w:r w:rsidR="00C62DDA">
        <w:rPr>
          <w:rFonts w:ascii="Arial" w:hAnsi="Arial" w:cs="Arial"/>
          <w:sz w:val="20"/>
          <w:szCs w:val="20"/>
          <w:highlight w:val="darkGray"/>
        </w:rPr>
        <w:t>s</w:t>
      </w:r>
      <w:r w:rsidR="00A44D0C" w:rsidRPr="00107328">
        <w:rPr>
          <w:rFonts w:ascii="Arial" w:hAnsi="Arial" w:cs="Arial"/>
          <w:sz w:val="20"/>
          <w:szCs w:val="20"/>
          <w:highlight w:val="darkGray"/>
        </w:rPr>
        <w:t xml:space="preserve"> have not been explored and is needed for novelty. Mainly</w:t>
      </w:r>
      <w:r w:rsidR="00C62DDA">
        <w:rPr>
          <w:rFonts w:ascii="Arial" w:hAnsi="Arial" w:cs="Arial"/>
          <w:sz w:val="20"/>
          <w:szCs w:val="20"/>
          <w:highlight w:val="darkGray"/>
        </w:rPr>
        <w:t>,</w:t>
      </w:r>
      <w:r w:rsidR="00A44D0C" w:rsidRPr="00107328">
        <w:rPr>
          <w:rFonts w:ascii="Arial" w:hAnsi="Arial" w:cs="Arial"/>
          <w:sz w:val="20"/>
          <w:szCs w:val="20"/>
          <w:highlight w:val="darkGray"/>
        </w:rPr>
        <w:t xml:space="preserve"> dye decolourisation focuses on azo dyes like Congo red</w:t>
      </w:r>
      <w:r w:rsidR="00B07AF0">
        <w:rPr>
          <w:rFonts w:ascii="Arial" w:hAnsi="Arial" w:cs="Arial"/>
          <w:sz w:val="20"/>
          <w:szCs w:val="20"/>
          <w:highlight w:val="darkGray"/>
        </w:rPr>
        <w:t>;</w:t>
      </w:r>
      <w:r w:rsidR="00A44D0C" w:rsidRPr="00107328">
        <w:rPr>
          <w:rFonts w:ascii="Arial" w:hAnsi="Arial" w:cs="Arial"/>
          <w:sz w:val="20"/>
          <w:szCs w:val="20"/>
          <w:highlight w:val="darkGray"/>
        </w:rPr>
        <w:t xml:space="preserve"> in this study along with an azo dye, a xanthene dyes ha</w:t>
      </w:r>
      <w:r w:rsidR="00B07AF0">
        <w:rPr>
          <w:rFonts w:ascii="Arial" w:hAnsi="Arial" w:cs="Arial"/>
          <w:sz w:val="20"/>
          <w:szCs w:val="20"/>
          <w:highlight w:val="darkGray"/>
        </w:rPr>
        <w:t>s</w:t>
      </w:r>
      <w:r w:rsidR="00A44D0C" w:rsidRPr="00107328">
        <w:rPr>
          <w:rFonts w:ascii="Arial" w:hAnsi="Arial" w:cs="Arial"/>
          <w:sz w:val="20"/>
          <w:szCs w:val="20"/>
          <w:highlight w:val="darkGray"/>
        </w:rPr>
        <w:t xml:space="preserve"> been studied with a more complex structure. While dye decolorization is reported, many studies fail to assess the toxicity of intermediate metabolites formed during degradation. Some degradation products may be more toxic than the parent dye, yet few studies conduct ecotoxicological evaluations</w:t>
      </w:r>
      <w:r w:rsidR="00A44D0C" w:rsidRPr="00A44D0C">
        <w:rPr>
          <w:rFonts w:ascii="Arial" w:hAnsi="Arial" w:cs="Arial"/>
          <w:sz w:val="20"/>
          <w:szCs w:val="20"/>
        </w:rPr>
        <w:t>.</w:t>
      </w:r>
    </w:p>
    <w:p w14:paraId="41B5EE67" w14:textId="77777777" w:rsidR="00802BC2" w:rsidRPr="0075248B" w:rsidRDefault="005A7CFD" w:rsidP="004D328F">
      <w:pPr>
        <w:spacing w:before="240" w:after="0"/>
        <w:ind w:left="505" w:right="289"/>
        <w:jc w:val="both"/>
        <w:rPr>
          <w:rFonts w:ascii="Arial" w:hAnsi="Arial" w:cs="Arial"/>
          <w:sz w:val="20"/>
          <w:szCs w:val="20"/>
        </w:rPr>
      </w:pPr>
      <w:r w:rsidRPr="0075248B">
        <w:rPr>
          <w:rFonts w:ascii="Arial" w:hAnsi="Arial" w:cs="Arial"/>
          <w:sz w:val="20"/>
          <w:szCs w:val="20"/>
        </w:rPr>
        <w:t xml:space="preserve">Bioremediation has been described as a soft technology because of the eco-friendly methods it </w:t>
      </w:r>
      <w:r w:rsidR="008B5FD4" w:rsidRPr="0075248B">
        <w:rPr>
          <w:rFonts w:ascii="Arial" w:hAnsi="Arial" w:cs="Arial"/>
          <w:sz w:val="20"/>
          <w:szCs w:val="20"/>
        </w:rPr>
        <w:t>employs. Its cost-effectiveness and minimal environmental disruption make this technology a highly appealing alternative method</w:t>
      </w:r>
      <w:r w:rsidR="00586297" w:rsidRPr="0075248B">
        <w:rPr>
          <w:rFonts w:ascii="Arial" w:hAnsi="Arial" w:cs="Arial"/>
          <w:sz w:val="20"/>
          <w:szCs w:val="20"/>
        </w:rPr>
        <w:t xml:space="preserve">. Molecular techniques will help scientists find and study new fungal isolates, which will make the </w:t>
      </w:r>
      <w:r w:rsidR="00586297" w:rsidRPr="0075248B">
        <w:rPr>
          <w:rFonts w:ascii="Arial" w:hAnsi="Arial" w:cs="Arial"/>
          <w:sz w:val="20"/>
          <w:szCs w:val="20"/>
        </w:rPr>
        <w:lastRenderedPageBreak/>
        <w:t xml:space="preserve">practical uses of fungi even better. </w:t>
      </w:r>
      <w:r w:rsidR="001076F9" w:rsidRPr="0075248B">
        <w:rPr>
          <w:rFonts w:ascii="Arial" w:hAnsi="Arial" w:cs="Arial"/>
          <w:sz w:val="20"/>
          <w:szCs w:val="20"/>
        </w:rPr>
        <w:t>Fungal remediation is poised to become a dependable and competitive method for dye remediation.</w:t>
      </w:r>
    </w:p>
    <w:p w14:paraId="7B87B67D" w14:textId="77777777" w:rsidR="00EE7A05" w:rsidRPr="0075248B" w:rsidRDefault="00DD51D2" w:rsidP="001F7229">
      <w:pPr>
        <w:spacing w:before="240" w:after="0"/>
        <w:ind w:left="505" w:right="289"/>
        <w:jc w:val="both"/>
        <w:rPr>
          <w:rFonts w:ascii="Arial" w:hAnsi="Arial" w:cs="Arial"/>
          <w:b/>
        </w:rPr>
      </w:pPr>
      <w:r w:rsidRPr="0075248B">
        <w:rPr>
          <w:rFonts w:ascii="Arial" w:hAnsi="Arial" w:cs="Arial"/>
          <w:b/>
        </w:rPr>
        <w:t>DISCLAIMER (ARTIFICIAL INTELLIGENCE)</w:t>
      </w:r>
    </w:p>
    <w:p w14:paraId="2070C7C8" w14:textId="77777777" w:rsidR="00DD51D2" w:rsidRPr="0075248B" w:rsidRDefault="00DD51D2" w:rsidP="00EE7A05">
      <w:pPr>
        <w:spacing w:before="240" w:after="0"/>
        <w:ind w:left="505" w:right="289"/>
        <w:jc w:val="both"/>
        <w:rPr>
          <w:rFonts w:ascii="Arial" w:hAnsi="Arial" w:cs="Arial"/>
          <w:sz w:val="20"/>
          <w:szCs w:val="20"/>
        </w:rPr>
      </w:pPr>
      <w:r w:rsidRPr="0075248B">
        <w:rPr>
          <w:rFonts w:ascii="Arial" w:hAnsi="Arial" w:cs="Arial"/>
          <w:sz w:val="20"/>
          <w:szCs w:val="20"/>
        </w:rPr>
        <w:t>Author(</w:t>
      </w:r>
      <w:r w:rsidR="00A86514" w:rsidRPr="0075248B">
        <w:rPr>
          <w:rFonts w:ascii="Arial" w:hAnsi="Arial" w:cs="Arial"/>
          <w:sz w:val="20"/>
          <w:szCs w:val="20"/>
        </w:rPr>
        <w:t>s) hereby</w:t>
      </w:r>
      <w:r w:rsidRPr="0075248B">
        <w:rPr>
          <w:rFonts w:ascii="Arial" w:hAnsi="Arial" w:cs="Arial"/>
          <w:sz w:val="20"/>
          <w:szCs w:val="20"/>
        </w:rPr>
        <w:t xml:space="preserve">  declare  that  NO  generative  AI technologies  such  as  Large  Language  Models (Chat</w:t>
      </w:r>
      <w:r w:rsidR="007A1735">
        <w:rPr>
          <w:rFonts w:ascii="Arial" w:hAnsi="Arial" w:cs="Arial"/>
          <w:sz w:val="20"/>
          <w:szCs w:val="20"/>
        </w:rPr>
        <w:t xml:space="preserve"> </w:t>
      </w:r>
      <w:r w:rsidRPr="0075248B">
        <w:rPr>
          <w:rFonts w:ascii="Arial" w:hAnsi="Arial" w:cs="Arial"/>
          <w:sz w:val="20"/>
          <w:szCs w:val="20"/>
        </w:rPr>
        <w:t>GPT,   COPILOT,   etc)   and   text-to-image generators  have  been  used  during  writing  or editing of this manuscript</w:t>
      </w:r>
    </w:p>
    <w:p w14:paraId="21AD0C90" w14:textId="77777777" w:rsidR="001F7229" w:rsidRDefault="001F7229" w:rsidP="001F7229">
      <w:pPr>
        <w:spacing w:after="0" w:line="240" w:lineRule="auto"/>
        <w:ind w:left="505" w:right="289"/>
        <w:jc w:val="both"/>
        <w:rPr>
          <w:rFonts w:ascii="Arial" w:hAnsi="Arial" w:cs="Arial"/>
          <w:sz w:val="20"/>
          <w:szCs w:val="20"/>
        </w:rPr>
      </w:pPr>
    </w:p>
    <w:p w14:paraId="06C7C00A" w14:textId="77777777" w:rsidR="00717DA5" w:rsidRPr="0075248B" w:rsidRDefault="00717DA5" w:rsidP="001F7229">
      <w:pPr>
        <w:spacing w:after="0" w:line="240" w:lineRule="auto"/>
        <w:ind w:left="505" w:right="289"/>
        <w:jc w:val="both"/>
        <w:rPr>
          <w:rFonts w:ascii="Arial" w:hAnsi="Arial" w:cs="Arial"/>
          <w:sz w:val="20"/>
          <w:szCs w:val="20"/>
        </w:rPr>
      </w:pPr>
    </w:p>
    <w:p w14:paraId="381EFD4D" w14:textId="77777777" w:rsidR="00DD51D2" w:rsidRPr="0075248B" w:rsidRDefault="00DD51D2" w:rsidP="001F7229">
      <w:pPr>
        <w:spacing w:after="0" w:line="240" w:lineRule="auto"/>
        <w:ind w:left="505" w:right="289"/>
        <w:jc w:val="both"/>
        <w:rPr>
          <w:rFonts w:ascii="Arial" w:hAnsi="Arial" w:cs="Arial"/>
          <w:sz w:val="20"/>
          <w:szCs w:val="20"/>
        </w:rPr>
      </w:pPr>
    </w:p>
    <w:p w14:paraId="17E83942" w14:textId="77777777" w:rsidR="00802BC2" w:rsidRPr="00693450" w:rsidRDefault="00802BC2" w:rsidP="004D328F">
      <w:pPr>
        <w:spacing w:after="0"/>
        <w:ind w:left="505" w:right="289"/>
        <w:jc w:val="both"/>
        <w:rPr>
          <w:rFonts w:ascii="Arial" w:hAnsi="Arial" w:cs="Arial"/>
          <w:b/>
          <w:bCs/>
        </w:rPr>
      </w:pPr>
      <w:r w:rsidRPr="00693450">
        <w:rPr>
          <w:rFonts w:ascii="Arial" w:hAnsi="Arial" w:cs="Arial"/>
          <w:b/>
          <w:bCs/>
        </w:rPr>
        <w:t>References</w:t>
      </w:r>
    </w:p>
    <w:sdt>
      <w:sdtPr>
        <w:rPr>
          <w:rFonts w:ascii="Arial" w:hAnsi="Arial" w:cs="Arial"/>
          <w:color w:val="000000"/>
          <w:sz w:val="20"/>
          <w:szCs w:val="20"/>
        </w:rPr>
        <w:tag w:val="MENDELEY_BIBLIOGRAPHY"/>
        <w:id w:val="688727668"/>
        <w:placeholder>
          <w:docPart w:val="DefaultPlaceholder_-1854013440"/>
        </w:placeholder>
      </w:sdtPr>
      <w:sdtEndPr/>
      <w:sdtContent>
        <w:p w14:paraId="42E95AFD" w14:textId="77777777" w:rsidR="00A46BC8" w:rsidRDefault="00A46BC8">
          <w:pPr>
            <w:autoSpaceDE w:val="0"/>
            <w:autoSpaceDN w:val="0"/>
            <w:ind w:hanging="480"/>
            <w:divId w:val="1249461538"/>
            <w:rPr>
              <w:rFonts w:eastAsia="Times New Roman"/>
              <w:kern w:val="0"/>
              <w:sz w:val="24"/>
              <w:szCs w:val="24"/>
            </w:rPr>
          </w:pPr>
          <w:r>
            <w:rPr>
              <w:rFonts w:eastAsia="Times New Roman"/>
            </w:rPr>
            <w:t xml:space="preserve">Ajaz, M., Shakeel, S., &amp; Rehman, A. (2020). Microbial use for azo dye degradation—a strategy for dye bioremediation. In </w:t>
          </w:r>
          <w:r>
            <w:rPr>
              <w:rFonts w:eastAsia="Times New Roman"/>
              <w:i/>
              <w:iCs/>
            </w:rPr>
            <w:t>International Microbiology</w:t>
          </w:r>
          <w:r>
            <w:rPr>
              <w:rFonts w:eastAsia="Times New Roman"/>
            </w:rPr>
            <w:t xml:space="preserve"> (Vol. 23, Issue 2, pp. 149–159). Springer. https://doi.org/10.1007/s10123-019-00103-2</w:t>
          </w:r>
        </w:p>
        <w:p w14:paraId="0D5476BA" w14:textId="77777777" w:rsidR="00A46BC8" w:rsidRDefault="00A46BC8">
          <w:pPr>
            <w:autoSpaceDE w:val="0"/>
            <w:autoSpaceDN w:val="0"/>
            <w:ind w:hanging="480"/>
            <w:divId w:val="934753215"/>
            <w:rPr>
              <w:rFonts w:eastAsia="Times New Roman"/>
            </w:rPr>
          </w:pPr>
          <w:r>
            <w:rPr>
              <w:rFonts w:eastAsia="Times New Roman"/>
            </w:rPr>
            <w:t xml:space="preserve">Alshammari, N. A., Kosa, S. A., Patel, R., &amp; Malik, M. A. (2024). Heterojunction-Based Photocatalytic Degradation of Rose Bengal Dye via Gold-Decorated α-Fe2O3-CeO2 Nanocomposites under Visible-Light Irradiation. </w:t>
          </w:r>
          <w:r>
            <w:rPr>
              <w:rFonts w:eastAsia="Times New Roman"/>
              <w:i/>
              <w:iCs/>
            </w:rPr>
            <w:t>Water (Switzerland)</w:t>
          </w:r>
          <w:r>
            <w:rPr>
              <w:rFonts w:eastAsia="Times New Roman"/>
            </w:rPr>
            <w:t xml:space="preserve">, </w:t>
          </w:r>
          <w:r>
            <w:rPr>
              <w:rFonts w:eastAsia="Times New Roman"/>
              <w:i/>
              <w:iCs/>
            </w:rPr>
            <w:t>16</w:t>
          </w:r>
          <w:r>
            <w:rPr>
              <w:rFonts w:eastAsia="Times New Roman"/>
            </w:rPr>
            <w:t>(10). https://doi.org/10.3390/w16101334</w:t>
          </w:r>
        </w:p>
        <w:p w14:paraId="7C5B76BD" w14:textId="77777777" w:rsidR="00A46BC8" w:rsidRDefault="00A46BC8">
          <w:pPr>
            <w:autoSpaceDE w:val="0"/>
            <w:autoSpaceDN w:val="0"/>
            <w:ind w:hanging="480"/>
            <w:divId w:val="502477616"/>
            <w:rPr>
              <w:rFonts w:eastAsia="Times New Roman"/>
            </w:rPr>
          </w:pPr>
          <w:r>
            <w:rPr>
              <w:rFonts w:eastAsia="Times New Roman"/>
            </w:rPr>
            <w:t xml:space="preserve">Alsohaili, S., Alsohaili, S. A., &amp; Bani-Hasan, B. M. (2018). Morphological and Molecular Identification of Fungi Isolated from Different Environmental Sources in Northern Eastern Jordan Deseret Morphological and Molecular Identification of Fungi Isolated from Different Environmental Sources in the Northern Eastern Desert of Jordan. In </w:t>
          </w:r>
          <w:r>
            <w:rPr>
              <w:rFonts w:eastAsia="Times New Roman"/>
              <w:i/>
              <w:iCs/>
            </w:rPr>
            <w:t>Jordan Journal of Biological Sciences</w:t>
          </w:r>
          <w:r>
            <w:rPr>
              <w:rFonts w:eastAsia="Times New Roman"/>
            </w:rPr>
            <w:t xml:space="preserve"> (Vol. 11, Issue 3). https://www.researchgate.net/publication/323377785</w:t>
          </w:r>
        </w:p>
        <w:p w14:paraId="5BE72133" w14:textId="77777777" w:rsidR="00A46BC8" w:rsidRDefault="00A46BC8">
          <w:pPr>
            <w:autoSpaceDE w:val="0"/>
            <w:autoSpaceDN w:val="0"/>
            <w:ind w:hanging="480"/>
            <w:divId w:val="1317145090"/>
            <w:rPr>
              <w:rFonts w:eastAsia="Times New Roman"/>
            </w:rPr>
          </w:pPr>
          <w:r>
            <w:rPr>
              <w:rFonts w:eastAsia="Times New Roman"/>
            </w:rPr>
            <w:t xml:space="preserve">Alsukaibi, A. K. D. (2022). Various Approaches for the Detoxification of Toxic Dyes in Wastewater. In </w:t>
          </w:r>
          <w:r>
            <w:rPr>
              <w:rFonts w:eastAsia="Times New Roman"/>
              <w:i/>
              <w:iCs/>
            </w:rPr>
            <w:t>Processes</w:t>
          </w:r>
          <w:r>
            <w:rPr>
              <w:rFonts w:eastAsia="Times New Roman"/>
            </w:rPr>
            <w:t xml:space="preserve"> (Vol. 10, Issue 10). MDPI. https://doi.org/10.3390/pr10101968</w:t>
          </w:r>
        </w:p>
        <w:p w14:paraId="4CF19B23" w14:textId="77777777" w:rsidR="00A46BC8" w:rsidRDefault="00A46BC8">
          <w:pPr>
            <w:autoSpaceDE w:val="0"/>
            <w:autoSpaceDN w:val="0"/>
            <w:ind w:hanging="480"/>
            <w:divId w:val="1407147854"/>
            <w:rPr>
              <w:rFonts w:eastAsia="Times New Roman"/>
            </w:rPr>
          </w:pPr>
          <w:r>
            <w:rPr>
              <w:rFonts w:eastAsia="Times New Roman"/>
            </w:rPr>
            <w:t xml:space="preserve">Al-Tohamy, R., Ali, S. S., Li, F., Okasha, K. M., Mahmoud, Y. A. G., Elsamahy, T., Jiao, H., Fu, Y., &amp; Sun, J. (2022b). A critical review on the treatment of dye-containing wastewater: Ecotoxicological and health concerns of textile dyes and possible remediation approaches for environmental safety. In </w:t>
          </w:r>
          <w:r>
            <w:rPr>
              <w:rFonts w:eastAsia="Times New Roman"/>
              <w:i/>
              <w:iCs/>
            </w:rPr>
            <w:t>Ecotoxicology and Environmental Safety</w:t>
          </w:r>
          <w:r>
            <w:rPr>
              <w:rFonts w:eastAsia="Times New Roman"/>
            </w:rPr>
            <w:t xml:space="preserve"> (Vol. 231). Academic Press. https://doi.org/10.1016/j.ecoenv.2021.113160</w:t>
          </w:r>
        </w:p>
        <w:p w14:paraId="6BD95FFC" w14:textId="77777777" w:rsidR="00A46BC8" w:rsidRDefault="00A46BC8">
          <w:pPr>
            <w:autoSpaceDE w:val="0"/>
            <w:autoSpaceDN w:val="0"/>
            <w:ind w:hanging="480"/>
            <w:divId w:val="360591399"/>
            <w:rPr>
              <w:rFonts w:eastAsia="Times New Roman"/>
            </w:rPr>
          </w:pPr>
          <w:r>
            <w:rPr>
              <w:rFonts w:eastAsia="Times New Roman"/>
            </w:rPr>
            <w:t xml:space="preserve">Apohan, E., &amp; Yesilada, O. (2005). Role of white rot fungus Funalia trogii in detoxification of textile dyes. </w:t>
          </w:r>
          <w:r>
            <w:rPr>
              <w:rFonts w:eastAsia="Times New Roman"/>
              <w:i/>
              <w:iCs/>
            </w:rPr>
            <w:t>Journal of Basic Microbiology</w:t>
          </w:r>
          <w:r>
            <w:rPr>
              <w:rFonts w:eastAsia="Times New Roman"/>
            </w:rPr>
            <w:t xml:space="preserve">, </w:t>
          </w:r>
          <w:r>
            <w:rPr>
              <w:rFonts w:eastAsia="Times New Roman"/>
              <w:i/>
              <w:iCs/>
            </w:rPr>
            <w:t>45</w:t>
          </w:r>
          <w:r>
            <w:rPr>
              <w:rFonts w:eastAsia="Times New Roman"/>
            </w:rPr>
            <w:t>(2), 99–105. https://doi.org/10.1002/jobm.200410463</w:t>
          </w:r>
        </w:p>
        <w:p w14:paraId="0D443153" w14:textId="77777777" w:rsidR="00A46BC8" w:rsidRDefault="00A46BC8">
          <w:pPr>
            <w:autoSpaceDE w:val="0"/>
            <w:autoSpaceDN w:val="0"/>
            <w:ind w:hanging="480"/>
            <w:divId w:val="1021203197"/>
            <w:rPr>
              <w:rFonts w:eastAsia="Times New Roman"/>
            </w:rPr>
          </w:pPr>
          <w:r>
            <w:rPr>
              <w:rFonts w:eastAsia="Times New Roman"/>
            </w:rPr>
            <w:t xml:space="preserve">Ardila-Leal, L. D., Poutou-Piñales, R. A., Pedroza-Rodríguez, A. M., &amp; Quevedo-Hidalgo, B. E. (2021). A brief history of colour, the environmental impact of synthetic dyes and removal by using laccases. In </w:t>
          </w:r>
          <w:r>
            <w:rPr>
              <w:rFonts w:eastAsia="Times New Roman"/>
              <w:i/>
              <w:iCs/>
            </w:rPr>
            <w:t>Molecules</w:t>
          </w:r>
          <w:r>
            <w:rPr>
              <w:rFonts w:eastAsia="Times New Roman"/>
            </w:rPr>
            <w:t xml:space="preserve"> (Vol. 26, Issue 13). MDPI AG. https://doi.org/10.3390/molecules26133813</w:t>
          </w:r>
        </w:p>
        <w:p w14:paraId="0C24EA7D" w14:textId="77777777" w:rsidR="00A46BC8" w:rsidRDefault="00A46BC8">
          <w:pPr>
            <w:autoSpaceDE w:val="0"/>
            <w:autoSpaceDN w:val="0"/>
            <w:ind w:hanging="480"/>
            <w:divId w:val="1837914302"/>
            <w:rPr>
              <w:rFonts w:eastAsia="Times New Roman"/>
            </w:rPr>
          </w:pPr>
          <w:r>
            <w:rPr>
              <w:rFonts w:eastAsia="Times New Roman"/>
            </w:rPr>
            <w:t xml:space="preserve">Assadia, M. M., &amp; Jahangirib, M. R. (2001). Textile wastewater treatment by Aspergillus niger. In </w:t>
          </w:r>
          <w:r>
            <w:rPr>
              <w:rFonts w:eastAsia="Times New Roman"/>
              <w:i/>
              <w:iCs/>
            </w:rPr>
            <w:t>ELSEWER Desalination</w:t>
          </w:r>
          <w:r>
            <w:rPr>
              <w:rFonts w:eastAsia="Times New Roman"/>
            </w:rPr>
            <w:t xml:space="preserve"> (Vol. 141). www.elsevier.com/locate/desal</w:t>
          </w:r>
        </w:p>
        <w:p w14:paraId="7F446CC3" w14:textId="77777777" w:rsidR="00A46BC8" w:rsidRDefault="00A46BC8">
          <w:pPr>
            <w:autoSpaceDE w:val="0"/>
            <w:autoSpaceDN w:val="0"/>
            <w:ind w:hanging="480"/>
            <w:divId w:val="208960613"/>
            <w:rPr>
              <w:rFonts w:eastAsia="Times New Roman"/>
            </w:rPr>
          </w:pPr>
          <w:r>
            <w:rPr>
              <w:rFonts w:eastAsia="Times New Roman"/>
            </w:rPr>
            <w:t xml:space="preserve">Asses, N., Ayed, L., Hkiri, N., &amp; Hamdi, M. (2018). Congo Red Decolorization and Detoxification by Aspergillus Niger: Removal Mechanisms and Dye Degradation Pathway. </w:t>
          </w:r>
          <w:r>
            <w:rPr>
              <w:rFonts w:eastAsia="Times New Roman"/>
              <w:i/>
              <w:iCs/>
            </w:rPr>
            <w:t>BioMed Research International</w:t>
          </w:r>
          <w:r>
            <w:rPr>
              <w:rFonts w:eastAsia="Times New Roman"/>
            </w:rPr>
            <w:t xml:space="preserve">, </w:t>
          </w:r>
          <w:r>
            <w:rPr>
              <w:rFonts w:eastAsia="Times New Roman"/>
              <w:i/>
              <w:iCs/>
            </w:rPr>
            <w:t>2018</w:t>
          </w:r>
          <w:r>
            <w:rPr>
              <w:rFonts w:eastAsia="Times New Roman"/>
            </w:rPr>
            <w:t>. https://doi.org/10.1155/2018/3049686</w:t>
          </w:r>
        </w:p>
        <w:p w14:paraId="7F0D6D3F" w14:textId="77777777" w:rsidR="00A46BC8" w:rsidRDefault="00A46BC8">
          <w:pPr>
            <w:autoSpaceDE w:val="0"/>
            <w:autoSpaceDN w:val="0"/>
            <w:ind w:hanging="480"/>
            <w:divId w:val="1301305079"/>
            <w:rPr>
              <w:rFonts w:eastAsia="Times New Roman"/>
            </w:rPr>
          </w:pPr>
          <w:r>
            <w:rPr>
              <w:rFonts w:eastAsia="Times New Roman"/>
            </w:rPr>
            <w:t xml:space="preserve">Berradi, M., Hsissou, R., Khudhair, M., Assouag, M., Cherkaoui, O., El Bachiri, A., &amp; El Harfi, A. (2019). Textile finishing dyes and their impact on aquatic environs. In </w:t>
          </w:r>
          <w:r>
            <w:rPr>
              <w:rFonts w:eastAsia="Times New Roman"/>
              <w:i/>
              <w:iCs/>
            </w:rPr>
            <w:t>Heliyon</w:t>
          </w:r>
          <w:r>
            <w:rPr>
              <w:rFonts w:eastAsia="Times New Roman"/>
            </w:rPr>
            <w:t xml:space="preserve"> (Vol. 5, Issue 11). Elsevier Ltd. https://doi.org/10.1016/j.heliyon.2019.e02711</w:t>
          </w:r>
        </w:p>
        <w:p w14:paraId="41250631" w14:textId="77777777" w:rsidR="00A46BC8" w:rsidRDefault="00A46BC8">
          <w:pPr>
            <w:autoSpaceDE w:val="0"/>
            <w:autoSpaceDN w:val="0"/>
            <w:ind w:hanging="480"/>
            <w:divId w:val="271789126"/>
            <w:rPr>
              <w:rFonts w:eastAsia="Times New Roman"/>
            </w:rPr>
          </w:pPr>
          <w:r>
            <w:rPr>
              <w:rFonts w:eastAsia="Times New Roman"/>
            </w:rPr>
            <w:t xml:space="preserve">Bhuyan, M. S., Bakar, M. A., Akhtar, A., Hossain, M. B., Ali, M. M., &amp; Islam, M. S. (2017). Heavy metal contamination in surface water and sediment of the Meghna River, Bangladesh. </w:t>
          </w:r>
          <w:r>
            <w:rPr>
              <w:rFonts w:eastAsia="Times New Roman"/>
              <w:i/>
              <w:iCs/>
            </w:rPr>
            <w:t>Environmental Nanotechnology, Monitoring and Management</w:t>
          </w:r>
          <w:r>
            <w:rPr>
              <w:rFonts w:eastAsia="Times New Roman"/>
            </w:rPr>
            <w:t xml:space="preserve">, </w:t>
          </w:r>
          <w:r>
            <w:rPr>
              <w:rFonts w:eastAsia="Times New Roman"/>
              <w:i/>
              <w:iCs/>
            </w:rPr>
            <w:t>8</w:t>
          </w:r>
          <w:r>
            <w:rPr>
              <w:rFonts w:eastAsia="Times New Roman"/>
            </w:rPr>
            <w:t>, 273–279. https://doi.org/10.1016/j.enmm.2017.10.003</w:t>
          </w:r>
        </w:p>
        <w:p w14:paraId="446B6CD4" w14:textId="77777777" w:rsidR="00A46BC8" w:rsidRDefault="00A46BC8">
          <w:pPr>
            <w:autoSpaceDE w:val="0"/>
            <w:autoSpaceDN w:val="0"/>
            <w:ind w:hanging="480"/>
            <w:divId w:val="1675303509"/>
            <w:rPr>
              <w:rFonts w:eastAsia="Times New Roman"/>
            </w:rPr>
          </w:pPr>
          <w:r>
            <w:rPr>
              <w:rFonts w:eastAsia="Times New Roman"/>
            </w:rPr>
            <w:t xml:space="preserve">Bulla, L. M. C., Polonio, J. C., Portela-Castro, A. L. de B., Kava, V., Azevedo, J. L., &amp; Pamphile, J. A. (2017). Activity of the endophytic fungi Phlebia sp. and Paecilomyces formosus in decolourisation and the reduction of reactive dyes’ cytotoxicity in fish erythrocytes. </w:t>
          </w:r>
          <w:r>
            <w:rPr>
              <w:rFonts w:eastAsia="Times New Roman"/>
              <w:i/>
              <w:iCs/>
            </w:rPr>
            <w:t>Environmental Monitoring and Assessment</w:t>
          </w:r>
          <w:r>
            <w:rPr>
              <w:rFonts w:eastAsia="Times New Roman"/>
            </w:rPr>
            <w:t xml:space="preserve">, </w:t>
          </w:r>
          <w:r>
            <w:rPr>
              <w:rFonts w:eastAsia="Times New Roman"/>
              <w:i/>
              <w:iCs/>
            </w:rPr>
            <w:t>189</w:t>
          </w:r>
          <w:r>
            <w:rPr>
              <w:rFonts w:eastAsia="Times New Roman"/>
            </w:rPr>
            <w:t>(2). https://doi.org/10.1007/s10661-017-5790-0</w:t>
          </w:r>
        </w:p>
        <w:p w14:paraId="683AD17D" w14:textId="77777777" w:rsidR="00A46BC8" w:rsidRDefault="00A46BC8">
          <w:pPr>
            <w:autoSpaceDE w:val="0"/>
            <w:autoSpaceDN w:val="0"/>
            <w:ind w:hanging="480"/>
            <w:divId w:val="1594511118"/>
            <w:rPr>
              <w:rFonts w:eastAsia="Times New Roman"/>
            </w:rPr>
          </w:pPr>
          <w:r>
            <w:rPr>
              <w:rFonts w:eastAsia="Times New Roman"/>
            </w:rPr>
            <w:lastRenderedPageBreak/>
            <w:t xml:space="preserve">Buratti, S., Girometta, C. E., Baiguera, R. M., Barucco, B., Bernardi, M., De Girolamo, G., Malgaretti, M., Oliva, D., Picco, A. M., &amp; Savino, E. (2022). Fungal Diversity in Two Wastewater Treatment Plants in North Italy. </w:t>
          </w:r>
          <w:r>
            <w:rPr>
              <w:rFonts w:eastAsia="Times New Roman"/>
              <w:i/>
              <w:iCs/>
            </w:rPr>
            <w:t>Microorganisms</w:t>
          </w:r>
          <w:r>
            <w:rPr>
              <w:rFonts w:eastAsia="Times New Roman"/>
            </w:rPr>
            <w:t xml:space="preserve">, </w:t>
          </w:r>
          <w:r>
            <w:rPr>
              <w:rFonts w:eastAsia="Times New Roman"/>
              <w:i/>
              <w:iCs/>
            </w:rPr>
            <w:t>10</w:t>
          </w:r>
          <w:r>
            <w:rPr>
              <w:rFonts w:eastAsia="Times New Roman"/>
            </w:rPr>
            <w:t>(6). https://doi.org/10.3390/microorganisms10061096</w:t>
          </w:r>
        </w:p>
        <w:p w14:paraId="33838566" w14:textId="77777777" w:rsidR="00A46BC8" w:rsidRDefault="00A46BC8">
          <w:pPr>
            <w:autoSpaceDE w:val="0"/>
            <w:autoSpaceDN w:val="0"/>
            <w:ind w:hanging="480"/>
            <w:divId w:val="1100761279"/>
            <w:rPr>
              <w:rFonts w:eastAsia="Times New Roman"/>
            </w:rPr>
          </w:pPr>
          <w:r>
            <w:rPr>
              <w:rFonts w:eastAsia="Times New Roman"/>
            </w:rPr>
            <w:t xml:space="preserve">Chatterjee, S., Dey, S., Sarma, M., Chaudhuri, P., &amp; Das, S. (2020). Biodegradation of Congo Red by Manglicolous Filamentous Fungus Aspergillus flavus JKSC-7 Isolated from Indian Sundabaran Mangrove Ecosystem. </w:t>
          </w:r>
          <w:r>
            <w:rPr>
              <w:rFonts w:eastAsia="Times New Roman"/>
              <w:i/>
              <w:iCs/>
            </w:rPr>
            <w:t>Applied Biochemistry and Microbiology</w:t>
          </w:r>
          <w:r>
            <w:rPr>
              <w:rFonts w:eastAsia="Times New Roman"/>
            </w:rPr>
            <w:t xml:space="preserve">, </w:t>
          </w:r>
          <w:r>
            <w:rPr>
              <w:rFonts w:eastAsia="Times New Roman"/>
              <w:i/>
              <w:iCs/>
            </w:rPr>
            <w:t>56</w:t>
          </w:r>
          <w:r>
            <w:rPr>
              <w:rFonts w:eastAsia="Times New Roman"/>
            </w:rPr>
            <w:t>(6), 708–717. https://doi.org/10.1134/S0003683820060046</w:t>
          </w:r>
        </w:p>
        <w:p w14:paraId="57A15D7D" w14:textId="77777777" w:rsidR="00A46BC8" w:rsidRDefault="00A46BC8">
          <w:pPr>
            <w:autoSpaceDE w:val="0"/>
            <w:autoSpaceDN w:val="0"/>
            <w:ind w:hanging="480"/>
            <w:divId w:val="868104532"/>
            <w:rPr>
              <w:rFonts w:eastAsia="Times New Roman"/>
            </w:rPr>
          </w:pPr>
          <w:r>
            <w:rPr>
              <w:rFonts w:eastAsia="Times New Roman"/>
            </w:rPr>
            <w:t xml:space="preserve">Chen, S. H., Cheow, Y. L., Ng, S. L., &amp; Ting, A. S. Y. (2019). Biodegradation of Triphenylmethane Dyes by Non-white Rot Fungus Penicillium simplicissimum: Enzymatic and Toxicity Studies. </w:t>
          </w:r>
          <w:r>
            <w:rPr>
              <w:rFonts w:eastAsia="Times New Roman"/>
              <w:i/>
              <w:iCs/>
            </w:rPr>
            <w:t>International Journal of Environmental Research</w:t>
          </w:r>
          <w:r>
            <w:rPr>
              <w:rFonts w:eastAsia="Times New Roman"/>
            </w:rPr>
            <w:t xml:space="preserve">, </w:t>
          </w:r>
          <w:r>
            <w:rPr>
              <w:rFonts w:eastAsia="Times New Roman"/>
              <w:i/>
              <w:iCs/>
            </w:rPr>
            <w:t>13</w:t>
          </w:r>
          <w:r>
            <w:rPr>
              <w:rFonts w:eastAsia="Times New Roman"/>
            </w:rPr>
            <w:t>(2), 273–282. https://doi.org/10.1007/s41742-019-00171-2</w:t>
          </w:r>
        </w:p>
        <w:p w14:paraId="648C7088" w14:textId="77777777" w:rsidR="00A46BC8" w:rsidRDefault="00A46BC8">
          <w:pPr>
            <w:autoSpaceDE w:val="0"/>
            <w:autoSpaceDN w:val="0"/>
            <w:ind w:hanging="480"/>
            <w:divId w:val="1196428579"/>
            <w:rPr>
              <w:rFonts w:eastAsia="Times New Roman"/>
            </w:rPr>
          </w:pPr>
          <w:r>
            <w:rPr>
              <w:rFonts w:eastAsia="Times New Roman"/>
            </w:rPr>
            <w:t xml:space="preserve">Duygu, H. O., &amp; Ali Mazmanc, M. (n.d.). </w:t>
          </w:r>
          <w:r>
            <w:rPr>
              <w:rFonts w:eastAsia="Times New Roman"/>
              <w:i/>
              <w:iCs/>
            </w:rPr>
            <w:t>Decolourisation of reactive textile dyes Drimarene Blue X3LR and Remazol Brilliant Blue R by Funalia trogii ATCC 200800</w:t>
          </w:r>
          <w:r>
            <w:rPr>
              <w:rFonts w:eastAsia="Times New Roman"/>
            </w:rPr>
            <w:t>.</w:t>
          </w:r>
        </w:p>
        <w:p w14:paraId="7AC5EF5D" w14:textId="77777777" w:rsidR="00A46BC8" w:rsidRDefault="00A46BC8">
          <w:pPr>
            <w:autoSpaceDE w:val="0"/>
            <w:autoSpaceDN w:val="0"/>
            <w:ind w:hanging="480"/>
            <w:divId w:val="658076805"/>
            <w:rPr>
              <w:rFonts w:eastAsia="Times New Roman"/>
            </w:rPr>
          </w:pPr>
          <w:r>
            <w:rPr>
              <w:rFonts w:eastAsia="Times New Roman"/>
            </w:rPr>
            <w:t xml:space="preserve">Fu, Y., &amp; Viraraghavan, T. (2001). Fungal decolorization of dye wastewaters: a review. </w:t>
          </w:r>
          <w:r>
            <w:rPr>
              <w:rFonts w:eastAsia="Times New Roman"/>
              <w:i/>
              <w:iCs/>
            </w:rPr>
            <w:t>Bioresource Technology</w:t>
          </w:r>
          <w:r>
            <w:rPr>
              <w:rFonts w:eastAsia="Times New Roman"/>
            </w:rPr>
            <w:t xml:space="preserve">, </w:t>
          </w:r>
          <w:r>
            <w:rPr>
              <w:rFonts w:eastAsia="Times New Roman"/>
              <w:i/>
              <w:iCs/>
            </w:rPr>
            <w:t>79</w:t>
          </w:r>
          <w:r>
            <w:rPr>
              <w:rFonts w:eastAsia="Times New Roman"/>
            </w:rPr>
            <w:t>(3), 251–262. https://doi.org/10.1016/S0960-8524(01)00028-1</w:t>
          </w:r>
        </w:p>
        <w:p w14:paraId="167CBA73" w14:textId="77777777" w:rsidR="00A46BC8" w:rsidRDefault="00A46BC8">
          <w:pPr>
            <w:autoSpaceDE w:val="0"/>
            <w:autoSpaceDN w:val="0"/>
            <w:ind w:hanging="480"/>
            <w:divId w:val="427821958"/>
            <w:rPr>
              <w:rFonts w:eastAsia="Times New Roman"/>
            </w:rPr>
          </w:pPr>
          <w:r>
            <w:rPr>
              <w:rFonts w:eastAsia="Times New Roman"/>
            </w:rPr>
            <w:t xml:space="preserve">Islam, T., Repon, M. R., Islam, T., Sarwar, Z., &amp; Rahman, M. M. (2023). Impact of textile dyes on health and ecosystem: a review of structure, causes, and potential solutions. In </w:t>
          </w:r>
          <w:r>
            <w:rPr>
              <w:rFonts w:eastAsia="Times New Roman"/>
              <w:i/>
              <w:iCs/>
            </w:rPr>
            <w:t>Environmental Science and Pollution Research</w:t>
          </w:r>
          <w:r>
            <w:rPr>
              <w:rFonts w:eastAsia="Times New Roman"/>
            </w:rPr>
            <w:t xml:space="preserve"> (Vol. 30, Issue 4, pp. 9207–9242). Springer Science and Business Media Deutschland GmbH. https://doi.org/10.1007/s11356-022-24398-3</w:t>
          </w:r>
        </w:p>
        <w:p w14:paraId="4A098466" w14:textId="77777777" w:rsidR="00A46BC8" w:rsidRDefault="00A46BC8">
          <w:pPr>
            <w:autoSpaceDE w:val="0"/>
            <w:autoSpaceDN w:val="0"/>
            <w:ind w:hanging="480"/>
            <w:divId w:val="359168786"/>
            <w:rPr>
              <w:rFonts w:eastAsia="Times New Roman"/>
            </w:rPr>
          </w:pPr>
          <w:r>
            <w:rPr>
              <w:rFonts w:eastAsia="Times New Roman"/>
            </w:rPr>
            <w:t xml:space="preserve">Jankowska, A., Ejsmont, A., Galarda, A., &amp; Goscianska, J. (2022). The outcome of human exposure to environmental contaminants. Importance of water and air purification processes. </w:t>
          </w:r>
          <w:r>
            <w:rPr>
              <w:rFonts w:eastAsia="Times New Roman"/>
              <w:i/>
              <w:iCs/>
            </w:rPr>
            <w:t>Sustainable Materials for Sensing and Remediation of Noxious Pollutants</w:t>
          </w:r>
          <w:r>
            <w:rPr>
              <w:rFonts w:eastAsia="Times New Roman"/>
            </w:rPr>
            <w:t>, 15–37. https://doi.org/10.1016/B978-0-323-99425-5.00003-7</w:t>
          </w:r>
        </w:p>
        <w:p w14:paraId="6A2926DA" w14:textId="77777777" w:rsidR="00A46BC8" w:rsidRDefault="00A46BC8">
          <w:pPr>
            <w:autoSpaceDE w:val="0"/>
            <w:autoSpaceDN w:val="0"/>
            <w:ind w:hanging="480"/>
            <w:divId w:val="244539516"/>
            <w:rPr>
              <w:rFonts w:eastAsia="Times New Roman"/>
            </w:rPr>
          </w:pPr>
          <w:r>
            <w:rPr>
              <w:rFonts w:eastAsia="Times New Roman"/>
            </w:rPr>
            <w:t xml:space="preserve">Kaiding, P., Kumar, R., Gaddeyya, G., Niharika, P. S., Bharathi, P., &amp; Ratna Kumar, P. K. (2018). Isolation and identification of soil mycoflora in different crop fields at Salur Mandal. </w:t>
          </w:r>
          <w:r>
            <w:rPr>
              <w:rFonts w:eastAsia="Times New Roman"/>
              <w:i/>
              <w:iCs/>
            </w:rPr>
            <w:t>Pelagia Research Library Advances in Applied Science Research</w:t>
          </w:r>
          <w:r>
            <w:rPr>
              <w:rFonts w:eastAsia="Times New Roman"/>
            </w:rPr>
            <w:t xml:space="preserve">, </w:t>
          </w:r>
          <w:r>
            <w:rPr>
              <w:rFonts w:eastAsia="Times New Roman"/>
              <w:i/>
              <w:iCs/>
            </w:rPr>
            <w:t>2012</w:t>
          </w:r>
          <w:r>
            <w:rPr>
              <w:rFonts w:eastAsia="Times New Roman"/>
            </w:rPr>
            <w:t>(4), 2020–2026. www.pelagiaresearchlibrary.com</w:t>
          </w:r>
        </w:p>
        <w:p w14:paraId="47C46551" w14:textId="77777777" w:rsidR="00A46BC8" w:rsidRDefault="00A46BC8">
          <w:pPr>
            <w:autoSpaceDE w:val="0"/>
            <w:autoSpaceDN w:val="0"/>
            <w:ind w:hanging="480"/>
            <w:divId w:val="2095857349"/>
            <w:rPr>
              <w:rFonts w:eastAsia="Times New Roman"/>
            </w:rPr>
          </w:pPr>
          <w:r>
            <w:rPr>
              <w:rFonts w:eastAsia="Times New Roman"/>
            </w:rPr>
            <w:t xml:space="preserve">Kumar, S., Tamura, K., &amp; Nei, M. (2004). </w:t>
          </w:r>
          <w:r>
            <w:rPr>
              <w:rFonts w:eastAsia="Times New Roman"/>
              <w:i/>
              <w:iCs/>
            </w:rPr>
            <w:t>MEGA3: Integrated software for Molecular Evolutionary Genetics Analysis and sequence alignment</w:t>
          </w:r>
          <w:r>
            <w:rPr>
              <w:rFonts w:eastAsia="Times New Roman"/>
            </w:rPr>
            <w:t>. https://www.researchgate.net/publication/284701616</w:t>
          </w:r>
        </w:p>
        <w:p w14:paraId="546FB263" w14:textId="77777777" w:rsidR="00A46BC8" w:rsidRDefault="00A46BC8">
          <w:pPr>
            <w:autoSpaceDE w:val="0"/>
            <w:autoSpaceDN w:val="0"/>
            <w:ind w:hanging="480"/>
            <w:divId w:val="2123838591"/>
            <w:rPr>
              <w:rFonts w:eastAsia="Times New Roman"/>
            </w:rPr>
          </w:pPr>
          <w:r>
            <w:rPr>
              <w:rFonts w:eastAsia="Times New Roman"/>
            </w:rPr>
            <w:t xml:space="preserve">Kumar Sani, R., &amp; Chand Banerjee, U. (n.d.). </w:t>
          </w:r>
          <w:r>
            <w:rPr>
              <w:rFonts w:eastAsia="Times New Roman"/>
              <w:i/>
              <w:iCs/>
            </w:rPr>
            <w:t>Decolorization of triphenylmethane dyes and textile and dye-stuff effluent by Kurthia sp</w:t>
          </w:r>
          <w:r>
            <w:rPr>
              <w:rFonts w:eastAsia="Times New Roman"/>
            </w:rPr>
            <w:t>.</w:t>
          </w:r>
        </w:p>
        <w:p w14:paraId="5C1B5143" w14:textId="77777777" w:rsidR="00A46BC8" w:rsidRDefault="00A46BC8">
          <w:pPr>
            <w:autoSpaceDE w:val="0"/>
            <w:autoSpaceDN w:val="0"/>
            <w:ind w:hanging="480"/>
            <w:divId w:val="1829855531"/>
            <w:rPr>
              <w:rFonts w:eastAsia="Times New Roman"/>
            </w:rPr>
          </w:pPr>
          <w:r>
            <w:rPr>
              <w:rFonts w:eastAsia="Times New Roman"/>
            </w:rPr>
            <w:t xml:space="preserve">Lellis, B., Fávaro-Polonio, C. Z., Pamphile, J. A., &amp; Polonio, J. C. (2019). Effects of textile dyes on health and the environment and bioremediation potential of living organisms. </w:t>
          </w:r>
          <w:r>
            <w:rPr>
              <w:rFonts w:eastAsia="Times New Roman"/>
              <w:i/>
              <w:iCs/>
            </w:rPr>
            <w:t>Biotechnology Research and Innovation</w:t>
          </w:r>
          <w:r>
            <w:rPr>
              <w:rFonts w:eastAsia="Times New Roman"/>
            </w:rPr>
            <w:t xml:space="preserve">, </w:t>
          </w:r>
          <w:r>
            <w:rPr>
              <w:rFonts w:eastAsia="Times New Roman"/>
              <w:i/>
              <w:iCs/>
            </w:rPr>
            <w:t>3</w:t>
          </w:r>
          <w:r>
            <w:rPr>
              <w:rFonts w:eastAsia="Times New Roman"/>
            </w:rPr>
            <w:t>(2), 275–290. https://doi.org/10.1016/j.biori.2019.09.001</w:t>
          </w:r>
        </w:p>
        <w:p w14:paraId="1F095441" w14:textId="77777777" w:rsidR="00A46BC8" w:rsidRDefault="00A46BC8">
          <w:pPr>
            <w:autoSpaceDE w:val="0"/>
            <w:autoSpaceDN w:val="0"/>
            <w:ind w:hanging="480"/>
            <w:divId w:val="909920206"/>
            <w:rPr>
              <w:rFonts w:eastAsia="Times New Roman"/>
            </w:rPr>
          </w:pPr>
          <w:r>
            <w:rPr>
              <w:rFonts w:eastAsia="Times New Roman"/>
            </w:rPr>
            <w:t xml:space="preserve">Liu, N., Xie, X., Yang, B., Zhang, Q., Yu, C., Zheng, X., Xu, L., Li, R., &amp; Liu, J. (2017). Performance and microbial community structures of hydrolysis acidification process treating azo and anthraquinone dyes in different stages. </w:t>
          </w:r>
          <w:r>
            <w:rPr>
              <w:rFonts w:eastAsia="Times New Roman"/>
              <w:i/>
              <w:iCs/>
            </w:rPr>
            <w:t>Environmental Science and Pollution Research</w:t>
          </w:r>
          <w:r>
            <w:rPr>
              <w:rFonts w:eastAsia="Times New Roman"/>
            </w:rPr>
            <w:t xml:space="preserve">, </w:t>
          </w:r>
          <w:r>
            <w:rPr>
              <w:rFonts w:eastAsia="Times New Roman"/>
              <w:i/>
              <w:iCs/>
            </w:rPr>
            <w:t>24</w:t>
          </w:r>
          <w:r>
            <w:rPr>
              <w:rFonts w:eastAsia="Times New Roman"/>
            </w:rPr>
            <w:t xml:space="preserve">(1), 252–263. </w:t>
          </w:r>
          <w:hyperlink r:id="rId22" w:history="1">
            <w:r w:rsidR="006A1BD8" w:rsidRPr="00691324">
              <w:rPr>
                <w:rStyle w:val="Hyperlink"/>
                <w:rFonts w:eastAsia="Times New Roman"/>
              </w:rPr>
              <w:t>https://doi.org/10.1007/s11356-016-7705-y</w:t>
            </w:r>
          </w:hyperlink>
        </w:p>
        <w:p w14:paraId="43F1FE15" w14:textId="77777777" w:rsidR="006A1BD8" w:rsidRDefault="006A1BD8" w:rsidP="00694D4D">
          <w:pPr>
            <w:autoSpaceDE w:val="0"/>
            <w:autoSpaceDN w:val="0"/>
            <w:ind w:hanging="480"/>
            <w:divId w:val="909920206"/>
            <w:rPr>
              <w:rFonts w:eastAsia="Times New Roman"/>
            </w:rPr>
          </w:pPr>
          <w:r w:rsidRPr="006A1BD8">
            <w:rPr>
              <w:rFonts w:eastAsia="Times New Roman"/>
            </w:rPr>
            <w:t>Monica SS, Rajanikanth P, Duraimurugan P, Basha SA, Chary DS.</w:t>
          </w:r>
          <w:r w:rsidR="00694D4D">
            <w:rPr>
              <w:rFonts w:eastAsia="Times New Roman"/>
            </w:rPr>
            <w:t xml:space="preserve"> (2024).</w:t>
          </w:r>
          <w:r w:rsidRPr="006A1BD8">
            <w:rPr>
              <w:rFonts w:eastAsia="Times New Roman"/>
            </w:rPr>
            <w:t xml:space="preserve"> Characterization of Endophytic Entomopathogenic Fungal Isolates: Growth Dynamics, Viability, Density, and Morphological Attributes. J. Sci. Res. Rep. [Internet]. 30(7):74-81. </w:t>
          </w:r>
          <w:hyperlink r:id="rId23" w:history="1">
            <w:r w:rsidR="00694D4D" w:rsidRPr="00691324">
              <w:rPr>
                <w:rStyle w:val="Hyperlink"/>
                <w:rFonts w:eastAsia="Times New Roman"/>
              </w:rPr>
              <w:t>https://journaljsrr.com/index.php/JSRR/article/view/2124</w:t>
            </w:r>
          </w:hyperlink>
          <w:r w:rsidR="00694D4D">
            <w:rPr>
              <w:rFonts w:eastAsia="Times New Roman"/>
            </w:rPr>
            <w:t xml:space="preserve"> </w:t>
          </w:r>
        </w:p>
        <w:p w14:paraId="35AD3582" w14:textId="77777777" w:rsidR="00A46BC8" w:rsidRDefault="00A46BC8">
          <w:pPr>
            <w:autoSpaceDE w:val="0"/>
            <w:autoSpaceDN w:val="0"/>
            <w:ind w:hanging="480"/>
            <w:divId w:val="1410695119"/>
            <w:rPr>
              <w:rFonts w:eastAsia="Times New Roman"/>
            </w:rPr>
          </w:pPr>
          <w:r>
            <w:rPr>
              <w:rFonts w:eastAsia="Times New Roman"/>
            </w:rPr>
            <w:t xml:space="preserve">Nouren, S., &amp; Bhatti, H. N. (2015a). Mechanistic study of degradation of basic violet 3 by Citrus limon peroxidase and phytotoxicity assessment of its degradation products. </w:t>
          </w:r>
          <w:r>
            <w:rPr>
              <w:rFonts w:eastAsia="Times New Roman"/>
              <w:i/>
              <w:iCs/>
            </w:rPr>
            <w:t>Biochemical Engineering Journal</w:t>
          </w:r>
          <w:r>
            <w:rPr>
              <w:rFonts w:eastAsia="Times New Roman"/>
            </w:rPr>
            <w:t xml:space="preserve">, </w:t>
          </w:r>
          <w:r>
            <w:rPr>
              <w:rFonts w:eastAsia="Times New Roman"/>
              <w:i/>
              <w:iCs/>
            </w:rPr>
            <w:t>95</w:t>
          </w:r>
          <w:r>
            <w:rPr>
              <w:rFonts w:eastAsia="Times New Roman"/>
            </w:rPr>
            <w:t>, 9–19. https://doi.org/10.1016/j.bej.2014.11.021</w:t>
          </w:r>
        </w:p>
        <w:p w14:paraId="50EA99D0" w14:textId="77777777" w:rsidR="00A46BC8" w:rsidRDefault="00A46BC8">
          <w:pPr>
            <w:autoSpaceDE w:val="0"/>
            <w:autoSpaceDN w:val="0"/>
            <w:ind w:hanging="480"/>
            <w:divId w:val="1484548316"/>
            <w:rPr>
              <w:rFonts w:eastAsia="Times New Roman"/>
            </w:rPr>
          </w:pPr>
          <w:r>
            <w:rPr>
              <w:rFonts w:eastAsia="Times New Roman"/>
            </w:rPr>
            <w:t xml:space="preserve">Rajhans, G., Barik, A., Sen, S. K., &amp; Raut, S. (2021). Degradation of dyes by fungi: an insight into mycoremediation. In </w:t>
          </w:r>
          <w:r>
            <w:rPr>
              <w:rFonts w:eastAsia="Times New Roman"/>
              <w:i/>
              <w:iCs/>
            </w:rPr>
            <w:t>Biotechnologia</w:t>
          </w:r>
          <w:r>
            <w:rPr>
              <w:rFonts w:eastAsia="Times New Roman"/>
            </w:rPr>
            <w:t xml:space="preserve"> (Vol. 102, Issue 4, pp. 445–455). Termedia Publishing House Ltd. https://doi.org/10.5114/BTA.2021.111109</w:t>
          </w:r>
        </w:p>
        <w:p w14:paraId="531B9561" w14:textId="77777777" w:rsidR="00A46BC8" w:rsidRDefault="00A46BC8">
          <w:pPr>
            <w:autoSpaceDE w:val="0"/>
            <w:autoSpaceDN w:val="0"/>
            <w:ind w:hanging="480"/>
            <w:divId w:val="1596788455"/>
            <w:rPr>
              <w:rFonts w:eastAsia="Times New Roman"/>
            </w:rPr>
          </w:pPr>
          <w:r>
            <w:rPr>
              <w:rFonts w:eastAsia="Times New Roman"/>
            </w:rPr>
            <w:lastRenderedPageBreak/>
            <w:t xml:space="preserve">Rani, B., Kumar, V., Singh, J., Bisht, S., Teotia, P., Sharma, S., &amp; Kela, R. (2014). </w:t>
          </w:r>
          <w:r>
            <w:rPr>
              <w:rFonts w:eastAsia="Times New Roman"/>
              <w:i/>
              <w:iCs/>
            </w:rPr>
            <w:t>Bioremediation of dyes by fungi isolated from contaminated dye effluent sites for bio-usability</w:t>
          </w:r>
          <w:r>
            <w:rPr>
              <w:rFonts w:eastAsia="Times New Roman"/>
            </w:rPr>
            <w:t>. www.sbmicrobiologia.org.br</w:t>
          </w:r>
        </w:p>
        <w:p w14:paraId="643E9BC1" w14:textId="77777777" w:rsidR="00A46BC8" w:rsidRDefault="00A46BC8">
          <w:pPr>
            <w:autoSpaceDE w:val="0"/>
            <w:autoSpaceDN w:val="0"/>
            <w:ind w:hanging="480"/>
            <w:divId w:val="304628504"/>
            <w:rPr>
              <w:rFonts w:eastAsia="Times New Roman"/>
            </w:rPr>
          </w:pPr>
          <w:r>
            <w:rPr>
              <w:rFonts w:eastAsia="Times New Roman"/>
            </w:rPr>
            <w:t xml:space="preserve">S Lopes, L., Vieira, N., R da Luz, J. M., S Silva, M. de C., Cardoso, W. S., &amp; M Kasuya, M. C. (2020). Production of fungal enzymes in Macaúba coconut and enzymatic degradation of textile dye. </w:t>
          </w:r>
          <w:r>
            <w:rPr>
              <w:rFonts w:eastAsia="Times New Roman"/>
              <w:i/>
              <w:iCs/>
            </w:rPr>
            <w:t>Biocatalysis and Agricultural Biotechnology</w:t>
          </w:r>
          <w:r>
            <w:rPr>
              <w:rFonts w:eastAsia="Times New Roman"/>
            </w:rPr>
            <w:t xml:space="preserve">, </w:t>
          </w:r>
          <w:r>
            <w:rPr>
              <w:rFonts w:eastAsia="Times New Roman"/>
              <w:i/>
              <w:iCs/>
            </w:rPr>
            <w:t>26</w:t>
          </w:r>
          <w:r>
            <w:rPr>
              <w:rFonts w:eastAsia="Times New Roman"/>
            </w:rPr>
            <w:t>. https://doi.org/10.1016/j.bcab.2020.101651</w:t>
          </w:r>
        </w:p>
        <w:p w14:paraId="50EA1C12" w14:textId="77777777" w:rsidR="00A46BC8" w:rsidRDefault="00A46BC8">
          <w:pPr>
            <w:autoSpaceDE w:val="0"/>
            <w:autoSpaceDN w:val="0"/>
            <w:ind w:hanging="480"/>
            <w:divId w:val="821315430"/>
            <w:rPr>
              <w:rFonts w:eastAsia="Times New Roman"/>
            </w:rPr>
          </w:pPr>
          <w:r>
            <w:rPr>
              <w:rFonts w:eastAsia="Times New Roman"/>
            </w:rPr>
            <w:t xml:space="preserve">Sarkar, S., Gill, S. S., Das Gupta, G., &amp; Kumar Verma, S. (2022). Water toxicants: a comprehension on their health concerns, detection, and remediation. In </w:t>
          </w:r>
          <w:r>
            <w:rPr>
              <w:rFonts w:eastAsia="Times New Roman"/>
              <w:i/>
              <w:iCs/>
            </w:rPr>
            <w:t>Environmental Science and Pollution Research</w:t>
          </w:r>
          <w:r>
            <w:rPr>
              <w:rFonts w:eastAsia="Times New Roman"/>
            </w:rPr>
            <w:t xml:space="preserve"> (Vol. 29, Issue 36, pp. 53934–53953). Springer Science and Business Media Deutschland GmbH. https://doi.org/10.1007/s11356-022-20384-x</w:t>
          </w:r>
        </w:p>
        <w:p w14:paraId="4043BA07" w14:textId="77777777" w:rsidR="00A46BC8" w:rsidRDefault="00A46BC8">
          <w:pPr>
            <w:autoSpaceDE w:val="0"/>
            <w:autoSpaceDN w:val="0"/>
            <w:ind w:hanging="480"/>
            <w:divId w:val="974408623"/>
            <w:rPr>
              <w:rFonts w:eastAsia="Times New Roman"/>
            </w:rPr>
          </w:pPr>
          <w:r>
            <w:rPr>
              <w:rFonts w:eastAsia="Times New Roman"/>
            </w:rPr>
            <w:t xml:space="preserve">Selvaraj, V., Swarna Karthika, T., Mansiya, C., &amp; Alagar, M. (2021a). An over review on recently developed techniques, mechanisms and intermediate involved in the advanced azo dye degradation for industrial applications. In </w:t>
          </w:r>
          <w:r>
            <w:rPr>
              <w:rFonts w:eastAsia="Times New Roman"/>
              <w:i/>
              <w:iCs/>
            </w:rPr>
            <w:t>Journal of Molecular Structure</w:t>
          </w:r>
          <w:r>
            <w:rPr>
              <w:rFonts w:eastAsia="Times New Roman"/>
            </w:rPr>
            <w:t xml:space="preserve"> (Vol. 1224). Elsevier B.V. https://doi.org/10.1016/j.molstruc.2020.129195</w:t>
          </w:r>
        </w:p>
        <w:p w14:paraId="01447012" w14:textId="77777777" w:rsidR="00A46BC8" w:rsidRDefault="00A46BC8">
          <w:pPr>
            <w:autoSpaceDE w:val="0"/>
            <w:autoSpaceDN w:val="0"/>
            <w:ind w:hanging="480"/>
            <w:divId w:val="1780444805"/>
            <w:rPr>
              <w:rFonts w:eastAsia="Times New Roman"/>
            </w:rPr>
          </w:pPr>
          <w:r>
            <w:rPr>
              <w:rFonts w:eastAsia="Times New Roman"/>
            </w:rPr>
            <w:t xml:space="preserve">Selvaraj, V., Swarna Karthika, T., Mansiya, C., &amp; Alagar, M. (2021b). An over review on recently developed techniques, mechanisms and intermediate involved in the advanced azo dye degradation for industrial applications. In </w:t>
          </w:r>
          <w:r>
            <w:rPr>
              <w:rFonts w:eastAsia="Times New Roman"/>
              <w:i/>
              <w:iCs/>
            </w:rPr>
            <w:t>Journal of Molecular Structure</w:t>
          </w:r>
          <w:r>
            <w:rPr>
              <w:rFonts w:eastAsia="Times New Roman"/>
            </w:rPr>
            <w:t xml:space="preserve"> (Vol. 1224). Elsevier B.V. https://doi.org/10.1016/j.molstruc.2020.129195</w:t>
          </w:r>
        </w:p>
        <w:p w14:paraId="398C07A1" w14:textId="77777777" w:rsidR="00A46BC8" w:rsidRDefault="00A46BC8">
          <w:pPr>
            <w:autoSpaceDE w:val="0"/>
            <w:autoSpaceDN w:val="0"/>
            <w:ind w:hanging="480"/>
            <w:divId w:val="173421334"/>
            <w:rPr>
              <w:rFonts w:eastAsia="Times New Roman"/>
            </w:rPr>
          </w:pPr>
          <w:r>
            <w:rPr>
              <w:rFonts w:eastAsia="Times New Roman"/>
            </w:rPr>
            <w:t xml:space="preserve">Sen, S. K., Raut, S., Bandyopadhyay, P., &amp; Raut, S. (2016). Fungal decolouration and degradation of azo dyes: A review. In </w:t>
          </w:r>
          <w:r>
            <w:rPr>
              <w:rFonts w:eastAsia="Times New Roman"/>
              <w:i/>
              <w:iCs/>
            </w:rPr>
            <w:t>Fungal Biology Reviews</w:t>
          </w:r>
          <w:r>
            <w:rPr>
              <w:rFonts w:eastAsia="Times New Roman"/>
            </w:rPr>
            <w:t xml:space="preserve"> (Vol. 30, Issue 3, pp. 112–133). Elsevier Ltd. https://doi.org/10.1016/j.fbr.2016.06.003</w:t>
          </w:r>
        </w:p>
        <w:p w14:paraId="4C0D81F5" w14:textId="77777777" w:rsidR="00A46BC8" w:rsidRDefault="00A46BC8">
          <w:pPr>
            <w:autoSpaceDE w:val="0"/>
            <w:autoSpaceDN w:val="0"/>
            <w:ind w:hanging="480"/>
            <w:divId w:val="1422096352"/>
            <w:rPr>
              <w:rFonts w:eastAsia="Times New Roman"/>
            </w:rPr>
          </w:pPr>
          <w:r>
            <w:rPr>
              <w:rFonts w:eastAsia="Times New Roman"/>
            </w:rPr>
            <w:t xml:space="preserve">Shedbalkar, U., Dhanve, R., &amp; Jadhav, J. (2008). Biodegradation of triphenylmethane dye cotton blue by Penicillium ochrochloron MTCC 517. </w:t>
          </w:r>
          <w:r>
            <w:rPr>
              <w:rFonts w:eastAsia="Times New Roman"/>
              <w:i/>
              <w:iCs/>
            </w:rPr>
            <w:t>Journal of Hazardous Materials</w:t>
          </w:r>
          <w:r>
            <w:rPr>
              <w:rFonts w:eastAsia="Times New Roman"/>
            </w:rPr>
            <w:t xml:space="preserve">, </w:t>
          </w:r>
          <w:r>
            <w:rPr>
              <w:rFonts w:eastAsia="Times New Roman"/>
              <w:i/>
              <w:iCs/>
            </w:rPr>
            <w:t>157</w:t>
          </w:r>
          <w:r>
            <w:rPr>
              <w:rFonts w:eastAsia="Times New Roman"/>
            </w:rPr>
            <w:t>(2–3), 472–479. https://doi.org/10.1016/j.jhazmat.2008.01.023</w:t>
          </w:r>
        </w:p>
        <w:p w14:paraId="3D3F6A79" w14:textId="77777777" w:rsidR="00A46BC8" w:rsidRDefault="00A46BC8">
          <w:pPr>
            <w:autoSpaceDE w:val="0"/>
            <w:autoSpaceDN w:val="0"/>
            <w:ind w:hanging="480"/>
            <w:divId w:val="552161507"/>
            <w:rPr>
              <w:rFonts w:eastAsia="Times New Roman"/>
            </w:rPr>
          </w:pPr>
          <w:r>
            <w:rPr>
              <w:rFonts w:eastAsia="Times New Roman"/>
            </w:rPr>
            <w:t xml:space="preserve">Shi, Y., Yang, Z., Xing, L., Zhang, X., Li, X., &amp; Zhang, D. (2021). Recent advances in the biodegradation of azo dyes. In </w:t>
          </w:r>
          <w:r>
            <w:rPr>
              <w:rFonts w:eastAsia="Times New Roman"/>
              <w:i/>
              <w:iCs/>
            </w:rPr>
            <w:t>World Journal of Microbiology and Biotechnology</w:t>
          </w:r>
          <w:r>
            <w:rPr>
              <w:rFonts w:eastAsia="Times New Roman"/>
            </w:rPr>
            <w:t xml:space="preserve"> (Vol. 37, Issue 8). Springer Science and Business Media B.V. https://doi.org/10.1007/s11274-021-03110-6</w:t>
          </w:r>
        </w:p>
        <w:p w14:paraId="44E46EF6" w14:textId="77777777" w:rsidR="00A46BC8" w:rsidRDefault="00A46BC8">
          <w:pPr>
            <w:autoSpaceDE w:val="0"/>
            <w:autoSpaceDN w:val="0"/>
            <w:ind w:hanging="480"/>
            <w:divId w:val="2029289133"/>
            <w:rPr>
              <w:rFonts w:eastAsia="Times New Roman"/>
            </w:rPr>
          </w:pPr>
          <w:r>
            <w:rPr>
              <w:rFonts w:eastAsia="Times New Roman"/>
            </w:rPr>
            <w:t xml:space="preserve">Subasri, M., Gomathi, V., &amp; Mary, J. K. (2020). Fungi: An approach to treat wastewater. </w:t>
          </w:r>
          <w:r>
            <w:rPr>
              <w:rFonts w:eastAsia="Times New Roman"/>
              <w:i/>
              <w:iCs/>
            </w:rPr>
            <w:t>International Journal of Chemical Studies</w:t>
          </w:r>
          <w:r>
            <w:rPr>
              <w:rFonts w:eastAsia="Times New Roman"/>
            </w:rPr>
            <w:t xml:space="preserve">, </w:t>
          </w:r>
          <w:r>
            <w:rPr>
              <w:rFonts w:eastAsia="Times New Roman"/>
              <w:i/>
              <w:iCs/>
            </w:rPr>
            <w:t>8</w:t>
          </w:r>
          <w:r>
            <w:rPr>
              <w:rFonts w:eastAsia="Times New Roman"/>
            </w:rPr>
            <w:t>(6), 163–166. https://doi.org/10.22271/chemi.2020.v8.i6c.11067</w:t>
          </w:r>
        </w:p>
        <w:p w14:paraId="0A81A664" w14:textId="77777777" w:rsidR="00A46BC8" w:rsidRDefault="00A46BC8">
          <w:pPr>
            <w:autoSpaceDE w:val="0"/>
            <w:autoSpaceDN w:val="0"/>
            <w:ind w:hanging="480"/>
            <w:divId w:val="906770925"/>
            <w:rPr>
              <w:rFonts w:eastAsia="Times New Roman"/>
            </w:rPr>
          </w:pPr>
          <w:r>
            <w:rPr>
              <w:rFonts w:eastAsia="Times New Roman"/>
            </w:rPr>
            <w:t xml:space="preserve">Tamura, K., Peterson, D., Peterson, N., Stecher, G., Nei, M., &amp; Kumar, S. (2011). MEGA5: Molecular evolutionary genetics analysis using maximum likelihood, evolutionary distance, and maximum parsimony methods. </w:t>
          </w:r>
          <w:r>
            <w:rPr>
              <w:rFonts w:eastAsia="Times New Roman"/>
              <w:i/>
              <w:iCs/>
            </w:rPr>
            <w:t>Molecular Biology and Evolution</w:t>
          </w:r>
          <w:r>
            <w:rPr>
              <w:rFonts w:eastAsia="Times New Roman"/>
            </w:rPr>
            <w:t xml:space="preserve">, </w:t>
          </w:r>
          <w:r>
            <w:rPr>
              <w:rFonts w:eastAsia="Times New Roman"/>
              <w:i/>
              <w:iCs/>
            </w:rPr>
            <w:t>28</w:t>
          </w:r>
          <w:r>
            <w:rPr>
              <w:rFonts w:eastAsia="Times New Roman"/>
            </w:rPr>
            <w:t>(10), 2731–2739. https://doi.org/10.1093/molbev/msr121</w:t>
          </w:r>
        </w:p>
        <w:p w14:paraId="2AD907B2" w14:textId="77777777" w:rsidR="00A46BC8" w:rsidRDefault="00A46BC8">
          <w:pPr>
            <w:autoSpaceDE w:val="0"/>
            <w:autoSpaceDN w:val="0"/>
            <w:ind w:hanging="480"/>
            <w:divId w:val="56324768"/>
            <w:rPr>
              <w:rFonts w:eastAsia="Times New Roman"/>
            </w:rPr>
          </w:pPr>
          <w:r>
            <w:rPr>
              <w:rFonts w:eastAsia="Times New Roman"/>
            </w:rPr>
            <w:t xml:space="preserve">Tehrani, M. M., Assadi, M. M., &amp; Rashedi, H. (2014). Biodecolorization of Textile Effluents by Autochthonous Fungi. In </w:t>
          </w:r>
          <w:r>
            <w:rPr>
              <w:rFonts w:eastAsia="Times New Roman"/>
              <w:i/>
              <w:iCs/>
            </w:rPr>
            <w:t>Journal of Applied Biotechnology Reports Original Article Journal of Applied Biotechnology Reports</w:t>
          </w:r>
          <w:r>
            <w:rPr>
              <w:rFonts w:eastAsia="Times New Roman"/>
            </w:rPr>
            <w:t xml:space="preserve"> (Vol. 1, Issue 4).</w:t>
          </w:r>
        </w:p>
        <w:p w14:paraId="6309086F" w14:textId="77777777" w:rsidR="00A46BC8" w:rsidRDefault="00A46BC8">
          <w:pPr>
            <w:autoSpaceDE w:val="0"/>
            <w:autoSpaceDN w:val="0"/>
            <w:ind w:hanging="480"/>
            <w:divId w:val="1179277363"/>
            <w:rPr>
              <w:rFonts w:eastAsia="Times New Roman"/>
            </w:rPr>
          </w:pPr>
          <w:r>
            <w:rPr>
              <w:rFonts w:eastAsia="Times New Roman"/>
            </w:rPr>
            <w:t xml:space="preserve">Thakor, R., Mistry, H., Tapodhan, K., &amp; Bariya, H. (2022). Efficient biodegradation of Congo red dye using fungal consortium incorporated with Penicillium oxalicum and Aspergillus tubingensis. </w:t>
          </w:r>
          <w:r>
            <w:rPr>
              <w:rFonts w:eastAsia="Times New Roman"/>
              <w:i/>
              <w:iCs/>
            </w:rPr>
            <w:t>Folia Microbiologica</w:t>
          </w:r>
          <w:r>
            <w:rPr>
              <w:rFonts w:eastAsia="Times New Roman"/>
            </w:rPr>
            <w:t xml:space="preserve">, </w:t>
          </w:r>
          <w:r>
            <w:rPr>
              <w:rFonts w:eastAsia="Times New Roman"/>
              <w:i/>
              <w:iCs/>
            </w:rPr>
            <w:t>67</w:t>
          </w:r>
          <w:r>
            <w:rPr>
              <w:rFonts w:eastAsia="Times New Roman"/>
            </w:rPr>
            <w:t>(1), 33–43. https://doi.org/10.1007/s12223-021-00915-8</w:t>
          </w:r>
        </w:p>
        <w:p w14:paraId="6C95832E" w14:textId="77777777" w:rsidR="00A46BC8" w:rsidRDefault="00A46BC8">
          <w:pPr>
            <w:autoSpaceDE w:val="0"/>
            <w:autoSpaceDN w:val="0"/>
            <w:ind w:hanging="480"/>
            <w:divId w:val="1918854879"/>
            <w:rPr>
              <w:rFonts w:eastAsia="Times New Roman"/>
            </w:rPr>
          </w:pPr>
          <w:r>
            <w:rPr>
              <w:rFonts w:eastAsia="Times New Roman"/>
            </w:rPr>
            <w:t xml:space="preserve">Ting, A. S. Y., Lee, M. V. J., Chow, Y. Y., &amp; Cheong, S. L. (2016). Novel Exploration of Endophytic Diaporthe sp. for the Biosorption and Biodegradation of Triphenylmethane Dyes. </w:t>
          </w:r>
          <w:r>
            <w:rPr>
              <w:rFonts w:eastAsia="Times New Roman"/>
              <w:i/>
              <w:iCs/>
            </w:rPr>
            <w:t>Water, Air, and Soil Pollution</w:t>
          </w:r>
          <w:r>
            <w:rPr>
              <w:rFonts w:eastAsia="Times New Roman"/>
            </w:rPr>
            <w:t xml:space="preserve">, </w:t>
          </w:r>
          <w:r>
            <w:rPr>
              <w:rFonts w:eastAsia="Times New Roman"/>
              <w:i/>
              <w:iCs/>
            </w:rPr>
            <w:t>227</w:t>
          </w:r>
          <w:r>
            <w:rPr>
              <w:rFonts w:eastAsia="Times New Roman"/>
            </w:rPr>
            <w:t>(4). https://doi.org/10.1007/s11270-016-2810-6</w:t>
          </w:r>
        </w:p>
        <w:p w14:paraId="3ED67B64" w14:textId="77777777" w:rsidR="00A46BC8" w:rsidRDefault="00A46BC8">
          <w:pPr>
            <w:autoSpaceDE w:val="0"/>
            <w:autoSpaceDN w:val="0"/>
            <w:ind w:hanging="480"/>
            <w:divId w:val="1594780006"/>
            <w:rPr>
              <w:rFonts w:eastAsia="Times New Roman"/>
            </w:rPr>
          </w:pPr>
          <w:r>
            <w:rPr>
              <w:rFonts w:eastAsia="Times New Roman"/>
            </w:rPr>
            <w:t xml:space="preserve">Varjani, S., Rakholiya, P., Ng, H. Y., You, S., &amp; Teixeira, J. A. (n.d.). </w:t>
          </w:r>
          <w:r>
            <w:rPr>
              <w:rFonts w:eastAsia="Times New Roman"/>
              <w:i/>
              <w:iCs/>
            </w:rPr>
            <w:t>Microbial Degradation of Dyes: An overview 1 2</w:t>
          </w:r>
          <w:r>
            <w:rPr>
              <w:rFonts w:eastAsia="Times New Roman"/>
            </w:rPr>
            <w:t>.</w:t>
          </w:r>
        </w:p>
        <w:p w14:paraId="45487296" w14:textId="77777777" w:rsidR="00A46BC8" w:rsidRDefault="00A46BC8">
          <w:pPr>
            <w:autoSpaceDE w:val="0"/>
            <w:autoSpaceDN w:val="0"/>
            <w:ind w:hanging="480"/>
            <w:divId w:val="1917131366"/>
            <w:rPr>
              <w:rFonts w:eastAsia="Times New Roman"/>
            </w:rPr>
          </w:pPr>
          <w:r>
            <w:rPr>
              <w:rFonts w:eastAsia="Times New Roman"/>
            </w:rPr>
            <w:t xml:space="preserve">Wang, X., Jiang, J., &amp; Gao, W. (2022). Reviewing textile wastewater produced by industries: characteristics, environmental impacts, and treatment strategies. In </w:t>
          </w:r>
          <w:r>
            <w:rPr>
              <w:rFonts w:eastAsia="Times New Roman"/>
              <w:i/>
              <w:iCs/>
            </w:rPr>
            <w:t>Water Science and Technology</w:t>
          </w:r>
          <w:r>
            <w:rPr>
              <w:rFonts w:eastAsia="Times New Roman"/>
            </w:rPr>
            <w:t xml:space="preserve"> (Vol. 85, Issue 7, pp. 2076–2096). IWA Publishing. https://doi.org/10.2166/wst.2022.088</w:t>
          </w:r>
        </w:p>
        <w:p w14:paraId="0760B45F" w14:textId="77777777" w:rsidR="00A46BC8" w:rsidRDefault="00A46BC8">
          <w:pPr>
            <w:autoSpaceDE w:val="0"/>
            <w:autoSpaceDN w:val="0"/>
            <w:ind w:hanging="480"/>
            <w:divId w:val="991714415"/>
            <w:rPr>
              <w:rFonts w:eastAsia="Times New Roman"/>
            </w:rPr>
          </w:pPr>
          <w:r>
            <w:rPr>
              <w:rFonts w:eastAsia="Times New Roman"/>
            </w:rPr>
            <w:t xml:space="preserve">Yang, C., Liu, N., Guo, X., &amp; Qiao, C. (2006). Cloning of mpd gene from a chlorpyrifos-degrading bacterium and use of this strain in bioremediation of contaminated soil. </w:t>
          </w:r>
          <w:r>
            <w:rPr>
              <w:rFonts w:eastAsia="Times New Roman"/>
              <w:i/>
              <w:iCs/>
            </w:rPr>
            <w:t>FEMS Microbiology Letters</w:t>
          </w:r>
          <w:r>
            <w:rPr>
              <w:rFonts w:eastAsia="Times New Roman"/>
            </w:rPr>
            <w:t xml:space="preserve">, </w:t>
          </w:r>
          <w:r>
            <w:rPr>
              <w:rFonts w:eastAsia="Times New Roman"/>
              <w:i/>
              <w:iCs/>
            </w:rPr>
            <w:t>265</w:t>
          </w:r>
          <w:r>
            <w:rPr>
              <w:rFonts w:eastAsia="Times New Roman"/>
            </w:rPr>
            <w:t>(1), 118–125. https://doi.org/10.1111/j.1574-6968.2006.00478.x</w:t>
          </w:r>
        </w:p>
        <w:p w14:paraId="23F445C1" w14:textId="77777777" w:rsidR="00A46BC8" w:rsidRDefault="00A46BC8">
          <w:pPr>
            <w:autoSpaceDE w:val="0"/>
            <w:autoSpaceDN w:val="0"/>
            <w:ind w:hanging="480"/>
            <w:divId w:val="915626017"/>
            <w:rPr>
              <w:rFonts w:eastAsia="Times New Roman"/>
            </w:rPr>
          </w:pPr>
          <w:r>
            <w:rPr>
              <w:rFonts w:eastAsia="Times New Roman"/>
            </w:rPr>
            <w:lastRenderedPageBreak/>
            <w:t xml:space="preserve">Young, L., &amp; Yu, J. (1997). LI[GNINASE-CATALYSED DECOLORIZATION OF SYNTHETIC DYES. In </w:t>
          </w:r>
          <w:r>
            <w:rPr>
              <w:rFonts w:eastAsia="Times New Roman"/>
              <w:i/>
              <w:iCs/>
            </w:rPr>
            <w:t>Wat. Res</w:t>
          </w:r>
          <w:r>
            <w:rPr>
              <w:rFonts w:eastAsia="Times New Roman"/>
            </w:rPr>
            <w:t xml:space="preserve"> (Vol. 31, Issue 5).</w:t>
          </w:r>
        </w:p>
        <w:p w14:paraId="6D24BB27" w14:textId="77777777" w:rsidR="00A46BC8" w:rsidRDefault="00A46BC8">
          <w:pPr>
            <w:autoSpaceDE w:val="0"/>
            <w:autoSpaceDN w:val="0"/>
            <w:ind w:hanging="480"/>
            <w:divId w:val="642395175"/>
            <w:rPr>
              <w:rFonts w:eastAsia="Times New Roman"/>
            </w:rPr>
          </w:pPr>
          <w:r>
            <w:rPr>
              <w:rFonts w:eastAsia="Times New Roman"/>
            </w:rPr>
            <w:t xml:space="preserve">Zhuo, R., Ma, L., Fan, F., Gong, Y., Wan, X., Jiang, M., Zhang, X., &amp; Yang, Y. (2011). Decolorization of different dyes by a newly isolated white-rot fungi strain Ganoderma sp.En3 and cloning and functional analysis of its laccase gene. </w:t>
          </w:r>
          <w:r>
            <w:rPr>
              <w:rFonts w:eastAsia="Times New Roman"/>
              <w:i/>
              <w:iCs/>
            </w:rPr>
            <w:t>Journal of Hazardous Materials</w:t>
          </w:r>
          <w:r>
            <w:rPr>
              <w:rFonts w:eastAsia="Times New Roman"/>
            </w:rPr>
            <w:t xml:space="preserve">, </w:t>
          </w:r>
          <w:r>
            <w:rPr>
              <w:rFonts w:eastAsia="Times New Roman"/>
              <w:i/>
              <w:iCs/>
            </w:rPr>
            <w:t>192</w:t>
          </w:r>
          <w:r>
            <w:rPr>
              <w:rFonts w:eastAsia="Times New Roman"/>
            </w:rPr>
            <w:t>(2), 855–873. https://doi.org/10.1016/j.jhazmat.2011.05.106</w:t>
          </w:r>
        </w:p>
        <w:p w14:paraId="352CB04B" w14:textId="77777777" w:rsidR="004479C3" w:rsidRPr="00943722" w:rsidRDefault="00A46BC8" w:rsidP="004D328F">
          <w:pPr>
            <w:spacing w:before="240" w:after="0"/>
            <w:ind w:left="505" w:right="289"/>
            <w:rPr>
              <w:rFonts w:ascii="Times New Roman" w:hAnsi="Times New Roman" w:cs="Times New Roman"/>
              <w:sz w:val="20"/>
              <w:szCs w:val="20"/>
            </w:rPr>
          </w:pPr>
          <w:r>
            <w:rPr>
              <w:rFonts w:eastAsia="Times New Roman"/>
            </w:rPr>
            <w:t> </w:t>
          </w:r>
        </w:p>
      </w:sdtContent>
    </w:sdt>
    <w:sectPr w:rsidR="004479C3" w:rsidRPr="00943722" w:rsidSect="008F01E8">
      <w:headerReference w:type="even" r:id="rId24"/>
      <w:headerReference w:type="default" r:id="rId25"/>
      <w:footerReference w:type="even" r:id="rId26"/>
      <w:footerReference w:type="default" r:id="rId27"/>
      <w:headerReference w:type="first" r:id="rId28"/>
      <w:footerReference w:type="first" r:id="rId29"/>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74DE4" w14:textId="77777777" w:rsidR="007F33FB" w:rsidRDefault="007F33FB" w:rsidP="00717DA5">
      <w:pPr>
        <w:spacing w:after="0" w:line="240" w:lineRule="auto"/>
      </w:pPr>
      <w:r>
        <w:separator/>
      </w:r>
    </w:p>
  </w:endnote>
  <w:endnote w:type="continuationSeparator" w:id="0">
    <w:p w14:paraId="56DFAFB0" w14:textId="77777777" w:rsidR="007F33FB" w:rsidRDefault="007F33FB" w:rsidP="00717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8A002" w14:textId="77777777" w:rsidR="006A1BD8" w:rsidRDefault="006A1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1BF72" w14:textId="77777777" w:rsidR="006A1BD8" w:rsidRDefault="006A1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59DBB" w14:textId="77777777" w:rsidR="006A1BD8" w:rsidRDefault="006A1B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2E5DB" w14:textId="77777777" w:rsidR="007F33FB" w:rsidRDefault="007F33FB" w:rsidP="00717DA5">
      <w:pPr>
        <w:spacing w:after="0" w:line="240" w:lineRule="auto"/>
      </w:pPr>
      <w:r>
        <w:separator/>
      </w:r>
    </w:p>
  </w:footnote>
  <w:footnote w:type="continuationSeparator" w:id="0">
    <w:p w14:paraId="0B9E8F95" w14:textId="77777777" w:rsidR="007F33FB" w:rsidRDefault="007F33FB" w:rsidP="00717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EB49D" w14:textId="77777777" w:rsidR="006A1BD8" w:rsidRDefault="007F33FB">
    <w:pPr>
      <w:pStyle w:val="Header"/>
    </w:pPr>
    <w:r>
      <w:rPr>
        <w:noProof/>
      </w:rPr>
      <w:pict w14:anchorId="602F0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15110" o:spid="_x0000_s2050" type="#_x0000_t136" style="position:absolute;margin-left:0;margin-top:0;width:639.45pt;height:119.9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76CE" w14:textId="77777777" w:rsidR="006A1BD8" w:rsidRDefault="007F33FB">
    <w:pPr>
      <w:pStyle w:val="Header"/>
    </w:pPr>
    <w:r>
      <w:rPr>
        <w:noProof/>
      </w:rPr>
      <w:pict w14:anchorId="06BF8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15111" o:spid="_x0000_s2051" type="#_x0000_t136" style="position:absolute;margin-left:0;margin-top:0;width:639.45pt;height:119.9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2AF0" w14:textId="77777777" w:rsidR="006A1BD8" w:rsidRDefault="007F33FB">
    <w:pPr>
      <w:pStyle w:val="Header"/>
    </w:pPr>
    <w:r>
      <w:rPr>
        <w:noProof/>
      </w:rPr>
      <w:pict w14:anchorId="7BAC9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15109" o:spid="_x0000_s2049" type="#_x0000_t136" style="position:absolute;margin-left:0;margin-top:0;width:639.45pt;height:119.9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1D2F"/>
    <w:multiLevelType w:val="multilevel"/>
    <w:tmpl w:val="9D28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80D53"/>
    <w:multiLevelType w:val="multilevel"/>
    <w:tmpl w:val="9554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82A36"/>
    <w:multiLevelType w:val="hybridMultilevel"/>
    <w:tmpl w:val="0F08E76E"/>
    <w:lvl w:ilvl="0" w:tplc="4258A874">
      <w:start w:val="1"/>
      <w:numFmt w:val="lowerLetter"/>
      <w:lvlText w:val="(%1)"/>
      <w:lvlJc w:val="left"/>
      <w:pPr>
        <w:ind w:left="865" w:hanging="360"/>
      </w:pPr>
      <w:rPr>
        <w:rFonts w:hint="default"/>
      </w:rPr>
    </w:lvl>
    <w:lvl w:ilvl="1" w:tplc="40090019" w:tentative="1">
      <w:start w:val="1"/>
      <w:numFmt w:val="lowerLetter"/>
      <w:lvlText w:val="%2."/>
      <w:lvlJc w:val="left"/>
      <w:pPr>
        <w:ind w:left="1585" w:hanging="360"/>
      </w:pPr>
    </w:lvl>
    <w:lvl w:ilvl="2" w:tplc="4009001B" w:tentative="1">
      <w:start w:val="1"/>
      <w:numFmt w:val="lowerRoman"/>
      <w:lvlText w:val="%3."/>
      <w:lvlJc w:val="right"/>
      <w:pPr>
        <w:ind w:left="2305" w:hanging="180"/>
      </w:pPr>
    </w:lvl>
    <w:lvl w:ilvl="3" w:tplc="4009000F" w:tentative="1">
      <w:start w:val="1"/>
      <w:numFmt w:val="decimal"/>
      <w:lvlText w:val="%4."/>
      <w:lvlJc w:val="left"/>
      <w:pPr>
        <w:ind w:left="3025" w:hanging="360"/>
      </w:pPr>
    </w:lvl>
    <w:lvl w:ilvl="4" w:tplc="40090019" w:tentative="1">
      <w:start w:val="1"/>
      <w:numFmt w:val="lowerLetter"/>
      <w:lvlText w:val="%5."/>
      <w:lvlJc w:val="left"/>
      <w:pPr>
        <w:ind w:left="3745" w:hanging="360"/>
      </w:pPr>
    </w:lvl>
    <w:lvl w:ilvl="5" w:tplc="4009001B" w:tentative="1">
      <w:start w:val="1"/>
      <w:numFmt w:val="lowerRoman"/>
      <w:lvlText w:val="%6."/>
      <w:lvlJc w:val="right"/>
      <w:pPr>
        <w:ind w:left="4465" w:hanging="180"/>
      </w:pPr>
    </w:lvl>
    <w:lvl w:ilvl="6" w:tplc="4009000F" w:tentative="1">
      <w:start w:val="1"/>
      <w:numFmt w:val="decimal"/>
      <w:lvlText w:val="%7."/>
      <w:lvlJc w:val="left"/>
      <w:pPr>
        <w:ind w:left="5185" w:hanging="360"/>
      </w:pPr>
    </w:lvl>
    <w:lvl w:ilvl="7" w:tplc="40090019" w:tentative="1">
      <w:start w:val="1"/>
      <w:numFmt w:val="lowerLetter"/>
      <w:lvlText w:val="%8."/>
      <w:lvlJc w:val="left"/>
      <w:pPr>
        <w:ind w:left="5905" w:hanging="360"/>
      </w:pPr>
    </w:lvl>
    <w:lvl w:ilvl="8" w:tplc="4009001B" w:tentative="1">
      <w:start w:val="1"/>
      <w:numFmt w:val="lowerRoman"/>
      <w:lvlText w:val="%9."/>
      <w:lvlJc w:val="right"/>
      <w:pPr>
        <w:ind w:left="6625" w:hanging="180"/>
      </w:pPr>
    </w:lvl>
  </w:abstractNum>
  <w:abstractNum w:abstractNumId="3" w15:restartNumberingAfterBreak="0">
    <w:nsid w:val="53DF499B"/>
    <w:multiLevelType w:val="multilevel"/>
    <w:tmpl w:val="E1D2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C453D"/>
    <w:multiLevelType w:val="hybridMultilevel"/>
    <w:tmpl w:val="CB2E224A"/>
    <w:lvl w:ilvl="0" w:tplc="5F3E2690">
      <w:numFmt w:val="bullet"/>
      <w:lvlText w:val=""/>
      <w:lvlJc w:val="left"/>
      <w:pPr>
        <w:ind w:left="865" w:hanging="360"/>
      </w:pPr>
      <w:rPr>
        <w:rFonts w:ascii="Symbol" w:eastAsiaTheme="minorHAnsi" w:hAnsi="Symbol" w:cs="Times New Roman" w:hint="default"/>
      </w:rPr>
    </w:lvl>
    <w:lvl w:ilvl="1" w:tplc="40090003" w:tentative="1">
      <w:start w:val="1"/>
      <w:numFmt w:val="bullet"/>
      <w:lvlText w:val="o"/>
      <w:lvlJc w:val="left"/>
      <w:pPr>
        <w:ind w:left="1585" w:hanging="360"/>
      </w:pPr>
      <w:rPr>
        <w:rFonts w:ascii="Courier New" w:hAnsi="Courier New" w:cs="Courier New" w:hint="default"/>
      </w:rPr>
    </w:lvl>
    <w:lvl w:ilvl="2" w:tplc="40090005" w:tentative="1">
      <w:start w:val="1"/>
      <w:numFmt w:val="bullet"/>
      <w:lvlText w:val=""/>
      <w:lvlJc w:val="left"/>
      <w:pPr>
        <w:ind w:left="2305" w:hanging="360"/>
      </w:pPr>
      <w:rPr>
        <w:rFonts w:ascii="Wingdings" w:hAnsi="Wingdings" w:hint="default"/>
      </w:rPr>
    </w:lvl>
    <w:lvl w:ilvl="3" w:tplc="40090001" w:tentative="1">
      <w:start w:val="1"/>
      <w:numFmt w:val="bullet"/>
      <w:lvlText w:val=""/>
      <w:lvlJc w:val="left"/>
      <w:pPr>
        <w:ind w:left="3025" w:hanging="360"/>
      </w:pPr>
      <w:rPr>
        <w:rFonts w:ascii="Symbol" w:hAnsi="Symbol" w:hint="default"/>
      </w:rPr>
    </w:lvl>
    <w:lvl w:ilvl="4" w:tplc="40090003" w:tentative="1">
      <w:start w:val="1"/>
      <w:numFmt w:val="bullet"/>
      <w:lvlText w:val="o"/>
      <w:lvlJc w:val="left"/>
      <w:pPr>
        <w:ind w:left="3745" w:hanging="360"/>
      </w:pPr>
      <w:rPr>
        <w:rFonts w:ascii="Courier New" w:hAnsi="Courier New" w:cs="Courier New" w:hint="default"/>
      </w:rPr>
    </w:lvl>
    <w:lvl w:ilvl="5" w:tplc="40090005" w:tentative="1">
      <w:start w:val="1"/>
      <w:numFmt w:val="bullet"/>
      <w:lvlText w:val=""/>
      <w:lvlJc w:val="left"/>
      <w:pPr>
        <w:ind w:left="4465" w:hanging="360"/>
      </w:pPr>
      <w:rPr>
        <w:rFonts w:ascii="Wingdings" w:hAnsi="Wingdings" w:hint="default"/>
      </w:rPr>
    </w:lvl>
    <w:lvl w:ilvl="6" w:tplc="40090001" w:tentative="1">
      <w:start w:val="1"/>
      <w:numFmt w:val="bullet"/>
      <w:lvlText w:val=""/>
      <w:lvlJc w:val="left"/>
      <w:pPr>
        <w:ind w:left="5185" w:hanging="360"/>
      </w:pPr>
      <w:rPr>
        <w:rFonts w:ascii="Symbol" w:hAnsi="Symbol" w:hint="default"/>
      </w:rPr>
    </w:lvl>
    <w:lvl w:ilvl="7" w:tplc="40090003" w:tentative="1">
      <w:start w:val="1"/>
      <w:numFmt w:val="bullet"/>
      <w:lvlText w:val="o"/>
      <w:lvlJc w:val="left"/>
      <w:pPr>
        <w:ind w:left="5905" w:hanging="360"/>
      </w:pPr>
      <w:rPr>
        <w:rFonts w:ascii="Courier New" w:hAnsi="Courier New" w:cs="Courier New" w:hint="default"/>
      </w:rPr>
    </w:lvl>
    <w:lvl w:ilvl="8" w:tplc="40090005" w:tentative="1">
      <w:start w:val="1"/>
      <w:numFmt w:val="bullet"/>
      <w:lvlText w:val=""/>
      <w:lvlJc w:val="left"/>
      <w:pPr>
        <w:ind w:left="6625" w:hanging="360"/>
      </w:pPr>
      <w:rPr>
        <w:rFonts w:ascii="Wingdings" w:hAnsi="Wingdings" w:hint="default"/>
      </w:rPr>
    </w:lvl>
  </w:abstractNum>
  <w:abstractNum w:abstractNumId="5" w15:restartNumberingAfterBreak="0">
    <w:nsid w:val="747D22EE"/>
    <w:multiLevelType w:val="hybridMultilevel"/>
    <w:tmpl w:val="D32A8FF4"/>
    <w:lvl w:ilvl="0" w:tplc="E604DD96">
      <w:start w:val="1"/>
      <w:numFmt w:val="lowerLetter"/>
      <w:lvlText w:val="(%1)"/>
      <w:lvlJc w:val="left"/>
      <w:pPr>
        <w:ind w:left="865" w:hanging="360"/>
      </w:pPr>
      <w:rPr>
        <w:rFonts w:asciiTheme="minorHAnsi" w:hAnsiTheme="minorHAnsi" w:cstheme="minorBidi" w:hint="default"/>
        <w:b/>
        <w:bCs w:val="0"/>
      </w:rPr>
    </w:lvl>
    <w:lvl w:ilvl="1" w:tplc="40090019" w:tentative="1">
      <w:start w:val="1"/>
      <w:numFmt w:val="lowerLetter"/>
      <w:lvlText w:val="%2."/>
      <w:lvlJc w:val="left"/>
      <w:pPr>
        <w:ind w:left="1585" w:hanging="360"/>
      </w:pPr>
    </w:lvl>
    <w:lvl w:ilvl="2" w:tplc="4009001B" w:tentative="1">
      <w:start w:val="1"/>
      <w:numFmt w:val="lowerRoman"/>
      <w:lvlText w:val="%3."/>
      <w:lvlJc w:val="right"/>
      <w:pPr>
        <w:ind w:left="2305" w:hanging="180"/>
      </w:pPr>
    </w:lvl>
    <w:lvl w:ilvl="3" w:tplc="4009000F" w:tentative="1">
      <w:start w:val="1"/>
      <w:numFmt w:val="decimal"/>
      <w:lvlText w:val="%4."/>
      <w:lvlJc w:val="left"/>
      <w:pPr>
        <w:ind w:left="3025" w:hanging="360"/>
      </w:pPr>
    </w:lvl>
    <w:lvl w:ilvl="4" w:tplc="40090019" w:tentative="1">
      <w:start w:val="1"/>
      <w:numFmt w:val="lowerLetter"/>
      <w:lvlText w:val="%5."/>
      <w:lvlJc w:val="left"/>
      <w:pPr>
        <w:ind w:left="3745" w:hanging="360"/>
      </w:pPr>
    </w:lvl>
    <w:lvl w:ilvl="5" w:tplc="4009001B" w:tentative="1">
      <w:start w:val="1"/>
      <w:numFmt w:val="lowerRoman"/>
      <w:lvlText w:val="%6."/>
      <w:lvlJc w:val="right"/>
      <w:pPr>
        <w:ind w:left="4465" w:hanging="180"/>
      </w:pPr>
    </w:lvl>
    <w:lvl w:ilvl="6" w:tplc="4009000F" w:tentative="1">
      <w:start w:val="1"/>
      <w:numFmt w:val="decimal"/>
      <w:lvlText w:val="%7."/>
      <w:lvlJc w:val="left"/>
      <w:pPr>
        <w:ind w:left="5185" w:hanging="360"/>
      </w:pPr>
    </w:lvl>
    <w:lvl w:ilvl="7" w:tplc="40090019" w:tentative="1">
      <w:start w:val="1"/>
      <w:numFmt w:val="lowerLetter"/>
      <w:lvlText w:val="%8."/>
      <w:lvlJc w:val="left"/>
      <w:pPr>
        <w:ind w:left="5905" w:hanging="360"/>
      </w:pPr>
    </w:lvl>
    <w:lvl w:ilvl="8" w:tplc="4009001B" w:tentative="1">
      <w:start w:val="1"/>
      <w:numFmt w:val="lowerRoman"/>
      <w:lvlText w:val="%9."/>
      <w:lvlJc w:val="right"/>
      <w:pPr>
        <w:ind w:left="6625"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A3DE9"/>
    <w:rsid w:val="00002EF8"/>
    <w:rsid w:val="00011782"/>
    <w:rsid w:val="00012D74"/>
    <w:rsid w:val="00016908"/>
    <w:rsid w:val="000305D0"/>
    <w:rsid w:val="00037E4D"/>
    <w:rsid w:val="0004047C"/>
    <w:rsid w:val="00044AE1"/>
    <w:rsid w:val="0005313F"/>
    <w:rsid w:val="000559DF"/>
    <w:rsid w:val="0005703D"/>
    <w:rsid w:val="0005779E"/>
    <w:rsid w:val="00060CDA"/>
    <w:rsid w:val="0007567B"/>
    <w:rsid w:val="0008170D"/>
    <w:rsid w:val="00087D70"/>
    <w:rsid w:val="00094335"/>
    <w:rsid w:val="000A324F"/>
    <w:rsid w:val="000A3D21"/>
    <w:rsid w:val="000A792B"/>
    <w:rsid w:val="000B2C4F"/>
    <w:rsid w:val="000B389D"/>
    <w:rsid w:val="000B4DD3"/>
    <w:rsid w:val="000C304C"/>
    <w:rsid w:val="000D2302"/>
    <w:rsid w:val="000D372E"/>
    <w:rsid w:val="000D5AF6"/>
    <w:rsid w:val="000F19F1"/>
    <w:rsid w:val="000F3A94"/>
    <w:rsid w:val="000F797F"/>
    <w:rsid w:val="00103D16"/>
    <w:rsid w:val="00107328"/>
    <w:rsid w:val="001076F9"/>
    <w:rsid w:val="001118A5"/>
    <w:rsid w:val="00113CED"/>
    <w:rsid w:val="001217E9"/>
    <w:rsid w:val="00133B9C"/>
    <w:rsid w:val="001369E5"/>
    <w:rsid w:val="0014550A"/>
    <w:rsid w:val="001465A6"/>
    <w:rsid w:val="00150A15"/>
    <w:rsid w:val="00152615"/>
    <w:rsid w:val="00155B69"/>
    <w:rsid w:val="00156F02"/>
    <w:rsid w:val="00160D2A"/>
    <w:rsid w:val="00166274"/>
    <w:rsid w:val="0017300C"/>
    <w:rsid w:val="001743D8"/>
    <w:rsid w:val="001751D9"/>
    <w:rsid w:val="001872A9"/>
    <w:rsid w:val="0019058B"/>
    <w:rsid w:val="001A158C"/>
    <w:rsid w:val="001A1D38"/>
    <w:rsid w:val="001A37B2"/>
    <w:rsid w:val="001A3A20"/>
    <w:rsid w:val="001A41AD"/>
    <w:rsid w:val="001A5BC6"/>
    <w:rsid w:val="001A64C4"/>
    <w:rsid w:val="001C046D"/>
    <w:rsid w:val="001C63CC"/>
    <w:rsid w:val="001D43B5"/>
    <w:rsid w:val="001F7229"/>
    <w:rsid w:val="001F7616"/>
    <w:rsid w:val="002112E9"/>
    <w:rsid w:val="002178C3"/>
    <w:rsid w:val="00221748"/>
    <w:rsid w:val="00221ABC"/>
    <w:rsid w:val="00242C4B"/>
    <w:rsid w:val="00244A7D"/>
    <w:rsid w:val="00245E12"/>
    <w:rsid w:val="0024787B"/>
    <w:rsid w:val="002509C4"/>
    <w:rsid w:val="002608B3"/>
    <w:rsid w:val="0027584A"/>
    <w:rsid w:val="00285E42"/>
    <w:rsid w:val="002937D9"/>
    <w:rsid w:val="00296F0A"/>
    <w:rsid w:val="002A0818"/>
    <w:rsid w:val="002B553C"/>
    <w:rsid w:val="002C6409"/>
    <w:rsid w:val="002C6990"/>
    <w:rsid w:val="002C7793"/>
    <w:rsid w:val="002E3764"/>
    <w:rsid w:val="002F3A21"/>
    <w:rsid w:val="002F6344"/>
    <w:rsid w:val="00310133"/>
    <w:rsid w:val="003142DC"/>
    <w:rsid w:val="003174C0"/>
    <w:rsid w:val="003204D8"/>
    <w:rsid w:val="00330CA9"/>
    <w:rsid w:val="00335AD4"/>
    <w:rsid w:val="00337013"/>
    <w:rsid w:val="003602BE"/>
    <w:rsid w:val="00362834"/>
    <w:rsid w:val="003705D8"/>
    <w:rsid w:val="00385FAC"/>
    <w:rsid w:val="00387C8C"/>
    <w:rsid w:val="00394529"/>
    <w:rsid w:val="00395E4A"/>
    <w:rsid w:val="003969A1"/>
    <w:rsid w:val="003A3109"/>
    <w:rsid w:val="003A4DFA"/>
    <w:rsid w:val="003B3198"/>
    <w:rsid w:val="003B7CD9"/>
    <w:rsid w:val="003C2B36"/>
    <w:rsid w:val="003C4A67"/>
    <w:rsid w:val="003C6554"/>
    <w:rsid w:val="003D4438"/>
    <w:rsid w:val="003E1329"/>
    <w:rsid w:val="003E1C48"/>
    <w:rsid w:val="003F0CEE"/>
    <w:rsid w:val="003F3322"/>
    <w:rsid w:val="00406A33"/>
    <w:rsid w:val="00415F85"/>
    <w:rsid w:val="0042614A"/>
    <w:rsid w:val="00427BF4"/>
    <w:rsid w:val="00434B20"/>
    <w:rsid w:val="004479C3"/>
    <w:rsid w:val="00453C7F"/>
    <w:rsid w:val="004550D9"/>
    <w:rsid w:val="00461BEE"/>
    <w:rsid w:val="00463086"/>
    <w:rsid w:val="0046445D"/>
    <w:rsid w:val="004816CA"/>
    <w:rsid w:val="00486AED"/>
    <w:rsid w:val="004A7A05"/>
    <w:rsid w:val="004B07F2"/>
    <w:rsid w:val="004B442A"/>
    <w:rsid w:val="004C0771"/>
    <w:rsid w:val="004C1E44"/>
    <w:rsid w:val="004D12CF"/>
    <w:rsid w:val="004D328F"/>
    <w:rsid w:val="004D759A"/>
    <w:rsid w:val="004E29C4"/>
    <w:rsid w:val="004E4D02"/>
    <w:rsid w:val="004F4E98"/>
    <w:rsid w:val="004F7CF0"/>
    <w:rsid w:val="0050383B"/>
    <w:rsid w:val="005125F6"/>
    <w:rsid w:val="005145DE"/>
    <w:rsid w:val="00521BA7"/>
    <w:rsid w:val="00523DD6"/>
    <w:rsid w:val="00527CC4"/>
    <w:rsid w:val="00530D6A"/>
    <w:rsid w:val="005353AA"/>
    <w:rsid w:val="00540519"/>
    <w:rsid w:val="00541D53"/>
    <w:rsid w:val="0054461A"/>
    <w:rsid w:val="00544699"/>
    <w:rsid w:val="0054557B"/>
    <w:rsid w:val="00554860"/>
    <w:rsid w:val="00562FB7"/>
    <w:rsid w:val="005654E1"/>
    <w:rsid w:val="0058232C"/>
    <w:rsid w:val="00584330"/>
    <w:rsid w:val="00586297"/>
    <w:rsid w:val="0059639A"/>
    <w:rsid w:val="005A0742"/>
    <w:rsid w:val="005A15B9"/>
    <w:rsid w:val="005A3DE9"/>
    <w:rsid w:val="005A6CA9"/>
    <w:rsid w:val="005A7CFD"/>
    <w:rsid w:val="005B3D8C"/>
    <w:rsid w:val="005B4E9A"/>
    <w:rsid w:val="005C39BD"/>
    <w:rsid w:val="005C3CD3"/>
    <w:rsid w:val="005D3D1C"/>
    <w:rsid w:val="005E0B1A"/>
    <w:rsid w:val="005E1ED5"/>
    <w:rsid w:val="005E57C8"/>
    <w:rsid w:val="005E6A4B"/>
    <w:rsid w:val="005F382E"/>
    <w:rsid w:val="005F7686"/>
    <w:rsid w:val="00614886"/>
    <w:rsid w:val="006206C1"/>
    <w:rsid w:val="00623851"/>
    <w:rsid w:val="00640731"/>
    <w:rsid w:val="00646800"/>
    <w:rsid w:val="00646A39"/>
    <w:rsid w:val="00653565"/>
    <w:rsid w:val="00657A58"/>
    <w:rsid w:val="006704C4"/>
    <w:rsid w:val="00671A8C"/>
    <w:rsid w:val="00677B60"/>
    <w:rsid w:val="00680CDB"/>
    <w:rsid w:val="00693450"/>
    <w:rsid w:val="00694D4D"/>
    <w:rsid w:val="00695DAA"/>
    <w:rsid w:val="0069646B"/>
    <w:rsid w:val="006A0451"/>
    <w:rsid w:val="006A1BD8"/>
    <w:rsid w:val="006A3E2E"/>
    <w:rsid w:val="006A6E64"/>
    <w:rsid w:val="006B154E"/>
    <w:rsid w:val="006B1C6F"/>
    <w:rsid w:val="006D2992"/>
    <w:rsid w:val="006E26CB"/>
    <w:rsid w:val="006F2D32"/>
    <w:rsid w:val="00705501"/>
    <w:rsid w:val="00717DA5"/>
    <w:rsid w:val="007211BF"/>
    <w:rsid w:val="0072277D"/>
    <w:rsid w:val="00724171"/>
    <w:rsid w:val="00727B33"/>
    <w:rsid w:val="00734C62"/>
    <w:rsid w:val="00736C42"/>
    <w:rsid w:val="0074192F"/>
    <w:rsid w:val="00744A6F"/>
    <w:rsid w:val="0075248B"/>
    <w:rsid w:val="00764B61"/>
    <w:rsid w:val="00766B08"/>
    <w:rsid w:val="00766BD9"/>
    <w:rsid w:val="00774DF3"/>
    <w:rsid w:val="0077520B"/>
    <w:rsid w:val="00783051"/>
    <w:rsid w:val="007841E4"/>
    <w:rsid w:val="00787C78"/>
    <w:rsid w:val="007931C8"/>
    <w:rsid w:val="00793F5C"/>
    <w:rsid w:val="0079493A"/>
    <w:rsid w:val="007A1735"/>
    <w:rsid w:val="007A4DC8"/>
    <w:rsid w:val="007A5E85"/>
    <w:rsid w:val="007A7F79"/>
    <w:rsid w:val="007B0814"/>
    <w:rsid w:val="007B1A40"/>
    <w:rsid w:val="007C28EE"/>
    <w:rsid w:val="007C426C"/>
    <w:rsid w:val="007D287A"/>
    <w:rsid w:val="007D2B56"/>
    <w:rsid w:val="007D38CE"/>
    <w:rsid w:val="007D4766"/>
    <w:rsid w:val="007D763A"/>
    <w:rsid w:val="007F33FB"/>
    <w:rsid w:val="007F6EAE"/>
    <w:rsid w:val="00801507"/>
    <w:rsid w:val="00802BC2"/>
    <w:rsid w:val="00803C71"/>
    <w:rsid w:val="0081093F"/>
    <w:rsid w:val="00813894"/>
    <w:rsid w:val="00817F63"/>
    <w:rsid w:val="00827229"/>
    <w:rsid w:val="008312BD"/>
    <w:rsid w:val="0083678F"/>
    <w:rsid w:val="00844F67"/>
    <w:rsid w:val="00854961"/>
    <w:rsid w:val="0086141E"/>
    <w:rsid w:val="00867FDB"/>
    <w:rsid w:val="0087701C"/>
    <w:rsid w:val="0088131A"/>
    <w:rsid w:val="008918D6"/>
    <w:rsid w:val="0089583F"/>
    <w:rsid w:val="0089695E"/>
    <w:rsid w:val="00896AC8"/>
    <w:rsid w:val="008A185D"/>
    <w:rsid w:val="008A2A40"/>
    <w:rsid w:val="008A7B78"/>
    <w:rsid w:val="008B5F84"/>
    <w:rsid w:val="008B5FD4"/>
    <w:rsid w:val="008C54BA"/>
    <w:rsid w:val="008D10D1"/>
    <w:rsid w:val="008E10B0"/>
    <w:rsid w:val="008E5A9A"/>
    <w:rsid w:val="008F01E8"/>
    <w:rsid w:val="008F0DD4"/>
    <w:rsid w:val="00902148"/>
    <w:rsid w:val="00905162"/>
    <w:rsid w:val="00913BBF"/>
    <w:rsid w:val="009152F0"/>
    <w:rsid w:val="00915E8E"/>
    <w:rsid w:val="00923364"/>
    <w:rsid w:val="00943722"/>
    <w:rsid w:val="00943E60"/>
    <w:rsid w:val="009549B5"/>
    <w:rsid w:val="00962271"/>
    <w:rsid w:val="00977393"/>
    <w:rsid w:val="00984382"/>
    <w:rsid w:val="00993AFC"/>
    <w:rsid w:val="009972F4"/>
    <w:rsid w:val="009A732F"/>
    <w:rsid w:val="009A791E"/>
    <w:rsid w:val="009B396B"/>
    <w:rsid w:val="009C10F1"/>
    <w:rsid w:val="009C761D"/>
    <w:rsid w:val="009D4152"/>
    <w:rsid w:val="009E337B"/>
    <w:rsid w:val="009E386B"/>
    <w:rsid w:val="009F0021"/>
    <w:rsid w:val="009F2074"/>
    <w:rsid w:val="009F247A"/>
    <w:rsid w:val="009F5742"/>
    <w:rsid w:val="00A02E04"/>
    <w:rsid w:val="00A11C97"/>
    <w:rsid w:val="00A15AE6"/>
    <w:rsid w:val="00A2039F"/>
    <w:rsid w:val="00A24578"/>
    <w:rsid w:val="00A256EA"/>
    <w:rsid w:val="00A25E7B"/>
    <w:rsid w:val="00A3447C"/>
    <w:rsid w:val="00A34DC2"/>
    <w:rsid w:val="00A44D0C"/>
    <w:rsid w:val="00A46BC8"/>
    <w:rsid w:val="00A53839"/>
    <w:rsid w:val="00A543D2"/>
    <w:rsid w:val="00A56F82"/>
    <w:rsid w:val="00A86514"/>
    <w:rsid w:val="00A87666"/>
    <w:rsid w:val="00A93842"/>
    <w:rsid w:val="00AA0A0F"/>
    <w:rsid w:val="00AA71CE"/>
    <w:rsid w:val="00AC18F3"/>
    <w:rsid w:val="00AC2DCB"/>
    <w:rsid w:val="00AD1282"/>
    <w:rsid w:val="00AD36B0"/>
    <w:rsid w:val="00AD401A"/>
    <w:rsid w:val="00AE3528"/>
    <w:rsid w:val="00AE6069"/>
    <w:rsid w:val="00AE6A9E"/>
    <w:rsid w:val="00AF1DBA"/>
    <w:rsid w:val="00AF4F76"/>
    <w:rsid w:val="00B035D1"/>
    <w:rsid w:val="00B03A1C"/>
    <w:rsid w:val="00B04017"/>
    <w:rsid w:val="00B07AF0"/>
    <w:rsid w:val="00B117F5"/>
    <w:rsid w:val="00B2793C"/>
    <w:rsid w:val="00B337C2"/>
    <w:rsid w:val="00B51B41"/>
    <w:rsid w:val="00B5323D"/>
    <w:rsid w:val="00B555BA"/>
    <w:rsid w:val="00B55CC0"/>
    <w:rsid w:val="00B5793E"/>
    <w:rsid w:val="00B95498"/>
    <w:rsid w:val="00BA5793"/>
    <w:rsid w:val="00BB2624"/>
    <w:rsid w:val="00BB2830"/>
    <w:rsid w:val="00BB2A80"/>
    <w:rsid w:val="00BB635D"/>
    <w:rsid w:val="00BB6EB3"/>
    <w:rsid w:val="00BC16BE"/>
    <w:rsid w:val="00BC2522"/>
    <w:rsid w:val="00BC73EF"/>
    <w:rsid w:val="00BD5B7A"/>
    <w:rsid w:val="00BE1FFB"/>
    <w:rsid w:val="00C25EDE"/>
    <w:rsid w:val="00C336AF"/>
    <w:rsid w:val="00C413C3"/>
    <w:rsid w:val="00C437AF"/>
    <w:rsid w:val="00C43F78"/>
    <w:rsid w:val="00C44054"/>
    <w:rsid w:val="00C44512"/>
    <w:rsid w:val="00C466D0"/>
    <w:rsid w:val="00C50E1D"/>
    <w:rsid w:val="00C50EA9"/>
    <w:rsid w:val="00C534D5"/>
    <w:rsid w:val="00C5736D"/>
    <w:rsid w:val="00C62DDA"/>
    <w:rsid w:val="00C64EB1"/>
    <w:rsid w:val="00C665DC"/>
    <w:rsid w:val="00C71268"/>
    <w:rsid w:val="00C716EF"/>
    <w:rsid w:val="00C730A2"/>
    <w:rsid w:val="00C75E55"/>
    <w:rsid w:val="00C7689B"/>
    <w:rsid w:val="00C83E2A"/>
    <w:rsid w:val="00C864F4"/>
    <w:rsid w:val="00C947E4"/>
    <w:rsid w:val="00CB054B"/>
    <w:rsid w:val="00CC3149"/>
    <w:rsid w:val="00CC417C"/>
    <w:rsid w:val="00CC5528"/>
    <w:rsid w:val="00CC628C"/>
    <w:rsid w:val="00CD1182"/>
    <w:rsid w:val="00CD1921"/>
    <w:rsid w:val="00CD3C0D"/>
    <w:rsid w:val="00CE43A2"/>
    <w:rsid w:val="00CF5647"/>
    <w:rsid w:val="00CF78F3"/>
    <w:rsid w:val="00D05113"/>
    <w:rsid w:val="00D10E10"/>
    <w:rsid w:val="00D129EA"/>
    <w:rsid w:val="00D1554D"/>
    <w:rsid w:val="00D30763"/>
    <w:rsid w:val="00D328D2"/>
    <w:rsid w:val="00D368CA"/>
    <w:rsid w:val="00D414CB"/>
    <w:rsid w:val="00D41DC2"/>
    <w:rsid w:val="00D43256"/>
    <w:rsid w:val="00D45F76"/>
    <w:rsid w:val="00D50FE1"/>
    <w:rsid w:val="00D57E8E"/>
    <w:rsid w:val="00D649EE"/>
    <w:rsid w:val="00D67470"/>
    <w:rsid w:val="00D74193"/>
    <w:rsid w:val="00D7478E"/>
    <w:rsid w:val="00D7512A"/>
    <w:rsid w:val="00D760FD"/>
    <w:rsid w:val="00D7687F"/>
    <w:rsid w:val="00D77392"/>
    <w:rsid w:val="00D80491"/>
    <w:rsid w:val="00D87004"/>
    <w:rsid w:val="00D9086E"/>
    <w:rsid w:val="00DA4E2B"/>
    <w:rsid w:val="00DB0268"/>
    <w:rsid w:val="00DB4699"/>
    <w:rsid w:val="00DB4E06"/>
    <w:rsid w:val="00DC1C18"/>
    <w:rsid w:val="00DD2191"/>
    <w:rsid w:val="00DD51D2"/>
    <w:rsid w:val="00DF5757"/>
    <w:rsid w:val="00E03409"/>
    <w:rsid w:val="00E038EF"/>
    <w:rsid w:val="00E053FF"/>
    <w:rsid w:val="00E12016"/>
    <w:rsid w:val="00E15464"/>
    <w:rsid w:val="00E25A97"/>
    <w:rsid w:val="00E3089F"/>
    <w:rsid w:val="00E33B6D"/>
    <w:rsid w:val="00E345AB"/>
    <w:rsid w:val="00E350BA"/>
    <w:rsid w:val="00E35321"/>
    <w:rsid w:val="00E36748"/>
    <w:rsid w:val="00E37D55"/>
    <w:rsid w:val="00E41985"/>
    <w:rsid w:val="00E61265"/>
    <w:rsid w:val="00E64F20"/>
    <w:rsid w:val="00E650E8"/>
    <w:rsid w:val="00E651DF"/>
    <w:rsid w:val="00E66D59"/>
    <w:rsid w:val="00E711F6"/>
    <w:rsid w:val="00E778A8"/>
    <w:rsid w:val="00E87AA7"/>
    <w:rsid w:val="00E951E5"/>
    <w:rsid w:val="00E956FF"/>
    <w:rsid w:val="00E9572F"/>
    <w:rsid w:val="00E95DBE"/>
    <w:rsid w:val="00EA01FE"/>
    <w:rsid w:val="00EA235A"/>
    <w:rsid w:val="00EA42BF"/>
    <w:rsid w:val="00EA6FCE"/>
    <w:rsid w:val="00EB3140"/>
    <w:rsid w:val="00EC73B3"/>
    <w:rsid w:val="00EE7A05"/>
    <w:rsid w:val="00EF4559"/>
    <w:rsid w:val="00EF78F2"/>
    <w:rsid w:val="00F01F85"/>
    <w:rsid w:val="00F105EE"/>
    <w:rsid w:val="00F13821"/>
    <w:rsid w:val="00F1670B"/>
    <w:rsid w:val="00F3041D"/>
    <w:rsid w:val="00F31C53"/>
    <w:rsid w:val="00F36C78"/>
    <w:rsid w:val="00F40AD3"/>
    <w:rsid w:val="00F4193D"/>
    <w:rsid w:val="00F41EAF"/>
    <w:rsid w:val="00F431B4"/>
    <w:rsid w:val="00F46729"/>
    <w:rsid w:val="00F520D2"/>
    <w:rsid w:val="00F5275E"/>
    <w:rsid w:val="00F56BE8"/>
    <w:rsid w:val="00F65147"/>
    <w:rsid w:val="00F67132"/>
    <w:rsid w:val="00F81343"/>
    <w:rsid w:val="00F867F3"/>
    <w:rsid w:val="00F9600B"/>
    <w:rsid w:val="00FA0837"/>
    <w:rsid w:val="00FA4923"/>
    <w:rsid w:val="00FB0370"/>
    <w:rsid w:val="00FB4E34"/>
    <w:rsid w:val="00FC16FE"/>
    <w:rsid w:val="00FC48F3"/>
    <w:rsid w:val="00FC7463"/>
    <w:rsid w:val="00FD3018"/>
    <w:rsid w:val="00FD3EBE"/>
    <w:rsid w:val="00FD65D9"/>
    <w:rsid w:val="00FD77B1"/>
    <w:rsid w:val="00FE5B7A"/>
    <w:rsid w:val="00FF59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14783E"/>
  <w15:docId w15:val="{81168F8F-8E4D-4B79-9CE9-7129855B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9A1"/>
  </w:style>
  <w:style w:type="paragraph" w:styleId="Heading1">
    <w:name w:val="heading 1"/>
    <w:basedOn w:val="Normal"/>
    <w:next w:val="Normal"/>
    <w:link w:val="Heading1Char"/>
    <w:uiPriority w:val="9"/>
    <w:qFormat/>
    <w:rsid w:val="005A3D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3D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3D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3D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3D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3D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D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D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D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D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3D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3D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3D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3D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3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DE9"/>
    <w:rPr>
      <w:rFonts w:eastAsiaTheme="majorEastAsia" w:cstheme="majorBidi"/>
      <w:color w:val="272727" w:themeColor="text1" w:themeTint="D8"/>
    </w:rPr>
  </w:style>
  <w:style w:type="paragraph" w:styleId="Title">
    <w:name w:val="Title"/>
    <w:basedOn w:val="Normal"/>
    <w:next w:val="Normal"/>
    <w:link w:val="TitleChar"/>
    <w:uiPriority w:val="10"/>
    <w:qFormat/>
    <w:rsid w:val="005A3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DE9"/>
    <w:pPr>
      <w:spacing w:before="160"/>
      <w:jc w:val="center"/>
    </w:pPr>
    <w:rPr>
      <w:i/>
      <w:iCs/>
      <w:color w:val="404040" w:themeColor="text1" w:themeTint="BF"/>
    </w:rPr>
  </w:style>
  <w:style w:type="character" w:customStyle="1" w:styleId="QuoteChar">
    <w:name w:val="Quote Char"/>
    <w:basedOn w:val="DefaultParagraphFont"/>
    <w:link w:val="Quote"/>
    <w:uiPriority w:val="29"/>
    <w:rsid w:val="005A3DE9"/>
    <w:rPr>
      <w:i/>
      <w:iCs/>
      <w:color w:val="404040" w:themeColor="text1" w:themeTint="BF"/>
    </w:rPr>
  </w:style>
  <w:style w:type="paragraph" w:styleId="ListParagraph">
    <w:name w:val="List Paragraph"/>
    <w:basedOn w:val="Normal"/>
    <w:uiPriority w:val="34"/>
    <w:qFormat/>
    <w:rsid w:val="005A3DE9"/>
    <w:pPr>
      <w:ind w:left="720"/>
      <w:contextualSpacing/>
    </w:pPr>
  </w:style>
  <w:style w:type="character" w:styleId="IntenseEmphasis">
    <w:name w:val="Intense Emphasis"/>
    <w:basedOn w:val="DefaultParagraphFont"/>
    <w:uiPriority w:val="21"/>
    <w:qFormat/>
    <w:rsid w:val="005A3DE9"/>
    <w:rPr>
      <w:i/>
      <w:iCs/>
      <w:color w:val="2F5496" w:themeColor="accent1" w:themeShade="BF"/>
    </w:rPr>
  </w:style>
  <w:style w:type="paragraph" w:styleId="IntenseQuote">
    <w:name w:val="Intense Quote"/>
    <w:basedOn w:val="Normal"/>
    <w:next w:val="Normal"/>
    <w:link w:val="IntenseQuoteChar"/>
    <w:uiPriority w:val="30"/>
    <w:qFormat/>
    <w:rsid w:val="005A3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3DE9"/>
    <w:rPr>
      <w:i/>
      <w:iCs/>
      <w:color w:val="2F5496" w:themeColor="accent1" w:themeShade="BF"/>
    </w:rPr>
  </w:style>
  <w:style w:type="character" w:styleId="IntenseReference">
    <w:name w:val="Intense Reference"/>
    <w:basedOn w:val="DefaultParagraphFont"/>
    <w:uiPriority w:val="32"/>
    <w:qFormat/>
    <w:rsid w:val="005A3DE9"/>
    <w:rPr>
      <w:b/>
      <w:bCs/>
      <w:smallCaps/>
      <w:color w:val="2F5496" w:themeColor="accent1" w:themeShade="BF"/>
      <w:spacing w:val="5"/>
    </w:rPr>
  </w:style>
  <w:style w:type="paragraph" w:styleId="NormalWeb">
    <w:name w:val="Normal (Web)"/>
    <w:basedOn w:val="Normal"/>
    <w:uiPriority w:val="99"/>
    <w:semiHidden/>
    <w:unhideWhenUsed/>
    <w:rsid w:val="00844F67"/>
    <w:rPr>
      <w:rFonts w:ascii="Times New Roman" w:hAnsi="Times New Roman" w:cs="Times New Roman"/>
      <w:sz w:val="24"/>
      <w:szCs w:val="24"/>
    </w:rPr>
  </w:style>
  <w:style w:type="character" w:styleId="Hyperlink">
    <w:name w:val="Hyperlink"/>
    <w:basedOn w:val="DefaultParagraphFont"/>
    <w:uiPriority w:val="99"/>
    <w:unhideWhenUsed/>
    <w:rsid w:val="00F36C78"/>
    <w:rPr>
      <w:color w:val="0563C1" w:themeColor="hyperlink"/>
      <w:u w:val="single"/>
    </w:rPr>
  </w:style>
  <w:style w:type="character" w:customStyle="1" w:styleId="UnresolvedMention1">
    <w:name w:val="Unresolved Mention1"/>
    <w:basedOn w:val="DefaultParagraphFont"/>
    <w:uiPriority w:val="99"/>
    <w:semiHidden/>
    <w:unhideWhenUsed/>
    <w:rsid w:val="00F36C78"/>
    <w:rPr>
      <w:color w:val="605E5C"/>
      <w:shd w:val="clear" w:color="auto" w:fill="E1DFDD"/>
    </w:rPr>
  </w:style>
  <w:style w:type="table" w:styleId="TableGrid">
    <w:name w:val="Table Grid"/>
    <w:basedOn w:val="TableNormal"/>
    <w:uiPriority w:val="39"/>
    <w:rsid w:val="00E05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53FF"/>
    <w:pPr>
      <w:spacing w:after="0" w:line="240" w:lineRule="auto"/>
    </w:pPr>
  </w:style>
  <w:style w:type="character" w:styleId="PlaceholderText">
    <w:name w:val="Placeholder Text"/>
    <w:basedOn w:val="DefaultParagraphFont"/>
    <w:uiPriority w:val="99"/>
    <w:semiHidden/>
    <w:rsid w:val="005654E1"/>
    <w:rPr>
      <w:color w:val="666666"/>
    </w:rPr>
  </w:style>
  <w:style w:type="character" w:styleId="FollowedHyperlink">
    <w:name w:val="FollowedHyperlink"/>
    <w:basedOn w:val="DefaultParagraphFont"/>
    <w:uiPriority w:val="99"/>
    <w:semiHidden/>
    <w:unhideWhenUsed/>
    <w:rsid w:val="009F2074"/>
    <w:rPr>
      <w:color w:val="954F72" w:themeColor="followedHyperlink"/>
      <w:u w:val="single"/>
    </w:rPr>
  </w:style>
  <w:style w:type="character" w:styleId="CommentReference">
    <w:name w:val="annotation reference"/>
    <w:basedOn w:val="DefaultParagraphFont"/>
    <w:uiPriority w:val="99"/>
    <w:semiHidden/>
    <w:unhideWhenUsed/>
    <w:rsid w:val="004550D9"/>
    <w:rPr>
      <w:sz w:val="16"/>
      <w:szCs w:val="16"/>
    </w:rPr>
  </w:style>
  <w:style w:type="paragraph" w:styleId="CommentText">
    <w:name w:val="annotation text"/>
    <w:basedOn w:val="Normal"/>
    <w:link w:val="CommentTextChar"/>
    <w:uiPriority w:val="99"/>
    <w:semiHidden/>
    <w:unhideWhenUsed/>
    <w:rsid w:val="004550D9"/>
    <w:pPr>
      <w:spacing w:line="240" w:lineRule="auto"/>
    </w:pPr>
    <w:rPr>
      <w:sz w:val="20"/>
      <w:szCs w:val="20"/>
    </w:rPr>
  </w:style>
  <w:style w:type="character" w:customStyle="1" w:styleId="CommentTextChar">
    <w:name w:val="Comment Text Char"/>
    <w:basedOn w:val="DefaultParagraphFont"/>
    <w:link w:val="CommentText"/>
    <w:uiPriority w:val="99"/>
    <w:semiHidden/>
    <w:rsid w:val="004550D9"/>
    <w:rPr>
      <w:sz w:val="20"/>
      <w:szCs w:val="20"/>
    </w:rPr>
  </w:style>
  <w:style w:type="paragraph" w:styleId="CommentSubject">
    <w:name w:val="annotation subject"/>
    <w:basedOn w:val="CommentText"/>
    <w:next w:val="CommentText"/>
    <w:link w:val="CommentSubjectChar"/>
    <w:uiPriority w:val="99"/>
    <w:semiHidden/>
    <w:unhideWhenUsed/>
    <w:rsid w:val="004550D9"/>
    <w:rPr>
      <w:b/>
      <w:bCs/>
    </w:rPr>
  </w:style>
  <w:style w:type="character" w:customStyle="1" w:styleId="CommentSubjectChar">
    <w:name w:val="Comment Subject Char"/>
    <w:basedOn w:val="CommentTextChar"/>
    <w:link w:val="CommentSubject"/>
    <w:uiPriority w:val="99"/>
    <w:semiHidden/>
    <w:rsid w:val="004550D9"/>
    <w:rPr>
      <w:b/>
      <w:bCs/>
      <w:sz w:val="20"/>
      <w:szCs w:val="20"/>
    </w:rPr>
  </w:style>
  <w:style w:type="paragraph" w:styleId="BalloonText">
    <w:name w:val="Balloon Text"/>
    <w:basedOn w:val="Normal"/>
    <w:link w:val="BalloonTextChar"/>
    <w:uiPriority w:val="99"/>
    <w:semiHidden/>
    <w:unhideWhenUsed/>
    <w:rsid w:val="00426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14A"/>
    <w:rPr>
      <w:rFonts w:ascii="Tahoma" w:hAnsi="Tahoma" w:cs="Tahoma"/>
      <w:sz w:val="16"/>
      <w:szCs w:val="16"/>
    </w:rPr>
  </w:style>
  <w:style w:type="character" w:customStyle="1" w:styleId="UnresolvedMention2">
    <w:name w:val="Unresolved Mention2"/>
    <w:basedOn w:val="DefaultParagraphFont"/>
    <w:uiPriority w:val="99"/>
    <w:semiHidden/>
    <w:unhideWhenUsed/>
    <w:rsid w:val="00653565"/>
    <w:rPr>
      <w:color w:val="605E5C"/>
      <w:shd w:val="clear" w:color="auto" w:fill="E1DFDD"/>
    </w:rPr>
  </w:style>
  <w:style w:type="paragraph" w:styleId="Header">
    <w:name w:val="header"/>
    <w:basedOn w:val="Normal"/>
    <w:link w:val="HeaderChar"/>
    <w:uiPriority w:val="99"/>
    <w:unhideWhenUsed/>
    <w:rsid w:val="00717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DA5"/>
  </w:style>
  <w:style w:type="paragraph" w:styleId="Footer">
    <w:name w:val="footer"/>
    <w:basedOn w:val="Normal"/>
    <w:link w:val="FooterChar"/>
    <w:uiPriority w:val="99"/>
    <w:unhideWhenUsed/>
    <w:rsid w:val="00717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81">
      <w:bodyDiv w:val="1"/>
      <w:marLeft w:val="0"/>
      <w:marRight w:val="0"/>
      <w:marTop w:val="0"/>
      <w:marBottom w:val="0"/>
      <w:divBdr>
        <w:top w:val="none" w:sz="0" w:space="0" w:color="auto"/>
        <w:left w:val="none" w:sz="0" w:space="0" w:color="auto"/>
        <w:bottom w:val="none" w:sz="0" w:space="0" w:color="auto"/>
        <w:right w:val="none" w:sz="0" w:space="0" w:color="auto"/>
      </w:divBdr>
    </w:div>
    <w:div w:id="2128371">
      <w:bodyDiv w:val="1"/>
      <w:marLeft w:val="0"/>
      <w:marRight w:val="0"/>
      <w:marTop w:val="0"/>
      <w:marBottom w:val="0"/>
      <w:divBdr>
        <w:top w:val="none" w:sz="0" w:space="0" w:color="auto"/>
        <w:left w:val="none" w:sz="0" w:space="0" w:color="auto"/>
        <w:bottom w:val="none" w:sz="0" w:space="0" w:color="auto"/>
        <w:right w:val="none" w:sz="0" w:space="0" w:color="auto"/>
      </w:divBdr>
    </w:div>
    <w:div w:id="5252115">
      <w:bodyDiv w:val="1"/>
      <w:marLeft w:val="0"/>
      <w:marRight w:val="0"/>
      <w:marTop w:val="0"/>
      <w:marBottom w:val="0"/>
      <w:divBdr>
        <w:top w:val="none" w:sz="0" w:space="0" w:color="auto"/>
        <w:left w:val="none" w:sz="0" w:space="0" w:color="auto"/>
        <w:bottom w:val="none" w:sz="0" w:space="0" w:color="auto"/>
        <w:right w:val="none" w:sz="0" w:space="0" w:color="auto"/>
      </w:divBdr>
    </w:div>
    <w:div w:id="17977089">
      <w:bodyDiv w:val="1"/>
      <w:marLeft w:val="0"/>
      <w:marRight w:val="0"/>
      <w:marTop w:val="0"/>
      <w:marBottom w:val="0"/>
      <w:divBdr>
        <w:top w:val="none" w:sz="0" w:space="0" w:color="auto"/>
        <w:left w:val="none" w:sz="0" w:space="0" w:color="auto"/>
        <w:bottom w:val="none" w:sz="0" w:space="0" w:color="auto"/>
        <w:right w:val="none" w:sz="0" w:space="0" w:color="auto"/>
      </w:divBdr>
    </w:div>
    <w:div w:id="22750445">
      <w:bodyDiv w:val="1"/>
      <w:marLeft w:val="0"/>
      <w:marRight w:val="0"/>
      <w:marTop w:val="0"/>
      <w:marBottom w:val="0"/>
      <w:divBdr>
        <w:top w:val="none" w:sz="0" w:space="0" w:color="auto"/>
        <w:left w:val="none" w:sz="0" w:space="0" w:color="auto"/>
        <w:bottom w:val="none" w:sz="0" w:space="0" w:color="auto"/>
        <w:right w:val="none" w:sz="0" w:space="0" w:color="auto"/>
      </w:divBdr>
    </w:div>
    <w:div w:id="22948022">
      <w:bodyDiv w:val="1"/>
      <w:marLeft w:val="0"/>
      <w:marRight w:val="0"/>
      <w:marTop w:val="0"/>
      <w:marBottom w:val="0"/>
      <w:divBdr>
        <w:top w:val="none" w:sz="0" w:space="0" w:color="auto"/>
        <w:left w:val="none" w:sz="0" w:space="0" w:color="auto"/>
        <w:bottom w:val="none" w:sz="0" w:space="0" w:color="auto"/>
        <w:right w:val="none" w:sz="0" w:space="0" w:color="auto"/>
      </w:divBdr>
    </w:div>
    <w:div w:id="24798235">
      <w:bodyDiv w:val="1"/>
      <w:marLeft w:val="0"/>
      <w:marRight w:val="0"/>
      <w:marTop w:val="0"/>
      <w:marBottom w:val="0"/>
      <w:divBdr>
        <w:top w:val="none" w:sz="0" w:space="0" w:color="auto"/>
        <w:left w:val="none" w:sz="0" w:space="0" w:color="auto"/>
        <w:bottom w:val="none" w:sz="0" w:space="0" w:color="auto"/>
        <w:right w:val="none" w:sz="0" w:space="0" w:color="auto"/>
      </w:divBdr>
    </w:div>
    <w:div w:id="26562983">
      <w:bodyDiv w:val="1"/>
      <w:marLeft w:val="0"/>
      <w:marRight w:val="0"/>
      <w:marTop w:val="0"/>
      <w:marBottom w:val="0"/>
      <w:divBdr>
        <w:top w:val="none" w:sz="0" w:space="0" w:color="auto"/>
        <w:left w:val="none" w:sz="0" w:space="0" w:color="auto"/>
        <w:bottom w:val="none" w:sz="0" w:space="0" w:color="auto"/>
        <w:right w:val="none" w:sz="0" w:space="0" w:color="auto"/>
      </w:divBdr>
    </w:div>
    <w:div w:id="27922478">
      <w:bodyDiv w:val="1"/>
      <w:marLeft w:val="0"/>
      <w:marRight w:val="0"/>
      <w:marTop w:val="0"/>
      <w:marBottom w:val="0"/>
      <w:divBdr>
        <w:top w:val="none" w:sz="0" w:space="0" w:color="auto"/>
        <w:left w:val="none" w:sz="0" w:space="0" w:color="auto"/>
        <w:bottom w:val="none" w:sz="0" w:space="0" w:color="auto"/>
        <w:right w:val="none" w:sz="0" w:space="0" w:color="auto"/>
      </w:divBdr>
    </w:div>
    <w:div w:id="31226334">
      <w:bodyDiv w:val="1"/>
      <w:marLeft w:val="0"/>
      <w:marRight w:val="0"/>
      <w:marTop w:val="0"/>
      <w:marBottom w:val="0"/>
      <w:divBdr>
        <w:top w:val="none" w:sz="0" w:space="0" w:color="auto"/>
        <w:left w:val="none" w:sz="0" w:space="0" w:color="auto"/>
        <w:bottom w:val="none" w:sz="0" w:space="0" w:color="auto"/>
        <w:right w:val="none" w:sz="0" w:space="0" w:color="auto"/>
      </w:divBdr>
    </w:div>
    <w:div w:id="33584875">
      <w:bodyDiv w:val="1"/>
      <w:marLeft w:val="0"/>
      <w:marRight w:val="0"/>
      <w:marTop w:val="0"/>
      <w:marBottom w:val="0"/>
      <w:divBdr>
        <w:top w:val="none" w:sz="0" w:space="0" w:color="auto"/>
        <w:left w:val="none" w:sz="0" w:space="0" w:color="auto"/>
        <w:bottom w:val="none" w:sz="0" w:space="0" w:color="auto"/>
        <w:right w:val="none" w:sz="0" w:space="0" w:color="auto"/>
      </w:divBdr>
    </w:div>
    <w:div w:id="34041445">
      <w:bodyDiv w:val="1"/>
      <w:marLeft w:val="0"/>
      <w:marRight w:val="0"/>
      <w:marTop w:val="0"/>
      <w:marBottom w:val="0"/>
      <w:divBdr>
        <w:top w:val="none" w:sz="0" w:space="0" w:color="auto"/>
        <w:left w:val="none" w:sz="0" w:space="0" w:color="auto"/>
        <w:bottom w:val="none" w:sz="0" w:space="0" w:color="auto"/>
        <w:right w:val="none" w:sz="0" w:space="0" w:color="auto"/>
      </w:divBdr>
      <w:divsChild>
        <w:div w:id="207688736">
          <w:marLeft w:val="480"/>
          <w:marRight w:val="0"/>
          <w:marTop w:val="0"/>
          <w:marBottom w:val="0"/>
          <w:divBdr>
            <w:top w:val="none" w:sz="0" w:space="0" w:color="auto"/>
            <w:left w:val="none" w:sz="0" w:space="0" w:color="auto"/>
            <w:bottom w:val="none" w:sz="0" w:space="0" w:color="auto"/>
            <w:right w:val="none" w:sz="0" w:space="0" w:color="auto"/>
          </w:divBdr>
        </w:div>
        <w:div w:id="210927056">
          <w:marLeft w:val="480"/>
          <w:marRight w:val="0"/>
          <w:marTop w:val="0"/>
          <w:marBottom w:val="0"/>
          <w:divBdr>
            <w:top w:val="none" w:sz="0" w:space="0" w:color="auto"/>
            <w:left w:val="none" w:sz="0" w:space="0" w:color="auto"/>
            <w:bottom w:val="none" w:sz="0" w:space="0" w:color="auto"/>
            <w:right w:val="none" w:sz="0" w:space="0" w:color="auto"/>
          </w:divBdr>
        </w:div>
        <w:div w:id="306059306">
          <w:marLeft w:val="480"/>
          <w:marRight w:val="0"/>
          <w:marTop w:val="0"/>
          <w:marBottom w:val="0"/>
          <w:divBdr>
            <w:top w:val="none" w:sz="0" w:space="0" w:color="auto"/>
            <w:left w:val="none" w:sz="0" w:space="0" w:color="auto"/>
            <w:bottom w:val="none" w:sz="0" w:space="0" w:color="auto"/>
            <w:right w:val="none" w:sz="0" w:space="0" w:color="auto"/>
          </w:divBdr>
        </w:div>
        <w:div w:id="430711728">
          <w:marLeft w:val="480"/>
          <w:marRight w:val="0"/>
          <w:marTop w:val="0"/>
          <w:marBottom w:val="0"/>
          <w:divBdr>
            <w:top w:val="none" w:sz="0" w:space="0" w:color="auto"/>
            <w:left w:val="none" w:sz="0" w:space="0" w:color="auto"/>
            <w:bottom w:val="none" w:sz="0" w:space="0" w:color="auto"/>
            <w:right w:val="none" w:sz="0" w:space="0" w:color="auto"/>
          </w:divBdr>
        </w:div>
        <w:div w:id="486359729">
          <w:marLeft w:val="480"/>
          <w:marRight w:val="0"/>
          <w:marTop w:val="0"/>
          <w:marBottom w:val="0"/>
          <w:divBdr>
            <w:top w:val="none" w:sz="0" w:space="0" w:color="auto"/>
            <w:left w:val="none" w:sz="0" w:space="0" w:color="auto"/>
            <w:bottom w:val="none" w:sz="0" w:space="0" w:color="auto"/>
            <w:right w:val="none" w:sz="0" w:space="0" w:color="auto"/>
          </w:divBdr>
        </w:div>
        <w:div w:id="495463750">
          <w:marLeft w:val="480"/>
          <w:marRight w:val="0"/>
          <w:marTop w:val="0"/>
          <w:marBottom w:val="0"/>
          <w:divBdr>
            <w:top w:val="none" w:sz="0" w:space="0" w:color="auto"/>
            <w:left w:val="none" w:sz="0" w:space="0" w:color="auto"/>
            <w:bottom w:val="none" w:sz="0" w:space="0" w:color="auto"/>
            <w:right w:val="none" w:sz="0" w:space="0" w:color="auto"/>
          </w:divBdr>
        </w:div>
        <w:div w:id="562759358">
          <w:marLeft w:val="480"/>
          <w:marRight w:val="0"/>
          <w:marTop w:val="0"/>
          <w:marBottom w:val="0"/>
          <w:divBdr>
            <w:top w:val="none" w:sz="0" w:space="0" w:color="auto"/>
            <w:left w:val="none" w:sz="0" w:space="0" w:color="auto"/>
            <w:bottom w:val="none" w:sz="0" w:space="0" w:color="auto"/>
            <w:right w:val="none" w:sz="0" w:space="0" w:color="auto"/>
          </w:divBdr>
        </w:div>
        <w:div w:id="579994397">
          <w:marLeft w:val="480"/>
          <w:marRight w:val="0"/>
          <w:marTop w:val="0"/>
          <w:marBottom w:val="0"/>
          <w:divBdr>
            <w:top w:val="none" w:sz="0" w:space="0" w:color="auto"/>
            <w:left w:val="none" w:sz="0" w:space="0" w:color="auto"/>
            <w:bottom w:val="none" w:sz="0" w:space="0" w:color="auto"/>
            <w:right w:val="none" w:sz="0" w:space="0" w:color="auto"/>
          </w:divBdr>
        </w:div>
        <w:div w:id="600916302">
          <w:marLeft w:val="480"/>
          <w:marRight w:val="0"/>
          <w:marTop w:val="0"/>
          <w:marBottom w:val="0"/>
          <w:divBdr>
            <w:top w:val="none" w:sz="0" w:space="0" w:color="auto"/>
            <w:left w:val="none" w:sz="0" w:space="0" w:color="auto"/>
            <w:bottom w:val="none" w:sz="0" w:space="0" w:color="auto"/>
            <w:right w:val="none" w:sz="0" w:space="0" w:color="auto"/>
          </w:divBdr>
        </w:div>
        <w:div w:id="625892482">
          <w:marLeft w:val="480"/>
          <w:marRight w:val="0"/>
          <w:marTop w:val="0"/>
          <w:marBottom w:val="0"/>
          <w:divBdr>
            <w:top w:val="none" w:sz="0" w:space="0" w:color="auto"/>
            <w:left w:val="none" w:sz="0" w:space="0" w:color="auto"/>
            <w:bottom w:val="none" w:sz="0" w:space="0" w:color="auto"/>
            <w:right w:val="none" w:sz="0" w:space="0" w:color="auto"/>
          </w:divBdr>
        </w:div>
        <w:div w:id="667172238">
          <w:marLeft w:val="480"/>
          <w:marRight w:val="0"/>
          <w:marTop w:val="0"/>
          <w:marBottom w:val="0"/>
          <w:divBdr>
            <w:top w:val="none" w:sz="0" w:space="0" w:color="auto"/>
            <w:left w:val="none" w:sz="0" w:space="0" w:color="auto"/>
            <w:bottom w:val="none" w:sz="0" w:space="0" w:color="auto"/>
            <w:right w:val="none" w:sz="0" w:space="0" w:color="auto"/>
          </w:divBdr>
        </w:div>
        <w:div w:id="668215173">
          <w:marLeft w:val="480"/>
          <w:marRight w:val="0"/>
          <w:marTop w:val="0"/>
          <w:marBottom w:val="0"/>
          <w:divBdr>
            <w:top w:val="none" w:sz="0" w:space="0" w:color="auto"/>
            <w:left w:val="none" w:sz="0" w:space="0" w:color="auto"/>
            <w:bottom w:val="none" w:sz="0" w:space="0" w:color="auto"/>
            <w:right w:val="none" w:sz="0" w:space="0" w:color="auto"/>
          </w:divBdr>
        </w:div>
        <w:div w:id="865678531">
          <w:marLeft w:val="480"/>
          <w:marRight w:val="0"/>
          <w:marTop w:val="0"/>
          <w:marBottom w:val="0"/>
          <w:divBdr>
            <w:top w:val="none" w:sz="0" w:space="0" w:color="auto"/>
            <w:left w:val="none" w:sz="0" w:space="0" w:color="auto"/>
            <w:bottom w:val="none" w:sz="0" w:space="0" w:color="auto"/>
            <w:right w:val="none" w:sz="0" w:space="0" w:color="auto"/>
          </w:divBdr>
        </w:div>
        <w:div w:id="1071852279">
          <w:marLeft w:val="480"/>
          <w:marRight w:val="0"/>
          <w:marTop w:val="0"/>
          <w:marBottom w:val="0"/>
          <w:divBdr>
            <w:top w:val="none" w:sz="0" w:space="0" w:color="auto"/>
            <w:left w:val="none" w:sz="0" w:space="0" w:color="auto"/>
            <w:bottom w:val="none" w:sz="0" w:space="0" w:color="auto"/>
            <w:right w:val="none" w:sz="0" w:space="0" w:color="auto"/>
          </w:divBdr>
        </w:div>
        <w:div w:id="1177232342">
          <w:marLeft w:val="480"/>
          <w:marRight w:val="0"/>
          <w:marTop w:val="0"/>
          <w:marBottom w:val="0"/>
          <w:divBdr>
            <w:top w:val="none" w:sz="0" w:space="0" w:color="auto"/>
            <w:left w:val="none" w:sz="0" w:space="0" w:color="auto"/>
            <w:bottom w:val="none" w:sz="0" w:space="0" w:color="auto"/>
            <w:right w:val="none" w:sz="0" w:space="0" w:color="auto"/>
          </w:divBdr>
        </w:div>
        <w:div w:id="1185289025">
          <w:marLeft w:val="480"/>
          <w:marRight w:val="0"/>
          <w:marTop w:val="0"/>
          <w:marBottom w:val="0"/>
          <w:divBdr>
            <w:top w:val="none" w:sz="0" w:space="0" w:color="auto"/>
            <w:left w:val="none" w:sz="0" w:space="0" w:color="auto"/>
            <w:bottom w:val="none" w:sz="0" w:space="0" w:color="auto"/>
            <w:right w:val="none" w:sz="0" w:space="0" w:color="auto"/>
          </w:divBdr>
        </w:div>
        <w:div w:id="1207989259">
          <w:marLeft w:val="480"/>
          <w:marRight w:val="0"/>
          <w:marTop w:val="0"/>
          <w:marBottom w:val="0"/>
          <w:divBdr>
            <w:top w:val="none" w:sz="0" w:space="0" w:color="auto"/>
            <w:left w:val="none" w:sz="0" w:space="0" w:color="auto"/>
            <w:bottom w:val="none" w:sz="0" w:space="0" w:color="auto"/>
            <w:right w:val="none" w:sz="0" w:space="0" w:color="auto"/>
          </w:divBdr>
        </w:div>
        <w:div w:id="1241525725">
          <w:marLeft w:val="480"/>
          <w:marRight w:val="0"/>
          <w:marTop w:val="0"/>
          <w:marBottom w:val="0"/>
          <w:divBdr>
            <w:top w:val="none" w:sz="0" w:space="0" w:color="auto"/>
            <w:left w:val="none" w:sz="0" w:space="0" w:color="auto"/>
            <w:bottom w:val="none" w:sz="0" w:space="0" w:color="auto"/>
            <w:right w:val="none" w:sz="0" w:space="0" w:color="auto"/>
          </w:divBdr>
        </w:div>
        <w:div w:id="1400321756">
          <w:marLeft w:val="480"/>
          <w:marRight w:val="0"/>
          <w:marTop w:val="0"/>
          <w:marBottom w:val="0"/>
          <w:divBdr>
            <w:top w:val="none" w:sz="0" w:space="0" w:color="auto"/>
            <w:left w:val="none" w:sz="0" w:space="0" w:color="auto"/>
            <w:bottom w:val="none" w:sz="0" w:space="0" w:color="auto"/>
            <w:right w:val="none" w:sz="0" w:space="0" w:color="auto"/>
          </w:divBdr>
        </w:div>
        <w:div w:id="1434979323">
          <w:marLeft w:val="480"/>
          <w:marRight w:val="0"/>
          <w:marTop w:val="0"/>
          <w:marBottom w:val="0"/>
          <w:divBdr>
            <w:top w:val="none" w:sz="0" w:space="0" w:color="auto"/>
            <w:left w:val="none" w:sz="0" w:space="0" w:color="auto"/>
            <w:bottom w:val="none" w:sz="0" w:space="0" w:color="auto"/>
            <w:right w:val="none" w:sz="0" w:space="0" w:color="auto"/>
          </w:divBdr>
        </w:div>
        <w:div w:id="1468937133">
          <w:marLeft w:val="480"/>
          <w:marRight w:val="0"/>
          <w:marTop w:val="0"/>
          <w:marBottom w:val="0"/>
          <w:divBdr>
            <w:top w:val="none" w:sz="0" w:space="0" w:color="auto"/>
            <w:left w:val="none" w:sz="0" w:space="0" w:color="auto"/>
            <w:bottom w:val="none" w:sz="0" w:space="0" w:color="auto"/>
            <w:right w:val="none" w:sz="0" w:space="0" w:color="auto"/>
          </w:divBdr>
        </w:div>
        <w:div w:id="1510296509">
          <w:marLeft w:val="480"/>
          <w:marRight w:val="0"/>
          <w:marTop w:val="0"/>
          <w:marBottom w:val="0"/>
          <w:divBdr>
            <w:top w:val="none" w:sz="0" w:space="0" w:color="auto"/>
            <w:left w:val="none" w:sz="0" w:space="0" w:color="auto"/>
            <w:bottom w:val="none" w:sz="0" w:space="0" w:color="auto"/>
            <w:right w:val="none" w:sz="0" w:space="0" w:color="auto"/>
          </w:divBdr>
        </w:div>
        <w:div w:id="1548838758">
          <w:marLeft w:val="480"/>
          <w:marRight w:val="0"/>
          <w:marTop w:val="0"/>
          <w:marBottom w:val="0"/>
          <w:divBdr>
            <w:top w:val="none" w:sz="0" w:space="0" w:color="auto"/>
            <w:left w:val="none" w:sz="0" w:space="0" w:color="auto"/>
            <w:bottom w:val="none" w:sz="0" w:space="0" w:color="auto"/>
            <w:right w:val="none" w:sz="0" w:space="0" w:color="auto"/>
          </w:divBdr>
        </w:div>
        <w:div w:id="1697341848">
          <w:marLeft w:val="480"/>
          <w:marRight w:val="0"/>
          <w:marTop w:val="0"/>
          <w:marBottom w:val="0"/>
          <w:divBdr>
            <w:top w:val="none" w:sz="0" w:space="0" w:color="auto"/>
            <w:left w:val="none" w:sz="0" w:space="0" w:color="auto"/>
            <w:bottom w:val="none" w:sz="0" w:space="0" w:color="auto"/>
            <w:right w:val="none" w:sz="0" w:space="0" w:color="auto"/>
          </w:divBdr>
        </w:div>
        <w:div w:id="1706641155">
          <w:marLeft w:val="480"/>
          <w:marRight w:val="0"/>
          <w:marTop w:val="0"/>
          <w:marBottom w:val="0"/>
          <w:divBdr>
            <w:top w:val="none" w:sz="0" w:space="0" w:color="auto"/>
            <w:left w:val="none" w:sz="0" w:space="0" w:color="auto"/>
            <w:bottom w:val="none" w:sz="0" w:space="0" w:color="auto"/>
            <w:right w:val="none" w:sz="0" w:space="0" w:color="auto"/>
          </w:divBdr>
        </w:div>
        <w:div w:id="1777408222">
          <w:marLeft w:val="480"/>
          <w:marRight w:val="0"/>
          <w:marTop w:val="0"/>
          <w:marBottom w:val="0"/>
          <w:divBdr>
            <w:top w:val="none" w:sz="0" w:space="0" w:color="auto"/>
            <w:left w:val="none" w:sz="0" w:space="0" w:color="auto"/>
            <w:bottom w:val="none" w:sz="0" w:space="0" w:color="auto"/>
            <w:right w:val="none" w:sz="0" w:space="0" w:color="auto"/>
          </w:divBdr>
        </w:div>
        <w:div w:id="1812015060">
          <w:marLeft w:val="480"/>
          <w:marRight w:val="0"/>
          <w:marTop w:val="0"/>
          <w:marBottom w:val="0"/>
          <w:divBdr>
            <w:top w:val="none" w:sz="0" w:space="0" w:color="auto"/>
            <w:left w:val="none" w:sz="0" w:space="0" w:color="auto"/>
            <w:bottom w:val="none" w:sz="0" w:space="0" w:color="auto"/>
            <w:right w:val="none" w:sz="0" w:space="0" w:color="auto"/>
          </w:divBdr>
        </w:div>
        <w:div w:id="1867669726">
          <w:marLeft w:val="480"/>
          <w:marRight w:val="0"/>
          <w:marTop w:val="0"/>
          <w:marBottom w:val="0"/>
          <w:divBdr>
            <w:top w:val="none" w:sz="0" w:space="0" w:color="auto"/>
            <w:left w:val="none" w:sz="0" w:space="0" w:color="auto"/>
            <w:bottom w:val="none" w:sz="0" w:space="0" w:color="auto"/>
            <w:right w:val="none" w:sz="0" w:space="0" w:color="auto"/>
          </w:divBdr>
        </w:div>
        <w:div w:id="1944259082">
          <w:marLeft w:val="480"/>
          <w:marRight w:val="0"/>
          <w:marTop w:val="0"/>
          <w:marBottom w:val="0"/>
          <w:divBdr>
            <w:top w:val="none" w:sz="0" w:space="0" w:color="auto"/>
            <w:left w:val="none" w:sz="0" w:space="0" w:color="auto"/>
            <w:bottom w:val="none" w:sz="0" w:space="0" w:color="auto"/>
            <w:right w:val="none" w:sz="0" w:space="0" w:color="auto"/>
          </w:divBdr>
        </w:div>
        <w:div w:id="1980187232">
          <w:marLeft w:val="480"/>
          <w:marRight w:val="0"/>
          <w:marTop w:val="0"/>
          <w:marBottom w:val="0"/>
          <w:divBdr>
            <w:top w:val="none" w:sz="0" w:space="0" w:color="auto"/>
            <w:left w:val="none" w:sz="0" w:space="0" w:color="auto"/>
            <w:bottom w:val="none" w:sz="0" w:space="0" w:color="auto"/>
            <w:right w:val="none" w:sz="0" w:space="0" w:color="auto"/>
          </w:divBdr>
        </w:div>
        <w:div w:id="2047683109">
          <w:marLeft w:val="480"/>
          <w:marRight w:val="0"/>
          <w:marTop w:val="0"/>
          <w:marBottom w:val="0"/>
          <w:divBdr>
            <w:top w:val="none" w:sz="0" w:space="0" w:color="auto"/>
            <w:left w:val="none" w:sz="0" w:space="0" w:color="auto"/>
            <w:bottom w:val="none" w:sz="0" w:space="0" w:color="auto"/>
            <w:right w:val="none" w:sz="0" w:space="0" w:color="auto"/>
          </w:divBdr>
        </w:div>
      </w:divsChild>
    </w:div>
    <w:div w:id="34282192">
      <w:bodyDiv w:val="1"/>
      <w:marLeft w:val="0"/>
      <w:marRight w:val="0"/>
      <w:marTop w:val="0"/>
      <w:marBottom w:val="0"/>
      <w:divBdr>
        <w:top w:val="none" w:sz="0" w:space="0" w:color="auto"/>
        <w:left w:val="none" w:sz="0" w:space="0" w:color="auto"/>
        <w:bottom w:val="none" w:sz="0" w:space="0" w:color="auto"/>
        <w:right w:val="none" w:sz="0" w:space="0" w:color="auto"/>
      </w:divBdr>
    </w:div>
    <w:div w:id="37513557">
      <w:bodyDiv w:val="1"/>
      <w:marLeft w:val="0"/>
      <w:marRight w:val="0"/>
      <w:marTop w:val="0"/>
      <w:marBottom w:val="0"/>
      <w:divBdr>
        <w:top w:val="none" w:sz="0" w:space="0" w:color="auto"/>
        <w:left w:val="none" w:sz="0" w:space="0" w:color="auto"/>
        <w:bottom w:val="none" w:sz="0" w:space="0" w:color="auto"/>
        <w:right w:val="none" w:sz="0" w:space="0" w:color="auto"/>
      </w:divBdr>
      <w:divsChild>
        <w:div w:id="139886255">
          <w:marLeft w:val="480"/>
          <w:marRight w:val="0"/>
          <w:marTop w:val="0"/>
          <w:marBottom w:val="0"/>
          <w:divBdr>
            <w:top w:val="none" w:sz="0" w:space="0" w:color="auto"/>
            <w:left w:val="none" w:sz="0" w:space="0" w:color="auto"/>
            <w:bottom w:val="none" w:sz="0" w:space="0" w:color="auto"/>
            <w:right w:val="none" w:sz="0" w:space="0" w:color="auto"/>
          </w:divBdr>
        </w:div>
        <w:div w:id="141704896">
          <w:marLeft w:val="480"/>
          <w:marRight w:val="0"/>
          <w:marTop w:val="0"/>
          <w:marBottom w:val="0"/>
          <w:divBdr>
            <w:top w:val="none" w:sz="0" w:space="0" w:color="auto"/>
            <w:left w:val="none" w:sz="0" w:space="0" w:color="auto"/>
            <w:bottom w:val="none" w:sz="0" w:space="0" w:color="auto"/>
            <w:right w:val="none" w:sz="0" w:space="0" w:color="auto"/>
          </w:divBdr>
        </w:div>
        <w:div w:id="496196215">
          <w:marLeft w:val="480"/>
          <w:marRight w:val="0"/>
          <w:marTop w:val="0"/>
          <w:marBottom w:val="0"/>
          <w:divBdr>
            <w:top w:val="none" w:sz="0" w:space="0" w:color="auto"/>
            <w:left w:val="none" w:sz="0" w:space="0" w:color="auto"/>
            <w:bottom w:val="none" w:sz="0" w:space="0" w:color="auto"/>
            <w:right w:val="none" w:sz="0" w:space="0" w:color="auto"/>
          </w:divBdr>
        </w:div>
        <w:div w:id="627123102">
          <w:marLeft w:val="480"/>
          <w:marRight w:val="0"/>
          <w:marTop w:val="0"/>
          <w:marBottom w:val="0"/>
          <w:divBdr>
            <w:top w:val="none" w:sz="0" w:space="0" w:color="auto"/>
            <w:left w:val="none" w:sz="0" w:space="0" w:color="auto"/>
            <w:bottom w:val="none" w:sz="0" w:space="0" w:color="auto"/>
            <w:right w:val="none" w:sz="0" w:space="0" w:color="auto"/>
          </w:divBdr>
        </w:div>
        <w:div w:id="1064335477">
          <w:marLeft w:val="480"/>
          <w:marRight w:val="0"/>
          <w:marTop w:val="0"/>
          <w:marBottom w:val="0"/>
          <w:divBdr>
            <w:top w:val="none" w:sz="0" w:space="0" w:color="auto"/>
            <w:left w:val="none" w:sz="0" w:space="0" w:color="auto"/>
            <w:bottom w:val="none" w:sz="0" w:space="0" w:color="auto"/>
            <w:right w:val="none" w:sz="0" w:space="0" w:color="auto"/>
          </w:divBdr>
        </w:div>
        <w:div w:id="1282178661">
          <w:marLeft w:val="480"/>
          <w:marRight w:val="0"/>
          <w:marTop w:val="0"/>
          <w:marBottom w:val="0"/>
          <w:divBdr>
            <w:top w:val="none" w:sz="0" w:space="0" w:color="auto"/>
            <w:left w:val="none" w:sz="0" w:space="0" w:color="auto"/>
            <w:bottom w:val="none" w:sz="0" w:space="0" w:color="auto"/>
            <w:right w:val="none" w:sz="0" w:space="0" w:color="auto"/>
          </w:divBdr>
        </w:div>
        <w:div w:id="1388215080">
          <w:marLeft w:val="480"/>
          <w:marRight w:val="0"/>
          <w:marTop w:val="0"/>
          <w:marBottom w:val="0"/>
          <w:divBdr>
            <w:top w:val="none" w:sz="0" w:space="0" w:color="auto"/>
            <w:left w:val="none" w:sz="0" w:space="0" w:color="auto"/>
            <w:bottom w:val="none" w:sz="0" w:space="0" w:color="auto"/>
            <w:right w:val="none" w:sz="0" w:space="0" w:color="auto"/>
          </w:divBdr>
        </w:div>
        <w:div w:id="1496457328">
          <w:marLeft w:val="480"/>
          <w:marRight w:val="0"/>
          <w:marTop w:val="0"/>
          <w:marBottom w:val="0"/>
          <w:divBdr>
            <w:top w:val="none" w:sz="0" w:space="0" w:color="auto"/>
            <w:left w:val="none" w:sz="0" w:space="0" w:color="auto"/>
            <w:bottom w:val="none" w:sz="0" w:space="0" w:color="auto"/>
            <w:right w:val="none" w:sz="0" w:space="0" w:color="auto"/>
          </w:divBdr>
        </w:div>
        <w:div w:id="1698921010">
          <w:marLeft w:val="480"/>
          <w:marRight w:val="0"/>
          <w:marTop w:val="0"/>
          <w:marBottom w:val="0"/>
          <w:divBdr>
            <w:top w:val="none" w:sz="0" w:space="0" w:color="auto"/>
            <w:left w:val="none" w:sz="0" w:space="0" w:color="auto"/>
            <w:bottom w:val="none" w:sz="0" w:space="0" w:color="auto"/>
            <w:right w:val="none" w:sz="0" w:space="0" w:color="auto"/>
          </w:divBdr>
        </w:div>
        <w:div w:id="1941208849">
          <w:marLeft w:val="480"/>
          <w:marRight w:val="0"/>
          <w:marTop w:val="0"/>
          <w:marBottom w:val="0"/>
          <w:divBdr>
            <w:top w:val="none" w:sz="0" w:space="0" w:color="auto"/>
            <w:left w:val="none" w:sz="0" w:space="0" w:color="auto"/>
            <w:bottom w:val="none" w:sz="0" w:space="0" w:color="auto"/>
            <w:right w:val="none" w:sz="0" w:space="0" w:color="auto"/>
          </w:divBdr>
        </w:div>
      </w:divsChild>
    </w:div>
    <w:div w:id="40205768">
      <w:bodyDiv w:val="1"/>
      <w:marLeft w:val="0"/>
      <w:marRight w:val="0"/>
      <w:marTop w:val="0"/>
      <w:marBottom w:val="0"/>
      <w:divBdr>
        <w:top w:val="none" w:sz="0" w:space="0" w:color="auto"/>
        <w:left w:val="none" w:sz="0" w:space="0" w:color="auto"/>
        <w:bottom w:val="none" w:sz="0" w:space="0" w:color="auto"/>
        <w:right w:val="none" w:sz="0" w:space="0" w:color="auto"/>
      </w:divBdr>
    </w:div>
    <w:div w:id="41247650">
      <w:bodyDiv w:val="1"/>
      <w:marLeft w:val="0"/>
      <w:marRight w:val="0"/>
      <w:marTop w:val="0"/>
      <w:marBottom w:val="0"/>
      <w:divBdr>
        <w:top w:val="none" w:sz="0" w:space="0" w:color="auto"/>
        <w:left w:val="none" w:sz="0" w:space="0" w:color="auto"/>
        <w:bottom w:val="none" w:sz="0" w:space="0" w:color="auto"/>
        <w:right w:val="none" w:sz="0" w:space="0" w:color="auto"/>
      </w:divBdr>
    </w:div>
    <w:div w:id="42797246">
      <w:bodyDiv w:val="1"/>
      <w:marLeft w:val="0"/>
      <w:marRight w:val="0"/>
      <w:marTop w:val="0"/>
      <w:marBottom w:val="0"/>
      <w:divBdr>
        <w:top w:val="none" w:sz="0" w:space="0" w:color="auto"/>
        <w:left w:val="none" w:sz="0" w:space="0" w:color="auto"/>
        <w:bottom w:val="none" w:sz="0" w:space="0" w:color="auto"/>
        <w:right w:val="none" w:sz="0" w:space="0" w:color="auto"/>
      </w:divBdr>
    </w:div>
    <w:div w:id="42797767">
      <w:bodyDiv w:val="1"/>
      <w:marLeft w:val="0"/>
      <w:marRight w:val="0"/>
      <w:marTop w:val="0"/>
      <w:marBottom w:val="0"/>
      <w:divBdr>
        <w:top w:val="none" w:sz="0" w:space="0" w:color="auto"/>
        <w:left w:val="none" w:sz="0" w:space="0" w:color="auto"/>
        <w:bottom w:val="none" w:sz="0" w:space="0" w:color="auto"/>
        <w:right w:val="none" w:sz="0" w:space="0" w:color="auto"/>
      </w:divBdr>
    </w:div>
    <w:div w:id="49769820">
      <w:bodyDiv w:val="1"/>
      <w:marLeft w:val="0"/>
      <w:marRight w:val="0"/>
      <w:marTop w:val="0"/>
      <w:marBottom w:val="0"/>
      <w:divBdr>
        <w:top w:val="none" w:sz="0" w:space="0" w:color="auto"/>
        <w:left w:val="none" w:sz="0" w:space="0" w:color="auto"/>
        <w:bottom w:val="none" w:sz="0" w:space="0" w:color="auto"/>
        <w:right w:val="none" w:sz="0" w:space="0" w:color="auto"/>
      </w:divBdr>
    </w:div>
    <w:div w:id="52310872">
      <w:bodyDiv w:val="1"/>
      <w:marLeft w:val="0"/>
      <w:marRight w:val="0"/>
      <w:marTop w:val="0"/>
      <w:marBottom w:val="0"/>
      <w:divBdr>
        <w:top w:val="none" w:sz="0" w:space="0" w:color="auto"/>
        <w:left w:val="none" w:sz="0" w:space="0" w:color="auto"/>
        <w:bottom w:val="none" w:sz="0" w:space="0" w:color="auto"/>
        <w:right w:val="none" w:sz="0" w:space="0" w:color="auto"/>
      </w:divBdr>
    </w:div>
    <w:div w:id="62065352">
      <w:bodyDiv w:val="1"/>
      <w:marLeft w:val="0"/>
      <w:marRight w:val="0"/>
      <w:marTop w:val="0"/>
      <w:marBottom w:val="0"/>
      <w:divBdr>
        <w:top w:val="none" w:sz="0" w:space="0" w:color="auto"/>
        <w:left w:val="none" w:sz="0" w:space="0" w:color="auto"/>
        <w:bottom w:val="none" w:sz="0" w:space="0" w:color="auto"/>
        <w:right w:val="none" w:sz="0" w:space="0" w:color="auto"/>
      </w:divBdr>
    </w:div>
    <w:div w:id="62728960">
      <w:bodyDiv w:val="1"/>
      <w:marLeft w:val="0"/>
      <w:marRight w:val="0"/>
      <w:marTop w:val="0"/>
      <w:marBottom w:val="0"/>
      <w:divBdr>
        <w:top w:val="none" w:sz="0" w:space="0" w:color="auto"/>
        <w:left w:val="none" w:sz="0" w:space="0" w:color="auto"/>
        <w:bottom w:val="none" w:sz="0" w:space="0" w:color="auto"/>
        <w:right w:val="none" w:sz="0" w:space="0" w:color="auto"/>
      </w:divBdr>
    </w:div>
    <w:div w:id="63724133">
      <w:bodyDiv w:val="1"/>
      <w:marLeft w:val="0"/>
      <w:marRight w:val="0"/>
      <w:marTop w:val="0"/>
      <w:marBottom w:val="0"/>
      <w:divBdr>
        <w:top w:val="none" w:sz="0" w:space="0" w:color="auto"/>
        <w:left w:val="none" w:sz="0" w:space="0" w:color="auto"/>
        <w:bottom w:val="none" w:sz="0" w:space="0" w:color="auto"/>
        <w:right w:val="none" w:sz="0" w:space="0" w:color="auto"/>
      </w:divBdr>
    </w:div>
    <w:div w:id="67775612">
      <w:bodyDiv w:val="1"/>
      <w:marLeft w:val="0"/>
      <w:marRight w:val="0"/>
      <w:marTop w:val="0"/>
      <w:marBottom w:val="0"/>
      <w:divBdr>
        <w:top w:val="none" w:sz="0" w:space="0" w:color="auto"/>
        <w:left w:val="none" w:sz="0" w:space="0" w:color="auto"/>
        <w:bottom w:val="none" w:sz="0" w:space="0" w:color="auto"/>
        <w:right w:val="none" w:sz="0" w:space="0" w:color="auto"/>
      </w:divBdr>
    </w:div>
    <w:div w:id="71512041">
      <w:bodyDiv w:val="1"/>
      <w:marLeft w:val="0"/>
      <w:marRight w:val="0"/>
      <w:marTop w:val="0"/>
      <w:marBottom w:val="0"/>
      <w:divBdr>
        <w:top w:val="none" w:sz="0" w:space="0" w:color="auto"/>
        <w:left w:val="none" w:sz="0" w:space="0" w:color="auto"/>
        <w:bottom w:val="none" w:sz="0" w:space="0" w:color="auto"/>
        <w:right w:val="none" w:sz="0" w:space="0" w:color="auto"/>
      </w:divBdr>
    </w:div>
    <w:div w:id="75521855">
      <w:bodyDiv w:val="1"/>
      <w:marLeft w:val="0"/>
      <w:marRight w:val="0"/>
      <w:marTop w:val="0"/>
      <w:marBottom w:val="0"/>
      <w:divBdr>
        <w:top w:val="none" w:sz="0" w:space="0" w:color="auto"/>
        <w:left w:val="none" w:sz="0" w:space="0" w:color="auto"/>
        <w:bottom w:val="none" w:sz="0" w:space="0" w:color="auto"/>
        <w:right w:val="none" w:sz="0" w:space="0" w:color="auto"/>
      </w:divBdr>
    </w:div>
    <w:div w:id="77560690">
      <w:bodyDiv w:val="1"/>
      <w:marLeft w:val="0"/>
      <w:marRight w:val="0"/>
      <w:marTop w:val="0"/>
      <w:marBottom w:val="0"/>
      <w:divBdr>
        <w:top w:val="none" w:sz="0" w:space="0" w:color="auto"/>
        <w:left w:val="none" w:sz="0" w:space="0" w:color="auto"/>
        <w:bottom w:val="none" w:sz="0" w:space="0" w:color="auto"/>
        <w:right w:val="none" w:sz="0" w:space="0" w:color="auto"/>
      </w:divBdr>
    </w:div>
    <w:div w:id="77676983">
      <w:bodyDiv w:val="1"/>
      <w:marLeft w:val="0"/>
      <w:marRight w:val="0"/>
      <w:marTop w:val="0"/>
      <w:marBottom w:val="0"/>
      <w:divBdr>
        <w:top w:val="none" w:sz="0" w:space="0" w:color="auto"/>
        <w:left w:val="none" w:sz="0" w:space="0" w:color="auto"/>
        <w:bottom w:val="none" w:sz="0" w:space="0" w:color="auto"/>
        <w:right w:val="none" w:sz="0" w:space="0" w:color="auto"/>
      </w:divBdr>
    </w:div>
    <w:div w:id="78144203">
      <w:bodyDiv w:val="1"/>
      <w:marLeft w:val="0"/>
      <w:marRight w:val="0"/>
      <w:marTop w:val="0"/>
      <w:marBottom w:val="0"/>
      <w:divBdr>
        <w:top w:val="none" w:sz="0" w:space="0" w:color="auto"/>
        <w:left w:val="none" w:sz="0" w:space="0" w:color="auto"/>
        <w:bottom w:val="none" w:sz="0" w:space="0" w:color="auto"/>
        <w:right w:val="none" w:sz="0" w:space="0" w:color="auto"/>
      </w:divBdr>
    </w:div>
    <w:div w:id="78986256">
      <w:bodyDiv w:val="1"/>
      <w:marLeft w:val="0"/>
      <w:marRight w:val="0"/>
      <w:marTop w:val="0"/>
      <w:marBottom w:val="0"/>
      <w:divBdr>
        <w:top w:val="none" w:sz="0" w:space="0" w:color="auto"/>
        <w:left w:val="none" w:sz="0" w:space="0" w:color="auto"/>
        <w:bottom w:val="none" w:sz="0" w:space="0" w:color="auto"/>
        <w:right w:val="none" w:sz="0" w:space="0" w:color="auto"/>
      </w:divBdr>
    </w:div>
    <w:div w:id="79838318">
      <w:bodyDiv w:val="1"/>
      <w:marLeft w:val="0"/>
      <w:marRight w:val="0"/>
      <w:marTop w:val="0"/>
      <w:marBottom w:val="0"/>
      <w:divBdr>
        <w:top w:val="none" w:sz="0" w:space="0" w:color="auto"/>
        <w:left w:val="none" w:sz="0" w:space="0" w:color="auto"/>
        <w:bottom w:val="none" w:sz="0" w:space="0" w:color="auto"/>
        <w:right w:val="none" w:sz="0" w:space="0" w:color="auto"/>
      </w:divBdr>
    </w:div>
    <w:div w:id="87192046">
      <w:bodyDiv w:val="1"/>
      <w:marLeft w:val="0"/>
      <w:marRight w:val="0"/>
      <w:marTop w:val="0"/>
      <w:marBottom w:val="0"/>
      <w:divBdr>
        <w:top w:val="none" w:sz="0" w:space="0" w:color="auto"/>
        <w:left w:val="none" w:sz="0" w:space="0" w:color="auto"/>
        <w:bottom w:val="none" w:sz="0" w:space="0" w:color="auto"/>
        <w:right w:val="none" w:sz="0" w:space="0" w:color="auto"/>
      </w:divBdr>
    </w:div>
    <w:div w:id="93332676">
      <w:bodyDiv w:val="1"/>
      <w:marLeft w:val="0"/>
      <w:marRight w:val="0"/>
      <w:marTop w:val="0"/>
      <w:marBottom w:val="0"/>
      <w:divBdr>
        <w:top w:val="none" w:sz="0" w:space="0" w:color="auto"/>
        <w:left w:val="none" w:sz="0" w:space="0" w:color="auto"/>
        <w:bottom w:val="none" w:sz="0" w:space="0" w:color="auto"/>
        <w:right w:val="none" w:sz="0" w:space="0" w:color="auto"/>
      </w:divBdr>
    </w:div>
    <w:div w:id="93519979">
      <w:bodyDiv w:val="1"/>
      <w:marLeft w:val="0"/>
      <w:marRight w:val="0"/>
      <w:marTop w:val="0"/>
      <w:marBottom w:val="0"/>
      <w:divBdr>
        <w:top w:val="none" w:sz="0" w:space="0" w:color="auto"/>
        <w:left w:val="none" w:sz="0" w:space="0" w:color="auto"/>
        <w:bottom w:val="none" w:sz="0" w:space="0" w:color="auto"/>
        <w:right w:val="none" w:sz="0" w:space="0" w:color="auto"/>
      </w:divBdr>
    </w:div>
    <w:div w:id="96101360">
      <w:bodyDiv w:val="1"/>
      <w:marLeft w:val="0"/>
      <w:marRight w:val="0"/>
      <w:marTop w:val="0"/>
      <w:marBottom w:val="0"/>
      <w:divBdr>
        <w:top w:val="none" w:sz="0" w:space="0" w:color="auto"/>
        <w:left w:val="none" w:sz="0" w:space="0" w:color="auto"/>
        <w:bottom w:val="none" w:sz="0" w:space="0" w:color="auto"/>
        <w:right w:val="none" w:sz="0" w:space="0" w:color="auto"/>
      </w:divBdr>
    </w:div>
    <w:div w:id="96869347">
      <w:bodyDiv w:val="1"/>
      <w:marLeft w:val="0"/>
      <w:marRight w:val="0"/>
      <w:marTop w:val="0"/>
      <w:marBottom w:val="0"/>
      <w:divBdr>
        <w:top w:val="none" w:sz="0" w:space="0" w:color="auto"/>
        <w:left w:val="none" w:sz="0" w:space="0" w:color="auto"/>
        <w:bottom w:val="none" w:sz="0" w:space="0" w:color="auto"/>
        <w:right w:val="none" w:sz="0" w:space="0" w:color="auto"/>
      </w:divBdr>
    </w:div>
    <w:div w:id="97414941">
      <w:bodyDiv w:val="1"/>
      <w:marLeft w:val="0"/>
      <w:marRight w:val="0"/>
      <w:marTop w:val="0"/>
      <w:marBottom w:val="0"/>
      <w:divBdr>
        <w:top w:val="none" w:sz="0" w:space="0" w:color="auto"/>
        <w:left w:val="none" w:sz="0" w:space="0" w:color="auto"/>
        <w:bottom w:val="none" w:sz="0" w:space="0" w:color="auto"/>
        <w:right w:val="none" w:sz="0" w:space="0" w:color="auto"/>
      </w:divBdr>
      <w:divsChild>
        <w:div w:id="396131517">
          <w:marLeft w:val="480"/>
          <w:marRight w:val="0"/>
          <w:marTop w:val="0"/>
          <w:marBottom w:val="0"/>
          <w:divBdr>
            <w:top w:val="none" w:sz="0" w:space="0" w:color="auto"/>
            <w:left w:val="none" w:sz="0" w:space="0" w:color="auto"/>
            <w:bottom w:val="none" w:sz="0" w:space="0" w:color="auto"/>
            <w:right w:val="none" w:sz="0" w:space="0" w:color="auto"/>
          </w:divBdr>
        </w:div>
        <w:div w:id="419329921">
          <w:marLeft w:val="480"/>
          <w:marRight w:val="0"/>
          <w:marTop w:val="0"/>
          <w:marBottom w:val="0"/>
          <w:divBdr>
            <w:top w:val="none" w:sz="0" w:space="0" w:color="auto"/>
            <w:left w:val="none" w:sz="0" w:space="0" w:color="auto"/>
            <w:bottom w:val="none" w:sz="0" w:space="0" w:color="auto"/>
            <w:right w:val="none" w:sz="0" w:space="0" w:color="auto"/>
          </w:divBdr>
        </w:div>
        <w:div w:id="1638141893">
          <w:marLeft w:val="480"/>
          <w:marRight w:val="0"/>
          <w:marTop w:val="0"/>
          <w:marBottom w:val="0"/>
          <w:divBdr>
            <w:top w:val="none" w:sz="0" w:space="0" w:color="auto"/>
            <w:left w:val="none" w:sz="0" w:space="0" w:color="auto"/>
            <w:bottom w:val="none" w:sz="0" w:space="0" w:color="auto"/>
            <w:right w:val="none" w:sz="0" w:space="0" w:color="auto"/>
          </w:divBdr>
        </w:div>
        <w:div w:id="1760710795">
          <w:marLeft w:val="480"/>
          <w:marRight w:val="0"/>
          <w:marTop w:val="0"/>
          <w:marBottom w:val="0"/>
          <w:divBdr>
            <w:top w:val="none" w:sz="0" w:space="0" w:color="auto"/>
            <w:left w:val="none" w:sz="0" w:space="0" w:color="auto"/>
            <w:bottom w:val="none" w:sz="0" w:space="0" w:color="auto"/>
            <w:right w:val="none" w:sz="0" w:space="0" w:color="auto"/>
          </w:divBdr>
        </w:div>
      </w:divsChild>
    </w:div>
    <w:div w:id="97529500">
      <w:bodyDiv w:val="1"/>
      <w:marLeft w:val="0"/>
      <w:marRight w:val="0"/>
      <w:marTop w:val="0"/>
      <w:marBottom w:val="0"/>
      <w:divBdr>
        <w:top w:val="none" w:sz="0" w:space="0" w:color="auto"/>
        <w:left w:val="none" w:sz="0" w:space="0" w:color="auto"/>
        <w:bottom w:val="none" w:sz="0" w:space="0" w:color="auto"/>
        <w:right w:val="none" w:sz="0" w:space="0" w:color="auto"/>
      </w:divBdr>
    </w:div>
    <w:div w:id="98570803">
      <w:bodyDiv w:val="1"/>
      <w:marLeft w:val="0"/>
      <w:marRight w:val="0"/>
      <w:marTop w:val="0"/>
      <w:marBottom w:val="0"/>
      <w:divBdr>
        <w:top w:val="none" w:sz="0" w:space="0" w:color="auto"/>
        <w:left w:val="none" w:sz="0" w:space="0" w:color="auto"/>
        <w:bottom w:val="none" w:sz="0" w:space="0" w:color="auto"/>
        <w:right w:val="none" w:sz="0" w:space="0" w:color="auto"/>
      </w:divBdr>
      <w:divsChild>
        <w:div w:id="2782035">
          <w:marLeft w:val="480"/>
          <w:marRight w:val="0"/>
          <w:marTop w:val="0"/>
          <w:marBottom w:val="0"/>
          <w:divBdr>
            <w:top w:val="none" w:sz="0" w:space="0" w:color="auto"/>
            <w:left w:val="none" w:sz="0" w:space="0" w:color="auto"/>
            <w:bottom w:val="none" w:sz="0" w:space="0" w:color="auto"/>
            <w:right w:val="none" w:sz="0" w:space="0" w:color="auto"/>
          </w:divBdr>
        </w:div>
        <w:div w:id="85201275">
          <w:marLeft w:val="480"/>
          <w:marRight w:val="0"/>
          <w:marTop w:val="0"/>
          <w:marBottom w:val="0"/>
          <w:divBdr>
            <w:top w:val="none" w:sz="0" w:space="0" w:color="auto"/>
            <w:left w:val="none" w:sz="0" w:space="0" w:color="auto"/>
            <w:bottom w:val="none" w:sz="0" w:space="0" w:color="auto"/>
            <w:right w:val="none" w:sz="0" w:space="0" w:color="auto"/>
          </w:divBdr>
        </w:div>
        <w:div w:id="135413143">
          <w:marLeft w:val="480"/>
          <w:marRight w:val="0"/>
          <w:marTop w:val="0"/>
          <w:marBottom w:val="0"/>
          <w:divBdr>
            <w:top w:val="none" w:sz="0" w:space="0" w:color="auto"/>
            <w:left w:val="none" w:sz="0" w:space="0" w:color="auto"/>
            <w:bottom w:val="none" w:sz="0" w:space="0" w:color="auto"/>
            <w:right w:val="none" w:sz="0" w:space="0" w:color="auto"/>
          </w:divBdr>
        </w:div>
        <w:div w:id="284233956">
          <w:marLeft w:val="480"/>
          <w:marRight w:val="0"/>
          <w:marTop w:val="0"/>
          <w:marBottom w:val="0"/>
          <w:divBdr>
            <w:top w:val="none" w:sz="0" w:space="0" w:color="auto"/>
            <w:left w:val="none" w:sz="0" w:space="0" w:color="auto"/>
            <w:bottom w:val="none" w:sz="0" w:space="0" w:color="auto"/>
            <w:right w:val="none" w:sz="0" w:space="0" w:color="auto"/>
          </w:divBdr>
        </w:div>
        <w:div w:id="388651758">
          <w:marLeft w:val="480"/>
          <w:marRight w:val="0"/>
          <w:marTop w:val="0"/>
          <w:marBottom w:val="0"/>
          <w:divBdr>
            <w:top w:val="none" w:sz="0" w:space="0" w:color="auto"/>
            <w:left w:val="none" w:sz="0" w:space="0" w:color="auto"/>
            <w:bottom w:val="none" w:sz="0" w:space="0" w:color="auto"/>
            <w:right w:val="none" w:sz="0" w:space="0" w:color="auto"/>
          </w:divBdr>
        </w:div>
        <w:div w:id="421101440">
          <w:marLeft w:val="480"/>
          <w:marRight w:val="0"/>
          <w:marTop w:val="0"/>
          <w:marBottom w:val="0"/>
          <w:divBdr>
            <w:top w:val="none" w:sz="0" w:space="0" w:color="auto"/>
            <w:left w:val="none" w:sz="0" w:space="0" w:color="auto"/>
            <w:bottom w:val="none" w:sz="0" w:space="0" w:color="auto"/>
            <w:right w:val="none" w:sz="0" w:space="0" w:color="auto"/>
          </w:divBdr>
        </w:div>
        <w:div w:id="524486563">
          <w:marLeft w:val="480"/>
          <w:marRight w:val="0"/>
          <w:marTop w:val="0"/>
          <w:marBottom w:val="0"/>
          <w:divBdr>
            <w:top w:val="none" w:sz="0" w:space="0" w:color="auto"/>
            <w:left w:val="none" w:sz="0" w:space="0" w:color="auto"/>
            <w:bottom w:val="none" w:sz="0" w:space="0" w:color="auto"/>
            <w:right w:val="none" w:sz="0" w:space="0" w:color="auto"/>
          </w:divBdr>
        </w:div>
        <w:div w:id="869344334">
          <w:marLeft w:val="480"/>
          <w:marRight w:val="0"/>
          <w:marTop w:val="0"/>
          <w:marBottom w:val="0"/>
          <w:divBdr>
            <w:top w:val="none" w:sz="0" w:space="0" w:color="auto"/>
            <w:left w:val="none" w:sz="0" w:space="0" w:color="auto"/>
            <w:bottom w:val="none" w:sz="0" w:space="0" w:color="auto"/>
            <w:right w:val="none" w:sz="0" w:space="0" w:color="auto"/>
          </w:divBdr>
        </w:div>
        <w:div w:id="933704890">
          <w:marLeft w:val="480"/>
          <w:marRight w:val="0"/>
          <w:marTop w:val="0"/>
          <w:marBottom w:val="0"/>
          <w:divBdr>
            <w:top w:val="none" w:sz="0" w:space="0" w:color="auto"/>
            <w:left w:val="none" w:sz="0" w:space="0" w:color="auto"/>
            <w:bottom w:val="none" w:sz="0" w:space="0" w:color="auto"/>
            <w:right w:val="none" w:sz="0" w:space="0" w:color="auto"/>
          </w:divBdr>
        </w:div>
        <w:div w:id="941186485">
          <w:marLeft w:val="480"/>
          <w:marRight w:val="0"/>
          <w:marTop w:val="0"/>
          <w:marBottom w:val="0"/>
          <w:divBdr>
            <w:top w:val="none" w:sz="0" w:space="0" w:color="auto"/>
            <w:left w:val="none" w:sz="0" w:space="0" w:color="auto"/>
            <w:bottom w:val="none" w:sz="0" w:space="0" w:color="auto"/>
            <w:right w:val="none" w:sz="0" w:space="0" w:color="auto"/>
          </w:divBdr>
        </w:div>
        <w:div w:id="1012613091">
          <w:marLeft w:val="480"/>
          <w:marRight w:val="0"/>
          <w:marTop w:val="0"/>
          <w:marBottom w:val="0"/>
          <w:divBdr>
            <w:top w:val="none" w:sz="0" w:space="0" w:color="auto"/>
            <w:left w:val="none" w:sz="0" w:space="0" w:color="auto"/>
            <w:bottom w:val="none" w:sz="0" w:space="0" w:color="auto"/>
            <w:right w:val="none" w:sz="0" w:space="0" w:color="auto"/>
          </w:divBdr>
        </w:div>
        <w:div w:id="1085692300">
          <w:marLeft w:val="480"/>
          <w:marRight w:val="0"/>
          <w:marTop w:val="0"/>
          <w:marBottom w:val="0"/>
          <w:divBdr>
            <w:top w:val="none" w:sz="0" w:space="0" w:color="auto"/>
            <w:left w:val="none" w:sz="0" w:space="0" w:color="auto"/>
            <w:bottom w:val="none" w:sz="0" w:space="0" w:color="auto"/>
            <w:right w:val="none" w:sz="0" w:space="0" w:color="auto"/>
          </w:divBdr>
        </w:div>
        <w:div w:id="1277061789">
          <w:marLeft w:val="480"/>
          <w:marRight w:val="0"/>
          <w:marTop w:val="0"/>
          <w:marBottom w:val="0"/>
          <w:divBdr>
            <w:top w:val="none" w:sz="0" w:space="0" w:color="auto"/>
            <w:left w:val="none" w:sz="0" w:space="0" w:color="auto"/>
            <w:bottom w:val="none" w:sz="0" w:space="0" w:color="auto"/>
            <w:right w:val="none" w:sz="0" w:space="0" w:color="auto"/>
          </w:divBdr>
        </w:div>
        <w:div w:id="1429815995">
          <w:marLeft w:val="480"/>
          <w:marRight w:val="0"/>
          <w:marTop w:val="0"/>
          <w:marBottom w:val="0"/>
          <w:divBdr>
            <w:top w:val="none" w:sz="0" w:space="0" w:color="auto"/>
            <w:left w:val="none" w:sz="0" w:space="0" w:color="auto"/>
            <w:bottom w:val="none" w:sz="0" w:space="0" w:color="auto"/>
            <w:right w:val="none" w:sz="0" w:space="0" w:color="auto"/>
          </w:divBdr>
        </w:div>
        <w:div w:id="1493791972">
          <w:marLeft w:val="480"/>
          <w:marRight w:val="0"/>
          <w:marTop w:val="0"/>
          <w:marBottom w:val="0"/>
          <w:divBdr>
            <w:top w:val="none" w:sz="0" w:space="0" w:color="auto"/>
            <w:left w:val="none" w:sz="0" w:space="0" w:color="auto"/>
            <w:bottom w:val="none" w:sz="0" w:space="0" w:color="auto"/>
            <w:right w:val="none" w:sz="0" w:space="0" w:color="auto"/>
          </w:divBdr>
        </w:div>
        <w:div w:id="1621762274">
          <w:marLeft w:val="480"/>
          <w:marRight w:val="0"/>
          <w:marTop w:val="0"/>
          <w:marBottom w:val="0"/>
          <w:divBdr>
            <w:top w:val="none" w:sz="0" w:space="0" w:color="auto"/>
            <w:left w:val="none" w:sz="0" w:space="0" w:color="auto"/>
            <w:bottom w:val="none" w:sz="0" w:space="0" w:color="auto"/>
            <w:right w:val="none" w:sz="0" w:space="0" w:color="auto"/>
          </w:divBdr>
        </w:div>
        <w:div w:id="1635210328">
          <w:marLeft w:val="480"/>
          <w:marRight w:val="0"/>
          <w:marTop w:val="0"/>
          <w:marBottom w:val="0"/>
          <w:divBdr>
            <w:top w:val="none" w:sz="0" w:space="0" w:color="auto"/>
            <w:left w:val="none" w:sz="0" w:space="0" w:color="auto"/>
            <w:bottom w:val="none" w:sz="0" w:space="0" w:color="auto"/>
            <w:right w:val="none" w:sz="0" w:space="0" w:color="auto"/>
          </w:divBdr>
        </w:div>
        <w:div w:id="1835948367">
          <w:marLeft w:val="480"/>
          <w:marRight w:val="0"/>
          <w:marTop w:val="0"/>
          <w:marBottom w:val="0"/>
          <w:divBdr>
            <w:top w:val="none" w:sz="0" w:space="0" w:color="auto"/>
            <w:left w:val="none" w:sz="0" w:space="0" w:color="auto"/>
            <w:bottom w:val="none" w:sz="0" w:space="0" w:color="auto"/>
            <w:right w:val="none" w:sz="0" w:space="0" w:color="auto"/>
          </w:divBdr>
        </w:div>
        <w:div w:id="2063668845">
          <w:marLeft w:val="480"/>
          <w:marRight w:val="0"/>
          <w:marTop w:val="0"/>
          <w:marBottom w:val="0"/>
          <w:divBdr>
            <w:top w:val="none" w:sz="0" w:space="0" w:color="auto"/>
            <w:left w:val="none" w:sz="0" w:space="0" w:color="auto"/>
            <w:bottom w:val="none" w:sz="0" w:space="0" w:color="auto"/>
            <w:right w:val="none" w:sz="0" w:space="0" w:color="auto"/>
          </w:divBdr>
        </w:div>
        <w:div w:id="2074043937">
          <w:marLeft w:val="480"/>
          <w:marRight w:val="0"/>
          <w:marTop w:val="0"/>
          <w:marBottom w:val="0"/>
          <w:divBdr>
            <w:top w:val="none" w:sz="0" w:space="0" w:color="auto"/>
            <w:left w:val="none" w:sz="0" w:space="0" w:color="auto"/>
            <w:bottom w:val="none" w:sz="0" w:space="0" w:color="auto"/>
            <w:right w:val="none" w:sz="0" w:space="0" w:color="auto"/>
          </w:divBdr>
        </w:div>
        <w:div w:id="2145266718">
          <w:marLeft w:val="480"/>
          <w:marRight w:val="0"/>
          <w:marTop w:val="0"/>
          <w:marBottom w:val="0"/>
          <w:divBdr>
            <w:top w:val="none" w:sz="0" w:space="0" w:color="auto"/>
            <w:left w:val="none" w:sz="0" w:space="0" w:color="auto"/>
            <w:bottom w:val="none" w:sz="0" w:space="0" w:color="auto"/>
            <w:right w:val="none" w:sz="0" w:space="0" w:color="auto"/>
          </w:divBdr>
        </w:div>
      </w:divsChild>
    </w:div>
    <w:div w:id="98644155">
      <w:bodyDiv w:val="1"/>
      <w:marLeft w:val="0"/>
      <w:marRight w:val="0"/>
      <w:marTop w:val="0"/>
      <w:marBottom w:val="0"/>
      <w:divBdr>
        <w:top w:val="none" w:sz="0" w:space="0" w:color="auto"/>
        <w:left w:val="none" w:sz="0" w:space="0" w:color="auto"/>
        <w:bottom w:val="none" w:sz="0" w:space="0" w:color="auto"/>
        <w:right w:val="none" w:sz="0" w:space="0" w:color="auto"/>
      </w:divBdr>
    </w:div>
    <w:div w:id="103499413">
      <w:bodyDiv w:val="1"/>
      <w:marLeft w:val="0"/>
      <w:marRight w:val="0"/>
      <w:marTop w:val="0"/>
      <w:marBottom w:val="0"/>
      <w:divBdr>
        <w:top w:val="none" w:sz="0" w:space="0" w:color="auto"/>
        <w:left w:val="none" w:sz="0" w:space="0" w:color="auto"/>
        <w:bottom w:val="none" w:sz="0" w:space="0" w:color="auto"/>
        <w:right w:val="none" w:sz="0" w:space="0" w:color="auto"/>
      </w:divBdr>
    </w:div>
    <w:div w:id="107899378">
      <w:bodyDiv w:val="1"/>
      <w:marLeft w:val="0"/>
      <w:marRight w:val="0"/>
      <w:marTop w:val="0"/>
      <w:marBottom w:val="0"/>
      <w:divBdr>
        <w:top w:val="none" w:sz="0" w:space="0" w:color="auto"/>
        <w:left w:val="none" w:sz="0" w:space="0" w:color="auto"/>
        <w:bottom w:val="none" w:sz="0" w:space="0" w:color="auto"/>
        <w:right w:val="none" w:sz="0" w:space="0" w:color="auto"/>
      </w:divBdr>
      <w:divsChild>
        <w:div w:id="966160230">
          <w:marLeft w:val="480"/>
          <w:marRight w:val="0"/>
          <w:marTop w:val="0"/>
          <w:marBottom w:val="0"/>
          <w:divBdr>
            <w:top w:val="none" w:sz="0" w:space="0" w:color="auto"/>
            <w:left w:val="none" w:sz="0" w:space="0" w:color="auto"/>
            <w:bottom w:val="none" w:sz="0" w:space="0" w:color="auto"/>
            <w:right w:val="none" w:sz="0" w:space="0" w:color="auto"/>
          </w:divBdr>
        </w:div>
        <w:div w:id="1174613720">
          <w:marLeft w:val="480"/>
          <w:marRight w:val="0"/>
          <w:marTop w:val="0"/>
          <w:marBottom w:val="0"/>
          <w:divBdr>
            <w:top w:val="none" w:sz="0" w:space="0" w:color="auto"/>
            <w:left w:val="none" w:sz="0" w:space="0" w:color="auto"/>
            <w:bottom w:val="none" w:sz="0" w:space="0" w:color="auto"/>
            <w:right w:val="none" w:sz="0" w:space="0" w:color="auto"/>
          </w:divBdr>
        </w:div>
        <w:div w:id="457845401">
          <w:marLeft w:val="480"/>
          <w:marRight w:val="0"/>
          <w:marTop w:val="0"/>
          <w:marBottom w:val="0"/>
          <w:divBdr>
            <w:top w:val="none" w:sz="0" w:space="0" w:color="auto"/>
            <w:left w:val="none" w:sz="0" w:space="0" w:color="auto"/>
            <w:bottom w:val="none" w:sz="0" w:space="0" w:color="auto"/>
            <w:right w:val="none" w:sz="0" w:space="0" w:color="auto"/>
          </w:divBdr>
        </w:div>
        <w:div w:id="148135046">
          <w:marLeft w:val="480"/>
          <w:marRight w:val="0"/>
          <w:marTop w:val="0"/>
          <w:marBottom w:val="0"/>
          <w:divBdr>
            <w:top w:val="none" w:sz="0" w:space="0" w:color="auto"/>
            <w:left w:val="none" w:sz="0" w:space="0" w:color="auto"/>
            <w:bottom w:val="none" w:sz="0" w:space="0" w:color="auto"/>
            <w:right w:val="none" w:sz="0" w:space="0" w:color="auto"/>
          </w:divBdr>
        </w:div>
        <w:div w:id="38171652">
          <w:marLeft w:val="480"/>
          <w:marRight w:val="0"/>
          <w:marTop w:val="0"/>
          <w:marBottom w:val="0"/>
          <w:divBdr>
            <w:top w:val="none" w:sz="0" w:space="0" w:color="auto"/>
            <w:left w:val="none" w:sz="0" w:space="0" w:color="auto"/>
            <w:bottom w:val="none" w:sz="0" w:space="0" w:color="auto"/>
            <w:right w:val="none" w:sz="0" w:space="0" w:color="auto"/>
          </w:divBdr>
        </w:div>
        <w:div w:id="441147017">
          <w:marLeft w:val="480"/>
          <w:marRight w:val="0"/>
          <w:marTop w:val="0"/>
          <w:marBottom w:val="0"/>
          <w:divBdr>
            <w:top w:val="none" w:sz="0" w:space="0" w:color="auto"/>
            <w:left w:val="none" w:sz="0" w:space="0" w:color="auto"/>
            <w:bottom w:val="none" w:sz="0" w:space="0" w:color="auto"/>
            <w:right w:val="none" w:sz="0" w:space="0" w:color="auto"/>
          </w:divBdr>
        </w:div>
        <w:div w:id="795298399">
          <w:marLeft w:val="480"/>
          <w:marRight w:val="0"/>
          <w:marTop w:val="0"/>
          <w:marBottom w:val="0"/>
          <w:divBdr>
            <w:top w:val="none" w:sz="0" w:space="0" w:color="auto"/>
            <w:left w:val="none" w:sz="0" w:space="0" w:color="auto"/>
            <w:bottom w:val="none" w:sz="0" w:space="0" w:color="auto"/>
            <w:right w:val="none" w:sz="0" w:space="0" w:color="auto"/>
          </w:divBdr>
        </w:div>
        <w:div w:id="979505155">
          <w:marLeft w:val="480"/>
          <w:marRight w:val="0"/>
          <w:marTop w:val="0"/>
          <w:marBottom w:val="0"/>
          <w:divBdr>
            <w:top w:val="none" w:sz="0" w:space="0" w:color="auto"/>
            <w:left w:val="none" w:sz="0" w:space="0" w:color="auto"/>
            <w:bottom w:val="none" w:sz="0" w:space="0" w:color="auto"/>
            <w:right w:val="none" w:sz="0" w:space="0" w:color="auto"/>
          </w:divBdr>
        </w:div>
        <w:div w:id="861167149">
          <w:marLeft w:val="480"/>
          <w:marRight w:val="0"/>
          <w:marTop w:val="0"/>
          <w:marBottom w:val="0"/>
          <w:divBdr>
            <w:top w:val="none" w:sz="0" w:space="0" w:color="auto"/>
            <w:left w:val="none" w:sz="0" w:space="0" w:color="auto"/>
            <w:bottom w:val="none" w:sz="0" w:space="0" w:color="auto"/>
            <w:right w:val="none" w:sz="0" w:space="0" w:color="auto"/>
          </w:divBdr>
        </w:div>
        <w:div w:id="655885606">
          <w:marLeft w:val="480"/>
          <w:marRight w:val="0"/>
          <w:marTop w:val="0"/>
          <w:marBottom w:val="0"/>
          <w:divBdr>
            <w:top w:val="none" w:sz="0" w:space="0" w:color="auto"/>
            <w:left w:val="none" w:sz="0" w:space="0" w:color="auto"/>
            <w:bottom w:val="none" w:sz="0" w:space="0" w:color="auto"/>
            <w:right w:val="none" w:sz="0" w:space="0" w:color="auto"/>
          </w:divBdr>
        </w:div>
        <w:div w:id="272635471">
          <w:marLeft w:val="480"/>
          <w:marRight w:val="0"/>
          <w:marTop w:val="0"/>
          <w:marBottom w:val="0"/>
          <w:divBdr>
            <w:top w:val="none" w:sz="0" w:space="0" w:color="auto"/>
            <w:left w:val="none" w:sz="0" w:space="0" w:color="auto"/>
            <w:bottom w:val="none" w:sz="0" w:space="0" w:color="auto"/>
            <w:right w:val="none" w:sz="0" w:space="0" w:color="auto"/>
          </w:divBdr>
        </w:div>
        <w:div w:id="1436831640">
          <w:marLeft w:val="480"/>
          <w:marRight w:val="0"/>
          <w:marTop w:val="0"/>
          <w:marBottom w:val="0"/>
          <w:divBdr>
            <w:top w:val="none" w:sz="0" w:space="0" w:color="auto"/>
            <w:left w:val="none" w:sz="0" w:space="0" w:color="auto"/>
            <w:bottom w:val="none" w:sz="0" w:space="0" w:color="auto"/>
            <w:right w:val="none" w:sz="0" w:space="0" w:color="auto"/>
          </w:divBdr>
        </w:div>
        <w:div w:id="1671563692">
          <w:marLeft w:val="480"/>
          <w:marRight w:val="0"/>
          <w:marTop w:val="0"/>
          <w:marBottom w:val="0"/>
          <w:divBdr>
            <w:top w:val="none" w:sz="0" w:space="0" w:color="auto"/>
            <w:left w:val="none" w:sz="0" w:space="0" w:color="auto"/>
            <w:bottom w:val="none" w:sz="0" w:space="0" w:color="auto"/>
            <w:right w:val="none" w:sz="0" w:space="0" w:color="auto"/>
          </w:divBdr>
        </w:div>
        <w:div w:id="635722756">
          <w:marLeft w:val="480"/>
          <w:marRight w:val="0"/>
          <w:marTop w:val="0"/>
          <w:marBottom w:val="0"/>
          <w:divBdr>
            <w:top w:val="none" w:sz="0" w:space="0" w:color="auto"/>
            <w:left w:val="none" w:sz="0" w:space="0" w:color="auto"/>
            <w:bottom w:val="none" w:sz="0" w:space="0" w:color="auto"/>
            <w:right w:val="none" w:sz="0" w:space="0" w:color="auto"/>
          </w:divBdr>
        </w:div>
        <w:div w:id="530458099">
          <w:marLeft w:val="480"/>
          <w:marRight w:val="0"/>
          <w:marTop w:val="0"/>
          <w:marBottom w:val="0"/>
          <w:divBdr>
            <w:top w:val="none" w:sz="0" w:space="0" w:color="auto"/>
            <w:left w:val="none" w:sz="0" w:space="0" w:color="auto"/>
            <w:bottom w:val="none" w:sz="0" w:space="0" w:color="auto"/>
            <w:right w:val="none" w:sz="0" w:space="0" w:color="auto"/>
          </w:divBdr>
        </w:div>
        <w:div w:id="951018278">
          <w:marLeft w:val="480"/>
          <w:marRight w:val="0"/>
          <w:marTop w:val="0"/>
          <w:marBottom w:val="0"/>
          <w:divBdr>
            <w:top w:val="none" w:sz="0" w:space="0" w:color="auto"/>
            <w:left w:val="none" w:sz="0" w:space="0" w:color="auto"/>
            <w:bottom w:val="none" w:sz="0" w:space="0" w:color="auto"/>
            <w:right w:val="none" w:sz="0" w:space="0" w:color="auto"/>
          </w:divBdr>
        </w:div>
        <w:div w:id="1811362342">
          <w:marLeft w:val="480"/>
          <w:marRight w:val="0"/>
          <w:marTop w:val="0"/>
          <w:marBottom w:val="0"/>
          <w:divBdr>
            <w:top w:val="none" w:sz="0" w:space="0" w:color="auto"/>
            <w:left w:val="none" w:sz="0" w:space="0" w:color="auto"/>
            <w:bottom w:val="none" w:sz="0" w:space="0" w:color="auto"/>
            <w:right w:val="none" w:sz="0" w:space="0" w:color="auto"/>
          </w:divBdr>
        </w:div>
        <w:div w:id="1125275291">
          <w:marLeft w:val="480"/>
          <w:marRight w:val="0"/>
          <w:marTop w:val="0"/>
          <w:marBottom w:val="0"/>
          <w:divBdr>
            <w:top w:val="none" w:sz="0" w:space="0" w:color="auto"/>
            <w:left w:val="none" w:sz="0" w:space="0" w:color="auto"/>
            <w:bottom w:val="none" w:sz="0" w:space="0" w:color="auto"/>
            <w:right w:val="none" w:sz="0" w:space="0" w:color="auto"/>
          </w:divBdr>
        </w:div>
        <w:div w:id="1908958036">
          <w:marLeft w:val="480"/>
          <w:marRight w:val="0"/>
          <w:marTop w:val="0"/>
          <w:marBottom w:val="0"/>
          <w:divBdr>
            <w:top w:val="none" w:sz="0" w:space="0" w:color="auto"/>
            <w:left w:val="none" w:sz="0" w:space="0" w:color="auto"/>
            <w:bottom w:val="none" w:sz="0" w:space="0" w:color="auto"/>
            <w:right w:val="none" w:sz="0" w:space="0" w:color="auto"/>
          </w:divBdr>
        </w:div>
        <w:div w:id="744300374">
          <w:marLeft w:val="480"/>
          <w:marRight w:val="0"/>
          <w:marTop w:val="0"/>
          <w:marBottom w:val="0"/>
          <w:divBdr>
            <w:top w:val="none" w:sz="0" w:space="0" w:color="auto"/>
            <w:left w:val="none" w:sz="0" w:space="0" w:color="auto"/>
            <w:bottom w:val="none" w:sz="0" w:space="0" w:color="auto"/>
            <w:right w:val="none" w:sz="0" w:space="0" w:color="auto"/>
          </w:divBdr>
        </w:div>
        <w:div w:id="1182281609">
          <w:marLeft w:val="480"/>
          <w:marRight w:val="0"/>
          <w:marTop w:val="0"/>
          <w:marBottom w:val="0"/>
          <w:divBdr>
            <w:top w:val="none" w:sz="0" w:space="0" w:color="auto"/>
            <w:left w:val="none" w:sz="0" w:space="0" w:color="auto"/>
            <w:bottom w:val="none" w:sz="0" w:space="0" w:color="auto"/>
            <w:right w:val="none" w:sz="0" w:space="0" w:color="auto"/>
          </w:divBdr>
        </w:div>
        <w:div w:id="484590264">
          <w:marLeft w:val="480"/>
          <w:marRight w:val="0"/>
          <w:marTop w:val="0"/>
          <w:marBottom w:val="0"/>
          <w:divBdr>
            <w:top w:val="none" w:sz="0" w:space="0" w:color="auto"/>
            <w:left w:val="none" w:sz="0" w:space="0" w:color="auto"/>
            <w:bottom w:val="none" w:sz="0" w:space="0" w:color="auto"/>
            <w:right w:val="none" w:sz="0" w:space="0" w:color="auto"/>
          </w:divBdr>
        </w:div>
        <w:div w:id="406852036">
          <w:marLeft w:val="480"/>
          <w:marRight w:val="0"/>
          <w:marTop w:val="0"/>
          <w:marBottom w:val="0"/>
          <w:divBdr>
            <w:top w:val="none" w:sz="0" w:space="0" w:color="auto"/>
            <w:left w:val="none" w:sz="0" w:space="0" w:color="auto"/>
            <w:bottom w:val="none" w:sz="0" w:space="0" w:color="auto"/>
            <w:right w:val="none" w:sz="0" w:space="0" w:color="auto"/>
          </w:divBdr>
        </w:div>
        <w:div w:id="381175253">
          <w:marLeft w:val="480"/>
          <w:marRight w:val="0"/>
          <w:marTop w:val="0"/>
          <w:marBottom w:val="0"/>
          <w:divBdr>
            <w:top w:val="none" w:sz="0" w:space="0" w:color="auto"/>
            <w:left w:val="none" w:sz="0" w:space="0" w:color="auto"/>
            <w:bottom w:val="none" w:sz="0" w:space="0" w:color="auto"/>
            <w:right w:val="none" w:sz="0" w:space="0" w:color="auto"/>
          </w:divBdr>
        </w:div>
        <w:div w:id="989752255">
          <w:marLeft w:val="480"/>
          <w:marRight w:val="0"/>
          <w:marTop w:val="0"/>
          <w:marBottom w:val="0"/>
          <w:divBdr>
            <w:top w:val="none" w:sz="0" w:space="0" w:color="auto"/>
            <w:left w:val="none" w:sz="0" w:space="0" w:color="auto"/>
            <w:bottom w:val="none" w:sz="0" w:space="0" w:color="auto"/>
            <w:right w:val="none" w:sz="0" w:space="0" w:color="auto"/>
          </w:divBdr>
        </w:div>
        <w:div w:id="2116441199">
          <w:marLeft w:val="480"/>
          <w:marRight w:val="0"/>
          <w:marTop w:val="0"/>
          <w:marBottom w:val="0"/>
          <w:divBdr>
            <w:top w:val="none" w:sz="0" w:space="0" w:color="auto"/>
            <w:left w:val="none" w:sz="0" w:space="0" w:color="auto"/>
            <w:bottom w:val="none" w:sz="0" w:space="0" w:color="auto"/>
            <w:right w:val="none" w:sz="0" w:space="0" w:color="auto"/>
          </w:divBdr>
        </w:div>
        <w:div w:id="83042471">
          <w:marLeft w:val="480"/>
          <w:marRight w:val="0"/>
          <w:marTop w:val="0"/>
          <w:marBottom w:val="0"/>
          <w:divBdr>
            <w:top w:val="none" w:sz="0" w:space="0" w:color="auto"/>
            <w:left w:val="none" w:sz="0" w:space="0" w:color="auto"/>
            <w:bottom w:val="none" w:sz="0" w:space="0" w:color="auto"/>
            <w:right w:val="none" w:sz="0" w:space="0" w:color="auto"/>
          </w:divBdr>
        </w:div>
        <w:div w:id="938022940">
          <w:marLeft w:val="480"/>
          <w:marRight w:val="0"/>
          <w:marTop w:val="0"/>
          <w:marBottom w:val="0"/>
          <w:divBdr>
            <w:top w:val="none" w:sz="0" w:space="0" w:color="auto"/>
            <w:left w:val="none" w:sz="0" w:space="0" w:color="auto"/>
            <w:bottom w:val="none" w:sz="0" w:space="0" w:color="auto"/>
            <w:right w:val="none" w:sz="0" w:space="0" w:color="auto"/>
          </w:divBdr>
        </w:div>
        <w:div w:id="779955568">
          <w:marLeft w:val="480"/>
          <w:marRight w:val="0"/>
          <w:marTop w:val="0"/>
          <w:marBottom w:val="0"/>
          <w:divBdr>
            <w:top w:val="none" w:sz="0" w:space="0" w:color="auto"/>
            <w:left w:val="none" w:sz="0" w:space="0" w:color="auto"/>
            <w:bottom w:val="none" w:sz="0" w:space="0" w:color="auto"/>
            <w:right w:val="none" w:sz="0" w:space="0" w:color="auto"/>
          </w:divBdr>
        </w:div>
        <w:div w:id="87700191">
          <w:marLeft w:val="480"/>
          <w:marRight w:val="0"/>
          <w:marTop w:val="0"/>
          <w:marBottom w:val="0"/>
          <w:divBdr>
            <w:top w:val="none" w:sz="0" w:space="0" w:color="auto"/>
            <w:left w:val="none" w:sz="0" w:space="0" w:color="auto"/>
            <w:bottom w:val="none" w:sz="0" w:space="0" w:color="auto"/>
            <w:right w:val="none" w:sz="0" w:space="0" w:color="auto"/>
          </w:divBdr>
        </w:div>
        <w:div w:id="285894507">
          <w:marLeft w:val="480"/>
          <w:marRight w:val="0"/>
          <w:marTop w:val="0"/>
          <w:marBottom w:val="0"/>
          <w:divBdr>
            <w:top w:val="none" w:sz="0" w:space="0" w:color="auto"/>
            <w:left w:val="none" w:sz="0" w:space="0" w:color="auto"/>
            <w:bottom w:val="none" w:sz="0" w:space="0" w:color="auto"/>
            <w:right w:val="none" w:sz="0" w:space="0" w:color="auto"/>
          </w:divBdr>
        </w:div>
        <w:div w:id="964235010">
          <w:marLeft w:val="480"/>
          <w:marRight w:val="0"/>
          <w:marTop w:val="0"/>
          <w:marBottom w:val="0"/>
          <w:divBdr>
            <w:top w:val="none" w:sz="0" w:space="0" w:color="auto"/>
            <w:left w:val="none" w:sz="0" w:space="0" w:color="auto"/>
            <w:bottom w:val="none" w:sz="0" w:space="0" w:color="auto"/>
            <w:right w:val="none" w:sz="0" w:space="0" w:color="auto"/>
          </w:divBdr>
        </w:div>
        <w:div w:id="277950074">
          <w:marLeft w:val="480"/>
          <w:marRight w:val="0"/>
          <w:marTop w:val="0"/>
          <w:marBottom w:val="0"/>
          <w:divBdr>
            <w:top w:val="none" w:sz="0" w:space="0" w:color="auto"/>
            <w:left w:val="none" w:sz="0" w:space="0" w:color="auto"/>
            <w:bottom w:val="none" w:sz="0" w:space="0" w:color="auto"/>
            <w:right w:val="none" w:sz="0" w:space="0" w:color="auto"/>
          </w:divBdr>
        </w:div>
        <w:div w:id="1131821317">
          <w:marLeft w:val="480"/>
          <w:marRight w:val="0"/>
          <w:marTop w:val="0"/>
          <w:marBottom w:val="0"/>
          <w:divBdr>
            <w:top w:val="none" w:sz="0" w:space="0" w:color="auto"/>
            <w:left w:val="none" w:sz="0" w:space="0" w:color="auto"/>
            <w:bottom w:val="none" w:sz="0" w:space="0" w:color="auto"/>
            <w:right w:val="none" w:sz="0" w:space="0" w:color="auto"/>
          </w:divBdr>
        </w:div>
        <w:div w:id="514266460">
          <w:marLeft w:val="480"/>
          <w:marRight w:val="0"/>
          <w:marTop w:val="0"/>
          <w:marBottom w:val="0"/>
          <w:divBdr>
            <w:top w:val="none" w:sz="0" w:space="0" w:color="auto"/>
            <w:left w:val="none" w:sz="0" w:space="0" w:color="auto"/>
            <w:bottom w:val="none" w:sz="0" w:space="0" w:color="auto"/>
            <w:right w:val="none" w:sz="0" w:space="0" w:color="auto"/>
          </w:divBdr>
        </w:div>
        <w:div w:id="1976980485">
          <w:marLeft w:val="480"/>
          <w:marRight w:val="0"/>
          <w:marTop w:val="0"/>
          <w:marBottom w:val="0"/>
          <w:divBdr>
            <w:top w:val="none" w:sz="0" w:space="0" w:color="auto"/>
            <w:left w:val="none" w:sz="0" w:space="0" w:color="auto"/>
            <w:bottom w:val="none" w:sz="0" w:space="0" w:color="auto"/>
            <w:right w:val="none" w:sz="0" w:space="0" w:color="auto"/>
          </w:divBdr>
        </w:div>
      </w:divsChild>
    </w:div>
    <w:div w:id="111049536">
      <w:bodyDiv w:val="1"/>
      <w:marLeft w:val="0"/>
      <w:marRight w:val="0"/>
      <w:marTop w:val="0"/>
      <w:marBottom w:val="0"/>
      <w:divBdr>
        <w:top w:val="none" w:sz="0" w:space="0" w:color="auto"/>
        <w:left w:val="none" w:sz="0" w:space="0" w:color="auto"/>
        <w:bottom w:val="none" w:sz="0" w:space="0" w:color="auto"/>
        <w:right w:val="none" w:sz="0" w:space="0" w:color="auto"/>
      </w:divBdr>
    </w:div>
    <w:div w:id="113987576">
      <w:bodyDiv w:val="1"/>
      <w:marLeft w:val="0"/>
      <w:marRight w:val="0"/>
      <w:marTop w:val="0"/>
      <w:marBottom w:val="0"/>
      <w:divBdr>
        <w:top w:val="none" w:sz="0" w:space="0" w:color="auto"/>
        <w:left w:val="none" w:sz="0" w:space="0" w:color="auto"/>
        <w:bottom w:val="none" w:sz="0" w:space="0" w:color="auto"/>
        <w:right w:val="none" w:sz="0" w:space="0" w:color="auto"/>
      </w:divBdr>
    </w:div>
    <w:div w:id="118572672">
      <w:bodyDiv w:val="1"/>
      <w:marLeft w:val="0"/>
      <w:marRight w:val="0"/>
      <w:marTop w:val="0"/>
      <w:marBottom w:val="0"/>
      <w:divBdr>
        <w:top w:val="none" w:sz="0" w:space="0" w:color="auto"/>
        <w:left w:val="none" w:sz="0" w:space="0" w:color="auto"/>
        <w:bottom w:val="none" w:sz="0" w:space="0" w:color="auto"/>
        <w:right w:val="none" w:sz="0" w:space="0" w:color="auto"/>
      </w:divBdr>
    </w:div>
    <w:div w:id="119954832">
      <w:bodyDiv w:val="1"/>
      <w:marLeft w:val="0"/>
      <w:marRight w:val="0"/>
      <w:marTop w:val="0"/>
      <w:marBottom w:val="0"/>
      <w:divBdr>
        <w:top w:val="none" w:sz="0" w:space="0" w:color="auto"/>
        <w:left w:val="none" w:sz="0" w:space="0" w:color="auto"/>
        <w:bottom w:val="none" w:sz="0" w:space="0" w:color="auto"/>
        <w:right w:val="none" w:sz="0" w:space="0" w:color="auto"/>
      </w:divBdr>
    </w:div>
    <w:div w:id="121313417">
      <w:bodyDiv w:val="1"/>
      <w:marLeft w:val="0"/>
      <w:marRight w:val="0"/>
      <w:marTop w:val="0"/>
      <w:marBottom w:val="0"/>
      <w:divBdr>
        <w:top w:val="none" w:sz="0" w:space="0" w:color="auto"/>
        <w:left w:val="none" w:sz="0" w:space="0" w:color="auto"/>
        <w:bottom w:val="none" w:sz="0" w:space="0" w:color="auto"/>
        <w:right w:val="none" w:sz="0" w:space="0" w:color="auto"/>
      </w:divBdr>
    </w:div>
    <w:div w:id="123622092">
      <w:bodyDiv w:val="1"/>
      <w:marLeft w:val="0"/>
      <w:marRight w:val="0"/>
      <w:marTop w:val="0"/>
      <w:marBottom w:val="0"/>
      <w:divBdr>
        <w:top w:val="none" w:sz="0" w:space="0" w:color="auto"/>
        <w:left w:val="none" w:sz="0" w:space="0" w:color="auto"/>
        <w:bottom w:val="none" w:sz="0" w:space="0" w:color="auto"/>
        <w:right w:val="none" w:sz="0" w:space="0" w:color="auto"/>
      </w:divBdr>
    </w:div>
    <w:div w:id="126360378">
      <w:bodyDiv w:val="1"/>
      <w:marLeft w:val="0"/>
      <w:marRight w:val="0"/>
      <w:marTop w:val="0"/>
      <w:marBottom w:val="0"/>
      <w:divBdr>
        <w:top w:val="none" w:sz="0" w:space="0" w:color="auto"/>
        <w:left w:val="none" w:sz="0" w:space="0" w:color="auto"/>
        <w:bottom w:val="none" w:sz="0" w:space="0" w:color="auto"/>
        <w:right w:val="none" w:sz="0" w:space="0" w:color="auto"/>
      </w:divBdr>
    </w:div>
    <w:div w:id="128669195">
      <w:bodyDiv w:val="1"/>
      <w:marLeft w:val="0"/>
      <w:marRight w:val="0"/>
      <w:marTop w:val="0"/>
      <w:marBottom w:val="0"/>
      <w:divBdr>
        <w:top w:val="none" w:sz="0" w:space="0" w:color="auto"/>
        <w:left w:val="none" w:sz="0" w:space="0" w:color="auto"/>
        <w:bottom w:val="none" w:sz="0" w:space="0" w:color="auto"/>
        <w:right w:val="none" w:sz="0" w:space="0" w:color="auto"/>
      </w:divBdr>
      <w:divsChild>
        <w:div w:id="111167925">
          <w:marLeft w:val="480"/>
          <w:marRight w:val="0"/>
          <w:marTop w:val="0"/>
          <w:marBottom w:val="0"/>
          <w:divBdr>
            <w:top w:val="none" w:sz="0" w:space="0" w:color="auto"/>
            <w:left w:val="none" w:sz="0" w:space="0" w:color="auto"/>
            <w:bottom w:val="none" w:sz="0" w:space="0" w:color="auto"/>
            <w:right w:val="none" w:sz="0" w:space="0" w:color="auto"/>
          </w:divBdr>
        </w:div>
        <w:div w:id="970093712">
          <w:marLeft w:val="480"/>
          <w:marRight w:val="0"/>
          <w:marTop w:val="0"/>
          <w:marBottom w:val="0"/>
          <w:divBdr>
            <w:top w:val="none" w:sz="0" w:space="0" w:color="auto"/>
            <w:left w:val="none" w:sz="0" w:space="0" w:color="auto"/>
            <w:bottom w:val="none" w:sz="0" w:space="0" w:color="auto"/>
            <w:right w:val="none" w:sz="0" w:space="0" w:color="auto"/>
          </w:divBdr>
        </w:div>
        <w:div w:id="1229994835">
          <w:marLeft w:val="480"/>
          <w:marRight w:val="0"/>
          <w:marTop w:val="0"/>
          <w:marBottom w:val="0"/>
          <w:divBdr>
            <w:top w:val="none" w:sz="0" w:space="0" w:color="auto"/>
            <w:left w:val="none" w:sz="0" w:space="0" w:color="auto"/>
            <w:bottom w:val="none" w:sz="0" w:space="0" w:color="auto"/>
            <w:right w:val="none" w:sz="0" w:space="0" w:color="auto"/>
          </w:divBdr>
        </w:div>
        <w:div w:id="1477795370">
          <w:marLeft w:val="480"/>
          <w:marRight w:val="0"/>
          <w:marTop w:val="0"/>
          <w:marBottom w:val="0"/>
          <w:divBdr>
            <w:top w:val="none" w:sz="0" w:space="0" w:color="auto"/>
            <w:left w:val="none" w:sz="0" w:space="0" w:color="auto"/>
            <w:bottom w:val="none" w:sz="0" w:space="0" w:color="auto"/>
            <w:right w:val="none" w:sz="0" w:space="0" w:color="auto"/>
          </w:divBdr>
        </w:div>
      </w:divsChild>
    </w:div>
    <w:div w:id="132335462">
      <w:bodyDiv w:val="1"/>
      <w:marLeft w:val="0"/>
      <w:marRight w:val="0"/>
      <w:marTop w:val="0"/>
      <w:marBottom w:val="0"/>
      <w:divBdr>
        <w:top w:val="none" w:sz="0" w:space="0" w:color="auto"/>
        <w:left w:val="none" w:sz="0" w:space="0" w:color="auto"/>
        <w:bottom w:val="none" w:sz="0" w:space="0" w:color="auto"/>
        <w:right w:val="none" w:sz="0" w:space="0" w:color="auto"/>
      </w:divBdr>
    </w:div>
    <w:div w:id="133185573">
      <w:bodyDiv w:val="1"/>
      <w:marLeft w:val="0"/>
      <w:marRight w:val="0"/>
      <w:marTop w:val="0"/>
      <w:marBottom w:val="0"/>
      <w:divBdr>
        <w:top w:val="none" w:sz="0" w:space="0" w:color="auto"/>
        <w:left w:val="none" w:sz="0" w:space="0" w:color="auto"/>
        <w:bottom w:val="none" w:sz="0" w:space="0" w:color="auto"/>
        <w:right w:val="none" w:sz="0" w:space="0" w:color="auto"/>
      </w:divBdr>
    </w:div>
    <w:div w:id="136344776">
      <w:bodyDiv w:val="1"/>
      <w:marLeft w:val="0"/>
      <w:marRight w:val="0"/>
      <w:marTop w:val="0"/>
      <w:marBottom w:val="0"/>
      <w:divBdr>
        <w:top w:val="none" w:sz="0" w:space="0" w:color="auto"/>
        <w:left w:val="none" w:sz="0" w:space="0" w:color="auto"/>
        <w:bottom w:val="none" w:sz="0" w:space="0" w:color="auto"/>
        <w:right w:val="none" w:sz="0" w:space="0" w:color="auto"/>
      </w:divBdr>
    </w:div>
    <w:div w:id="140196932">
      <w:bodyDiv w:val="1"/>
      <w:marLeft w:val="0"/>
      <w:marRight w:val="0"/>
      <w:marTop w:val="0"/>
      <w:marBottom w:val="0"/>
      <w:divBdr>
        <w:top w:val="none" w:sz="0" w:space="0" w:color="auto"/>
        <w:left w:val="none" w:sz="0" w:space="0" w:color="auto"/>
        <w:bottom w:val="none" w:sz="0" w:space="0" w:color="auto"/>
        <w:right w:val="none" w:sz="0" w:space="0" w:color="auto"/>
      </w:divBdr>
    </w:div>
    <w:div w:id="142745843">
      <w:bodyDiv w:val="1"/>
      <w:marLeft w:val="0"/>
      <w:marRight w:val="0"/>
      <w:marTop w:val="0"/>
      <w:marBottom w:val="0"/>
      <w:divBdr>
        <w:top w:val="none" w:sz="0" w:space="0" w:color="auto"/>
        <w:left w:val="none" w:sz="0" w:space="0" w:color="auto"/>
        <w:bottom w:val="none" w:sz="0" w:space="0" w:color="auto"/>
        <w:right w:val="none" w:sz="0" w:space="0" w:color="auto"/>
      </w:divBdr>
    </w:div>
    <w:div w:id="145126621">
      <w:bodyDiv w:val="1"/>
      <w:marLeft w:val="0"/>
      <w:marRight w:val="0"/>
      <w:marTop w:val="0"/>
      <w:marBottom w:val="0"/>
      <w:divBdr>
        <w:top w:val="none" w:sz="0" w:space="0" w:color="auto"/>
        <w:left w:val="none" w:sz="0" w:space="0" w:color="auto"/>
        <w:bottom w:val="none" w:sz="0" w:space="0" w:color="auto"/>
        <w:right w:val="none" w:sz="0" w:space="0" w:color="auto"/>
      </w:divBdr>
    </w:div>
    <w:div w:id="146046773">
      <w:bodyDiv w:val="1"/>
      <w:marLeft w:val="0"/>
      <w:marRight w:val="0"/>
      <w:marTop w:val="0"/>
      <w:marBottom w:val="0"/>
      <w:divBdr>
        <w:top w:val="none" w:sz="0" w:space="0" w:color="auto"/>
        <w:left w:val="none" w:sz="0" w:space="0" w:color="auto"/>
        <w:bottom w:val="none" w:sz="0" w:space="0" w:color="auto"/>
        <w:right w:val="none" w:sz="0" w:space="0" w:color="auto"/>
      </w:divBdr>
    </w:div>
    <w:div w:id="146821860">
      <w:bodyDiv w:val="1"/>
      <w:marLeft w:val="0"/>
      <w:marRight w:val="0"/>
      <w:marTop w:val="0"/>
      <w:marBottom w:val="0"/>
      <w:divBdr>
        <w:top w:val="none" w:sz="0" w:space="0" w:color="auto"/>
        <w:left w:val="none" w:sz="0" w:space="0" w:color="auto"/>
        <w:bottom w:val="none" w:sz="0" w:space="0" w:color="auto"/>
        <w:right w:val="none" w:sz="0" w:space="0" w:color="auto"/>
      </w:divBdr>
      <w:divsChild>
        <w:div w:id="1858228378">
          <w:marLeft w:val="480"/>
          <w:marRight w:val="0"/>
          <w:marTop w:val="0"/>
          <w:marBottom w:val="0"/>
          <w:divBdr>
            <w:top w:val="none" w:sz="0" w:space="0" w:color="auto"/>
            <w:left w:val="none" w:sz="0" w:space="0" w:color="auto"/>
            <w:bottom w:val="none" w:sz="0" w:space="0" w:color="auto"/>
            <w:right w:val="none" w:sz="0" w:space="0" w:color="auto"/>
          </w:divBdr>
        </w:div>
        <w:div w:id="1312907137">
          <w:marLeft w:val="480"/>
          <w:marRight w:val="0"/>
          <w:marTop w:val="0"/>
          <w:marBottom w:val="0"/>
          <w:divBdr>
            <w:top w:val="none" w:sz="0" w:space="0" w:color="auto"/>
            <w:left w:val="none" w:sz="0" w:space="0" w:color="auto"/>
            <w:bottom w:val="none" w:sz="0" w:space="0" w:color="auto"/>
            <w:right w:val="none" w:sz="0" w:space="0" w:color="auto"/>
          </w:divBdr>
        </w:div>
        <w:div w:id="1276711727">
          <w:marLeft w:val="480"/>
          <w:marRight w:val="0"/>
          <w:marTop w:val="0"/>
          <w:marBottom w:val="0"/>
          <w:divBdr>
            <w:top w:val="none" w:sz="0" w:space="0" w:color="auto"/>
            <w:left w:val="none" w:sz="0" w:space="0" w:color="auto"/>
            <w:bottom w:val="none" w:sz="0" w:space="0" w:color="auto"/>
            <w:right w:val="none" w:sz="0" w:space="0" w:color="auto"/>
          </w:divBdr>
        </w:div>
        <w:div w:id="1698039705">
          <w:marLeft w:val="480"/>
          <w:marRight w:val="0"/>
          <w:marTop w:val="0"/>
          <w:marBottom w:val="0"/>
          <w:divBdr>
            <w:top w:val="none" w:sz="0" w:space="0" w:color="auto"/>
            <w:left w:val="none" w:sz="0" w:space="0" w:color="auto"/>
            <w:bottom w:val="none" w:sz="0" w:space="0" w:color="auto"/>
            <w:right w:val="none" w:sz="0" w:space="0" w:color="auto"/>
          </w:divBdr>
        </w:div>
        <w:div w:id="167910447">
          <w:marLeft w:val="480"/>
          <w:marRight w:val="0"/>
          <w:marTop w:val="0"/>
          <w:marBottom w:val="0"/>
          <w:divBdr>
            <w:top w:val="none" w:sz="0" w:space="0" w:color="auto"/>
            <w:left w:val="none" w:sz="0" w:space="0" w:color="auto"/>
            <w:bottom w:val="none" w:sz="0" w:space="0" w:color="auto"/>
            <w:right w:val="none" w:sz="0" w:space="0" w:color="auto"/>
          </w:divBdr>
        </w:div>
        <w:div w:id="1681734778">
          <w:marLeft w:val="480"/>
          <w:marRight w:val="0"/>
          <w:marTop w:val="0"/>
          <w:marBottom w:val="0"/>
          <w:divBdr>
            <w:top w:val="none" w:sz="0" w:space="0" w:color="auto"/>
            <w:left w:val="none" w:sz="0" w:space="0" w:color="auto"/>
            <w:bottom w:val="none" w:sz="0" w:space="0" w:color="auto"/>
            <w:right w:val="none" w:sz="0" w:space="0" w:color="auto"/>
          </w:divBdr>
        </w:div>
        <w:div w:id="560942074">
          <w:marLeft w:val="480"/>
          <w:marRight w:val="0"/>
          <w:marTop w:val="0"/>
          <w:marBottom w:val="0"/>
          <w:divBdr>
            <w:top w:val="none" w:sz="0" w:space="0" w:color="auto"/>
            <w:left w:val="none" w:sz="0" w:space="0" w:color="auto"/>
            <w:bottom w:val="none" w:sz="0" w:space="0" w:color="auto"/>
            <w:right w:val="none" w:sz="0" w:space="0" w:color="auto"/>
          </w:divBdr>
        </w:div>
        <w:div w:id="1523712218">
          <w:marLeft w:val="480"/>
          <w:marRight w:val="0"/>
          <w:marTop w:val="0"/>
          <w:marBottom w:val="0"/>
          <w:divBdr>
            <w:top w:val="none" w:sz="0" w:space="0" w:color="auto"/>
            <w:left w:val="none" w:sz="0" w:space="0" w:color="auto"/>
            <w:bottom w:val="none" w:sz="0" w:space="0" w:color="auto"/>
            <w:right w:val="none" w:sz="0" w:space="0" w:color="auto"/>
          </w:divBdr>
        </w:div>
        <w:div w:id="1992639621">
          <w:marLeft w:val="480"/>
          <w:marRight w:val="0"/>
          <w:marTop w:val="0"/>
          <w:marBottom w:val="0"/>
          <w:divBdr>
            <w:top w:val="none" w:sz="0" w:space="0" w:color="auto"/>
            <w:left w:val="none" w:sz="0" w:space="0" w:color="auto"/>
            <w:bottom w:val="none" w:sz="0" w:space="0" w:color="auto"/>
            <w:right w:val="none" w:sz="0" w:space="0" w:color="auto"/>
          </w:divBdr>
        </w:div>
        <w:div w:id="1657224322">
          <w:marLeft w:val="480"/>
          <w:marRight w:val="0"/>
          <w:marTop w:val="0"/>
          <w:marBottom w:val="0"/>
          <w:divBdr>
            <w:top w:val="none" w:sz="0" w:space="0" w:color="auto"/>
            <w:left w:val="none" w:sz="0" w:space="0" w:color="auto"/>
            <w:bottom w:val="none" w:sz="0" w:space="0" w:color="auto"/>
            <w:right w:val="none" w:sz="0" w:space="0" w:color="auto"/>
          </w:divBdr>
        </w:div>
        <w:div w:id="1844124613">
          <w:marLeft w:val="480"/>
          <w:marRight w:val="0"/>
          <w:marTop w:val="0"/>
          <w:marBottom w:val="0"/>
          <w:divBdr>
            <w:top w:val="none" w:sz="0" w:space="0" w:color="auto"/>
            <w:left w:val="none" w:sz="0" w:space="0" w:color="auto"/>
            <w:bottom w:val="none" w:sz="0" w:space="0" w:color="auto"/>
            <w:right w:val="none" w:sz="0" w:space="0" w:color="auto"/>
          </w:divBdr>
        </w:div>
        <w:div w:id="1817648998">
          <w:marLeft w:val="480"/>
          <w:marRight w:val="0"/>
          <w:marTop w:val="0"/>
          <w:marBottom w:val="0"/>
          <w:divBdr>
            <w:top w:val="none" w:sz="0" w:space="0" w:color="auto"/>
            <w:left w:val="none" w:sz="0" w:space="0" w:color="auto"/>
            <w:bottom w:val="none" w:sz="0" w:space="0" w:color="auto"/>
            <w:right w:val="none" w:sz="0" w:space="0" w:color="auto"/>
          </w:divBdr>
        </w:div>
        <w:div w:id="93938432">
          <w:marLeft w:val="480"/>
          <w:marRight w:val="0"/>
          <w:marTop w:val="0"/>
          <w:marBottom w:val="0"/>
          <w:divBdr>
            <w:top w:val="none" w:sz="0" w:space="0" w:color="auto"/>
            <w:left w:val="none" w:sz="0" w:space="0" w:color="auto"/>
            <w:bottom w:val="none" w:sz="0" w:space="0" w:color="auto"/>
            <w:right w:val="none" w:sz="0" w:space="0" w:color="auto"/>
          </w:divBdr>
        </w:div>
        <w:div w:id="676229671">
          <w:marLeft w:val="480"/>
          <w:marRight w:val="0"/>
          <w:marTop w:val="0"/>
          <w:marBottom w:val="0"/>
          <w:divBdr>
            <w:top w:val="none" w:sz="0" w:space="0" w:color="auto"/>
            <w:left w:val="none" w:sz="0" w:space="0" w:color="auto"/>
            <w:bottom w:val="none" w:sz="0" w:space="0" w:color="auto"/>
            <w:right w:val="none" w:sz="0" w:space="0" w:color="auto"/>
          </w:divBdr>
        </w:div>
        <w:div w:id="1254558206">
          <w:marLeft w:val="480"/>
          <w:marRight w:val="0"/>
          <w:marTop w:val="0"/>
          <w:marBottom w:val="0"/>
          <w:divBdr>
            <w:top w:val="none" w:sz="0" w:space="0" w:color="auto"/>
            <w:left w:val="none" w:sz="0" w:space="0" w:color="auto"/>
            <w:bottom w:val="none" w:sz="0" w:space="0" w:color="auto"/>
            <w:right w:val="none" w:sz="0" w:space="0" w:color="auto"/>
          </w:divBdr>
        </w:div>
        <w:div w:id="631330357">
          <w:marLeft w:val="480"/>
          <w:marRight w:val="0"/>
          <w:marTop w:val="0"/>
          <w:marBottom w:val="0"/>
          <w:divBdr>
            <w:top w:val="none" w:sz="0" w:space="0" w:color="auto"/>
            <w:left w:val="none" w:sz="0" w:space="0" w:color="auto"/>
            <w:bottom w:val="none" w:sz="0" w:space="0" w:color="auto"/>
            <w:right w:val="none" w:sz="0" w:space="0" w:color="auto"/>
          </w:divBdr>
        </w:div>
        <w:div w:id="337733376">
          <w:marLeft w:val="480"/>
          <w:marRight w:val="0"/>
          <w:marTop w:val="0"/>
          <w:marBottom w:val="0"/>
          <w:divBdr>
            <w:top w:val="none" w:sz="0" w:space="0" w:color="auto"/>
            <w:left w:val="none" w:sz="0" w:space="0" w:color="auto"/>
            <w:bottom w:val="none" w:sz="0" w:space="0" w:color="auto"/>
            <w:right w:val="none" w:sz="0" w:space="0" w:color="auto"/>
          </w:divBdr>
        </w:div>
        <w:div w:id="1791701953">
          <w:marLeft w:val="480"/>
          <w:marRight w:val="0"/>
          <w:marTop w:val="0"/>
          <w:marBottom w:val="0"/>
          <w:divBdr>
            <w:top w:val="none" w:sz="0" w:space="0" w:color="auto"/>
            <w:left w:val="none" w:sz="0" w:space="0" w:color="auto"/>
            <w:bottom w:val="none" w:sz="0" w:space="0" w:color="auto"/>
            <w:right w:val="none" w:sz="0" w:space="0" w:color="auto"/>
          </w:divBdr>
        </w:div>
        <w:div w:id="1953633140">
          <w:marLeft w:val="480"/>
          <w:marRight w:val="0"/>
          <w:marTop w:val="0"/>
          <w:marBottom w:val="0"/>
          <w:divBdr>
            <w:top w:val="none" w:sz="0" w:space="0" w:color="auto"/>
            <w:left w:val="none" w:sz="0" w:space="0" w:color="auto"/>
            <w:bottom w:val="none" w:sz="0" w:space="0" w:color="auto"/>
            <w:right w:val="none" w:sz="0" w:space="0" w:color="auto"/>
          </w:divBdr>
        </w:div>
        <w:div w:id="166748278">
          <w:marLeft w:val="480"/>
          <w:marRight w:val="0"/>
          <w:marTop w:val="0"/>
          <w:marBottom w:val="0"/>
          <w:divBdr>
            <w:top w:val="none" w:sz="0" w:space="0" w:color="auto"/>
            <w:left w:val="none" w:sz="0" w:space="0" w:color="auto"/>
            <w:bottom w:val="none" w:sz="0" w:space="0" w:color="auto"/>
            <w:right w:val="none" w:sz="0" w:space="0" w:color="auto"/>
          </w:divBdr>
        </w:div>
        <w:div w:id="1278829894">
          <w:marLeft w:val="480"/>
          <w:marRight w:val="0"/>
          <w:marTop w:val="0"/>
          <w:marBottom w:val="0"/>
          <w:divBdr>
            <w:top w:val="none" w:sz="0" w:space="0" w:color="auto"/>
            <w:left w:val="none" w:sz="0" w:space="0" w:color="auto"/>
            <w:bottom w:val="none" w:sz="0" w:space="0" w:color="auto"/>
            <w:right w:val="none" w:sz="0" w:space="0" w:color="auto"/>
          </w:divBdr>
        </w:div>
        <w:div w:id="654993299">
          <w:marLeft w:val="480"/>
          <w:marRight w:val="0"/>
          <w:marTop w:val="0"/>
          <w:marBottom w:val="0"/>
          <w:divBdr>
            <w:top w:val="none" w:sz="0" w:space="0" w:color="auto"/>
            <w:left w:val="none" w:sz="0" w:space="0" w:color="auto"/>
            <w:bottom w:val="none" w:sz="0" w:space="0" w:color="auto"/>
            <w:right w:val="none" w:sz="0" w:space="0" w:color="auto"/>
          </w:divBdr>
        </w:div>
        <w:div w:id="1386759641">
          <w:marLeft w:val="480"/>
          <w:marRight w:val="0"/>
          <w:marTop w:val="0"/>
          <w:marBottom w:val="0"/>
          <w:divBdr>
            <w:top w:val="none" w:sz="0" w:space="0" w:color="auto"/>
            <w:left w:val="none" w:sz="0" w:space="0" w:color="auto"/>
            <w:bottom w:val="none" w:sz="0" w:space="0" w:color="auto"/>
            <w:right w:val="none" w:sz="0" w:space="0" w:color="auto"/>
          </w:divBdr>
        </w:div>
        <w:div w:id="167911055">
          <w:marLeft w:val="480"/>
          <w:marRight w:val="0"/>
          <w:marTop w:val="0"/>
          <w:marBottom w:val="0"/>
          <w:divBdr>
            <w:top w:val="none" w:sz="0" w:space="0" w:color="auto"/>
            <w:left w:val="none" w:sz="0" w:space="0" w:color="auto"/>
            <w:bottom w:val="none" w:sz="0" w:space="0" w:color="auto"/>
            <w:right w:val="none" w:sz="0" w:space="0" w:color="auto"/>
          </w:divBdr>
        </w:div>
        <w:div w:id="716856966">
          <w:marLeft w:val="480"/>
          <w:marRight w:val="0"/>
          <w:marTop w:val="0"/>
          <w:marBottom w:val="0"/>
          <w:divBdr>
            <w:top w:val="none" w:sz="0" w:space="0" w:color="auto"/>
            <w:left w:val="none" w:sz="0" w:space="0" w:color="auto"/>
            <w:bottom w:val="none" w:sz="0" w:space="0" w:color="auto"/>
            <w:right w:val="none" w:sz="0" w:space="0" w:color="auto"/>
          </w:divBdr>
        </w:div>
        <w:div w:id="50808969">
          <w:marLeft w:val="480"/>
          <w:marRight w:val="0"/>
          <w:marTop w:val="0"/>
          <w:marBottom w:val="0"/>
          <w:divBdr>
            <w:top w:val="none" w:sz="0" w:space="0" w:color="auto"/>
            <w:left w:val="none" w:sz="0" w:space="0" w:color="auto"/>
            <w:bottom w:val="none" w:sz="0" w:space="0" w:color="auto"/>
            <w:right w:val="none" w:sz="0" w:space="0" w:color="auto"/>
          </w:divBdr>
        </w:div>
        <w:div w:id="179927830">
          <w:marLeft w:val="480"/>
          <w:marRight w:val="0"/>
          <w:marTop w:val="0"/>
          <w:marBottom w:val="0"/>
          <w:divBdr>
            <w:top w:val="none" w:sz="0" w:space="0" w:color="auto"/>
            <w:left w:val="none" w:sz="0" w:space="0" w:color="auto"/>
            <w:bottom w:val="none" w:sz="0" w:space="0" w:color="auto"/>
            <w:right w:val="none" w:sz="0" w:space="0" w:color="auto"/>
          </w:divBdr>
        </w:div>
        <w:div w:id="1030760593">
          <w:marLeft w:val="480"/>
          <w:marRight w:val="0"/>
          <w:marTop w:val="0"/>
          <w:marBottom w:val="0"/>
          <w:divBdr>
            <w:top w:val="none" w:sz="0" w:space="0" w:color="auto"/>
            <w:left w:val="none" w:sz="0" w:space="0" w:color="auto"/>
            <w:bottom w:val="none" w:sz="0" w:space="0" w:color="auto"/>
            <w:right w:val="none" w:sz="0" w:space="0" w:color="auto"/>
          </w:divBdr>
        </w:div>
        <w:div w:id="1121799727">
          <w:marLeft w:val="480"/>
          <w:marRight w:val="0"/>
          <w:marTop w:val="0"/>
          <w:marBottom w:val="0"/>
          <w:divBdr>
            <w:top w:val="none" w:sz="0" w:space="0" w:color="auto"/>
            <w:left w:val="none" w:sz="0" w:space="0" w:color="auto"/>
            <w:bottom w:val="none" w:sz="0" w:space="0" w:color="auto"/>
            <w:right w:val="none" w:sz="0" w:space="0" w:color="auto"/>
          </w:divBdr>
        </w:div>
        <w:div w:id="763964004">
          <w:marLeft w:val="480"/>
          <w:marRight w:val="0"/>
          <w:marTop w:val="0"/>
          <w:marBottom w:val="0"/>
          <w:divBdr>
            <w:top w:val="none" w:sz="0" w:space="0" w:color="auto"/>
            <w:left w:val="none" w:sz="0" w:space="0" w:color="auto"/>
            <w:bottom w:val="none" w:sz="0" w:space="0" w:color="auto"/>
            <w:right w:val="none" w:sz="0" w:space="0" w:color="auto"/>
          </w:divBdr>
        </w:div>
        <w:div w:id="143471829">
          <w:marLeft w:val="480"/>
          <w:marRight w:val="0"/>
          <w:marTop w:val="0"/>
          <w:marBottom w:val="0"/>
          <w:divBdr>
            <w:top w:val="none" w:sz="0" w:space="0" w:color="auto"/>
            <w:left w:val="none" w:sz="0" w:space="0" w:color="auto"/>
            <w:bottom w:val="none" w:sz="0" w:space="0" w:color="auto"/>
            <w:right w:val="none" w:sz="0" w:space="0" w:color="auto"/>
          </w:divBdr>
        </w:div>
        <w:div w:id="272829782">
          <w:marLeft w:val="480"/>
          <w:marRight w:val="0"/>
          <w:marTop w:val="0"/>
          <w:marBottom w:val="0"/>
          <w:divBdr>
            <w:top w:val="none" w:sz="0" w:space="0" w:color="auto"/>
            <w:left w:val="none" w:sz="0" w:space="0" w:color="auto"/>
            <w:bottom w:val="none" w:sz="0" w:space="0" w:color="auto"/>
            <w:right w:val="none" w:sz="0" w:space="0" w:color="auto"/>
          </w:divBdr>
        </w:div>
        <w:div w:id="298846054">
          <w:marLeft w:val="480"/>
          <w:marRight w:val="0"/>
          <w:marTop w:val="0"/>
          <w:marBottom w:val="0"/>
          <w:divBdr>
            <w:top w:val="none" w:sz="0" w:space="0" w:color="auto"/>
            <w:left w:val="none" w:sz="0" w:space="0" w:color="auto"/>
            <w:bottom w:val="none" w:sz="0" w:space="0" w:color="auto"/>
            <w:right w:val="none" w:sz="0" w:space="0" w:color="auto"/>
          </w:divBdr>
        </w:div>
        <w:div w:id="376005048">
          <w:marLeft w:val="480"/>
          <w:marRight w:val="0"/>
          <w:marTop w:val="0"/>
          <w:marBottom w:val="0"/>
          <w:divBdr>
            <w:top w:val="none" w:sz="0" w:space="0" w:color="auto"/>
            <w:left w:val="none" w:sz="0" w:space="0" w:color="auto"/>
            <w:bottom w:val="none" w:sz="0" w:space="0" w:color="auto"/>
            <w:right w:val="none" w:sz="0" w:space="0" w:color="auto"/>
          </w:divBdr>
        </w:div>
        <w:div w:id="980773711">
          <w:marLeft w:val="480"/>
          <w:marRight w:val="0"/>
          <w:marTop w:val="0"/>
          <w:marBottom w:val="0"/>
          <w:divBdr>
            <w:top w:val="none" w:sz="0" w:space="0" w:color="auto"/>
            <w:left w:val="none" w:sz="0" w:space="0" w:color="auto"/>
            <w:bottom w:val="none" w:sz="0" w:space="0" w:color="auto"/>
            <w:right w:val="none" w:sz="0" w:space="0" w:color="auto"/>
          </w:divBdr>
        </w:div>
        <w:div w:id="1920291630">
          <w:marLeft w:val="480"/>
          <w:marRight w:val="0"/>
          <w:marTop w:val="0"/>
          <w:marBottom w:val="0"/>
          <w:divBdr>
            <w:top w:val="none" w:sz="0" w:space="0" w:color="auto"/>
            <w:left w:val="none" w:sz="0" w:space="0" w:color="auto"/>
            <w:bottom w:val="none" w:sz="0" w:space="0" w:color="auto"/>
            <w:right w:val="none" w:sz="0" w:space="0" w:color="auto"/>
          </w:divBdr>
        </w:div>
      </w:divsChild>
    </w:div>
    <w:div w:id="155146128">
      <w:bodyDiv w:val="1"/>
      <w:marLeft w:val="0"/>
      <w:marRight w:val="0"/>
      <w:marTop w:val="0"/>
      <w:marBottom w:val="0"/>
      <w:divBdr>
        <w:top w:val="none" w:sz="0" w:space="0" w:color="auto"/>
        <w:left w:val="none" w:sz="0" w:space="0" w:color="auto"/>
        <w:bottom w:val="none" w:sz="0" w:space="0" w:color="auto"/>
        <w:right w:val="none" w:sz="0" w:space="0" w:color="auto"/>
      </w:divBdr>
    </w:div>
    <w:div w:id="155655324">
      <w:bodyDiv w:val="1"/>
      <w:marLeft w:val="0"/>
      <w:marRight w:val="0"/>
      <w:marTop w:val="0"/>
      <w:marBottom w:val="0"/>
      <w:divBdr>
        <w:top w:val="none" w:sz="0" w:space="0" w:color="auto"/>
        <w:left w:val="none" w:sz="0" w:space="0" w:color="auto"/>
        <w:bottom w:val="none" w:sz="0" w:space="0" w:color="auto"/>
        <w:right w:val="none" w:sz="0" w:space="0" w:color="auto"/>
      </w:divBdr>
    </w:div>
    <w:div w:id="155658159">
      <w:bodyDiv w:val="1"/>
      <w:marLeft w:val="0"/>
      <w:marRight w:val="0"/>
      <w:marTop w:val="0"/>
      <w:marBottom w:val="0"/>
      <w:divBdr>
        <w:top w:val="none" w:sz="0" w:space="0" w:color="auto"/>
        <w:left w:val="none" w:sz="0" w:space="0" w:color="auto"/>
        <w:bottom w:val="none" w:sz="0" w:space="0" w:color="auto"/>
        <w:right w:val="none" w:sz="0" w:space="0" w:color="auto"/>
      </w:divBdr>
    </w:div>
    <w:div w:id="161892818">
      <w:bodyDiv w:val="1"/>
      <w:marLeft w:val="0"/>
      <w:marRight w:val="0"/>
      <w:marTop w:val="0"/>
      <w:marBottom w:val="0"/>
      <w:divBdr>
        <w:top w:val="none" w:sz="0" w:space="0" w:color="auto"/>
        <w:left w:val="none" w:sz="0" w:space="0" w:color="auto"/>
        <w:bottom w:val="none" w:sz="0" w:space="0" w:color="auto"/>
        <w:right w:val="none" w:sz="0" w:space="0" w:color="auto"/>
      </w:divBdr>
      <w:divsChild>
        <w:div w:id="104160215">
          <w:marLeft w:val="480"/>
          <w:marRight w:val="0"/>
          <w:marTop w:val="0"/>
          <w:marBottom w:val="0"/>
          <w:divBdr>
            <w:top w:val="none" w:sz="0" w:space="0" w:color="auto"/>
            <w:left w:val="none" w:sz="0" w:space="0" w:color="auto"/>
            <w:bottom w:val="none" w:sz="0" w:space="0" w:color="auto"/>
            <w:right w:val="none" w:sz="0" w:space="0" w:color="auto"/>
          </w:divBdr>
        </w:div>
        <w:div w:id="124079264">
          <w:marLeft w:val="480"/>
          <w:marRight w:val="0"/>
          <w:marTop w:val="0"/>
          <w:marBottom w:val="0"/>
          <w:divBdr>
            <w:top w:val="none" w:sz="0" w:space="0" w:color="auto"/>
            <w:left w:val="none" w:sz="0" w:space="0" w:color="auto"/>
            <w:bottom w:val="none" w:sz="0" w:space="0" w:color="auto"/>
            <w:right w:val="none" w:sz="0" w:space="0" w:color="auto"/>
          </w:divBdr>
        </w:div>
        <w:div w:id="167064914">
          <w:marLeft w:val="480"/>
          <w:marRight w:val="0"/>
          <w:marTop w:val="0"/>
          <w:marBottom w:val="0"/>
          <w:divBdr>
            <w:top w:val="none" w:sz="0" w:space="0" w:color="auto"/>
            <w:left w:val="none" w:sz="0" w:space="0" w:color="auto"/>
            <w:bottom w:val="none" w:sz="0" w:space="0" w:color="auto"/>
            <w:right w:val="none" w:sz="0" w:space="0" w:color="auto"/>
          </w:divBdr>
        </w:div>
        <w:div w:id="177895832">
          <w:marLeft w:val="480"/>
          <w:marRight w:val="0"/>
          <w:marTop w:val="0"/>
          <w:marBottom w:val="0"/>
          <w:divBdr>
            <w:top w:val="none" w:sz="0" w:space="0" w:color="auto"/>
            <w:left w:val="none" w:sz="0" w:space="0" w:color="auto"/>
            <w:bottom w:val="none" w:sz="0" w:space="0" w:color="auto"/>
            <w:right w:val="none" w:sz="0" w:space="0" w:color="auto"/>
          </w:divBdr>
        </w:div>
        <w:div w:id="203637099">
          <w:marLeft w:val="480"/>
          <w:marRight w:val="0"/>
          <w:marTop w:val="0"/>
          <w:marBottom w:val="0"/>
          <w:divBdr>
            <w:top w:val="none" w:sz="0" w:space="0" w:color="auto"/>
            <w:left w:val="none" w:sz="0" w:space="0" w:color="auto"/>
            <w:bottom w:val="none" w:sz="0" w:space="0" w:color="auto"/>
            <w:right w:val="none" w:sz="0" w:space="0" w:color="auto"/>
          </w:divBdr>
        </w:div>
        <w:div w:id="211963907">
          <w:marLeft w:val="480"/>
          <w:marRight w:val="0"/>
          <w:marTop w:val="0"/>
          <w:marBottom w:val="0"/>
          <w:divBdr>
            <w:top w:val="none" w:sz="0" w:space="0" w:color="auto"/>
            <w:left w:val="none" w:sz="0" w:space="0" w:color="auto"/>
            <w:bottom w:val="none" w:sz="0" w:space="0" w:color="auto"/>
            <w:right w:val="none" w:sz="0" w:space="0" w:color="auto"/>
          </w:divBdr>
        </w:div>
        <w:div w:id="216211551">
          <w:marLeft w:val="480"/>
          <w:marRight w:val="0"/>
          <w:marTop w:val="0"/>
          <w:marBottom w:val="0"/>
          <w:divBdr>
            <w:top w:val="none" w:sz="0" w:space="0" w:color="auto"/>
            <w:left w:val="none" w:sz="0" w:space="0" w:color="auto"/>
            <w:bottom w:val="none" w:sz="0" w:space="0" w:color="auto"/>
            <w:right w:val="none" w:sz="0" w:space="0" w:color="auto"/>
          </w:divBdr>
        </w:div>
        <w:div w:id="259877701">
          <w:marLeft w:val="480"/>
          <w:marRight w:val="0"/>
          <w:marTop w:val="0"/>
          <w:marBottom w:val="0"/>
          <w:divBdr>
            <w:top w:val="none" w:sz="0" w:space="0" w:color="auto"/>
            <w:left w:val="none" w:sz="0" w:space="0" w:color="auto"/>
            <w:bottom w:val="none" w:sz="0" w:space="0" w:color="auto"/>
            <w:right w:val="none" w:sz="0" w:space="0" w:color="auto"/>
          </w:divBdr>
        </w:div>
        <w:div w:id="452596286">
          <w:marLeft w:val="480"/>
          <w:marRight w:val="0"/>
          <w:marTop w:val="0"/>
          <w:marBottom w:val="0"/>
          <w:divBdr>
            <w:top w:val="none" w:sz="0" w:space="0" w:color="auto"/>
            <w:left w:val="none" w:sz="0" w:space="0" w:color="auto"/>
            <w:bottom w:val="none" w:sz="0" w:space="0" w:color="auto"/>
            <w:right w:val="none" w:sz="0" w:space="0" w:color="auto"/>
          </w:divBdr>
        </w:div>
        <w:div w:id="474106229">
          <w:marLeft w:val="480"/>
          <w:marRight w:val="0"/>
          <w:marTop w:val="0"/>
          <w:marBottom w:val="0"/>
          <w:divBdr>
            <w:top w:val="none" w:sz="0" w:space="0" w:color="auto"/>
            <w:left w:val="none" w:sz="0" w:space="0" w:color="auto"/>
            <w:bottom w:val="none" w:sz="0" w:space="0" w:color="auto"/>
            <w:right w:val="none" w:sz="0" w:space="0" w:color="auto"/>
          </w:divBdr>
        </w:div>
        <w:div w:id="481847448">
          <w:marLeft w:val="480"/>
          <w:marRight w:val="0"/>
          <w:marTop w:val="0"/>
          <w:marBottom w:val="0"/>
          <w:divBdr>
            <w:top w:val="none" w:sz="0" w:space="0" w:color="auto"/>
            <w:left w:val="none" w:sz="0" w:space="0" w:color="auto"/>
            <w:bottom w:val="none" w:sz="0" w:space="0" w:color="auto"/>
            <w:right w:val="none" w:sz="0" w:space="0" w:color="auto"/>
          </w:divBdr>
        </w:div>
        <w:div w:id="613365353">
          <w:marLeft w:val="480"/>
          <w:marRight w:val="0"/>
          <w:marTop w:val="0"/>
          <w:marBottom w:val="0"/>
          <w:divBdr>
            <w:top w:val="none" w:sz="0" w:space="0" w:color="auto"/>
            <w:left w:val="none" w:sz="0" w:space="0" w:color="auto"/>
            <w:bottom w:val="none" w:sz="0" w:space="0" w:color="auto"/>
            <w:right w:val="none" w:sz="0" w:space="0" w:color="auto"/>
          </w:divBdr>
        </w:div>
        <w:div w:id="620235256">
          <w:marLeft w:val="480"/>
          <w:marRight w:val="0"/>
          <w:marTop w:val="0"/>
          <w:marBottom w:val="0"/>
          <w:divBdr>
            <w:top w:val="none" w:sz="0" w:space="0" w:color="auto"/>
            <w:left w:val="none" w:sz="0" w:space="0" w:color="auto"/>
            <w:bottom w:val="none" w:sz="0" w:space="0" w:color="auto"/>
            <w:right w:val="none" w:sz="0" w:space="0" w:color="auto"/>
          </w:divBdr>
        </w:div>
        <w:div w:id="658657223">
          <w:marLeft w:val="480"/>
          <w:marRight w:val="0"/>
          <w:marTop w:val="0"/>
          <w:marBottom w:val="0"/>
          <w:divBdr>
            <w:top w:val="none" w:sz="0" w:space="0" w:color="auto"/>
            <w:left w:val="none" w:sz="0" w:space="0" w:color="auto"/>
            <w:bottom w:val="none" w:sz="0" w:space="0" w:color="auto"/>
            <w:right w:val="none" w:sz="0" w:space="0" w:color="auto"/>
          </w:divBdr>
        </w:div>
        <w:div w:id="913009980">
          <w:marLeft w:val="480"/>
          <w:marRight w:val="0"/>
          <w:marTop w:val="0"/>
          <w:marBottom w:val="0"/>
          <w:divBdr>
            <w:top w:val="none" w:sz="0" w:space="0" w:color="auto"/>
            <w:left w:val="none" w:sz="0" w:space="0" w:color="auto"/>
            <w:bottom w:val="none" w:sz="0" w:space="0" w:color="auto"/>
            <w:right w:val="none" w:sz="0" w:space="0" w:color="auto"/>
          </w:divBdr>
        </w:div>
        <w:div w:id="995762866">
          <w:marLeft w:val="480"/>
          <w:marRight w:val="0"/>
          <w:marTop w:val="0"/>
          <w:marBottom w:val="0"/>
          <w:divBdr>
            <w:top w:val="none" w:sz="0" w:space="0" w:color="auto"/>
            <w:left w:val="none" w:sz="0" w:space="0" w:color="auto"/>
            <w:bottom w:val="none" w:sz="0" w:space="0" w:color="auto"/>
            <w:right w:val="none" w:sz="0" w:space="0" w:color="auto"/>
          </w:divBdr>
        </w:div>
        <w:div w:id="1091468496">
          <w:marLeft w:val="480"/>
          <w:marRight w:val="0"/>
          <w:marTop w:val="0"/>
          <w:marBottom w:val="0"/>
          <w:divBdr>
            <w:top w:val="none" w:sz="0" w:space="0" w:color="auto"/>
            <w:left w:val="none" w:sz="0" w:space="0" w:color="auto"/>
            <w:bottom w:val="none" w:sz="0" w:space="0" w:color="auto"/>
            <w:right w:val="none" w:sz="0" w:space="0" w:color="auto"/>
          </w:divBdr>
        </w:div>
        <w:div w:id="1115952838">
          <w:marLeft w:val="480"/>
          <w:marRight w:val="0"/>
          <w:marTop w:val="0"/>
          <w:marBottom w:val="0"/>
          <w:divBdr>
            <w:top w:val="none" w:sz="0" w:space="0" w:color="auto"/>
            <w:left w:val="none" w:sz="0" w:space="0" w:color="auto"/>
            <w:bottom w:val="none" w:sz="0" w:space="0" w:color="auto"/>
            <w:right w:val="none" w:sz="0" w:space="0" w:color="auto"/>
          </w:divBdr>
        </w:div>
        <w:div w:id="1176383596">
          <w:marLeft w:val="480"/>
          <w:marRight w:val="0"/>
          <w:marTop w:val="0"/>
          <w:marBottom w:val="0"/>
          <w:divBdr>
            <w:top w:val="none" w:sz="0" w:space="0" w:color="auto"/>
            <w:left w:val="none" w:sz="0" w:space="0" w:color="auto"/>
            <w:bottom w:val="none" w:sz="0" w:space="0" w:color="auto"/>
            <w:right w:val="none" w:sz="0" w:space="0" w:color="auto"/>
          </w:divBdr>
        </w:div>
        <w:div w:id="1319454482">
          <w:marLeft w:val="480"/>
          <w:marRight w:val="0"/>
          <w:marTop w:val="0"/>
          <w:marBottom w:val="0"/>
          <w:divBdr>
            <w:top w:val="none" w:sz="0" w:space="0" w:color="auto"/>
            <w:left w:val="none" w:sz="0" w:space="0" w:color="auto"/>
            <w:bottom w:val="none" w:sz="0" w:space="0" w:color="auto"/>
            <w:right w:val="none" w:sz="0" w:space="0" w:color="auto"/>
          </w:divBdr>
        </w:div>
        <w:div w:id="1454447938">
          <w:marLeft w:val="480"/>
          <w:marRight w:val="0"/>
          <w:marTop w:val="0"/>
          <w:marBottom w:val="0"/>
          <w:divBdr>
            <w:top w:val="none" w:sz="0" w:space="0" w:color="auto"/>
            <w:left w:val="none" w:sz="0" w:space="0" w:color="auto"/>
            <w:bottom w:val="none" w:sz="0" w:space="0" w:color="auto"/>
            <w:right w:val="none" w:sz="0" w:space="0" w:color="auto"/>
          </w:divBdr>
        </w:div>
        <w:div w:id="1473599331">
          <w:marLeft w:val="480"/>
          <w:marRight w:val="0"/>
          <w:marTop w:val="0"/>
          <w:marBottom w:val="0"/>
          <w:divBdr>
            <w:top w:val="none" w:sz="0" w:space="0" w:color="auto"/>
            <w:left w:val="none" w:sz="0" w:space="0" w:color="auto"/>
            <w:bottom w:val="none" w:sz="0" w:space="0" w:color="auto"/>
            <w:right w:val="none" w:sz="0" w:space="0" w:color="auto"/>
          </w:divBdr>
        </w:div>
        <w:div w:id="1479809264">
          <w:marLeft w:val="480"/>
          <w:marRight w:val="0"/>
          <w:marTop w:val="0"/>
          <w:marBottom w:val="0"/>
          <w:divBdr>
            <w:top w:val="none" w:sz="0" w:space="0" w:color="auto"/>
            <w:left w:val="none" w:sz="0" w:space="0" w:color="auto"/>
            <w:bottom w:val="none" w:sz="0" w:space="0" w:color="auto"/>
            <w:right w:val="none" w:sz="0" w:space="0" w:color="auto"/>
          </w:divBdr>
        </w:div>
        <w:div w:id="1559591728">
          <w:marLeft w:val="480"/>
          <w:marRight w:val="0"/>
          <w:marTop w:val="0"/>
          <w:marBottom w:val="0"/>
          <w:divBdr>
            <w:top w:val="none" w:sz="0" w:space="0" w:color="auto"/>
            <w:left w:val="none" w:sz="0" w:space="0" w:color="auto"/>
            <w:bottom w:val="none" w:sz="0" w:space="0" w:color="auto"/>
            <w:right w:val="none" w:sz="0" w:space="0" w:color="auto"/>
          </w:divBdr>
        </w:div>
        <w:div w:id="1649088453">
          <w:marLeft w:val="480"/>
          <w:marRight w:val="0"/>
          <w:marTop w:val="0"/>
          <w:marBottom w:val="0"/>
          <w:divBdr>
            <w:top w:val="none" w:sz="0" w:space="0" w:color="auto"/>
            <w:left w:val="none" w:sz="0" w:space="0" w:color="auto"/>
            <w:bottom w:val="none" w:sz="0" w:space="0" w:color="auto"/>
            <w:right w:val="none" w:sz="0" w:space="0" w:color="auto"/>
          </w:divBdr>
        </w:div>
        <w:div w:id="1764060026">
          <w:marLeft w:val="480"/>
          <w:marRight w:val="0"/>
          <w:marTop w:val="0"/>
          <w:marBottom w:val="0"/>
          <w:divBdr>
            <w:top w:val="none" w:sz="0" w:space="0" w:color="auto"/>
            <w:left w:val="none" w:sz="0" w:space="0" w:color="auto"/>
            <w:bottom w:val="none" w:sz="0" w:space="0" w:color="auto"/>
            <w:right w:val="none" w:sz="0" w:space="0" w:color="auto"/>
          </w:divBdr>
        </w:div>
        <w:div w:id="1801461994">
          <w:marLeft w:val="480"/>
          <w:marRight w:val="0"/>
          <w:marTop w:val="0"/>
          <w:marBottom w:val="0"/>
          <w:divBdr>
            <w:top w:val="none" w:sz="0" w:space="0" w:color="auto"/>
            <w:left w:val="none" w:sz="0" w:space="0" w:color="auto"/>
            <w:bottom w:val="none" w:sz="0" w:space="0" w:color="auto"/>
            <w:right w:val="none" w:sz="0" w:space="0" w:color="auto"/>
          </w:divBdr>
        </w:div>
        <w:div w:id="1820229510">
          <w:marLeft w:val="480"/>
          <w:marRight w:val="0"/>
          <w:marTop w:val="0"/>
          <w:marBottom w:val="0"/>
          <w:divBdr>
            <w:top w:val="none" w:sz="0" w:space="0" w:color="auto"/>
            <w:left w:val="none" w:sz="0" w:space="0" w:color="auto"/>
            <w:bottom w:val="none" w:sz="0" w:space="0" w:color="auto"/>
            <w:right w:val="none" w:sz="0" w:space="0" w:color="auto"/>
          </w:divBdr>
        </w:div>
        <w:div w:id="1836800059">
          <w:marLeft w:val="480"/>
          <w:marRight w:val="0"/>
          <w:marTop w:val="0"/>
          <w:marBottom w:val="0"/>
          <w:divBdr>
            <w:top w:val="none" w:sz="0" w:space="0" w:color="auto"/>
            <w:left w:val="none" w:sz="0" w:space="0" w:color="auto"/>
            <w:bottom w:val="none" w:sz="0" w:space="0" w:color="auto"/>
            <w:right w:val="none" w:sz="0" w:space="0" w:color="auto"/>
          </w:divBdr>
        </w:div>
        <w:div w:id="1971813240">
          <w:marLeft w:val="480"/>
          <w:marRight w:val="0"/>
          <w:marTop w:val="0"/>
          <w:marBottom w:val="0"/>
          <w:divBdr>
            <w:top w:val="none" w:sz="0" w:space="0" w:color="auto"/>
            <w:left w:val="none" w:sz="0" w:space="0" w:color="auto"/>
            <w:bottom w:val="none" w:sz="0" w:space="0" w:color="auto"/>
            <w:right w:val="none" w:sz="0" w:space="0" w:color="auto"/>
          </w:divBdr>
        </w:div>
        <w:div w:id="2023773814">
          <w:marLeft w:val="480"/>
          <w:marRight w:val="0"/>
          <w:marTop w:val="0"/>
          <w:marBottom w:val="0"/>
          <w:divBdr>
            <w:top w:val="none" w:sz="0" w:space="0" w:color="auto"/>
            <w:left w:val="none" w:sz="0" w:space="0" w:color="auto"/>
            <w:bottom w:val="none" w:sz="0" w:space="0" w:color="auto"/>
            <w:right w:val="none" w:sz="0" w:space="0" w:color="auto"/>
          </w:divBdr>
        </w:div>
        <w:div w:id="2071728795">
          <w:marLeft w:val="480"/>
          <w:marRight w:val="0"/>
          <w:marTop w:val="0"/>
          <w:marBottom w:val="0"/>
          <w:divBdr>
            <w:top w:val="none" w:sz="0" w:space="0" w:color="auto"/>
            <w:left w:val="none" w:sz="0" w:space="0" w:color="auto"/>
            <w:bottom w:val="none" w:sz="0" w:space="0" w:color="auto"/>
            <w:right w:val="none" w:sz="0" w:space="0" w:color="auto"/>
          </w:divBdr>
        </w:div>
      </w:divsChild>
    </w:div>
    <w:div w:id="162554958">
      <w:bodyDiv w:val="1"/>
      <w:marLeft w:val="0"/>
      <w:marRight w:val="0"/>
      <w:marTop w:val="0"/>
      <w:marBottom w:val="0"/>
      <w:divBdr>
        <w:top w:val="none" w:sz="0" w:space="0" w:color="auto"/>
        <w:left w:val="none" w:sz="0" w:space="0" w:color="auto"/>
        <w:bottom w:val="none" w:sz="0" w:space="0" w:color="auto"/>
        <w:right w:val="none" w:sz="0" w:space="0" w:color="auto"/>
      </w:divBdr>
      <w:divsChild>
        <w:div w:id="1670477785">
          <w:marLeft w:val="480"/>
          <w:marRight w:val="0"/>
          <w:marTop w:val="0"/>
          <w:marBottom w:val="0"/>
          <w:divBdr>
            <w:top w:val="none" w:sz="0" w:space="0" w:color="auto"/>
            <w:left w:val="none" w:sz="0" w:space="0" w:color="auto"/>
            <w:bottom w:val="none" w:sz="0" w:space="0" w:color="auto"/>
            <w:right w:val="none" w:sz="0" w:space="0" w:color="auto"/>
          </w:divBdr>
        </w:div>
        <w:div w:id="1620407580">
          <w:marLeft w:val="480"/>
          <w:marRight w:val="0"/>
          <w:marTop w:val="0"/>
          <w:marBottom w:val="0"/>
          <w:divBdr>
            <w:top w:val="none" w:sz="0" w:space="0" w:color="auto"/>
            <w:left w:val="none" w:sz="0" w:space="0" w:color="auto"/>
            <w:bottom w:val="none" w:sz="0" w:space="0" w:color="auto"/>
            <w:right w:val="none" w:sz="0" w:space="0" w:color="auto"/>
          </w:divBdr>
        </w:div>
        <w:div w:id="1223063157">
          <w:marLeft w:val="480"/>
          <w:marRight w:val="0"/>
          <w:marTop w:val="0"/>
          <w:marBottom w:val="0"/>
          <w:divBdr>
            <w:top w:val="none" w:sz="0" w:space="0" w:color="auto"/>
            <w:left w:val="none" w:sz="0" w:space="0" w:color="auto"/>
            <w:bottom w:val="none" w:sz="0" w:space="0" w:color="auto"/>
            <w:right w:val="none" w:sz="0" w:space="0" w:color="auto"/>
          </w:divBdr>
        </w:div>
        <w:div w:id="1187870152">
          <w:marLeft w:val="480"/>
          <w:marRight w:val="0"/>
          <w:marTop w:val="0"/>
          <w:marBottom w:val="0"/>
          <w:divBdr>
            <w:top w:val="none" w:sz="0" w:space="0" w:color="auto"/>
            <w:left w:val="none" w:sz="0" w:space="0" w:color="auto"/>
            <w:bottom w:val="none" w:sz="0" w:space="0" w:color="auto"/>
            <w:right w:val="none" w:sz="0" w:space="0" w:color="auto"/>
          </w:divBdr>
        </w:div>
        <w:div w:id="45035547">
          <w:marLeft w:val="480"/>
          <w:marRight w:val="0"/>
          <w:marTop w:val="0"/>
          <w:marBottom w:val="0"/>
          <w:divBdr>
            <w:top w:val="none" w:sz="0" w:space="0" w:color="auto"/>
            <w:left w:val="none" w:sz="0" w:space="0" w:color="auto"/>
            <w:bottom w:val="none" w:sz="0" w:space="0" w:color="auto"/>
            <w:right w:val="none" w:sz="0" w:space="0" w:color="auto"/>
          </w:divBdr>
        </w:div>
        <w:div w:id="1035083218">
          <w:marLeft w:val="480"/>
          <w:marRight w:val="0"/>
          <w:marTop w:val="0"/>
          <w:marBottom w:val="0"/>
          <w:divBdr>
            <w:top w:val="none" w:sz="0" w:space="0" w:color="auto"/>
            <w:left w:val="none" w:sz="0" w:space="0" w:color="auto"/>
            <w:bottom w:val="none" w:sz="0" w:space="0" w:color="auto"/>
            <w:right w:val="none" w:sz="0" w:space="0" w:color="auto"/>
          </w:divBdr>
        </w:div>
        <w:div w:id="562759444">
          <w:marLeft w:val="480"/>
          <w:marRight w:val="0"/>
          <w:marTop w:val="0"/>
          <w:marBottom w:val="0"/>
          <w:divBdr>
            <w:top w:val="none" w:sz="0" w:space="0" w:color="auto"/>
            <w:left w:val="none" w:sz="0" w:space="0" w:color="auto"/>
            <w:bottom w:val="none" w:sz="0" w:space="0" w:color="auto"/>
            <w:right w:val="none" w:sz="0" w:space="0" w:color="auto"/>
          </w:divBdr>
        </w:div>
        <w:div w:id="1535848553">
          <w:marLeft w:val="480"/>
          <w:marRight w:val="0"/>
          <w:marTop w:val="0"/>
          <w:marBottom w:val="0"/>
          <w:divBdr>
            <w:top w:val="none" w:sz="0" w:space="0" w:color="auto"/>
            <w:left w:val="none" w:sz="0" w:space="0" w:color="auto"/>
            <w:bottom w:val="none" w:sz="0" w:space="0" w:color="auto"/>
            <w:right w:val="none" w:sz="0" w:space="0" w:color="auto"/>
          </w:divBdr>
        </w:div>
        <w:div w:id="1764498590">
          <w:marLeft w:val="480"/>
          <w:marRight w:val="0"/>
          <w:marTop w:val="0"/>
          <w:marBottom w:val="0"/>
          <w:divBdr>
            <w:top w:val="none" w:sz="0" w:space="0" w:color="auto"/>
            <w:left w:val="none" w:sz="0" w:space="0" w:color="auto"/>
            <w:bottom w:val="none" w:sz="0" w:space="0" w:color="auto"/>
            <w:right w:val="none" w:sz="0" w:space="0" w:color="auto"/>
          </w:divBdr>
        </w:div>
        <w:div w:id="1045645817">
          <w:marLeft w:val="480"/>
          <w:marRight w:val="0"/>
          <w:marTop w:val="0"/>
          <w:marBottom w:val="0"/>
          <w:divBdr>
            <w:top w:val="none" w:sz="0" w:space="0" w:color="auto"/>
            <w:left w:val="none" w:sz="0" w:space="0" w:color="auto"/>
            <w:bottom w:val="none" w:sz="0" w:space="0" w:color="auto"/>
            <w:right w:val="none" w:sz="0" w:space="0" w:color="auto"/>
          </w:divBdr>
        </w:div>
        <w:div w:id="1984777366">
          <w:marLeft w:val="480"/>
          <w:marRight w:val="0"/>
          <w:marTop w:val="0"/>
          <w:marBottom w:val="0"/>
          <w:divBdr>
            <w:top w:val="none" w:sz="0" w:space="0" w:color="auto"/>
            <w:left w:val="none" w:sz="0" w:space="0" w:color="auto"/>
            <w:bottom w:val="none" w:sz="0" w:space="0" w:color="auto"/>
            <w:right w:val="none" w:sz="0" w:space="0" w:color="auto"/>
          </w:divBdr>
        </w:div>
        <w:div w:id="1238785390">
          <w:marLeft w:val="480"/>
          <w:marRight w:val="0"/>
          <w:marTop w:val="0"/>
          <w:marBottom w:val="0"/>
          <w:divBdr>
            <w:top w:val="none" w:sz="0" w:space="0" w:color="auto"/>
            <w:left w:val="none" w:sz="0" w:space="0" w:color="auto"/>
            <w:bottom w:val="none" w:sz="0" w:space="0" w:color="auto"/>
            <w:right w:val="none" w:sz="0" w:space="0" w:color="auto"/>
          </w:divBdr>
        </w:div>
        <w:div w:id="787894027">
          <w:marLeft w:val="480"/>
          <w:marRight w:val="0"/>
          <w:marTop w:val="0"/>
          <w:marBottom w:val="0"/>
          <w:divBdr>
            <w:top w:val="none" w:sz="0" w:space="0" w:color="auto"/>
            <w:left w:val="none" w:sz="0" w:space="0" w:color="auto"/>
            <w:bottom w:val="none" w:sz="0" w:space="0" w:color="auto"/>
            <w:right w:val="none" w:sz="0" w:space="0" w:color="auto"/>
          </w:divBdr>
        </w:div>
        <w:div w:id="1494106882">
          <w:marLeft w:val="480"/>
          <w:marRight w:val="0"/>
          <w:marTop w:val="0"/>
          <w:marBottom w:val="0"/>
          <w:divBdr>
            <w:top w:val="none" w:sz="0" w:space="0" w:color="auto"/>
            <w:left w:val="none" w:sz="0" w:space="0" w:color="auto"/>
            <w:bottom w:val="none" w:sz="0" w:space="0" w:color="auto"/>
            <w:right w:val="none" w:sz="0" w:space="0" w:color="auto"/>
          </w:divBdr>
        </w:div>
        <w:div w:id="857112209">
          <w:marLeft w:val="480"/>
          <w:marRight w:val="0"/>
          <w:marTop w:val="0"/>
          <w:marBottom w:val="0"/>
          <w:divBdr>
            <w:top w:val="none" w:sz="0" w:space="0" w:color="auto"/>
            <w:left w:val="none" w:sz="0" w:space="0" w:color="auto"/>
            <w:bottom w:val="none" w:sz="0" w:space="0" w:color="auto"/>
            <w:right w:val="none" w:sz="0" w:space="0" w:color="auto"/>
          </w:divBdr>
        </w:div>
        <w:div w:id="1348799409">
          <w:marLeft w:val="480"/>
          <w:marRight w:val="0"/>
          <w:marTop w:val="0"/>
          <w:marBottom w:val="0"/>
          <w:divBdr>
            <w:top w:val="none" w:sz="0" w:space="0" w:color="auto"/>
            <w:left w:val="none" w:sz="0" w:space="0" w:color="auto"/>
            <w:bottom w:val="none" w:sz="0" w:space="0" w:color="auto"/>
            <w:right w:val="none" w:sz="0" w:space="0" w:color="auto"/>
          </w:divBdr>
        </w:div>
        <w:div w:id="1366178322">
          <w:marLeft w:val="480"/>
          <w:marRight w:val="0"/>
          <w:marTop w:val="0"/>
          <w:marBottom w:val="0"/>
          <w:divBdr>
            <w:top w:val="none" w:sz="0" w:space="0" w:color="auto"/>
            <w:left w:val="none" w:sz="0" w:space="0" w:color="auto"/>
            <w:bottom w:val="none" w:sz="0" w:space="0" w:color="auto"/>
            <w:right w:val="none" w:sz="0" w:space="0" w:color="auto"/>
          </w:divBdr>
        </w:div>
        <w:div w:id="244532430">
          <w:marLeft w:val="480"/>
          <w:marRight w:val="0"/>
          <w:marTop w:val="0"/>
          <w:marBottom w:val="0"/>
          <w:divBdr>
            <w:top w:val="none" w:sz="0" w:space="0" w:color="auto"/>
            <w:left w:val="none" w:sz="0" w:space="0" w:color="auto"/>
            <w:bottom w:val="none" w:sz="0" w:space="0" w:color="auto"/>
            <w:right w:val="none" w:sz="0" w:space="0" w:color="auto"/>
          </w:divBdr>
        </w:div>
        <w:div w:id="1217663813">
          <w:marLeft w:val="480"/>
          <w:marRight w:val="0"/>
          <w:marTop w:val="0"/>
          <w:marBottom w:val="0"/>
          <w:divBdr>
            <w:top w:val="none" w:sz="0" w:space="0" w:color="auto"/>
            <w:left w:val="none" w:sz="0" w:space="0" w:color="auto"/>
            <w:bottom w:val="none" w:sz="0" w:space="0" w:color="auto"/>
            <w:right w:val="none" w:sz="0" w:space="0" w:color="auto"/>
          </w:divBdr>
        </w:div>
        <w:div w:id="1159617275">
          <w:marLeft w:val="480"/>
          <w:marRight w:val="0"/>
          <w:marTop w:val="0"/>
          <w:marBottom w:val="0"/>
          <w:divBdr>
            <w:top w:val="none" w:sz="0" w:space="0" w:color="auto"/>
            <w:left w:val="none" w:sz="0" w:space="0" w:color="auto"/>
            <w:bottom w:val="none" w:sz="0" w:space="0" w:color="auto"/>
            <w:right w:val="none" w:sz="0" w:space="0" w:color="auto"/>
          </w:divBdr>
        </w:div>
        <w:div w:id="1373112022">
          <w:marLeft w:val="480"/>
          <w:marRight w:val="0"/>
          <w:marTop w:val="0"/>
          <w:marBottom w:val="0"/>
          <w:divBdr>
            <w:top w:val="none" w:sz="0" w:space="0" w:color="auto"/>
            <w:left w:val="none" w:sz="0" w:space="0" w:color="auto"/>
            <w:bottom w:val="none" w:sz="0" w:space="0" w:color="auto"/>
            <w:right w:val="none" w:sz="0" w:space="0" w:color="auto"/>
          </w:divBdr>
        </w:div>
        <w:div w:id="1738743780">
          <w:marLeft w:val="480"/>
          <w:marRight w:val="0"/>
          <w:marTop w:val="0"/>
          <w:marBottom w:val="0"/>
          <w:divBdr>
            <w:top w:val="none" w:sz="0" w:space="0" w:color="auto"/>
            <w:left w:val="none" w:sz="0" w:space="0" w:color="auto"/>
            <w:bottom w:val="none" w:sz="0" w:space="0" w:color="auto"/>
            <w:right w:val="none" w:sz="0" w:space="0" w:color="auto"/>
          </w:divBdr>
        </w:div>
        <w:div w:id="1149638249">
          <w:marLeft w:val="480"/>
          <w:marRight w:val="0"/>
          <w:marTop w:val="0"/>
          <w:marBottom w:val="0"/>
          <w:divBdr>
            <w:top w:val="none" w:sz="0" w:space="0" w:color="auto"/>
            <w:left w:val="none" w:sz="0" w:space="0" w:color="auto"/>
            <w:bottom w:val="none" w:sz="0" w:space="0" w:color="auto"/>
            <w:right w:val="none" w:sz="0" w:space="0" w:color="auto"/>
          </w:divBdr>
        </w:div>
        <w:div w:id="2087533754">
          <w:marLeft w:val="480"/>
          <w:marRight w:val="0"/>
          <w:marTop w:val="0"/>
          <w:marBottom w:val="0"/>
          <w:divBdr>
            <w:top w:val="none" w:sz="0" w:space="0" w:color="auto"/>
            <w:left w:val="none" w:sz="0" w:space="0" w:color="auto"/>
            <w:bottom w:val="none" w:sz="0" w:space="0" w:color="auto"/>
            <w:right w:val="none" w:sz="0" w:space="0" w:color="auto"/>
          </w:divBdr>
        </w:div>
        <w:div w:id="887763080">
          <w:marLeft w:val="480"/>
          <w:marRight w:val="0"/>
          <w:marTop w:val="0"/>
          <w:marBottom w:val="0"/>
          <w:divBdr>
            <w:top w:val="none" w:sz="0" w:space="0" w:color="auto"/>
            <w:left w:val="none" w:sz="0" w:space="0" w:color="auto"/>
            <w:bottom w:val="none" w:sz="0" w:space="0" w:color="auto"/>
            <w:right w:val="none" w:sz="0" w:space="0" w:color="auto"/>
          </w:divBdr>
        </w:div>
        <w:div w:id="2026520841">
          <w:marLeft w:val="480"/>
          <w:marRight w:val="0"/>
          <w:marTop w:val="0"/>
          <w:marBottom w:val="0"/>
          <w:divBdr>
            <w:top w:val="none" w:sz="0" w:space="0" w:color="auto"/>
            <w:left w:val="none" w:sz="0" w:space="0" w:color="auto"/>
            <w:bottom w:val="none" w:sz="0" w:space="0" w:color="auto"/>
            <w:right w:val="none" w:sz="0" w:space="0" w:color="auto"/>
          </w:divBdr>
        </w:div>
        <w:div w:id="96488791">
          <w:marLeft w:val="480"/>
          <w:marRight w:val="0"/>
          <w:marTop w:val="0"/>
          <w:marBottom w:val="0"/>
          <w:divBdr>
            <w:top w:val="none" w:sz="0" w:space="0" w:color="auto"/>
            <w:left w:val="none" w:sz="0" w:space="0" w:color="auto"/>
            <w:bottom w:val="none" w:sz="0" w:space="0" w:color="auto"/>
            <w:right w:val="none" w:sz="0" w:space="0" w:color="auto"/>
          </w:divBdr>
        </w:div>
        <w:div w:id="1135954163">
          <w:marLeft w:val="480"/>
          <w:marRight w:val="0"/>
          <w:marTop w:val="0"/>
          <w:marBottom w:val="0"/>
          <w:divBdr>
            <w:top w:val="none" w:sz="0" w:space="0" w:color="auto"/>
            <w:left w:val="none" w:sz="0" w:space="0" w:color="auto"/>
            <w:bottom w:val="none" w:sz="0" w:space="0" w:color="auto"/>
            <w:right w:val="none" w:sz="0" w:space="0" w:color="auto"/>
          </w:divBdr>
        </w:div>
        <w:div w:id="1664041294">
          <w:marLeft w:val="480"/>
          <w:marRight w:val="0"/>
          <w:marTop w:val="0"/>
          <w:marBottom w:val="0"/>
          <w:divBdr>
            <w:top w:val="none" w:sz="0" w:space="0" w:color="auto"/>
            <w:left w:val="none" w:sz="0" w:space="0" w:color="auto"/>
            <w:bottom w:val="none" w:sz="0" w:space="0" w:color="auto"/>
            <w:right w:val="none" w:sz="0" w:space="0" w:color="auto"/>
          </w:divBdr>
        </w:div>
        <w:div w:id="484322628">
          <w:marLeft w:val="480"/>
          <w:marRight w:val="0"/>
          <w:marTop w:val="0"/>
          <w:marBottom w:val="0"/>
          <w:divBdr>
            <w:top w:val="none" w:sz="0" w:space="0" w:color="auto"/>
            <w:left w:val="none" w:sz="0" w:space="0" w:color="auto"/>
            <w:bottom w:val="none" w:sz="0" w:space="0" w:color="auto"/>
            <w:right w:val="none" w:sz="0" w:space="0" w:color="auto"/>
          </w:divBdr>
        </w:div>
        <w:div w:id="854609137">
          <w:marLeft w:val="480"/>
          <w:marRight w:val="0"/>
          <w:marTop w:val="0"/>
          <w:marBottom w:val="0"/>
          <w:divBdr>
            <w:top w:val="none" w:sz="0" w:space="0" w:color="auto"/>
            <w:left w:val="none" w:sz="0" w:space="0" w:color="auto"/>
            <w:bottom w:val="none" w:sz="0" w:space="0" w:color="auto"/>
            <w:right w:val="none" w:sz="0" w:space="0" w:color="auto"/>
          </w:divBdr>
        </w:div>
        <w:div w:id="677540660">
          <w:marLeft w:val="480"/>
          <w:marRight w:val="0"/>
          <w:marTop w:val="0"/>
          <w:marBottom w:val="0"/>
          <w:divBdr>
            <w:top w:val="none" w:sz="0" w:space="0" w:color="auto"/>
            <w:left w:val="none" w:sz="0" w:space="0" w:color="auto"/>
            <w:bottom w:val="none" w:sz="0" w:space="0" w:color="auto"/>
            <w:right w:val="none" w:sz="0" w:space="0" w:color="auto"/>
          </w:divBdr>
        </w:div>
        <w:div w:id="15083457">
          <w:marLeft w:val="480"/>
          <w:marRight w:val="0"/>
          <w:marTop w:val="0"/>
          <w:marBottom w:val="0"/>
          <w:divBdr>
            <w:top w:val="none" w:sz="0" w:space="0" w:color="auto"/>
            <w:left w:val="none" w:sz="0" w:space="0" w:color="auto"/>
            <w:bottom w:val="none" w:sz="0" w:space="0" w:color="auto"/>
            <w:right w:val="none" w:sz="0" w:space="0" w:color="auto"/>
          </w:divBdr>
        </w:div>
        <w:div w:id="1687251843">
          <w:marLeft w:val="480"/>
          <w:marRight w:val="0"/>
          <w:marTop w:val="0"/>
          <w:marBottom w:val="0"/>
          <w:divBdr>
            <w:top w:val="none" w:sz="0" w:space="0" w:color="auto"/>
            <w:left w:val="none" w:sz="0" w:space="0" w:color="auto"/>
            <w:bottom w:val="none" w:sz="0" w:space="0" w:color="auto"/>
            <w:right w:val="none" w:sz="0" w:space="0" w:color="auto"/>
          </w:divBdr>
        </w:div>
        <w:div w:id="1534801989">
          <w:marLeft w:val="480"/>
          <w:marRight w:val="0"/>
          <w:marTop w:val="0"/>
          <w:marBottom w:val="0"/>
          <w:divBdr>
            <w:top w:val="none" w:sz="0" w:space="0" w:color="auto"/>
            <w:left w:val="none" w:sz="0" w:space="0" w:color="auto"/>
            <w:bottom w:val="none" w:sz="0" w:space="0" w:color="auto"/>
            <w:right w:val="none" w:sz="0" w:space="0" w:color="auto"/>
          </w:divBdr>
        </w:div>
        <w:div w:id="418987120">
          <w:marLeft w:val="480"/>
          <w:marRight w:val="0"/>
          <w:marTop w:val="0"/>
          <w:marBottom w:val="0"/>
          <w:divBdr>
            <w:top w:val="none" w:sz="0" w:space="0" w:color="auto"/>
            <w:left w:val="none" w:sz="0" w:space="0" w:color="auto"/>
            <w:bottom w:val="none" w:sz="0" w:space="0" w:color="auto"/>
            <w:right w:val="none" w:sz="0" w:space="0" w:color="auto"/>
          </w:divBdr>
        </w:div>
        <w:div w:id="1660844674">
          <w:marLeft w:val="480"/>
          <w:marRight w:val="0"/>
          <w:marTop w:val="0"/>
          <w:marBottom w:val="0"/>
          <w:divBdr>
            <w:top w:val="none" w:sz="0" w:space="0" w:color="auto"/>
            <w:left w:val="none" w:sz="0" w:space="0" w:color="auto"/>
            <w:bottom w:val="none" w:sz="0" w:space="0" w:color="auto"/>
            <w:right w:val="none" w:sz="0" w:space="0" w:color="auto"/>
          </w:divBdr>
        </w:div>
        <w:div w:id="1259631728">
          <w:marLeft w:val="480"/>
          <w:marRight w:val="0"/>
          <w:marTop w:val="0"/>
          <w:marBottom w:val="0"/>
          <w:divBdr>
            <w:top w:val="none" w:sz="0" w:space="0" w:color="auto"/>
            <w:left w:val="none" w:sz="0" w:space="0" w:color="auto"/>
            <w:bottom w:val="none" w:sz="0" w:space="0" w:color="auto"/>
            <w:right w:val="none" w:sz="0" w:space="0" w:color="auto"/>
          </w:divBdr>
        </w:div>
        <w:div w:id="828327669">
          <w:marLeft w:val="480"/>
          <w:marRight w:val="0"/>
          <w:marTop w:val="0"/>
          <w:marBottom w:val="0"/>
          <w:divBdr>
            <w:top w:val="none" w:sz="0" w:space="0" w:color="auto"/>
            <w:left w:val="none" w:sz="0" w:space="0" w:color="auto"/>
            <w:bottom w:val="none" w:sz="0" w:space="0" w:color="auto"/>
            <w:right w:val="none" w:sz="0" w:space="0" w:color="auto"/>
          </w:divBdr>
        </w:div>
        <w:div w:id="1930312368">
          <w:marLeft w:val="480"/>
          <w:marRight w:val="0"/>
          <w:marTop w:val="0"/>
          <w:marBottom w:val="0"/>
          <w:divBdr>
            <w:top w:val="none" w:sz="0" w:space="0" w:color="auto"/>
            <w:left w:val="none" w:sz="0" w:space="0" w:color="auto"/>
            <w:bottom w:val="none" w:sz="0" w:space="0" w:color="auto"/>
            <w:right w:val="none" w:sz="0" w:space="0" w:color="auto"/>
          </w:divBdr>
        </w:div>
        <w:div w:id="628047340">
          <w:marLeft w:val="480"/>
          <w:marRight w:val="0"/>
          <w:marTop w:val="0"/>
          <w:marBottom w:val="0"/>
          <w:divBdr>
            <w:top w:val="none" w:sz="0" w:space="0" w:color="auto"/>
            <w:left w:val="none" w:sz="0" w:space="0" w:color="auto"/>
            <w:bottom w:val="none" w:sz="0" w:space="0" w:color="auto"/>
            <w:right w:val="none" w:sz="0" w:space="0" w:color="auto"/>
          </w:divBdr>
        </w:div>
        <w:div w:id="888108661">
          <w:marLeft w:val="480"/>
          <w:marRight w:val="0"/>
          <w:marTop w:val="0"/>
          <w:marBottom w:val="0"/>
          <w:divBdr>
            <w:top w:val="none" w:sz="0" w:space="0" w:color="auto"/>
            <w:left w:val="none" w:sz="0" w:space="0" w:color="auto"/>
            <w:bottom w:val="none" w:sz="0" w:space="0" w:color="auto"/>
            <w:right w:val="none" w:sz="0" w:space="0" w:color="auto"/>
          </w:divBdr>
        </w:div>
      </w:divsChild>
    </w:div>
    <w:div w:id="163011146">
      <w:bodyDiv w:val="1"/>
      <w:marLeft w:val="0"/>
      <w:marRight w:val="0"/>
      <w:marTop w:val="0"/>
      <w:marBottom w:val="0"/>
      <w:divBdr>
        <w:top w:val="none" w:sz="0" w:space="0" w:color="auto"/>
        <w:left w:val="none" w:sz="0" w:space="0" w:color="auto"/>
        <w:bottom w:val="none" w:sz="0" w:space="0" w:color="auto"/>
        <w:right w:val="none" w:sz="0" w:space="0" w:color="auto"/>
      </w:divBdr>
      <w:divsChild>
        <w:div w:id="818615311">
          <w:marLeft w:val="480"/>
          <w:marRight w:val="0"/>
          <w:marTop w:val="0"/>
          <w:marBottom w:val="0"/>
          <w:divBdr>
            <w:top w:val="none" w:sz="0" w:space="0" w:color="auto"/>
            <w:left w:val="none" w:sz="0" w:space="0" w:color="auto"/>
            <w:bottom w:val="none" w:sz="0" w:space="0" w:color="auto"/>
            <w:right w:val="none" w:sz="0" w:space="0" w:color="auto"/>
          </w:divBdr>
        </w:div>
        <w:div w:id="1678540424">
          <w:marLeft w:val="480"/>
          <w:marRight w:val="0"/>
          <w:marTop w:val="0"/>
          <w:marBottom w:val="0"/>
          <w:divBdr>
            <w:top w:val="none" w:sz="0" w:space="0" w:color="auto"/>
            <w:left w:val="none" w:sz="0" w:space="0" w:color="auto"/>
            <w:bottom w:val="none" w:sz="0" w:space="0" w:color="auto"/>
            <w:right w:val="none" w:sz="0" w:space="0" w:color="auto"/>
          </w:divBdr>
        </w:div>
        <w:div w:id="1287857310">
          <w:marLeft w:val="480"/>
          <w:marRight w:val="0"/>
          <w:marTop w:val="0"/>
          <w:marBottom w:val="0"/>
          <w:divBdr>
            <w:top w:val="none" w:sz="0" w:space="0" w:color="auto"/>
            <w:left w:val="none" w:sz="0" w:space="0" w:color="auto"/>
            <w:bottom w:val="none" w:sz="0" w:space="0" w:color="auto"/>
            <w:right w:val="none" w:sz="0" w:space="0" w:color="auto"/>
          </w:divBdr>
        </w:div>
        <w:div w:id="1752047274">
          <w:marLeft w:val="480"/>
          <w:marRight w:val="0"/>
          <w:marTop w:val="0"/>
          <w:marBottom w:val="0"/>
          <w:divBdr>
            <w:top w:val="none" w:sz="0" w:space="0" w:color="auto"/>
            <w:left w:val="none" w:sz="0" w:space="0" w:color="auto"/>
            <w:bottom w:val="none" w:sz="0" w:space="0" w:color="auto"/>
            <w:right w:val="none" w:sz="0" w:space="0" w:color="auto"/>
          </w:divBdr>
        </w:div>
        <w:div w:id="2052992213">
          <w:marLeft w:val="480"/>
          <w:marRight w:val="0"/>
          <w:marTop w:val="0"/>
          <w:marBottom w:val="0"/>
          <w:divBdr>
            <w:top w:val="none" w:sz="0" w:space="0" w:color="auto"/>
            <w:left w:val="none" w:sz="0" w:space="0" w:color="auto"/>
            <w:bottom w:val="none" w:sz="0" w:space="0" w:color="auto"/>
            <w:right w:val="none" w:sz="0" w:space="0" w:color="auto"/>
          </w:divBdr>
        </w:div>
        <w:div w:id="293483286">
          <w:marLeft w:val="480"/>
          <w:marRight w:val="0"/>
          <w:marTop w:val="0"/>
          <w:marBottom w:val="0"/>
          <w:divBdr>
            <w:top w:val="none" w:sz="0" w:space="0" w:color="auto"/>
            <w:left w:val="none" w:sz="0" w:space="0" w:color="auto"/>
            <w:bottom w:val="none" w:sz="0" w:space="0" w:color="auto"/>
            <w:right w:val="none" w:sz="0" w:space="0" w:color="auto"/>
          </w:divBdr>
        </w:div>
        <w:div w:id="73287554">
          <w:marLeft w:val="480"/>
          <w:marRight w:val="0"/>
          <w:marTop w:val="0"/>
          <w:marBottom w:val="0"/>
          <w:divBdr>
            <w:top w:val="none" w:sz="0" w:space="0" w:color="auto"/>
            <w:left w:val="none" w:sz="0" w:space="0" w:color="auto"/>
            <w:bottom w:val="none" w:sz="0" w:space="0" w:color="auto"/>
            <w:right w:val="none" w:sz="0" w:space="0" w:color="auto"/>
          </w:divBdr>
        </w:div>
        <w:div w:id="946155346">
          <w:marLeft w:val="480"/>
          <w:marRight w:val="0"/>
          <w:marTop w:val="0"/>
          <w:marBottom w:val="0"/>
          <w:divBdr>
            <w:top w:val="none" w:sz="0" w:space="0" w:color="auto"/>
            <w:left w:val="none" w:sz="0" w:space="0" w:color="auto"/>
            <w:bottom w:val="none" w:sz="0" w:space="0" w:color="auto"/>
            <w:right w:val="none" w:sz="0" w:space="0" w:color="auto"/>
          </w:divBdr>
        </w:div>
        <w:div w:id="990601479">
          <w:marLeft w:val="480"/>
          <w:marRight w:val="0"/>
          <w:marTop w:val="0"/>
          <w:marBottom w:val="0"/>
          <w:divBdr>
            <w:top w:val="none" w:sz="0" w:space="0" w:color="auto"/>
            <w:left w:val="none" w:sz="0" w:space="0" w:color="auto"/>
            <w:bottom w:val="none" w:sz="0" w:space="0" w:color="auto"/>
            <w:right w:val="none" w:sz="0" w:space="0" w:color="auto"/>
          </w:divBdr>
        </w:div>
        <w:div w:id="1038356981">
          <w:marLeft w:val="480"/>
          <w:marRight w:val="0"/>
          <w:marTop w:val="0"/>
          <w:marBottom w:val="0"/>
          <w:divBdr>
            <w:top w:val="none" w:sz="0" w:space="0" w:color="auto"/>
            <w:left w:val="none" w:sz="0" w:space="0" w:color="auto"/>
            <w:bottom w:val="none" w:sz="0" w:space="0" w:color="auto"/>
            <w:right w:val="none" w:sz="0" w:space="0" w:color="auto"/>
          </w:divBdr>
        </w:div>
        <w:div w:id="13263873">
          <w:marLeft w:val="480"/>
          <w:marRight w:val="0"/>
          <w:marTop w:val="0"/>
          <w:marBottom w:val="0"/>
          <w:divBdr>
            <w:top w:val="none" w:sz="0" w:space="0" w:color="auto"/>
            <w:left w:val="none" w:sz="0" w:space="0" w:color="auto"/>
            <w:bottom w:val="none" w:sz="0" w:space="0" w:color="auto"/>
            <w:right w:val="none" w:sz="0" w:space="0" w:color="auto"/>
          </w:divBdr>
        </w:div>
        <w:div w:id="1608733643">
          <w:marLeft w:val="480"/>
          <w:marRight w:val="0"/>
          <w:marTop w:val="0"/>
          <w:marBottom w:val="0"/>
          <w:divBdr>
            <w:top w:val="none" w:sz="0" w:space="0" w:color="auto"/>
            <w:left w:val="none" w:sz="0" w:space="0" w:color="auto"/>
            <w:bottom w:val="none" w:sz="0" w:space="0" w:color="auto"/>
            <w:right w:val="none" w:sz="0" w:space="0" w:color="auto"/>
          </w:divBdr>
        </w:div>
        <w:div w:id="9456045">
          <w:marLeft w:val="480"/>
          <w:marRight w:val="0"/>
          <w:marTop w:val="0"/>
          <w:marBottom w:val="0"/>
          <w:divBdr>
            <w:top w:val="none" w:sz="0" w:space="0" w:color="auto"/>
            <w:left w:val="none" w:sz="0" w:space="0" w:color="auto"/>
            <w:bottom w:val="none" w:sz="0" w:space="0" w:color="auto"/>
            <w:right w:val="none" w:sz="0" w:space="0" w:color="auto"/>
          </w:divBdr>
        </w:div>
        <w:div w:id="2059162303">
          <w:marLeft w:val="480"/>
          <w:marRight w:val="0"/>
          <w:marTop w:val="0"/>
          <w:marBottom w:val="0"/>
          <w:divBdr>
            <w:top w:val="none" w:sz="0" w:space="0" w:color="auto"/>
            <w:left w:val="none" w:sz="0" w:space="0" w:color="auto"/>
            <w:bottom w:val="none" w:sz="0" w:space="0" w:color="auto"/>
            <w:right w:val="none" w:sz="0" w:space="0" w:color="auto"/>
          </w:divBdr>
        </w:div>
        <w:div w:id="1412195336">
          <w:marLeft w:val="480"/>
          <w:marRight w:val="0"/>
          <w:marTop w:val="0"/>
          <w:marBottom w:val="0"/>
          <w:divBdr>
            <w:top w:val="none" w:sz="0" w:space="0" w:color="auto"/>
            <w:left w:val="none" w:sz="0" w:space="0" w:color="auto"/>
            <w:bottom w:val="none" w:sz="0" w:space="0" w:color="auto"/>
            <w:right w:val="none" w:sz="0" w:space="0" w:color="auto"/>
          </w:divBdr>
        </w:div>
        <w:div w:id="1739983693">
          <w:marLeft w:val="480"/>
          <w:marRight w:val="0"/>
          <w:marTop w:val="0"/>
          <w:marBottom w:val="0"/>
          <w:divBdr>
            <w:top w:val="none" w:sz="0" w:space="0" w:color="auto"/>
            <w:left w:val="none" w:sz="0" w:space="0" w:color="auto"/>
            <w:bottom w:val="none" w:sz="0" w:space="0" w:color="auto"/>
            <w:right w:val="none" w:sz="0" w:space="0" w:color="auto"/>
          </w:divBdr>
        </w:div>
        <w:div w:id="613680108">
          <w:marLeft w:val="480"/>
          <w:marRight w:val="0"/>
          <w:marTop w:val="0"/>
          <w:marBottom w:val="0"/>
          <w:divBdr>
            <w:top w:val="none" w:sz="0" w:space="0" w:color="auto"/>
            <w:left w:val="none" w:sz="0" w:space="0" w:color="auto"/>
            <w:bottom w:val="none" w:sz="0" w:space="0" w:color="auto"/>
            <w:right w:val="none" w:sz="0" w:space="0" w:color="auto"/>
          </w:divBdr>
        </w:div>
        <w:div w:id="190073917">
          <w:marLeft w:val="480"/>
          <w:marRight w:val="0"/>
          <w:marTop w:val="0"/>
          <w:marBottom w:val="0"/>
          <w:divBdr>
            <w:top w:val="none" w:sz="0" w:space="0" w:color="auto"/>
            <w:left w:val="none" w:sz="0" w:space="0" w:color="auto"/>
            <w:bottom w:val="none" w:sz="0" w:space="0" w:color="auto"/>
            <w:right w:val="none" w:sz="0" w:space="0" w:color="auto"/>
          </w:divBdr>
        </w:div>
        <w:div w:id="1537736912">
          <w:marLeft w:val="480"/>
          <w:marRight w:val="0"/>
          <w:marTop w:val="0"/>
          <w:marBottom w:val="0"/>
          <w:divBdr>
            <w:top w:val="none" w:sz="0" w:space="0" w:color="auto"/>
            <w:left w:val="none" w:sz="0" w:space="0" w:color="auto"/>
            <w:bottom w:val="none" w:sz="0" w:space="0" w:color="auto"/>
            <w:right w:val="none" w:sz="0" w:space="0" w:color="auto"/>
          </w:divBdr>
        </w:div>
        <w:div w:id="1009941661">
          <w:marLeft w:val="480"/>
          <w:marRight w:val="0"/>
          <w:marTop w:val="0"/>
          <w:marBottom w:val="0"/>
          <w:divBdr>
            <w:top w:val="none" w:sz="0" w:space="0" w:color="auto"/>
            <w:left w:val="none" w:sz="0" w:space="0" w:color="auto"/>
            <w:bottom w:val="none" w:sz="0" w:space="0" w:color="auto"/>
            <w:right w:val="none" w:sz="0" w:space="0" w:color="auto"/>
          </w:divBdr>
        </w:div>
        <w:div w:id="155417148">
          <w:marLeft w:val="480"/>
          <w:marRight w:val="0"/>
          <w:marTop w:val="0"/>
          <w:marBottom w:val="0"/>
          <w:divBdr>
            <w:top w:val="none" w:sz="0" w:space="0" w:color="auto"/>
            <w:left w:val="none" w:sz="0" w:space="0" w:color="auto"/>
            <w:bottom w:val="none" w:sz="0" w:space="0" w:color="auto"/>
            <w:right w:val="none" w:sz="0" w:space="0" w:color="auto"/>
          </w:divBdr>
        </w:div>
        <w:div w:id="1508716530">
          <w:marLeft w:val="480"/>
          <w:marRight w:val="0"/>
          <w:marTop w:val="0"/>
          <w:marBottom w:val="0"/>
          <w:divBdr>
            <w:top w:val="none" w:sz="0" w:space="0" w:color="auto"/>
            <w:left w:val="none" w:sz="0" w:space="0" w:color="auto"/>
            <w:bottom w:val="none" w:sz="0" w:space="0" w:color="auto"/>
            <w:right w:val="none" w:sz="0" w:space="0" w:color="auto"/>
          </w:divBdr>
        </w:div>
        <w:div w:id="1133138078">
          <w:marLeft w:val="480"/>
          <w:marRight w:val="0"/>
          <w:marTop w:val="0"/>
          <w:marBottom w:val="0"/>
          <w:divBdr>
            <w:top w:val="none" w:sz="0" w:space="0" w:color="auto"/>
            <w:left w:val="none" w:sz="0" w:space="0" w:color="auto"/>
            <w:bottom w:val="none" w:sz="0" w:space="0" w:color="auto"/>
            <w:right w:val="none" w:sz="0" w:space="0" w:color="auto"/>
          </w:divBdr>
        </w:div>
        <w:div w:id="681783009">
          <w:marLeft w:val="480"/>
          <w:marRight w:val="0"/>
          <w:marTop w:val="0"/>
          <w:marBottom w:val="0"/>
          <w:divBdr>
            <w:top w:val="none" w:sz="0" w:space="0" w:color="auto"/>
            <w:left w:val="none" w:sz="0" w:space="0" w:color="auto"/>
            <w:bottom w:val="none" w:sz="0" w:space="0" w:color="auto"/>
            <w:right w:val="none" w:sz="0" w:space="0" w:color="auto"/>
          </w:divBdr>
        </w:div>
        <w:div w:id="1879731768">
          <w:marLeft w:val="480"/>
          <w:marRight w:val="0"/>
          <w:marTop w:val="0"/>
          <w:marBottom w:val="0"/>
          <w:divBdr>
            <w:top w:val="none" w:sz="0" w:space="0" w:color="auto"/>
            <w:left w:val="none" w:sz="0" w:space="0" w:color="auto"/>
            <w:bottom w:val="none" w:sz="0" w:space="0" w:color="auto"/>
            <w:right w:val="none" w:sz="0" w:space="0" w:color="auto"/>
          </w:divBdr>
        </w:div>
        <w:div w:id="160315282">
          <w:marLeft w:val="480"/>
          <w:marRight w:val="0"/>
          <w:marTop w:val="0"/>
          <w:marBottom w:val="0"/>
          <w:divBdr>
            <w:top w:val="none" w:sz="0" w:space="0" w:color="auto"/>
            <w:left w:val="none" w:sz="0" w:space="0" w:color="auto"/>
            <w:bottom w:val="none" w:sz="0" w:space="0" w:color="auto"/>
            <w:right w:val="none" w:sz="0" w:space="0" w:color="auto"/>
          </w:divBdr>
        </w:div>
        <w:div w:id="1916207907">
          <w:marLeft w:val="480"/>
          <w:marRight w:val="0"/>
          <w:marTop w:val="0"/>
          <w:marBottom w:val="0"/>
          <w:divBdr>
            <w:top w:val="none" w:sz="0" w:space="0" w:color="auto"/>
            <w:left w:val="none" w:sz="0" w:space="0" w:color="auto"/>
            <w:bottom w:val="none" w:sz="0" w:space="0" w:color="auto"/>
            <w:right w:val="none" w:sz="0" w:space="0" w:color="auto"/>
          </w:divBdr>
        </w:div>
        <w:div w:id="1893347567">
          <w:marLeft w:val="480"/>
          <w:marRight w:val="0"/>
          <w:marTop w:val="0"/>
          <w:marBottom w:val="0"/>
          <w:divBdr>
            <w:top w:val="none" w:sz="0" w:space="0" w:color="auto"/>
            <w:left w:val="none" w:sz="0" w:space="0" w:color="auto"/>
            <w:bottom w:val="none" w:sz="0" w:space="0" w:color="auto"/>
            <w:right w:val="none" w:sz="0" w:space="0" w:color="auto"/>
          </w:divBdr>
        </w:div>
        <w:div w:id="814298663">
          <w:marLeft w:val="480"/>
          <w:marRight w:val="0"/>
          <w:marTop w:val="0"/>
          <w:marBottom w:val="0"/>
          <w:divBdr>
            <w:top w:val="none" w:sz="0" w:space="0" w:color="auto"/>
            <w:left w:val="none" w:sz="0" w:space="0" w:color="auto"/>
            <w:bottom w:val="none" w:sz="0" w:space="0" w:color="auto"/>
            <w:right w:val="none" w:sz="0" w:space="0" w:color="auto"/>
          </w:divBdr>
        </w:div>
        <w:div w:id="119685790">
          <w:marLeft w:val="480"/>
          <w:marRight w:val="0"/>
          <w:marTop w:val="0"/>
          <w:marBottom w:val="0"/>
          <w:divBdr>
            <w:top w:val="none" w:sz="0" w:space="0" w:color="auto"/>
            <w:left w:val="none" w:sz="0" w:space="0" w:color="auto"/>
            <w:bottom w:val="none" w:sz="0" w:space="0" w:color="auto"/>
            <w:right w:val="none" w:sz="0" w:space="0" w:color="auto"/>
          </w:divBdr>
        </w:div>
        <w:div w:id="1121143504">
          <w:marLeft w:val="480"/>
          <w:marRight w:val="0"/>
          <w:marTop w:val="0"/>
          <w:marBottom w:val="0"/>
          <w:divBdr>
            <w:top w:val="none" w:sz="0" w:space="0" w:color="auto"/>
            <w:left w:val="none" w:sz="0" w:space="0" w:color="auto"/>
            <w:bottom w:val="none" w:sz="0" w:space="0" w:color="auto"/>
            <w:right w:val="none" w:sz="0" w:space="0" w:color="auto"/>
          </w:divBdr>
        </w:div>
        <w:div w:id="1246188562">
          <w:marLeft w:val="480"/>
          <w:marRight w:val="0"/>
          <w:marTop w:val="0"/>
          <w:marBottom w:val="0"/>
          <w:divBdr>
            <w:top w:val="none" w:sz="0" w:space="0" w:color="auto"/>
            <w:left w:val="none" w:sz="0" w:space="0" w:color="auto"/>
            <w:bottom w:val="none" w:sz="0" w:space="0" w:color="auto"/>
            <w:right w:val="none" w:sz="0" w:space="0" w:color="auto"/>
          </w:divBdr>
        </w:div>
        <w:div w:id="1574509551">
          <w:marLeft w:val="480"/>
          <w:marRight w:val="0"/>
          <w:marTop w:val="0"/>
          <w:marBottom w:val="0"/>
          <w:divBdr>
            <w:top w:val="none" w:sz="0" w:space="0" w:color="auto"/>
            <w:left w:val="none" w:sz="0" w:space="0" w:color="auto"/>
            <w:bottom w:val="none" w:sz="0" w:space="0" w:color="auto"/>
            <w:right w:val="none" w:sz="0" w:space="0" w:color="auto"/>
          </w:divBdr>
        </w:div>
        <w:div w:id="1141652621">
          <w:marLeft w:val="480"/>
          <w:marRight w:val="0"/>
          <w:marTop w:val="0"/>
          <w:marBottom w:val="0"/>
          <w:divBdr>
            <w:top w:val="none" w:sz="0" w:space="0" w:color="auto"/>
            <w:left w:val="none" w:sz="0" w:space="0" w:color="auto"/>
            <w:bottom w:val="none" w:sz="0" w:space="0" w:color="auto"/>
            <w:right w:val="none" w:sz="0" w:space="0" w:color="auto"/>
          </w:divBdr>
        </w:div>
        <w:div w:id="1886721569">
          <w:marLeft w:val="480"/>
          <w:marRight w:val="0"/>
          <w:marTop w:val="0"/>
          <w:marBottom w:val="0"/>
          <w:divBdr>
            <w:top w:val="none" w:sz="0" w:space="0" w:color="auto"/>
            <w:left w:val="none" w:sz="0" w:space="0" w:color="auto"/>
            <w:bottom w:val="none" w:sz="0" w:space="0" w:color="auto"/>
            <w:right w:val="none" w:sz="0" w:space="0" w:color="auto"/>
          </w:divBdr>
        </w:div>
        <w:div w:id="1693385264">
          <w:marLeft w:val="480"/>
          <w:marRight w:val="0"/>
          <w:marTop w:val="0"/>
          <w:marBottom w:val="0"/>
          <w:divBdr>
            <w:top w:val="none" w:sz="0" w:space="0" w:color="auto"/>
            <w:left w:val="none" w:sz="0" w:space="0" w:color="auto"/>
            <w:bottom w:val="none" w:sz="0" w:space="0" w:color="auto"/>
            <w:right w:val="none" w:sz="0" w:space="0" w:color="auto"/>
          </w:divBdr>
        </w:div>
        <w:div w:id="415589711">
          <w:marLeft w:val="480"/>
          <w:marRight w:val="0"/>
          <w:marTop w:val="0"/>
          <w:marBottom w:val="0"/>
          <w:divBdr>
            <w:top w:val="none" w:sz="0" w:space="0" w:color="auto"/>
            <w:left w:val="none" w:sz="0" w:space="0" w:color="auto"/>
            <w:bottom w:val="none" w:sz="0" w:space="0" w:color="auto"/>
            <w:right w:val="none" w:sz="0" w:space="0" w:color="auto"/>
          </w:divBdr>
        </w:div>
      </w:divsChild>
    </w:div>
    <w:div w:id="169148791">
      <w:bodyDiv w:val="1"/>
      <w:marLeft w:val="0"/>
      <w:marRight w:val="0"/>
      <w:marTop w:val="0"/>
      <w:marBottom w:val="0"/>
      <w:divBdr>
        <w:top w:val="none" w:sz="0" w:space="0" w:color="auto"/>
        <w:left w:val="none" w:sz="0" w:space="0" w:color="auto"/>
        <w:bottom w:val="none" w:sz="0" w:space="0" w:color="auto"/>
        <w:right w:val="none" w:sz="0" w:space="0" w:color="auto"/>
      </w:divBdr>
    </w:div>
    <w:div w:id="169875762">
      <w:bodyDiv w:val="1"/>
      <w:marLeft w:val="0"/>
      <w:marRight w:val="0"/>
      <w:marTop w:val="0"/>
      <w:marBottom w:val="0"/>
      <w:divBdr>
        <w:top w:val="none" w:sz="0" w:space="0" w:color="auto"/>
        <w:left w:val="none" w:sz="0" w:space="0" w:color="auto"/>
        <w:bottom w:val="none" w:sz="0" w:space="0" w:color="auto"/>
        <w:right w:val="none" w:sz="0" w:space="0" w:color="auto"/>
      </w:divBdr>
      <w:divsChild>
        <w:div w:id="1134328743">
          <w:marLeft w:val="480"/>
          <w:marRight w:val="0"/>
          <w:marTop w:val="0"/>
          <w:marBottom w:val="0"/>
          <w:divBdr>
            <w:top w:val="none" w:sz="0" w:space="0" w:color="auto"/>
            <w:left w:val="none" w:sz="0" w:space="0" w:color="auto"/>
            <w:bottom w:val="none" w:sz="0" w:space="0" w:color="auto"/>
            <w:right w:val="none" w:sz="0" w:space="0" w:color="auto"/>
          </w:divBdr>
        </w:div>
        <w:div w:id="1500002652">
          <w:marLeft w:val="480"/>
          <w:marRight w:val="0"/>
          <w:marTop w:val="0"/>
          <w:marBottom w:val="0"/>
          <w:divBdr>
            <w:top w:val="none" w:sz="0" w:space="0" w:color="auto"/>
            <w:left w:val="none" w:sz="0" w:space="0" w:color="auto"/>
            <w:bottom w:val="none" w:sz="0" w:space="0" w:color="auto"/>
            <w:right w:val="none" w:sz="0" w:space="0" w:color="auto"/>
          </w:divBdr>
        </w:div>
        <w:div w:id="2074816051">
          <w:marLeft w:val="480"/>
          <w:marRight w:val="0"/>
          <w:marTop w:val="0"/>
          <w:marBottom w:val="0"/>
          <w:divBdr>
            <w:top w:val="none" w:sz="0" w:space="0" w:color="auto"/>
            <w:left w:val="none" w:sz="0" w:space="0" w:color="auto"/>
            <w:bottom w:val="none" w:sz="0" w:space="0" w:color="auto"/>
            <w:right w:val="none" w:sz="0" w:space="0" w:color="auto"/>
          </w:divBdr>
        </w:div>
      </w:divsChild>
    </w:div>
    <w:div w:id="170411617">
      <w:bodyDiv w:val="1"/>
      <w:marLeft w:val="0"/>
      <w:marRight w:val="0"/>
      <w:marTop w:val="0"/>
      <w:marBottom w:val="0"/>
      <w:divBdr>
        <w:top w:val="none" w:sz="0" w:space="0" w:color="auto"/>
        <w:left w:val="none" w:sz="0" w:space="0" w:color="auto"/>
        <w:bottom w:val="none" w:sz="0" w:space="0" w:color="auto"/>
        <w:right w:val="none" w:sz="0" w:space="0" w:color="auto"/>
      </w:divBdr>
    </w:div>
    <w:div w:id="170804345">
      <w:bodyDiv w:val="1"/>
      <w:marLeft w:val="0"/>
      <w:marRight w:val="0"/>
      <w:marTop w:val="0"/>
      <w:marBottom w:val="0"/>
      <w:divBdr>
        <w:top w:val="none" w:sz="0" w:space="0" w:color="auto"/>
        <w:left w:val="none" w:sz="0" w:space="0" w:color="auto"/>
        <w:bottom w:val="none" w:sz="0" w:space="0" w:color="auto"/>
        <w:right w:val="none" w:sz="0" w:space="0" w:color="auto"/>
      </w:divBdr>
      <w:divsChild>
        <w:div w:id="74743644">
          <w:marLeft w:val="480"/>
          <w:marRight w:val="0"/>
          <w:marTop w:val="0"/>
          <w:marBottom w:val="0"/>
          <w:divBdr>
            <w:top w:val="none" w:sz="0" w:space="0" w:color="auto"/>
            <w:left w:val="none" w:sz="0" w:space="0" w:color="auto"/>
            <w:bottom w:val="none" w:sz="0" w:space="0" w:color="auto"/>
            <w:right w:val="none" w:sz="0" w:space="0" w:color="auto"/>
          </w:divBdr>
        </w:div>
        <w:div w:id="127747634">
          <w:marLeft w:val="480"/>
          <w:marRight w:val="0"/>
          <w:marTop w:val="0"/>
          <w:marBottom w:val="0"/>
          <w:divBdr>
            <w:top w:val="none" w:sz="0" w:space="0" w:color="auto"/>
            <w:left w:val="none" w:sz="0" w:space="0" w:color="auto"/>
            <w:bottom w:val="none" w:sz="0" w:space="0" w:color="auto"/>
            <w:right w:val="none" w:sz="0" w:space="0" w:color="auto"/>
          </w:divBdr>
        </w:div>
        <w:div w:id="191647581">
          <w:marLeft w:val="480"/>
          <w:marRight w:val="0"/>
          <w:marTop w:val="0"/>
          <w:marBottom w:val="0"/>
          <w:divBdr>
            <w:top w:val="none" w:sz="0" w:space="0" w:color="auto"/>
            <w:left w:val="none" w:sz="0" w:space="0" w:color="auto"/>
            <w:bottom w:val="none" w:sz="0" w:space="0" w:color="auto"/>
            <w:right w:val="none" w:sz="0" w:space="0" w:color="auto"/>
          </w:divBdr>
        </w:div>
        <w:div w:id="242952350">
          <w:marLeft w:val="480"/>
          <w:marRight w:val="0"/>
          <w:marTop w:val="0"/>
          <w:marBottom w:val="0"/>
          <w:divBdr>
            <w:top w:val="none" w:sz="0" w:space="0" w:color="auto"/>
            <w:left w:val="none" w:sz="0" w:space="0" w:color="auto"/>
            <w:bottom w:val="none" w:sz="0" w:space="0" w:color="auto"/>
            <w:right w:val="none" w:sz="0" w:space="0" w:color="auto"/>
          </w:divBdr>
        </w:div>
        <w:div w:id="590696365">
          <w:marLeft w:val="480"/>
          <w:marRight w:val="0"/>
          <w:marTop w:val="0"/>
          <w:marBottom w:val="0"/>
          <w:divBdr>
            <w:top w:val="none" w:sz="0" w:space="0" w:color="auto"/>
            <w:left w:val="none" w:sz="0" w:space="0" w:color="auto"/>
            <w:bottom w:val="none" w:sz="0" w:space="0" w:color="auto"/>
            <w:right w:val="none" w:sz="0" w:space="0" w:color="auto"/>
          </w:divBdr>
        </w:div>
        <w:div w:id="629167777">
          <w:marLeft w:val="480"/>
          <w:marRight w:val="0"/>
          <w:marTop w:val="0"/>
          <w:marBottom w:val="0"/>
          <w:divBdr>
            <w:top w:val="none" w:sz="0" w:space="0" w:color="auto"/>
            <w:left w:val="none" w:sz="0" w:space="0" w:color="auto"/>
            <w:bottom w:val="none" w:sz="0" w:space="0" w:color="auto"/>
            <w:right w:val="none" w:sz="0" w:space="0" w:color="auto"/>
          </w:divBdr>
        </w:div>
        <w:div w:id="777140230">
          <w:marLeft w:val="480"/>
          <w:marRight w:val="0"/>
          <w:marTop w:val="0"/>
          <w:marBottom w:val="0"/>
          <w:divBdr>
            <w:top w:val="none" w:sz="0" w:space="0" w:color="auto"/>
            <w:left w:val="none" w:sz="0" w:space="0" w:color="auto"/>
            <w:bottom w:val="none" w:sz="0" w:space="0" w:color="auto"/>
            <w:right w:val="none" w:sz="0" w:space="0" w:color="auto"/>
          </w:divBdr>
        </w:div>
        <w:div w:id="872887449">
          <w:marLeft w:val="480"/>
          <w:marRight w:val="0"/>
          <w:marTop w:val="0"/>
          <w:marBottom w:val="0"/>
          <w:divBdr>
            <w:top w:val="none" w:sz="0" w:space="0" w:color="auto"/>
            <w:left w:val="none" w:sz="0" w:space="0" w:color="auto"/>
            <w:bottom w:val="none" w:sz="0" w:space="0" w:color="auto"/>
            <w:right w:val="none" w:sz="0" w:space="0" w:color="auto"/>
          </w:divBdr>
        </w:div>
        <w:div w:id="894589234">
          <w:marLeft w:val="480"/>
          <w:marRight w:val="0"/>
          <w:marTop w:val="0"/>
          <w:marBottom w:val="0"/>
          <w:divBdr>
            <w:top w:val="none" w:sz="0" w:space="0" w:color="auto"/>
            <w:left w:val="none" w:sz="0" w:space="0" w:color="auto"/>
            <w:bottom w:val="none" w:sz="0" w:space="0" w:color="auto"/>
            <w:right w:val="none" w:sz="0" w:space="0" w:color="auto"/>
          </w:divBdr>
        </w:div>
        <w:div w:id="949623783">
          <w:marLeft w:val="480"/>
          <w:marRight w:val="0"/>
          <w:marTop w:val="0"/>
          <w:marBottom w:val="0"/>
          <w:divBdr>
            <w:top w:val="none" w:sz="0" w:space="0" w:color="auto"/>
            <w:left w:val="none" w:sz="0" w:space="0" w:color="auto"/>
            <w:bottom w:val="none" w:sz="0" w:space="0" w:color="auto"/>
            <w:right w:val="none" w:sz="0" w:space="0" w:color="auto"/>
          </w:divBdr>
        </w:div>
        <w:div w:id="1002977333">
          <w:marLeft w:val="480"/>
          <w:marRight w:val="0"/>
          <w:marTop w:val="0"/>
          <w:marBottom w:val="0"/>
          <w:divBdr>
            <w:top w:val="none" w:sz="0" w:space="0" w:color="auto"/>
            <w:left w:val="none" w:sz="0" w:space="0" w:color="auto"/>
            <w:bottom w:val="none" w:sz="0" w:space="0" w:color="auto"/>
            <w:right w:val="none" w:sz="0" w:space="0" w:color="auto"/>
          </w:divBdr>
        </w:div>
        <w:div w:id="1254818441">
          <w:marLeft w:val="480"/>
          <w:marRight w:val="0"/>
          <w:marTop w:val="0"/>
          <w:marBottom w:val="0"/>
          <w:divBdr>
            <w:top w:val="none" w:sz="0" w:space="0" w:color="auto"/>
            <w:left w:val="none" w:sz="0" w:space="0" w:color="auto"/>
            <w:bottom w:val="none" w:sz="0" w:space="0" w:color="auto"/>
            <w:right w:val="none" w:sz="0" w:space="0" w:color="auto"/>
          </w:divBdr>
        </w:div>
        <w:div w:id="1362316135">
          <w:marLeft w:val="480"/>
          <w:marRight w:val="0"/>
          <w:marTop w:val="0"/>
          <w:marBottom w:val="0"/>
          <w:divBdr>
            <w:top w:val="none" w:sz="0" w:space="0" w:color="auto"/>
            <w:left w:val="none" w:sz="0" w:space="0" w:color="auto"/>
            <w:bottom w:val="none" w:sz="0" w:space="0" w:color="auto"/>
            <w:right w:val="none" w:sz="0" w:space="0" w:color="auto"/>
          </w:divBdr>
        </w:div>
        <w:div w:id="1416632935">
          <w:marLeft w:val="480"/>
          <w:marRight w:val="0"/>
          <w:marTop w:val="0"/>
          <w:marBottom w:val="0"/>
          <w:divBdr>
            <w:top w:val="none" w:sz="0" w:space="0" w:color="auto"/>
            <w:left w:val="none" w:sz="0" w:space="0" w:color="auto"/>
            <w:bottom w:val="none" w:sz="0" w:space="0" w:color="auto"/>
            <w:right w:val="none" w:sz="0" w:space="0" w:color="auto"/>
          </w:divBdr>
        </w:div>
        <w:div w:id="1432512992">
          <w:marLeft w:val="480"/>
          <w:marRight w:val="0"/>
          <w:marTop w:val="0"/>
          <w:marBottom w:val="0"/>
          <w:divBdr>
            <w:top w:val="none" w:sz="0" w:space="0" w:color="auto"/>
            <w:left w:val="none" w:sz="0" w:space="0" w:color="auto"/>
            <w:bottom w:val="none" w:sz="0" w:space="0" w:color="auto"/>
            <w:right w:val="none" w:sz="0" w:space="0" w:color="auto"/>
          </w:divBdr>
        </w:div>
        <w:div w:id="1486512841">
          <w:marLeft w:val="480"/>
          <w:marRight w:val="0"/>
          <w:marTop w:val="0"/>
          <w:marBottom w:val="0"/>
          <w:divBdr>
            <w:top w:val="none" w:sz="0" w:space="0" w:color="auto"/>
            <w:left w:val="none" w:sz="0" w:space="0" w:color="auto"/>
            <w:bottom w:val="none" w:sz="0" w:space="0" w:color="auto"/>
            <w:right w:val="none" w:sz="0" w:space="0" w:color="auto"/>
          </w:divBdr>
        </w:div>
        <w:div w:id="1584027562">
          <w:marLeft w:val="480"/>
          <w:marRight w:val="0"/>
          <w:marTop w:val="0"/>
          <w:marBottom w:val="0"/>
          <w:divBdr>
            <w:top w:val="none" w:sz="0" w:space="0" w:color="auto"/>
            <w:left w:val="none" w:sz="0" w:space="0" w:color="auto"/>
            <w:bottom w:val="none" w:sz="0" w:space="0" w:color="auto"/>
            <w:right w:val="none" w:sz="0" w:space="0" w:color="auto"/>
          </w:divBdr>
        </w:div>
        <w:div w:id="2102799381">
          <w:marLeft w:val="480"/>
          <w:marRight w:val="0"/>
          <w:marTop w:val="0"/>
          <w:marBottom w:val="0"/>
          <w:divBdr>
            <w:top w:val="none" w:sz="0" w:space="0" w:color="auto"/>
            <w:left w:val="none" w:sz="0" w:space="0" w:color="auto"/>
            <w:bottom w:val="none" w:sz="0" w:space="0" w:color="auto"/>
            <w:right w:val="none" w:sz="0" w:space="0" w:color="auto"/>
          </w:divBdr>
        </w:div>
        <w:div w:id="2128116281">
          <w:marLeft w:val="480"/>
          <w:marRight w:val="0"/>
          <w:marTop w:val="0"/>
          <w:marBottom w:val="0"/>
          <w:divBdr>
            <w:top w:val="none" w:sz="0" w:space="0" w:color="auto"/>
            <w:left w:val="none" w:sz="0" w:space="0" w:color="auto"/>
            <w:bottom w:val="none" w:sz="0" w:space="0" w:color="auto"/>
            <w:right w:val="none" w:sz="0" w:space="0" w:color="auto"/>
          </w:divBdr>
        </w:div>
      </w:divsChild>
    </w:div>
    <w:div w:id="174076812">
      <w:bodyDiv w:val="1"/>
      <w:marLeft w:val="0"/>
      <w:marRight w:val="0"/>
      <w:marTop w:val="0"/>
      <w:marBottom w:val="0"/>
      <w:divBdr>
        <w:top w:val="none" w:sz="0" w:space="0" w:color="auto"/>
        <w:left w:val="none" w:sz="0" w:space="0" w:color="auto"/>
        <w:bottom w:val="none" w:sz="0" w:space="0" w:color="auto"/>
        <w:right w:val="none" w:sz="0" w:space="0" w:color="auto"/>
      </w:divBdr>
    </w:div>
    <w:div w:id="174880138">
      <w:bodyDiv w:val="1"/>
      <w:marLeft w:val="0"/>
      <w:marRight w:val="0"/>
      <w:marTop w:val="0"/>
      <w:marBottom w:val="0"/>
      <w:divBdr>
        <w:top w:val="none" w:sz="0" w:space="0" w:color="auto"/>
        <w:left w:val="none" w:sz="0" w:space="0" w:color="auto"/>
        <w:bottom w:val="none" w:sz="0" w:space="0" w:color="auto"/>
        <w:right w:val="none" w:sz="0" w:space="0" w:color="auto"/>
      </w:divBdr>
    </w:div>
    <w:div w:id="185367927">
      <w:bodyDiv w:val="1"/>
      <w:marLeft w:val="0"/>
      <w:marRight w:val="0"/>
      <w:marTop w:val="0"/>
      <w:marBottom w:val="0"/>
      <w:divBdr>
        <w:top w:val="none" w:sz="0" w:space="0" w:color="auto"/>
        <w:left w:val="none" w:sz="0" w:space="0" w:color="auto"/>
        <w:bottom w:val="none" w:sz="0" w:space="0" w:color="auto"/>
        <w:right w:val="none" w:sz="0" w:space="0" w:color="auto"/>
      </w:divBdr>
      <w:divsChild>
        <w:div w:id="27877129">
          <w:marLeft w:val="480"/>
          <w:marRight w:val="0"/>
          <w:marTop w:val="0"/>
          <w:marBottom w:val="0"/>
          <w:divBdr>
            <w:top w:val="none" w:sz="0" w:space="0" w:color="auto"/>
            <w:left w:val="none" w:sz="0" w:space="0" w:color="auto"/>
            <w:bottom w:val="none" w:sz="0" w:space="0" w:color="auto"/>
            <w:right w:val="none" w:sz="0" w:space="0" w:color="auto"/>
          </w:divBdr>
        </w:div>
        <w:div w:id="54816911">
          <w:marLeft w:val="480"/>
          <w:marRight w:val="0"/>
          <w:marTop w:val="0"/>
          <w:marBottom w:val="0"/>
          <w:divBdr>
            <w:top w:val="none" w:sz="0" w:space="0" w:color="auto"/>
            <w:left w:val="none" w:sz="0" w:space="0" w:color="auto"/>
            <w:bottom w:val="none" w:sz="0" w:space="0" w:color="auto"/>
            <w:right w:val="none" w:sz="0" w:space="0" w:color="auto"/>
          </w:divBdr>
        </w:div>
        <w:div w:id="311445553">
          <w:marLeft w:val="480"/>
          <w:marRight w:val="0"/>
          <w:marTop w:val="0"/>
          <w:marBottom w:val="0"/>
          <w:divBdr>
            <w:top w:val="none" w:sz="0" w:space="0" w:color="auto"/>
            <w:left w:val="none" w:sz="0" w:space="0" w:color="auto"/>
            <w:bottom w:val="none" w:sz="0" w:space="0" w:color="auto"/>
            <w:right w:val="none" w:sz="0" w:space="0" w:color="auto"/>
          </w:divBdr>
        </w:div>
        <w:div w:id="457727959">
          <w:marLeft w:val="480"/>
          <w:marRight w:val="0"/>
          <w:marTop w:val="0"/>
          <w:marBottom w:val="0"/>
          <w:divBdr>
            <w:top w:val="none" w:sz="0" w:space="0" w:color="auto"/>
            <w:left w:val="none" w:sz="0" w:space="0" w:color="auto"/>
            <w:bottom w:val="none" w:sz="0" w:space="0" w:color="auto"/>
            <w:right w:val="none" w:sz="0" w:space="0" w:color="auto"/>
          </w:divBdr>
        </w:div>
        <w:div w:id="618074208">
          <w:marLeft w:val="480"/>
          <w:marRight w:val="0"/>
          <w:marTop w:val="0"/>
          <w:marBottom w:val="0"/>
          <w:divBdr>
            <w:top w:val="none" w:sz="0" w:space="0" w:color="auto"/>
            <w:left w:val="none" w:sz="0" w:space="0" w:color="auto"/>
            <w:bottom w:val="none" w:sz="0" w:space="0" w:color="auto"/>
            <w:right w:val="none" w:sz="0" w:space="0" w:color="auto"/>
          </w:divBdr>
        </w:div>
        <w:div w:id="1115633629">
          <w:marLeft w:val="480"/>
          <w:marRight w:val="0"/>
          <w:marTop w:val="0"/>
          <w:marBottom w:val="0"/>
          <w:divBdr>
            <w:top w:val="none" w:sz="0" w:space="0" w:color="auto"/>
            <w:left w:val="none" w:sz="0" w:space="0" w:color="auto"/>
            <w:bottom w:val="none" w:sz="0" w:space="0" w:color="auto"/>
            <w:right w:val="none" w:sz="0" w:space="0" w:color="auto"/>
          </w:divBdr>
        </w:div>
        <w:div w:id="1219390983">
          <w:marLeft w:val="480"/>
          <w:marRight w:val="0"/>
          <w:marTop w:val="0"/>
          <w:marBottom w:val="0"/>
          <w:divBdr>
            <w:top w:val="none" w:sz="0" w:space="0" w:color="auto"/>
            <w:left w:val="none" w:sz="0" w:space="0" w:color="auto"/>
            <w:bottom w:val="none" w:sz="0" w:space="0" w:color="auto"/>
            <w:right w:val="none" w:sz="0" w:space="0" w:color="auto"/>
          </w:divBdr>
        </w:div>
        <w:div w:id="1231043348">
          <w:marLeft w:val="480"/>
          <w:marRight w:val="0"/>
          <w:marTop w:val="0"/>
          <w:marBottom w:val="0"/>
          <w:divBdr>
            <w:top w:val="none" w:sz="0" w:space="0" w:color="auto"/>
            <w:left w:val="none" w:sz="0" w:space="0" w:color="auto"/>
            <w:bottom w:val="none" w:sz="0" w:space="0" w:color="auto"/>
            <w:right w:val="none" w:sz="0" w:space="0" w:color="auto"/>
          </w:divBdr>
        </w:div>
        <w:div w:id="1274052302">
          <w:marLeft w:val="480"/>
          <w:marRight w:val="0"/>
          <w:marTop w:val="0"/>
          <w:marBottom w:val="0"/>
          <w:divBdr>
            <w:top w:val="none" w:sz="0" w:space="0" w:color="auto"/>
            <w:left w:val="none" w:sz="0" w:space="0" w:color="auto"/>
            <w:bottom w:val="none" w:sz="0" w:space="0" w:color="auto"/>
            <w:right w:val="none" w:sz="0" w:space="0" w:color="auto"/>
          </w:divBdr>
        </w:div>
        <w:div w:id="1349983162">
          <w:marLeft w:val="480"/>
          <w:marRight w:val="0"/>
          <w:marTop w:val="0"/>
          <w:marBottom w:val="0"/>
          <w:divBdr>
            <w:top w:val="none" w:sz="0" w:space="0" w:color="auto"/>
            <w:left w:val="none" w:sz="0" w:space="0" w:color="auto"/>
            <w:bottom w:val="none" w:sz="0" w:space="0" w:color="auto"/>
            <w:right w:val="none" w:sz="0" w:space="0" w:color="auto"/>
          </w:divBdr>
        </w:div>
        <w:div w:id="1564367205">
          <w:marLeft w:val="480"/>
          <w:marRight w:val="0"/>
          <w:marTop w:val="0"/>
          <w:marBottom w:val="0"/>
          <w:divBdr>
            <w:top w:val="none" w:sz="0" w:space="0" w:color="auto"/>
            <w:left w:val="none" w:sz="0" w:space="0" w:color="auto"/>
            <w:bottom w:val="none" w:sz="0" w:space="0" w:color="auto"/>
            <w:right w:val="none" w:sz="0" w:space="0" w:color="auto"/>
          </w:divBdr>
        </w:div>
        <w:div w:id="1601838647">
          <w:marLeft w:val="480"/>
          <w:marRight w:val="0"/>
          <w:marTop w:val="0"/>
          <w:marBottom w:val="0"/>
          <w:divBdr>
            <w:top w:val="none" w:sz="0" w:space="0" w:color="auto"/>
            <w:left w:val="none" w:sz="0" w:space="0" w:color="auto"/>
            <w:bottom w:val="none" w:sz="0" w:space="0" w:color="auto"/>
            <w:right w:val="none" w:sz="0" w:space="0" w:color="auto"/>
          </w:divBdr>
        </w:div>
        <w:div w:id="1702508124">
          <w:marLeft w:val="480"/>
          <w:marRight w:val="0"/>
          <w:marTop w:val="0"/>
          <w:marBottom w:val="0"/>
          <w:divBdr>
            <w:top w:val="none" w:sz="0" w:space="0" w:color="auto"/>
            <w:left w:val="none" w:sz="0" w:space="0" w:color="auto"/>
            <w:bottom w:val="none" w:sz="0" w:space="0" w:color="auto"/>
            <w:right w:val="none" w:sz="0" w:space="0" w:color="auto"/>
          </w:divBdr>
        </w:div>
        <w:div w:id="2074572373">
          <w:marLeft w:val="480"/>
          <w:marRight w:val="0"/>
          <w:marTop w:val="0"/>
          <w:marBottom w:val="0"/>
          <w:divBdr>
            <w:top w:val="none" w:sz="0" w:space="0" w:color="auto"/>
            <w:left w:val="none" w:sz="0" w:space="0" w:color="auto"/>
            <w:bottom w:val="none" w:sz="0" w:space="0" w:color="auto"/>
            <w:right w:val="none" w:sz="0" w:space="0" w:color="auto"/>
          </w:divBdr>
        </w:div>
        <w:div w:id="2094010859">
          <w:marLeft w:val="480"/>
          <w:marRight w:val="0"/>
          <w:marTop w:val="0"/>
          <w:marBottom w:val="0"/>
          <w:divBdr>
            <w:top w:val="none" w:sz="0" w:space="0" w:color="auto"/>
            <w:left w:val="none" w:sz="0" w:space="0" w:color="auto"/>
            <w:bottom w:val="none" w:sz="0" w:space="0" w:color="auto"/>
            <w:right w:val="none" w:sz="0" w:space="0" w:color="auto"/>
          </w:divBdr>
        </w:div>
      </w:divsChild>
    </w:div>
    <w:div w:id="188032412">
      <w:bodyDiv w:val="1"/>
      <w:marLeft w:val="0"/>
      <w:marRight w:val="0"/>
      <w:marTop w:val="0"/>
      <w:marBottom w:val="0"/>
      <w:divBdr>
        <w:top w:val="none" w:sz="0" w:space="0" w:color="auto"/>
        <w:left w:val="none" w:sz="0" w:space="0" w:color="auto"/>
        <w:bottom w:val="none" w:sz="0" w:space="0" w:color="auto"/>
        <w:right w:val="none" w:sz="0" w:space="0" w:color="auto"/>
      </w:divBdr>
    </w:div>
    <w:div w:id="191656175">
      <w:bodyDiv w:val="1"/>
      <w:marLeft w:val="0"/>
      <w:marRight w:val="0"/>
      <w:marTop w:val="0"/>
      <w:marBottom w:val="0"/>
      <w:divBdr>
        <w:top w:val="none" w:sz="0" w:space="0" w:color="auto"/>
        <w:left w:val="none" w:sz="0" w:space="0" w:color="auto"/>
        <w:bottom w:val="none" w:sz="0" w:space="0" w:color="auto"/>
        <w:right w:val="none" w:sz="0" w:space="0" w:color="auto"/>
      </w:divBdr>
    </w:div>
    <w:div w:id="192233008">
      <w:bodyDiv w:val="1"/>
      <w:marLeft w:val="0"/>
      <w:marRight w:val="0"/>
      <w:marTop w:val="0"/>
      <w:marBottom w:val="0"/>
      <w:divBdr>
        <w:top w:val="none" w:sz="0" w:space="0" w:color="auto"/>
        <w:left w:val="none" w:sz="0" w:space="0" w:color="auto"/>
        <w:bottom w:val="none" w:sz="0" w:space="0" w:color="auto"/>
        <w:right w:val="none" w:sz="0" w:space="0" w:color="auto"/>
      </w:divBdr>
    </w:div>
    <w:div w:id="195509759">
      <w:bodyDiv w:val="1"/>
      <w:marLeft w:val="0"/>
      <w:marRight w:val="0"/>
      <w:marTop w:val="0"/>
      <w:marBottom w:val="0"/>
      <w:divBdr>
        <w:top w:val="none" w:sz="0" w:space="0" w:color="auto"/>
        <w:left w:val="none" w:sz="0" w:space="0" w:color="auto"/>
        <w:bottom w:val="none" w:sz="0" w:space="0" w:color="auto"/>
        <w:right w:val="none" w:sz="0" w:space="0" w:color="auto"/>
      </w:divBdr>
    </w:div>
    <w:div w:id="196623555">
      <w:bodyDiv w:val="1"/>
      <w:marLeft w:val="0"/>
      <w:marRight w:val="0"/>
      <w:marTop w:val="0"/>
      <w:marBottom w:val="0"/>
      <w:divBdr>
        <w:top w:val="none" w:sz="0" w:space="0" w:color="auto"/>
        <w:left w:val="none" w:sz="0" w:space="0" w:color="auto"/>
        <w:bottom w:val="none" w:sz="0" w:space="0" w:color="auto"/>
        <w:right w:val="none" w:sz="0" w:space="0" w:color="auto"/>
      </w:divBdr>
    </w:div>
    <w:div w:id="204408798">
      <w:bodyDiv w:val="1"/>
      <w:marLeft w:val="0"/>
      <w:marRight w:val="0"/>
      <w:marTop w:val="0"/>
      <w:marBottom w:val="0"/>
      <w:divBdr>
        <w:top w:val="none" w:sz="0" w:space="0" w:color="auto"/>
        <w:left w:val="none" w:sz="0" w:space="0" w:color="auto"/>
        <w:bottom w:val="none" w:sz="0" w:space="0" w:color="auto"/>
        <w:right w:val="none" w:sz="0" w:space="0" w:color="auto"/>
      </w:divBdr>
      <w:divsChild>
        <w:div w:id="1952472134">
          <w:marLeft w:val="480"/>
          <w:marRight w:val="0"/>
          <w:marTop w:val="0"/>
          <w:marBottom w:val="0"/>
          <w:divBdr>
            <w:top w:val="none" w:sz="0" w:space="0" w:color="auto"/>
            <w:left w:val="none" w:sz="0" w:space="0" w:color="auto"/>
            <w:bottom w:val="none" w:sz="0" w:space="0" w:color="auto"/>
            <w:right w:val="none" w:sz="0" w:space="0" w:color="auto"/>
          </w:divBdr>
        </w:div>
        <w:div w:id="956988384">
          <w:marLeft w:val="480"/>
          <w:marRight w:val="0"/>
          <w:marTop w:val="0"/>
          <w:marBottom w:val="0"/>
          <w:divBdr>
            <w:top w:val="none" w:sz="0" w:space="0" w:color="auto"/>
            <w:left w:val="none" w:sz="0" w:space="0" w:color="auto"/>
            <w:bottom w:val="none" w:sz="0" w:space="0" w:color="auto"/>
            <w:right w:val="none" w:sz="0" w:space="0" w:color="auto"/>
          </w:divBdr>
        </w:div>
        <w:div w:id="876310625">
          <w:marLeft w:val="480"/>
          <w:marRight w:val="0"/>
          <w:marTop w:val="0"/>
          <w:marBottom w:val="0"/>
          <w:divBdr>
            <w:top w:val="none" w:sz="0" w:space="0" w:color="auto"/>
            <w:left w:val="none" w:sz="0" w:space="0" w:color="auto"/>
            <w:bottom w:val="none" w:sz="0" w:space="0" w:color="auto"/>
            <w:right w:val="none" w:sz="0" w:space="0" w:color="auto"/>
          </w:divBdr>
        </w:div>
        <w:div w:id="1153987784">
          <w:marLeft w:val="480"/>
          <w:marRight w:val="0"/>
          <w:marTop w:val="0"/>
          <w:marBottom w:val="0"/>
          <w:divBdr>
            <w:top w:val="none" w:sz="0" w:space="0" w:color="auto"/>
            <w:left w:val="none" w:sz="0" w:space="0" w:color="auto"/>
            <w:bottom w:val="none" w:sz="0" w:space="0" w:color="auto"/>
            <w:right w:val="none" w:sz="0" w:space="0" w:color="auto"/>
          </w:divBdr>
        </w:div>
        <w:div w:id="1913195418">
          <w:marLeft w:val="480"/>
          <w:marRight w:val="0"/>
          <w:marTop w:val="0"/>
          <w:marBottom w:val="0"/>
          <w:divBdr>
            <w:top w:val="none" w:sz="0" w:space="0" w:color="auto"/>
            <w:left w:val="none" w:sz="0" w:space="0" w:color="auto"/>
            <w:bottom w:val="none" w:sz="0" w:space="0" w:color="auto"/>
            <w:right w:val="none" w:sz="0" w:space="0" w:color="auto"/>
          </w:divBdr>
        </w:div>
        <w:div w:id="2141997736">
          <w:marLeft w:val="480"/>
          <w:marRight w:val="0"/>
          <w:marTop w:val="0"/>
          <w:marBottom w:val="0"/>
          <w:divBdr>
            <w:top w:val="none" w:sz="0" w:space="0" w:color="auto"/>
            <w:left w:val="none" w:sz="0" w:space="0" w:color="auto"/>
            <w:bottom w:val="none" w:sz="0" w:space="0" w:color="auto"/>
            <w:right w:val="none" w:sz="0" w:space="0" w:color="auto"/>
          </w:divBdr>
        </w:div>
        <w:div w:id="1757895359">
          <w:marLeft w:val="480"/>
          <w:marRight w:val="0"/>
          <w:marTop w:val="0"/>
          <w:marBottom w:val="0"/>
          <w:divBdr>
            <w:top w:val="none" w:sz="0" w:space="0" w:color="auto"/>
            <w:left w:val="none" w:sz="0" w:space="0" w:color="auto"/>
            <w:bottom w:val="none" w:sz="0" w:space="0" w:color="auto"/>
            <w:right w:val="none" w:sz="0" w:space="0" w:color="auto"/>
          </w:divBdr>
        </w:div>
        <w:div w:id="1053432799">
          <w:marLeft w:val="480"/>
          <w:marRight w:val="0"/>
          <w:marTop w:val="0"/>
          <w:marBottom w:val="0"/>
          <w:divBdr>
            <w:top w:val="none" w:sz="0" w:space="0" w:color="auto"/>
            <w:left w:val="none" w:sz="0" w:space="0" w:color="auto"/>
            <w:bottom w:val="none" w:sz="0" w:space="0" w:color="auto"/>
            <w:right w:val="none" w:sz="0" w:space="0" w:color="auto"/>
          </w:divBdr>
        </w:div>
        <w:div w:id="508177622">
          <w:marLeft w:val="480"/>
          <w:marRight w:val="0"/>
          <w:marTop w:val="0"/>
          <w:marBottom w:val="0"/>
          <w:divBdr>
            <w:top w:val="none" w:sz="0" w:space="0" w:color="auto"/>
            <w:left w:val="none" w:sz="0" w:space="0" w:color="auto"/>
            <w:bottom w:val="none" w:sz="0" w:space="0" w:color="auto"/>
            <w:right w:val="none" w:sz="0" w:space="0" w:color="auto"/>
          </w:divBdr>
        </w:div>
        <w:div w:id="736363535">
          <w:marLeft w:val="480"/>
          <w:marRight w:val="0"/>
          <w:marTop w:val="0"/>
          <w:marBottom w:val="0"/>
          <w:divBdr>
            <w:top w:val="none" w:sz="0" w:space="0" w:color="auto"/>
            <w:left w:val="none" w:sz="0" w:space="0" w:color="auto"/>
            <w:bottom w:val="none" w:sz="0" w:space="0" w:color="auto"/>
            <w:right w:val="none" w:sz="0" w:space="0" w:color="auto"/>
          </w:divBdr>
        </w:div>
        <w:div w:id="629628915">
          <w:marLeft w:val="480"/>
          <w:marRight w:val="0"/>
          <w:marTop w:val="0"/>
          <w:marBottom w:val="0"/>
          <w:divBdr>
            <w:top w:val="none" w:sz="0" w:space="0" w:color="auto"/>
            <w:left w:val="none" w:sz="0" w:space="0" w:color="auto"/>
            <w:bottom w:val="none" w:sz="0" w:space="0" w:color="auto"/>
            <w:right w:val="none" w:sz="0" w:space="0" w:color="auto"/>
          </w:divBdr>
        </w:div>
        <w:div w:id="542517763">
          <w:marLeft w:val="480"/>
          <w:marRight w:val="0"/>
          <w:marTop w:val="0"/>
          <w:marBottom w:val="0"/>
          <w:divBdr>
            <w:top w:val="none" w:sz="0" w:space="0" w:color="auto"/>
            <w:left w:val="none" w:sz="0" w:space="0" w:color="auto"/>
            <w:bottom w:val="none" w:sz="0" w:space="0" w:color="auto"/>
            <w:right w:val="none" w:sz="0" w:space="0" w:color="auto"/>
          </w:divBdr>
        </w:div>
        <w:div w:id="632291530">
          <w:marLeft w:val="480"/>
          <w:marRight w:val="0"/>
          <w:marTop w:val="0"/>
          <w:marBottom w:val="0"/>
          <w:divBdr>
            <w:top w:val="none" w:sz="0" w:space="0" w:color="auto"/>
            <w:left w:val="none" w:sz="0" w:space="0" w:color="auto"/>
            <w:bottom w:val="none" w:sz="0" w:space="0" w:color="auto"/>
            <w:right w:val="none" w:sz="0" w:space="0" w:color="auto"/>
          </w:divBdr>
        </w:div>
        <w:div w:id="592200374">
          <w:marLeft w:val="480"/>
          <w:marRight w:val="0"/>
          <w:marTop w:val="0"/>
          <w:marBottom w:val="0"/>
          <w:divBdr>
            <w:top w:val="none" w:sz="0" w:space="0" w:color="auto"/>
            <w:left w:val="none" w:sz="0" w:space="0" w:color="auto"/>
            <w:bottom w:val="none" w:sz="0" w:space="0" w:color="auto"/>
            <w:right w:val="none" w:sz="0" w:space="0" w:color="auto"/>
          </w:divBdr>
        </w:div>
        <w:div w:id="1868828676">
          <w:marLeft w:val="480"/>
          <w:marRight w:val="0"/>
          <w:marTop w:val="0"/>
          <w:marBottom w:val="0"/>
          <w:divBdr>
            <w:top w:val="none" w:sz="0" w:space="0" w:color="auto"/>
            <w:left w:val="none" w:sz="0" w:space="0" w:color="auto"/>
            <w:bottom w:val="none" w:sz="0" w:space="0" w:color="auto"/>
            <w:right w:val="none" w:sz="0" w:space="0" w:color="auto"/>
          </w:divBdr>
        </w:div>
        <w:div w:id="1963998337">
          <w:marLeft w:val="480"/>
          <w:marRight w:val="0"/>
          <w:marTop w:val="0"/>
          <w:marBottom w:val="0"/>
          <w:divBdr>
            <w:top w:val="none" w:sz="0" w:space="0" w:color="auto"/>
            <w:left w:val="none" w:sz="0" w:space="0" w:color="auto"/>
            <w:bottom w:val="none" w:sz="0" w:space="0" w:color="auto"/>
            <w:right w:val="none" w:sz="0" w:space="0" w:color="auto"/>
          </w:divBdr>
        </w:div>
        <w:div w:id="1033773114">
          <w:marLeft w:val="480"/>
          <w:marRight w:val="0"/>
          <w:marTop w:val="0"/>
          <w:marBottom w:val="0"/>
          <w:divBdr>
            <w:top w:val="none" w:sz="0" w:space="0" w:color="auto"/>
            <w:left w:val="none" w:sz="0" w:space="0" w:color="auto"/>
            <w:bottom w:val="none" w:sz="0" w:space="0" w:color="auto"/>
            <w:right w:val="none" w:sz="0" w:space="0" w:color="auto"/>
          </w:divBdr>
        </w:div>
        <w:div w:id="1524709061">
          <w:marLeft w:val="480"/>
          <w:marRight w:val="0"/>
          <w:marTop w:val="0"/>
          <w:marBottom w:val="0"/>
          <w:divBdr>
            <w:top w:val="none" w:sz="0" w:space="0" w:color="auto"/>
            <w:left w:val="none" w:sz="0" w:space="0" w:color="auto"/>
            <w:bottom w:val="none" w:sz="0" w:space="0" w:color="auto"/>
            <w:right w:val="none" w:sz="0" w:space="0" w:color="auto"/>
          </w:divBdr>
        </w:div>
        <w:div w:id="1695767828">
          <w:marLeft w:val="480"/>
          <w:marRight w:val="0"/>
          <w:marTop w:val="0"/>
          <w:marBottom w:val="0"/>
          <w:divBdr>
            <w:top w:val="none" w:sz="0" w:space="0" w:color="auto"/>
            <w:left w:val="none" w:sz="0" w:space="0" w:color="auto"/>
            <w:bottom w:val="none" w:sz="0" w:space="0" w:color="auto"/>
            <w:right w:val="none" w:sz="0" w:space="0" w:color="auto"/>
          </w:divBdr>
        </w:div>
        <w:div w:id="58335102">
          <w:marLeft w:val="480"/>
          <w:marRight w:val="0"/>
          <w:marTop w:val="0"/>
          <w:marBottom w:val="0"/>
          <w:divBdr>
            <w:top w:val="none" w:sz="0" w:space="0" w:color="auto"/>
            <w:left w:val="none" w:sz="0" w:space="0" w:color="auto"/>
            <w:bottom w:val="none" w:sz="0" w:space="0" w:color="auto"/>
            <w:right w:val="none" w:sz="0" w:space="0" w:color="auto"/>
          </w:divBdr>
        </w:div>
        <w:div w:id="779690262">
          <w:marLeft w:val="480"/>
          <w:marRight w:val="0"/>
          <w:marTop w:val="0"/>
          <w:marBottom w:val="0"/>
          <w:divBdr>
            <w:top w:val="none" w:sz="0" w:space="0" w:color="auto"/>
            <w:left w:val="none" w:sz="0" w:space="0" w:color="auto"/>
            <w:bottom w:val="none" w:sz="0" w:space="0" w:color="auto"/>
            <w:right w:val="none" w:sz="0" w:space="0" w:color="auto"/>
          </w:divBdr>
        </w:div>
        <w:div w:id="642780049">
          <w:marLeft w:val="480"/>
          <w:marRight w:val="0"/>
          <w:marTop w:val="0"/>
          <w:marBottom w:val="0"/>
          <w:divBdr>
            <w:top w:val="none" w:sz="0" w:space="0" w:color="auto"/>
            <w:left w:val="none" w:sz="0" w:space="0" w:color="auto"/>
            <w:bottom w:val="none" w:sz="0" w:space="0" w:color="auto"/>
            <w:right w:val="none" w:sz="0" w:space="0" w:color="auto"/>
          </w:divBdr>
        </w:div>
        <w:div w:id="1242136454">
          <w:marLeft w:val="480"/>
          <w:marRight w:val="0"/>
          <w:marTop w:val="0"/>
          <w:marBottom w:val="0"/>
          <w:divBdr>
            <w:top w:val="none" w:sz="0" w:space="0" w:color="auto"/>
            <w:left w:val="none" w:sz="0" w:space="0" w:color="auto"/>
            <w:bottom w:val="none" w:sz="0" w:space="0" w:color="auto"/>
            <w:right w:val="none" w:sz="0" w:space="0" w:color="auto"/>
          </w:divBdr>
        </w:div>
        <w:div w:id="787746686">
          <w:marLeft w:val="480"/>
          <w:marRight w:val="0"/>
          <w:marTop w:val="0"/>
          <w:marBottom w:val="0"/>
          <w:divBdr>
            <w:top w:val="none" w:sz="0" w:space="0" w:color="auto"/>
            <w:left w:val="none" w:sz="0" w:space="0" w:color="auto"/>
            <w:bottom w:val="none" w:sz="0" w:space="0" w:color="auto"/>
            <w:right w:val="none" w:sz="0" w:space="0" w:color="auto"/>
          </w:divBdr>
        </w:div>
        <w:div w:id="643393025">
          <w:marLeft w:val="480"/>
          <w:marRight w:val="0"/>
          <w:marTop w:val="0"/>
          <w:marBottom w:val="0"/>
          <w:divBdr>
            <w:top w:val="none" w:sz="0" w:space="0" w:color="auto"/>
            <w:left w:val="none" w:sz="0" w:space="0" w:color="auto"/>
            <w:bottom w:val="none" w:sz="0" w:space="0" w:color="auto"/>
            <w:right w:val="none" w:sz="0" w:space="0" w:color="auto"/>
          </w:divBdr>
        </w:div>
        <w:div w:id="2001226146">
          <w:marLeft w:val="480"/>
          <w:marRight w:val="0"/>
          <w:marTop w:val="0"/>
          <w:marBottom w:val="0"/>
          <w:divBdr>
            <w:top w:val="none" w:sz="0" w:space="0" w:color="auto"/>
            <w:left w:val="none" w:sz="0" w:space="0" w:color="auto"/>
            <w:bottom w:val="none" w:sz="0" w:space="0" w:color="auto"/>
            <w:right w:val="none" w:sz="0" w:space="0" w:color="auto"/>
          </w:divBdr>
        </w:div>
        <w:div w:id="1246454054">
          <w:marLeft w:val="480"/>
          <w:marRight w:val="0"/>
          <w:marTop w:val="0"/>
          <w:marBottom w:val="0"/>
          <w:divBdr>
            <w:top w:val="none" w:sz="0" w:space="0" w:color="auto"/>
            <w:left w:val="none" w:sz="0" w:space="0" w:color="auto"/>
            <w:bottom w:val="none" w:sz="0" w:space="0" w:color="auto"/>
            <w:right w:val="none" w:sz="0" w:space="0" w:color="auto"/>
          </w:divBdr>
        </w:div>
        <w:div w:id="1075130316">
          <w:marLeft w:val="480"/>
          <w:marRight w:val="0"/>
          <w:marTop w:val="0"/>
          <w:marBottom w:val="0"/>
          <w:divBdr>
            <w:top w:val="none" w:sz="0" w:space="0" w:color="auto"/>
            <w:left w:val="none" w:sz="0" w:space="0" w:color="auto"/>
            <w:bottom w:val="none" w:sz="0" w:space="0" w:color="auto"/>
            <w:right w:val="none" w:sz="0" w:space="0" w:color="auto"/>
          </w:divBdr>
        </w:div>
        <w:div w:id="946303898">
          <w:marLeft w:val="480"/>
          <w:marRight w:val="0"/>
          <w:marTop w:val="0"/>
          <w:marBottom w:val="0"/>
          <w:divBdr>
            <w:top w:val="none" w:sz="0" w:space="0" w:color="auto"/>
            <w:left w:val="none" w:sz="0" w:space="0" w:color="auto"/>
            <w:bottom w:val="none" w:sz="0" w:space="0" w:color="auto"/>
            <w:right w:val="none" w:sz="0" w:space="0" w:color="auto"/>
          </w:divBdr>
        </w:div>
        <w:div w:id="1873230573">
          <w:marLeft w:val="480"/>
          <w:marRight w:val="0"/>
          <w:marTop w:val="0"/>
          <w:marBottom w:val="0"/>
          <w:divBdr>
            <w:top w:val="none" w:sz="0" w:space="0" w:color="auto"/>
            <w:left w:val="none" w:sz="0" w:space="0" w:color="auto"/>
            <w:bottom w:val="none" w:sz="0" w:space="0" w:color="auto"/>
            <w:right w:val="none" w:sz="0" w:space="0" w:color="auto"/>
          </w:divBdr>
        </w:div>
        <w:div w:id="313682839">
          <w:marLeft w:val="480"/>
          <w:marRight w:val="0"/>
          <w:marTop w:val="0"/>
          <w:marBottom w:val="0"/>
          <w:divBdr>
            <w:top w:val="none" w:sz="0" w:space="0" w:color="auto"/>
            <w:left w:val="none" w:sz="0" w:space="0" w:color="auto"/>
            <w:bottom w:val="none" w:sz="0" w:space="0" w:color="auto"/>
            <w:right w:val="none" w:sz="0" w:space="0" w:color="auto"/>
          </w:divBdr>
        </w:div>
        <w:div w:id="1055857336">
          <w:marLeft w:val="480"/>
          <w:marRight w:val="0"/>
          <w:marTop w:val="0"/>
          <w:marBottom w:val="0"/>
          <w:divBdr>
            <w:top w:val="none" w:sz="0" w:space="0" w:color="auto"/>
            <w:left w:val="none" w:sz="0" w:space="0" w:color="auto"/>
            <w:bottom w:val="none" w:sz="0" w:space="0" w:color="auto"/>
            <w:right w:val="none" w:sz="0" w:space="0" w:color="auto"/>
          </w:divBdr>
        </w:div>
        <w:div w:id="1732187944">
          <w:marLeft w:val="480"/>
          <w:marRight w:val="0"/>
          <w:marTop w:val="0"/>
          <w:marBottom w:val="0"/>
          <w:divBdr>
            <w:top w:val="none" w:sz="0" w:space="0" w:color="auto"/>
            <w:left w:val="none" w:sz="0" w:space="0" w:color="auto"/>
            <w:bottom w:val="none" w:sz="0" w:space="0" w:color="auto"/>
            <w:right w:val="none" w:sz="0" w:space="0" w:color="auto"/>
          </w:divBdr>
        </w:div>
        <w:div w:id="370153355">
          <w:marLeft w:val="480"/>
          <w:marRight w:val="0"/>
          <w:marTop w:val="0"/>
          <w:marBottom w:val="0"/>
          <w:divBdr>
            <w:top w:val="none" w:sz="0" w:space="0" w:color="auto"/>
            <w:left w:val="none" w:sz="0" w:space="0" w:color="auto"/>
            <w:bottom w:val="none" w:sz="0" w:space="0" w:color="auto"/>
            <w:right w:val="none" w:sz="0" w:space="0" w:color="auto"/>
          </w:divBdr>
        </w:div>
        <w:div w:id="1570454514">
          <w:marLeft w:val="480"/>
          <w:marRight w:val="0"/>
          <w:marTop w:val="0"/>
          <w:marBottom w:val="0"/>
          <w:divBdr>
            <w:top w:val="none" w:sz="0" w:space="0" w:color="auto"/>
            <w:left w:val="none" w:sz="0" w:space="0" w:color="auto"/>
            <w:bottom w:val="none" w:sz="0" w:space="0" w:color="auto"/>
            <w:right w:val="none" w:sz="0" w:space="0" w:color="auto"/>
          </w:divBdr>
        </w:div>
        <w:div w:id="1552033599">
          <w:marLeft w:val="480"/>
          <w:marRight w:val="0"/>
          <w:marTop w:val="0"/>
          <w:marBottom w:val="0"/>
          <w:divBdr>
            <w:top w:val="none" w:sz="0" w:space="0" w:color="auto"/>
            <w:left w:val="none" w:sz="0" w:space="0" w:color="auto"/>
            <w:bottom w:val="none" w:sz="0" w:space="0" w:color="auto"/>
            <w:right w:val="none" w:sz="0" w:space="0" w:color="auto"/>
          </w:divBdr>
        </w:div>
      </w:divsChild>
    </w:div>
    <w:div w:id="207106509">
      <w:bodyDiv w:val="1"/>
      <w:marLeft w:val="0"/>
      <w:marRight w:val="0"/>
      <w:marTop w:val="0"/>
      <w:marBottom w:val="0"/>
      <w:divBdr>
        <w:top w:val="none" w:sz="0" w:space="0" w:color="auto"/>
        <w:left w:val="none" w:sz="0" w:space="0" w:color="auto"/>
        <w:bottom w:val="none" w:sz="0" w:space="0" w:color="auto"/>
        <w:right w:val="none" w:sz="0" w:space="0" w:color="auto"/>
      </w:divBdr>
    </w:div>
    <w:div w:id="209002581">
      <w:bodyDiv w:val="1"/>
      <w:marLeft w:val="0"/>
      <w:marRight w:val="0"/>
      <w:marTop w:val="0"/>
      <w:marBottom w:val="0"/>
      <w:divBdr>
        <w:top w:val="none" w:sz="0" w:space="0" w:color="auto"/>
        <w:left w:val="none" w:sz="0" w:space="0" w:color="auto"/>
        <w:bottom w:val="none" w:sz="0" w:space="0" w:color="auto"/>
        <w:right w:val="none" w:sz="0" w:space="0" w:color="auto"/>
      </w:divBdr>
    </w:div>
    <w:div w:id="214896658">
      <w:bodyDiv w:val="1"/>
      <w:marLeft w:val="0"/>
      <w:marRight w:val="0"/>
      <w:marTop w:val="0"/>
      <w:marBottom w:val="0"/>
      <w:divBdr>
        <w:top w:val="none" w:sz="0" w:space="0" w:color="auto"/>
        <w:left w:val="none" w:sz="0" w:space="0" w:color="auto"/>
        <w:bottom w:val="none" w:sz="0" w:space="0" w:color="auto"/>
        <w:right w:val="none" w:sz="0" w:space="0" w:color="auto"/>
      </w:divBdr>
    </w:div>
    <w:div w:id="222758709">
      <w:bodyDiv w:val="1"/>
      <w:marLeft w:val="0"/>
      <w:marRight w:val="0"/>
      <w:marTop w:val="0"/>
      <w:marBottom w:val="0"/>
      <w:divBdr>
        <w:top w:val="none" w:sz="0" w:space="0" w:color="auto"/>
        <w:left w:val="none" w:sz="0" w:space="0" w:color="auto"/>
        <w:bottom w:val="none" w:sz="0" w:space="0" w:color="auto"/>
        <w:right w:val="none" w:sz="0" w:space="0" w:color="auto"/>
      </w:divBdr>
    </w:div>
    <w:div w:id="224149025">
      <w:bodyDiv w:val="1"/>
      <w:marLeft w:val="0"/>
      <w:marRight w:val="0"/>
      <w:marTop w:val="0"/>
      <w:marBottom w:val="0"/>
      <w:divBdr>
        <w:top w:val="none" w:sz="0" w:space="0" w:color="auto"/>
        <w:left w:val="none" w:sz="0" w:space="0" w:color="auto"/>
        <w:bottom w:val="none" w:sz="0" w:space="0" w:color="auto"/>
        <w:right w:val="none" w:sz="0" w:space="0" w:color="auto"/>
      </w:divBdr>
    </w:div>
    <w:div w:id="227154686">
      <w:bodyDiv w:val="1"/>
      <w:marLeft w:val="0"/>
      <w:marRight w:val="0"/>
      <w:marTop w:val="0"/>
      <w:marBottom w:val="0"/>
      <w:divBdr>
        <w:top w:val="none" w:sz="0" w:space="0" w:color="auto"/>
        <w:left w:val="none" w:sz="0" w:space="0" w:color="auto"/>
        <w:bottom w:val="none" w:sz="0" w:space="0" w:color="auto"/>
        <w:right w:val="none" w:sz="0" w:space="0" w:color="auto"/>
      </w:divBdr>
    </w:div>
    <w:div w:id="227738837">
      <w:bodyDiv w:val="1"/>
      <w:marLeft w:val="0"/>
      <w:marRight w:val="0"/>
      <w:marTop w:val="0"/>
      <w:marBottom w:val="0"/>
      <w:divBdr>
        <w:top w:val="none" w:sz="0" w:space="0" w:color="auto"/>
        <w:left w:val="none" w:sz="0" w:space="0" w:color="auto"/>
        <w:bottom w:val="none" w:sz="0" w:space="0" w:color="auto"/>
        <w:right w:val="none" w:sz="0" w:space="0" w:color="auto"/>
      </w:divBdr>
      <w:divsChild>
        <w:div w:id="71393366">
          <w:marLeft w:val="480"/>
          <w:marRight w:val="0"/>
          <w:marTop w:val="0"/>
          <w:marBottom w:val="0"/>
          <w:divBdr>
            <w:top w:val="none" w:sz="0" w:space="0" w:color="auto"/>
            <w:left w:val="none" w:sz="0" w:space="0" w:color="auto"/>
            <w:bottom w:val="none" w:sz="0" w:space="0" w:color="auto"/>
            <w:right w:val="none" w:sz="0" w:space="0" w:color="auto"/>
          </w:divBdr>
        </w:div>
        <w:div w:id="347490626">
          <w:marLeft w:val="480"/>
          <w:marRight w:val="0"/>
          <w:marTop w:val="0"/>
          <w:marBottom w:val="0"/>
          <w:divBdr>
            <w:top w:val="none" w:sz="0" w:space="0" w:color="auto"/>
            <w:left w:val="none" w:sz="0" w:space="0" w:color="auto"/>
            <w:bottom w:val="none" w:sz="0" w:space="0" w:color="auto"/>
            <w:right w:val="none" w:sz="0" w:space="0" w:color="auto"/>
          </w:divBdr>
        </w:div>
        <w:div w:id="609893508">
          <w:marLeft w:val="480"/>
          <w:marRight w:val="0"/>
          <w:marTop w:val="0"/>
          <w:marBottom w:val="0"/>
          <w:divBdr>
            <w:top w:val="none" w:sz="0" w:space="0" w:color="auto"/>
            <w:left w:val="none" w:sz="0" w:space="0" w:color="auto"/>
            <w:bottom w:val="none" w:sz="0" w:space="0" w:color="auto"/>
            <w:right w:val="none" w:sz="0" w:space="0" w:color="auto"/>
          </w:divBdr>
        </w:div>
        <w:div w:id="665398455">
          <w:marLeft w:val="480"/>
          <w:marRight w:val="0"/>
          <w:marTop w:val="0"/>
          <w:marBottom w:val="0"/>
          <w:divBdr>
            <w:top w:val="none" w:sz="0" w:space="0" w:color="auto"/>
            <w:left w:val="none" w:sz="0" w:space="0" w:color="auto"/>
            <w:bottom w:val="none" w:sz="0" w:space="0" w:color="auto"/>
            <w:right w:val="none" w:sz="0" w:space="0" w:color="auto"/>
          </w:divBdr>
        </w:div>
        <w:div w:id="791824098">
          <w:marLeft w:val="480"/>
          <w:marRight w:val="0"/>
          <w:marTop w:val="0"/>
          <w:marBottom w:val="0"/>
          <w:divBdr>
            <w:top w:val="none" w:sz="0" w:space="0" w:color="auto"/>
            <w:left w:val="none" w:sz="0" w:space="0" w:color="auto"/>
            <w:bottom w:val="none" w:sz="0" w:space="0" w:color="auto"/>
            <w:right w:val="none" w:sz="0" w:space="0" w:color="auto"/>
          </w:divBdr>
        </w:div>
        <w:div w:id="813254032">
          <w:marLeft w:val="480"/>
          <w:marRight w:val="0"/>
          <w:marTop w:val="0"/>
          <w:marBottom w:val="0"/>
          <w:divBdr>
            <w:top w:val="none" w:sz="0" w:space="0" w:color="auto"/>
            <w:left w:val="none" w:sz="0" w:space="0" w:color="auto"/>
            <w:bottom w:val="none" w:sz="0" w:space="0" w:color="auto"/>
            <w:right w:val="none" w:sz="0" w:space="0" w:color="auto"/>
          </w:divBdr>
        </w:div>
        <w:div w:id="843283416">
          <w:marLeft w:val="480"/>
          <w:marRight w:val="0"/>
          <w:marTop w:val="0"/>
          <w:marBottom w:val="0"/>
          <w:divBdr>
            <w:top w:val="none" w:sz="0" w:space="0" w:color="auto"/>
            <w:left w:val="none" w:sz="0" w:space="0" w:color="auto"/>
            <w:bottom w:val="none" w:sz="0" w:space="0" w:color="auto"/>
            <w:right w:val="none" w:sz="0" w:space="0" w:color="auto"/>
          </w:divBdr>
        </w:div>
        <w:div w:id="902331986">
          <w:marLeft w:val="480"/>
          <w:marRight w:val="0"/>
          <w:marTop w:val="0"/>
          <w:marBottom w:val="0"/>
          <w:divBdr>
            <w:top w:val="none" w:sz="0" w:space="0" w:color="auto"/>
            <w:left w:val="none" w:sz="0" w:space="0" w:color="auto"/>
            <w:bottom w:val="none" w:sz="0" w:space="0" w:color="auto"/>
            <w:right w:val="none" w:sz="0" w:space="0" w:color="auto"/>
          </w:divBdr>
        </w:div>
        <w:div w:id="967275650">
          <w:marLeft w:val="480"/>
          <w:marRight w:val="0"/>
          <w:marTop w:val="0"/>
          <w:marBottom w:val="0"/>
          <w:divBdr>
            <w:top w:val="none" w:sz="0" w:space="0" w:color="auto"/>
            <w:left w:val="none" w:sz="0" w:space="0" w:color="auto"/>
            <w:bottom w:val="none" w:sz="0" w:space="0" w:color="auto"/>
            <w:right w:val="none" w:sz="0" w:space="0" w:color="auto"/>
          </w:divBdr>
        </w:div>
        <w:div w:id="1173764924">
          <w:marLeft w:val="480"/>
          <w:marRight w:val="0"/>
          <w:marTop w:val="0"/>
          <w:marBottom w:val="0"/>
          <w:divBdr>
            <w:top w:val="none" w:sz="0" w:space="0" w:color="auto"/>
            <w:left w:val="none" w:sz="0" w:space="0" w:color="auto"/>
            <w:bottom w:val="none" w:sz="0" w:space="0" w:color="auto"/>
            <w:right w:val="none" w:sz="0" w:space="0" w:color="auto"/>
          </w:divBdr>
        </w:div>
        <w:div w:id="1230536679">
          <w:marLeft w:val="480"/>
          <w:marRight w:val="0"/>
          <w:marTop w:val="0"/>
          <w:marBottom w:val="0"/>
          <w:divBdr>
            <w:top w:val="none" w:sz="0" w:space="0" w:color="auto"/>
            <w:left w:val="none" w:sz="0" w:space="0" w:color="auto"/>
            <w:bottom w:val="none" w:sz="0" w:space="0" w:color="auto"/>
            <w:right w:val="none" w:sz="0" w:space="0" w:color="auto"/>
          </w:divBdr>
        </w:div>
        <w:div w:id="1252468699">
          <w:marLeft w:val="480"/>
          <w:marRight w:val="0"/>
          <w:marTop w:val="0"/>
          <w:marBottom w:val="0"/>
          <w:divBdr>
            <w:top w:val="none" w:sz="0" w:space="0" w:color="auto"/>
            <w:left w:val="none" w:sz="0" w:space="0" w:color="auto"/>
            <w:bottom w:val="none" w:sz="0" w:space="0" w:color="auto"/>
            <w:right w:val="none" w:sz="0" w:space="0" w:color="auto"/>
          </w:divBdr>
        </w:div>
        <w:div w:id="1341200508">
          <w:marLeft w:val="480"/>
          <w:marRight w:val="0"/>
          <w:marTop w:val="0"/>
          <w:marBottom w:val="0"/>
          <w:divBdr>
            <w:top w:val="none" w:sz="0" w:space="0" w:color="auto"/>
            <w:left w:val="none" w:sz="0" w:space="0" w:color="auto"/>
            <w:bottom w:val="none" w:sz="0" w:space="0" w:color="auto"/>
            <w:right w:val="none" w:sz="0" w:space="0" w:color="auto"/>
          </w:divBdr>
        </w:div>
        <w:div w:id="1500460925">
          <w:marLeft w:val="480"/>
          <w:marRight w:val="0"/>
          <w:marTop w:val="0"/>
          <w:marBottom w:val="0"/>
          <w:divBdr>
            <w:top w:val="none" w:sz="0" w:space="0" w:color="auto"/>
            <w:left w:val="none" w:sz="0" w:space="0" w:color="auto"/>
            <w:bottom w:val="none" w:sz="0" w:space="0" w:color="auto"/>
            <w:right w:val="none" w:sz="0" w:space="0" w:color="auto"/>
          </w:divBdr>
        </w:div>
        <w:div w:id="1509827341">
          <w:marLeft w:val="480"/>
          <w:marRight w:val="0"/>
          <w:marTop w:val="0"/>
          <w:marBottom w:val="0"/>
          <w:divBdr>
            <w:top w:val="none" w:sz="0" w:space="0" w:color="auto"/>
            <w:left w:val="none" w:sz="0" w:space="0" w:color="auto"/>
            <w:bottom w:val="none" w:sz="0" w:space="0" w:color="auto"/>
            <w:right w:val="none" w:sz="0" w:space="0" w:color="auto"/>
          </w:divBdr>
        </w:div>
        <w:div w:id="1515147629">
          <w:marLeft w:val="480"/>
          <w:marRight w:val="0"/>
          <w:marTop w:val="0"/>
          <w:marBottom w:val="0"/>
          <w:divBdr>
            <w:top w:val="none" w:sz="0" w:space="0" w:color="auto"/>
            <w:left w:val="none" w:sz="0" w:space="0" w:color="auto"/>
            <w:bottom w:val="none" w:sz="0" w:space="0" w:color="auto"/>
            <w:right w:val="none" w:sz="0" w:space="0" w:color="auto"/>
          </w:divBdr>
        </w:div>
        <w:div w:id="1588417417">
          <w:marLeft w:val="480"/>
          <w:marRight w:val="0"/>
          <w:marTop w:val="0"/>
          <w:marBottom w:val="0"/>
          <w:divBdr>
            <w:top w:val="none" w:sz="0" w:space="0" w:color="auto"/>
            <w:left w:val="none" w:sz="0" w:space="0" w:color="auto"/>
            <w:bottom w:val="none" w:sz="0" w:space="0" w:color="auto"/>
            <w:right w:val="none" w:sz="0" w:space="0" w:color="auto"/>
          </w:divBdr>
        </w:div>
        <w:div w:id="1600478849">
          <w:marLeft w:val="480"/>
          <w:marRight w:val="0"/>
          <w:marTop w:val="0"/>
          <w:marBottom w:val="0"/>
          <w:divBdr>
            <w:top w:val="none" w:sz="0" w:space="0" w:color="auto"/>
            <w:left w:val="none" w:sz="0" w:space="0" w:color="auto"/>
            <w:bottom w:val="none" w:sz="0" w:space="0" w:color="auto"/>
            <w:right w:val="none" w:sz="0" w:space="0" w:color="auto"/>
          </w:divBdr>
        </w:div>
        <w:div w:id="1744637899">
          <w:marLeft w:val="480"/>
          <w:marRight w:val="0"/>
          <w:marTop w:val="0"/>
          <w:marBottom w:val="0"/>
          <w:divBdr>
            <w:top w:val="none" w:sz="0" w:space="0" w:color="auto"/>
            <w:left w:val="none" w:sz="0" w:space="0" w:color="auto"/>
            <w:bottom w:val="none" w:sz="0" w:space="0" w:color="auto"/>
            <w:right w:val="none" w:sz="0" w:space="0" w:color="auto"/>
          </w:divBdr>
        </w:div>
        <w:div w:id="1781334525">
          <w:marLeft w:val="480"/>
          <w:marRight w:val="0"/>
          <w:marTop w:val="0"/>
          <w:marBottom w:val="0"/>
          <w:divBdr>
            <w:top w:val="none" w:sz="0" w:space="0" w:color="auto"/>
            <w:left w:val="none" w:sz="0" w:space="0" w:color="auto"/>
            <w:bottom w:val="none" w:sz="0" w:space="0" w:color="auto"/>
            <w:right w:val="none" w:sz="0" w:space="0" w:color="auto"/>
          </w:divBdr>
        </w:div>
        <w:div w:id="1828672279">
          <w:marLeft w:val="480"/>
          <w:marRight w:val="0"/>
          <w:marTop w:val="0"/>
          <w:marBottom w:val="0"/>
          <w:divBdr>
            <w:top w:val="none" w:sz="0" w:space="0" w:color="auto"/>
            <w:left w:val="none" w:sz="0" w:space="0" w:color="auto"/>
            <w:bottom w:val="none" w:sz="0" w:space="0" w:color="auto"/>
            <w:right w:val="none" w:sz="0" w:space="0" w:color="auto"/>
          </w:divBdr>
        </w:div>
        <w:div w:id="2071998435">
          <w:marLeft w:val="480"/>
          <w:marRight w:val="0"/>
          <w:marTop w:val="0"/>
          <w:marBottom w:val="0"/>
          <w:divBdr>
            <w:top w:val="none" w:sz="0" w:space="0" w:color="auto"/>
            <w:left w:val="none" w:sz="0" w:space="0" w:color="auto"/>
            <w:bottom w:val="none" w:sz="0" w:space="0" w:color="auto"/>
            <w:right w:val="none" w:sz="0" w:space="0" w:color="auto"/>
          </w:divBdr>
        </w:div>
      </w:divsChild>
    </w:div>
    <w:div w:id="229315809">
      <w:bodyDiv w:val="1"/>
      <w:marLeft w:val="0"/>
      <w:marRight w:val="0"/>
      <w:marTop w:val="0"/>
      <w:marBottom w:val="0"/>
      <w:divBdr>
        <w:top w:val="none" w:sz="0" w:space="0" w:color="auto"/>
        <w:left w:val="none" w:sz="0" w:space="0" w:color="auto"/>
        <w:bottom w:val="none" w:sz="0" w:space="0" w:color="auto"/>
        <w:right w:val="none" w:sz="0" w:space="0" w:color="auto"/>
      </w:divBdr>
    </w:div>
    <w:div w:id="229580050">
      <w:bodyDiv w:val="1"/>
      <w:marLeft w:val="0"/>
      <w:marRight w:val="0"/>
      <w:marTop w:val="0"/>
      <w:marBottom w:val="0"/>
      <w:divBdr>
        <w:top w:val="none" w:sz="0" w:space="0" w:color="auto"/>
        <w:left w:val="none" w:sz="0" w:space="0" w:color="auto"/>
        <w:bottom w:val="none" w:sz="0" w:space="0" w:color="auto"/>
        <w:right w:val="none" w:sz="0" w:space="0" w:color="auto"/>
      </w:divBdr>
      <w:divsChild>
        <w:div w:id="66152057">
          <w:marLeft w:val="480"/>
          <w:marRight w:val="0"/>
          <w:marTop w:val="0"/>
          <w:marBottom w:val="0"/>
          <w:divBdr>
            <w:top w:val="none" w:sz="0" w:space="0" w:color="auto"/>
            <w:left w:val="none" w:sz="0" w:space="0" w:color="auto"/>
            <w:bottom w:val="none" w:sz="0" w:space="0" w:color="auto"/>
            <w:right w:val="none" w:sz="0" w:space="0" w:color="auto"/>
          </w:divBdr>
        </w:div>
        <w:div w:id="77867871">
          <w:marLeft w:val="480"/>
          <w:marRight w:val="0"/>
          <w:marTop w:val="0"/>
          <w:marBottom w:val="0"/>
          <w:divBdr>
            <w:top w:val="none" w:sz="0" w:space="0" w:color="auto"/>
            <w:left w:val="none" w:sz="0" w:space="0" w:color="auto"/>
            <w:bottom w:val="none" w:sz="0" w:space="0" w:color="auto"/>
            <w:right w:val="none" w:sz="0" w:space="0" w:color="auto"/>
          </w:divBdr>
        </w:div>
        <w:div w:id="248973315">
          <w:marLeft w:val="480"/>
          <w:marRight w:val="0"/>
          <w:marTop w:val="0"/>
          <w:marBottom w:val="0"/>
          <w:divBdr>
            <w:top w:val="none" w:sz="0" w:space="0" w:color="auto"/>
            <w:left w:val="none" w:sz="0" w:space="0" w:color="auto"/>
            <w:bottom w:val="none" w:sz="0" w:space="0" w:color="auto"/>
            <w:right w:val="none" w:sz="0" w:space="0" w:color="auto"/>
          </w:divBdr>
        </w:div>
        <w:div w:id="916130347">
          <w:marLeft w:val="480"/>
          <w:marRight w:val="0"/>
          <w:marTop w:val="0"/>
          <w:marBottom w:val="0"/>
          <w:divBdr>
            <w:top w:val="none" w:sz="0" w:space="0" w:color="auto"/>
            <w:left w:val="none" w:sz="0" w:space="0" w:color="auto"/>
            <w:bottom w:val="none" w:sz="0" w:space="0" w:color="auto"/>
            <w:right w:val="none" w:sz="0" w:space="0" w:color="auto"/>
          </w:divBdr>
        </w:div>
        <w:div w:id="1038119449">
          <w:marLeft w:val="480"/>
          <w:marRight w:val="0"/>
          <w:marTop w:val="0"/>
          <w:marBottom w:val="0"/>
          <w:divBdr>
            <w:top w:val="none" w:sz="0" w:space="0" w:color="auto"/>
            <w:left w:val="none" w:sz="0" w:space="0" w:color="auto"/>
            <w:bottom w:val="none" w:sz="0" w:space="0" w:color="auto"/>
            <w:right w:val="none" w:sz="0" w:space="0" w:color="auto"/>
          </w:divBdr>
        </w:div>
        <w:div w:id="1205870535">
          <w:marLeft w:val="480"/>
          <w:marRight w:val="0"/>
          <w:marTop w:val="0"/>
          <w:marBottom w:val="0"/>
          <w:divBdr>
            <w:top w:val="none" w:sz="0" w:space="0" w:color="auto"/>
            <w:left w:val="none" w:sz="0" w:space="0" w:color="auto"/>
            <w:bottom w:val="none" w:sz="0" w:space="0" w:color="auto"/>
            <w:right w:val="none" w:sz="0" w:space="0" w:color="auto"/>
          </w:divBdr>
        </w:div>
        <w:div w:id="1365670939">
          <w:marLeft w:val="480"/>
          <w:marRight w:val="0"/>
          <w:marTop w:val="0"/>
          <w:marBottom w:val="0"/>
          <w:divBdr>
            <w:top w:val="none" w:sz="0" w:space="0" w:color="auto"/>
            <w:left w:val="none" w:sz="0" w:space="0" w:color="auto"/>
            <w:bottom w:val="none" w:sz="0" w:space="0" w:color="auto"/>
            <w:right w:val="none" w:sz="0" w:space="0" w:color="auto"/>
          </w:divBdr>
        </w:div>
        <w:div w:id="1441223584">
          <w:marLeft w:val="480"/>
          <w:marRight w:val="0"/>
          <w:marTop w:val="0"/>
          <w:marBottom w:val="0"/>
          <w:divBdr>
            <w:top w:val="none" w:sz="0" w:space="0" w:color="auto"/>
            <w:left w:val="none" w:sz="0" w:space="0" w:color="auto"/>
            <w:bottom w:val="none" w:sz="0" w:space="0" w:color="auto"/>
            <w:right w:val="none" w:sz="0" w:space="0" w:color="auto"/>
          </w:divBdr>
        </w:div>
        <w:div w:id="1801260991">
          <w:marLeft w:val="480"/>
          <w:marRight w:val="0"/>
          <w:marTop w:val="0"/>
          <w:marBottom w:val="0"/>
          <w:divBdr>
            <w:top w:val="none" w:sz="0" w:space="0" w:color="auto"/>
            <w:left w:val="none" w:sz="0" w:space="0" w:color="auto"/>
            <w:bottom w:val="none" w:sz="0" w:space="0" w:color="auto"/>
            <w:right w:val="none" w:sz="0" w:space="0" w:color="auto"/>
          </w:divBdr>
        </w:div>
        <w:div w:id="2061052965">
          <w:marLeft w:val="480"/>
          <w:marRight w:val="0"/>
          <w:marTop w:val="0"/>
          <w:marBottom w:val="0"/>
          <w:divBdr>
            <w:top w:val="none" w:sz="0" w:space="0" w:color="auto"/>
            <w:left w:val="none" w:sz="0" w:space="0" w:color="auto"/>
            <w:bottom w:val="none" w:sz="0" w:space="0" w:color="auto"/>
            <w:right w:val="none" w:sz="0" w:space="0" w:color="auto"/>
          </w:divBdr>
        </w:div>
      </w:divsChild>
    </w:div>
    <w:div w:id="229585920">
      <w:bodyDiv w:val="1"/>
      <w:marLeft w:val="0"/>
      <w:marRight w:val="0"/>
      <w:marTop w:val="0"/>
      <w:marBottom w:val="0"/>
      <w:divBdr>
        <w:top w:val="none" w:sz="0" w:space="0" w:color="auto"/>
        <w:left w:val="none" w:sz="0" w:space="0" w:color="auto"/>
        <w:bottom w:val="none" w:sz="0" w:space="0" w:color="auto"/>
        <w:right w:val="none" w:sz="0" w:space="0" w:color="auto"/>
      </w:divBdr>
    </w:div>
    <w:div w:id="239752471">
      <w:bodyDiv w:val="1"/>
      <w:marLeft w:val="0"/>
      <w:marRight w:val="0"/>
      <w:marTop w:val="0"/>
      <w:marBottom w:val="0"/>
      <w:divBdr>
        <w:top w:val="none" w:sz="0" w:space="0" w:color="auto"/>
        <w:left w:val="none" w:sz="0" w:space="0" w:color="auto"/>
        <w:bottom w:val="none" w:sz="0" w:space="0" w:color="auto"/>
        <w:right w:val="none" w:sz="0" w:space="0" w:color="auto"/>
      </w:divBdr>
    </w:div>
    <w:div w:id="241720871">
      <w:bodyDiv w:val="1"/>
      <w:marLeft w:val="0"/>
      <w:marRight w:val="0"/>
      <w:marTop w:val="0"/>
      <w:marBottom w:val="0"/>
      <w:divBdr>
        <w:top w:val="none" w:sz="0" w:space="0" w:color="auto"/>
        <w:left w:val="none" w:sz="0" w:space="0" w:color="auto"/>
        <w:bottom w:val="none" w:sz="0" w:space="0" w:color="auto"/>
        <w:right w:val="none" w:sz="0" w:space="0" w:color="auto"/>
      </w:divBdr>
    </w:div>
    <w:div w:id="242180920">
      <w:bodyDiv w:val="1"/>
      <w:marLeft w:val="0"/>
      <w:marRight w:val="0"/>
      <w:marTop w:val="0"/>
      <w:marBottom w:val="0"/>
      <w:divBdr>
        <w:top w:val="none" w:sz="0" w:space="0" w:color="auto"/>
        <w:left w:val="none" w:sz="0" w:space="0" w:color="auto"/>
        <w:bottom w:val="none" w:sz="0" w:space="0" w:color="auto"/>
        <w:right w:val="none" w:sz="0" w:space="0" w:color="auto"/>
      </w:divBdr>
    </w:div>
    <w:div w:id="242833567">
      <w:bodyDiv w:val="1"/>
      <w:marLeft w:val="0"/>
      <w:marRight w:val="0"/>
      <w:marTop w:val="0"/>
      <w:marBottom w:val="0"/>
      <w:divBdr>
        <w:top w:val="none" w:sz="0" w:space="0" w:color="auto"/>
        <w:left w:val="none" w:sz="0" w:space="0" w:color="auto"/>
        <w:bottom w:val="none" w:sz="0" w:space="0" w:color="auto"/>
        <w:right w:val="none" w:sz="0" w:space="0" w:color="auto"/>
      </w:divBdr>
      <w:divsChild>
        <w:div w:id="237909408">
          <w:marLeft w:val="480"/>
          <w:marRight w:val="0"/>
          <w:marTop w:val="0"/>
          <w:marBottom w:val="0"/>
          <w:divBdr>
            <w:top w:val="none" w:sz="0" w:space="0" w:color="auto"/>
            <w:left w:val="none" w:sz="0" w:space="0" w:color="auto"/>
            <w:bottom w:val="none" w:sz="0" w:space="0" w:color="auto"/>
            <w:right w:val="none" w:sz="0" w:space="0" w:color="auto"/>
          </w:divBdr>
        </w:div>
        <w:div w:id="315500664">
          <w:marLeft w:val="480"/>
          <w:marRight w:val="0"/>
          <w:marTop w:val="0"/>
          <w:marBottom w:val="0"/>
          <w:divBdr>
            <w:top w:val="none" w:sz="0" w:space="0" w:color="auto"/>
            <w:left w:val="none" w:sz="0" w:space="0" w:color="auto"/>
            <w:bottom w:val="none" w:sz="0" w:space="0" w:color="auto"/>
            <w:right w:val="none" w:sz="0" w:space="0" w:color="auto"/>
          </w:divBdr>
        </w:div>
        <w:div w:id="547188403">
          <w:marLeft w:val="480"/>
          <w:marRight w:val="0"/>
          <w:marTop w:val="0"/>
          <w:marBottom w:val="0"/>
          <w:divBdr>
            <w:top w:val="none" w:sz="0" w:space="0" w:color="auto"/>
            <w:left w:val="none" w:sz="0" w:space="0" w:color="auto"/>
            <w:bottom w:val="none" w:sz="0" w:space="0" w:color="auto"/>
            <w:right w:val="none" w:sz="0" w:space="0" w:color="auto"/>
          </w:divBdr>
        </w:div>
        <w:div w:id="618030748">
          <w:marLeft w:val="480"/>
          <w:marRight w:val="0"/>
          <w:marTop w:val="0"/>
          <w:marBottom w:val="0"/>
          <w:divBdr>
            <w:top w:val="none" w:sz="0" w:space="0" w:color="auto"/>
            <w:left w:val="none" w:sz="0" w:space="0" w:color="auto"/>
            <w:bottom w:val="none" w:sz="0" w:space="0" w:color="auto"/>
            <w:right w:val="none" w:sz="0" w:space="0" w:color="auto"/>
          </w:divBdr>
        </w:div>
        <w:div w:id="656882369">
          <w:marLeft w:val="480"/>
          <w:marRight w:val="0"/>
          <w:marTop w:val="0"/>
          <w:marBottom w:val="0"/>
          <w:divBdr>
            <w:top w:val="none" w:sz="0" w:space="0" w:color="auto"/>
            <w:left w:val="none" w:sz="0" w:space="0" w:color="auto"/>
            <w:bottom w:val="none" w:sz="0" w:space="0" w:color="auto"/>
            <w:right w:val="none" w:sz="0" w:space="0" w:color="auto"/>
          </w:divBdr>
        </w:div>
        <w:div w:id="808934134">
          <w:marLeft w:val="480"/>
          <w:marRight w:val="0"/>
          <w:marTop w:val="0"/>
          <w:marBottom w:val="0"/>
          <w:divBdr>
            <w:top w:val="none" w:sz="0" w:space="0" w:color="auto"/>
            <w:left w:val="none" w:sz="0" w:space="0" w:color="auto"/>
            <w:bottom w:val="none" w:sz="0" w:space="0" w:color="auto"/>
            <w:right w:val="none" w:sz="0" w:space="0" w:color="auto"/>
          </w:divBdr>
        </w:div>
        <w:div w:id="810559925">
          <w:marLeft w:val="480"/>
          <w:marRight w:val="0"/>
          <w:marTop w:val="0"/>
          <w:marBottom w:val="0"/>
          <w:divBdr>
            <w:top w:val="none" w:sz="0" w:space="0" w:color="auto"/>
            <w:left w:val="none" w:sz="0" w:space="0" w:color="auto"/>
            <w:bottom w:val="none" w:sz="0" w:space="0" w:color="auto"/>
            <w:right w:val="none" w:sz="0" w:space="0" w:color="auto"/>
          </w:divBdr>
        </w:div>
        <w:div w:id="995186717">
          <w:marLeft w:val="480"/>
          <w:marRight w:val="0"/>
          <w:marTop w:val="0"/>
          <w:marBottom w:val="0"/>
          <w:divBdr>
            <w:top w:val="none" w:sz="0" w:space="0" w:color="auto"/>
            <w:left w:val="none" w:sz="0" w:space="0" w:color="auto"/>
            <w:bottom w:val="none" w:sz="0" w:space="0" w:color="auto"/>
            <w:right w:val="none" w:sz="0" w:space="0" w:color="auto"/>
          </w:divBdr>
        </w:div>
        <w:div w:id="1081950113">
          <w:marLeft w:val="480"/>
          <w:marRight w:val="0"/>
          <w:marTop w:val="0"/>
          <w:marBottom w:val="0"/>
          <w:divBdr>
            <w:top w:val="none" w:sz="0" w:space="0" w:color="auto"/>
            <w:left w:val="none" w:sz="0" w:space="0" w:color="auto"/>
            <w:bottom w:val="none" w:sz="0" w:space="0" w:color="auto"/>
            <w:right w:val="none" w:sz="0" w:space="0" w:color="auto"/>
          </w:divBdr>
        </w:div>
        <w:div w:id="1244802959">
          <w:marLeft w:val="480"/>
          <w:marRight w:val="0"/>
          <w:marTop w:val="0"/>
          <w:marBottom w:val="0"/>
          <w:divBdr>
            <w:top w:val="none" w:sz="0" w:space="0" w:color="auto"/>
            <w:left w:val="none" w:sz="0" w:space="0" w:color="auto"/>
            <w:bottom w:val="none" w:sz="0" w:space="0" w:color="auto"/>
            <w:right w:val="none" w:sz="0" w:space="0" w:color="auto"/>
          </w:divBdr>
        </w:div>
        <w:div w:id="1590196973">
          <w:marLeft w:val="480"/>
          <w:marRight w:val="0"/>
          <w:marTop w:val="0"/>
          <w:marBottom w:val="0"/>
          <w:divBdr>
            <w:top w:val="none" w:sz="0" w:space="0" w:color="auto"/>
            <w:left w:val="none" w:sz="0" w:space="0" w:color="auto"/>
            <w:bottom w:val="none" w:sz="0" w:space="0" w:color="auto"/>
            <w:right w:val="none" w:sz="0" w:space="0" w:color="auto"/>
          </w:divBdr>
        </w:div>
        <w:div w:id="1644264206">
          <w:marLeft w:val="480"/>
          <w:marRight w:val="0"/>
          <w:marTop w:val="0"/>
          <w:marBottom w:val="0"/>
          <w:divBdr>
            <w:top w:val="none" w:sz="0" w:space="0" w:color="auto"/>
            <w:left w:val="none" w:sz="0" w:space="0" w:color="auto"/>
            <w:bottom w:val="none" w:sz="0" w:space="0" w:color="auto"/>
            <w:right w:val="none" w:sz="0" w:space="0" w:color="auto"/>
          </w:divBdr>
        </w:div>
        <w:div w:id="2006203862">
          <w:marLeft w:val="480"/>
          <w:marRight w:val="0"/>
          <w:marTop w:val="0"/>
          <w:marBottom w:val="0"/>
          <w:divBdr>
            <w:top w:val="none" w:sz="0" w:space="0" w:color="auto"/>
            <w:left w:val="none" w:sz="0" w:space="0" w:color="auto"/>
            <w:bottom w:val="none" w:sz="0" w:space="0" w:color="auto"/>
            <w:right w:val="none" w:sz="0" w:space="0" w:color="auto"/>
          </w:divBdr>
        </w:div>
      </w:divsChild>
    </w:div>
    <w:div w:id="245303941">
      <w:bodyDiv w:val="1"/>
      <w:marLeft w:val="0"/>
      <w:marRight w:val="0"/>
      <w:marTop w:val="0"/>
      <w:marBottom w:val="0"/>
      <w:divBdr>
        <w:top w:val="none" w:sz="0" w:space="0" w:color="auto"/>
        <w:left w:val="none" w:sz="0" w:space="0" w:color="auto"/>
        <w:bottom w:val="none" w:sz="0" w:space="0" w:color="auto"/>
        <w:right w:val="none" w:sz="0" w:space="0" w:color="auto"/>
      </w:divBdr>
    </w:div>
    <w:div w:id="247158773">
      <w:bodyDiv w:val="1"/>
      <w:marLeft w:val="0"/>
      <w:marRight w:val="0"/>
      <w:marTop w:val="0"/>
      <w:marBottom w:val="0"/>
      <w:divBdr>
        <w:top w:val="none" w:sz="0" w:space="0" w:color="auto"/>
        <w:left w:val="none" w:sz="0" w:space="0" w:color="auto"/>
        <w:bottom w:val="none" w:sz="0" w:space="0" w:color="auto"/>
        <w:right w:val="none" w:sz="0" w:space="0" w:color="auto"/>
      </w:divBdr>
    </w:div>
    <w:div w:id="248735069">
      <w:bodyDiv w:val="1"/>
      <w:marLeft w:val="0"/>
      <w:marRight w:val="0"/>
      <w:marTop w:val="0"/>
      <w:marBottom w:val="0"/>
      <w:divBdr>
        <w:top w:val="none" w:sz="0" w:space="0" w:color="auto"/>
        <w:left w:val="none" w:sz="0" w:space="0" w:color="auto"/>
        <w:bottom w:val="none" w:sz="0" w:space="0" w:color="auto"/>
        <w:right w:val="none" w:sz="0" w:space="0" w:color="auto"/>
      </w:divBdr>
    </w:div>
    <w:div w:id="250164406">
      <w:bodyDiv w:val="1"/>
      <w:marLeft w:val="0"/>
      <w:marRight w:val="0"/>
      <w:marTop w:val="0"/>
      <w:marBottom w:val="0"/>
      <w:divBdr>
        <w:top w:val="none" w:sz="0" w:space="0" w:color="auto"/>
        <w:left w:val="none" w:sz="0" w:space="0" w:color="auto"/>
        <w:bottom w:val="none" w:sz="0" w:space="0" w:color="auto"/>
        <w:right w:val="none" w:sz="0" w:space="0" w:color="auto"/>
      </w:divBdr>
    </w:div>
    <w:div w:id="258223385">
      <w:bodyDiv w:val="1"/>
      <w:marLeft w:val="0"/>
      <w:marRight w:val="0"/>
      <w:marTop w:val="0"/>
      <w:marBottom w:val="0"/>
      <w:divBdr>
        <w:top w:val="none" w:sz="0" w:space="0" w:color="auto"/>
        <w:left w:val="none" w:sz="0" w:space="0" w:color="auto"/>
        <w:bottom w:val="none" w:sz="0" w:space="0" w:color="auto"/>
        <w:right w:val="none" w:sz="0" w:space="0" w:color="auto"/>
      </w:divBdr>
    </w:div>
    <w:div w:id="259873680">
      <w:bodyDiv w:val="1"/>
      <w:marLeft w:val="0"/>
      <w:marRight w:val="0"/>
      <w:marTop w:val="0"/>
      <w:marBottom w:val="0"/>
      <w:divBdr>
        <w:top w:val="none" w:sz="0" w:space="0" w:color="auto"/>
        <w:left w:val="none" w:sz="0" w:space="0" w:color="auto"/>
        <w:bottom w:val="none" w:sz="0" w:space="0" w:color="auto"/>
        <w:right w:val="none" w:sz="0" w:space="0" w:color="auto"/>
      </w:divBdr>
    </w:div>
    <w:div w:id="266741260">
      <w:bodyDiv w:val="1"/>
      <w:marLeft w:val="0"/>
      <w:marRight w:val="0"/>
      <w:marTop w:val="0"/>
      <w:marBottom w:val="0"/>
      <w:divBdr>
        <w:top w:val="none" w:sz="0" w:space="0" w:color="auto"/>
        <w:left w:val="none" w:sz="0" w:space="0" w:color="auto"/>
        <w:bottom w:val="none" w:sz="0" w:space="0" w:color="auto"/>
        <w:right w:val="none" w:sz="0" w:space="0" w:color="auto"/>
      </w:divBdr>
    </w:div>
    <w:div w:id="269825738">
      <w:bodyDiv w:val="1"/>
      <w:marLeft w:val="0"/>
      <w:marRight w:val="0"/>
      <w:marTop w:val="0"/>
      <w:marBottom w:val="0"/>
      <w:divBdr>
        <w:top w:val="none" w:sz="0" w:space="0" w:color="auto"/>
        <w:left w:val="none" w:sz="0" w:space="0" w:color="auto"/>
        <w:bottom w:val="none" w:sz="0" w:space="0" w:color="auto"/>
        <w:right w:val="none" w:sz="0" w:space="0" w:color="auto"/>
      </w:divBdr>
    </w:div>
    <w:div w:id="272446725">
      <w:bodyDiv w:val="1"/>
      <w:marLeft w:val="0"/>
      <w:marRight w:val="0"/>
      <w:marTop w:val="0"/>
      <w:marBottom w:val="0"/>
      <w:divBdr>
        <w:top w:val="none" w:sz="0" w:space="0" w:color="auto"/>
        <w:left w:val="none" w:sz="0" w:space="0" w:color="auto"/>
        <w:bottom w:val="none" w:sz="0" w:space="0" w:color="auto"/>
        <w:right w:val="none" w:sz="0" w:space="0" w:color="auto"/>
      </w:divBdr>
      <w:divsChild>
        <w:div w:id="143089779">
          <w:marLeft w:val="480"/>
          <w:marRight w:val="0"/>
          <w:marTop w:val="0"/>
          <w:marBottom w:val="0"/>
          <w:divBdr>
            <w:top w:val="none" w:sz="0" w:space="0" w:color="auto"/>
            <w:left w:val="none" w:sz="0" w:space="0" w:color="auto"/>
            <w:bottom w:val="none" w:sz="0" w:space="0" w:color="auto"/>
            <w:right w:val="none" w:sz="0" w:space="0" w:color="auto"/>
          </w:divBdr>
        </w:div>
        <w:div w:id="867447557">
          <w:marLeft w:val="480"/>
          <w:marRight w:val="0"/>
          <w:marTop w:val="0"/>
          <w:marBottom w:val="0"/>
          <w:divBdr>
            <w:top w:val="none" w:sz="0" w:space="0" w:color="auto"/>
            <w:left w:val="none" w:sz="0" w:space="0" w:color="auto"/>
            <w:bottom w:val="none" w:sz="0" w:space="0" w:color="auto"/>
            <w:right w:val="none" w:sz="0" w:space="0" w:color="auto"/>
          </w:divBdr>
        </w:div>
        <w:div w:id="1002778535">
          <w:marLeft w:val="480"/>
          <w:marRight w:val="0"/>
          <w:marTop w:val="0"/>
          <w:marBottom w:val="0"/>
          <w:divBdr>
            <w:top w:val="none" w:sz="0" w:space="0" w:color="auto"/>
            <w:left w:val="none" w:sz="0" w:space="0" w:color="auto"/>
            <w:bottom w:val="none" w:sz="0" w:space="0" w:color="auto"/>
            <w:right w:val="none" w:sz="0" w:space="0" w:color="auto"/>
          </w:divBdr>
        </w:div>
        <w:div w:id="1310944036">
          <w:marLeft w:val="480"/>
          <w:marRight w:val="0"/>
          <w:marTop w:val="0"/>
          <w:marBottom w:val="0"/>
          <w:divBdr>
            <w:top w:val="none" w:sz="0" w:space="0" w:color="auto"/>
            <w:left w:val="none" w:sz="0" w:space="0" w:color="auto"/>
            <w:bottom w:val="none" w:sz="0" w:space="0" w:color="auto"/>
            <w:right w:val="none" w:sz="0" w:space="0" w:color="auto"/>
          </w:divBdr>
        </w:div>
      </w:divsChild>
    </w:div>
    <w:div w:id="276179127">
      <w:bodyDiv w:val="1"/>
      <w:marLeft w:val="0"/>
      <w:marRight w:val="0"/>
      <w:marTop w:val="0"/>
      <w:marBottom w:val="0"/>
      <w:divBdr>
        <w:top w:val="none" w:sz="0" w:space="0" w:color="auto"/>
        <w:left w:val="none" w:sz="0" w:space="0" w:color="auto"/>
        <w:bottom w:val="none" w:sz="0" w:space="0" w:color="auto"/>
        <w:right w:val="none" w:sz="0" w:space="0" w:color="auto"/>
      </w:divBdr>
    </w:div>
    <w:div w:id="289744834">
      <w:bodyDiv w:val="1"/>
      <w:marLeft w:val="0"/>
      <w:marRight w:val="0"/>
      <w:marTop w:val="0"/>
      <w:marBottom w:val="0"/>
      <w:divBdr>
        <w:top w:val="none" w:sz="0" w:space="0" w:color="auto"/>
        <w:left w:val="none" w:sz="0" w:space="0" w:color="auto"/>
        <w:bottom w:val="none" w:sz="0" w:space="0" w:color="auto"/>
        <w:right w:val="none" w:sz="0" w:space="0" w:color="auto"/>
      </w:divBdr>
      <w:divsChild>
        <w:div w:id="5795901">
          <w:marLeft w:val="480"/>
          <w:marRight w:val="0"/>
          <w:marTop w:val="0"/>
          <w:marBottom w:val="0"/>
          <w:divBdr>
            <w:top w:val="none" w:sz="0" w:space="0" w:color="auto"/>
            <w:left w:val="none" w:sz="0" w:space="0" w:color="auto"/>
            <w:bottom w:val="none" w:sz="0" w:space="0" w:color="auto"/>
            <w:right w:val="none" w:sz="0" w:space="0" w:color="auto"/>
          </w:divBdr>
        </w:div>
        <w:div w:id="66924778">
          <w:marLeft w:val="480"/>
          <w:marRight w:val="0"/>
          <w:marTop w:val="0"/>
          <w:marBottom w:val="0"/>
          <w:divBdr>
            <w:top w:val="none" w:sz="0" w:space="0" w:color="auto"/>
            <w:left w:val="none" w:sz="0" w:space="0" w:color="auto"/>
            <w:bottom w:val="none" w:sz="0" w:space="0" w:color="auto"/>
            <w:right w:val="none" w:sz="0" w:space="0" w:color="auto"/>
          </w:divBdr>
        </w:div>
        <w:div w:id="112067464">
          <w:marLeft w:val="480"/>
          <w:marRight w:val="0"/>
          <w:marTop w:val="0"/>
          <w:marBottom w:val="0"/>
          <w:divBdr>
            <w:top w:val="none" w:sz="0" w:space="0" w:color="auto"/>
            <w:left w:val="none" w:sz="0" w:space="0" w:color="auto"/>
            <w:bottom w:val="none" w:sz="0" w:space="0" w:color="auto"/>
            <w:right w:val="none" w:sz="0" w:space="0" w:color="auto"/>
          </w:divBdr>
        </w:div>
        <w:div w:id="214899756">
          <w:marLeft w:val="480"/>
          <w:marRight w:val="0"/>
          <w:marTop w:val="0"/>
          <w:marBottom w:val="0"/>
          <w:divBdr>
            <w:top w:val="none" w:sz="0" w:space="0" w:color="auto"/>
            <w:left w:val="none" w:sz="0" w:space="0" w:color="auto"/>
            <w:bottom w:val="none" w:sz="0" w:space="0" w:color="auto"/>
            <w:right w:val="none" w:sz="0" w:space="0" w:color="auto"/>
          </w:divBdr>
        </w:div>
        <w:div w:id="216741669">
          <w:marLeft w:val="480"/>
          <w:marRight w:val="0"/>
          <w:marTop w:val="0"/>
          <w:marBottom w:val="0"/>
          <w:divBdr>
            <w:top w:val="none" w:sz="0" w:space="0" w:color="auto"/>
            <w:left w:val="none" w:sz="0" w:space="0" w:color="auto"/>
            <w:bottom w:val="none" w:sz="0" w:space="0" w:color="auto"/>
            <w:right w:val="none" w:sz="0" w:space="0" w:color="auto"/>
          </w:divBdr>
        </w:div>
        <w:div w:id="318702032">
          <w:marLeft w:val="480"/>
          <w:marRight w:val="0"/>
          <w:marTop w:val="0"/>
          <w:marBottom w:val="0"/>
          <w:divBdr>
            <w:top w:val="none" w:sz="0" w:space="0" w:color="auto"/>
            <w:left w:val="none" w:sz="0" w:space="0" w:color="auto"/>
            <w:bottom w:val="none" w:sz="0" w:space="0" w:color="auto"/>
            <w:right w:val="none" w:sz="0" w:space="0" w:color="auto"/>
          </w:divBdr>
        </w:div>
        <w:div w:id="327296644">
          <w:marLeft w:val="480"/>
          <w:marRight w:val="0"/>
          <w:marTop w:val="0"/>
          <w:marBottom w:val="0"/>
          <w:divBdr>
            <w:top w:val="none" w:sz="0" w:space="0" w:color="auto"/>
            <w:left w:val="none" w:sz="0" w:space="0" w:color="auto"/>
            <w:bottom w:val="none" w:sz="0" w:space="0" w:color="auto"/>
            <w:right w:val="none" w:sz="0" w:space="0" w:color="auto"/>
          </w:divBdr>
        </w:div>
        <w:div w:id="397753962">
          <w:marLeft w:val="480"/>
          <w:marRight w:val="0"/>
          <w:marTop w:val="0"/>
          <w:marBottom w:val="0"/>
          <w:divBdr>
            <w:top w:val="none" w:sz="0" w:space="0" w:color="auto"/>
            <w:left w:val="none" w:sz="0" w:space="0" w:color="auto"/>
            <w:bottom w:val="none" w:sz="0" w:space="0" w:color="auto"/>
            <w:right w:val="none" w:sz="0" w:space="0" w:color="auto"/>
          </w:divBdr>
        </w:div>
        <w:div w:id="405498798">
          <w:marLeft w:val="480"/>
          <w:marRight w:val="0"/>
          <w:marTop w:val="0"/>
          <w:marBottom w:val="0"/>
          <w:divBdr>
            <w:top w:val="none" w:sz="0" w:space="0" w:color="auto"/>
            <w:left w:val="none" w:sz="0" w:space="0" w:color="auto"/>
            <w:bottom w:val="none" w:sz="0" w:space="0" w:color="auto"/>
            <w:right w:val="none" w:sz="0" w:space="0" w:color="auto"/>
          </w:divBdr>
        </w:div>
        <w:div w:id="417990759">
          <w:marLeft w:val="480"/>
          <w:marRight w:val="0"/>
          <w:marTop w:val="0"/>
          <w:marBottom w:val="0"/>
          <w:divBdr>
            <w:top w:val="none" w:sz="0" w:space="0" w:color="auto"/>
            <w:left w:val="none" w:sz="0" w:space="0" w:color="auto"/>
            <w:bottom w:val="none" w:sz="0" w:space="0" w:color="auto"/>
            <w:right w:val="none" w:sz="0" w:space="0" w:color="auto"/>
          </w:divBdr>
        </w:div>
        <w:div w:id="586882702">
          <w:marLeft w:val="480"/>
          <w:marRight w:val="0"/>
          <w:marTop w:val="0"/>
          <w:marBottom w:val="0"/>
          <w:divBdr>
            <w:top w:val="none" w:sz="0" w:space="0" w:color="auto"/>
            <w:left w:val="none" w:sz="0" w:space="0" w:color="auto"/>
            <w:bottom w:val="none" w:sz="0" w:space="0" w:color="auto"/>
            <w:right w:val="none" w:sz="0" w:space="0" w:color="auto"/>
          </w:divBdr>
        </w:div>
        <w:div w:id="613558071">
          <w:marLeft w:val="480"/>
          <w:marRight w:val="0"/>
          <w:marTop w:val="0"/>
          <w:marBottom w:val="0"/>
          <w:divBdr>
            <w:top w:val="none" w:sz="0" w:space="0" w:color="auto"/>
            <w:left w:val="none" w:sz="0" w:space="0" w:color="auto"/>
            <w:bottom w:val="none" w:sz="0" w:space="0" w:color="auto"/>
            <w:right w:val="none" w:sz="0" w:space="0" w:color="auto"/>
          </w:divBdr>
        </w:div>
        <w:div w:id="848984650">
          <w:marLeft w:val="480"/>
          <w:marRight w:val="0"/>
          <w:marTop w:val="0"/>
          <w:marBottom w:val="0"/>
          <w:divBdr>
            <w:top w:val="none" w:sz="0" w:space="0" w:color="auto"/>
            <w:left w:val="none" w:sz="0" w:space="0" w:color="auto"/>
            <w:bottom w:val="none" w:sz="0" w:space="0" w:color="auto"/>
            <w:right w:val="none" w:sz="0" w:space="0" w:color="auto"/>
          </w:divBdr>
        </w:div>
        <w:div w:id="860900246">
          <w:marLeft w:val="480"/>
          <w:marRight w:val="0"/>
          <w:marTop w:val="0"/>
          <w:marBottom w:val="0"/>
          <w:divBdr>
            <w:top w:val="none" w:sz="0" w:space="0" w:color="auto"/>
            <w:left w:val="none" w:sz="0" w:space="0" w:color="auto"/>
            <w:bottom w:val="none" w:sz="0" w:space="0" w:color="auto"/>
            <w:right w:val="none" w:sz="0" w:space="0" w:color="auto"/>
          </w:divBdr>
        </w:div>
        <w:div w:id="982587540">
          <w:marLeft w:val="480"/>
          <w:marRight w:val="0"/>
          <w:marTop w:val="0"/>
          <w:marBottom w:val="0"/>
          <w:divBdr>
            <w:top w:val="none" w:sz="0" w:space="0" w:color="auto"/>
            <w:left w:val="none" w:sz="0" w:space="0" w:color="auto"/>
            <w:bottom w:val="none" w:sz="0" w:space="0" w:color="auto"/>
            <w:right w:val="none" w:sz="0" w:space="0" w:color="auto"/>
          </w:divBdr>
        </w:div>
        <w:div w:id="1022977631">
          <w:marLeft w:val="480"/>
          <w:marRight w:val="0"/>
          <w:marTop w:val="0"/>
          <w:marBottom w:val="0"/>
          <w:divBdr>
            <w:top w:val="none" w:sz="0" w:space="0" w:color="auto"/>
            <w:left w:val="none" w:sz="0" w:space="0" w:color="auto"/>
            <w:bottom w:val="none" w:sz="0" w:space="0" w:color="auto"/>
            <w:right w:val="none" w:sz="0" w:space="0" w:color="auto"/>
          </w:divBdr>
        </w:div>
        <w:div w:id="1264722717">
          <w:marLeft w:val="480"/>
          <w:marRight w:val="0"/>
          <w:marTop w:val="0"/>
          <w:marBottom w:val="0"/>
          <w:divBdr>
            <w:top w:val="none" w:sz="0" w:space="0" w:color="auto"/>
            <w:left w:val="none" w:sz="0" w:space="0" w:color="auto"/>
            <w:bottom w:val="none" w:sz="0" w:space="0" w:color="auto"/>
            <w:right w:val="none" w:sz="0" w:space="0" w:color="auto"/>
          </w:divBdr>
        </w:div>
        <w:div w:id="1289167262">
          <w:marLeft w:val="480"/>
          <w:marRight w:val="0"/>
          <w:marTop w:val="0"/>
          <w:marBottom w:val="0"/>
          <w:divBdr>
            <w:top w:val="none" w:sz="0" w:space="0" w:color="auto"/>
            <w:left w:val="none" w:sz="0" w:space="0" w:color="auto"/>
            <w:bottom w:val="none" w:sz="0" w:space="0" w:color="auto"/>
            <w:right w:val="none" w:sz="0" w:space="0" w:color="auto"/>
          </w:divBdr>
        </w:div>
        <w:div w:id="1467310349">
          <w:marLeft w:val="480"/>
          <w:marRight w:val="0"/>
          <w:marTop w:val="0"/>
          <w:marBottom w:val="0"/>
          <w:divBdr>
            <w:top w:val="none" w:sz="0" w:space="0" w:color="auto"/>
            <w:left w:val="none" w:sz="0" w:space="0" w:color="auto"/>
            <w:bottom w:val="none" w:sz="0" w:space="0" w:color="auto"/>
            <w:right w:val="none" w:sz="0" w:space="0" w:color="auto"/>
          </w:divBdr>
        </w:div>
        <w:div w:id="1470711828">
          <w:marLeft w:val="480"/>
          <w:marRight w:val="0"/>
          <w:marTop w:val="0"/>
          <w:marBottom w:val="0"/>
          <w:divBdr>
            <w:top w:val="none" w:sz="0" w:space="0" w:color="auto"/>
            <w:left w:val="none" w:sz="0" w:space="0" w:color="auto"/>
            <w:bottom w:val="none" w:sz="0" w:space="0" w:color="auto"/>
            <w:right w:val="none" w:sz="0" w:space="0" w:color="auto"/>
          </w:divBdr>
        </w:div>
        <w:div w:id="1503007571">
          <w:marLeft w:val="480"/>
          <w:marRight w:val="0"/>
          <w:marTop w:val="0"/>
          <w:marBottom w:val="0"/>
          <w:divBdr>
            <w:top w:val="none" w:sz="0" w:space="0" w:color="auto"/>
            <w:left w:val="none" w:sz="0" w:space="0" w:color="auto"/>
            <w:bottom w:val="none" w:sz="0" w:space="0" w:color="auto"/>
            <w:right w:val="none" w:sz="0" w:space="0" w:color="auto"/>
          </w:divBdr>
        </w:div>
        <w:div w:id="1517890014">
          <w:marLeft w:val="480"/>
          <w:marRight w:val="0"/>
          <w:marTop w:val="0"/>
          <w:marBottom w:val="0"/>
          <w:divBdr>
            <w:top w:val="none" w:sz="0" w:space="0" w:color="auto"/>
            <w:left w:val="none" w:sz="0" w:space="0" w:color="auto"/>
            <w:bottom w:val="none" w:sz="0" w:space="0" w:color="auto"/>
            <w:right w:val="none" w:sz="0" w:space="0" w:color="auto"/>
          </w:divBdr>
        </w:div>
        <w:div w:id="1549143486">
          <w:marLeft w:val="480"/>
          <w:marRight w:val="0"/>
          <w:marTop w:val="0"/>
          <w:marBottom w:val="0"/>
          <w:divBdr>
            <w:top w:val="none" w:sz="0" w:space="0" w:color="auto"/>
            <w:left w:val="none" w:sz="0" w:space="0" w:color="auto"/>
            <w:bottom w:val="none" w:sz="0" w:space="0" w:color="auto"/>
            <w:right w:val="none" w:sz="0" w:space="0" w:color="auto"/>
          </w:divBdr>
        </w:div>
        <w:div w:id="1555699624">
          <w:marLeft w:val="480"/>
          <w:marRight w:val="0"/>
          <w:marTop w:val="0"/>
          <w:marBottom w:val="0"/>
          <w:divBdr>
            <w:top w:val="none" w:sz="0" w:space="0" w:color="auto"/>
            <w:left w:val="none" w:sz="0" w:space="0" w:color="auto"/>
            <w:bottom w:val="none" w:sz="0" w:space="0" w:color="auto"/>
            <w:right w:val="none" w:sz="0" w:space="0" w:color="auto"/>
          </w:divBdr>
        </w:div>
        <w:div w:id="1656447711">
          <w:marLeft w:val="480"/>
          <w:marRight w:val="0"/>
          <w:marTop w:val="0"/>
          <w:marBottom w:val="0"/>
          <w:divBdr>
            <w:top w:val="none" w:sz="0" w:space="0" w:color="auto"/>
            <w:left w:val="none" w:sz="0" w:space="0" w:color="auto"/>
            <w:bottom w:val="none" w:sz="0" w:space="0" w:color="auto"/>
            <w:right w:val="none" w:sz="0" w:space="0" w:color="auto"/>
          </w:divBdr>
        </w:div>
        <w:div w:id="1691486658">
          <w:marLeft w:val="480"/>
          <w:marRight w:val="0"/>
          <w:marTop w:val="0"/>
          <w:marBottom w:val="0"/>
          <w:divBdr>
            <w:top w:val="none" w:sz="0" w:space="0" w:color="auto"/>
            <w:left w:val="none" w:sz="0" w:space="0" w:color="auto"/>
            <w:bottom w:val="none" w:sz="0" w:space="0" w:color="auto"/>
            <w:right w:val="none" w:sz="0" w:space="0" w:color="auto"/>
          </w:divBdr>
        </w:div>
        <w:div w:id="1700861965">
          <w:marLeft w:val="480"/>
          <w:marRight w:val="0"/>
          <w:marTop w:val="0"/>
          <w:marBottom w:val="0"/>
          <w:divBdr>
            <w:top w:val="none" w:sz="0" w:space="0" w:color="auto"/>
            <w:left w:val="none" w:sz="0" w:space="0" w:color="auto"/>
            <w:bottom w:val="none" w:sz="0" w:space="0" w:color="auto"/>
            <w:right w:val="none" w:sz="0" w:space="0" w:color="auto"/>
          </w:divBdr>
        </w:div>
        <w:div w:id="1732003768">
          <w:marLeft w:val="480"/>
          <w:marRight w:val="0"/>
          <w:marTop w:val="0"/>
          <w:marBottom w:val="0"/>
          <w:divBdr>
            <w:top w:val="none" w:sz="0" w:space="0" w:color="auto"/>
            <w:left w:val="none" w:sz="0" w:space="0" w:color="auto"/>
            <w:bottom w:val="none" w:sz="0" w:space="0" w:color="auto"/>
            <w:right w:val="none" w:sz="0" w:space="0" w:color="auto"/>
          </w:divBdr>
        </w:div>
        <w:div w:id="1962107290">
          <w:marLeft w:val="480"/>
          <w:marRight w:val="0"/>
          <w:marTop w:val="0"/>
          <w:marBottom w:val="0"/>
          <w:divBdr>
            <w:top w:val="none" w:sz="0" w:space="0" w:color="auto"/>
            <w:left w:val="none" w:sz="0" w:space="0" w:color="auto"/>
            <w:bottom w:val="none" w:sz="0" w:space="0" w:color="auto"/>
            <w:right w:val="none" w:sz="0" w:space="0" w:color="auto"/>
          </w:divBdr>
        </w:div>
        <w:div w:id="2070955481">
          <w:marLeft w:val="480"/>
          <w:marRight w:val="0"/>
          <w:marTop w:val="0"/>
          <w:marBottom w:val="0"/>
          <w:divBdr>
            <w:top w:val="none" w:sz="0" w:space="0" w:color="auto"/>
            <w:left w:val="none" w:sz="0" w:space="0" w:color="auto"/>
            <w:bottom w:val="none" w:sz="0" w:space="0" w:color="auto"/>
            <w:right w:val="none" w:sz="0" w:space="0" w:color="auto"/>
          </w:divBdr>
        </w:div>
        <w:div w:id="2114276691">
          <w:marLeft w:val="480"/>
          <w:marRight w:val="0"/>
          <w:marTop w:val="0"/>
          <w:marBottom w:val="0"/>
          <w:divBdr>
            <w:top w:val="none" w:sz="0" w:space="0" w:color="auto"/>
            <w:left w:val="none" w:sz="0" w:space="0" w:color="auto"/>
            <w:bottom w:val="none" w:sz="0" w:space="0" w:color="auto"/>
            <w:right w:val="none" w:sz="0" w:space="0" w:color="auto"/>
          </w:divBdr>
        </w:div>
      </w:divsChild>
    </w:div>
    <w:div w:id="293754490">
      <w:bodyDiv w:val="1"/>
      <w:marLeft w:val="0"/>
      <w:marRight w:val="0"/>
      <w:marTop w:val="0"/>
      <w:marBottom w:val="0"/>
      <w:divBdr>
        <w:top w:val="none" w:sz="0" w:space="0" w:color="auto"/>
        <w:left w:val="none" w:sz="0" w:space="0" w:color="auto"/>
        <w:bottom w:val="none" w:sz="0" w:space="0" w:color="auto"/>
        <w:right w:val="none" w:sz="0" w:space="0" w:color="auto"/>
      </w:divBdr>
    </w:div>
    <w:div w:id="300497248">
      <w:bodyDiv w:val="1"/>
      <w:marLeft w:val="0"/>
      <w:marRight w:val="0"/>
      <w:marTop w:val="0"/>
      <w:marBottom w:val="0"/>
      <w:divBdr>
        <w:top w:val="none" w:sz="0" w:space="0" w:color="auto"/>
        <w:left w:val="none" w:sz="0" w:space="0" w:color="auto"/>
        <w:bottom w:val="none" w:sz="0" w:space="0" w:color="auto"/>
        <w:right w:val="none" w:sz="0" w:space="0" w:color="auto"/>
      </w:divBdr>
      <w:divsChild>
        <w:div w:id="1031225798">
          <w:marLeft w:val="480"/>
          <w:marRight w:val="0"/>
          <w:marTop w:val="0"/>
          <w:marBottom w:val="0"/>
          <w:divBdr>
            <w:top w:val="none" w:sz="0" w:space="0" w:color="auto"/>
            <w:left w:val="none" w:sz="0" w:space="0" w:color="auto"/>
            <w:bottom w:val="none" w:sz="0" w:space="0" w:color="auto"/>
            <w:right w:val="none" w:sz="0" w:space="0" w:color="auto"/>
          </w:divBdr>
        </w:div>
        <w:div w:id="1203398437">
          <w:marLeft w:val="480"/>
          <w:marRight w:val="0"/>
          <w:marTop w:val="0"/>
          <w:marBottom w:val="0"/>
          <w:divBdr>
            <w:top w:val="none" w:sz="0" w:space="0" w:color="auto"/>
            <w:left w:val="none" w:sz="0" w:space="0" w:color="auto"/>
            <w:bottom w:val="none" w:sz="0" w:space="0" w:color="auto"/>
            <w:right w:val="none" w:sz="0" w:space="0" w:color="auto"/>
          </w:divBdr>
        </w:div>
        <w:div w:id="1170952778">
          <w:marLeft w:val="480"/>
          <w:marRight w:val="0"/>
          <w:marTop w:val="0"/>
          <w:marBottom w:val="0"/>
          <w:divBdr>
            <w:top w:val="none" w:sz="0" w:space="0" w:color="auto"/>
            <w:left w:val="none" w:sz="0" w:space="0" w:color="auto"/>
            <w:bottom w:val="none" w:sz="0" w:space="0" w:color="auto"/>
            <w:right w:val="none" w:sz="0" w:space="0" w:color="auto"/>
          </w:divBdr>
        </w:div>
        <w:div w:id="2006467056">
          <w:marLeft w:val="480"/>
          <w:marRight w:val="0"/>
          <w:marTop w:val="0"/>
          <w:marBottom w:val="0"/>
          <w:divBdr>
            <w:top w:val="none" w:sz="0" w:space="0" w:color="auto"/>
            <w:left w:val="none" w:sz="0" w:space="0" w:color="auto"/>
            <w:bottom w:val="none" w:sz="0" w:space="0" w:color="auto"/>
            <w:right w:val="none" w:sz="0" w:space="0" w:color="auto"/>
          </w:divBdr>
        </w:div>
        <w:div w:id="1520503786">
          <w:marLeft w:val="480"/>
          <w:marRight w:val="0"/>
          <w:marTop w:val="0"/>
          <w:marBottom w:val="0"/>
          <w:divBdr>
            <w:top w:val="none" w:sz="0" w:space="0" w:color="auto"/>
            <w:left w:val="none" w:sz="0" w:space="0" w:color="auto"/>
            <w:bottom w:val="none" w:sz="0" w:space="0" w:color="auto"/>
            <w:right w:val="none" w:sz="0" w:space="0" w:color="auto"/>
          </w:divBdr>
        </w:div>
        <w:div w:id="543063021">
          <w:marLeft w:val="480"/>
          <w:marRight w:val="0"/>
          <w:marTop w:val="0"/>
          <w:marBottom w:val="0"/>
          <w:divBdr>
            <w:top w:val="none" w:sz="0" w:space="0" w:color="auto"/>
            <w:left w:val="none" w:sz="0" w:space="0" w:color="auto"/>
            <w:bottom w:val="none" w:sz="0" w:space="0" w:color="auto"/>
            <w:right w:val="none" w:sz="0" w:space="0" w:color="auto"/>
          </w:divBdr>
        </w:div>
        <w:div w:id="510686100">
          <w:marLeft w:val="480"/>
          <w:marRight w:val="0"/>
          <w:marTop w:val="0"/>
          <w:marBottom w:val="0"/>
          <w:divBdr>
            <w:top w:val="none" w:sz="0" w:space="0" w:color="auto"/>
            <w:left w:val="none" w:sz="0" w:space="0" w:color="auto"/>
            <w:bottom w:val="none" w:sz="0" w:space="0" w:color="auto"/>
            <w:right w:val="none" w:sz="0" w:space="0" w:color="auto"/>
          </w:divBdr>
        </w:div>
        <w:div w:id="1715884466">
          <w:marLeft w:val="480"/>
          <w:marRight w:val="0"/>
          <w:marTop w:val="0"/>
          <w:marBottom w:val="0"/>
          <w:divBdr>
            <w:top w:val="none" w:sz="0" w:space="0" w:color="auto"/>
            <w:left w:val="none" w:sz="0" w:space="0" w:color="auto"/>
            <w:bottom w:val="none" w:sz="0" w:space="0" w:color="auto"/>
            <w:right w:val="none" w:sz="0" w:space="0" w:color="auto"/>
          </w:divBdr>
        </w:div>
        <w:div w:id="295840732">
          <w:marLeft w:val="480"/>
          <w:marRight w:val="0"/>
          <w:marTop w:val="0"/>
          <w:marBottom w:val="0"/>
          <w:divBdr>
            <w:top w:val="none" w:sz="0" w:space="0" w:color="auto"/>
            <w:left w:val="none" w:sz="0" w:space="0" w:color="auto"/>
            <w:bottom w:val="none" w:sz="0" w:space="0" w:color="auto"/>
            <w:right w:val="none" w:sz="0" w:space="0" w:color="auto"/>
          </w:divBdr>
        </w:div>
        <w:div w:id="997922783">
          <w:marLeft w:val="480"/>
          <w:marRight w:val="0"/>
          <w:marTop w:val="0"/>
          <w:marBottom w:val="0"/>
          <w:divBdr>
            <w:top w:val="none" w:sz="0" w:space="0" w:color="auto"/>
            <w:left w:val="none" w:sz="0" w:space="0" w:color="auto"/>
            <w:bottom w:val="none" w:sz="0" w:space="0" w:color="auto"/>
            <w:right w:val="none" w:sz="0" w:space="0" w:color="auto"/>
          </w:divBdr>
        </w:div>
        <w:div w:id="670182752">
          <w:marLeft w:val="480"/>
          <w:marRight w:val="0"/>
          <w:marTop w:val="0"/>
          <w:marBottom w:val="0"/>
          <w:divBdr>
            <w:top w:val="none" w:sz="0" w:space="0" w:color="auto"/>
            <w:left w:val="none" w:sz="0" w:space="0" w:color="auto"/>
            <w:bottom w:val="none" w:sz="0" w:space="0" w:color="auto"/>
            <w:right w:val="none" w:sz="0" w:space="0" w:color="auto"/>
          </w:divBdr>
        </w:div>
        <w:div w:id="655495187">
          <w:marLeft w:val="480"/>
          <w:marRight w:val="0"/>
          <w:marTop w:val="0"/>
          <w:marBottom w:val="0"/>
          <w:divBdr>
            <w:top w:val="none" w:sz="0" w:space="0" w:color="auto"/>
            <w:left w:val="none" w:sz="0" w:space="0" w:color="auto"/>
            <w:bottom w:val="none" w:sz="0" w:space="0" w:color="auto"/>
            <w:right w:val="none" w:sz="0" w:space="0" w:color="auto"/>
          </w:divBdr>
        </w:div>
        <w:div w:id="896168858">
          <w:marLeft w:val="480"/>
          <w:marRight w:val="0"/>
          <w:marTop w:val="0"/>
          <w:marBottom w:val="0"/>
          <w:divBdr>
            <w:top w:val="none" w:sz="0" w:space="0" w:color="auto"/>
            <w:left w:val="none" w:sz="0" w:space="0" w:color="auto"/>
            <w:bottom w:val="none" w:sz="0" w:space="0" w:color="auto"/>
            <w:right w:val="none" w:sz="0" w:space="0" w:color="auto"/>
          </w:divBdr>
        </w:div>
        <w:div w:id="318120606">
          <w:marLeft w:val="480"/>
          <w:marRight w:val="0"/>
          <w:marTop w:val="0"/>
          <w:marBottom w:val="0"/>
          <w:divBdr>
            <w:top w:val="none" w:sz="0" w:space="0" w:color="auto"/>
            <w:left w:val="none" w:sz="0" w:space="0" w:color="auto"/>
            <w:bottom w:val="none" w:sz="0" w:space="0" w:color="auto"/>
            <w:right w:val="none" w:sz="0" w:space="0" w:color="auto"/>
          </w:divBdr>
        </w:div>
        <w:div w:id="15353189">
          <w:marLeft w:val="480"/>
          <w:marRight w:val="0"/>
          <w:marTop w:val="0"/>
          <w:marBottom w:val="0"/>
          <w:divBdr>
            <w:top w:val="none" w:sz="0" w:space="0" w:color="auto"/>
            <w:left w:val="none" w:sz="0" w:space="0" w:color="auto"/>
            <w:bottom w:val="none" w:sz="0" w:space="0" w:color="auto"/>
            <w:right w:val="none" w:sz="0" w:space="0" w:color="auto"/>
          </w:divBdr>
        </w:div>
        <w:div w:id="1123501595">
          <w:marLeft w:val="480"/>
          <w:marRight w:val="0"/>
          <w:marTop w:val="0"/>
          <w:marBottom w:val="0"/>
          <w:divBdr>
            <w:top w:val="none" w:sz="0" w:space="0" w:color="auto"/>
            <w:left w:val="none" w:sz="0" w:space="0" w:color="auto"/>
            <w:bottom w:val="none" w:sz="0" w:space="0" w:color="auto"/>
            <w:right w:val="none" w:sz="0" w:space="0" w:color="auto"/>
          </w:divBdr>
        </w:div>
        <w:div w:id="340397204">
          <w:marLeft w:val="480"/>
          <w:marRight w:val="0"/>
          <w:marTop w:val="0"/>
          <w:marBottom w:val="0"/>
          <w:divBdr>
            <w:top w:val="none" w:sz="0" w:space="0" w:color="auto"/>
            <w:left w:val="none" w:sz="0" w:space="0" w:color="auto"/>
            <w:bottom w:val="none" w:sz="0" w:space="0" w:color="auto"/>
            <w:right w:val="none" w:sz="0" w:space="0" w:color="auto"/>
          </w:divBdr>
        </w:div>
        <w:div w:id="1362390819">
          <w:marLeft w:val="480"/>
          <w:marRight w:val="0"/>
          <w:marTop w:val="0"/>
          <w:marBottom w:val="0"/>
          <w:divBdr>
            <w:top w:val="none" w:sz="0" w:space="0" w:color="auto"/>
            <w:left w:val="none" w:sz="0" w:space="0" w:color="auto"/>
            <w:bottom w:val="none" w:sz="0" w:space="0" w:color="auto"/>
            <w:right w:val="none" w:sz="0" w:space="0" w:color="auto"/>
          </w:divBdr>
        </w:div>
        <w:div w:id="924654549">
          <w:marLeft w:val="480"/>
          <w:marRight w:val="0"/>
          <w:marTop w:val="0"/>
          <w:marBottom w:val="0"/>
          <w:divBdr>
            <w:top w:val="none" w:sz="0" w:space="0" w:color="auto"/>
            <w:left w:val="none" w:sz="0" w:space="0" w:color="auto"/>
            <w:bottom w:val="none" w:sz="0" w:space="0" w:color="auto"/>
            <w:right w:val="none" w:sz="0" w:space="0" w:color="auto"/>
          </w:divBdr>
        </w:div>
        <w:div w:id="930165598">
          <w:marLeft w:val="480"/>
          <w:marRight w:val="0"/>
          <w:marTop w:val="0"/>
          <w:marBottom w:val="0"/>
          <w:divBdr>
            <w:top w:val="none" w:sz="0" w:space="0" w:color="auto"/>
            <w:left w:val="none" w:sz="0" w:space="0" w:color="auto"/>
            <w:bottom w:val="none" w:sz="0" w:space="0" w:color="auto"/>
            <w:right w:val="none" w:sz="0" w:space="0" w:color="auto"/>
          </w:divBdr>
        </w:div>
        <w:div w:id="891117478">
          <w:marLeft w:val="480"/>
          <w:marRight w:val="0"/>
          <w:marTop w:val="0"/>
          <w:marBottom w:val="0"/>
          <w:divBdr>
            <w:top w:val="none" w:sz="0" w:space="0" w:color="auto"/>
            <w:left w:val="none" w:sz="0" w:space="0" w:color="auto"/>
            <w:bottom w:val="none" w:sz="0" w:space="0" w:color="auto"/>
            <w:right w:val="none" w:sz="0" w:space="0" w:color="auto"/>
          </w:divBdr>
        </w:div>
        <w:div w:id="1877813334">
          <w:marLeft w:val="480"/>
          <w:marRight w:val="0"/>
          <w:marTop w:val="0"/>
          <w:marBottom w:val="0"/>
          <w:divBdr>
            <w:top w:val="none" w:sz="0" w:space="0" w:color="auto"/>
            <w:left w:val="none" w:sz="0" w:space="0" w:color="auto"/>
            <w:bottom w:val="none" w:sz="0" w:space="0" w:color="auto"/>
            <w:right w:val="none" w:sz="0" w:space="0" w:color="auto"/>
          </w:divBdr>
        </w:div>
        <w:div w:id="1759986402">
          <w:marLeft w:val="480"/>
          <w:marRight w:val="0"/>
          <w:marTop w:val="0"/>
          <w:marBottom w:val="0"/>
          <w:divBdr>
            <w:top w:val="none" w:sz="0" w:space="0" w:color="auto"/>
            <w:left w:val="none" w:sz="0" w:space="0" w:color="auto"/>
            <w:bottom w:val="none" w:sz="0" w:space="0" w:color="auto"/>
            <w:right w:val="none" w:sz="0" w:space="0" w:color="auto"/>
          </w:divBdr>
        </w:div>
        <w:div w:id="1360471767">
          <w:marLeft w:val="480"/>
          <w:marRight w:val="0"/>
          <w:marTop w:val="0"/>
          <w:marBottom w:val="0"/>
          <w:divBdr>
            <w:top w:val="none" w:sz="0" w:space="0" w:color="auto"/>
            <w:left w:val="none" w:sz="0" w:space="0" w:color="auto"/>
            <w:bottom w:val="none" w:sz="0" w:space="0" w:color="auto"/>
            <w:right w:val="none" w:sz="0" w:space="0" w:color="auto"/>
          </w:divBdr>
        </w:div>
        <w:div w:id="1451391322">
          <w:marLeft w:val="480"/>
          <w:marRight w:val="0"/>
          <w:marTop w:val="0"/>
          <w:marBottom w:val="0"/>
          <w:divBdr>
            <w:top w:val="none" w:sz="0" w:space="0" w:color="auto"/>
            <w:left w:val="none" w:sz="0" w:space="0" w:color="auto"/>
            <w:bottom w:val="none" w:sz="0" w:space="0" w:color="auto"/>
            <w:right w:val="none" w:sz="0" w:space="0" w:color="auto"/>
          </w:divBdr>
        </w:div>
        <w:div w:id="1212496484">
          <w:marLeft w:val="480"/>
          <w:marRight w:val="0"/>
          <w:marTop w:val="0"/>
          <w:marBottom w:val="0"/>
          <w:divBdr>
            <w:top w:val="none" w:sz="0" w:space="0" w:color="auto"/>
            <w:left w:val="none" w:sz="0" w:space="0" w:color="auto"/>
            <w:bottom w:val="none" w:sz="0" w:space="0" w:color="auto"/>
            <w:right w:val="none" w:sz="0" w:space="0" w:color="auto"/>
          </w:divBdr>
        </w:div>
        <w:div w:id="424155841">
          <w:marLeft w:val="480"/>
          <w:marRight w:val="0"/>
          <w:marTop w:val="0"/>
          <w:marBottom w:val="0"/>
          <w:divBdr>
            <w:top w:val="none" w:sz="0" w:space="0" w:color="auto"/>
            <w:left w:val="none" w:sz="0" w:space="0" w:color="auto"/>
            <w:bottom w:val="none" w:sz="0" w:space="0" w:color="auto"/>
            <w:right w:val="none" w:sz="0" w:space="0" w:color="auto"/>
          </w:divBdr>
        </w:div>
        <w:div w:id="1887790824">
          <w:marLeft w:val="480"/>
          <w:marRight w:val="0"/>
          <w:marTop w:val="0"/>
          <w:marBottom w:val="0"/>
          <w:divBdr>
            <w:top w:val="none" w:sz="0" w:space="0" w:color="auto"/>
            <w:left w:val="none" w:sz="0" w:space="0" w:color="auto"/>
            <w:bottom w:val="none" w:sz="0" w:space="0" w:color="auto"/>
            <w:right w:val="none" w:sz="0" w:space="0" w:color="auto"/>
          </w:divBdr>
        </w:div>
        <w:div w:id="28454463">
          <w:marLeft w:val="480"/>
          <w:marRight w:val="0"/>
          <w:marTop w:val="0"/>
          <w:marBottom w:val="0"/>
          <w:divBdr>
            <w:top w:val="none" w:sz="0" w:space="0" w:color="auto"/>
            <w:left w:val="none" w:sz="0" w:space="0" w:color="auto"/>
            <w:bottom w:val="none" w:sz="0" w:space="0" w:color="auto"/>
            <w:right w:val="none" w:sz="0" w:space="0" w:color="auto"/>
          </w:divBdr>
        </w:div>
        <w:div w:id="1711606733">
          <w:marLeft w:val="480"/>
          <w:marRight w:val="0"/>
          <w:marTop w:val="0"/>
          <w:marBottom w:val="0"/>
          <w:divBdr>
            <w:top w:val="none" w:sz="0" w:space="0" w:color="auto"/>
            <w:left w:val="none" w:sz="0" w:space="0" w:color="auto"/>
            <w:bottom w:val="none" w:sz="0" w:space="0" w:color="auto"/>
            <w:right w:val="none" w:sz="0" w:space="0" w:color="auto"/>
          </w:divBdr>
        </w:div>
        <w:div w:id="1131285494">
          <w:marLeft w:val="480"/>
          <w:marRight w:val="0"/>
          <w:marTop w:val="0"/>
          <w:marBottom w:val="0"/>
          <w:divBdr>
            <w:top w:val="none" w:sz="0" w:space="0" w:color="auto"/>
            <w:left w:val="none" w:sz="0" w:space="0" w:color="auto"/>
            <w:bottom w:val="none" w:sz="0" w:space="0" w:color="auto"/>
            <w:right w:val="none" w:sz="0" w:space="0" w:color="auto"/>
          </w:divBdr>
        </w:div>
        <w:div w:id="1613705350">
          <w:marLeft w:val="480"/>
          <w:marRight w:val="0"/>
          <w:marTop w:val="0"/>
          <w:marBottom w:val="0"/>
          <w:divBdr>
            <w:top w:val="none" w:sz="0" w:space="0" w:color="auto"/>
            <w:left w:val="none" w:sz="0" w:space="0" w:color="auto"/>
            <w:bottom w:val="none" w:sz="0" w:space="0" w:color="auto"/>
            <w:right w:val="none" w:sz="0" w:space="0" w:color="auto"/>
          </w:divBdr>
        </w:div>
        <w:div w:id="326641664">
          <w:marLeft w:val="480"/>
          <w:marRight w:val="0"/>
          <w:marTop w:val="0"/>
          <w:marBottom w:val="0"/>
          <w:divBdr>
            <w:top w:val="none" w:sz="0" w:space="0" w:color="auto"/>
            <w:left w:val="none" w:sz="0" w:space="0" w:color="auto"/>
            <w:bottom w:val="none" w:sz="0" w:space="0" w:color="auto"/>
            <w:right w:val="none" w:sz="0" w:space="0" w:color="auto"/>
          </w:divBdr>
        </w:div>
        <w:div w:id="1381125818">
          <w:marLeft w:val="480"/>
          <w:marRight w:val="0"/>
          <w:marTop w:val="0"/>
          <w:marBottom w:val="0"/>
          <w:divBdr>
            <w:top w:val="none" w:sz="0" w:space="0" w:color="auto"/>
            <w:left w:val="none" w:sz="0" w:space="0" w:color="auto"/>
            <w:bottom w:val="none" w:sz="0" w:space="0" w:color="auto"/>
            <w:right w:val="none" w:sz="0" w:space="0" w:color="auto"/>
          </w:divBdr>
        </w:div>
        <w:div w:id="999043010">
          <w:marLeft w:val="480"/>
          <w:marRight w:val="0"/>
          <w:marTop w:val="0"/>
          <w:marBottom w:val="0"/>
          <w:divBdr>
            <w:top w:val="none" w:sz="0" w:space="0" w:color="auto"/>
            <w:left w:val="none" w:sz="0" w:space="0" w:color="auto"/>
            <w:bottom w:val="none" w:sz="0" w:space="0" w:color="auto"/>
            <w:right w:val="none" w:sz="0" w:space="0" w:color="auto"/>
          </w:divBdr>
        </w:div>
        <w:div w:id="1359161708">
          <w:marLeft w:val="480"/>
          <w:marRight w:val="0"/>
          <w:marTop w:val="0"/>
          <w:marBottom w:val="0"/>
          <w:divBdr>
            <w:top w:val="none" w:sz="0" w:space="0" w:color="auto"/>
            <w:left w:val="none" w:sz="0" w:space="0" w:color="auto"/>
            <w:bottom w:val="none" w:sz="0" w:space="0" w:color="auto"/>
            <w:right w:val="none" w:sz="0" w:space="0" w:color="auto"/>
          </w:divBdr>
        </w:div>
      </w:divsChild>
    </w:div>
    <w:div w:id="306324828">
      <w:bodyDiv w:val="1"/>
      <w:marLeft w:val="0"/>
      <w:marRight w:val="0"/>
      <w:marTop w:val="0"/>
      <w:marBottom w:val="0"/>
      <w:divBdr>
        <w:top w:val="none" w:sz="0" w:space="0" w:color="auto"/>
        <w:left w:val="none" w:sz="0" w:space="0" w:color="auto"/>
        <w:bottom w:val="none" w:sz="0" w:space="0" w:color="auto"/>
        <w:right w:val="none" w:sz="0" w:space="0" w:color="auto"/>
      </w:divBdr>
    </w:div>
    <w:div w:id="312177397">
      <w:bodyDiv w:val="1"/>
      <w:marLeft w:val="0"/>
      <w:marRight w:val="0"/>
      <w:marTop w:val="0"/>
      <w:marBottom w:val="0"/>
      <w:divBdr>
        <w:top w:val="none" w:sz="0" w:space="0" w:color="auto"/>
        <w:left w:val="none" w:sz="0" w:space="0" w:color="auto"/>
        <w:bottom w:val="none" w:sz="0" w:space="0" w:color="auto"/>
        <w:right w:val="none" w:sz="0" w:space="0" w:color="auto"/>
      </w:divBdr>
    </w:div>
    <w:div w:id="315382472">
      <w:bodyDiv w:val="1"/>
      <w:marLeft w:val="0"/>
      <w:marRight w:val="0"/>
      <w:marTop w:val="0"/>
      <w:marBottom w:val="0"/>
      <w:divBdr>
        <w:top w:val="none" w:sz="0" w:space="0" w:color="auto"/>
        <w:left w:val="none" w:sz="0" w:space="0" w:color="auto"/>
        <w:bottom w:val="none" w:sz="0" w:space="0" w:color="auto"/>
        <w:right w:val="none" w:sz="0" w:space="0" w:color="auto"/>
      </w:divBdr>
    </w:div>
    <w:div w:id="316768195">
      <w:bodyDiv w:val="1"/>
      <w:marLeft w:val="0"/>
      <w:marRight w:val="0"/>
      <w:marTop w:val="0"/>
      <w:marBottom w:val="0"/>
      <w:divBdr>
        <w:top w:val="none" w:sz="0" w:space="0" w:color="auto"/>
        <w:left w:val="none" w:sz="0" w:space="0" w:color="auto"/>
        <w:bottom w:val="none" w:sz="0" w:space="0" w:color="auto"/>
        <w:right w:val="none" w:sz="0" w:space="0" w:color="auto"/>
      </w:divBdr>
      <w:divsChild>
        <w:div w:id="413356620">
          <w:marLeft w:val="480"/>
          <w:marRight w:val="0"/>
          <w:marTop w:val="0"/>
          <w:marBottom w:val="0"/>
          <w:divBdr>
            <w:top w:val="none" w:sz="0" w:space="0" w:color="auto"/>
            <w:left w:val="none" w:sz="0" w:space="0" w:color="auto"/>
            <w:bottom w:val="none" w:sz="0" w:space="0" w:color="auto"/>
            <w:right w:val="none" w:sz="0" w:space="0" w:color="auto"/>
          </w:divBdr>
        </w:div>
        <w:div w:id="1383944007">
          <w:marLeft w:val="480"/>
          <w:marRight w:val="0"/>
          <w:marTop w:val="0"/>
          <w:marBottom w:val="0"/>
          <w:divBdr>
            <w:top w:val="none" w:sz="0" w:space="0" w:color="auto"/>
            <w:left w:val="none" w:sz="0" w:space="0" w:color="auto"/>
            <w:bottom w:val="none" w:sz="0" w:space="0" w:color="auto"/>
            <w:right w:val="none" w:sz="0" w:space="0" w:color="auto"/>
          </w:divBdr>
        </w:div>
        <w:div w:id="558709789">
          <w:marLeft w:val="480"/>
          <w:marRight w:val="0"/>
          <w:marTop w:val="0"/>
          <w:marBottom w:val="0"/>
          <w:divBdr>
            <w:top w:val="none" w:sz="0" w:space="0" w:color="auto"/>
            <w:left w:val="none" w:sz="0" w:space="0" w:color="auto"/>
            <w:bottom w:val="none" w:sz="0" w:space="0" w:color="auto"/>
            <w:right w:val="none" w:sz="0" w:space="0" w:color="auto"/>
          </w:divBdr>
        </w:div>
        <w:div w:id="2111973281">
          <w:marLeft w:val="480"/>
          <w:marRight w:val="0"/>
          <w:marTop w:val="0"/>
          <w:marBottom w:val="0"/>
          <w:divBdr>
            <w:top w:val="none" w:sz="0" w:space="0" w:color="auto"/>
            <w:left w:val="none" w:sz="0" w:space="0" w:color="auto"/>
            <w:bottom w:val="none" w:sz="0" w:space="0" w:color="auto"/>
            <w:right w:val="none" w:sz="0" w:space="0" w:color="auto"/>
          </w:divBdr>
        </w:div>
        <w:div w:id="771820459">
          <w:marLeft w:val="480"/>
          <w:marRight w:val="0"/>
          <w:marTop w:val="0"/>
          <w:marBottom w:val="0"/>
          <w:divBdr>
            <w:top w:val="none" w:sz="0" w:space="0" w:color="auto"/>
            <w:left w:val="none" w:sz="0" w:space="0" w:color="auto"/>
            <w:bottom w:val="none" w:sz="0" w:space="0" w:color="auto"/>
            <w:right w:val="none" w:sz="0" w:space="0" w:color="auto"/>
          </w:divBdr>
        </w:div>
        <w:div w:id="781539624">
          <w:marLeft w:val="480"/>
          <w:marRight w:val="0"/>
          <w:marTop w:val="0"/>
          <w:marBottom w:val="0"/>
          <w:divBdr>
            <w:top w:val="none" w:sz="0" w:space="0" w:color="auto"/>
            <w:left w:val="none" w:sz="0" w:space="0" w:color="auto"/>
            <w:bottom w:val="none" w:sz="0" w:space="0" w:color="auto"/>
            <w:right w:val="none" w:sz="0" w:space="0" w:color="auto"/>
          </w:divBdr>
        </w:div>
        <w:div w:id="669529635">
          <w:marLeft w:val="480"/>
          <w:marRight w:val="0"/>
          <w:marTop w:val="0"/>
          <w:marBottom w:val="0"/>
          <w:divBdr>
            <w:top w:val="none" w:sz="0" w:space="0" w:color="auto"/>
            <w:left w:val="none" w:sz="0" w:space="0" w:color="auto"/>
            <w:bottom w:val="none" w:sz="0" w:space="0" w:color="auto"/>
            <w:right w:val="none" w:sz="0" w:space="0" w:color="auto"/>
          </w:divBdr>
        </w:div>
        <w:div w:id="1391030626">
          <w:marLeft w:val="480"/>
          <w:marRight w:val="0"/>
          <w:marTop w:val="0"/>
          <w:marBottom w:val="0"/>
          <w:divBdr>
            <w:top w:val="none" w:sz="0" w:space="0" w:color="auto"/>
            <w:left w:val="none" w:sz="0" w:space="0" w:color="auto"/>
            <w:bottom w:val="none" w:sz="0" w:space="0" w:color="auto"/>
            <w:right w:val="none" w:sz="0" w:space="0" w:color="auto"/>
          </w:divBdr>
        </w:div>
        <w:div w:id="1294365585">
          <w:marLeft w:val="480"/>
          <w:marRight w:val="0"/>
          <w:marTop w:val="0"/>
          <w:marBottom w:val="0"/>
          <w:divBdr>
            <w:top w:val="none" w:sz="0" w:space="0" w:color="auto"/>
            <w:left w:val="none" w:sz="0" w:space="0" w:color="auto"/>
            <w:bottom w:val="none" w:sz="0" w:space="0" w:color="auto"/>
            <w:right w:val="none" w:sz="0" w:space="0" w:color="auto"/>
          </w:divBdr>
        </w:div>
        <w:div w:id="319695399">
          <w:marLeft w:val="480"/>
          <w:marRight w:val="0"/>
          <w:marTop w:val="0"/>
          <w:marBottom w:val="0"/>
          <w:divBdr>
            <w:top w:val="none" w:sz="0" w:space="0" w:color="auto"/>
            <w:left w:val="none" w:sz="0" w:space="0" w:color="auto"/>
            <w:bottom w:val="none" w:sz="0" w:space="0" w:color="auto"/>
            <w:right w:val="none" w:sz="0" w:space="0" w:color="auto"/>
          </w:divBdr>
        </w:div>
        <w:div w:id="455491839">
          <w:marLeft w:val="480"/>
          <w:marRight w:val="0"/>
          <w:marTop w:val="0"/>
          <w:marBottom w:val="0"/>
          <w:divBdr>
            <w:top w:val="none" w:sz="0" w:space="0" w:color="auto"/>
            <w:left w:val="none" w:sz="0" w:space="0" w:color="auto"/>
            <w:bottom w:val="none" w:sz="0" w:space="0" w:color="auto"/>
            <w:right w:val="none" w:sz="0" w:space="0" w:color="auto"/>
          </w:divBdr>
        </w:div>
        <w:div w:id="2101018946">
          <w:marLeft w:val="480"/>
          <w:marRight w:val="0"/>
          <w:marTop w:val="0"/>
          <w:marBottom w:val="0"/>
          <w:divBdr>
            <w:top w:val="none" w:sz="0" w:space="0" w:color="auto"/>
            <w:left w:val="none" w:sz="0" w:space="0" w:color="auto"/>
            <w:bottom w:val="none" w:sz="0" w:space="0" w:color="auto"/>
            <w:right w:val="none" w:sz="0" w:space="0" w:color="auto"/>
          </w:divBdr>
        </w:div>
        <w:div w:id="2041587904">
          <w:marLeft w:val="480"/>
          <w:marRight w:val="0"/>
          <w:marTop w:val="0"/>
          <w:marBottom w:val="0"/>
          <w:divBdr>
            <w:top w:val="none" w:sz="0" w:space="0" w:color="auto"/>
            <w:left w:val="none" w:sz="0" w:space="0" w:color="auto"/>
            <w:bottom w:val="none" w:sz="0" w:space="0" w:color="auto"/>
            <w:right w:val="none" w:sz="0" w:space="0" w:color="auto"/>
          </w:divBdr>
        </w:div>
        <w:div w:id="483935707">
          <w:marLeft w:val="480"/>
          <w:marRight w:val="0"/>
          <w:marTop w:val="0"/>
          <w:marBottom w:val="0"/>
          <w:divBdr>
            <w:top w:val="none" w:sz="0" w:space="0" w:color="auto"/>
            <w:left w:val="none" w:sz="0" w:space="0" w:color="auto"/>
            <w:bottom w:val="none" w:sz="0" w:space="0" w:color="auto"/>
            <w:right w:val="none" w:sz="0" w:space="0" w:color="auto"/>
          </w:divBdr>
        </w:div>
        <w:div w:id="1898003705">
          <w:marLeft w:val="480"/>
          <w:marRight w:val="0"/>
          <w:marTop w:val="0"/>
          <w:marBottom w:val="0"/>
          <w:divBdr>
            <w:top w:val="none" w:sz="0" w:space="0" w:color="auto"/>
            <w:left w:val="none" w:sz="0" w:space="0" w:color="auto"/>
            <w:bottom w:val="none" w:sz="0" w:space="0" w:color="auto"/>
            <w:right w:val="none" w:sz="0" w:space="0" w:color="auto"/>
          </w:divBdr>
        </w:div>
        <w:div w:id="1911844960">
          <w:marLeft w:val="480"/>
          <w:marRight w:val="0"/>
          <w:marTop w:val="0"/>
          <w:marBottom w:val="0"/>
          <w:divBdr>
            <w:top w:val="none" w:sz="0" w:space="0" w:color="auto"/>
            <w:left w:val="none" w:sz="0" w:space="0" w:color="auto"/>
            <w:bottom w:val="none" w:sz="0" w:space="0" w:color="auto"/>
            <w:right w:val="none" w:sz="0" w:space="0" w:color="auto"/>
          </w:divBdr>
        </w:div>
        <w:div w:id="189613847">
          <w:marLeft w:val="480"/>
          <w:marRight w:val="0"/>
          <w:marTop w:val="0"/>
          <w:marBottom w:val="0"/>
          <w:divBdr>
            <w:top w:val="none" w:sz="0" w:space="0" w:color="auto"/>
            <w:left w:val="none" w:sz="0" w:space="0" w:color="auto"/>
            <w:bottom w:val="none" w:sz="0" w:space="0" w:color="auto"/>
            <w:right w:val="none" w:sz="0" w:space="0" w:color="auto"/>
          </w:divBdr>
        </w:div>
        <w:div w:id="1958946623">
          <w:marLeft w:val="480"/>
          <w:marRight w:val="0"/>
          <w:marTop w:val="0"/>
          <w:marBottom w:val="0"/>
          <w:divBdr>
            <w:top w:val="none" w:sz="0" w:space="0" w:color="auto"/>
            <w:left w:val="none" w:sz="0" w:space="0" w:color="auto"/>
            <w:bottom w:val="none" w:sz="0" w:space="0" w:color="auto"/>
            <w:right w:val="none" w:sz="0" w:space="0" w:color="auto"/>
          </w:divBdr>
        </w:div>
        <w:div w:id="177041846">
          <w:marLeft w:val="480"/>
          <w:marRight w:val="0"/>
          <w:marTop w:val="0"/>
          <w:marBottom w:val="0"/>
          <w:divBdr>
            <w:top w:val="none" w:sz="0" w:space="0" w:color="auto"/>
            <w:left w:val="none" w:sz="0" w:space="0" w:color="auto"/>
            <w:bottom w:val="none" w:sz="0" w:space="0" w:color="auto"/>
            <w:right w:val="none" w:sz="0" w:space="0" w:color="auto"/>
          </w:divBdr>
        </w:div>
        <w:div w:id="931934617">
          <w:marLeft w:val="480"/>
          <w:marRight w:val="0"/>
          <w:marTop w:val="0"/>
          <w:marBottom w:val="0"/>
          <w:divBdr>
            <w:top w:val="none" w:sz="0" w:space="0" w:color="auto"/>
            <w:left w:val="none" w:sz="0" w:space="0" w:color="auto"/>
            <w:bottom w:val="none" w:sz="0" w:space="0" w:color="auto"/>
            <w:right w:val="none" w:sz="0" w:space="0" w:color="auto"/>
          </w:divBdr>
        </w:div>
        <w:div w:id="205409542">
          <w:marLeft w:val="480"/>
          <w:marRight w:val="0"/>
          <w:marTop w:val="0"/>
          <w:marBottom w:val="0"/>
          <w:divBdr>
            <w:top w:val="none" w:sz="0" w:space="0" w:color="auto"/>
            <w:left w:val="none" w:sz="0" w:space="0" w:color="auto"/>
            <w:bottom w:val="none" w:sz="0" w:space="0" w:color="auto"/>
            <w:right w:val="none" w:sz="0" w:space="0" w:color="auto"/>
          </w:divBdr>
        </w:div>
        <w:div w:id="403841262">
          <w:marLeft w:val="480"/>
          <w:marRight w:val="0"/>
          <w:marTop w:val="0"/>
          <w:marBottom w:val="0"/>
          <w:divBdr>
            <w:top w:val="none" w:sz="0" w:space="0" w:color="auto"/>
            <w:left w:val="none" w:sz="0" w:space="0" w:color="auto"/>
            <w:bottom w:val="none" w:sz="0" w:space="0" w:color="auto"/>
            <w:right w:val="none" w:sz="0" w:space="0" w:color="auto"/>
          </w:divBdr>
        </w:div>
        <w:div w:id="1970624570">
          <w:marLeft w:val="480"/>
          <w:marRight w:val="0"/>
          <w:marTop w:val="0"/>
          <w:marBottom w:val="0"/>
          <w:divBdr>
            <w:top w:val="none" w:sz="0" w:space="0" w:color="auto"/>
            <w:left w:val="none" w:sz="0" w:space="0" w:color="auto"/>
            <w:bottom w:val="none" w:sz="0" w:space="0" w:color="auto"/>
            <w:right w:val="none" w:sz="0" w:space="0" w:color="auto"/>
          </w:divBdr>
        </w:div>
        <w:div w:id="1599409145">
          <w:marLeft w:val="480"/>
          <w:marRight w:val="0"/>
          <w:marTop w:val="0"/>
          <w:marBottom w:val="0"/>
          <w:divBdr>
            <w:top w:val="none" w:sz="0" w:space="0" w:color="auto"/>
            <w:left w:val="none" w:sz="0" w:space="0" w:color="auto"/>
            <w:bottom w:val="none" w:sz="0" w:space="0" w:color="auto"/>
            <w:right w:val="none" w:sz="0" w:space="0" w:color="auto"/>
          </w:divBdr>
        </w:div>
        <w:div w:id="471794240">
          <w:marLeft w:val="480"/>
          <w:marRight w:val="0"/>
          <w:marTop w:val="0"/>
          <w:marBottom w:val="0"/>
          <w:divBdr>
            <w:top w:val="none" w:sz="0" w:space="0" w:color="auto"/>
            <w:left w:val="none" w:sz="0" w:space="0" w:color="auto"/>
            <w:bottom w:val="none" w:sz="0" w:space="0" w:color="auto"/>
            <w:right w:val="none" w:sz="0" w:space="0" w:color="auto"/>
          </w:divBdr>
        </w:div>
        <w:div w:id="874734454">
          <w:marLeft w:val="480"/>
          <w:marRight w:val="0"/>
          <w:marTop w:val="0"/>
          <w:marBottom w:val="0"/>
          <w:divBdr>
            <w:top w:val="none" w:sz="0" w:space="0" w:color="auto"/>
            <w:left w:val="none" w:sz="0" w:space="0" w:color="auto"/>
            <w:bottom w:val="none" w:sz="0" w:space="0" w:color="auto"/>
            <w:right w:val="none" w:sz="0" w:space="0" w:color="auto"/>
          </w:divBdr>
        </w:div>
        <w:div w:id="2094425133">
          <w:marLeft w:val="480"/>
          <w:marRight w:val="0"/>
          <w:marTop w:val="0"/>
          <w:marBottom w:val="0"/>
          <w:divBdr>
            <w:top w:val="none" w:sz="0" w:space="0" w:color="auto"/>
            <w:left w:val="none" w:sz="0" w:space="0" w:color="auto"/>
            <w:bottom w:val="none" w:sz="0" w:space="0" w:color="auto"/>
            <w:right w:val="none" w:sz="0" w:space="0" w:color="auto"/>
          </w:divBdr>
        </w:div>
        <w:div w:id="665288366">
          <w:marLeft w:val="480"/>
          <w:marRight w:val="0"/>
          <w:marTop w:val="0"/>
          <w:marBottom w:val="0"/>
          <w:divBdr>
            <w:top w:val="none" w:sz="0" w:space="0" w:color="auto"/>
            <w:left w:val="none" w:sz="0" w:space="0" w:color="auto"/>
            <w:bottom w:val="none" w:sz="0" w:space="0" w:color="auto"/>
            <w:right w:val="none" w:sz="0" w:space="0" w:color="auto"/>
          </w:divBdr>
        </w:div>
        <w:div w:id="1328707393">
          <w:marLeft w:val="480"/>
          <w:marRight w:val="0"/>
          <w:marTop w:val="0"/>
          <w:marBottom w:val="0"/>
          <w:divBdr>
            <w:top w:val="none" w:sz="0" w:space="0" w:color="auto"/>
            <w:left w:val="none" w:sz="0" w:space="0" w:color="auto"/>
            <w:bottom w:val="none" w:sz="0" w:space="0" w:color="auto"/>
            <w:right w:val="none" w:sz="0" w:space="0" w:color="auto"/>
          </w:divBdr>
        </w:div>
        <w:div w:id="474562603">
          <w:marLeft w:val="480"/>
          <w:marRight w:val="0"/>
          <w:marTop w:val="0"/>
          <w:marBottom w:val="0"/>
          <w:divBdr>
            <w:top w:val="none" w:sz="0" w:space="0" w:color="auto"/>
            <w:left w:val="none" w:sz="0" w:space="0" w:color="auto"/>
            <w:bottom w:val="none" w:sz="0" w:space="0" w:color="auto"/>
            <w:right w:val="none" w:sz="0" w:space="0" w:color="auto"/>
          </w:divBdr>
        </w:div>
        <w:div w:id="438186836">
          <w:marLeft w:val="480"/>
          <w:marRight w:val="0"/>
          <w:marTop w:val="0"/>
          <w:marBottom w:val="0"/>
          <w:divBdr>
            <w:top w:val="none" w:sz="0" w:space="0" w:color="auto"/>
            <w:left w:val="none" w:sz="0" w:space="0" w:color="auto"/>
            <w:bottom w:val="none" w:sz="0" w:space="0" w:color="auto"/>
            <w:right w:val="none" w:sz="0" w:space="0" w:color="auto"/>
          </w:divBdr>
        </w:div>
        <w:div w:id="1429278314">
          <w:marLeft w:val="480"/>
          <w:marRight w:val="0"/>
          <w:marTop w:val="0"/>
          <w:marBottom w:val="0"/>
          <w:divBdr>
            <w:top w:val="none" w:sz="0" w:space="0" w:color="auto"/>
            <w:left w:val="none" w:sz="0" w:space="0" w:color="auto"/>
            <w:bottom w:val="none" w:sz="0" w:space="0" w:color="auto"/>
            <w:right w:val="none" w:sz="0" w:space="0" w:color="auto"/>
          </w:divBdr>
        </w:div>
        <w:div w:id="1196456916">
          <w:marLeft w:val="480"/>
          <w:marRight w:val="0"/>
          <w:marTop w:val="0"/>
          <w:marBottom w:val="0"/>
          <w:divBdr>
            <w:top w:val="none" w:sz="0" w:space="0" w:color="auto"/>
            <w:left w:val="none" w:sz="0" w:space="0" w:color="auto"/>
            <w:bottom w:val="none" w:sz="0" w:space="0" w:color="auto"/>
            <w:right w:val="none" w:sz="0" w:space="0" w:color="auto"/>
          </w:divBdr>
        </w:div>
        <w:div w:id="1152060911">
          <w:marLeft w:val="480"/>
          <w:marRight w:val="0"/>
          <w:marTop w:val="0"/>
          <w:marBottom w:val="0"/>
          <w:divBdr>
            <w:top w:val="none" w:sz="0" w:space="0" w:color="auto"/>
            <w:left w:val="none" w:sz="0" w:space="0" w:color="auto"/>
            <w:bottom w:val="none" w:sz="0" w:space="0" w:color="auto"/>
            <w:right w:val="none" w:sz="0" w:space="0" w:color="auto"/>
          </w:divBdr>
        </w:div>
        <w:div w:id="1973901951">
          <w:marLeft w:val="480"/>
          <w:marRight w:val="0"/>
          <w:marTop w:val="0"/>
          <w:marBottom w:val="0"/>
          <w:divBdr>
            <w:top w:val="none" w:sz="0" w:space="0" w:color="auto"/>
            <w:left w:val="none" w:sz="0" w:space="0" w:color="auto"/>
            <w:bottom w:val="none" w:sz="0" w:space="0" w:color="auto"/>
            <w:right w:val="none" w:sz="0" w:space="0" w:color="auto"/>
          </w:divBdr>
        </w:div>
        <w:div w:id="1310399758">
          <w:marLeft w:val="480"/>
          <w:marRight w:val="0"/>
          <w:marTop w:val="0"/>
          <w:marBottom w:val="0"/>
          <w:divBdr>
            <w:top w:val="none" w:sz="0" w:space="0" w:color="auto"/>
            <w:left w:val="none" w:sz="0" w:space="0" w:color="auto"/>
            <w:bottom w:val="none" w:sz="0" w:space="0" w:color="auto"/>
            <w:right w:val="none" w:sz="0" w:space="0" w:color="auto"/>
          </w:divBdr>
        </w:div>
      </w:divsChild>
    </w:div>
    <w:div w:id="318852740">
      <w:bodyDiv w:val="1"/>
      <w:marLeft w:val="0"/>
      <w:marRight w:val="0"/>
      <w:marTop w:val="0"/>
      <w:marBottom w:val="0"/>
      <w:divBdr>
        <w:top w:val="none" w:sz="0" w:space="0" w:color="auto"/>
        <w:left w:val="none" w:sz="0" w:space="0" w:color="auto"/>
        <w:bottom w:val="none" w:sz="0" w:space="0" w:color="auto"/>
        <w:right w:val="none" w:sz="0" w:space="0" w:color="auto"/>
      </w:divBdr>
    </w:div>
    <w:div w:id="321545595">
      <w:bodyDiv w:val="1"/>
      <w:marLeft w:val="0"/>
      <w:marRight w:val="0"/>
      <w:marTop w:val="0"/>
      <w:marBottom w:val="0"/>
      <w:divBdr>
        <w:top w:val="none" w:sz="0" w:space="0" w:color="auto"/>
        <w:left w:val="none" w:sz="0" w:space="0" w:color="auto"/>
        <w:bottom w:val="none" w:sz="0" w:space="0" w:color="auto"/>
        <w:right w:val="none" w:sz="0" w:space="0" w:color="auto"/>
      </w:divBdr>
    </w:div>
    <w:div w:id="321979568">
      <w:bodyDiv w:val="1"/>
      <w:marLeft w:val="0"/>
      <w:marRight w:val="0"/>
      <w:marTop w:val="0"/>
      <w:marBottom w:val="0"/>
      <w:divBdr>
        <w:top w:val="none" w:sz="0" w:space="0" w:color="auto"/>
        <w:left w:val="none" w:sz="0" w:space="0" w:color="auto"/>
        <w:bottom w:val="none" w:sz="0" w:space="0" w:color="auto"/>
        <w:right w:val="none" w:sz="0" w:space="0" w:color="auto"/>
      </w:divBdr>
    </w:div>
    <w:div w:id="330911123">
      <w:bodyDiv w:val="1"/>
      <w:marLeft w:val="0"/>
      <w:marRight w:val="0"/>
      <w:marTop w:val="0"/>
      <w:marBottom w:val="0"/>
      <w:divBdr>
        <w:top w:val="none" w:sz="0" w:space="0" w:color="auto"/>
        <w:left w:val="none" w:sz="0" w:space="0" w:color="auto"/>
        <w:bottom w:val="none" w:sz="0" w:space="0" w:color="auto"/>
        <w:right w:val="none" w:sz="0" w:space="0" w:color="auto"/>
      </w:divBdr>
    </w:div>
    <w:div w:id="333187982">
      <w:bodyDiv w:val="1"/>
      <w:marLeft w:val="0"/>
      <w:marRight w:val="0"/>
      <w:marTop w:val="0"/>
      <w:marBottom w:val="0"/>
      <w:divBdr>
        <w:top w:val="none" w:sz="0" w:space="0" w:color="auto"/>
        <w:left w:val="none" w:sz="0" w:space="0" w:color="auto"/>
        <w:bottom w:val="none" w:sz="0" w:space="0" w:color="auto"/>
        <w:right w:val="none" w:sz="0" w:space="0" w:color="auto"/>
      </w:divBdr>
    </w:div>
    <w:div w:id="333840755">
      <w:bodyDiv w:val="1"/>
      <w:marLeft w:val="0"/>
      <w:marRight w:val="0"/>
      <w:marTop w:val="0"/>
      <w:marBottom w:val="0"/>
      <w:divBdr>
        <w:top w:val="none" w:sz="0" w:space="0" w:color="auto"/>
        <w:left w:val="none" w:sz="0" w:space="0" w:color="auto"/>
        <w:bottom w:val="none" w:sz="0" w:space="0" w:color="auto"/>
        <w:right w:val="none" w:sz="0" w:space="0" w:color="auto"/>
      </w:divBdr>
    </w:div>
    <w:div w:id="335497122">
      <w:bodyDiv w:val="1"/>
      <w:marLeft w:val="0"/>
      <w:marRight w:val="0"/>
      <w:marTop w:val="0"/>
      <w:marBottom w:val="0"/>
      <w:divBdr>
        <w:top w:val="none" w:sz="0" w:space="0" w:color="auto"/>
        <w:left w:val="none" w:sz="0" w:space="0" w:color="auto"/>
        <w:bottom w:val="none" w:sz="0" w:space="0" w:color="auto"/>
        <w:right w:val="none" w:sz="0" w:space="0" w:color="auto"/>
      </w:divBdr>
    </w:div>
    <w:div w:id="337779358">
      <w:bodyDiv w:val="1"/>
      <w:marLeft w:val="0"/>
      <w:marRight w:val="0"/>
      <w:marTop w:val="0"/>
      <w:marBottom w:val="0"/>
      <w:divBdr>
        <w:top w:val="none" w:sz="0" w:space="0" w:color="auto"/>
        <w:left w:val="none" w:sz="0" w:space="0" w:color="auto"/>
        <w:bottom w:val="none" w:sz="0" w:space="0" w:color="auto"/>
        <w:right w:val="none" w:sz="0" w:space="0" w:color="auto"/>
      </w:divBdr>
    </w:div>
    <w:div w:id="339935357">
      <w:bodyDiv w:val="1"/>
      <w:marLeft w:val="0"/>
      <w:marRight w:val="0"/>
      <w:marTop w:val="0"/>
      <w:marBottom w:val="0"/>
      <w:divBdr>
        <w:top w:val="none" w:sz="0" w:space="0" w:color="auto"/>
        <w:left w:val="none" w:sz="0" w:space="0" w:color="auto"/>
        <w:bottom w:val="none" w:sz="0" w:space="0" w:color="auto"/>
        <w:right w:val="none" w:sz="0" w:space="0" w:color="auto"/>
      </w:divBdr>
    </w:div>
    <w:div w:id="343017742">
      <w:bodyDiv w:val="1"/>
      <w:marLeft w:val="0"/>
      <w:marRight w:val="0"/>
      <w:marTop w:val="0"/>
      <w:marBottom w:val="0"/>
      <w:divBdr>
        <w:top w:val="none" w:sz="0" w:space="0" w:color="auto"/>
        <w:left w:val="none" w:sz="0" w:space="0" w:color="auto"/>
        <w:bottom w:val="none" w:sz="0" w:space="0" w:color="auto"/>
        <w:right w:val="none" w:sz="0" w:space="0" w:color="auto"/>
      </w:divBdr>
    </w:div>
    <w:div w:id="343871703">
      <w:bodyDiv w:val="1"/>
      <w:marLeft w:val="0"/>
      <w:marRight w:val="0"/>
      <w:marTop w:val="0"/>
      <w:marBottom w:val="0"/>
      <w:divBdr>
        <w:top w:val="none" w:sz="0" w:space="0" w:color="auto"/>
        <w:left w:val="none" w:sz="0" w:space="0" w:color="auto"/>
        <w:bottom w:val="none" w:sz="0" w:space="0" w:color="auto"/>
        <w:right w:val="none" w:sz="0" w:space="0" w:color="auto"/>
      </w:divBdr>
    </w:div>
    <w:div w:id="344944331">
      <w:bodyDiv w:val="1"/>
      <w:marLeft w:val="0"/>
      <w:marRight w:val="0"/>
      <w:marTop w:val="0"/>
      <w:marBottom w:val="0"/>
      <w:divBdr>
        <w:top w:val="none" w:sz="0" w:space="0" w:color="auto"/>
        <w:left w:val="none" w:sz="0" w:space="0" w:color="auto"/>
        <w:bottom w:val="none" w:sz="0" w:space="0" w:color="auto"/>
        <w:right w:val="none" w:sz="0" w:space="0" w:color="auto"/>
      </w:divBdr>
    </w:div>
    <w:div w:id="347605785">
      <w:bodyDiv w:val="1"/>
      <w:marLeft w:val="0"/>
      <w:marRight w:val="0"/>
      <w:marTop w:val="0"/>
      <w:marBottom w:val="0"/>
      <w:divBdr>
        <w:top w:val="none" w:sz="0" w:space="0" w:color="auto"/>
        <w:left w:val="none" w:sz="0" w:space="0" w:color="auto"/>
        <w:bottom w:val="none" w:sz="0" w:space="0" w:color="auto"/>
        <w:right w:val="none" w:sz="0" w:space="0" w:color="auto"/>
      </w:divBdr>
    </w:div>
    <w:div w:id="348289579">
      <w:bodyDiv w:val="1"/>
      <w:marLeft w:val="0"/>
      <w:marRight w:val="0"/>
      <w:marTop w:val="0"/>
      <w:marBottom w:val="0"/>
      <w:divBdr>
        <w:top w:val="none" w:sz="0" w:space="0" w:color="auto"/>
        <w:left w:val="none" w:sz="0" w:space="0" w:color="auto"/>
        <w:bottom w:val="none" w:sz="0" w:space="0" w:color="auto"/>
        <w:right w:val="none" w:sz="0" w:space="0" w:color="auto"/>
      </w:divBdr>
    </w:div>
    <w:div w:id="349794047">
      <w:bodyDiv w:val="1"/>
      <w:marLeft w:val="0"/>
      <w:marRight w:val="0"/>
      <w:marTop w:val="0"/>
      <w:marBottom w:val="0"/>
      <w:divBdr>
        <w:top w:val="none" w:sz="0" w:space="0" w:color="auto"/>
        <w:left w:val="none" w:sz="0" w:space="0" w:color="auto"/>
        <w:bottom w:val="none" w:sz="0" w:space="0" w:color="auto"/>
        <w:right w:val="none" w:sz="0" w:space="0" w:color="auto"/>
      </w:divBdr>
    </w:div>
    <w:div w:id="350113362">
      <w:bodyDiv w:val="1"/>
      <w:marLeft w:val="0"/>
      <w:marRight w:val="0"/>
      <w:marTop w:val="0"/>
      <w:marBottom w:val="0"/>
      <w:divBdr>
        <w:top w:val="none" w:sz="0" w:space="0" w:color="auto"/>
        <w:left w:val="none" w:sz="0" w:space="0" w:color="auto"/>
        <w:bottom w:val="none" w:sz="0" w:space="0" w:color="auto"/>
        <w:right w:val="none" w:sz="0" w:space="0" w:color="auto"/>
      </w:divBdr>
    </w:div>
    <w:div w:id="357702811">
      <w:bodyDiv w:val="1"/>
      <w:marLeft w:val="0"/>
      <w:marRight w:val="0"/>
      <w:marTop w:val="0"/>
      <w:marBottom w:val="0"/>
      <w:divBdr>
        <w:top w:val="none" w:sz="0" w:space="0" w:color="auto"/>
        <w:left w:val="none" w:sz="0" w:space="0" w:color="auto"/>
        <w:bottom w:val="none" w:sz="0" w:space="0" w:color="auto"/>
        <w:right w:val="none" w:sz="0" w:space="0" w:color="auto"/>
      </w:divBdr>
    </w:div>
    <w:div w:id="358121219">
      <w:bodyDiv w:val="1"/>
      <w:marLeft w:val="0"/>
      <w:marRight w:val="0"/>
      <w:marTop w:val="0"/>
      <w:marBottom w:val="0"/>
      <w:divBdr>
        <w:top w:val="none" w:sz="0" w:space="0" w:color="auto"/>
        <w:left w:val="none" w:sz="0" w:space="0" w:color="auto"/>
        <w:bottom w:val="none" w:sz="0" w:space="0" w:color="auto"/>
        <w:right w:val="none" w:sz="0" w:space="0" w:color="auto"/>
      </w:divBdr>
    </w:div>
    <w:div w:id="360714319">
      <w:bodyDiv w:val="1"/>
      <w:marLeft w:val="0"/>
      <w:marRight w:val="0"/>
      <w:marTop w:val="0"/>
      <w:marBottom w:val="0"/>
      <w:divBdr>
        <w:top w:val="none" w:sz="0" w:space="0" w:color="auto"/>
        <w:left w:val="none" w:sz="0" w:space="0" w:color="auto"/>
        <w:bottom w:val="none" w:sz="0" w:space="0" w:color="auto"/>
        <w:right w:val="none" w:sz="0" w:space="0" w:color="auto"/>
      </w:divBdr>
    </w:div>
    <w:div w:id="361830800">
      <w:bodyDiv w:val="1"/>
      <w:marLeft w:val="0"/>
      <w:marRight w:val="0"/>
      <w:marTop w:val="0"/>
      <w:marBottom w:val="0"/>
      <w:divBdr>
        <w:top w:val="none" w:sz="0" w:space="0" w:color="auto"/>
        <w:left w:val="none" w:sz="0" w:space="0" w:color="auto"/>
        <w:bottom w:val="none" w:sz="0" w:space="0" w:color="auto"/>
        <w:right w:val="none" w:sz="0" w:space="0" w:color="auto"/>
      </w:divBdr>
      <w:divsChild>
        <w:div w:id="1090007480">
          <w:marLeft w:val="480"/>
          <w:marRight w:val="0"/>
          <w:marTop w:val="0"/>
          <w:marBottom w:val="0"/>
          <w:divBdr>
            <w:top w:val="none" w:sz="0" w:space="0" w:color="auto"/>
            <w:left w:val="none" w:sz="0" w:space="0" w:color="auto"/>
            <w:bottom w:val="none" w:sz="0" w:space="0" w:color="auto"/>
            <w:right w:val="none" w:sz="0" w:space="0" w:color="auto"/>
          </w:divBdr>
        </w:div>
        <w:div w:id="836381205">
          <w:marLeft w:val="480"/>
          <w:marRight w:val="0"/>
          <w:marTop w:val="0"/>
          <w:marBottom w:val="0"/>
          <w:divBdr>
            <w:top w:val="none" w:sz="0" w:space="0" w:color="auto"/>
            <w:left w:val="none" w:sz="0" w:space="0" w:color="auto"/>
            <w:bottom w:val="none" w:sz="0" w:space="0" w:color="auto"/>
            <w:right w:val="none" w:sz="0" w:space="0" w:color="auto"/>
          </w:divBdr>
        </w:div>
        <w:div w:id="1820995189">
          <w:marLeft w:val="480"/>
          <w:marRight w:val="0"/>
          <w:marTop w:val="0"/>
          <w:marBottom w:val="0"/>
          <w:divBdr>
            <w:top w:val="none" w:sz="0" w:space="0" w:color="auto"/>
            <w:left w:val="none" w:sz="0" w:space="0" w:color="auto"/>
            <w:bottom w:val="none" w:sz="0" w:space="0" w:color="auto"/>
            <w:right w:val="none" w:sz="0" w:space="0" w:color="auto"/>
          </w:divBdr>
        </w:div>
        <w:div w:id="1379817548">
          <w:marLeft w:val="480"/>
          <w:marRight w:val="0"/>
          <w:marTop w:val="0"/>
          <w:marBottom w:val="0"/>
          <w:divBdr>
            <w:top w:val="none" w:sz="0" w:space="0" w:color="auto"/>
            <w:left w:val="none" w:sz="0" w:space="0" w:color="auto"/>
            <w:bottom w:val="none" w:sz="0" w:space="0" w:color="auto"/>
            <w:right w:val="none" w:sz="0" w:space="0" w:color="auto"/>
          </w:divBdr>
        </w:div>
        <w:div w:id="382481685">
          <w:marLeft w:val="480"/>
          <w:marRight w:val="0"/>
          <w:marTop w:val="0"/>
          <w:marBottom w:val="0"/>
          <w:divBdr>
            <w:top w:val="none" w:sz="0" w:space="0" w:color="auto"/>
            <w:left w:val="none" w:sz="0" w:space="0" w:color="auto"/>
            <w:bottom w:val="none" w:sz="0" w:space="0" w:color="auto"/>
            <w:right w:val="none" w:sz="0" w:space="0" w:color="auto"/>
          </w:divBdr>
        </w:div>
        <w:div w:id="1670061207">
          <w:marLeft w:val="480"/>
          <w:marRight w:val="0"/>
          <w:marTop w:val="0"/>
          <w:marBottom w:val="0"/>
          <w:divBdr>
            <w:top w:val="none" w:sz="0" w:space="0" w:color="auto"/>
            <w:left w:val="none" w:sz="0" w:space="0" w:color="auto"/>
            <w:bottom w:val="none" w:sz="0" w:space="0" w:color="auto"/>
            <w:right w:val="none" w:sz="0" w:space="0" w:color="auto"/>
          </w:divBdr>
        </w:div>
        <w:div w:id="1574586577">
          <w:marLeft w:val="480"/>
          <w:marRight w:val="0"/>
          <w:marTop w:val="0"/>
          <w:marBottom w:val="0"/>
          <w:divBdr>
            <w:top w:val="none" w:sz="0" w:space="0" w:color="auto"/>
            <w:left w:val="none" w:sz="0" w:space="0" w:color="auto"/>
            <w:bottom w:val="none" w:sz="0" w:space="0" w:color="auto"/>
            <w:right w:val="none" w:sz="0" w:space="0" w:color="auto"/>
          </w:divBdr>
        </w:div>
        <w:div w:id="822813507">
          <w:marLeft w:val="480"/>
          <w:marRight w:val="0"/>
          <w:marTop w:val="0"/>
          <w:marBottom w:val="0"/>
          <w:divBdr>
            <w:top w:val="none" w:sz="0" w:space="0" w:color="auto"/>
            <w:left w:val="none" w:sz="0" w:space="0" w:color="auto"/>
            <w:bottom w:val="none" w:sz="0" w:space="0" w:color="auto"/>
            <w:right w:val="none" w:sz="0" w:space="0" w:color="auto"/>
          </w:divBdr>
        </w:div>
        <w:div w:id="1671250194">
          <w:marLeft w:val="480"/>
          <w:marRight w:val="0"/>
          <w:marTop w:val="0"/>
          <w:marBottom w:val="0"/>
          <w:divBdr>
            <w:top w:val="none" w:sz="0" w:space="0" w:color="auto"/>
            <w:left w:val="none" w:sz="0" w:space="0" w:color="auto"/>
            <w:bottom w:val="none" w:sz="0" w:space="0" w:color="auto"/>
            <w:right w:val="none" w:sz="0" w:space="0" w:color="auto"/>
          </w:divBdr>
        </w:div>
        <w:div w:id="1555118976">
          <w:marLeft w:val="480"/>
          <w:marRight w:val="0"/>
          <w:marTop w:val="0"/>
          <w:marBottom w:val="0"/>
          <w:divBdr>
            <w:top w:val="none" w:sz="0" w:space="0" w:color="auto"/>
            <w:left w:val="none" w:sz="0" w:space="0" w:color="auto"/>
            <w:bottom w:val="none" w:sz="0" w:space="0" w:color="auto"/>
            <w:right w:val="none" w:sz="0" w:space="0" w:color="auto"/>
          </w:divBdr>
        </w:div>
        <w:div w:id="486553407">
          <w:marLeft w:val="480"/>
          <w:marRight w:val="0"/>
          <w:marTop w:val="0"/>
          <w:marBottom w:val="0"/>
          <w:divBdr>
            <w:top w:val="none" w:sz="0" w:space="0" w:color="auto"/>
            <w:left w:val="none" w:sz="0" w:space="0" w:color="auto"/>
            <w:bottom w:val="none" w:sz="0" w:space="0" w:color="auto"/>
            <w:right w:val="none" w:sz="0" w:space="0" w:color="auto"/>
          </w:divBdr>
        </w:div>
        <w:div w:id="1571959244">
          <w:marLeft w:val="480"/>
          <w:marRight w:val="0"/>
          <w:marTop w:val="0"/>
          <w:marBottom w:val="0"/>
          <w:divBdr>
            <w:top w:val="none" w:sz="0" w:space="0" w:color="auto"/>
            <w:left w:val="none" w:sz="0" w:space="0" w:color="auto"/>
            <w:bottom w:val="none" w:sz="0" w:space="0" w:color="auto"/>
            <w:right w:val="none" w:sz="0" w:space="0" w:color="auto"/>
          </w:divBdr>
        </w:div>
        <w:div w:id="2123261939">
          <w:marLeft w:val="480"/>
          <w:marRight w:val="0"/>
          <w:marTop w:val="0"/>
          <w:marBottom w:val="0"/>
          <w:divBdr>
            <w:top w:val="none" w:sz="0" w:space="0" w:color="auto"/>
            <w:left w:val="none" w:sz="0" w:space="0" w:color="auto"/>
            <w:bottom w:val="none" w:sz="0" w:space="0" w:color="auto"/>
            <w:right w:val="none" w:sz="0" w:space="0" w:color="auto"/>
          </w:divBdr>
        </w:div>
        <w:div w:id="379525360">
          <w:marLeft w:val="480"/>
          <w:marRight w:val="0"/>
          <w:marTop w:val="0"/>
          <w:marBottom w:val="0"/>
          <w:divBdr>
            <w:top w:val="none" w:sz="0" w:space="0" w:color="auto"/>
            <w:left w:val="none" w:sz="0" w:space="0" w:color="auto"/>
            <w:bottom w:val="none" w:sz="0" w:space="0" w:color="auto"/>
            <w:right w:val="none" w:sz="0" w:space="0" w:color="auto"/>
          </w:divBdr>
        </w:div>
        <w:div w:id="1293168457">
          <w:marLeft w:val="480"/>
          <w:marRight w:val="0"/>
          <w:marTop w:val="0"/>
          <w:marBottom w:val="0"/>
          <w:divBdr>
            <w:top w:val="none" w:sz="0" w:space="0" w:color="auto"/>
            <w:left w:val="none" w:sz="0" w:space="0" w:color="auto"/>
            <w:bottom w:val="none" w:sz="0" w:space="0" w:color="auto"/>
            <w:right w:val="none" w:sz="0" w:space="0" w:color="auto"/>
          </w:divBdr>
        </w:div>
        <w:div w:id="1064109301">
          <w:marLeft w:val="480"/>
          <w:marRight w:val="0"/>
          <w:marTop w:val="0"/>
          <w:marBottom w:val="0"/>
          <w:divBdr>
            <w:top w:val="none" w:sz="0" w:space="0" w:color="auto"/>
            <w:left w:val="none" w:sz="0" w:space="0" w:color="auto"/>
            <w:bottom w:val="none" w:sz="0" w:space="0" w:color="auto"/>
            <w:right w:val="none" w:sz="0" w:space="0" w:color="auto"/>
          </w:divBdr>
        </w:div>
        <w:div w:id="1549534539">
          <w:marLeft w:val="480"/>
          <w:marRight w:val="0"/>
          <w:marTop w:val="0"/>
          <w:marBottom w:val="0"/>
          <w:divBdr>
            <w:top w:val="none" w:sz="0" w:space="0" w:color="auto"/>
            <w:left w:val="none" w:sz="0" w:space="0" w:color="auto"/>
            <w:bottom w:val="none" w:sz="0" w:space="0" w:color="auto"/>
            <w:right w:val="none" w:sz="0" w:space="0" w:color="auto"/>
          </w:divBdr>
        </w:div>
        <w:div w:id="985744427">
          <w:marLeft w:val="480"/>
          <w:marRight w:val="0"/>
          <w:marTop w:val="0"/>
          <w:marBottom w:val="0"/>
          <w:divBdr>
            <w:top w:val="none" w:sz="0" w:space="0" w:color="auto"/>
            <w:left w:val="none" w:sz="0" w:space="0" w:color="auto"/>
            <w:bottom w:val="none" w:sz="0" w:space="0" w:color="auto"/>
            <w:right w:val="none" w:sz="0" w:space="0" w:color="auto"/>
          </w:divBdr>
        </w:div>
        <w:div w:id="1015767805">
          <w:marLeft w:val="480"/>
          <w:marRight w:val="0"/>
          <w:marTop w:val="0"/>
          <w:marBottom w:val="0"/>
          <w:divBdr>
            <w:top w:val="none" w:sz="0" w:space="0" w:color="auto"/>
            <w:left w:val="none" w:sz="0" w:space="0" w:color="auto"/>
            <w:bottom w:val="none" w:sz="0" w:space="0" w:color="auto"/>
            <w:right w:val="none" w:sz="0" w:space="0" w:color="auto"/>
          </w:divBdr>
        </w:div>
        <w:div w:id="166023367">
          <w:marLeft w:val="480"/>
          <w:marRight w:val="0"/>
          <w:marTop w:val="0"/>
          <w:marBottom w:val="0"/>
          <w:divBdr>
            <w:top w:val="none" w:sz="0" w:space="0" w:color="auto"/>
            <w:left w:val="none" w:sz="0" w:space="0" w:color="auto"/>
            <w:bottom w:val="none" w:sz="0" w:space="0" w:color="auto"/>
            <w:right w:val="none" w:sz="0" w:space="0" w:color="auto"/>
          </w:divBdr>
        </w:div>
        <w:div w:id="1816295746">
          <w:marLeft w:val="480"/>
          <w:marRight w:val="0"/>
          <w:marTop w:val="0"/>
          <w:marBottom w:val="0"/>
          <w:divBdr>
            <w:top w:val="none" w:sz="0" w:space="0" w:color="auto"/>
            <w:left w:val="none" w:sz="0" w:space="0" w:color="auto"/>
            <w:bottom w:val="none" w:sz="0" w:space="0" w:color="auto"/>
            <w:right w:val="none" w:sz="0" w:space="0" w:color="auto"/>
          </w:divBdr>
        </w:div>
        <w:div w:id="162816376">
          <w:marLeft w:val="480"/>
          <w:marRight w:val="0"/>
          <w:marTop w:val="0"/>
          <w:marBottom w:val="0"/>
          <w:divBdr>
            <w:top w:val="none" w:sz="0" w:space="0" w:color="auto"/>
            <w:left w:val="none" w:sz="0" w:space="0" w:color="auto"/>
            <w:bottom w:val="none" w:sz="0" w:space="0" w:color="auto"/>
            <w:right w:val="none" w:sz="0" w:space="0" w:color="auto"/>
          </w:divBdr>
        </w:div>
        <w:div w:id="1555265924">
          <w:marLeft w:val="480"/>
          <w:marRight w:val="0"/>
          <w:marTop w:val="0"/>
          <w:marBottom w:val="0"/>
          <w:divBdr>
            <w:top w:val="none" w:sz="0" w:space="0" w:color="auto"/>
            <w:left w:val="none" w:sz="0" w:space="0" w:color="auto"/>
            <w:bottom w:val="none" w:sz="0" w:space="0" w:color="auto"/>
            <w:right w:val="none" w:sz="0" w:space="0" w:color="auto"/>
          </w:divBdr>
        </w:div>
        <w:div w:id="519005687">
          <w:marLeft w:val="480"/>
          <w:marRight w:val="0"/>
          <w:marTop w:val="0"/>
          <w:marBottom w:val="0"/>
          <w:divBdr>
            <w:top w:val="none" w:sz="0" w:space="0" w:color="auto"/>
            <w:left w:val="none" w:sz="0" w:space="0" w:color="auto"/>
            <w:bottom w:val="none" w:sz="0" w:space="0" w:color="auto"/>
            <w:right w:val="none" w:sz="0" w:space="0" w:color="auto"/>
          </w:divBdr>
        </w:div>
        <w:div w:id="2058776842">
          <w:marLeft w:val="480"/>
          <w:marRight w:val="0"/>
          <w:marTop w:val="0"/>
          <w:marBottom w:val="0"/>
          <w:divBdr>
            <w:top w:val="none" w:sz="0" w:space="0" w:color="auto"/>
            <w:left w:val="none" w:sz="0" w:space="0" w:color="auto"/>
            <w:bottom w:val="none" w:sz="0" w:space="0" w:color="auto"/>
            <w:right w:val="none" w:sz="0" w:space="0" w:color="auto"/>
          </w:divBdr>
        </w:div>
        <w:div w:id="222257943">
          <w:marLeft w:val="480"/>
          <w:marRight w:val="0"/>
          <w:marTop w:val="0"/>
          <w:marBottom w:val="0"/>
          <w:divBdr>
            <w:top w:val="none" w:sz="0" w:space="0" w:color="auto"/>
            <w:left w:val="none" w:sz="0" w:space="0" w:color="auto"/>
            <w:bottom w:val="none" w:sz="0" w:space="0" w:color="auto"/>
            <w:right w:val="none" w:sz="0" w:space="0" w:color="auto"/>
          </w:divBdr>
        </w:div>
        <w:div w:id="237176388">
          <w:marLeft w:val="480"/>
          <w:marRight w:val="0"/>
          <w:marTop w:val="0"/>
          <w:marBottom w:val="0"/>
          <w:divBdr>
            <w:top w:val="none" w:sz="0" w:space="0" w:color="auto"/>
            <w:left w:val="none" w:sz="0" w:space="0" w:color="auto"/>
            <w:bottom w:val="none" w:sz="0" w:space="0" w:color="auto"/>
            <w:right w:val="none" w:sz="0" w:space="0" w:color="auto"/>
          </w:divBdr>
        </w:div>
        <w:div w:id="52238164">
          <w:marLeft w:val="480"/>
          <w:marRight w:val="0"/>
          <w:marTop w:val="0"/>
          <w:marBottom w:val="0"/>
          <w:divBdr>
            <w:top w:val="none" w:sz="0" w:space="0" w:color="auto"/>
            <w:left w:val="none" w:sz="0" w:space="0" w:color="auto"/>
            <w:bottom w:val="none" w:sz="0" w:space="0" w:color="auto"/>
            <w:right w:val="none" w:sz="0" w:space="0" w:color="auto"/>
          </w:divBdr>
        </w:div>
        <w:div w:id="825364281">
          <w:marLeft w:val="480"/>
          <w:marRight w:val="0"/>
          <w:marTop w:val="0"/>
          <w:marBottom w:val="0"/>
          <w:divBdr>
            <w:top w:val="none" w:sz="0" w:space="0" w:color="auto"/>
            <w:left w:val="none" w:sz="0" w:space="0" w:color="auto"/>
            <w:bottom w:val="none" w:sz="0" w:space="0" w:color="auto"/>
            <w:right w:val="none" w:sz="0" w:space="0" w:color="auto"/>
          </w:divBdr>
        </w:div>
        <w:div w:id="1873377061">
          <w:marLeft w:val="480"/>
          <w:marRight w:val="0"/>
          <w:marTop w:val="0"/>
          <w:marBottom w:val="0"/>
          <w:divBdr>
            <w:top w:val="none" w:sz="0" w:space="0" w:color="auto"/>
            <w:left w:val="none" w:sz="0" w:space="0" w:color="auto"/>
            <w:bottom w:val="none" w:sz="0" w:space="0" w:color="auto"/>
            <w:right w:val="none" w:sz="0" w:space="0" w:color="auto"/>
          </w:divBdr>
        </w:div>
        <w:div w:id="1512530257">
          <w:marLeft w:val="480"/>
          <w:marRight w:val="0"/>
          <w:marTop w:val="0"/>
          <w:marBottom w:val="0"/>
          <w:divBdr>
            <w:top w:val="none" w:sz="0" w:space="0" w:color="auto"/>
            <w:left w:val="none" w:sz="0" w:space="0" w:color="auto"/>
            <w:bottom w:val="none" w:sz="0" w:space="0" w:color="auto"/>
            <w:right w:val="none" w:sz="0" w:space="0" w:color="auto"/>
          </w:divBdr>
        </w:div>
        <w:div w:id="37511684">
          <w:marLeft w:val="480"/>
          <w:marRight w:val="0"/>
          <w:marTop w:val="0"/>
          <w:marBottom w:val="0"/>
          <w:divBdr>
            <w:top w:val="none" w:sz="0" w:space="0" w:color="auto"/>
            <w:left w:val="none" w:sz="0" w:space="0" w:color="auto"/>
            <w:bottom w:val="none" w:sz="0" w:space="0" w:color="auto"/>
            <w:right w:val="none" w:sz="0" w:space="0" w:color="auto"/>
          </w:divBdr>
        </w:div>
        <w:div w:id="904295799">
          <w:marLeft w:val="480"/>
          <w:marRight w:val="0"/>
          <w:marTop w:val="0"/>
          <w:marBottom w:val="0"/>
          <w:divBdr>
            <w:top w:val="none" w:sz="0" w:space="0" w:color="auto"/>
            <w:left w:val="none" w:sz="0" w:space="0" w:color="auto"/>
            <w:bottom w:val="none" w:sz="0" w:space="0" w:color="auto"/>
            <w:right w:val="none" w:sz="0" w:space="0" w:color="auto"/>
          </w:divBdr>
        </w:div>
        <w:div w:id="352728022">
          <w:marLeft w:val="480"/>
          <w:marRight w:val="0"/>
          <w:marTop w:val="0"/>
          <w:marBottom w:val="0"/>
          <w:divBdr>
            <w:top w:val="none" w:sz="0" w:space="0" w:color="auto"/>
            <w:left w:val="none" w:sz="0" w:space="0" w:color="auto"/>
            <w:bottom w:val="none" w:sz="0" w:space="0" w:color="auto"/>
            <w:right w:val="none" w:sz="0" w:space="0" w:color="auto"/>
          </w:divBdr>
        </w:div>
        <w:div w:id="1633486124">
          <w:marLeft w:val="480"/>
          <w:marRight w:val="0"/>
          <w:marTop w:val="0"/>
          <w:marBottom w:val="0"/>
          <w:divBdr>
            <w:top w:val="none" w:sz="0" w:space="0" w:color="auto"/>
            <w:left w:val="none" w:sz="0" w:space="0" w:color="auto"/>
            <w:bottom w:val="none" w:sz="0" w:space="0" w:color="auto"/>
            <w:right w:val="none" w:sz="0" w:space="0" w:color="auto"/>
          </w:divBdr>
        </w:div>
        <w:div w:id="1232040225">
          <w:marLeft w:val="480"/>
          <w:marRight w:val="0"/>
          <w:marTop w:val="0"/>
          <w:marBottom w:val="0"/>
          <w:divBdr>
            <w:top w:val="none" w:sz="0" w:space="0" w:color="auto"/>
            <w:left w:val="none" w:sz="0" w:space="0" w:color="auto"/>
            <w:bottom w:val="none" w:sz="0" w:space="0" w:color="auto"/>
            <w:right w:val="none" w:sz="0" w:space="0" w:color="auto"/>
          </w:divBdr>
        </w:div>
      </w:divsChild>
    </w:div>
    <w:div w:id="363749545">
      <w:bodyDiv w:val="1"/>
      <w:marLeft w:val="0"/>
      <w:marRight w:val="0"/>
      <w:marTop w:val="0"/>
      <w:marBottom w:val="0"/>
      <w:divBdr>
        <w:top w:val="none" w:sz="0" w:space="0" w:color="auto"/>
        <w:left w:val="none" w:sz="0" w:space="0" w:color="auto"/>
        <w:bottom w:val="none" w:sz="0" w:space="0" w:color="auto"/>
        <w:right w:val="none" w:sz="0" w:space="0" w:color="auto"/>
      </w:divBdr>
      <w:divsChild>
        <w:div w:id="997002053">
          <w:marLeft w:val="480"/>
          <w:marRight w:val="0"/>
          <w:marTop w:val="0"/>
          <w:marBottom w:val="0"/>
          <w:divBdr>
            <w:top w:val="none" w:sz="0" w:space="0" w:color="auto"/>
            <w:left w:val="none" w:sz="0" w:space="0" w:color="auto"/>
            <w:bottom w:val="none" w:sz="0" w:space="0" w:color="auto"/>
            <w:right w:val="none" w:sz="0" w:space="0" w:color="auto"/>
          </w:divBdr>
        </w:div>
        <w:div w:id="1629891939">
          <w:marLeft w:val="480"/>
          <w:marRight w:val="0"/>
          <w:marTop w:val="0"/>
          <w:marBottom w:val="0"/>
          <w:divBdr>
            <w:top w:val="none" w:sz="0" w:space="0" w:color="auto"/>
            <w:left w:val="none" w:sz="0" w:space="0" w:color="auto"/>
            <w:bottom w:val="none" w:sz="0" w:space="0" w:color="auto"/>
            <w:right w:val="none" w:sz="0" w:space="0" w:color="auto"/>
          </w:divBdr>
        </w:div>
        <w:div w:id="1682774058">
          <w:marLeft w:val="480"/>
          <w:marRight w:val="0"/>
          <w:marTop w:val="0"/>
          <w:marBottom w:val="0"/>
          <w:divBdr>
            <w:top w:val="none" w:sz="0" w:space="0" w:color="auto"/>
            <w:left w:val="none" w:sz="0" w:space="0" w:color="auto"/>
            <w:bottom w:val="none" w:sz="0" w:space="0" w:color="auto"/>
            <w:right w:val="none" w:sz="0" w:space="0" w:color="auto"/>
          </w:divBdr>
        </w:div>
      </w:divsChild>
    </w:div>
    <w:div w:id="366217433">
      <w:bodyDiv w:val="1"/>
      <w:marLeft w:val="0"/>
      <w:marRight w:val="0"/>
      <w:marTop w:val="0"/>
      <w:marBottom w:val="0"/>
      <w:divBdr>
        <w:top w:val="none" w:sz="0" w:space="0" w:color="auto"/>
        <w:left w:val="none" w:sz="0" w:space="0" w:color="auto"/>
        <w:bottom w:val="none" w:sz="0" w:space="0" w:color="auto"/>
        <w:right w:val="none" w:sz="0" w:space="0" w:color="auto"/>
      </w:divBdr>
    </w:div>
    <w:div w:id="366224212">
      <w:bodyDiv w:val="1"/>
      <w:marLeft w:val="0"/>
      <w:marRight w:val="0"/>
      <w:marTop w:val="0"/>
      <w:marBottom w:val="0"/>
      <w:divBdr>
        <w:top w:val="none" w:sz="0" w:space="0" w:color="auto"/>
        <w:left w:val="none" w:sz="0" w:space="0" w:color="auto"/>
        <w:bottom w:val="none" w:sz="0" w:space="0" w:color="auto"/>
        <w:right w:val="none" w:sz="0" w:space="0" w:color="auto"/>
      </w:divBdr>
      <w:divsChild>
        <w:div w:id="1326083">
          <w:marLeft w:val="480"/>
          <w:marRight w:val="0"/>
          <w:marTop w:val="0"/>
          <w:marBottom w:val="0"/>
          <w:divBdr>
            <w:top w:val="none" w:sz="0" w:space="0" w:color="auto"/>
            <w:left w:val="none" w:sz="0" w:space="0" w:color="auto"/>
            <w:bottom w:val="none" w:sz="0" w:space="0" w:color="auto"/>
            <w:right w:val="none" w:sz="0" w:space="0" w:color="auto"/>
          </w:divBdr>
        </w:div>
        <w:div w:id="71514790">
          <w:marLeft w:val="480"/>
          <w:marRight w:val="0"/>
          <w:marTop w:val="0"/>
          <w:marBottom w:val="0"/>
          <w:divBdr>
            <w:top w:val="none" w:sz="0" w:space="0" w:color="auto"/>
            <w:left w:val="none" w:sz="0" w:space="0" w:color="auto"/>
            <w:bottom w:val="none" w:sz="0" w:space="0" w:color="auto"/>
            <w:right w:val="none" w:sz="0" w:space="0" w:color="auto"/>
          </w:divBdr>
        </w:div>
        <w:div w:id="290792363">
          <w:marLeft w:val="480"/>
          <w:marRight w:val="0"/>
          <w:marTop w:val="0"/>
          <w:marBottom w:val="0"/>
          <w:divBdr>
            <w:top w:val="none" w:sz="0" w:space="0" w:color="auto"/>
            <w:left w:val="none" w:sz="0" w:space="0" w:color="auto"/>
            <w:bottom w:val="none" w:sz="0" w:space="0" w:color="auto"/>
            <w:right w:val="none" w:sz="0" w:space="0" w:color="auto"/>
          </w:divBdr>
        </w:div>
        <w:div w:id="359819168">
          <w:marLeft w:val="480"/>
          <w:marRight w:val="0"/>
          <w:marTop w:val="0"/>
          <w:marBottom w:val="0"/>
          <w:divBdr>
            <w:top w:val="none" w:sz="0" w:space="0" w:color="auto"/>
            <w:left w:val="none" w:sz="0" w:space="0" w:color="auto"/>
            <w:bottom w:val="none" w:sz="0" w:space="0" w:color="auto"/>
            <w:right w:val="none" w:sz="0" w:space="0" w:color="auto"/>
          </w:divBdr>
        </w:div>
        <w:div w:id="368646698">
          <w:marLeft w:val="480"/>
          <w:marRight w:val="0"/>
          <w:marTop w:val="0"/>
          <w:marBottom w:val="0"/>
          <w:divBdr>
            <w:top w:val="none" w:sz="0" w:space="0" w:color="auto"/>
            <w:left w:val="none" w:sz="0" w:space="0" w:color="auto"/>
            <w:bottom w:val="none" w:sz="0" w:space="0" w:color="auto"/>
            <w:right w:val="none" w:sz="0" w:space="0" w:color="auto"/>
          </w:divBdr>
        </w:div>
        <w:div w:id="382827128">
          <w:marLeft w:val="480"/>
          <w:marRight w:val="0"/>
          <w:marTop w:val="0"/>
          <w:marBottom w:val="0"/>
          <w:divBdr>
            <w:top w:val="none" w:sz="0" w:space="0" w:color="auto"/>
            <w:left w:val="none" w:sz="0" w:space="0" w:color="auto"/>
            <w:bottom w:val="none" w:sz="0" w:space="0" w:color="auto"/>
            <w:right w:val="none" w:sz="0" w:space="0" w:color="auto"/>
          </w:divBdr>
        </w:div>
        <w:div w:id="639773187">
          <w:marLeft w:val="480"/>
          <w:marRight w:val="0"/>
          <w:marTop w:val="0"/>
          <w:marBottom w:val="0"/>
          <w:divBdr>
            <w:top w:val="none" w:sz="0" w:space="0" w:color="auto"/>
            <w:left w:val="none" w:sz="0" w:space="0" w:color="auto"/>
            <w:bottom w:val="none" w:sz="0" w:space="0" w:color="auto"/>
            <w:right w:val="none" w:sz="0" w:space="0" w:color="auto"/>
          </w:divBdr>
        </w:div>
        <w:div w:id="646783863">
          <w:marLeft w:val="480"/>
          <w:marRight w:val="0"/>
          <w:marTop w:val="0"/>
          <w:marBottom w:val="0"/>
          <w:divBdr>
            <w:top w:val="none" w:sz="0" w:space="0" w:color="auto"/>
            <w:left w:val="none" w:sz="0" w:space="0" w:color="auto"/>
            <w:bottom w:val="none" w:sz="0" w:space="0" w:color="auto"/>
            <w:right w:val="none" w:sz="0" w:space="0" w:color="auto"/>
          </w:divBdr>
        </w:div>
        <w:div w:id="857474421">
          <w:marLeft w:val="480"/>
          <w:marRight w:val="0"/>
          <w:marTop w:val="0"/>
          <w:marBottom w:val="0"/>
          <w:divBdr>
            <w:top w:val="none" w:sz="0" w:space="0" w:color="auto"/>
            <w:left w:val="none" w:sz="0" w:space="0" w:color="auto"/>
            <w:bottom w:val="none" w:sz="0" w:space="0" w:color="auto"/>
            <w:right w:val="none" w:sz="0" w:space="0" w:color="auto"/>
          </w:divBdr>
        </w:div>
        <w:div w:id="947541695">
          <w:marLeft w:val="480"/>
          <w:marRight w:val="0"/>
          <w:marTop w:val="0"/>
          <w:marBottom w:val="0"/>
          <w:divBdr>
            <w:top w:val="none" w:sz="0" w:space="0" w:color="auto"/>
            <w:left w:val="none" w:sz="0" w:space="0" w:color="auto"/>
            <w:bottom w:val="none" w:sz="0" w:space="0" w:color="auto"/>
            <w:right w:val="none" w:sz="0" w:space="0" w:color="auto"/>
          </w:divBdr>
        </w:div>
        <w:div w:id="1009796410">
          <w:marLeft w:val="480"/>
          <w:marRight w:val="0"/>
          <w:marTop w:val="0"/>
          <w:marBottom w:val="0"/>
          <w:divBdr>
            <w:top w:val="none" w:sz="0" w:space="0" w:color="auto"/>
            <w:left w:val="none" w:sz="0" w:space="0" w:color="auto"/>
            <w:bottom w:val="none" w:sz="0" w:space="0" w:color="auto"/>
            <w:right w:val="none" w:sz="0" w:space="0" w:color="auto"/>
          </w:divBdr>
        </w:div>
        <w:div w:id="1098452127">
          <w:marLeft w:val="480"/>
          <w:marRight w:val="0"/>
          <w:marTop w:val="0"/>
          <w:marBottom w:val="0"/>
          <w:divBdr>
            <w:top w:val="none" w:sz="0" w:space="0" w:color="auto"/>
            <w:left w:val="none" w:sz="0" w:space="0" w:color="auto"/>
            <w:bottom w:val="none" w:sz="0" w:space="0" w:color="auto"/>
            <w:right w:val="none" w:sz="0" w:space="0" w:color="auto"/>
          </w:divBdr>
        </w:div>
        <w:div w:id="1218515954">
          <w:marLeft w:val="480"/>
          <w:marRight w:val="0"/>
          <w:marTop w:val="0"/>
          <w:marBottom w:val="0"/>
          <w:divBdr>
            <w:top w:val="none" w:sz="0" w:space="0" w:color="auto"/>
            <w:left w:val="none" w:sz="0" w:space="0" w:color="auto"/>
            <w:bottom w:val="none" w:sz="0" w:space="0" w:color="auto"/>
            <w:right w:val="none" w:sz="0" w:space="0" w:color="auto"/>
          </w:divBdr>
        </w:div>
        <w:div w:id="1239906045">
          <w:marLeft w:val="480"/>
          <w:marRight w:val="0"/>
          <w:marTop w:val="0"/>
          <w:marBottom w:val="0"/>
          <w:divBdr>
            <w:top w:val="none" w:sz="0" w:space="0" w:color="auto"/>
            <w:left w:val="none" w:sz="0" w:space="0" w:color="auto"/>
            <w:bottom w:val="none" w:sz="0" w:space="0" w:color="auto"/>
            <w:right w:val="none" w:sz="0" w:space="0" w:color="auto"/>
          </w:divBdr>
        </w:div>
        <w:div w:id="1431701895">
          <w:marLeft w:val="480"/>
          <w:marRight w:val="0"/>
          <w:marTop w:val="0"/>
          <w:marBottom w:val="0"/>
          <w:divBdr>
            <w:top w:val="none" w:sz="0" w:space="0" w:color="auto"/>
            <w:left w:val="none" w:sz="0" w:space="0" w:color="auto"/>
            <w:bottom w:val="none" w:sz="0" w:space="0" w:color="auto"/>
            <w:right w:val="none" w:sz="0" w:space="0" w:color="auto"/>
          </w:divBdr>
        </w:div>
        <w:div w:id="1449927676">
          <w:marLeft w:val="480"/>
          <w:marRight w:val="0"/>
          <w:marTop w:val="0"/>
          <w:marBottom w:val="0"/>
          <w:divBdr>
            <w:top w:val="none" w:sz="0" w:space="0" w:color="auto"/>
            <w:left w:val="none" w:sz="0" w:space="0" w:color="auto"/>
            <w:bottom w:val="none" w:sz="0" w:space="0" w:color="auto"/>
            <w:right w:val="none" w:sz="0" w:space="0" w:color="auto"/>
          </w:divBdr>
        </w:div>
        <w:div w:id="1541628481">
          <w:marLeft w:val="480"/>
          <w:marRight w:val="0"/>
          <w:marTop w:val="0"/>
          <w:marBottom w:val="0"/>
          <w:divBdr>
            <w:top w:val="none" w:sz="0" w:space="0" w:color="auto"/>
            <w:left w:val="none" w:sz="0" w:space="0" w:color="auto"/>
            <w:bottom w:val="none" w:sz="0" w:space="0" w:color="auto"/>
            <w:right w:val="none" w:sz="0" w:space="0" w:color="auto"/>
          </w:divBdr>
        </w:div>
        <w:div w:id="1576742197">
          <w:marLeft w:val="480"/>
          <w:marRight w:val="0"/>
          <w:marTop w:val="0"/>
          <w:marBottom w:val="0"/>
          <w:divBdr>
            <w:top w:val="none" w:sz="0" w:space="0" w:color="auto"/>
            <w:left w:val="none" w:sz="0" w:space="0" w:color="auto"/>
            <w:bottom w:val="none" w:sz="0" w:space="0" w:color="auto"/>
            <w:right w:val="none" w:sz="0" w:space="0" w:color="auto"/>
          </w:divBdr>
        </w:div>
        <w:div w:id="1628316934">
          <w:marLeft w:val="480"/>
          <w:marRight w:val="0"/>
          <w:marTop w:val="0"/>
          <w:marBottom w:val="0"/>
          <w:divBdr>
            <w:top w:val="none" w:sz="0" w:space="0" w:color="auto"/>
            <w:left w:val="none" w:sz="0" w:space="0" w:color="auto"/>
            <w:bottom w:val="none" w:sz="0" w:space="0" w:color="auto"/>
            <w:right w:val="none" w:sz="0" w:space="0" w:color="auto"/>
          </w:divBdr>
        </w:div>
        <w:div w:id="1950236117">
          <w:marLeft w:val="480"/>
          <w:marRight w:val="0"/>
          <w:marTop w:val="0"/>
          <w:marBottom w:val="0"/>
          <w:divBdr>
            <w:top w:val="none" w:sz="0" w:space="0" w:color="auto"/>
            <w:left w:val="none" w:sz="0" w:space="0" w:color="auto"/>
            <w:bottom w:val="none" w:sz="0" w:space="0" w:color="auto"/>
            <w:right w:val="none" w:sz="0" w:space="0" w:color="auto"/>
          </w:divBdr>
        </w:div>
        <w:div w:id="2043243520">
          <w:marLeft w:val="480"/>
          <w:marRight w:val="0"/>
          <w:marTop w:val="0"/>
          <w:marBottom w:val="0"/>
          <w:divBdr>
            <w:top w:val="none" w:sz="0" w:space="0" w:color="auto"/>
            <w:left w:val="none" w:sz="0" w:space="0" w:color="auto"/>
            <w:bottom w:val="none" w:sz="0" w:space="0" w:color="auto"/>
            <w:right w:val="none" w:sz="0" w:space="0" w:color="auto"/>
          </w:divBdr>
        </w:div>
      </w:divsChild>
    </w:div>
    <w:div w:id="371541454">
      <w:bodyDiv w:val="1"/>
      <w:marLeft w:val="0"/>
      <w:marRight w:val="0"/>
      <w:marTop w:val="0"/>
      <w:marBottom w:val="0"/>
      <w:divBdr>
        <w:top w:val="none" w:sz="0" w:space="0" w:color="auto"/>
        <w:left w:val="none" w:sz="0" w:space="0" w:color="auto"/>
        <w:bottom w:val="none" w:sz="0" w:space="0" w:color="auto"/>
        <w:right w:val="none" w:sz="0" w:space="0" w:color="auto"/>
      </w:divBdr>
    </w:div>
    <w:div w:id="371803887">
      <w:bodyDiv w:val="1"/>
      <w:marLeft w:val="0"/>
      <w:marRight w:val="0"/>
      <w:marTop w:val="0"/>
      <w:marBottom w:val="0"/>
      <w:divBdr>
        <w:top w:val="none" w:sz="0" w:space="0" w:color="auto"/>
        <w:left w:val="none" w:sz="0" w:space="0" w:color="auto"/>
        <w:bottom w:val="none" w:sz="0" w:space="0" w:color="auto"/>
        <w:right w:val="none" w:sz="0" w:space="0" w:color="auto"/>
      </w:divBdr>
      <w:divsChild>
        <w:div w:id="33434339">
          <w:marLeft w:val="480"/>
          <w:marRight w:val="0"/>
          <w:marTop w:val="0"/>
          <w:marBottom w:val="0"/>
          <w:divBdr>
            <w:top w:val="none" w:sz="0" w:space="0" w:color="auto"/>
            <w:left w:val="none" w:sz="0" w:space="0" w:color="auto"/>
            <w:bottom w:val="none" w:sz="0" w:space="0" w:color="auto"/>
            <w:right w:val="none" w:sz="0" w:space="0" w:color="auto"/>
          </w:divBdr>
        </w:div>
        <w:div w:id="148325371">
          <w:marLeft w:val="480"/>
          <w:marRight w:val="0"/>
          <w:marTop w:val="0"/>
          <w:marBottom w:val="0"/>
          <w:divBdr>
            <w:top w:val="none" w:sz="0" w:space="0" w:color="auto"/>
            <w:left w:val="none" w:sz="0" w:space="0" w:color="auto"/>
            <w:bottom w:val="none" w:sz="0" w:space="0" w:color="auto"/>
            <w:right w:val="none" w:sz="0" w:space="0" w:color="auto"/>
          </w:divBdr>
        </w:div>
        <w:div w:id="158496903">
          <w:marLeft w:val="480"/>
          <w:marRight w:val="0"/>
          <w:marTop w:val="0"/>
          <w:marBottom w:val="0"/>
          <w:divBdr>
            <w:top w:val="none" w:sz="0" w:space="0" w:color="auto"/>
            <w:left w:val="none" w:sz="0" w:space="0" w:color="auto"/>
            <w:bottom w:val="none" w:sz="0" w:space="0" w:color="auto"/>
            <w:right w:val="none" w:sz="0" w:space="0" w:color="auto"/>
          </w:divBdr>
        </w:div>
        <w:div w:id="243686669">
          <w:marLeft w:val="480"/>
          <w:marRight w:val="0"/>
          <w:marTop w:val="0"/>
          <w:marBottom w:val="0"/>
          <w:divBdr>
            <w:top w:val="none" w:sz="0" w:space="0" w:color="auto"/>
            <w:left w:val="none" w:sz="0" w:space="0" w:color="auto"/>
            <w:bottom w:val="none" w:sz="0" w:space="0" w:color="auto"/>
            <w:right w:val="none" w:sz="0" w:space="0" w:color="auto"/>
          </w:divBdr>
        </w:div>
        <w:div w:id="279923537">
          <w:marLeft w:val="480"/>
          <w:marRight w:val="0"/>
          <w:marTop w:val="0"/>
          <w:marBottom w:val="0"/>
          <w:divBdr>
            <w:top w:val="none" w:sz="0" w:space="0" w:color="auto"/>
            <w:left w:val="none" w:sz="0" w:space="0" w:color="auto"/>
            <w:bottom w:val="none" w:sz="0" w:space="0" w:color="auto"/>
            <w:right w:val="none" w:sz="0" w:space="0" w:color="auto"/>
          </w:divBdr>
        </w:div>
        <w:div w:id="400713822">
          <w:marLeft w:val="480"/>
          <w:marRight w:val="0"/>
          <w:marTop w:val="0"/>
          <w:marBottom w:val="0"/>
          <w:divBdr>
            <w:top w:val="none" w:sz="0" w:space="0" w:color="auto"/>
            <w:left w:val="none" w:sz="0" w:space="0" w:color="auto"/>
            <w:bottom w:val="none" w:sz="0" w:space="0" w:color="auto"/>
            <w:right w:val="none" w:sz="0" w:space="0" w:color="auto"/>
          </w:divBdr>
        </w:div>
        <w:div w:id="430780399">
          <w:marLeft w:val="480"/>
          <w:marRight w:val="0"/>
          <w:marTop w:val="0"/>
          <w:marBottom w:val="0"/>
          <w:divBdr>
            <w:top w:val="none" w:sz="0" w:space="0" w:color="auto"/>
            <w:left w:val="none" w:sz="0" w:space="0" w:color="auto"/>
            <w:bottom w:val="none" w:sz="0" w:space="0" w:color="auto"/>
            <w:right w:val="none" w:sz="0" w:space="0" w:color="auto"/>
          </w:divBdr>
        </w:div>
        <w:div w:id="501120390">
          <w:marLeft w:val="480"/>
          <w:marRight w:val="0"/>
          <w:marTop w:val="0"/>
          <w:marBottom w:val="0"/>
          <w:divBdr>
            <w:top w:val="none" w:sz="0" w:space="0" w:color="auto"/>
            <w:left w:val="none" w:sz="0" w:space="0" w:color="auto"/>
            <w:bottom w:val="none" w:sz="0" w:space="0" w:color="auto"/>
            <w:right w:val="none" w:sz="0" w:space="0" w:color="auto"/>
          </w:divBdr>
        </w:div>
        <w:div w:id="614674703">
          <w:marLeft w:val="480"/>
          <w:marRight w:val="0"/>
          <w:marTop w:val="0"/>
          <w:marBottom w:val="0"/>
          <w:divBdr>
            <w:top w:val="none" w:sz="0" w:space="0" w:color="auto"/>
            <w:left w:val="none" w:sz="0" w:space="0" w:color="auto"/>
            <w:bottom w:val="none" w:sz="0" w:space="0" w:color="auto"/>
            <w:right w:val="none" w:sz="0" w:space="0" w:color="auto"/>
          </w:divBdr>
        </w:div>
        <w:div w:id="622424901">
          <w:marLeft w:val="480"/>
          <w:marRight w:val="0"/>
          <w:marTop w:val="0"/>
          <w:marBottom w:val="0"/>
          <w:divBdr>
            <w:top w:val="none" w:sz="0" w:space="0" w:color="auto"/>
            <w:left w:val="none" w:sz="0" w:space="0" w:color="auto"/>
            <w:bottom w:val="none" w:sz="0" w:space="0" w:color="auto"/>
            <w:right w:val="none" w:sz="0" w:space="0" w:color="auto"/>
          </w:divBdr>
        </w:div>
        <w:div w:id="742337488">
          <w:marLeft w:val="480"/>
          <w:marRight w:val="0"/>
          <w:marTop w:val="0"/>
          <w:marBottom w:val="0"/>
          <w:divBdr>
            <w:top w:val="none" w:sz="0" w:space="0" w:color="auto"/>
            <w:left w:val="none" w:sz="0" w:space="0" w:color="auto"/>
            <w:bottom w:val="none" w:sz="0" w:space="0" w:color="auto"/>
            <w:right w:val="none" w:sz="0" w:space="0" w:color="auto"/>
          </w:divBdr>
        </w:div>
        <w:div w:id="749734942">
          <w:marLeft w:val="480"/>
          <w:marRight w:val="0"/>
          <w:marTop w:val="0"/>
          <w:marBottom w:val="0"/>
          <w:divBdr>
            <w:top w:val="none" w:sz="0" w:space="0" w:color="auto"/>
            <w:left w:val="none" w:sz="0" w:space="0" w:color="auto"/>
            <w:bottom w:val="none" w:sz="0" w:space="0" w:color="auto"/>
            <w:right w:val="none" w:sz="0" w:space="0" w:color="auto"/>
          </w:divBdr>
        </w:div>
        <w:div w:id="986132897">
          <w:marLeft w:val="480"/>
          <w:marRight w:val="0"/>
          <w:marTop w:val="0"/>
          <w:marBottom w:val="0"/>
          <w:divBdr>
            <w:top w:val="none" w:sz="0" w:space="0" w:color="auto"/>
            <w:left w:val="none" w:sz="0" w:space="0" w:color="auto"/>
            <w:bottom w:val="none" w:sz="0" w:space="0" w:color="auto"/>
            <w:right w:val="none" w:sz="0" w:space="0" w:color="auto"/>
          </w:divBdr>
        </w:div>
        <w:div w:id="995109161">
          <w:marLeft w:val="480"/>
          <w:marRight w:val="0"/>
          <w:marTop w:val="0"/>
          <w:marBottom w:val="0"/>
          <w:divBdr>
            <w:top w:val="none" w:sz="0" w:space="0" w:color="auto"/>
            <w:left w:val="none" w:sz="0" w:space="0" w:color="auto"/>
            <w:bottom w:val="none" w:sz="0" w:space="0" w:color="auto"/>
            <w:right w:val="none" w:sz="0" w:space="0" w:color="auto"/>
          </w:divBdr>
        </w:div>
        <w:div w:id="1023019637">
          <w:marLeft w:val="480"/>
          <w:marRight w:val="0"/>
          <w:marTop w:val="0"/>
          <w:marBottom w:val="0"/>
          <w:divBdr>
            <w:top w:val="none" w:sz="0" w:space="0" w:color="auto"/>
            <w:left w:val="none" w:sz="0" w:space="0" w:color="auto"/>
            <w:bottom w:val="none" w:sz="0" w:space="0" w:color="auto"/>
            <w:right w:val="none" w:sz="0" w:space="0" w:color="auto"/>
          </w:divBdr>
        </w:div>
        <w:div w:id="1134181976">
          <w:marLeft w:val="480"/>
          <w:marRight w:val="0"/>
          <w:marTop w:val="0"/>
          <w:marBottom w:val="0"/>
          <w:divBdr>
            <w:top w:val="none" w:sz="0" w:space="0" w:color="auto"/>
            <w:left w:val="none" w:sz="0" w:space="0" w:color="auto"/>
            <w:bottom w:val="none" w:sz="0" w:space="0" w:color="auto"/>
            <w:right w:val="none" w:sz="0" w:space="0" w:color="auto"/>
          </w:divBdr>
        </w:div>
        <w:div w:id="1218396159">
          <w:marLeft w:val="480"/>
          <w:marRight w:val="0"/>
          <w:marTop w:val="0"/>
          <w:marBottom w:val="0"/>
          <w:divBdr>
            <w:top w:val="none" w:sz="0" w:space="0" w:color="auto"/>
            <w:left w:val="none" w:sz="0" w:space="0" w:color="auto"/>
            <w:bottom w:val="none" w:sz="0" w:space="0" w:color="auto"/>
            <w:right w:val="none" w:sz="0" w:space="0" w:color="auto"/>
          </w:divBdr>
        </w:div>
        <w:div w:id="1260525892">
          <w:marLeft w:val="480"/>
          <w:marRight w:val="0"/>
          <w:marTop w:val="0"/>
          <w:marBottom w:val="0"/>
          <w:divBdr>
            <w:top w:val="none" w:sz="0" w:space="0" w:color="auto"/>
            <w:left w:val="none" w:sz="0" w:space="0" w:color="auto"/>
            <w:bottom w:val="none" w:sz="0" w:space="0" w:color="auto"/>
            <w:right w:val="none" w:sz="0" w:space="0" w:color="auto"/>
          </w:divBdr>
        </w:div>
        <w:div w:id="1269854800">
          <w:marLeft w:val="480"/>
          <w:marRight w:val="0"/>
          <w:marTop w:val="0"/>
          <w:marBottom w:val="0"/>
          <w:divBdr>
            <w:top w:val="none" w:sz="0" w:space="0" w:color="auto"/>
            <w:left w:val="none" w:sz="0" w:space="0" w:color="auto"/>
            <w:bottom w:val="none" w:sz="0" w:space="0" w:color="auto"/>
            <w:right w:val="none" w:sz="0" w:space="0" w:color="auto"/>
          </w:divBdr>
        </w:div>
        <w:div w:id="1329364681">
          <w:marLeft w:val="480"/>
          <w:marRight w:val="0"/>
          <w:marTop w:val="0"/>
          <w:marBottom w:val="0"/>
          <w:divBdr>
            <w:top w:val="none" w:sz="0" w:space="0" w:color="auto"/>
            <w:left w:val="none" w:sz="0" w:space="0" w:color="auto"/>
            <w:bottom w:val="none" w:sz="0" w:space="0" w:color="auto"/>
            <w:right w:val="none" w:sz="0" w:space="0" w:color="auto"/>
          </w:divBdr>
        </w:div>
        <w:div w:id="1332683223">
          <w:marLeft w:val="480"/>
          <w:marRight w:val="0"/>
          <w:marTop w:val="0"/>
          <w:marBottom w:val="0"/>
          <w:divBdr>
            <w:top w:val="none" w:sz="0" w:space="0" w:color="auto"/>
            <w:left w:val="none" w:sz="0" w:space="0" w:color="auto"/>
            <w:bottom w:val="none" w:sz="0" w:space="0" w:color="auto"/>
            <w:right w:val="none" w:sz="0" w:space="0" w:color="auto"/>
          </w:divBdr>
        </w:div>
        <w:div w:id="1354041594">
          <w:marLeft w:val="480"/>
          <w:marRight w:val="0"/>
          <w:marTop w:val="0"/>
          <w:marBottom w:val="0"/>
          <w:divBdr>
            <w:top w:val="none" w:sz="0" w:space="0" w:color="auto"/>
            <w:left w:val="none" w:sz="0" w:space="0" w:color="auto"/>
            <w:bottom w:val="none" w:sz="0" w:space="0" w:color="auto"/>
            <w:right w:val="none" w:sz="0" w:space="0" w:color="auto"/>
          </w:divBdr>
        </w:div>
        <w:div w:id="1434787727">
          <w:marLeft w:val="480"/>
          <w:marRight w:val="0"/>
          <w:marTop w:val="0"/>
          <w:marBottom w:val="0"/>
          <w:divBdr>
            <w:top w:val="none" w:sz="0" w:space="0" w:color="auto"/>
            <w:left w:val="none" w:sz="0" w:space="0" w:color="auto"/>
            <w:bottom w:val="none" w:sz="0" w:space="0" w:color="auto"/>
            <w:right w:val="none" w:sz="0" w:space="0" w:color="auto"/>
          </w:divBdr>
        </w:div>
        <w:div w:id="1477604112">
          <w:marLeft w:val="480"/>
          <w:marRight w:val="0"/>
          <w:marTop w:val="0"/>
          <w:marBottom w:val="0"/>
          <w:divBdr>
            <w:top w:val="none" w:sz="0" w:space="0" w:color="auto"/>
            <w:left w:val="none" w:sz="0" w:space="0" w:color="auto"/>
            <w:bottom w:val="none" w:sz="0" w:space="0" w:color="auto"/>
            <w:right w:val="none" w:sz="0" w:space="0" w:color="auto"/>
          </w:divBdr>
        </w:div>
        <w:div w:id="1663392210">
          <w:marLeft w:val="480"/>
          <w:marRight w:val="0"/>
          <w:marTop w:val="0"/>
          <w:marBottom w:val="0"/>
          <w:divBdr>
            <w:top w:val="none" w:sz="0" w:space="0" w:color="auto"/>
            <w:left w:val="none" w:sz="0" w:space="0" w:color="auto"/>
            <w:bottom w:val="none" w:sz="0" w:space="0" w:color="auto"/>
            <w:right w:val="none" w:sz="0" w:space="0" w:color="auto"/>
          </w:divBdr>
        </w:div>
        <w:div w:id="1730810365">
          <w:marLeft w:val="480"/>
          <w:marRight w:val="0"/>
          <w:marTop w:val="0"/>
          <w:marBottom w:val="0"/>
          <w:divBdr>
            <w:top w:val="none" w:sz="0" w:space="0" w:color="auto"/>
            <w:left w:val="none" w:sz="0" w:space="0" w:color="auto"/>
            <w:bottom w:val="none" w:sz="0" w:space="0" w:color="auto"/>
            <w:right w:val="none" w:sz="0" w:space="0" w:color="auto"/>
          </w:divBdr>
        </w:div>
        <w:div w:id="1761750590">
          <w:marLeft w:val="480"/>
          <w:marRight w:val="0"/>
          <w:marTop w:val="0"/>
          <w:marBottom w:val="0"/>
          <w:divBdr>
            <w:top w:val="none" w:sz="0" w:space="0" w:color="auto"/>
            <w:left w:val="none" w:sz="0" w:space="0" w:color="auto"/>
            <w:bottom w:val="none" w:sz="0" w:space="0" w:color="auto"/>
            <w:right w:val="none" w:sz="0" w:space="0" w:color="auto"/>
          </w:divBdr>
        </w:div>
        <w:div w:id="1762097600">
          <w:marLeft w:val="480"/>
          <w:marRight w:val="0"/>
          <w:marTop w:val="0"/>
          <w:marBottom w:val="0"/>
          <w:divBdr>
            <w:top w:val="none" w:sz="0" w:space="0" w:color="auto"/>
            <w:left w:val="none" w:sz="0" w:space="0" w:color="auto"/>
            <w:bottom w:val="none" w:sz="0" w:space="0" w:color="auto"/>
            <w:right w:val="none" w:sz="0" w:space="0" w:color="auto"/>
          </w:divBdr>
        </w:div>
        <w:div w:id="1811744981">
          <w:marLeft w:val="480"/>
          <w:marRight w:val="0"/>
          <w:marTop w:val="0"/>
          <w:marBottom w:val="0"/>
          <w:divBdr>
            <w:top w:val="none" w:sz="0" w:space="0" w:color="auto"/>
            <w:left w:val="none" w:sz="0" w:space="0" w:color="auto"/>
            <w:bottom w:val="none" w:sz="0" w:space="0" w:color="auto"/>
            <w:right w:val="none" w:sz="0" w:space="0" w:color="auto"/>
          </w:divBdr>
        </w:div>
        <w:div w:id="2044011921">
          <w:marLeft w:val="480"/>
          <w:marRight w:val="0"/>
          <w:marTop w:val="0"/>
          <w:marBottom w:val="0"/>
          <w:divBdr>
            <w:top w:val="none" w:sz="0" w:space="0" w:color="auto"/>
            <w:left w:val="none" w:sz="0" w:space="0" w:color="auto"/>
            <w:bottom w:val="none" w:sz="0" w:space="0" w:color="auto"/>
            <w:right w:val="none" w:sz="0" w:space="0" w:color="auto"/>
          </w:divBdr>
        </w:div>
        <w:div w:id="2047366993">
          <w:marLeft w:val="480"/>
          <w:marRight w:val="0"/>
          <w:marTop w:val="0"/>
          <w:marBottom w:val="0"/>
          <w:divBdr>
            <w:top w:val="none" w:sz="0" w:space="0" w:color="auto"/>
            <w:left w:val="none" w:sz="0" w:space="0" w:color="auto"/>
            <w:bottom w:val="none" w:sz="0" w:space="0" w:color="auto"/>
            <w:right w:val="none" w:sz="0" w:space="0" w:color="auto"/>
          </w:divBdr>
        </w:div>
        <w:div w:id="2101556438">
          <w:marLeft w:val="480"/>
          <w:marRight w:val="0"/>
          <w:marTop w:val="0"/>
          <w:marBottom w:val="0"/>
          <w:divBdr>
            <w:top w:val="none" w:sz="0" w:space="0" w:color="auto"/>
            <w:left w:val="none" w:sz="0" w:space="0" w:color="auto"/>
            <w:bottom w:val="none" w:sz="0" w:space="0" w:color="auto"/>
            <w:right w:val="none" w:sz="0" w:space="0" w:color="auto"/>
          </w:divBdr>
        </w:div>
      </w:divsChild>
    </w:div>
    <w:div w:id="376123328">
      <w:bodyDiv w:val="1"/>
      <w:marLeft w:val="0"/>
      <w:marRight w:val="0"/>
      <w:marTop w:val="0"/>
      <w:marBottom w:val="0"/>
      <w:divBdr>
        <w:top w:val="none" w:sz="0" w:space="0" w:color="auto"/>
        <w:left w:val="none" w:sz="0" w:space="0" w:color="auto"/>
        <w:bottom w:val="none" w:sz="0" w:space="0" w:color="auto"/>
        <w:right w:val="none" w:sz="0" w:space="0" w:color="auto"/>
      </w:divBdr>
    </w:div>
    <w:div w:id="376859184">
      <w:bodyDiv w:val="1"/>
      <w:marLeft w:val="0"/>
      <w:marRight w:val="0"/>
      <w:marTop w:val="0"/>
      <w:marBottom w:val="0"/>
      <w:divBdr>
        <w:top w:val="none" w:sz="0" w:space="0" w:color="auto"/>
        <w:left w:val="none" w:sz="0" w:space="0" w:color="auto"/>
        <w:bottom w:val="none" w:sz="0" w:space="0" w:color="auto"/>
        <w:right w:val="none" w:sz="0" w:space="0" w:color="auto"/>
      </w:divBdr>
    </w:div>
    <w:div w:id="383993492">
      <w:bodyDiv w:val="1"/>
      <w:marLeft w:val="0"/>
      <w:marRight w:val="0"/>
      <w:marTop w:val="0"/>
      <w:marBottom w:val="0"/>
      <w:divBdr>
        <w:top w:val="none" w:sz="0" w:space="0" w:color="auto"/>
        <w:left w:val="none" w:sz="0" w:space="0" w:color="auto"/>
        <w:bottom w:val="none" w:sz="0" w:space="0" w:color="auto"/>
        <w:right w:val="none" w:sz="0" w:space="0" w:color="auto"/>
      </w:divBdr>
    </w:div>
    <w:div w:id="384959764">
      <w:bodyDiv w:val="1"/>
      <w:marLeft w:val="0"/>
      <w:marRight w:val="0"/>
      <w:marTop w:val="0"/>
      <w:marBottom w:val="0"/>
      <w:divBdr>
        <w:top w:val="none" w:sz="0" w:space="0" w:color="auto"/>
        <w:left w:val="none" w:sz="0" w:space="0" w:color="auto"/>
        <w:bottom w:val="none" w:sz="0" w:space="0" w:color="auto"/>
        <w:right w:val="none" w:sz="0" w:space="0" w:color="auto"/>
      </w:divBdr>
    </w:div>
    <w:div w:id="385179492">
      <w:bodyDiv w:val="1"/>
      <w:marLeft w:val="0"/>
      <w:marRight w:val="0"/>
      <w:marTop w:val="0"/>
      <w:marBottom w:val="0"/>
      <w:divBdr>
        <w:top w:val="none" w:sz="0" w:space="0" w:color="auto"/>
        <w:left w:val="none" w:sz="0" w:space="0" w:color="auto"/>
        <w:bottom w:val="none" w:sz="0" w:space="0" w:color="auto"/>
        <w:right w:val="none" w:sz="0" w:space="0" w:color="auto"/>
      </w:divBdr>
    </w:div>
    <w:div w:id="386688189">
      <w:bodyDiv w:val="1"/>
      <w:marLeft w:val="0"/>
      <w:marRight w:val="0"/>
      <w:marTop w:val="0"/>
      <w:marBottom w:val="0"/>
      <w:divBdr>
        <w:top w:val="none" w:sz="0" w:space="0" w:color="auto"/>
        <w:left w:val="none" w:sz="0" w:space="0" w:color="auto"/>
        <w:bottom w:val="none" w:sz="0" w:space="0" w:color="auto"/>
        <w:right w:val="none" w:sz="0" w:space="0" w:color="auto"/>
      </w:divBdr>
    </w:div>
    <w:div w:id="393815833">
      <w:bodyDiv w:val="1"/>
      <w:marLeft w:val="0"/>
      <w:marRight w:val="0"/>
      <w:marTop w:val="0"/>
      <w:marBottom w:val="0"/>
      <w:divBdr>
        <w:top w:val="none" w:sz="0" w:space="0" w:color="auto"/>
        <w:left w:val="none" w:sz="0" w:space="0" w:color="auto"/>
        <w:bottom w:val="none" w:sz="0" w:space="0" w:color="auto"/>
        <w:right w:val="none" w:sz="0" w:space="0" w:color="auto"/>
      </w:divBdr>
      <w:divsChild>
        <w:div w:id="1144736760">
          <w:marLeft w:val="480"/>
          <w:marRight w:val="0"/>
          <w:marTop w:val="0"/>
          <w:marBottom w:val="0"/>
          <w:divBdr>
            <w:top w:val="none" w:sz="0" w:space="0" w:color="auto"/>
            <w:left w:val="none" w:sz="0" w:space="0" w:color="auto"/>
            <w:bottom w:val="none" w:sz="0" w:space="0" w:color="auto"/>
            <w:right w:val="none" w:sz="0" w:space="0" w:color="auto"/>
          </w:divBdr>
        </w:div>
        <w:div w:id="658193564">
          <w:marLeft w:val="480"/>
          <w:marRight w:val="0"/>
          <w:marTop w:val="0"/>
          <w:marBottom w:val="0"/>
          <w:divBdr>
            <w:top w:val="none" w:sz="0" w:space="0" w:color="auto"/>
            <w:left w:val="none" w:sz="0" w:space="0" w:color="auto"/>
            <w:bottom w:val="none" w:sz="0" w:space="0" w:color="auto"/>
            <w:right w:val="none" w:sz="0" w:space="0" w:color="auto"/>
          </w:divBdr>
        </w:div>
        <w:div w:id="1769345024">
          <w:marLeft w:val="480"/>
          <w:marRight w:val="0"/>
          <w:marTop w:val="0"/>
          <w:marBottom w:val="0"/>
          <w:divBdr>
            <w:top w:val="none" w:sz="0" w:space="0" w:color="auto"/>
            <w:left w:val="none" w:sz="0" w:space="0" w:color="auto"/>
            <w:bottom w:val="none" w:sz="0" w:space="0" w:color="auto"/>
            <w:right w:val="none" w:sz="0" w:space="0" w:color="auto"/>
          </w:divBdr>
        </w:div>
        <w:div w:id="179782869">
          <w:marLeft w:val="480"/>
          <w:marRight w:val="0"/>
          <w:marTop w:val="0"/>
          <w:marBottom w:val="0"/>
          <w:divBdr>
            <w:top w:val="none" w:sz="0" w:space="0" w:color="auto"/>
            <w:left w:val="none" w:sz="0" w:space="0" w:color="auto"/>
            <w:bottom w:val="none" w:sz="0" w:space="0" w:color="auto"/>
            <w:right w:val="none" w:sz="0" w:space="0" w:color="auto"/>
          </w:divBdr>
        </w:div>
        <w:div w:id="2020965114">
          <w:marLeft w:val="480"/>
          <w:marRight w:val="0"/>
          <w:marTop w:val="0"/>
          <w:marBottom w:val="0"/>
          <w:divBdr>
            <w:top w:val="none" w:sz="0" w:space="0" w:color="auto"/>
            <w:left w:val="none" w:sz="0" w:space="0" w:color="auto"/>
            <w:bottom w:val="none" w:sz="0" w:space="0" w:color="auto"/>
            <w:right w:val="none" w:sz="0" w:space="0" w:color="auto"/>
          </w:divBdr>
        </w:div>
        <w:div w:id="1102607564">
          <w:marLeft w:val="480"/>
          <w:marRight w:val="0"/>
          <w:marTop w:val="0"/>
          <w:marBottom w:val="0"/>
          <w:divBdr>
            <w:top w:val="none" w:sz="0" w:space="0" w:color="auto"/>
            <w:left w:val="none" w:sz="0" w:space="0" w:color="auto"/>
            <w:bottom w:val="none" w:sz="0" w:space="0" w:color="auto"/>
            <w:right w:val="none" w:sz="0" w:space="0" w:color="auto"/>
          </w:divBdr>
        </w:div>
        <w:div w:id="1771195481">
          <w:marLeft w:val="480"/>
          <w:marRight w:val="0"/>
          <w:marTop w:val="0"/>
          <w:marBottom w:val="0"/>
          <w:divBdr>
            <w:top w:val="none" w:sz="0" w:space="0" w:color="auto"/>
            <w:left w:val="none" w:sz="0" w:space="0" w:color="auto"/>
            <w:bottom w:val="none" w:sz="0" w:space="0" w:color="auto"/>
            <w:right w:val="none" w:sz="0" w:space="0" w:color="auto"/>
          </w:divBdr>
        </w:div>
        <w:div w:id="1863517">
          <w:marLeft w:val="480"/>
          <w:marRight w:val="0"/>
          <w:marTop w:val="0"/>
          <w:marBottom w:val="0"/>
          <w:divBdr>
            <w:top w:val="none" w:sz="0" w:space="0" w:color="auto"/>
            <w:left w:val="none" w:sz="0" w:space="0" w:color="auto"/>
            <w:bottom w:val="none" w:sz="0" w:space="0" w:color="auto"/>
            <w:right w:val="none" w:sz="0" w:space="0" w:color="auto"/>
          </w:divBdr>
        </w:div>
        <w:div w:id="1940601027">
          <w:marLeft w:val="480"/>
          <w:marRight w:val="0"/>
          <w:marTop w:val="0"/>
          <w:marBottom w:val="0"/>
          <w:divBdr>
            <w:top w:val="none" w:sz="0" w:space="0" w:color="auto"/>
            <w:left w:val="none" w:sz="0" w:space="0" w:color="auto"/>
            <w:bottom w:val="none" w:sz="0" w:space="0" w:color="auto"/>
            <w:right w:val="none" w:sz="0" w:space="0" w:color="auto"/>
          </w:divBdr>
        </w:div>
        <w:div w:id="449588169">
          <w:marLeft w:val="480"/>
          <w:marRight w:val="0"/>
          <w:marTop w:val="0"/>
          <w:marBottom w:val="0"/>
          <w:divBdr>
            <w:top w:val="none" w:sz="0" w:space="0" w:color="auto"/>
            <w:left w:val="none" w:sz="0" w:space="0" w:color="auto"/>
            <w:bottom w:val="none" w:sz="0" w:space="0" w:color="auto"/>
            <w:right w:val="none" w:sz="0" w:space="0" w:color="auto"/>
          </w:divBdr>
        </w:div>
        <w:div w:id="78258040">
          <w:marLeft w:val="480"/>
          <w:marRight w:val="0"/>
          <w:marTop w:val="0"/>
          <w:marBottom w:val="0"/>
          <w:divBdr>
            <w:top w:val="none" w:sz="0" w:space="0" w:color="auto"/>
            <w:left w:val="none" w:sz="0" w:space="0" w:color="auto"/>
            <w:bottom w:val="none" w:sz="0" w:space="0" w:color="auto"/>
            <w:right w:val="none" w:sz="0" w:space="0" w:color="auto"/>
          </w:divBdr>
        </w:div>
        <w:div w:id="760108835">
          <w:marLeft w:val="480"/>
          <w:marRight w:val="0"/>
          <w:marTop w:val="0"/>
          <w:marBottom w:val="0"/>
          <w:divBdr>
            <w:top w:val="none" w:sz="0" w:space="0" w:color="auto"/>
            <w:left w:val="none" w:sz="0" w:space="0" w:color="auto"/>
            <w:bottom w:val="none" w:sz="0" w:space="0" w:color="auto"/>
            <w:right w:val="none" w:sz="0" w:space="0" w:color="auto"/>
          </w:divBdr>
        </w:div>
        <w:div w:id="138495283">
          <w:marLeft w:val="480"/>
          <w:marRight w:val="0"/>
          <w:marTop w:val="0"/>
          <w:marBottom w:val="0"/>
          <w:divBdr>
            <w:top w:val="none" w:sz="0" w:space="0" w:color="auto"/>
            <w:left w:val="none" w:sz="0" w:space="0" w:color="auto"/>
            <w:bottom w:val="none" w:sz="0" w:space="0" w:color="auto"/>
            <w:right w:val="none" w:sz="0" w:space="0" w:color="auto"/>
          </w:divBdr>
        </w:div>
        <w:div w:id="1005212118">
          <w:marLeft w:val="480"/>
          <w:marRight w:val="0"/>
          <w:marTop w:val="0"/>
          <w:marBottom w:val="0"/>
          <w:divBdr>
            <w:top w:val="none" w:sz="0" w:space="0" w:color="auto"/>
            <w:left w:val="none" w:sz="0" w:space="0" w:color="auto"/>
            <w:bottom w:val="none" w:sz="0" w:space="0" w:color="auto"/>
            <w:right w:val="none" w:sz="0" w:space="0" w:color="auto"/>
          </w:divBdr>
        </w:div>
        <w:div w:id="1761366275">
          <w:marLeft w:val="480"/>
          <w:marRight w:val="0"/>
          <w:marTop w:val="0"/>
          <w:marBottom w:val="0"/>
          <w:divBdr>
            <w:top w:val="none" w:sz="0" w:space="0" w:color="auto"/>
            <w:left w:val="none" w:sz="0" w:space="0" w:color="auto"/>
            <w:bottom w:val="none" w:sz="0" w:space="0" w:color="auto"/>
            <w:right w:val="none" w:sz="0" w:space="0" w:color="auto"/>
          </w:divBdr>
        </w:div>
        <w:div w:id="570116806">
          <w:marLeft w:val="480"/>
          <w:marRight w:val="0"/>
          <w:marTop w:val="0"/>
          <w:marBottom w:val="0"/>
          <w:divBdr>
            <w:top w:val="none" w:sz="0" w:space="0" w:color="auto"/>
            <w:left w:val="none" w:sz="0" w:space="0" w:color="auto"/>
            <w:bottom w:val="none" w:sz="0" w:space="0" w:color="auto"/>
            <w:right w:val="none" w:sz="0" w:space="0" w:color="auto"/>
          </w:divBdr>
        </w:div>
        <w:div w:id="1537697930">
          <w:marLeft w:val="480"/>
          <w:marRight w:val="0"/>
          <w:marTop w:val="0"/>
          <w:marBottom w:val="0"/>
          <w:divBdr>
            <w:top w:val="none" w:sz="0" w:space="0" w:color="auto"/>
            <w:left w:val="none" w:sz="0" w:space="0" w:color="auto"/>
            <w:bottom w:val="none" w:sz="0" w:space="0" w:color="auto"/>
            <w:right w:val="none" w:sz="0" w:space="0" w:color="auto"/>
          </w:divBdr>
        </w:div>
        <w:div w:id="1709796746">
          <w:marLeft w:val="480"/>
          <w:marRight w:val="0"/>
          <w:marTop w:val="0"/>
          <w:marBottom w:val="0"/>
          <w:divBdr>
            <w:top w:val="none" w:sz="0" w:space="0" w:color="auto"/>
            <w:left w:val="none" w:sz="0" w:space="0" w:color="auto"/>
            <w:bottom w:val="none" w:sz="0" w:space="0" w:color="auto"/>
            <w:right w:val="none" w:sz="0" w:space="0" w:color="auto"/>
          </w:divBdr>
        </w:div>
        <w:div w:id="223107103">
          <w:marLeft w:val="480"/>
          <w:marRight w:val="0"/>
          <w:marTop w:val="0"/>
          <w:marBottom w:val="0"/>
          <w:divBdr>
            <w:top w:val="none" w:sz="0" w:space="0" w:color="auto"/>
            <w:left w:val="none" w:sz="0" w:space="0" w:color="auto"/>
            <w:bottom w:val="none" w:sz="0" w:space="0" w:color="auto"/>
            <w:right w:val="none" w:sz="0" w:space="0" w:color="auto"/>
          </w:divBdr>
        </w:div>
        <w:div w:id="1713261793">
          <w:marLeft w:val="480"/>
          <w:marRight w:val="0"/>
          <w:marTop w:val="0"/>
          <w:marBottom w:val="0"/>
          <w:divBdr>
            <w:top w:val="none" w:sz="0" w:space="0" w:color="auto"/>
            <w:left w:val="none" w:sz="0" w:space="0" w:color="auto"/>
            <w:bottom w:val="none" w:sz="0" w:space="0" w:color="auto"/>
            <w:right w:val="none" w:sz="0" w:space="0" w:color="auto"/>
          </w:divBdr>
        </w:div>
        <w:div w:id="512959245">
          <w:marLeft w:val="480"/>
          <w:marRight w:val="0"/>
          <w:marTop w:val="0"/>
          <w:marBottom w:val="0"/>
          <w:divBdr>
            <w:top w:val="none" w:sz="0" w:space="0" w:color="auto"/>
            <w:left w:val="none" w:sz="0" w:space="0" w:color="auto"/>
            <w:bottom w:val="none" w:sz="0" w:space="0" w:color="auto"/>
            <w:right w:val="none" w:sz="0" w:space="0" w:color="auto"/>
          </w:divBdr>
        </w:div>
        <w:div w:id="556935332">
          <w:marLeft w:val="480"/>
          <w:marRight w:val="0"/>
          <w:marTop w:val="0"/>
          <w:marBottom w:val="0"/>
          <w:divBdr>
            <w:top w:val="none" w:sz="0" w:space="0" w:color="auto"/>
            <w:left w:val="none" w:sz="0" w:space="0" w:color="auto"/>
            <w:bottom w:val="none" w:sz="0" w:space="0" w:color="auto"/>
            <w:right w:val="none" w:sz="0" w:space="0" w:color="auto"/>
          </w:divBdr>
        </w:div>
        <w:div w:id="1455782181">
          <w:marLeft w:val="480"/>
          <w:marRight w:val="0"/>
          <w:marTop w:val="0"/>
          <w:marBottom w:val="0"/>
          <w:divBdr>
            <w:top w:val="none" w:sz="0" w:space="0" w:color="auto"/>
            <w:left w:val="none" w:sz="0" w:space="0" w:color="auto"/>
            <w:bottom w:val="none" w:sz="0" w:space="0" w:color="auto"/>
            <w:right w:val="none" w:sz="0" w:space="0" w:color="auto"/>
          </w:divBdr>
        </w:div>
        <w:div w:id="1331446874">
          <w:marLeft w:val="480"/>
          <w:marRight w:val="0"/>
          <w:marTop w:val="0"/>
          <w:marBottom w:val="0"/>
          <w:divBdr>
            <w:top w:val="none" w:sz="0" w:space="0" w:color="auto"/>
            <w:left w:val="none" w:sz="0" w:space="0" w:color="auto"/>
            <w:bottom w:val="none" w:sz="0" w:space="0" w:color="auto"/>
            <w:right w:val="none" w:sz="0" w:space="0" w:color="auto"/>
          </w:divBdr>
        </w:div>
        <w:div w:id="129171460">
          <w:marLeft w:val="480"/>
          <w:marRight w:val="0"/>
          <w:marTop w:val="0"/>
          <w:marBottom w:val="0"/>
          <w:divBdr>
            <w:top w:val="none" w:sz="0" w:space="0" w:color="auto"/>
            <w:left w:val="none" w:sz="0" w:space="0" w:color="auto"/>
            <w:bottom w:val="none" w:sz="0" w:space="0" w:color="auto"/>
            <w:right w:val="none" w:sz="0" w:space="0" w:color="auto"/>
          </w:divBdr>
        </w:div>
        <w:div w:id="130635223">
          <w:marLeft w:val="480"/>
          <w:marRight w:val="0"/>
          <w:marTop w:val="0"/>
          <w:marBottom w:val="0"/>
          <w:divBdr>
            <w:top w:val="none" w:sz="0" w:space="0" w:color="auto"/>
            <w:left w:val="none" w:sz="0" w:space="0" w:color="auto"/>
            <w:bottom w:val="none" w:sz="0" w:space="0" w:color="auto"/>
            <w:right w:val="none" w:sz="0" w:space="0" w:color="auto"/>
          </w:divBdr>
        </w:div>
        <w:div w:id="1606956651">
          <w:marLeft w:val="480"/>
          <w:marRight w:val="0"/>
          <w:marTop w:val="0"/>
          <w:marBottom w:val="0"/>
          <w:divBdr>
            <w:top w:val="none" w:sz="0" w:space="0" w:color="auto"/>
            <w:left w:val="none" w:sz="0" w:space="0" w:color="auto"/>
            <w:bottom w:val="none" w:sz="0" w:space="0" w:color="auto"/>
            <w:right w:val="none" w:sz="0" w:space="0" w:color="auto"/>
          </w:divBdr>
        </w:div>
        <w:div w:id="556354351">
          <w:marLeft w:val="480"/>
          <w:marRight w:val="0"/>
          <w:marTop w:val="0"/>
          <w:marBottom w:val="0"/>
          <w:divBdr>
            <w:top w:val="none" w:sz="0" w:space="0" w:color="auto"/>
            <w:left w:val="none" w:sz="0" w:space="0" w:color="auto"/>
            <w:bottom w:val="none" w:sz="0" w:space="0" w:color="auto"/>
            <w:right w:val="none" w:sz="0" w:space="0" w:color="auto"/>
          </w:divBdr>
        </w:div>
        <w:div w:id="1054306940">
          <w:marLeft w:val="480"/>
          <w:marRight w:val="0"/>
          <w:marTop w:val="0"/>
          <w:marBottom w:val="0"/>
          <w:divBdr>
            <w:top w:val="none" w:sz="0" w:space="0" w:color="auto"/>
            <w:left w:val="none" w:sz="0" w:space="0" w:color="auto"/>
            <w:bottom w:val="none" w:sz="0" w:space="0" w:color="auto"/>
            <w:right w:val="none" w:sz="0" w:space="0" w:color="auto"/>
          </w:divBdr>
        </w:div>
        <w:div w:id="679046249">
          <w:marLeft w:val="480"/>
          <w:marRight w:val="0"/>
          <w:marTop w:val="0"/>
          <w:marBottom w:val="0"/>
          <w:divBdr>
            <w:top w:val="none" w:sz="0" w:space="0" w:color="auto"/>
            <w:left w:val="none" w:sz="0" w:space="0" w:color="auto"/>
            <w:bottom w:val="none" w:sz="0" w:space="0" w:color="auto"/>
            <w:right w:val="none" w:sz="0" w:space="0" w:color="auto"/>
          </w:divBdr>
        </w:div>
        <w:div w:id="1428429141">
          <w:marLeft w:val="480"/>
          <w:marRight w:val="0"/>
          <w:marTop w:val="0"/>
          <w:marBottom w:val="0"/>
          <w:divBdr>
            <w:top w:val="none" w:sz="0" w:space="0" w:color="auto"/>
            <w:left w:val="none" w:sz="0" w:space="0" w:color="auto"/>
            <w:bottom w:val="none" w:sz="0" w:space="0" w:color="auto"/>
            <w:right w:val="none" w:sz="0" w:space="0" w:color="auto"/>
          </w:divBdr>
        </w:div>
        <w:div w:id="1215460247">
          <w:marLeft w:val="480"/>
          <w:marRight w:val="0"/>
          <w:marTop w:val="0"/>
          <w:marBottom w:val="0"/>
          <w:divBdr>
            <w:top w:val="none" w:sz="0" w:space="0" w:color="auto"/>
            <w:left w:val="none" w:sz="0" w:space="0" w:color="auto"/>
            <w:bottom w:val="none" w:sz="0" w:space="0" w:color="auto"/>
            <w:right w:val="none" w:sz="0" w:space="0" w:color="auto"/>
          </w:divBdr>
        </w:div>
        <w:div w:id="1786921143">
          <w:marLeft w:val="480"/>
          <w:marRight w:val="0"/>
          <w:marTop w:val="0"/>
          <w:marBottom w:val="0"/>
          <w:divBdr>
            <w:top w:val="none" w:sz="0" w:space="0" w:color="auto"/>
            <w:left w:val="none" w:sz="0" w:space="0" w:color="auto"/>
            <w:bottom w:val="none" w:sz="0" w:space="0" w:color="auto"/>
            <w:right w:val="none" w:sz="0" w:space="0" w:color="auto"/>
          </w:divBdr>
        </w:div>
        <w:div w:id="1463619432">
          <w:marLeft w:val="480"/>
          <w:marRight w:val="0"/>
          <w:marTop w:val="0"/>
          <w:marBottom w:val="0"/>
          <w:divBdr>
            <w:top w:val="none" w:sz="0" w:space="0" w:color="auto"/>
            <w:left w:val="none" w:sz="0" w:space="0" w:color="auto"/>
            <w:bottom w:val="none" w:sz="0" w:space="0" w:color="auto"/>
            <w:right w:val="none" w:sz="0" w:space="0" w:color="auto"/>
          </w:divBdr>
        </w:div>
        <w:div w:id="1623918434">
          <w:marLeft w:val="480"/>
          <w:marRight w:val="0"/>
          <w:marTop w:val="0"/>
          <w:marBottom w:val="0"/>
          <w:divBdr>
            <w:top w:val="none" w:sz="0" w:space="0" w:color="auto"/>
            <w:left w:val="none" w:sz="0" w:space="0" w:color="auto"/>
            <w:bottom w:val="none" w:sz="0" w:space="0" w:color="auto"/>
            <w:right w:val="none" w:sz="0" w:space="0" w:color="auto"/>
          </w:divBdr>
        </w:div>
        <w:div w:id="1174296614">
          <w:marLeft w:val="480"/>
          <w:marRight w:val="0"/>
          <w:marTop w:val="0"/>
          <w:marBottom w:val="0"/>
          <w:divBdr>
            <w:top w:val="none" w:sz="0" w:space="0" w:color="auto"/>
            <w:left w:val="none" w:sz="0" w:space="0" w:color="auto"/>
            <w:bottom w:val="none" w:sz="0" w:space="0" w:color="auto"/>
            <w:right w:val="none" w:sz="0" w:space="0" w:color="auto"/>
          </w:divBdr>
        </w:div>
      </w:divsChild>
    </w:div>
    <w:div w:id="395471422">
      <w:bodyDiv w:val="1"/>
      <w:marLeft w:val="0"/>
      <w:marRight w:val="0"/>
      <w:marTop w:val="0"/>
      <w:marBottom w:val="0"/>
      <w:divBdr>
        <w:top w:val="none" w:sz="0" w:space="0" w:color="auto"/>
        <w:left w:val="none" w:sz="0" w:space="0" w:color="auto"/>
        <w:bottom w:val="none" w:sz="0" w:space="0" w:color="auto"/>
        <w:right w:val="none" w:sz="0" w:space="0" w:color="auto"/>
      </w:divBdr>
      <w:divsChild>
        <w:div w:id="1573201396">
          <w:marLeft w:val="480"/>
          <w:marRight w:val="0"/>
          <w:marTop w:val="0"/>
          <w:marBottom w:val="0"/>
          <w:divBdr>
            <w:top w:val="none" w:sz="0" w:space="0" w:color="auto"/>
            <w:left w:val="none" w:sz="0" w:space="0" w:color="auto"/>
            <w:bottom w:val="none" w:sz="0" w:space="0" w:color="auto"/>
            <w:right w:val="none" w:sz="0" w:space="0" w:color="auto"/>
          </w:divBdr>
        </w:div>
        <w:div w:id="2094275285">
          <w:marLeft w:val="480"/>
          <w:marRight w:val="0"/>
          <w:marTop w:val="0"/>
          <w:marBottom w:val="0"/>
          <w:divBdr>
            <w:top w:val="none" w:sz="0" w:space="0" w:color="auto"/>
            <w:left w:val="none" w:sz="0" w:space="0" w:color="auto"/>
            <w:bottom w:val="none" w:sz="0" w:space="0" w:color="auto"/>
            <w:right w:val="none" w:sz="0" w:space="0" w:color="auto"/>
          </w:divBdr>
        </w:div>
        <w:div w:id="44960703">
          <w:marLeft w:val="480"/>
          <w:marRight w:val="0"/>
          <w:marTop w:val="0"/>
          <w:marBottom w:val="0"/>
          <w:divBdr>
            <w:top w:val="none" w:sz="0" w:space="0" w:color="auto"/>
            <w:left w:val="none" w:sz="0" w:space="0" w:color="auto"/>
            <w:bottom w:val="none" w:sz="0" w:space="0" w:color="auto"/>
            <w:right w:val="none" w:sz="0" w:space="0" w:color="auto"/>
          </w:divBdr>
        </w:div>
        <w:div w:id="555700949">
          <w:marLeft w:val="480"/>
          <w:marRight w:val="0"/>
          <w:marTop w:val="0"/>
          <w:marBottom w:val="0"/>
          <w:divBdr>
            <w:top w:val="none" w:sz="0" w:space="0" w:color="auto"/>
            <w:left w:val="none" w:sz="0" w:space="0" w:color="auto"/>
            <w:bottom w:val="none" w:sz="0" w:space="0" w:color="auto"/>
            <w:right w:val="none" w:sz="0" w:space="0" w:color="auto"/>
          </w:divBdr>
        </w:div>
        <w:div w:id="134492567">
          <w:marLeft w:val="480"/>
          <w:marRight w:val="0"/>
          <w:marTop w:val="0"/>
          <w:marBottom w:val="0"/>
          <w:divBdr>
            <w:top w:val="none" w:sz="0" w:space="0" w:color="auto"/>
            <w:left w:val="none" w:sz="0" w:space="0" w:color="auto"/>
            <w:bottom w:val="none" w:sz="0" w:space="0" w:color="auto"/>
            <w:right w:val="none" w:sz="0" w:space="0" w:color="auto"/>
          </w:divBdr>
        </w:div>
        <w:div w:id="2017726541">
          <w:marLeft w:val="480"/>
          <w:marRight w:val="0"/>
          <w:marTop w:val="0"/>
          <w:marBottom w:val="0"/>
          <w:divBdr>
            <w:top w:val="none" w:sz="0" w:space="0" w:color="auto"/>
            <w:left w:val="none" w:sz="0" w:space="0" w:color="auto"/>
            <w:bottom w:val="none" w:sz="0" w:space="0" w:color="auto"/>
            <w:right w:val="none" w:sz="0" w:space="0" w:color="auto"/>
          </w:divBdr>
        </w:div>
        <w:div w:id="415829919">
          <w:marLeft w:val="480"/>
          <w:marRight w:val="0"/>
          <w:marTop w:val="0"/>
          <w:marBottom w:val="0"/>
          <w:divBdr>
            <w:top w:val="none" w:sz="0" w:space="0" w:color="auto"/>
            <w:left w:val="none" w:sz="0" w:space="0" w:color="auto"/>
            <w:bottom w:val="none" w:sz="0" w:space="0" w:color="auto"/>
            <w:right w:val="none" w:sz="0" w:space="0" w:color="auto"/>
          </w:divBdr>
        </w:div>
        <w:div w:id="1413504963">
          <w:marLeft w:val="480"/>
          <w:marRight w:val="0"/>
          <w:marTop w:val="0"/>
          <w:marBottom w:val="0"/>
          <w:divBdr>
            <w:top w:val="none" w:sz="0" w:space="0" w:color="auto"/>
            <w:left w:val="none" w:sz="0" w:space="0" w:color="auto"/>
            <w:bottom w:val="none" w:sz="0" w:space="0" w:color="auto"/>
            <w:right w:val="none" w:sz="0" w:space="0" w:color="auto"/>
          </w:divBdr>
        </w:div>
        <w:div w:id="2071994661">
          <w:marLeft w:val="480"/>
          <w:marRight w:val="0"/>
          <w:marTop w:val="0"/>
          <w:marBottom w:val="0"/>
          <w:divBdr>
            <w:top w:val="none" w:sz="0" w:space="0" w:color="auto"/>
            <w:left w:val="none" w:sz="0" w:space="0" w:color="auto"/>
            <w:bottom w:val="none" w:sz="0" w:space="0" w:color="auto"/>
            <w:right w:val="none" w:sz="0" w:space="0" w:color="auto"/>
          </w:divBdr>
        </w:div>
        <w:div w:id="2011594165">
          <w:marLeft w:val="480"/>
          <w:marRight w:val="0"/>
          <w:marTop w:val="0"/>
          <w:marBottom w:val="0"/>
          <w:divBdr>
            <w:top w:val="none" w:sz="0" w:space="0" w:color="auto"/>
            <w:left w:val="none" w:sz="0" w:space="0" w:color="auto"/>
            <w:bottom w:val="none" w:sz="0" w:space="0" w:color="auto"/>
            <w:right w:val="none" w:sz="0" w:space="0" w:color="auto"/>
          </w:divBdr>
        </w:div>
        <w:div w:id="656880478">
          <w:marLeft w:val="480"/>
          <w:marRight w:val="0"/>
          <w:marTop w:val="0"/>
          <w:marBottom w:val="0"/>
          <w:divBdr>
            <w:top w:val="none" w:sz="0" w:space="0" w:color="auto"/>
            <w:left w:val="none" w:sz="0" w:space="0" w:color="auto"/>
            <w:bottom w:val="none" w:sz="0" w:space="0" w:color="auto"/>
            <w:right w:val="none" w:sz="0" w:space="0" w:color="auto"/>
          </w:divBdr>
        </w:div>
        <w:div w:id="1006519376">
          <w:marLeft w:val="480"/>
          <w:marRight w:val="0"/>
          <w:marTop w:val="0"/>
          <w:marBottom w:val="0"/>
          <w:divBdr>
            <w:top w:val="none" w:sz="0" w:space="0" w:color="auto"/>
            <w:left w:val="none" w:sz="0" w:space="0" w:color="auto"/>
            <w:bottom w:val="none" w:sz="0" w:space="0" w:color="auto"/>
            <w:right w:val="none" w:sz="0" w:space="0" w:color="auto"/>
          </w:divBdr>
        </w:div>
        <w:div w:id="2077967441">
          <w:marLeft w:val="480"/>
          <w:marRight w:val="0"/>
          <w:marTop w:val="0"/>
          <w:marBottom w:val="0"/>
          <w:divBdr>
            <w:top w:val="none" w:sz="0" w:space="0" w:color="auto"/>
            <w:left w:val="none" w:sz="0" w:space="0" w:color="auto"/>
            <w:bottom w:val="none" w:sz="0" w:space="0" w:color="auto"/>
            <w:right w:val="none" w:sz="0" w:space="0" w:color="auto"/>
          </w:divBdr>
        </w:div>
        <w:div w:id="1255091182">
          <w:marLeft w:val="480"/>
          <w:marRight w:val="0"/>
          <w:marTop w:val="0"/>
          <w:marBottom w:val="0"/>
          <w:divBdr>
            <w:top w:val="none" w:sz="0" w:space="0" w:color="auto"/>
            <w:left w:val="none" w:sz="0" w:space="0" w:color="auto"/>
            <w:bottom w:val="none" w:sz="0" w:space="0" w:color="auto"/>
            <w:right w:val="none" w:sz="0" w:space="0" w:color="auto"/>
          </w:divBdr>
        </w:div>
        <w:div w:id="2065131728">
          <w:marLeft w:val="480"/>
          <w:marRight w:val="0"/>
          <w:marTop w:val="0"/>
          <w:marBottom w:val="0"/>
          <w:divBdr>
            <w:top w:val="none" w:sz="0" w:space="0" w:color="auto"/>
            <w:left w:val="none" w:sz="0" w:space="0" w:color="auto"/>
            <w:bottom w:val="none" w:sz="0" w:space="0" w:color="auto"/>
            <w:right w:val="none" w:sz="0" w:space="0" w:color="auto"/>
          </w:divBdr>
        </w:div>
        <w:div w:id="152795486">
          <w:marLeft w:val="480"/>
          <w:marRight w:val="0"/>
          <w:marTop w:val="0"/>
          <w:marBottom w:val="0"/>
          <w:divBdr>
            <w:top w:val="none" w:sz="0" w:space="0" w:color="auto"/>
            <w:left w:val="none" w:sz="0" w:space="0" w:color="auto"/>
            <w:bottom w:val="none" w:sz="0" w:space="0" w:color="auto"/>
            <w:right w:val="none" w:sz="0" w:space="0" w:color="auto"/>
          </w:divBdr>
        </w:div>
        <w:div w:id="1575116415">
          <w:marLeft w:val="480"/>
          <w:marRight w:val="0"/>
          <w:marTop w:val="0"/>
          <w:marBottom w:val="0"/>
          <w:divBdr>
            <w:top w:val="none" w:sz="0" w:space="0" w:color="auto"/>
            <w:left w:val="none" w:sz="0" w:space="0" w:color="auto"/>
            <w:bottom w:val="none" w:sz="0" w:space="0" w:color="auto"/>
            <w:right w:val="none" w:sz="0" w:space="0" w:color="auto"/>
          </w:divBdr>
        </w:div>
        <w:div w:id="1962298939">
          <w:marLeft w:val="480"/>
          <w:marRight w:val="0"/>
          <w:marTop w:val="0"/>
          <w:marBottom w:val="0"/>
          <w:divBdr>
            <w:top w:val="none" w:sz="0" w:space="0" w:color="auto"/>
            <w:left w:val="none" w:sz="0" w:space="0" w:color="auto"/>
            <w:bottom w:val="none" w:sz="0" w:space="0" w:color="auto"/>
            <w:right w:val="none" w:sz="0" w:space="0" w:color="auto"/>
          </w:divBdr>
        </w:div>
        <w:div w:id="1338188950">
          <w:marLeft w:val="480"/>
          <w:marRight w:val="0"/>
          <w:marTop w:val="0"/>
          <w:marBottom w:val="0"/>
          <w:divBdr>
            <w:top w:val="none" w:sz="0" w:space="0" w:color="auto"/>
            <w:left w:val="none" w:sz="0" w:space="0" w:color="auto"/>
            <w:bottom w:val="none" w:sz="0" w:space="0" w:color="auto"/>
            <w:right w:val="none" w:sz="0" w:space="0" w:color="auto"/>
          </w:divBdr>
        </w:div>
        <w:div w:id="728110623">
          <w:marLeft w:val="480"/>
          <w:marRight w:val="0"/>
          <w:marTop w:val="0"/>
          <w:marBottom w:val="0"/>
          <w:divBdr>
            <w:top w:val="none" w:sz="0" w:space="0" w:color="auto"/>
            <w:left w:val="none" w:sz="0" w:space="0" w:color="auto"/>
            <w:bottom w:val="none" w:sz="0" w:space="0" w:color="auto"/>
            <w:right w:val="none" w:sz="0" w:space="0" w:color="auto"/>
          </w:divBdr>
        </w:div>
        <w:div w:id="1634480365">
          <w:marLeft w:val="480"/>
          <w:marRight w:val="0"/>
          <w:marTop w:val="0"/>
          <w:marBottom w:val="0"/>
          <w:divBdr>
            <w:top w:val="none" w:sz="0" w:space="0" w:color="auto"/>
            <w:left w:val="none" w:sz="0" w:space="0" w:color="auto"/>
            <w:bottom w:val="none" w:sz="0" w:space="0" w:color="auto"/>
            <w:right w:val="none" w:sz="0" w:space="0" w:color="auto"/>
          </w:divBdr>
        </w:div>
        <w:div w:id="1021324322">
          <w:marLeft w:val="480"/>
          <w:marRight w:val="0"/>
          <w:marTop w:val="0"/>
          <w:marBottom w:val="0"/>
          <w:divBdr>
            <w:top w:val="none" w:sz="0" w:space="0" w:color="auto"/>
            <w:left w:val="none" w:sz="0" w:space="0" w:color="auto"/>
            <w:bottom w:val="none" w:sz="0" w:space="0" w:color="auto"/>
            <w:right w:val="none" w:sz="0" w:space="0" w:color="auto"/>
          </w:divBdr>
        </w:div>
        <w:div w:id="57092110">
          <w:marLeft w:val="480"/>
          <w:marRight w:val="0"/>
          <w:marTop w:val="0"/>
          <w:marBottom w:val="0"/>
          <w:divBdr>
            <w:top w:val="none" w:sz="0" w:space="0" w:color="auto"/>
            <w:left w:val="none" w:sz="0" w:space="0" w:color="auto"/>
            <w:bottom w:val="none" w:sz="0" w:space="0" w:color="auto"/>
            <w:right w:val="none" w:sz="0" w:space="0" w:color="auto"/>
          </w:divBdr>
        </w:div>
        <w:div w:id="863638710">
          <w:marLeft w:val="480"/>
          <w:marRight w:val="0"/>
          <w:marTop w:val="0"/>
          <w:marBottom w:val="0"/>
          <w:divBdr>
            <w:top w:val="none" w:sz="0" w:space="0" w:color="auto"/>
            <w:left w:val="none" w:sz="0" w:space="0" w:color="auto"/>
            <w:bottom w:val="none" w:sz="0" w:space="0" w:color="auto"/>
            <w:right w:val="none" w:sz="0" w:space="0" w:color="auto"/>
          </w:divBdr>
        </w:div>
        <w:div w:id="1325157693">
          <w:marLeft w:val="480"/>
          <w:marRight w:val="0"/>
          <w:marTop w:val="0"/>
          <w:marBottom w:val="0"/>
          <w:divBdr>
            <w:top w:val="none" w:sz="0" w:space="0" w:color="auto"/>
            <w:left w:val="none" w:sz="0" w:space="0" w:color="auto"/>
            <w:bottom w:val="none" w:sz="0" w:space="0" w:color="auto"/>
            <w:right w:val="none" w:sz="0" w:space="0" w:color="auto"/>
          </w:divBdr>
        </w:div>
        <w:div w:id="757486417">
          <w:marLeft w:val="480"/>
          <w:marRight w:val="0"/>
          <w:marTop w:val="0"/>
          <w:marBottom w:val="0"/>
          <w:divBdr>
            <w:top w:val="none" w:sz="0" w:space="0" w:color="auto"/>
            <w:left w:val="none" w:sz="0" w:space="0" w:color="auto"/>
            <w:bottom w:val="none" w:sz="0" w:space="0" w:color="auto"/>
            <w:right w:val="none" w:sz="0" w:space="0" w:color="auto"/>
          </w:divBdr>
        </w:div>
        <w:div w:id="798841330">
          <w:marLeft w:val="480"/>
          <w:marRight w:val="0"/>
          <w:marTop w:val="0"/>
          <w:marBottom w:val="0"/>
          <w:divBdr>
            <w:top w:val="none" w:sz="0" w:space="0" w:color="auto"/>
            <w:left w:val="none" w:sz="0" w:space="0" w:color="auto"/>
            <w:bottom w:val="none" w:sz="0" w:space="0" w:color="auto"/>
            <w:right w:val="none" w:sz="0" w:space="0" w:color="auto"/>
          </w:divBdr>
        </w:div>
        <w:div w:id="1667711836">
          <w:marLeft w:val="480"/>
          <w:marRight w:val="0"/>
          <w:marTop w:val="0"/>
          <w:marBottom w:val="0"/>
          <w:divBdr>
            <w:top w:val="none" w:sz="0" w:space="0" w:color="auto"/>
            <w:left w:val="none" w:sz="0" w:space="0" w:color="auto"/>
            <w:bottom w:val="none" w:sz="0" w:space="0" w:color="auto"/>
            <w:right w:val="none" w:sz="0" w:space="0" w:color="auto"/>
          </w:divBdr>
        </w:div>
        <w:div w:id="1083835816">
          <w:marLeft w:val="480"/>
          <w:marRight w:val="0"/>
          <w:marTop w:val="0"/>
          <w:marBottom w:val="0"/>
          <w:divBdr>
            <w:top w:val="none" w:sz="0" w:space="0" w:color="auto"/>
            <w:left w:val="none" w:sz="0" w:space="0" w:color="auto"/>
            <w:bottom w:val="none" w:sz="0" w:space="0" w:color="auto"/>
            <w:right w:val="none" w:sz="0" w:space="0" w:color="auto"/>
          </w:divBdr>
        </w:div>
        <w:div w:id="1981691497">
          <w:marLeft w:val="480"/>
          <w:marRight w:val="0"/>
          <w:marTop w:val="0"/>
          <w:marBottom w:val="0"/>
          <w:divBdr>
            <w:top w:val="none" w:sz="0" w:space="0" w:color="auto"/>
            <w:left w:val="none" w:sz="0" w:space="0" w:color="auto"/>
            <w:bottom w:val="none" w:sz="0" w:space="0" w:color="auto"/>
            <w:right w:val="none" w:sz="0" w:space="0" w:color="auto"/>
          </w:divBdr>
        </w:div>
        <w:div w:id="1021396880">
          <w:marLeft w:val="480"/>
          <w:marRight w:val="0"/>
          <w:marTop w:val="0"/>
          <w:marBottom w:val="0"/>
          <w:divBdr>
            <w:top w:val="none" w:sz="0" w:space="0" w:color="auto"/>
            <w:left w:val="none" w:sz="0" w:space="0" w:color="auto"/>
            <w:bottom w:val="none" w:sz="0" w:space="0" w:color="auto"/>
            <w:right w:val="none" w:sz="0" w:space="0" w:color="auto"/>
          </w:divBdr>
        </w:div>
        <w:div w:id="1973750334">
          <w:marLeft w:val="480"/>
          <w:marRight w:val="0"/>
          <w:marTop w:val="0"/>
          <w:marBottom w:val="0"/>
          <w:divBdr>
            <w:top w:val="none" w:sz="0" w:space="0" w:color="auto"/>
            <w:left w:val="none" w:sz="0" w:space="0" w:color="auto"/>
            <w:bottom w:val="none" w:sz="0" w:space="0" w:color="auto"/>
            <w:right w:val="none" w:sz="0" w:space="0" w:color="auto"/>
          </w:divBdr>
        </w:div>
        <w:div w:id="1500653924">
          <w:marLeft w:val="480"/>
          <w:marRight w:val="0"/>
          <w:marTop w:val="0"/>
          <w:marBottom w:val="0"/>
          <w:divBdr>
            <w:top w:val="none" w:sz="0" w:space="0" w:color="auto"/>
            <w:left w:val="none" w:sz="0" w:space="0" w:color="auto"/>
            <w:bottom w:val="none" w:sz="0" w:space="0" w:color="auto"/>
            <w:right w:val="none" w:sz="0" w:space="0" w:color="auto"/>
          </w:divBdr>
        </w:div>
        <w:div w:id="1264454284">
          <w:marLeft w:val="480"/>
          <w:marRight w:val="0"/>
          <w:marTop w:val="0"/>
          <w:marBottom w:val="0"/>
          <w:divBdr>
            <w:top w:val="none" w:sz="0" w:space="0" w:color="auto"/>
            <w:left w:val="none" w:sz="0" w:space="0" w:color="auto"/>
            <w:bottom w:val="none" w:sz="0" w:space="0" w:color="auto"/>
            <w:right w:val="none" w:sz="0" w:space="0" w:color="auto"/>
          </w:divBdr>
        </w:div>
        <w:div w:id="711265501">
          <w:marLeft w:val="480"/>
          <w:marRight w:val="0"/>
          <w:marTop w:val="0"/>
          <w:marBottom w:val="0"/>
          <w:divBdr>
            <w:top w:val="none" w:sz="0" w:space="0" w:color="auto"/>
            <w:left w:val="none" w:sz="0" w:space="0" w:color="auto"/>
            <w:bottom w:val="none" w:sz="0" w:space="0" w:color="auto"/>
            <w:right w:val="none" w:sz="0" w:space="0" w:color="auto"/>
          </w:divBdr>
        </w:div>
        <w:div w:id="1461025379">
          <w:marLeft w:val="480"/>
          <w:marRight w:val="0"/>
          <w:marTop w:val="0"/>
          <w:marBottom w:val="0"/>
          <w:divBdr>
            <w:top w:val="none" w:sz="0" w:space="0" w:color="auto"/>
            <w:left w:val="none" w:sz="0" w:space="0" w:color="auto"/>
            <w:bottom w:val="none" w:sz="0" w:space="0" w:color="auto"/>
            <w:right w:val="none" w:sz="0" w:space="0" w:color="auto"/>
          </w:divBdr>
        </w:div>
      </w:divsChild>
    </w:div>
    <w:div w:id="401756310">
      <w:bodyDiv w:val="1"/>
      <w:marLeft w:val="0"/>
      <w:marRight w:val="0"/>
      <w:marTop w:val="0"/>
      <w:marBottom w:val="0"/>
      <w:divBdr>
        <w:top w:val="none" w:sz="0" w:space="0" w:color="auto"/>
        <w:left w:val="none" w:sz="0" w:space="0" w:color="auto"/>
        <w:bottom w:val="none" w:sz="0" w:space="0" w:color="auto"/>
        <w:right w:val="none" w:sz="0" w:space="0" w:color="auto"/>
      </w:divBdr>
    </w:div>
    <w:div w:id="402071427">
      <w:bodyDiv w:val="1"/>
      <w:marLeft w:val="0"/>
      <w:marRight w:val="0"/>
      <w:marTop w:val="0"/>
      <w:marBottom w:val="0"/>
      <w:divBdr>
        <w:top w:val="none" w:sz="0" w:space="0" w:color="auto"/>
        <w:left w:val="none" w:sz="0" w:space="0" w:color="auto"/>
        <w:bottom w:val="none" w:sz="0" w:space="0" w:color="auto"/>
        <w:right w:val="none" w:sz="0" w:space="0" w:color="auto"/>
      </w:divBdr>
    </w:div>
    <w:div w:id="403571844">
      <w:bodyDiv w:val="1"/>
      <w:marLeft w:val="0"/>
      <w:marRight w:val="0"/>
      <w:marTop w:val="0"/>
      <w:marBottom w:val="0"/>
      <w:divBdr>
        <w:top w:val="none" w:sz="0" w:space="0" w:color="auto"/>
        <w:left w:val="none" w:sz="0" w:space="0" w:color="auto"/>
        <w:bottom w:val="none" w:sz="0" w:space="0" w:color="auto"/>
        <w:right w:val="none" w:sz="0" w:space="0" w:color="auto"/>
      </w:divBdr>
    </w:div>
    <w:div w:id="405567974">
      <w:bodyDiv w:val="1"/>
      <w:marLeft w:val="0"/>
      <w:marRight w:val="0"/>
      <w:marTop w:val="0"/>
      <w:marBottom w:val="0"/>
      <w:divBdr>
        <w:top w:val="none" w:sz="0" w:space="0" w:color="auto"/>
        <w:left w:val="none" w:sz="0" w:space="0" w:color="auto"/>
        <w:bottom w:val="none" w:sz="0" w:space="0" w:color="auto"/>
        <w:right w:val="none" w:sz="0" w:space="0" w:color="auto"/>
      </w:divBdr>
      <w:divsChild>
        <w:div w:id="2828155">
          <w:marLeft w:val="480"/>
          <w:marRight w:val="0"/>
          <w:marTop w:val="0"/>
          <w:marBottom w:val="0"/>
          <w:divBdr>
            <w:top w:val="none" w:sz="0" w:space="0" w:color="auto"/>
            <w:left w:val="none" w:sz="0" w:space="0" w:color="auto"/>
            <w:bottom w:val="none" w:sz="0" w:space="0" w:color="auto"/>
            <w:right w:val="none" w:sz="0" w:space="0" w:color="auto"/>
          </w:divBdr>
        </w:div>
        <w:div w:id="78789988">
          <w:marLeft w:val="480"/>
          <w:marRight w:val="0"/>
          <w:marTop w:val="0"/>
          <w:marBottom w:val="0"/>
          <w:divBdr>
            <w:top w:val="none" w:sz="0" w:space="0" w:color="auto"/>
            <w:left w:val="none" w:sz="0" w:space="0" w:color="auto"/>
            <w:bottom w:val="none" w:sz="0" w:space="0" w:color="auto"/>
            <w:right w:val="none" w:sz="0" w:space="0" w:color="auto"/>
          </w:divBdr>
        </w:div>
        <w:div w:id="355813685">
          <w:marLeft w:val="480"/>
          <w:marRight w:val="0"/>
          <w:marTop w:val="0"/>
          <w:marBottom w:val="0"/>
          <w:divBdr>
            <w:top w:val="none" w:sz="0" w:space="0" w:color="auto"/>
            <w:left w:val="none" w:sz="0" w:space="0" w:color="auto"/>
            <w:bottom w:val="none" w:sz="0" w:space="0" w:color="auto"/>
            <w:right w:val="none" w:sz="0" w:space="0" w:color="auto"/>
          </w:divBdr>
        </w:div>
        <w:div w:id="401296175">
          <w:marLeft w:val="480"/>
          <w:marRight w:val="0"/>
          <w:marTop w:val="0"/>
          <w:marBottom w:val="0"/>
          <w:divBdr>
            <w:top w:val="none" w:sz="0" w:space="0" w:color="auto"/>
            <w:left w:val="none" w:sz="0" w:space="0" w:color="auto"/>
            <w:bottom w:val="none" w:sz="0" w:space="0" w:color="auto"/>
            <w:right w:val="none" w:sz="0" w:space="0" w:color="auto"/>
          </w:divBdr>
        </w:div>
        <w:div w:id="612440662">
          <w:marLeft w:val="480"/>
          <w:marRight w:val="0"/>
          <w:marTop w:val="0"/>
          <w:marBottom w:val="0"/>
          <w:divBdr>
            <w:top w:val="none" w:sz="0" w:space="0" w:color="auto"/>
            <w:left w:val="none" w:sz="0" w:space="0" w:color="auto"/>
            <w:bottom w:val="none" w:sz="0" w:space="0" w:color="auto"/>
            <w:right w:val="none" w:sz="0" w:space="0" w:color="auto"/>
          </w:divBdr>
        </w:div>
        <w:div w:id="1009600859">
          <w:marLeft w:val="480"/>
          <w:marRight w:val="0"/>
          <w:marTop w:val="0"/>
          <w:marBottom w:val="0"/>
          <w:divBdr>
            <w:top w:val="none" w:sz="0" w:space="0" w:color="auto"/>
            <w:left w:val="none" w:sz="0" w:space="0" w:color="auto"/>
            <w:bottom w:val="none" w:sz="0" w:space="0" w:color="auto"/>
            <w:right w:val="none" w:sz="0" w:space="0" w:color="auto"/>
          </w:divBdr>
        </w:div>
        <w:div w:id="1017660822">
          <w:marLeft w:val="480"/>
          <w:marRight w:val="0"/>
          <w:marTop w:val="0"/>
          <w:marBottom w:val="0"/>
          <w:divBdr>
            <w:top w:val="none" w:sz="0" w:space="0" w:color="auto"/>
            <w:left w:val="none" w:sz="0" w:space="0" w:color="auto"/>
            <w:bottom w:val="none" w:sz="0" w:space="0" w:color="auto"/>
            <w:right w:val="none" w:sz="0" w:space="0" w:color="auto"/>
          </w:divBdr>
        </w:div>
        <w:div w:id="1178350056">
          <w:marLeft w:val="480"/>
          <w:marRight w:val="0"/>
          <w:marTop w:val="0"/>
          <w:marBottom w:val="0"/>
          <w:divBdr>
            <w:top w:val="none" w:sz="0" w:space="0" w:color="auto"/>
            <w:left w:val="none" w:sz="0" w:space="0" w:color="auto"/>
            <w:bottom w:val="none" w:sz="0" w:space="0" w:color="auto"/>
            <w:right w:val="none" w:sz="0" w:space="0" w:color="auto"/>
          </w:divBdr>
        </w:div>
        <w:div w:id="1290085246">
          <w:marLeft w:val="480"/>
          <w:marRight w:val="0"/>
          <w:marTop w:val="0"/>
          <w:marBottom w:val="0"/>
          <w:divBdr>
            <w:top w:val="none" w:sz="0" w:space="0" w:color="auto"/>
            <w:left w:val="none" w:sz="0" w:space="0" w:color="auto"/>
            <w:bottom w:val="none" w:sz="0" w:space="0" w:color="auto"/>
            <w:right w:val="none" w:sz="0" w:space="0" w:color="auto"/>
          </w:divBdr>
        </w:div>
        <w:div w:id="1648702230">
          <w:marLeft w:val="480"/>
          <w:marRight w:val="0"/>
          <w:marTop w:val="0"/>
          <w:marBottom w:val="0"/>
          <w:divBdr>
            <w:top w:val="none" w:sz="0" w:space="0" w:color="auto"/>
            <w:left w:val="none" w:sz="0" w:space="0" w:color="auto"/>
            <w:bottom w:val="none" w:sz="0" w:space="0" w:color="auto"/>
            <w:right w:val="none" w:sz="0" w:space="0" w:color="auto"/>
          </w:divBdr>
        </w:div>
      </w:divsChild>
    </w:div>
    <w:div w:id="408119890">
      <w:bodyDiv w:val="1"/>
      <w:marLeft w:val="0"/>
      <w:marRight w:val="0"/>
      <w:marTop w:val="0"/>
      <w:marBottom w:val="0"/>
      <w:divBdr>
        <w:top w:val="none" w:sz="0" w:space="0" w:color="auto"/>
        <w:left w:val="none" w:sz="0" w:space="0" w:color="auto"/>
        <w:bottom w:val="none" w:sz="0" w:space="0" w:color="auto"/>
        <w:right w:val="none" w:sz="0" w:space="0" w:color="auto"/>
      </w:divBdr>
    </w:div>
    <w:div w:id="409273727">
      <w:bodyDiv w:val="1"/>
      <w:marLeft w:val="0"/>
      <w:marRight w:val="0"/>
      <w:marTop w:val="0"/>
      <w:marBottom w:val="0"/>
      <w:divBdr>
        <w:top w:val="none" w:sz="0" w:space="0" w:color="auto"/>
        <w:left w:val="none" w:sz="0" w:space="0" w:color="auto"/>
        <w:bottom w:val="none" w:sz="0" w:space="0" w:color="auto"/>
        <w:right w:val="none" w:sz="0" w:space="0" w:color="auto"/>
      </w:divBdr>
      <w:divsChild>
        <w:div w:id="295792261">
          <w:marLeft w:val="480"/>
          <w:marRight w:val="0"/>
          <w:marTop w:val="0"/>
          <w:marBottom w:val="0"/>
          <w:divBdr>
            <w:top w:val="none" w:sz="0" w:space="0" w:color="auto"/>
            <w:left w:val="none" w:sz="0" w:space="0" w:color="auto"/>
            <w:bottom w:val="none" w:sz="0" w:space="0" w:color="auto"/>
            <w:right w:val="none" w:sz="0" w:space="0" w:color="auto"/>
          </w:divBdr>
        </w:div>
        <w:div w:id="480535846">
          <w:marLeft w:val="480"/>
          <w:marRight w:val="0"/>
          <w:marTop w:val="0"/>
          <w:marBottom w:val="0"/>
          <w:divBdr>
            <w:top w:val="none" w:sz="0" w:space="0" w:color="auto"/>
            <w:left w:val="none" w:sz="0" w:space="0" w:color="auto"/>
            <w:bottom w:val="none" w:sz="0" w:space="0" w:color="auto"/>
            <w:right w:val="none" w:sz="0" w:space="0" w:color="auto"/>
          </w:divBdr>
        </w:div>
        <w:div w:id="613708864">
          <w:marLeft w:val="480"/>
          <w:marRight w:val="0"/>
          <w:marTop w:val="0"/>
          <w:marBottom w:val="0"/>
          <w:divBdr>
            <w:top w:val="none" w:sz="0" w:space="0" w:color="auto"/>
            <w:left w:val="none" w:sz="0" w:space="0" w:color="auto"/>
            <w:bottom w:val="none" w:sz="0" w:space="0" w:color="auto"/>
            <w:right w:val="none" w:sz="0" w:space="0" w:color="auto"/>
          </w:divBdr>
        </w:div>
        <w:div w:id="915750862">
          <w:marLeft w:val="480"/>
          <w:marRight w:val="0"/>
          <w:marTop w:val="0"/>
          <w:marBottom w:val="0"/>
          <w:divBdr>
            <w:top w:val="none" w:sz="0" w:space="0" w:color="auto"/>
            <w:left w:val="none" w:sz="0" w:space="0" w:color="auto"/>
            <w:bottom w:val="none" w:sz="0" w:space="0" w:color="auto"/>
            <w:right w:val="none" w:sz="0" w:space="0" w:color="auto"/>
          </w:divBdr>
        </w:div>
        <w:div w:id="1182088509">
          <w:marLeft w:val="480"/>
          <w:marRight w:val="0"/>
          <w:marTop w:val="0"/>
          <w:marBottom w:val="0"/>
          <w:divBdr>
            <w:top w:val="none" w:sz="0" w:space="0" w:color="auto"/>
            <w:left w:val="none" w:sz="0" w:space="0" w:color="auto"/>
            <w:bottom w:val="none" w:sz="0" w:space="0" w:color="auto"/>
            <w:right w:val="none" w:sz="0" w:space="0" w:color="auto"/>
          </w:divBdr>
        </w:div>
        <w:div w:id="1194266603">
          <w:marLeft w:val="480"/>
          <w:marRight w:val="0"/>
          <w:marTop w:val="0"/>
          <w:marBottom w:val="0"/>
          <w:divBdr>
            <w:top w:val="none" w:sz="0" w:space="0" w:color="auto"/>
            <w:left w:val="none" w:sz="0" w:space="0" w:color="auto"/>
            <w:bottom w:val="none" w:sz="0" w:space="0" w:color="auto"/>
            <w:right w:val="none" w:sz="0" w:space="0" w:color="auto"/>
          </w:divBdr>
        </w:div>
        <w:div w:id="1443379629">
          <w:marLeft w:val="480"/>
          <w:marRight w:val="0"/>
          <w:marTop w:val="0"/>
          <w:marBottom w:val="0"/>
          <w:divBdr>
            <w:top w:val="none" w:sz="0" w:space="0" w:color="auto"/>
            <w:left w:val="none" w:sz="0" w:space="0" w:color="auto"/>
            <w:bottom w:val="none" w:sz="0" w:space="0" w:color="auto"/>
            <w:right w:val="none" w:sz="0" w:space="0" w:color="auto"/>
          </w:divBdr>
        </w:div>
        <w:div w:id="1829519794">
          <w:marLeft w:val="480"/>
          <w:marRight w:val="0"/>
          <w:marTop w:val="0"/>
          <w:marBottom w:val="0"/>
          <w:divBdr>
            <w:top w:val="none" w:sz="0" w:space="0" w:color="auto"/>
            <w:left w:val="none" w:sz="0" w:space="0" w:color="auto"/>
            <w:bottom w:val="none" w:sz="0" w:space="0" w:color="auto"/>
            <w:right w:val="none" w:sz="0" w:space="0" w:color="auto"/>
          </w:divBdr>
        </w:div>
        <w:div w:id="1970896696">
          <w:marLeft w:val="480"/>
          <w:marRight w:val="0"/>
          <w:marTop w:val="0"/>
          <w:marBottom w:val="0"/>
          <w:divBdr>
            <w:top w:val="none" w:sz="0" w:space="0" w:color="auto"/>
            <w:left w:val="none" w:sz="0" w:space="0" w:color="auto"/>
            <w:bottom w:val="none" w:sz="0" w:space="0" w:color="auto"/>
            <w:right w:val="none" w:sz="0" w:space="0" w:color="auto"/>
          </w:divBdr>
        </w:div>
        <w:div w:id="1989163753">
          <w:marLeft w:val="480"/>
          <w:marRight w:val="0"/>
          <w:marTop w:val="0"/>
          <w:marBottom w:val="0"/>
          <w:divBdr>
            <w:top w:val="none" w:sz="0" w:space="0" w:color="auto"/>
            <w:left w:val="none" w:sz="0" w:space="0" w:color="auto"/>
            <w:bottom w:val="none" w:sz="0" w:space="0" w:color="auto"/>
            <w:right w:val="none" w:sz="0" w:space="0" w:color="auto"/>
          </w:divBdr>
        </w:div>
      </w:divsChild>
    </w:div>
    <w:div w:id="409425367">
      <w:bodyDiv w:val="1"/>
      <w:marLeft w:val="0"/>
      <w:marRight w:val="0"/>
      <w:marTop w:val="0"/>
      <w:marBottom w:val="0"/>
      <w:divBdr>
        <w:top w:val="none" w:sz="0" w:space="0" w:color="auto"/>
        <w:left w:val="none" w:sz="0" w:space="0" w:color="auto"/>
        <w:bottom w:val="none" w:sz="0" w:space="0" w:color="auto"/>
        <w:right w:val="none" w:sz="0" w:space="0" w:color="auto"/>
      </w:divBdr>
    </w:div>
    <w:div w:id="418718414">
      <w:bodyDiv w:val="1"/>
      <w:marLeft w:val="0"/>
      <w:marRight w:val="0"/>
      <w:marTop w:val="0"/>
      <w:marBottom w:val="0"/>
      <w:divBdr>
        <w:top w:val="none" w:sz="0" w:space="0" w:color="auto"/>
        <w:left w:val="none" w:sz="0" w:space="0" w:color="auto"/>
        <w:bottom w:val="none" w:sz="0" w:space="0" w:color="auto"/>
        <w:right w:val="none" w:sz="0" w:space="0" w:color="auto"/>
      </w:divBdr>
      <w:divsChild>
        <w:div w:id="36467509">
          <w:marLeft w:val="480"/>
          <w:marRight w:val="0"/>
          <w:marTop w:val="0"/>
          <w:marBottom w:val="0"/>
          <w:divBdr>
            <w:top w:val="none" w:sz="0" w:space="0" w:color="auto"/>
            <w:left w:val="none" w:sz="0" w:space="0" w:color="auto"/>
            <w:bottom w:val="none" w:sz="0" w:space="0" w:color="auto"/>
            <w:right w:val="none" w:sz="0" w:space="0" w:color="auto"/>
          </w:divBdr>
        </w:div>
        <w:div w:id="58284447">
          <w:marLeft w:val="480"/>
          <w:marRight w:val="0"/>
          <w:marTop w:val="0"/>
          <w:marBottom w:val="0"/>
          <w:divBdr>
            <w:top w:val="none" w:sz="0" w:space="0" w:color="auto"/>
            <w:left w:val="none" w:sz="0" w:space="0" w:color="auto"/>
            <w:bottom w:val="none" w:sz="0" w:space="0" w:color="auto"/>
            <w:right w:val="none" w:sz="0" w:space="0" w:color="auto"/>
          </w:divBdr>
        </w:div>
        <w:div w:id="186993746">
          <w:marLeft w:val="480"/>
          <w:marRight w:val="0"/>
          <w:marTop w:val="0"/>
          <w:marBottom w:val="0"/>
          <w:divBdr>
            <w:top w:val="none" w:sz="0" w:space="0" w:color="auto"/>
            <w:left w:val="none" w:sz="0" w:space="0" w:color="auto"/>
            <w:bottom w:val="none" w:sz="0" w:space="0" w:color="auto"/>
            <w:right w:val="none" w:sz="0" w:space="0" w:color="auto"/>
          </w:divBdr>
        </w:div>
        <w:div w:id="256060199">
          <w:marLeft w:val="480"/>
          <w:marRight w:val="0"/>
          <w:marTop w:val="0"/>
          <w:marBottom w:val="0"/>
          <w:divBdr>
            <w:top w:val="none" w:sz="0" w:space="0" w:color="auto"/>
            <w:left w:val="none" w:sz="0" w:space="0" w:color="auto"/>
            <w:bottom w:val="none" w:sz="0" w:space="0" w:color="auto"/>
            <w:right w:val="none" w:sz="0" w:space="0" w:color="auto"/>
          </w:divBdr>
        </w:div>
        <w:div w:id="306789301">
          <w:marLeft w:val="480"/>
          <w:marRight w:val="0"/>
          <w:marTop w:val="0"/>
          <w:marBottom w:val="0"/>
          <w:divBdr>
            <w:top w:val="none" w:sz="0" w:space="0" w:color="auto"/>
            <w:left w:val="none" w:sz="0" w:space="0" w:color="auto"/>
            <w:bottom w:val="none" w:sz="0" w:space="0" w:color="auto"/>
            <w:right w:val="none" w:sz="0" w:space="0" w:color="auto"/>
          </w:divBdr>
        </w:div>
        <w:div w:id="369770569">
          <w:marLeft w:val="480"/>
          <w:marRight w:val="0"/>
          <w:marTop w:val="0"/>
          <w:marBottom w:val="0"/>
          <w:divBdr>
            <w:top w:val="none" w:sz="0" w:space="0" w:color="auto"/>
            <w:left w:val="none" w:sz="0" w:space="0" w:color="auto"/>
            <w:bottom w:val="none" w:sz="0" w:space="0" w:color="auto"/>
            <w:right w:val="none" w:sz="0" w:space="0" w:color="auto"/>
          </w:divBdr>
        </w:div>
        <w:div w:id="494103782">
          <w:marLeft w:val="480"/>
          <w:marRight w:val="0"/>
          <w:marTop w:val="0"/>
          <w:marBottom w:val="0"/>
          <w:divBdr>
            <w:top w:val="none" w:sz="0" w:space="0" w:color="auto"/>
            <w:left w:val="none" w:sz="0" w:space="0" w:color="auto"/>
            <w:bottom w:val="none" w:sz="0" w:space="0" w:color="auto"/>
            <w:right w:val="none" w:sz="0" w:space="0" w:color="auto"/>
          </w:divBdr>
        </w:div>
        <w:div w:id="764543704">
          <w:marLeft w:val="480"/>
          <w:marRight w:val="0"/>
          <w:marTop w:val="0"/>
          <w:marBottom w:val="0"/>
          <w:divBdr>
            <w:top w:val="none" w:sz="0" w:space="0" w:color="auto"/>
            <w:left w:val="none" w:sz="0" w:space="0" w:color="auto"/>
            <w:bottom w:val="none" w:sz="0" w:space="0" w:color="auto"/>
            <w:right w:val="none" w:sz="0" w:space="0" w:color="auto"/>
          </w:divBdr>
        </w:div>
        <w:div w:id="865564526">
          <w:marLeft w:val="480"/>
          <w:marRight w:val="0"/>
          <w:marTop w:val="0"/>
          <w:marBottom w:val="0"/>
          <w:divBdr>
            <w:top w:val="none" w:sz="0" w:space="0" w:color="auto"/>
            <w:left w:val="none" w:sz="0" w:space="0" w:color="auto"/>
            <w:bottom w:val="none" w:sz="0" w:space="0" w:color="auto"/>
            <w:right w:val="none" w:sz="0" w:space="0" w:color="auto"/>
          </w:divBdr>
        </w:div>
        <w:div w:id="998733464">
          <w:marLeft w:val="480"/>
          <w:marRight w:val="0"/>
          <w:marTop w:val="0"/>
          <w:marBottom w:val="0"/>
          <w:divBdr>
            <w:top w:val="none" w:sz="0" w:space="0" w:color="auto"/>
            <w:left w:val="none" w:sz="0" w:space="0" w:color="auto"/>
            <w:bottom w:val="none" w:sz="0" w:space="0" w:color="auto"/>
            <w:right w:val="none" w:sz="0" w:space="0" w:color="auto"/>
          </w:divBdr>
        </w:div>
        <w:div w:id="1025329512">
          <w:marLeft w:val="480"/>
          <w:marRight w:val="0"/>
          <w:marTop w:val="0"/>
          <w:marBottom w:val="0"/>
          <w:divBdr>
            <w:top w:val="none" w:sz="0" w:space="0" w:color="auto"/>
            <w:left w:val="none" w:sz="0" w:space="0" w:color="auto"/>
            <w:bottom w:val="none" w:sz="0" w:space="0" w:color="auto"/>
            <w:right w:val="none" w:sz="0" w:space="0" w:color="auto"/>
          </w:divBdr>
        </w:div>
        <w:div w:id="1102146561">
          <w:marLeft w:val="480"/>
          <w:marRight w:val="0"/>
          <w:marTop w:val="0"/>
          <w:marBottom w:val="0"/>
          <w:divBdr>
            <w:top w:val="none" w:sz="0" w:space="0" w:color="auto"/>
            <w:left w:val="none" w:sz="0" w:space="0" w:color="auto"/>
            <w:bottom w:val="none" w:sz="0" w:space="0" w:color="auto"/>
            <w:right w:val="none" w:sz="0" w:space="0" w:color="auto"/>
          </w:divBdr>
        </w:div>
        <w:div w:id="1284386496">
          <w:marLeft w:val="480"/>
          <w:marRight w:val="0"/>
          <w:marTop w:val="0"/>
          <w:marBottom w:val="0"/>
          <w:divBdr>
            <w:top w:val="none" w:sz="0" w:space="0" w:color="auto"/>
            <w:left w:val="none" w:sz="0" w:space="0" w:color="auto"/>
            <w:bottom w:val="none" w:sz="0" w:space="0" w:color="auto"/>
            <w:right w:val="none" w:sz="0" w:space="0" w:color="auto"/>
          </w:divBdr>
        </w:div>
        <w:div w:id="1373380943">
          <w:marLeft w:val="480"/>
          <w:marRight w:val="0"/>
          <w:marTop w:val="0"/>
          <w:marBottom w:val="0"/>
          <w:divBdr>
            <w:top w:val="none" w:sz="0" w:space="0" w:color="auto"/>
            <w:left w:val="none" w:sz="0" w:space="0" w:color="auto"/>
            <w:bottom w:val="none" w:sz="0" w:space="0" w:color="auto"/>
            <w:right w:val="none" w:sz="0" w:space="0" w:color="auto"/>
          </w:divBdr>
        </w:div>
        <w:div w:id="1437092790">
          <w:marLeft w:val="480"/>
          <w:marRight w:val="0"/>
          <w:marTop w:val="0"/>
          <w:marBottom w:val="0"/>
          <w:divBdr>
            <w:top w:val="none" w:sz="0" w:space="0" w:color="auto"/>
            <w:left w:val="none" w:sz="0" w:space="0" w:color="auto"/>
            <w:bottom w:val="none" w:sz="0" w:space="0" w:color="auto"/>
            <w:right w:val="none" w:sz="0" w:space="0" w:color="auto"/>
          </w:divBdr>
        </w:div>
        <w:div w:id="1647467221">
          <w:marLeft w:val="480"/>
          <w:marRight w:val="0"/>
          <w:marTop w:val="0"/>
          <w:marBottom w:val="0"/>
          <w:divBdr>
            <w:top w:val="none" w:sz="0" w:space="0" w:color="auto"/>
            <w:left w:val="none" w:sz="0" w:space="0" w:color="auto"/>
            <w:bottom w:val="none" w:sz="0" w:space="0" w:color="auto"/>
            <w:right w:val="none" w:sz="0" w:space="0" w:color="auto"/>
          </w:divBdr>
        </w:div>
        <w:div w:id="2078701571">
          <w:marLeft w:val="480"/>
          <w:marRight w:val="0"/>
          <w:marTop w:val="0"/>
          <w:marBottom w:val="0"/>
          <w:divBdr>
            <w:top w:val="none" w:sz="0" w:space="0" w:color="auto"/>
            <w:left w:val="none" w:sz="0" w:space="0" w:color="auto"/>
            <w:bottom w:val="none" w:sz="0" w:space="0" w:color="auto"/>
            <w:right w:val="none" w:sz="0" w:space="0" w:color="auto"/>
          </w:divBdr>
        </w:div>
      </w:divsChild>
    </w:div>
    <w:div w:id="420564647">
      <w:bodyDiv w:val="1"/>
      <w:marLeft w:val="0"/>
      <w:marRight w:val="0"/>
      <w:marTop w:val="0"/>
      <w:marBottom w:val="0"/>
      <w:divBdr>
        <w:top w:val="none" w:sz="0" w:space="0" w:color="auto"/>
        <w:left w:val="none" w:sz="0" w:space="0" w:color="auto"/>
        <w:bottom w:val="none" w:sz="0" w:space="0" w:color="auto"/>
        <w:right w:val="none" w:sz="0" w:space="0" w:color="auto"/>
      </w:divBdr>
      <w:divsChild>
        <w:div w:id="1639913382">
          <w:marLeft w:val="480"/>
          <w:marRight w:val="0"/>
          <w:marTop w:val="0"/>
          <w:marBottom w:val="0"/>
          <w:divBdr>
            <w:top w:val="none" w:sz="0" w:space="0" w:color="auto"/>
            <w:left w:val="none" w:sz="0" w:space="0" w:color="auto"/>
            <w:bottom w:val="none" w:sz="0" w:space="0" w:color="auto"/>
            <w:right w:val="none" w:sz="0" w:space="0" w:color="auto"/>
          </w:divBdr>
        </w:div>
        <w:div w:id="248781894">
          <w:marLeft w:val="480"/>
          <w:marRight w:val="0"/>
          <w:marTop w:val="0"/>
          <w:marBottom w:val="0"/>
          <w:divBdr>
            <w:top w:val="none" w:sz="0" w:space="0" w:color="auto"/>
            <w:left w:val="none" w:sz="0" w:space="0" w:color="auto"/>
            <w:bottom w:val="none" w:sz="0" w:space="0" w:color="auto"/>
            <w:right w:val="none" w:sz="0" w:space="0" w:color="auto"/>
          </w:divBdr>
        </w:div>
        <w:div w:id="554776693">
          <w:marLeft w:val="480"/>
          <w:marRight w:val="0"/>
          <w:marTop w:val="0"/>
          <w:marBottom w:val="0"/>
          <w:divBdr>
            <w:top w:val="none" w:sz="0" w:space="0" w:color="auto"/>
            <w:left w:val="none" w:sz="0" w:space="0" w:color="auto"/>
            <w:bottom w:val="none" w:sz="0" w:space="0" w:color="auto"/>
            <w:right w:val="none" w:sz="0" w:space="0" w:color="auto"/>
          </w:divBdr>
        </w:div>
        <w:div w:id="2014794666">
          <w:marLeft w:val="480"/>
          <w:marRight w:val="0"/>
          <w:marTop w:val="0"/>
          <w:marBottom w:val="0"/>
          <w:divBdr>
            <w:top w:val="none" w:sz="0" w:space="0" w:color="auto"/>
            <w:left w:val="none" w:sz="0" w:space="0" w:color="auto"/>
            <w:bottom w:val="none" w:sz="0" w:space="0" w:color="auto"/>
            <w:right w:val="none" w:sz="0" w:space="0" w:color="auto"/>
          </w:divBdr>
        </w:div>
        <w:div w:id="864561365">
          <w:marLeft w:val="480"/>
          <w:marRight w:val="0"/>
          <w:marTop w:val="0"/>
          <w:marBottom w:val="0"/>
          <w:divBdr>
            <w:top w:val="none" w:sz="0" w:space="0" w:color="auto"/>
            <w:left w:val="none" w:sz="0" w:space="0" w:color="auto"/>
            <w:bottom w:val="none" w:sz="0" w:space="0" w:color="auto"/>
            <w:right w:val="none" w:sz="0" w:space="0" w:color="auto"/>
          </w:divBdr>
        </w:div>
        <w:div w:id="2042246274">
          <w:marLeft w:val="480"/>
          <w:marRight w:val="0"/>
          <w:marTop w:val="0"/>
          <w:marBottom w:val="0"/>
          <w:divBdr>
            <w:top w:val="none" w:sz="0" w:space="0" w:color="auto"/>
            <w:left w:val="none" w:sz="0" w:space="0" w:color="auto"/>
            <w:bottom w:val="none" w:sz="0" w:space="0" w:color="auto"/>
            <w:right w:val="none" w:sz="0" w:space="0" w:color="auto"/>
          </w:divBdr>
        </w:div>
        <w:div w:id="1644775877">
          <w:marLeft w:val="480"/>
          <w:marRight w:val="0"/>
          <w:marTop w:val="0"/>
          <w:marBottom w:val="0"/>
          <w:divBdr>
            <w:top w:val="none" w:sz="0" w:space="0" w:color="auto"/>
            <w:left w:val="none" w:sz="0" w:space="0" w:color="auto"/>
            <w:bottom w:val="none" w:sz="0" w:space="0" w:color="auto"/>
            <w:right w:val="none" w:sz="0" w:space="0" w:color="auto"/>
          </w:divBdr>
        </w:div>
        <w:div w:id="449518718">
          <w:marLeft w:val="480"/>
          <w:marRight w:val="0"/>
          <w:marTop w:val="0"/>
          <w:marBottom w:val="0"/>
          <w:divBdr>
            <w:top w:val="none" w:sz="0" w:space="0" w:color="auto"/>
            <w:left w:val="none" w:sz="0" w:space="0" w:color="auto"/>
            <w:bottom w:val="none" w:sz="0" w:space="0" w:color="auto"/>
            <w:right w:val="none" w:sz="0" w:space="0" w:color="auto"/>
          </w:divBdr>
        </w:div>
        <w:div w:id="919557253">
          <w:marLeft w:val="480"/>
          <w:marRight w:val="0"/>
          <w:marTop w:val="0"/>
          <w:marBottom w:val="0"/>
          <w:divBdr>
            <w:top w:val="none" w:sz="0" w:space="0" w:color="auto"/>
            <w:left w:val="none" w:sz="0" w:space="0" w:color="auto"/>
            <w:bottom w:val="none" w:sz="0" w:space="0" w:color="auto"/>
            <w:right w:val="none" w:sz="0" w:space="0" w:color="auto"/>
          </w:divBdr>
        </w:div>
        <w:div w:id="259488677">
          <w:marLeft w:val="480"/>
          <w:marRight w:val="0"/>
          <w:marTop w:val="0"/>
          <w:marBottom w:val="0"/>
          <w:divBdr>
            <w:top w:val="none" w:sz="0" w:space="0" w:color="auto"/>
            <w:left w:val="none" w:sz="0" w:space="0" w:color="auto"/>
            <w:bottom w:val="none" w:sz="0" w:space="0" w:color="auto"/>
            <w:right w:val="none" w:sz="0" w:space="0" w:color="auto"/>
          </w:divBdr>
        </w:div>
        <w:div w:id="1214805796">
          <w:marLeft w:val="480"/>
          <w:marRight w:val="0"/>
          <w:marTop w:val="0"/>
          <w:marBottom w:val="0"/>
          <w:divBdr>
            <w:top w:val="none" w:sz="0" w:space="0" w:color="auto"/>
            <w:left w:val="none" w:sz="0" w:space="0" w:color="auto"/>
            <w:bottom w:val="none" w:sz="0" w:space="0" w:color="auto"/>
            <w:right w:val="none" w:sz="0" w:space="0" w:color="auto"/>
          </w:divBdr>
        </w:div>
        <w:div w:id="1991787819">
          <w:marLeft w:val="480"/>
          <w:marRight w:val="0"/>
          <w:marTop w:val="0"/>
          <w:marBottom w:val="0"/>
          <w:divBdr>
            <w:top w:val="none" w:sz="0" w:space="0" w:color="auto"/>
            <w:left w:val="none" w:sz="0" w:space="0" w:color="auto"/>
            <w:bottom w:val="none" w:sz="0" w:space="0" w:color="auto"/>
            <w:right w:val="none" w:sz="0" w:space="0" w:color="auto"/>
          </w:divBdr>
        </w:div>
        <w:div w:id="639771031">
          <w:marLeft w:val="480"/>
          <w:marRight w:val="0"/>
          <w:marTop w:val="0"/>
          <w:marBottom w:val="0"/>
          <w:divBdr>
            <w:top w:val="none" w:sz="0" w:space="0" w:color="auto"/>
            <w:left w:val="none" w:sz="0" w:space="0" w:color="auto"/>
            <w:bottom w:val="none" w:sz="0" w:space="0" w:color="auto"/>
            <w:right w:val="none" w:sz="0" w:space="0" w:color="auto"/>
          </w:divBdr>
        </w:div>
        <w:div w:id="968323917">
          <w:marLeft w:val="480"/>
          <w:marRight w:val="0"/>
          <w:marTop w:val="0"/>
          <w:marBottom w:val="0"/>
          <w:divBdr>
            <w:top w:val="none" w:sz="0" w:space="0" w:color="auto"/>
            <w:left w:val="none" w:sz="0" w:space="0" w:color="auto"/>
            <w:bottom w:val="none" w:sz="0" w:space="0" w:color="auto"/>
            <w:right w:val="none" w:sz="0" w:space="0" w:color="auto"/>
          </w:divBdr>
        </w:div>
        <w:div w:id="427507753">
          <w:marLeft w:val="480"/>
          <w:marRight w:val="0"/>
          <w:marTop w:val="0"/>
          <w:marBottom w:val="0"/>
          <w:divBdr>
            <w:top w:val="none" w:sz="0" w:space="0" w:color="auto"/>
            <w:left w:val="none" w:sz="0" w:space="0" w:color="auto"/>
            <w:bottom w:val="none" w:sz="0" w:space="0" w:color="auto"/>
            <w:right w:val="none" w:sz="0" w:space="0" w:color="auto"/>
          </w:divBdr>
        </w:div>
        <w:div w:id="1721587785">
          <w:marLeft w:val="480"/>
          <w:marRight w:val="0"/>
          <w:marTop w:val="0"/>
          <w:marBottom w:val="0"/>
          <w:divBdr>
            <w:top w:val="none" w:sz="0" w:space="0" w:color="auto"/>
            <w:left w:val="none" w:sz="0" w:space="0" w:color="auto"/>
            <w:bottom w:val="none" w:sz="0" w:space="0" w:color="auto"/>
            <w:right w:val="none" w:sz="0" w:space="0" w:color="auto"/>
          </w:divBdr>
        </w:div>
        <w:div w:id="1313603963">
          <w:marLeft w:val="480"/>
          <w:marRight w:val="0"/>
          <w:marTop w:val="0"/>
          <w:marBottom w:val="0"/>
          <w:divBdr>
            <w:top w:val="none" w:sz="0" w:space="0" w:color="auto"/>
            <w:left w:val="none" w:sz="0" w:space="0" w:color="auto"/>
            <w:bottom w:val="none" w:sz="0" w:space="0" w:color="auto"/>
            <w:right w:val="none" w:sz="0" w:space="0" w:color="auto"/>
          </w:divBdr>
        </w:div>
        <w:div w:id="1953634541">
          <w:marLeft w:val="480"/>
          <w:marRight w:val="0"/>
          <w:marTop w:val="0"/>
          <w:marBottom w:val="0"/>
          <w:divBdr>
            <w:top w:val="none" w:sz="0" w:space="0" w:color="auto"/>
            <w:left w:val="none" w:sz="0" w:space="0" w:color="auto"/>
            <w:bottom w:val="none" w:sz="0" w:space="0" w:color="auto"/>
            <w:right w:val="none" w:sz="0" w:space="0" w:color="auto"/>
          </w:divBdr>
        </w:div>
        <w:div w:id="1628660788">
          <w:marLeft w:val="480"/>
          <w:marRight w:val="0"/>
          <w:marTop w:val="0"/>
          <w:marBottom w:val="0"/>
          <w:divBdr>
            <w:top w:val="none" w:sz="0" w:space="0" w:color="auto"/>
            <w:left w:val="none" w:sz="0" w:space="0" w:color="auto"/>
            <w:bottom w:val="none" w:sz="0" w:space="0" w:color="auto"/>
            <w:right w:val="none" w:sz="0" w:space="0" w:color="auto"/>
          </w:divBdr>
        </w:div>
        <w:div w:id="1836452405">
          <w:marLeft w:val="480"/>
          <w:marRight w:val="0"/>
          <w:marTop w:val="0"/>
          <w:marBottom w:val="0"/>
          <w:divBdr>
            <w:top w:val="none" w:sz="0" w:space="0" w:color="auto"/>
            <w:left w:val="none" w:sz="0" w:space="0" w:color="auto"/>
            <w:bottom w:val="none" w:sz="0" w:space="0" w:color="auto"/>
            <w:right w:val="none" w:sz="0" w:space="0" w:color="auto"/>
          </w:divBdr>
        </w:div>
        <w:div w:id="1539583598">
          <w:marLeft w:val="480"/>
          <w:marRight w:val="0"/>
          <w:marTop w:val="0"/>
          <w:marBottom w:val="0"/>
          <w:divBdr>
            <w:top w:val="none" w:sz="0" w:space="0" w:color="auto"/>
            <w:left w:val="none" w:sz="0" w:space="0" w:color="auto"/>
            <w:bottom w:val="none" w:sz="0" w:space="0" w:color="auto"/>
            <w:right w:val="none" w:sz="0" w:space="0" w:color="auto"/>
          </w:divBdr>
        </w:div>
        <w:div w:id="1238977096">
          <w:marLeft w:val="480"/>
          <w:marRight w:val="0"/>
          <w:marTop w:val="0"/>
          <w:marBottom w:val="0"/>
          <w:divBdr>
            <w:top w:val="none" w:sz="0" w:space="0" w:color="auto"/>
            <w:left w:val="none" w:sz="0" w:space="0" w:color="auto"/>
            <w:bottom w:val="none" w:sz="0" w:space="0" w:color="auto"/>
            <w:right w:val="none" w:sz="0" w:space="0" w:color="auto"/>
          </w:divBdr>
        </w:div>
        <w:div w:id="1821652850">
          <w:marLeft w:val="480"/>
          <w:marRight w:val="0"/>
          <w:marTop w:val="0"/>
          <w:marBottom w:val="0"/>
          <w:divBdr>
            <w:top w:val="none" w:sz="0" w:space="0" w:color="auto"/>
            <w:left w:val="none" w:sz="0" w:space="0" w:color="auto"/>
            <w:bottom w:val="none" w:sz="0" w:space="0" w:color="auto"/>
            <w:right w:val="none" w:sz="0" w:space="0" w:color="auto"/>
          </w:divBdr>
        </w:div>
        <w:div w:id="1255014908">
          <w:marLeft w:val="480"/>
          <w:marRight w:val="0"/>
          <w:marTop w:val="0"/>
          <w:marBottom w:val="0"/>
          <w:divBdr>
            <w:top w:val="none" w:sz="0" w:space="0" w:color="auto"/>
            <w:left w:val="none" w:sz="0" w:space="0" w:color="auto"/>
            <w:bottom w:val="none" w:sz="0" w:space="0" w:color="auto"/>
            <w:right w:val="none" w:sz="0" w:space="0" w:color="auto"/>
          </w:divBdr>
        </w:div>
        <w:div w:id="1250964697">
          <w:marLeft w:val="480"/>
          <w:marRight w:val="0"/>
          <w:marTop w:val="0"/>
          <w:marBottom w:val="0"/>
          <w:divBdr>
            <w:top w:val="none" w:sz="0" w:space="0" w:color="auto"/>
            <w:left w:val="none" w:sz="0" w:space="0" w:color="auto"/>
            <w:bottom w:val="none" w:sz="0" w:space="0" w:color="auto"/>
            <w:right w:val="none" w:sz="0" w:space="0" w:color="auto"/>
          </w:divBdr>
        </w:div>
        <w:div w:id="734935986">
          <w:marLeft w:val="480"/>
          <w:marRight w:val="0"/>
          <w:marTop w:val="0"/>
          <w:marBottom w:val="0"/>
          <w:divBdr>
            <w:top w:val="none" w:sz="0" w:space="0" w:color="auto"/>
            <w:left w:val="none" w:sz="0" w:space="0" w:color="auto"/>
            <w:bottom w:val="none" w:sz="0" w:space="0" w:color="auto"/>
            <w:right w:val="none" w:sz="0" w:space="0" w:color="auto"/>
          </w:divBdr>
        </w:div>
        <w:div w:id="734743342">
          <w:marLeft w:val="480"/>
          <w:marRight w:val="0"/>
          <w:marTop w:val="0"/>
          <w:marBottom w:val="0"/>
          <w:divBdr>
            <w:top w:val="none" w:sz="0" w:space="0" w:color="auto"/>
            <w:left w:val="none" w:sz="0" w:space="0" w:color="auto"/>
            <w:bottom w:val="none" w:sz="0" w:space="0" w:color="auto"/>
            <w:right w:val="none" w:sz="0" w:space="0" w:color="auto"/>
          </w:divBdr>
        </w:div>
        <w:div w:id="219631707">
          <w:marLeft w:val="480"/>
          <w:marRight w:val="0"/>
          <w:marTop w:val="0"/>
          <w:marBottom w:val="0"/>
          <w:divBdr>
            <w:top w:val="none" w:sz="0" w:space="0" w:color="auto"/>
            <w:left w:val="none" w:sz="0" w:space="0" w:color="auto"/>
            <w:bottom w:val="none" w:sz="0" w:space="0" w:color="auto"/>
            <w:right w:val="none" w:sz="0" w:space="0" w:color="auto"/>
          </w:divBdr>
        </w:div>
        <w:div w:id="1143280956">
          <w:marLeft w:val="480"/>
          <w:marRight w:val="0"/>
          <w:marTop w:val="0"/>
          <w:marBottom w:val="0"/>
          <w:divBdr>
            <w:top w:val="none" w:sz="0" w:space="0" w:color="auto"/>
            <w:left w:val="none" w:sz="0" w:space="0" w:color="auto"/>
            <w:bottom w:val="none" w:sz="0" w:space="0" w:color="auto"/>
            <w:right w:val="none" w:sz="0" w:space="0" w:color="auto"/>
          </w:divBdr>
        </w:div>
        <w:div w:id="1476948958">
          <w:marLeft w:val="480"/>
          <w:marRight w:val="0"/>
          <w:marTop w:val="0"/>
          <w:marBottom w:val="0"/>
          <w:divBdr>
            <w:top w:val="none" w:sz="0" w:space="0" w:color="auto"/>
            <w:left w:val="none" w:sz="0" w:space="0" w:color="auto"/>
            <w:bottom w:val="none" w:sz="0" w:space="0" w:color="auto"/>
            <w:right w:val="none" w:sz="0" w:space="0" w:color="auto"/>
          </w:divBdr>
        </w:div>
        <w:div w:id="174196751">
          <w:marLeft w:val="480"/>
          <w:marRight w:val="0"/>
          <w:marTop w:val="0"/>
          <w:marBottom w:val="0"/>
          <w:divBdr>
            <w:top w:val="none" w:sz="0" w:space="0" w:color="auto"/>
            <w:left w:val="none" w:sz="0" w:space="0" w:color="auto"/>
            <w:bottom w:val="none" w:sz="0" w:space="0" w:color="auto"/>
            <w:right w:val="none" w:sz="0" w:space="0" w:color="auto"/>
          </w:divBdr>
        </w:div>
        <w:div w:id="744034515">
          <w:marLeft w:val="480"/>
          <w:marRight w:val="0"/>
          <w:marTop w:val="0"/>
          <w:marBottom w:val="0"/>
          <w:divBdr>
            <w:top w:val="none" w:sz="0" w:space="0" w:color="auto"/>
            <w:left w:val="none" w:sz="0" w:space="0" w:color="auto"/>
            <w:bottom w:val="none" w:sz="0" w:space="0" w:color="auto"/>
            <w:right w:val="none" w:sz="0" w:space="0" w:color="auto"/>
          </w:divBdr>
        </w:div>
        <w:div w:id="935750192">
          <w:marLeft w:val="480"/>
          <w:marRight w:val="0"/>
          <w:marTop w:val="0"/>
          <w:marBottom w:val="0"/>
          <w:divBdr>
            <w:top w:val="none" w:sz="0" w:space="0" w:color="auto"/>
            <w:left w:val="none" w:sz="0" w:space="0" w:color="auto"/>
            <w:bottom w:val="none" w:sz="0" w:space="0" w:color="auto"/>
            <w:right w:val="none" w:sz="0" w:space="0" w:color="auto"/>
          </w:divBdr>
        </w:div>
        <w:div w:id="1256481023">
          <w:marLeft w:val="480"/>
          <w:marRight w:val="0"/>
          <w:marTop w:val="0"/>
          <w:marBottom w:val="0"/>
          <w:divBdr>
            <w:top w:val="none" w:sz="0" w:space="0" w:color="auto"/>
            <w:left w:val="none" w:sz="0" w:space="0" w:color="auto"/>
            <w:bottom w:val="none" w:sz="0" w:space="0" w:color="auto"/>
            <w:right w:val="none" w:sz="0" w:space="0" w:color="auto"/>
          </w:divBdr>
        </w:div>
        <w:div w:id="1308440759">
          <w:marLeft w:val="480"/>
          <w:marRight w:val="0"/>
          <w:marTop w:val="0"/>
          <w:marBottom w:val="0"/>
          <w:divBdr>
            <w:top w:val="none" w:sz="0" w:space="0" w:color="auto"/>
            <w:left w:val="none" w:sz="0" w:space="0" w:color="auto"/>
            <w:bottom w:val="none" w:sz="0" w:space="0" w:color="auto"/>
            <w:right w:val="none" w:sz="0" w:space="0" w:color="auto"/>
          </w:divBdr>
        </w:div>
        <w:div w:id="695809754">
          <w:marLeft w:val="480"/>
          <w:marRight w:val="0"/>
          <w:marTop w:val="0"/>
          <w:marBottom w:val="0"/>
          <w:divBdr>
            <w:top w:val="none" w:sz="0" w:space="0" w:color="auto"/>
            <w:left w:val="none" w:sz="0" w:space="0" w:color="auto"/>
            <w:bottom w:val="none" w:sz="0" w:space="0" w:color="auto"/>
            <w:right w:val="none" w:sz="0" w:space="0" w:color="auto"/>
          </w:divBdr>
        </w:div>
      </w:divsChild>
    </w:div>
    <w:div w:id="420875341">
      <w:bodyDiv w:val="1"/>
      <w:marLeft w:val="0"/>
      <w:marRight w:val="0"/>
      <w:marTop w:val="0"/>
      <w:marBottom w:val="0"/>
      <w:divBdr>
        <w:top w:val="none" w:sz="0" w:space="0" w:color="auto"/>
        <w:left w:val="none" w:sz="0" w:space="0" w:color="auto"/>
        <w:bottom w:val="none" w:sz="0" w:space="0" w:color="auto"/>
        <w:right w:val="none" w:sz="0" w:space="0" w:color="auto"/>
      </w:divBdr>
    </w:div>
    <w:div w:id="428277786">
      <w:bodyDiv w:val="1"/>
      <w:marLeft w:val="0"/>
      <w:marRight w:val="0"/>
      <w:marTop w:val="0"/>
      <w:marBottom w:val="0"/>
      <w:divBdr>
        <w:top w:val="none" w:sz="0" w:space="0" w:color="auto"/>
        <w:left w:val="none" w:sz="0" w:space="0" w:color="auto"/>
        <w:bottom w:val="none" w:sz="0" w:space="0" w:color="auto"/>
        <w:right w:val="none" w:sz="0" w:space="0" w:color="auto"/>
      </w:divBdr>
      <w:divsChild>
        <w:div w:id="1066682911">
          <w:marLeft w:val="480"/>
          <w:marRight w:val="0"/>
          <w:marTop w:val="0"/>
          <w:marBottom w:val="0"/>
          <w:divBdr>
            <w:top w:val="none" w:sz="0" w:space="0" w:color="auto"/>
            <w:left w:val="none" w:sz="0" w:space="0" w:color="auto"/>
            <w:bottom w:val="none" w:sz="0" w:space="0" w:color="auto"/>
            <w:right w:val="none" w:sz="0" w:space="0" w:color="auto"/>
          </w:divBdr>
        </w:div>
        <w:div w:id="1508325854">
          <w:marLeft w:val="480"/>
          <w:marRight w:val="0"/>
          <w:marTop w:val="0"/>
          <w:marBottom w:val="0"/>
          <w:divBdr>
            <w:top w:val="none" w:sz="0" w:space="0" w:color="auto"/>
            <w:left w:val="none" w:sz="0" w:space="0" w:color="auto"/>
            <w:bottom w:val="none" w:sz="0" w:space="0" w:color="auto"/>
            <w:right w:val="none" w:sz="0" w:space="0" w:color="auto"/>
          </w:divBdr>
        </w:div>
        <w:div w:id="1028726693">
          <w:marLeft w:val="480"/>
          <w:marRight w:val="0"/>
          <w:marTop w:val="0"/>
          <w:marBottom w:val="0"/>
          <w:divBdr>
            <w:top w:val="none" w:sz="0" w:space="0" w:color="auto"/>
            <w:left w:val="none" w:sz="0" w:space="0" w:color="auto"/>
            <w:bottom w:val="none" w:sz="0" w:space="0" w:color="auto"/>
            <w:right w:val="none" w:sz="0" w:space="0" w:color="auto"/>
          </w:divBdr>
        </w:div>
        <w:div w:id="188104331">
          <w:marLeft w:val="480"/>
          <w:marRight w:val="0"/>
          <w:marTop w:val="0"/>
          <w:marBottom w:val="0"/>
          <w:divBdr>
            <w:top w:val="none" w:sz="0" w:space="0" w:color="auto"/>
            <w:left w:val="none" w:sz="0" w:space="0" w:color="auto"/>
            <w:bottom w:val="none" w:sz="0" w:space="0" w:color="auto"/>
            <w:right w:val="none" w:sz="0" w:space="0" w:color="auto"/>
          </w:divBdr>
        </w:div>
        <w:div w:id="66803620">
          <w:marLeft w:val="480"/>
          <w:marRight w:val="0"/>
          <w:marTop w:val="0"/>
          <w:marBottom w:val="0"/>
          <w:divBdr>
            <w:top w:val="none" w:sz="0" w:space="0" w:color="auto"/>
            <w:left w:val="none" w:sz="0" w:space="0" w:color="auto"/>
            <w:bottom w:val="none" w:sz="0" w:space="0" w:color="auto"/>
            <w:right w:val="none" w:sz="0" w:space="0" w:color="auto"/>
          </w:divBdr>
        </w:div>
        <w:div w:id="1806047864">
          <w:marLeft w:val="480"/>
          <w:marRight w:val="0"/>
          <w:marTop w:val="0"/>
          <w:marBottom w:val="0"/>
          <w:divBdr>
            <w:top w:val="none" w:sz="0" w:space="0" w:color="auto"/>
            <w:left w:val="none" w:sz="0" w:space="0" w:color="auto"/>
            <w:bottom w:val="none" w:sz="0" w:space="0" w:color="auto"/>
            <w:right w:val="none" w:sz="0" w:space="0" w:color="auto"/>
          </w:divBdr>
        </w:div>
        <w:div w:id="48770101">
          <w:marLeft w:val="480"/>
          <w:marRight w:val="0"/>
          <w:marTop w:val="0"/>
          <w:marBottom w:val="0"/>
          <w:divBdr>
            <w:top w:val="none" w:sz="0" w:space="0" w:color="auto"/>
            <w:left w:val="none" w:sz="0" w:space="0" w:color="auto"/>
            <w:bottom w:val="none" w:sz="0" w:space="0" w:color="auto"/>
            <w:right w:val="none" w:sz="0" w:space="0" w:color="auto"/>
          </w:divBdr>
        </w:div>
        <w:div w:id="109012769">
          <w:marLeft w:val="480"/>
          <w:marRight w:val="0"/>
          <w:marTop w:val="0"/>
          <w:marBottom w:val="0"/>
          <w:divBdr>
            <w:top w:val="none" w:sz="0" w:space="0" w:color="auto"/>
            <w:left w:val="none" w:sz="0" w:space="0" w:color="auto"/>
            <w:bottom w:val="none" w:sz="0" w:space="0" w:color="auto"/>
            <w:right w:val="none" w:sz="0" w:space="0" w:color="auto"/>
          </w:divBdr>
        </w:div>
        <w:div w:id="902720305">
          <w:marLeft w:val="480"/>
          <w:marRight w:val="0"/>
          <w:marTop w:val="0"/>
          <w:marBottom w:val="0"/>
          <w:divBdr>
            <w:top w:val="none" w:sz="0" w:space="0" w:color="auto"/>
            <w:left w:val="none" w:sz="0" w:space="0" w:color="auto"/>
            <w:bottom w:val="none" w:sz="0" w:space="0" w:color="auto"/>
            <w:right w:val="none" w:sz="0" w:space="0" w:color="auto"/>
          </w:divBdr>
        </w:div>
        <w:div w:id="296616435">
          <w:marLeft w:val="480"/>
          <w:marRight w:val="0"/>
          <w:marTop w:val="0"/>
          <w:marBottom w:val="0"/>
          <w:divBdr>
            <w:top w:val="none" w:sz="0" w:space="0" w:color="auto"/>
            <w:left w:val="none" w:sz="0" w:space="0" w:color="auto"/>
            <w:bottom w:val="none" w:sz="0" w:space="0" w:color="auto"/>
            <w:right w:val="none" w:sz="0" w:space="0" w:color="auto"/>
          </w:divBdr>
        </w:div>
        <w:div w:id="623384766">
          <w:marLeft w:val="480"/>
          <w:marRight w:val="0"/>
          <w:marTop w:val="0"/>
          <w:marBottom w:val="0"/>
          <w:divBdr>
            <w:top w:val="none" w:sz="0" w:space="0" w:color="auto"/>
            <w:left w:val="none" w:sz="0" w:space="0" w:color="auto"/>
            <w:bottom w:val="none" w:sz="0" w:space="0" w:color="auto"/>
            <w:right w:val="none" w:sz="0" w:space="0" w:color="auto"/>
          </w:divBdr>
        </w:div>
        <w:div w:id="1856994065">
          <w:marLeft w:val="480"/>
          <w:marRight w:val="0"/>
          <w:marTop w:val="0"/>
          <w:marBottom w:val="0"/>
          <w:divBdr>
            <w:top w:val="none" w:sz="0" w:space="0" w:color="auto"/>
            <w:left w:val="none" w:sz="0" w:space="0" w:color="auto"/>
            <w:bottom w:val="none" w:sz="0" w:space="0" w:color="auto"/>
            <w:right w:val="none" w:sz="0" w:space="0" w:color="auto"/>
          </w:divBdr>
        </w:div>
        <w:div w:id="1197619857">
          <w:marLeft w:val="480"/>
          <w:marRight w:val="0"/>
          <w:marTop w:val="0"/>
          <w:marBottom w:val="0"/>
          <w:divBdr>
            <w:top w:val="none" w:sz="0" w:space="0" w:color="auto"/>
            <w:left w:val="none" w:sz="0" w:space="0" w:color="auto"/>
            <w:bottom w:val="none" w:sz="0" w:space="0" w:color="auto"/>
            <w:right w:val="none" w:sz="0" w:space="0" w:color="auto"/>
          </w:divBdr>
        </w:div>
        <w:div w:id="456801007">
          <w:marLeft w:val="480"/>
          <w:marRight w:val="0"/>
          <w:marTop w:val="0"/>
          <w:marBottom w:val="0"/>
          <w:divBdr>
            <w:top w:val="none" w:sz="0" w:space="0" w:color="auto"/>
            <w:left w:val="none" w:sz="0" w:space="0" w:color="auto"/>
            <w:bottom w:val="none" w:sz="0" w:space="0" w:color="auto"/>
            <w:right w:val="none" w:sz="0" w:space="0" w:color="auto"/>
          </w:divBdr>
        </w:div>
        <w:div w:id="1399670816">
          <w:marLeft w:val="480"/>
          <w:marRight w:val="0"/>
          <w:marTop w:val="0"/>
          <w:marBottom w:val="0"/>
          <w:divBdr>
            <w:top w:val="none" w:sz="0" w:space="0" w:color="auto"/>
            <w:left w:val="none" w:sz="0" w:space="0" w:color="auto"/>
            <w:bottom w:val="none" w:sz="0" w:space="0" w:color="auto"/>
            <w:right w:val="none" w:sz="0" w:space="0" w:color="auto"/>
          </w:divBdr>
        </w:div>
        <w:div w:id="6445090">
          <w:marLeft w:val="480"/>
          <w:marRight w:val="0"/>
          <w:marTop w:val="0"/>
          <w:marBottom w:val="0"/>
          <w:divBdr>
            <w:top w:val="none" w:sz="0" w:space="0" w:color="auto"/>
            <w:left w:val="none" w:sz="0" w:space="0" w:color="auto"/>
            <w:bottom w:val="none" w:sz="0" w:space="0" w:color="auto"/>
            <w:right w:val="none" w:sz="0" w:space="0" w:color="auto"/>
          </w:divBdr>
        </w:div>
        <w:div w:id="464082500">
          <w:marLeft w:val="480"/>
          <w:marRight w:val="0"/>
          <w:marTop w:val="0"/>
          <w:marBottom w:val="0"/>
          <w:divBdr>
            <w:top w:val="none" w:sz="0" w:space="0" w:color="auto"/>
            <w:left w:val="none" w:sz="0" w:space="0" w:color="auto"/>
            <w:bottom w:val="none" w:sz="0" w:space="0" w:color="auto"/>
            <w:right w:val="none" w:sz="0" w:space="0" w:color="auto"/>
          </w:divBdr>
        </w:div>
        <w:div w:id="1439106323">
          <w:marLeft w:val="480"/>
          <w:marRight w:val="0"/>
          <w:marTop w:val="0"/>
          <w:marBottom w:val="0"/>
          <w:divBdr>
            <w:top w:val="none" w:sz="0" w:space="0" w:color="auto"/>
            <w:left w:val="none" w:sz="0" w:space="0" w:color="auto"/>
            <w:bottom w:val="none" w:sz="0" w:space="0" w:color="auto"/>
            <w:right w:val="none" w:sz="0" w:space="0" w:color="auto"/>
          </w:divBdr>
        </w:div>
        <w:div w:id="2125536265">
          <w:marLeft w:val="480"/>
          <w:marRight w:val="0"/>
          <w:marTop w:val="0"/>
          <w:marBottom w:val="0"/>
          <w:divBdr>
            <w:top w:val="none" w:sz="0" w:space="0" w:color="auto"/>
            <w:left w:val="none" w:sz="0" w:space="0" w:color="auto"/>
            <w:bottom w:val="none" w:sz="0" w:space="0" w:color="auto"/>
            <w:right w:val="none" w:sz="0" w:space="0" w:color="auto"/>
          </w:divBdr>
        </w:div>
        <w:div w:id="1851019215">
          <w:marLeft w:val="480"/>
          <w:marRight w:val="0"/>
          <w:marTop w:val="0"/>
          <w:marBottom w:val="0"/>
          <w:divBdr>
            <w:top w:val="none" w:sz="0" w:space="0" w:color="auto"/>
            <w:left w:val="none" w:sz="0" w:space="0" w:color="auto"/>
            <w:bottom w:val="none" w:sz="0" w:space="0" w:color="auto"/>
            <w:right w:val="none" w:sz="0" w:space="0" w:color="auto"/>
          </w:divBdr>
        </w:div>
        <w:div w:id="968973985">
          <w:marLeft w:val="480"/>
          <w:marRight w:val="0"/>
          <w:marTop w:val="0"/>
          <w:marBottom w:val="0"/>
          <w:divBdr>
            <w:top w:val="none" w:sz="0" w:space="0" w:color="auto"/>
            <w:left w:val="none" w:sz="0" w:space="0" w:color="auto"/>
            <w:bottom w:val="none" w:sz="0" w:space="0" w:color="auto"/>
            <w:right w:val="none" w:sz="0" w:space="0" w:color="auto"/>
          </w:divBdr>
        </w:div>
        <w:div w:id="1154570848">
          <w:marLeft w:val="480"/>
          <w:marRight w:val="0"/>
          <w:marTop w:val="0"/>
          <w:marBottom w:val="0"/>
          <w:divBdr>
            <w:top w:val="none" w:sz="0" w:space="0" w:color="auto"/>
            <w:left w:val="none" w:sz="0" w:space="0" w:color="auto"/>
            <w:bottom w:val="none" w:sz="0" w:space="0" w:color="auto"/>
            <w:right w:val="none" w:sz="0" w:space="0" w:color="auto"/>
          </w:divBdr>
        </w:div>
        <w:div w:id="2026511582">
          <w:marLeft w:val="480"/>
          <w:marRight w:val="0"/>
          <w:marTop w:val="0"/>
          <w:marBottom w:val="0"/>
          <w:divBdr>
            <w:top w:val="none" w:sz="0" w:space="0" w:color="auto"/>
            <w:left w:val="none" w:sz="0" w:space="0" w:color="auto"/>
            <w:bottom w:val="none" w:sz="0" w:space="0" w:color="auto"/>
            <w:right w:val="none" w:sz="0" w:space="0" w:color="auto"/>
          </w:divBdr>
        </w:div>
        <w:div w:id="1291012894">
          <w:marLeft w:val="480"/>
          <w:marRight w:val="0"/>
          <w:marTop w:val="0"/>
          <w:marBottom w:val="0"/>
          <w:divBdr>
            <w:top w:val="none" w:sz="0" w:space="0" w:color="auto"/>
            <w:left w:val="none" w:sz="0" w:space="0" w:color="auto"/>
            <w:bottom w:val="none" w:sz="0" w:space="0" w:color="auto"/>
            <w:right w:val="none" w:sz="0" w:space="0" w:color="auto"/>
          </w:divBdr>
        </w:div>
        <w:div w:id="1831364963">
          <w:marLeft w:val="480"/>
          <w:marRight w:val="0"/>
          <w:marTop w:val="0"/>
          <w:marBottom w:val="0"/>
          <w:divBdr>
            <w:top w:val="none" w:sz="0" w:space="0" w:color="auto"/>
            <w:left w:val="none" w:sz="0" w:space="0" w:color="auto"/>
            <w:bottom w:val="none" w:sz="0" w:space="0" w:color="auto"/>
            <w:right w:val="none" w:sz="0" w:space="0" w:color="auto"/>
          </w:divBdr>
        </w:div>
        <w:div w:id="50270601">
          <w:marLeft w:val="480"/>
          <w:marRight w:val="0"/>
          <w:marTop w:val="0"/>
          <w:marBottom w:val="0"/>
          <w:divBdr>
            <w:top w:val="none" w:sz="0" w:space="0" w:color="auto"/>
            <w:left w:val="none" w:sz="0" w:space="0" w:color="auto"/>
            <w:bottom w:val="none" w:sz="0" w:space="0" w:color="auto"/>
            <w:right w:val="none" w:sz="0" w:space="0" w:color="auto"/>
          </w:divBdr>
        </w:div>
        <w:div w:id="152067730">
          <w:marLeft w:val="480"/>
          <w:marRight w:val="0"/>
          <w:marTop w:val="0"/>
          <w:marBottom w:val="0"/>
          <w:divBdr>
            <w:top w:val="none" w:sz="0" w:space="0" w:color="auto"/>
            <w:left w:val="none" w:sz="0" w:space="0" w:color="auto"/>
            <w:bottom w:val="none" w:sz="0" w:space="0" w:color="auto"/>
            <w:right w:val="none" w:sz="0" w:space="0" w:color="auto"/>
          </w:divBdr>
        </w:div>
        <w:div w:id="1598171088">
          <w:marLeft w:val="480"/>
          <w:marRight w:val="0"/>
          <w:marTop w:val="0"/>
          <w:marBottom w:val="0"/>
          <w:divBdr>
            <w:top w:val="none" w:sz="0" w:space="0" w:color="auto"/>
            <w:left w:val="none" w:sz="0" w:space="0" w:color="auto"/>
            <w:bottom w:val="none" w:sz="0" w:space="0" w:color="auto"/>
            <w:right w:val="none" w:sz="0" w:space="0" w:color="auto"/>
          </w:divBdr>
        </w:div>
        <w:div w:id="2007174239">
          <w:marLeft w:val="480"/>
          <w:marRight w:val="0"/>
          <w:marTop w:val="0"/>
          <w:marBottom w:val="0"/>
          <w:divBdr>
            <w:top w:val="none" w:sz="0" w:space="0" w:color="auto"/>
            <w:left w:val="none" w:sz="0" w:space="0" w:color="auto"/>
            <w:bottom w:val="none" w:sz="0" w:space="0" w:color="auto"/>
            <w:right w:val="none" w:sz="0" w:space="0" w:color="auto"/>
          </w:divBdr>
        </w:div>
        <w:div w:id="1683631870">
          <w:marLeft w:val="480"/>
          <w:marRight w:val="0"/>
          <w:marTop w:val="0"/>
          <w:marBottom w:val="0"/>
          <w:divBdr>
            <w:top w:val="none" w:sz="0" w:space="0" w:color="auto"/>
            <w:left w:val="none" w:sz="0" w:space="0" w:color="auto"/>
            <w:bottom w:val="none" w:sz="0" w:space="0" w:color="auto"/>
            <w:right w:val="none" w:sz="0" w:space="0" w:color="auto"/>
          </w:divBdr>
        </w:div>
        <w:div w:id="465437643">
          <w:marLeft w:val="480"/>
          <w:marRight w:val="0"/>
          <w:marTop w:val="0"/>
          <w:marBottom w:val="0"/>
          <w:divBdr>
            <w:top w:val="none" w:sz="0" w:space="0" w:color="auto"/>
            <w:left w:val="none" w:sz="0" w:space="0" w:color="auto"/>
            <w:bottom w:val="none" w:sz="0" w:space="0" w:color="auto"/>
            <w:right w:val="none" w:sz="0" w:space="0" w:color="auto"/>
          </w:divBdr>
        </w:div>
        <w:div w:id="733354088">
          <w:marLeft w:val="480"/>
          <w:marRight w:val="0"/>
          <w:marTop w:val="0"/>
          <w:marBottom w:val="0"/>
          <w:divBdr>
            <w:top w:val="none" w:sz="0" w:space="0" w:color="auto"/>
            <w:left w:val="none" w:sz="0" w:space="0" w:color="auto"/>
            <w:bottom w:val="none" w:sz="0" w:space="0" w:color="auto"/>
            <w:right w:val="none" w:sz="0" w:space="0" w:color="auto"/>
          </w:divBdr>
        </w:div>
        <w:div w:id="1020203331">
          <w:marLeft w:val="480"/>
          <w:marRight w:val="0"/>
          <w:marTop w:val="0"/>
          <w:marBottom w:val="0"/>
          <w:divBdr>
            <w:top w:val="none" w:sz="0" w:space="0" w:color="auto"/>
            <w:left w:val="none" w:sz="0" w:space="0" w:color="auto"/>
            <w:bottom w:val="none" w:sz="0" w:space="0" w:color="auto"/>
            <w:right w:val="none" w:sz="0" w:space="0" w:color="auto"/>
          </w:divBdr>
        </w:div>
        <w:div w:id="889851800">
          <w:marLeft w:val="480"/>
          <w:marRight w:val="0"/>
          <w:marTop w:val="0"/>
          <w:marBottom w:val="0"/>
          <w:divBdr>
            <w:top w:val="none" w:sz="0" w:space="0" w:color="auto"/>
            <w:left w:val="none" w:sz="0" w:space="0" w:color="auto"/>
            <w:bottom w:val="none" w:sz="0" w:space="0" w:color="auto"/>
            <w:right w:val="none" w:sz="0" w:space="0" w:color="auto"/>
          </w:divBdr>
        </w:div>
        <w:div w:id="606544281">
          <w:marLeft w:val="480"/>
          <w:marRight w:val="0"/>
          <w:marTop w:val="0"/>
          <w:marBottom w:val="0"/>
          <w:divBdr>
            <w:top w:val="none" w:sz="0" w:space="0" w:color="auto"/>
            <w:left w:val="none" w:sz="0" w:space="0" w:color="auto"/>
            <w:bottom w:val="none" w:sz="0" w:space="0" w:color="auto"/>
            <w:right w:val="none" w:sz="0" w:space="0" w:color="auto"/>
          </w:divBdr>
        </w:div>
        <w:div w:id="1308558704">
          <w:marLeft w:val="480"/>
          <w:marRight w:val="0"/>
          <w:marTop w:val="0"/>
          <w:marBottom w:val="0"/>
          <w:divBdr>
            <w:top w:val="none" w:sz="0" w:space="0" w:color="auto"/>
            <w:left w:val="none" w:sz="0" w:space="0" w:color="auto"/>
            <w:bottom w:val="none" w:sz="0" w:space="0" w:color="auto"/>
            <w:right w:val="none" w:sz="0" w:space="0" w:color="auto"/>
          </w:divBdr>
        </w:div>
      </w:divsChild>
    </w:div>
    <w:div w:id="430513873">
      <w:bodyDiv w:val="1"/>
      <w:marLeft w:val="0"/>
      <w:marRight w:val="0"/>
      <w:marTop w:val="0"/>
      <w:marBottom w:val="0"/>
      <w:divBdr>
        <w:top w:val="none" w:sz="0" w:space="0" w:color="auto"/>
        <w:left w:val="none" w:sz="0" w:space="0" w:color="auto"/>
        <w:bottom w:val="none" w:sz="0" w:space="0" w:color="auto"/>
        <w:right w:val="none" w:sz="0" w:space="0" w:color="auto"/>
      </w:divBdr>
    </w:div>
    <w:div w:id="432676061">
      <w:bodyDiv w:val="1"/>
      <w:marLeft w:val="0"/>
      <w:marRight w:val="0"/>
      <w:marTop w:val="0"/>
      <w:marBottom w:val="0"/>
      <w:divBdr>
        <w:top w:val="none" w:sz="0" w:space="0" w:color="auto"/>
        <w:left w:val="none" w:sz="0" w:space="0" w:color="auto"/>
        <w:bottom w:val="none" w:sz="0" w:space="0" w:color="auto"/>
        <w:right w:val="none" w:sz="0" w:space="0" w:color="auto"/>
      </w:divBdr>
      <w:divsChild>
        <w:div w:id="159464271">
          <w:marLeft w:val="480"/>
          <w:marRight w:val="0"/>
          <w:marTop w:val="0"/>
          <w:marBottom w:val="0"/>
          <w:divBdr>
            <w:top w:val="none" w:sz="0" w:space="0" w:color="auto"/>
            <w:left w:val="none" w:sz="0" w:space="0" w:color="auto"/>
            <w:bottom w:val="none" w:sz="0" w:space="0" w:color="auto"/>
            <w:right w:val="none" w:sz="0" w:space="0" w:color="auto"/>
          </w:divBdr>
        </w:div>
        <w:div w:id="481653747">
          <w:marLeft w:val="480"/>
          <w:marRight w:val="0"/>
          <w:marTop w:val="0"/>
          <w:marBottom w:val="0"/>
          <w:divBdr>
            <w:top w:val="none" w:sz="0" w:space="0" w:color="auto"/>
            <w:left w:val="none" w:sz="0" w:space="0" w:color="auto"/>
            <w:bottom w:val="none" w:sz="0" w:space="0" w:color="auto"/>
            <w:right w:val="none" w:sz="0" w:space="0" w:color="auto"/>
          </w:divBdr>
        </w:div>
        <w:div w:id="1812600667">
          <w:marLeft w:val="480"/>
          <w:marRight w:val="0"/>
          <w:marTop w:val="0"/>
          <w:marBottom w:val="0"/>
          <w:divBdr>
            <w:top w:val="none" w:sz="0" w:space="0" w:color="auto"/>
            <w:left w:val="none" w:sz="0" w:space="0" w:color="auto"/>
            <w:bottom w:val="none" w:sz="0" w:space="0" w:color="auto"/>
            <w:right w:val="none" w:sz="0" w:space="0" w:color="auto"/>
          </w:divBdr>
        </w:div>
        <w:div w:id="1710952408">
          <w:marLeft w:val="480"/>
          <w:marRight w:val="0"/>
          <w:marTop w:val="0"/>
          <w:marBottom w:val="0"/>
          <w:divBdr>
            <w:top w:val="none" w:sz="0" w:space="0" w:color="auto"/>
            <w:left w:val="none" w:sz="0" w:space="0" w:color="auto"/>
            <w:bottom w:val="none" w:sz="0" w:space="0" w:color="auto"/>
            <w:right w:val="none" w:sz="0" w:space="0" w:color="auto"/>
          </w:divBdr>
        </w:div>
        <w:div w:id="1703480962">
          <w:marLeft w:val="480"/>
          <w:marRight w:val="0"/>
          <w:marTop w:val="0"/>
          <w:marBottom w:val="0"/>
          <w:divBdr>
            <w:top w:val="none" w:sz="0" w:space="0" w:color="auto"/>
            <w:left w:val="none" w:sz="0" w:space="0" w:color="auto"/>
            <w:bottom w:val="none" w:sz="0" w:space="0" w:color="auto"/>
            <w:right w:val="none" w:sz="0" w:space="0" w:color="auto"/>
          </w:divBdr>
        </w:div>
        <w:div w:id="172964692">
          <w:marLeft w:val="480"/>
          <w:marRight w:val="0"/>
          <w:marTop w:val="0"/>
          <w:marBottom w:val="0"/>
          <w:divBdr>
            <w:top w:val="none" w:sz="0" w:space="0" w:color="auto"/>
            <w:left w:val="none" w:sz="0" w:space="0" w:color="auto"/>
            <w:bottom w:val="none" w:sz="0" w:space="0" w:color="auto"/>
            <w:right w:val="none" w:sz="0" w:space="0" w:color="auto"/>
          </w:divBdr>
        </w:div>
        <w:div w:id="497380227">
          <w:marLeft w:val="480"/>
          <w:marRight w:val="0"/>
          <w:marTop w:val="0"/>
          <w:marBottom w:val="0"/>
          <w:divBdr>
            <w:top w:val="none" w:sz="0" w:space="0" w:color="auto"/>
            <w:left w:val="none" w:sz="0" w:space="0" w:color="auto"/>
            <w:bottom w:val="none" w:sz="0" w:space="0" w:color="auto"/>
            <w:right w:val="none" w:sz="0" w:space="0" w:color="auto"/>
          </w:divBdr>
        </w:div>
        <w:div w:id="52319644">
          <w:marLeft w:val="480"/>
          <w:marRight w:val="0"/>
          <w:marTop w:val="0"/>
          <w:marBottom w:val="0"/>
          <w:divBdr>
            <w:top w:val="none" w:sz="0" w:space="0" w:color="auto"/>
            <w:left w:val="none" w:sz="0" w:space="0" w:color="auto"/>
            <w:bottom w:val="none" w:sz="0" w:space="0" w:color="auto"/>
            <w:right w:val="none" w:sz="0" w:space="0" w:color="auto"/>
          </w:divBdr>
        </w:div>
        <w:div w:id="509492869">
          <w:marLeft w:val="480"/>
          <w:marRight w:val="0"/>
          <w:marTop w:val="0"/>
          <w:marBottom w:val="0"/>
          <w:divBdr>
            <w:top w:val="none" w:sz="0" w:space="0" w:color="auto"/>
            <w:left w:val="none" w:sz="0" w:space="0" w:color="auto"/>
            <w:bottom w:val="none" w:sz="0" w:space="0" w:color="auto"/>
            <w:right w:val="none" w:sz="0" w:space="0" w:color="auto"/>
          </w:divBdr>
        </w:div>
        <w:div w:id="685056189">
          <w:marLeft w:val="480"/>
          <w:marRight w:val="0"/>
          <w:marTop w:val="0"/>
          <w:marBottom w:val="0"/>
          <w:divBdr>
            <w:top w:val="none" w:sz="0" w:space="0" w:color="auto"/>
            <w:left w:val="none" w:sz="0" w:space="0" w:color="auto"/>
            <w:bottom w:val="none" w:sz="0" w:space="0" w:color="auto"/>
            <w:right w:val="none" w:sz="0" w:space="0" w:color="auto"/>
          </w:divBdr>
        </w:div>
        <w:div w:id="1509785169">
          <w:marLeft w:val="480"/>
          <w:marRight w:val="0"/>
          <w:marTop w:val="0"/>
          <w:marBottom w:val="0"/>
          <w:divBdr>
            <w:top w:val="none" w:sz="0" w:space="0" w:color="auto"/>
            <w:left w:val="none" w:sz="0" w:space="0" w:color="auto"/>
            <w:bottom w:val="none" w:sz="0" w:space="0" w:color="auto"/>
            <w:right w:val="none" w:sz="0" w:space="0" w:color="auto"/>
          </w:divBdr>
        </w:div>
        <w:div w:id="1972133747">
          <w:marLeft w:val="480"/>
          <w:marRight w:val="0"/>
          <w:marTop w:val="0"/>
          <w:marBottom w:val="0"/>
          <w:divBdr>
            <w:top w:val="none" w:sz="0" w:space="0" w:color="auto"/>
            <w:left w:val="none" w:sz="0" w:space="0" w:color="auto"/>
            <w:bottom w:val="none" w:sz="0" w:space="0" w:color="auto"/>
            <w:right w:val="none" w:sz="0" w:space="0" w:color="auto"/>
          </w:divBdr>
        </w:div>
        <w:div w:id="1997415387">
          <w:marLeft w:val="480"/>
          <w:marRight w:val="0"/>
          <w:marTop w:val="0"/>
          <w:marBottom w:val="0"/>
          <w:divBdr>
            <w:top w:val="none" w:sz="0" w:space="0" w:color="auto"/>
            <w:left w:val="none" w:sz="0" w:space="0" w:color="auto"/>
            <w:bottom w:val="none" w:sz="0" w:space="0" w:color="auto"/>
            <w:right w:val="none" w:sz="0" w:space="0" w:color="auto"/>
          </w:divBdr>
        </w:div>
        <w:div w:id="1030912333">
          <w:marLeft w:val="480"/>
          <w:marRight w:val="0"/>
          <w:marTop w:val="0"/>
          <w:marBottom w:val="0"/>
          <w:divBdr>
            <w:top w:val="none" w:sz="0" w:space="0" w:color="auto"/>
            <w:left w:val="none" w:sz="0" w:space="0" w:color="auto"/>
            <w:bottom w:val="none" w:sz="0" w:space="0" w:color="auto"/>
            <w:right w:val="none" w:sz="0" w:space="0" w:color="auto"/>
          </w:divBdr>
        </w:div>
        <w:div w:id="1483541247">
          <w:marLeft w:val="480"/>
          <w:marRight w:val="0"/>
          <w:marTop w:val="0"/>
          <w:marBottom w:val="0"/>
          <w:divBdr>
            <w:top w:val="none" w:sz="0" w:space="0" w:color="auto"/>
            <w:left w:val="none" w:sz="0" w:space="0" w:color="auto"/>
            <w:bottom w:val="none" w:sz="0" w:space="0" w:color="auto"/>
            <w:right w:val="none" w:sz="0" w:space="0" w:color="auto"/>
          </w:divBdr>
        </w:div>
        <w:div w:id="231500413">
          <w:marLeft w:val="480"/>
          <w:marRight w:val="0"/>
          <w:marTop w:val="0"/>
          <w:marBottom w:val="0"/>
          <w:divBdr>
            <w:top w:val="none" w:sz="0" w:space="0" w:color="auto"/>
            <w:left w:val="none" w:sz="0" w:space="0" w:color="auto"/>
            <w:bottom w:val="none" w:sz="0" w:space="0" w:color="auto"/>
            <w:right w:val="none" w:sz="0" w:space="0" w:color="auto"/>
          </w:divBdr>
        </w:div>
        <w:div w:id="444467149">
          <w:marLeft w:val="480"/>
          <w:marRight w:val="0"/>
          <w:marTop w:val="0"/>
          <w:marBottom w:val="0"/>
          <w:divBdr>
            <w:top w:val="none" w:sz="0" w:space="0" w:color="auto"/>
            <w:left w:val="none" w:sz="0" w:space="0" w:color="auto"/>
            <w:bottom w:val="none" w:sz="0" w:space="0" w:color="auto"/>
            <w:right w:val="none" w:sz="0" w:space="0" w:color="auto"/>
          </w:divBdr>
        </w:div>
        <w:div w:id="1482965780">
          <w:marLeft w:val="480"/>
          <w:marRight w:val="0"/>
          <w:marTop w:val="0"/>
          <w:marBottom w:val="0"/>
          <w:divBdr>
            <w:top w:val="none" w:sz="0" w:space="0" w:color="auto"/>
            <w:left w:val="none" w:sz="0" w:space="0" w:color="auto"/>
            <w:bottom w:val="none" w:sz="0" w:space="0" w:color="auto"/>
            <w:right w:val="none" w:sz="0" w:space="0" w:color="auto"/>
          </w:divBdr>
        </w:div>
        <w:div w:id="493836889">
          <w:marLeft w:val="480"/>
          <w:marRight w:val="0"/>
          <w:marTop w:val="0"/>
          <w:marBottom w:val="0"/>
          <w:divBdr>
            <w:top w:val="none" w:sz="0" w:space="0" w:color="auto"/>
            <w:left w:val="none" w:sz="0" w:space="0" w:color="auto"/>
            <w:bottom w:val="none" w:sz="0" w:space="0" w:color="auto"/>
            <w:right w:val="none" w:sz="0" w:space="0" w:color="auto"/>
          </w:divBdr>
        </w:div>
        <w:div w:id="1651250233">
          <w:marLeft w:val="480"/>
          <w:marRight w:val="0"/>
          <w:marTop w:val="0"/>
          <w:marBottom w:val="0"/>
          <w:divBdr>
            <w:top w:val="none" w:sz="0" w:space="0" w:color="auto"/>
            <w:left w:val="none" w:sz="0" w:space="0" w:color="auto"/>
            <w:bottom w:val="none" w:sz="0" w:space="0" w:color="auto"/>
            <w:right w:val="none" w:sz="0" w:space="0" w:color="auto"/>
          </w:divBdr>
        </w:div>
        <w:div w:id="483083375">
          <w:marLeft w:val="480"/>
          <w:marRight w:val="0"/>
          <w:marTop w:val="0"/>
          <w:marBottom w:val="0"/>
          <w:divBdr>
            <w:top w:val="none" w:sz="0" w:space="0" w:color="auto"/>
            <w:left w:val="none" w:sz="0" w:space="0" w:color="auto"/>
            <w:bottom w:val="none" w:sz="0" w:space="0" w:color="auto"/>
            <w:right w:val="none" w:sz="0" w:space="0" w:color="auto"/>
          </w:divBdr>
        </w:div>
        <w:div w:id="297878239">
          <w:marLeft w:val="480"/>
          <w:marRight w:val="0"/>
          <w:marTop w:val="0"/>
          <w:marBottom w:val="0"/>
          <w:divBdr>
            <w:top w:val="none" w:sz="0" w:space="0" w:color="auto"/>
            <w:left w:val="none" w:sz="0" w:space="0" w:color="auto"/>
            <w:bottom w:val="none" w:sz="0" w:space="0" w:color="auto"/>
            <w:right w:val="none" w:sz="0" w:space="0" w:color="auto"/>
          </w:divBdr>
        </w:div>
        <w:div w:id="359747578">
          <w:marLeft w:val="480"/>
          <w:marRight w:val="0"/>
          <w:marTop w:val="0"/>
          <w:marBottom w:val="0"/>
          <w:divBdr>
            <w:top w:val="none" w:sz="0" w:space="0" w:color="auto"/>
            <w:left w:val="none" w:sz="0" w:space="0" w:color="auto"/>
            <w:bottom w:val="none" w:sz="0" w:space="0" w:color="auto"/>
            <w:right w:val="none" w:sz="0" w:space="0" w:color="auto"/>
          </w:divBdr>
        </w:div>
        <w:div w:id="665136101">
          <w:marLeft w:val="480"/>
          <w:marRight w:val="0"/>
          <w:marTop w:val="0"/>
          <w:marBottom w:val="0"/>
          <w:divBdr>
            <w:top w:val="none" w:sz="0" w:space="0" w:color="auto"/>
            <w:left w:val="none" w:sz="0" w:space="0" w:color="auto"/>
            <w:bottom w:val="none" w:sz="0" w:space="0" w:color="auto"/>
            <w:right w:val="none" w:sz="0" w:space="0" w:color="auto"/>
          </w:divBdr>
        </w:div>
        <w:div w:id="1376277770">
          <w:marLeft w:val="480"/>
          <w:marRight w:val="0"/>
          <w:marTop w:val="0"/>
          <w:marBottom w:val="0"/>
          <w:divBdr>
            <w:top w:val="none" w:sz="0" w:space="0" w:color="auto"/>
            <w:left w:val="none" w:sz="0" w:space="0" w:color="auto"/>
            <w:bottom w:val="none" w:sz="0" w:space="0" w:color="auto"/>
            <w:right w:val="none" w:sz="0" w:space="0" w:color="auto"/>
          </w:divBdr>
        </w:div>
        <w:div w:id="908614262">
          <w:marLeft w:val="480"/>
          <w:marRight w:val="0"/>
          <w:marTop w:val="0"/>
          <w:marBottom w:val="0"/>
          <w:divBdr>
            <w:top w:val="none" w:sz="0" w:space="0" w:color="auto"/>
            <w:left w:val="none" w:sz="0" w:space="0" w:color="auto"/>
            <w:bottom w:val="none" w:sz="0" w:space="0" w:color="auto"/>
            <w:right w:val="none" w:sz="0" w:space="0" w:color="auto"/>
          </w:divBdr>
        </w:div>
        <w:div w:id="1921600300">
          <w:marLeft w:val="480"/>
          <w:marRight w:val="0"/>
          <w:marTop w:val="0"/>
          <w:marBottom w:val="0"/>
          <w:divBdr>
            <w:top w:val="none" w:sz="0" w:space="0" w:color="auto"/>
            <w:left w:val="none" w:sz="0" w:space="0" w:color="auto"/>
            <w:bottom w:val="none" w:sz="0" w:space="0" w:color="auto"/>
            <w:right w:val="none" w:sz="0" w:space="0" w:color="auto"/>
          </w:divBdr>
        </w:div>
        <w:div w:id="1066878228">
          <w:marLeft w:val="480"/>
          <w:marRight w:val="0"/>
          <w:marTop w:val="0"/>
          <w:marBottom w:val="0"/>
          <w:divBdr>
            <w:top w:val="none" w:sz="0" w:space="0" w:color="auto"/>
            <w:left w:val="none" w:sz="0" w:space="0" w:color="auto"/>
            <w:bottom w:val="none" w:sz="0" w:space="0" w:color="auto"/>
            <w:right w:val="none" w:sz="0" w:space="0" w:color="auto"/>
          </w:divBdr>
        </w:div>
        <w:div w:id="633216000">
          <w:marLeft w:val="480"/>
          <w:marRight w:val="0"/>
          <w:marTop w:val="0"/>
          <w:marBottom w:val="0"/>
          <w:divBdr>
            <w:top w:val="none" w:sz="0" w:space="0" w:color="auto"/>
            <w:left w:val="none" w:sz="0" w:space="0" w:color="auto"/>
            <w:bottom w:val="none" w:sz="0" w:space="0" w:color="auto"/>
            <w:right w:val="none" w:sz="0" w:space="0" w:color="auto"/>
          </w:divBdr>
        </w:div>
        <w:div w:id="706104621">
          <w:marLeft w:val="480"/>
          <w:marRight w:val="0"/>
          <w:marTop w:val="0"/>
          <w:marBottom w:val="0"/>
          <w:divBdr>
            <w:top w:val="none" w:sz="0" w:space="0" w:color="auto"/>
            <w:left w:val="none" w:sz="0" w:space="0" w:color="auto"/>
            <w:bottom w:val="none" w:sz="0" w:space="0" w:color="auto"/>
            <w:right w:val="none" w:sz="0" w:space="0" w:color="auto"/>
          </w:divBdr>
        </w:div>
        <w:div w:id="519391733">
          <w:marLeft w:val="480"/>
          <w:marRight w:val="0"/>
          <w:marTop w:val="0"/>
          <w:marBottom w:val="0"/>
          <w:divBdr>
            <w:top w:val="none" w:sz="0" w:space="0" w:color="auto"/>
            <w:left w:val="none" w:sz="0" w:space="0" w:color="auto"/>
            <w:bottom w:val="none" w:sz="0" w:space="0" w:color="auto"/>
            <w:right w:val="none" w:sz="0" w:space="0" w:color="auto"/>
          </w:divBdr>
        </w:div>
        <w:div w:id="430660447">
          <w:marLeft w:val="480"/>
          <w:marRight w:val="0"/>
          <w:marTop w:val="0"/>
          <w:marBottom w:val="0"/>
          <w:divBdr>
            <w:top w:val="none" w:sz="0" w:space="0" w:color="auto"/>
            <w:left w:val="none" w:sz="0" w:space="0" w:color="auto"/>
            <w:bottom w:val="none" w:sz="0" w:space="0" w:color="auto"/>
            <w:right w:val="none" w:sz="0" w:space="0" w:color="auto"/>
          </w:divBdr>
        </w:div>
        <w:div w:id="1012145894">
          <w:marLeft w:val="480"/>
          <w:marRight w:val="0"/>
          <w:marTop w:val="0"/>
          <w:marBottom w:val="0"/>
          <w:divBdr>
            <w:top w:val="none" w:sz="0" w:space="0" w:color="auto"/>
            <w:left w:val="none" w:sz="0" w:space="0" w:color="auto"/>
            <w:bottom w:val="none" w:sz="0" w:space="0" w:color="auto"/>
            <w:right w:val="none" w:sz="0" w:space="0" w:color="auto"/>
          </w:divBdr>
        </w:div>
        <w:div w:id="703336009">
          <w:marLeft w:val="480"/>
          <w:marRight w:val="0"/>
          <w:marTop w:val="0"/>
          <w:marBottom w:val="0"/>
          <w:divBdr>
            <w:top w:val="none" w:sz="0" w:space="0" w:color="auto"/>
            <w:left w:val="none" w:sz="0" w:space="0" w:color="auto"/>
            <w:bottom w:val="none" w:sz="0" w:space="0" w:color="auto"/>
            <w:right w:val="none" w:sz="0" w:space="0" w:color="auto"/>
          </w:divBdr>
        </w:div>
        <w:div w:id="660549224">
          <w:marLeft w:val="480"/>
          <w:marRight w:val="0"/>
          <w:marTop w:val="0"/>
          <w:marBottom w:val="0"/>
          <w:divBdr>
            <w:top w:val="none" w:sz="0" w:space="0" w:color="auto"/>
            <w:left w:val="none" w:sz="0" w:space="0" w:color="auto"/>
            <w:bottom w:val="none" w:sz="0" w:space="0" w:color="auto"/>
            <w:right w:val="none" w:sz="0" w:space="0" w:color="auto"/>
          </w:divBdr>
        </w:div>
        <w:div w:id="501822075">
          <w:marLeft w:val="480"/>
          <w:marRight w:val="0"/>
          <w:marTop w:val="0"/>
          <w:marBottom w:val="0"/>
          <w:divBdr>
            <w:top w:val="none" w:sz="0" w:space="0" w:color="auto"/>
            <w:left w:val="none" w:sz="0" w:space="0" w:color="auto"/>
            <w:bottom w:val="none" w:sz="0" w:space="0" w:color="auto"/>
            <w:right w:val="none" w:sz="0" w:space="0" w:color="auto"/>
          </w:divBdr>
        </w:div>
      </w:divsChild>
    </w:div>
    <w:div w:id="437455812">
      <w:bodyDiv w:val="1"/>
      <w:marLeft w:val="0"/>
      <w:marRight w:val="0"/>
      <w:marTop w:val="0"/>
      <w:marBottom w:val="0"/>
      <w:divBdr>
        <w:top w:val="none" w:sz="0" w:space="0" w:color="auto"/>
        <w:left w:val="none" w:sz="0" w:space="0" w:color="auto"/>
        <w:bottom w:val="none" w:sz="0" w:space="0" w:color="auto"/>
        <w:right w:val="none" w:sz="0" w:space="0" w:color="auto"/>
      </w:divBdr>
    </w:div>
    <w:div w:id="440414118">
      <w:bodyDiv w:val="1"/>
      <w:marLeft w:val="0"/>
      <w:marRight w:val="0"/>
      <w:marTop w:val="0"/>
      <w:marBottom w:val="0"/>
      <w:divBdr>
        <w:top w:val="none" w:sz="0" w:space="0" w:color="auto"/>
        <w:left w:val="none" w:sz="0" w:space="0" w:color="auto"/>
        <w:bottom w:val="none" w:sz="0" w:space="0" w:color="auto"/>
        <w:right w:val="none" w:sz="0" w:space="0" w:color="auto"/>
      </w:divBdr>
    </w:div>
    <w:div w:id="443115314">
      <w:bodyDiv w:val="1"/>
      <w:marLeft w:val="0"/>
      <w:marRight w:val="0"/>
      <w:marTop w:val="0"/>
      <w:marBottom w:val="0"/>
      <w:divBdr>
        <w:top w:val="none" w:sz="0" w:space="0" w:color="auto"/>
        <w:left w:val="none" w:sz="0" w:space="0" w:color="auto"/>
        <w:bottom w:val="none" w:sz="0" w:space="0" w:color="auto"/>
        <w:right w:val="none" w:sz="0" w:space="0" w:color="auto"/>
      </w:divBdr>
    </w:div>
    <w:div w:id="451824907">
      <w:bodyDiv w:val="1"/>
      <w:marLeft w:val="0"/>
      <w:marRight w:val="0"/>
      <w:marTop w:val="0"/>
      <w:marBottom w:val="0"/>
      <w:divBdr>
        <w:top w:val="none" w:sz="0" w:space="0" w:color="auto"/>
        <w:left w:val="none" w:sz="0" w:space="0" w:color="auto"/>
        <w:bottom w:val="none" w:sz="0" w:space="0" w:color="auto"/>
        <w:right w:val="none" w:sz="0" w:space="0" w:color="auto"/>
      </w:divBdr>
    </w:div>
    <w:div w:id="454835897">
      <w:bodyDiv w:val="1"/>
      <w:marLeft w:val="0"/>
      <w:marRight w:val="0"/>
      <w:marTop w:val="0"/>
      <w:marBottom w:val="0"/>
      <w:divBdr>
        <w:top w:val="none" w:sz="0" w:space="0" w:color="auto"/>
        <w:left w:val="none" w:sz="0" w:space="0" w:color="auto"/>
        <w:bottom w:val="none" w:sz="0" w:space="0" w:color="auto"/>
        <w:right w:val="none" w:sz="0" w:space="0" w:color="auto"/>
      </w:divBdr>
    </w:div>
    <w:div w:id="476608057">
      <w:bodyDiv w:val="1"/>
      <w:marLeft w:val="0"/>
      <w:marRight w:val="0"/>
      <w:marTop w:val="0"/>
      <w:marBottom w:val="0"/>
      <w:divBdr>
        <w:top w:val="none" w:sz="0" w:space="0" w:color="auto"/>
        <w:left w:val="none" w:sz="0" w:space="0" w:color="auto"/>
        <w:bottom w:val="none" w:sz="0" w:space="0" w:color="auto"/>
        <w:right w:val="none" w:sz="0" w:space="0" w:color="auto"/>
      </w:divBdr>
    </w:div>
    <w:div w:id="488904022">
      <w:bodyDiv w:val="1"/>
      <w:marLeft w:val="0"/>
      <w:marRight w:val="0"/>
      <w:marTop w:val="0"/>
      <w:marBottom w:val="0"/>
      <w:divBdr>
        <w:top w:val="none" w:sz="0" w:space="0" w:color="auto"/>
        <w:left w:val="none" w:sz="0" w:space="0" w:color="auto"/>
        <w:bottom w:val="none" w:sz="0" w:space="0" w:color="auto"/>
        <w:right w:val="none" w:sz="0" w:space="0" w:color="auto"/>
      </w:divBdr>
    </w:div>
    <w:div w:id="489322711">
      <w:bodyDiv w:val="1"/>
      <w:marLeft w:val="0"/>
      <w:marRight w:val="0"/>
      <w:marTop w:val="0"/>
      <w:marBottom w:val="0"/>
      <w:divBdr>
        <w:top w:val="none" w:sz="0" w:space="0" w:color="auto"/>
        <w:left w:val="none" w:sz="0" w:space="0" w:color="auto"/>
        <w:bottom w:val="none" w:sz="0" w:space="0" w:color="auto"/>
        <w:right w:val="none" w:sz="0" w:space="0" w:color="auto"/>
      </w:divBdr>
    </w:div>
    <w:div w:id="490756122">
      <w:bodyDiv w:val="1"/>
      <w:marLeft w:val="0"/>
      <w:marRight w:val="0"/>
      <w:marTop w:val="0"/>
      <w:marBottom w:val="0"/>
      <w:divBdr>
        <w:top w:val="none" w:sz="0" w:space="0" w:color="auto"/>
        <w:left w:val="none" w:sz="0" w:space="0" w:color="auto"/>
        <w:bottom w:val="none" w:sz="0" w:space="0" w:color="auto"/>
        <w:right w:val="none" w:sz="0" w:space="0" w:color="auto"/>
      </w:divBdr>
      <w:divsChild>
        <w:div w:id="70586392">
          <w:marLeft w:val="480"/>
          <w:marRight w:val="0"/>
          <w:marTop w:val="0"/>
          <w:marBottom w:val="0"/>
          <w:divBdr>
            <w:top w:val="none" w:sz="0" w:space="0" w:color="auto"/>
            <w:left w:val="none" w:sz="0" w:space="0" w:color="auto"/>
            <w:bottom w:val="none" w:sz="0" w:space="0" w:color="auto"/>
            <w:right w:val="none" w:sz="0" w:space="0" w:color="auto"/>
          </w:divBdr>
        </w:div>
        <w:div w:id="284892081">
          <w:marLeft w:val="480"/>
          <w:marRight w:val="0"/>
          <w:marTop w:val="0"/>
          <w:marBottom w:val="0"/>
          <w:divBdr>
            <w:top w:val="none" w:sz="0" w:space="0" w:color="auto"/>
            <w:left w:val="none" w:sz="0" w:space="0" w:color="auto"/>
            <w:bottom w:val="none" w:sz="0" w:space="0" w:color="auto"/>
            <w:right w:val="none" w:sz="0" w:space="0" w:color="auto"/>
          </w:divBdr>
        </w:div>
        <w:div w:id="846556676">
          <w:marLeft w:val="480"/>
          <w:marRight w:val="0"/>
          <w:marTop w:val="0"/>
          <w:marBottom w:val="0"/>
          <w:divBdr>
            <w:top w:val="none" w:sz="0" w:space="0" w:color="auto"/>
            <w:left w:val="none" w:sz="0" w:space="0" w:color="auto"/>
            <w:bottom w:val="none" w:sz="0" w:space="0" w:color="auto"/>
            <w:right w:val="none" w:sz="0" w:space="0" w:color="auto"/>
          </w:divBdr>
        </w:div>
        <w:div w:id="922951406">
          <w:marLeft w:val="480"/>
          <w:marRight w:val="0"/>
          <w:marTop w:val="0"/>
          <w:marBottom w:val="0"/>
          <w:divBdr>
            <w:top w:val="none" w:sz="0" w:space="0" w:color="auto"/>
            <w:left w:val="none" w:sz="0" w:space="0" w:color="auto"/>
            <w:bottom w:val="none" w:sz="0" w:space="0" w:color="auto"/>
            <w:right w:val="none" w:sz="0" w:space="0" w:color="auto"/>
          </w:divBdr>
        </w:div>
        <w:div w:id="932326246">
          <w:marLeft w:val="480"/>
          <w:marRight w:val="0"/>
          <w:marTop w:val="0"/>
          <w:marBottom w:val="0"/>
          <w:divBdr>
            <w:top w:val="none" w:sz="0" w:space="0" w:color="auto"/>
            <w:left w:val="none" w:sz="0" w:space="0" w:color="auto"/>
            <w:bottom w:val="none" w:sz="0" w:space="0" w:color="auto"/>
            <w:right w:val="none" w:sz="0" w:space="0" w:color="auto"/>
          </w:divBdr>
        </w:div>
        <w:div w:id="2122605084">
          <w:marLeft w:val="480"/>
          <w:marRight w:val="0"/>
          <w:marTop w:val="0"/>
          <w:marBottom w:val="0"/>
          <w:divBdr>
            <w:top w:val="none" w:sz="0" w:space="0" w:color="auto"/>
            <w:left w:val="none" w:sz="0" w:space="0" w:color="auto"/>
            <w:bottom w:val="none" w:sz="0" w:space="0" w:color="auto"/>
            <w:right w:val="none" w:sz="0" w:space="0" w:color="auto"/>
          </w:divBdr>
        </w:div>
      </w:divsChild>
    </w:div>
    <w:div w:id="492336396">
      <w:bodyDiv w:val="1"/>
      <w:marLeft w:val="0"/>
      <w:marRight w:val="0"/>
      <w:marTop w:val="0"/>
      <w:marBottom w:val="0"/>
      <w:divBdr>
        <w:top w:val="none" w:sz="0" w:space="0" w:color="auto"/>
        <w:left w:val="none" w:sz="0" w:space="0" w:color="auto"/>
        <w:bottom w:val="none" w:sz="0" w:space="0" w:color="auto"/>
        <w:right w:val="none" w:sz="0" w:space="0" w:color="auto"/>
      </w:divBdr>
    </w:div>
    <w:div w:id="495848400">
      <w:bodyDiv w:val="1"/>
      <w:marLeft w:val="0"/>
      <w:marRight w:val="0"/>
      <w:marTop w:val="0"/>
      <w:marBottom w:val="0"/>
      <w:divBdr>
        <w:top w:val="none" w:sz="0" w:space="0" w:color="auto"/>
        <w:left w:val="none" w:sz="0" w:space="0" w:color="auto"/>
        <w:bottom w:val="none" w:sz="0" w:space="0" w:color="auto"/>
        <w:right w:val="none" w:sz="0" w:space="0" w:color="auto"/>
      </w:divBdr>
      <w:divsChild>
        <w:div w:id="1330907296">
          <w:marLeft w:val="480"/>
          <w:marRight w:val="0"/>
          <w:marTop w:val="0"/>
          <w:marBottom w:val="0"/>
          <w:divBdr>
            <w:top w:val="none" w:sz="0" w:space="0" w:color="auto"/>
            <w:left w:val="none" w:sz="0" w:space="0" w:color="auto"/>
            <w:bottom w:val="none" w:sz="0" w:space="0" w:color="auto"/>
            <w:right w:val="none" w:sz="0" w:space="0" w:color="auto"/>
          </w:divBdr>
        </w:div>
        <w:div w:id="393890349">
          <w:marLeft w:val="480"/>
          <w:marRight w:val="0"/>
          <w:marTop w:val="0"/>
          <w:marBottom w:val="0"/>
          <w:divBdr>
            <w:top w:val="none" w:sz="0" w:space="0" w:color="auto"/>
            <w:left w:val="none" w:sz="0" w:space="0" w:color="auto"/>
            <w:bottom w:val="none" w:sz="0" w:space="0" w:color="auto"/>
            <w:right w:val="none" w:sz="0" w:space="0" w:color="auto"/>
          </w:divBdr>
        </w:div>
        <w:div w:id="18287283">
          <w:marLeft w:val="480"/>
          <w:marRight w:val="0"/>
          <w:marTop w:val="0"/>
          <w:marBottom w:val="0"/>
          <w:divBdr>
            <w:top w:val="none" w:sz="0" w:space="0" w:color="auto"/>
            <w:left w:val="none" w:sz="0" w:space="0" w:color="auto"/>
            <w:bottom w:val="none" w:sz="0" w:space="0" w:color="auto"/>
            <w:right w:val="none" w:sz="0" w:space="0" w:color="auto"/>
          </w:divBdr>
        </w:div>
        <w:div w:id="1915771576">
          <w:marLeft w:val="480"/>
          <w:marRight w:val="0"/>
          <w:marTop w:val="0"/>
          <w:marBottom w:val="0"/>
          <w:divBdr>
            <w:top w:val="none" w:sz="0" w:space="0" w:color="auto"/>
            <w:left w:val="none" w:sz="0" w:space="0" w:color="auto"/>
            <w:bottom w:val="none" w:sz="0" w:space="0" w:color="auto"/>
            <w:right w:val="none" w:sz="0" w:space="0" w:color="auto"/>
          </w:divBdr>
        </w:div>
        <w:div w:id="1822035156">
          <w:marLeft w:val="480"/>
          <w:marRight w:val="0"/>
          <w:marTop w:val="0"/>
          <w:marBottom w:val="0"/>
          <w:divBdr>
            <w:top w:val="none" w:sz="0" w:space="0" w:color="auto"/>
            <w:left w:val="none" w:sz="0" w:space="0" w:color="auto"/>
            <w:bottom w:val="none" w:sz="0" w:space="0" w:color="auto"/>
            <w:right w:val="none" w:sz="0" w:space="0" w:color="auto"/>
          </w:divBdr>
        </w:div>
        <w:div w:id="1356270142">
          <w:marLeft w:val="480"/>
          <w:marRight w:val="0"/>
          <w:marTop w:val="0"/>
          <w:marBottom w:val="0"/>
          <w:divBdr>
            <w:top w:val="none" w:sz="0" w:space="0" w:color="auto"/>
            <w:left w:val="none" w:sz="0" w:space="0" w:color="auto"/>
            <w:bottom w:val="none" w:sz="0" w:space="0" w:color="auto"/>
            <w:right w:val="none" w:sz="0" w:space="0" w:color="auto"/>
          </w:divBdr>
        </w:div>
        <w:div w:id="1945769188">
          <w:marLeft w:val="480"/>
          <w:marRight w:val="0"/>
          <w:marTop w:val="0"/>
          <w:marBottom w:val="0"/>
          <w:divBdr>
            <w:top w:val="none" w:sz="0" w:space="0" w:color="auto"/>
            <w:left w:val="none" w:sz="0" w:space="0" w:color="auto"/>
            <w:bottom w:val="none" w:sz="0" w:space="0" w:color="auto"/>
            <w:right w:val="none" w:sz="0" w:space="0" w:color="auto"/>
          </w:divBdr>
        </w:div>
        <w:div w:id="1044210069">
          <w:marLeft w:val="480"/>
          <w:marRight w:val="0"/>
          <w:marTop w:val="0"/>
          <w:marBottom w:val="0"/>
          <w:divBdr>
            <w:top w:val="none" w:sz="0" w:space="0" w:color="auto"/>
            <w:left w:val="none" w:sz="0" w:space="0" w:color="auto"/>
            <w:bottom w:val="none" w:sz="0" w:space="0" w:color="auto"/>
            <w:right w:val="none" w:sz="0" w:space="0" w:color="auto"/>
          </w:divBdr>
        </w:div>
        <w:div w:id="777870681">
          <w:marLeft w:val="480"/>
          <w:marRight w:val="0"/>
          <w:marTop w:val="0"/>
          <w:marBottom w:val="0"/>
          <w:divBdr>
            <w:top w:val="none" w:sz="0" w:space="0" w:color="auto"/>
            <w:left w:val="none" w:sz="0" w:space="0" w:color="auto"/>
            <w:bottom w:val="none" w:sz="0" w:space="0" w:color="auto"/>
            <w:right w:val="none" w:sz="0" w:space="0" w:color="auto"/>
          </w:divBdr>
        </w:div>
        <w:div w:id="341783183">
          <w:marLeft w:val="480"/>
          <w:marRight w:val="0"/>
          <w:marTop w:val="0"/>
          <w:marBottom w:val="0"/>
          <w:divBdr>
            <w:top w:val="none" w:sz="0" w:space="0" w:color="auto"/>
            <w:left w:val="none" w:sz="0" w:space="0" w:color="auto"/>
            <w:bottom w:val="none" w:sz="0" w:space="0" w:color="auto"/>
            <w:right w:val="none" w:sz="0" w:space="0" w:color="auto"/>
          </w:divBdr>
        </w:div>
        <w:div w:id="1332950440">
          <w:marLeft w:val="480"/>
          <w:marRight w:val="0"/>
          <w:marTop w:val="0"/>
          <w:marBottom w:val="0"/>
          <w:divBdr>
            <w:top w:val="none" w:sz="0" w:space="0" w:color="auto"/>
            <w:left w:val="none" w:sz="0" w:space="0" w:color="auto"/>
            <w:bottom w:val="none" w:sz="0" w:space="0" w:color="auto"/>
            <w:right w:val="none" w:sz="0" w:space="0" w:color="auto"/>
          </w:divBdr>
        </w:div>
        <w:div w:id="1108816004">
          <w:marLeft w:val="480"/>
          <w:marRight w:val="0"/>
          <w:marTop w:val="0"/>
          <w:marBottom w:val="0"/>
          <w:divBdr>
            <w:top w:val="none" w:sz="0" w:space="0" w:color="auto"/>
            <w:left w:val="none" w:sz="0" w:space="0" w:color="auto"/>
            <w:bottom w:val="none" w:sz="0" w:space="0" w:color="auto"/>
            <w:right w:val="none" w:sz="0" w:space="0" w:color="auto"/>
          </w:divBdr>
        </w:div>
        <w:div w:id="405689989">
          <w:marLeft w:val="480"/>
          <w:marRight w:val="0"/>
          <w:marTop w:val="0"/>
          <w:marBottom w:val="0"/>
          <w:divBdr>
            <w:top w:val="none" w:sz="0" w:space="0" w:color="auto"/>
            <w:left w:val="none" w:sz="0" w:space="0" w:color="auto"/>
            <w:bottom w:val="none" w:sz="0" w:space="0" w:color="auto"/>
            <w:right w:val="none" w:sz="0" w:space="0" w:color="auto"/>
          </w:divBdr>
        </w:div>
        <w:div w:id="259803699">
          <w:marLeft w:val="480"/>
          <w:marRight w:val="0"/>
          <w:marTop w:val="0"/>
          <w:marBottom w:val="0"/>
          <w:divBdr>
            <w:top w:val="none" w:sz="0" w:space="0" w:color="auto"/>
            <w:left w:val="none" w:sz="0" w:space="0" w:color="auto"/>
            <w:bottom w:val="none" w:sz="0" w:space="0" w:color="auto"/>
            <w:right w:val="none" w:sz="0" w:space="0" w:color="auto"/>
          </w:divBdr>
        </w:div>
        <w:div w:id="454370730">
          <w:marLeft w:val="480"/>
          <w:marRight w:val="0"/>
          <w:marTop w:val="0"/>
          <w:marBottom w:val="0"/>
          <w:divBdr>
            <w:top w:val="none" w:sz="0" w:space="0" w:color="auto"/>
            <w:left w:val="none" w:sz="0" w:space="0" w:color="auto"/>
            <w:bottom w:val="none" w:sz="0" w:space="0" w:color="auto"/>
            <w:right w:val="none" w:sz="0" w:space="0" w:color="auto"/>
          </w:divBdr>
        </w:div>
        <w:div w:id="139352508">
          <w:marLeft w:val="480"/>
          <w:marRight w:val="0"/>
          <w:marTop w:val="0"/>
          <w:marBottom w:val="0"/>
          <w:divBdr>
            <w:top w:val="none" w:sz="0" w:space="0" w:color="auto"/>
            <w:left w:val="none" w:sz="0" w:space="0" w:color="auto"/>
            <w:bottom w:val="none" w:sz="0" w:space="0" w:color="auto"/>
            <w:right w:val="none" w:sz="0" w:space="0" w:color="auto"/>
          </w:divBdr>
        </w:div>
        <w:div w:id="1584989833">
          <w:marLeft w:val="480"/>
          <w:marRight w:val="0"/>
          <w:marTop w:val="0"/>
          <w:marBottom w:val="0"/>
          <w:divBdr>
            <w:top w:val="none" w:sz="0" w:space="0" w:color="auto"/>
            <w:left w:val="none" w:sz="0" w:space="0" w:color="auto"/>
            <w:bottom w:val="none" w:sz="0" w:space="0" w:color="auto"/>
            <w:right w:val="none" w:sz="0" w:space="0" w:color="auto"/>
          </w:divBdr>
        </w:div>
        <w:div w:id="527183702">
          <w:marLeft w:val="480"/>
          <w:marRight w:val="0"/>
          <w:marTop w:val="0"/>
          <w:marBottom w:val="0"/>
          <w:divBdr>
            <w:top w:val="none" w:sz="0" w:space="0" w:color="auto"/>
            <w:left w:val="none" w:sz="0" w:space="0" w:color="auto"/>
            <w:bottom w:val="none" w:sz="0" w:space="0" w:color="auto"/>
            <w:right w:val="none" w:sz="0" w:space="0" w:color="auto"/>
          </w:divBdr>
        </w:div>
        <w:div w:id="710884529">
          <w:marLeft w:val="480"/>
          <w:marRight w:val="0"/>
          <w:marTop w:val="0"/>
          <w:marBottom w:val="0"/>
          <w:divBdr>
            <w:top w:val="none" w:sz="0" w:space="0" w:color="auto"/>
            <w:left w:val="none" w:sz="0" w:space="0" w:color="auto"/>
            <w:bottom w:val="none" w:sz="0" w:space="0" w:color="auto"/>
            <w:right w:val="none" w:sz="0" w:space="0" w:color="auto"/>
          </w:divBdr>
        </w:div>
        <w:div w:id="417560152">
          <w:marLeft w:val="480"/>
          <w:marRight w:val="0"/>
          <w:marTop w:val="0"/>
          <w:marBottom w:val="0"/>
          <w:divBdr>
            <w:top w:val="none" w:sz="0" w:space="0" w:color="auto"/>
            <w:left w:val="none" w:sz="0" w:space="0" w:color="auto"/>
            <w:bottom w:val="none" w:sz="0" w:space="0" w:color="auto"/>
            <w:right w:val="none" w:sz="0" w:space="0" w:color="auto"/>
          </w:divBdr>
        </w:div>
        <w:div w:id="233323347">
          <w:marLeft w:val="480"/>
          <w:marRight w:val="0"/>
          <w:marTop w:val="0"/>
          <w:marBottom w:val="0"/>
          <w:divBdr>
            <w:top w:val="none" w:sz="0" w:space="0" w:color="auto"/>
            <w:left w:val="none" w:sz="0" w:space="0" w:color="auto"/>
            <w:bottom w:val="none" w:sz="0" w:space="0" w:color="auto"/>
            <w:right w:val="none" w:sz="0" w:space="0" w:color="auto"/>
          </w:divBdr>
        </w:div>
        <w:div w:id="210115101">
          <w:marLeft w:val="480"/>
          <w:marRight w:val="0"/>
          <w:marTop w:val="0"/>
          <w:marBottom w:val="0"/>
          <w:divBdr>
            <w:top w:val="none" w:sz="0" w:space="0" w:color="auto"/>
            <w:left w:val="none" w:sz="0" w:space="0" w:color="auto"/>
            <w:bottom w:val="none" w:sz="0" w:space="0" w:color="auto"/>
            <w:right w:val="none" w:sz="0" w:space="0" w:color="auto"/>
          </w:divBdr>
        </w:div>
        <w:div w:id="901719649">
          <w:marLeft w:val="480"/>
          <w:marRight w:val="0"/>
          <w:marTop w:val="0"/>
          <w:marBottom w:val="0"/>
          <w:divBdr>
            <w:top w:val="none" w:sz="0" w:space="0" w:color="auto"/>
            <w:left w:val="none" w:sz="0" w:space="0" w:color="auto"/>
            <w:bottom w:val="none" w:sz="0" w:space="0" w:color="auto"/>
            <w:right w:val="none" w:sz="0" w:space="0" w:color="auto"/>
          </w:divBdr>
        </w:div>
        <w:div w:id="2046634441">
          <w:marLeft w:val="480"/>
          <w:marRight w:val="0"/>
          <w:marTop w:val="0"/>
          <w:marBottom w:val="0"/>
          <w:divBdr>
            <w:top w:val="none" w:sz="0" w:space="0" w:color="auto"/>
            <w:left w:val="none" w:sz="0" w:space="0" w:color="auto"/>
            <w:bottom w:val="none" w:sz="0" w:space="0" w:color="auto"/>
            <w:right w:val="none" w:sz="0" w:space="0" w:color="auto"/>
          </w:divBdr>
        </w:div>
        <w:div w:id="548150331">
          <w:marLeft w:val="480"/>
          <w:marRight w:val="0"/>
          <w:marTop w:val="0"/>
          <w:marBottom w:val="0"/>
          <w:divBdr>
            <w:top w:val="none" w:sz="0" w:space="0" w:color="auto"/>
            <w:left w:val="none" w:sz="0" w:space="0" w:color="auto"/>
            <w:bottom w:val="none" w:sz="0" w:space="0" w:color="auto"/>
            <w:right w:val="none" w:sz="0" w:space="0" w:color="auto"/>
          </w:divBdr>
        </w:div>
        <w:div w:id="955675542">
          <w:marLeft w:val="480"/>
          <w:marRight w:val="0"/>
          <w:marTop w:val="0"/>
          <w:marBottom w:val="0"/>
          <w:divBdr>
            <w:top w:val="none" w:sz="0" w:space="0" w:color="auto"/>
            <w:left w:val="none" w:sz="0" w:space="0" w:color="auto"/>
            <w:bottom w:val="none" w:sz="0" w:space="0" w:color="auto"/>
            <w:right w:val="none" w:sz="0" w:space="0" w:color="auto"/>
          </w:divBdr>
        </w:div>
        <w:div w:id="1539009629">
          <w:marLeft w:val="480"/>
          <w:marRight w:val="0"/>
          <w:marTop w:val="0"/>
          <w:marBottom w:val="0"/>
          <w:divBdr>
            <w:top w:val="none" w:sz="0" w:space="0" w:color="auto"/>
            <w:left w:val="none" w:sz="0" w:space="0" w:color="auto"/>
            <w:bottom w:val="none" w:sz="0" w:space="0" w:color="auto"/>
            <w:right w:val="none" w:sz="0" w:space="0" w:color="auto"/>
          </w:divBdr>
        </w:div>
        <w:div w:id="1172526352">
          <w:marLeft w:val="480"/>
          <w:marRight w:val="0"/>
          <w:marTop w:val="0"/>
          <w:marBottom w:val="0"/>
          <w:divBdr>
            <w:top w:val="none" w:sz="0" w:space="0" w:color="auto"/>
            <w:left w:val="none" w:sz="0" w:space="0" w:color="auto"/>
            <w:bottom w:val="none" w:sz="0" w:space="0" w:color="auto"/>
            <w:right w:val="none" w:sz="0" w:space="0" w:color="auto"/>
          </w:divBdr>
        </w:div>
        <w:div w:id="1544630754">
          <w:marLeft w:val="480"/>
          <w:marRight w:val="0"/>
          <w:marTop w:val="0"/>
          <w:marBottom w:val="0"/>
          <w:divBdr>
            <w:top w:val="none" w:sz="0" w:space="0" w:color="auto"/>
            <w:left w:val="none" w:sz="0" w:space="0" w:color="auto"/>
            <w:bottom w:val="none" w:sz="0" w:space="0" w:color="auto"/>
            <w:right w:val="none" w:sz="0" w:space="0" w:color="auto"/>
          </w:divBdr>
        </w:div>
        <w:div w:id="222454218">
          <w:marLeft w:val="480"/>
          <w:marRight w:val="0"/>
          <w:marTop w:val="0"/>
          <w:marBottom w:val="0"/>
          <w:divBdr>
            <w:top w:val="none" w:sz="0" w:space="0" w:color="auto"/>
            <w:left w:val="none" w:sz="0" w:space="0" w:color="auto"/>
            <w:bottom w:val="none" w:sz="0" w:space="0" w:color="auto"/>
            <w:right w:val="none" w:sz="0" w:space="0" w:color="auto"/>
          </w:divBdr>
        </w:div>
        <w:div w:id="960300799">
          <w:marLeft w:val="480"/>
          <w:marRight w:val="0"/>
          <w:marTop w:val="0"/>
          <w:marBottom w:val="0"/>
          <w:divBdr>
            <w:top w:val="none" w:sz="0" w:space="0" w:color="auto"/>
            <w:left w:val="none" w:sz="0" w:space="0" w:color="auto"/>
            <w:bottom w:val="none" w:sz="0" w:space="0" w:color="auto"/>
            <w:right w:val="none" w:sz="0" w:space="0" w:color="auto"/>
          </w:divBdr>
        </w:div>
        <w:div w:id="522323433">
          <w:marLeft w:val="480"/>
          <w:marRight w:val="0"/>
          <w:marTop w:val="0"/>
          <w:marBottom w:val="0"/>
          <w:divBdr>
            <w:top w:val="none" w:sz="0" w:space="0" w:color="auto"/>
            <w:left w:val="none" w:sz="0" w:space="0" w:color="auto"/>
            <w:bottom w:val="none" w:sz="0" w:space="0" w:color="auto"/>
            <w:right w:val="none" w:sz="0" w:space="0" w:color="auto"/>
          </w:divBdr>
        </w:div>
        <w:div w:id="1265503162">
          <w:marLeft w:val="480"/>
          <w:marRight w:val="0"/>
          <w:marTop w:val="0"/>
          <w:marBottom w:val="0"/>
          <w:divBdr>
            <w:top w:val="none" w:sz="0" w:space="0" w:color="auto"/>
            <w:left w:val="none" w:sz="0" w:space="0" w:color="auto"/>
            <w:bottom w:val="none" w:sz="0" w:space="0" w:color="auto"/>
            <w:right w:val="none" w:sz="0" w:space="0" w:color="auto"/>
          </w:divBdr>
        </w:div>
        <w:div w:id="1284457129">
          <w:marLeft w:val="480"/>
          <w:marRight w:val="0"/>
          <w:marTop w:val="0"/>
          <w:marBottom w:val="0"/>
          <w:divBdr>
            <w:top w:val="none" w:sz="0" w:space="0" w:color="auto"/>
            <w:left w:val="none" w:sz="0" w:space="0" w:color="auto"/>
            <w:bottom w:val="none" w:sz="0" w:space="0" w:color="auto"/>
            <w:right w:val="none" w:sz="0" w:space="0" w:color="auto"/>
          </w:divBdr>
        </w:div>
        <w:div w:id="1825313459">
          <w:marLeft w:val="480"/>
          <w:marRight w:val="0"/>
          <w:marTop w:val="0"/>
          <w:marBottom w:val="0"/>
          <w:divBdr>
            <w:top w:val="none" w:sz="0" w:space="0" w:color="auto"/>
            <w:left w:val="none" w:sz="0" w:space="0" w:color="auto"/>
            <w:bottom w:val="none" w:sz="0" w:space="0" w:color="auto"/>
            <w:right w:val="none" w:sz="0" w:space="0" w:color="auto"/>
          </w:divBdr>
        </w:div>
        <w:div w:id="2123450619">
          <w:marLeft w:val="480"/>
          <w:marRight w:val="0"/>
          <w:marTop w:val="0"/>
          <w:marBottom w:val="0"/>
          <w:divBdr>
            <w:top w:val="none" w:sz="0" w:space="0" w:color="auto"/>
            <w:left w:val="none" w:sz="0" w:space="0" w:color="auto"/>
            <w:bottom w:val="none" w:sz="0" w:space="0" w:color="auto"/>
            <w:right w:val="none" w:sz="0" w:space="0" w:color="auto"/>
          </w:divBdr>
        </w:div>
        <w:div w:id="504438849">
          <w:marLeft w:val="480"/>
          <w:marRight w:val="0"/>
          <w:marTop w:val="0"/>
          <w:marBottom w:val="0"/>
          <w:divBdr>
            <w:top w:val="none" w:sz="0" w:space="0" w:color="auto"/>
            <w:left w:val="none" w:sz="0" w:space="0" w:color="auto"/>
            <w:bottom w:val="none" w:sz="0" w:space="0" w:color="auto"/>
            <w:right w:val="none" w:sz="0" w:space="0" w:color="auto"/>
          </w:divBdr>
        </w:div>
        <w:div w:id="1258635928">
          <w:marLeft w:val="480"/>
          <w:marRight w:val="0"/>
          <w:marTop w:val="0"/>
          <w:marBottom w:val="0"/>
          <w:divBdr>
            <w:top w:val="none" w:sz="0" w:space="0" w:color="auto"/>
            <w:left w:val="none" w:sz="0" w:space="0" w:color="auto"/>
            <w:bottom w:val="none" w:sz="0" w:space="0" w:color="auto"/>
            <w:right w:val="none" w:sz="0" w:space="0" w:color="auto"/>
          </w:divBdr>
        </w:div>
        <w:div w:id="621348255">
          <w:marLeft w:val="480"/>
          <w:marRight w:val="0"/>
          <w:marTop w:val="0"/>
          <w:marBottom w:val="0"/>
          <w:divBdr>
            <w:top w:val="none" w:sz="0" w:space="0" w:color="auto"/>
            <w:left w:val="none" w:sz="0" w:space="0" w:color="auto"/>
            <w:bottom w:val="none" w:sz="0" w:space="0" w:color="auto"/>
            <w:right w:val="none" w:sz="0" w:space="0" w:color="auto"/>
          </w:divBdr>
        </w:div>
        <w:div w:id="823161370">
          <w:marLeft w:val="480"/>
          <w:marRight w:val="0"/>
          <w:marTop w:val="0"/>
          <w:marBottom w:val="0"/>
          <w:divBdr>
            <w:top w:val="none" w:sz="0" w:space="0" w:color="auto"/>
            <w:left w:val="none" w:sz="0" w:space="0" w:color="auto"/>
            <w:bottom w:val="none" w:sz="0" w:space="0" w:color="auto"/>
            <w:right w:val="none" w:sz="0" w:space="0" w:color="auto"/>
          </w:divBdr>
        </w:div>
        <w:div w:id="1776972169">
          <w:marLeft w:val="480"/>
          <w:marRight w:val="0"/>
          <w:marTop w:val="0"/>
          <w:marBottom w:val="0"/>
          <w:divBdr>
            <w:top w:val="none" w:sz="0" w:space="0" w:color="auto"/>
            <w:left w:val="none" w:sz="0" w:space="0" w:color="auto"/>
            <w:bottom w:val="none" w:sz="0" w:space="0" w:color="auto"/>
            <w:right w:val="none" w:sz="0" w:space="0" w:color="auto"/>
          </w:divBdr>
        </w:div>
      </w:divsChild>
    </w:div>
    <w:div w:id="498346241">
      <w:bodyDiv w:val="1"/>
      <w:marLeft w:val="0"/>
      <w:marRight w:val="0"/>
      <w:marTop w:val="0"/>
      <w:marBottom w:val="0"/>
      <w:divBdr>
        <w:top w:val="none" w:sz="0" w:space="0" w:color="auto"/>
        <w:left w:val="none" w:sz="0" w:space="0" w:color="auto"/>
        <w:bottom w:val="none" w:sz="0" w:space="0" w:color="auto"/>
        <w:right w:val="none" w:sz="0" w:space="0" w:color="auto"/>
      </w:divBdr>
      <w:divsChild>
        <w:div w:id="261036710">
          <w:marLeft w:val="480"/>
          <w:marRight w:val="0"/>
          <w:marTop w:val="0"/>
          <w:marBottom w:val="0"/>
          <w:divBdr>
            <w:top w:val="none" w:sz="0" w:space="0" w:color="auto"/>
            <w:left w:val="none" w:sz="0" w:space="0" w:color="auto"/>
            <w:bottom w:val="none" w:sz="0" w:space="0" w:color="auto"/>
            <w:right w:val="none" w:sz="0" w:space="0" w:color="auto"/>
          </w:divBdr>
        </w:div>
        <w:div w:id="1909880537">
          <w:marLeft w:val="480"/>
          <w:marRight w:val="0"/>
          <w:marTop w:val="0"/>
          <w:marBottom w:val="0"/>
          <w:divBdr>
            <w:top w:val="none" w:sz="0" w:space="0" w:color="auto"/>
            <w:left w:val="none" w:sz="0" w:space="0" w:color="auto"/>
            <w:bottom w:val="none" w:sz="0" w:space="0" w:color="auto"/>
            <w:right w:val="none" w:sz="0" w:space="0" w:color="auto"/>
          </w:divBdr>
        </w:div>
        <w:div w:id="2060468741">
          <w:marLeft w:val="480"/>
          <w:marRight w:val="0"/>
          <w:marTop w:val="0"/>
          <w:marBottom w:val="0"/>
          <w:divBdr>
            <w:top w:val="none" w:sz="0" w:space="0" w:color="auto"/>
            <w:left w:val="none" w:sz="0" w:space="0" w:color="auto"/>
            <w:bottom w:val="none" w:sz="0" w:space="0" w:color="auto"/>
            <w:right w:val="none" w:sz="0" w:space="0" w:color="auto"/>
          </w:divBdr>
        </w:div>
      </w:divsChild>
    </w:div>
    <w:div w:id="498472934">
      <w:bodyDiv w:val="1"/>
      <w:marLeft w:val="0"/>
      <w:marRight w:val="0"/>
      <w:marTop w:val="0"/>
      <w:marBottom w:val="0"/>
      <w:divBdr>
        <w:top w:val="none" w:sz="0" w:space="0" w:color="auto"/>
        <w:left w:val="none" w:sz="0" w:space="0" w:color="auto"/>
        <w:bottom w:val="none" w:sz="0" w:space="0" w:color="auto"/>
        <w:right w:val="none" w:sz="0" w:space="0" w:color="auto"/>
      </w:divBdr>
    </w:div>
    <w:div w:id="500704521">
      <w:bodyDiv w:val="1"/>
      <w:marLeft w:val="0"/>
      <w:marRight w:val="0"/>
      <w:marTop w:val="0"/>
      <w:marBottom w:val="0"/>
      <w:divBdr>
        <w:top w:val="none" w:sz="0" w:space="0" w:color="auto"/>
        <w:left w:val="none" w:sz="0" w:space="0" w:color="auto"/>
        <w:bottom w:val="none" w:sz="0" w:space="0" w:color="auto"/>
        <w:right w:val="none" w:sz="0" w:space="0" w:color="auto"/>
      </w:divBdr>
    </w:div>
    <w:div w:id="502671740">
      <w:bodyDiv w:val="1"/>
      <w:marLeft w:val="0"/>
      <w:marRight w:val="0"/>
      <w:marTop w:val="0"/>
      <w:marBottom w:val="0"/>
      <w:divBdr>
        <w:top w:val="none" w:sz="0" w:space="0" w:color="auto"/>
        <w:left w:val="none" w:sz="0" w:space="0" w:color="auto"/>
        <w:bottom w:val="none" w:sz="0" w:space="0" w:color="auto"/>
        <w:right w:val="none" w:sz="0" w:space="0" w:color="auto"/>
      </w:divBdr>
    </w:div>
    <w:div w:id="504251841">
      <w:bodyDiv w:val="1"/>
      <w:marLeft w:val="0"/>
      <w:marRight w:val="0"/>
      <w:marTop w:val="0"/>
      <w:marBottom w:val="0"/>
      <w:divBdr>
        <w:top w:val="none" w:sz="0" w:space="0" w:color="auto"/>
        <w:left w:val="none" w:sz="0" w:space="0" w:color="auto"/>
        <w:bottom w:val="none" w:sz="0" w:space="0" w:color="auto"/>
        <w:right w:val="none" w:sz="0" w:space="0" w:color="auto"/>
      </w:divBdr>
    </w:div>
    <w:div w:id="507141476">
      <w:bodyDiv w:val="1"/>
      <w:marLeft w:val="0"/>
      <w:marRight w:val="0"/>
      <w:marTop w:val="0"/>
      <w:marBottom w:val="0"/>
      <w:divBdr>
        <w:top w:val="none" w:sz="0" w:space="0" w:color="auto"/>
        <w:left w:val="none" w:sz="0" w:space="0" w:color="auto"/>
        <w:bottom w:val="none" w:sz="0" w:space="0" w:color="auto"/>
        <w:right w:val="none" w:sz="0" w:space="0" w:color="auto"/>
      </w:divBdr>
    </w:div>
    <w:div w:id="509680817">
      <w:bodyDiv w:val="1"/>
      <w:marLeft w:val="0"/>
      <w:marRight w:val="0"/>
      <w:marTop w:val="0"/>
      <w:marBottom w:val="0"/>
      <w:divBdr>
        <w:top w:val="none" w:sz="0" w:space="0" w:color="auto"/>
        <w:left w:val="none" w:sz="0" w:space="0" w:color="auto"/>
        <w:bottom w:val="none" w:sz="0" w:space="0" w:color="auto"/>
        <w:right w:val="none" w:sz="0" w:space="0" w:color="auto"/>
      </w:divBdr>
    </w:div>
    <w:div w:id="513106064">
      <w:bodyDiv w:val="1"/>
      <w:marLeft w:val="0"/>
      <w:marRight w:val="0"/>
      <w:marTop w:val="0"/>
      <w:marBottom w:val="0"/>
      <w:divBdr>
        <w:top w:val="none" w:sz="0" w:space="0" w:color="auto"/>
        <w:left w:val="none" w:sz="0" w:space="0" w:color="auto"/>
        <w:bottom w:val="none" w:sz="0" w:space="0" w:color="auto"/>
        <w:right w:val="none" w:sz="0" w:space="0" w:color="auto"/>
      </w:divBdr>
    </w:div>
    <w:div w:id="513499490">
      <w:bodyDiv w:val="1"/>
      <w:marLeft w:val="0"/>
      <w:marRight w:val="0"/>
      <w:marTop w:val="0"/>
      <w:marBottom w:val="0"/>
      <w:divBdr>
        <w:top w:val="none" w:sz="0" w:space="0" w:color="auto"/>
        <w:left w:val="none" w:sz="0" w:space="0" w:color="auto"/>
        <w:bottom w:val="none" w:sz="0" w:space="0" w:color="auto"/>
        <w:right w:val="none" w:sz="0" w:space="0" w:color="auto"/>
      </w:divBdr>
    </w:div>
    <w:div w:id="516889856">
      <w:bodyDiv w:val="1"/>
      <w:marLeft w:val="0"/>
      <w:marRight w:val="0"/>
      <w:marTop w:val="0"/>
      <w:marBottom w:val="0"/>
      <w:divBdr>
        <w:top w:val="none" w:sz="0" w:space="0" w:color="auto"/>
        <w:left w:val="none" w:sz="0" w:space="0" w:color="auto"/>
        <w:bottom w:val="none" w:sz="0" w:space="0" w:color="auto"/>
        <w:right w:val="none" w:sz="0" w:space="0" w:color="auto"/>
      </w:divBdr>
    </w:div>
    <w:div w:id="517277374">
      <w:bodyDiv w:val="1"/>
      <w:marLeft w:val="0"/>
      <w:marRight w:val="0"/>
      <w:marTop w:val="0"/>
      <w:marBottom w:val="0"/>
      <w:divBdr>
        <w:top w:val="none" w:sz="0" w:space="0" w:color="auto"/>
        <w:left w:val="none" w:sz="0" w:space="0" w:color="auto"/>
        <w:bottom w:val="none" w:sz="0" w:space="0" w:color="auto"/>
        <w:right w:val="none" w:sz="0" w:space="0" w:color="auto"/>
      </w:divBdr>
      <w:divsChild>
        <w:div w:id="1927151820">
          <w:marLeft w:val="480"/>
          <w:marRight w:val="0"/>
          <w:marTop w:val="0"/>
          <w:marBottom w:val="0"/>
          <w:divBdr>
            <w:top w:val="none" w:sz="0" w:space="0" w:color="auto"/>
            <w:left w:val="none" w:sz="0" w:space="0" w:color="auto"/>
            <w:bottom w:val="none" w:sz="0" w:space="0" w:color="auto"/>
            <w:right w:val="none" w:sz="0" w:space="0" w:color="auto"/>
          </w:divBdr>
        </w:div>
        <w:div w:id="411632239">
          <w:marLeft w:val="480"/>
          <w:marRight w:val="0"/>
          <w:marTop w:val="0"/>
          <w:marBottom w:val="0"/>
          <w:divBdr>
            <w:top w:val="none" w:sz="0" w:space="0" w:color="auto"/>
            <w:left w:val="none" w:sz="0" w:space="0" w:color="auto"/>
            <w:bottom w:val="none" w:sz="0" w:space="0" w:color="auto"/>
            <w:right w:val="none" w:sz="0" w:space="0" w:color="auto"/>
          </w:divBdr>
        </w:div>
        <w:div w:id="259877158">
          <w:marLeft w:val="480"/>
          <w:marRight w:val="0"/>
          <w:marTop w:val="0"/>
          <w:marBottom w:val="0"/>
          <w:divBdr>
            <w:top w:val="none" w:sz="0" w:space="0" w:color="auto"/>
            <w:left w:val="none" w:sz="0" w:space="0" w:color="auto"/>
            <w:bottom w:val="none" w:sz="0" w:space="0" w:color="auto"/>
            <w:right w:val="none" w:sz="0" w:space="0" w:color="auto"/>
          </w:divBdr>
        </w:div>
        <w:div w:id="897017646">
          <w:marLeft w:val="480"/>
          <w:marRight w:val="0"/>
          <w:marTop w:val="0"/>
          <w:marBottom w:val="0"/>
          <w:divBdr>
            <w:top w:val="none" w:sz="0" w:space="0" w:color="auto"/>
            <w:left w:val="none" w:sz="0" w:space="0" w:color="auto"/>
            <w:bottom w:val="none" w:sz="0" w:space="0" w:color="auto"/>
            <w:right w:val="none" w:sz="0" w:space="0" w:color="auto"/>
          </w:divBdr>
        </w:div>
        <w:div w:id="1322806494">
          <w:marLeft w:val="480"/>
          <w:marRight w:val="0"/>
          <w:marTop w:val="0"/>
          <w:marBottom w:val="0"/>
          <w:divBdr>
            <w:top w:val="none" w:sz="0" w:space="0" w:color="auto"/>
            <w:left w:val="none" w:sz="0" w:space="0" w:color="auto"/>
            <w:bottom w:val="none" w:sz="0" w:space="0" w:color="auto"/>
            <w:right w:val="none" w:sz="0" w:space="0" w:color="auto"/>
          </w:divBdr>
        </w:div>
        <w:div w:id="90711402">
          <w:marLeft w:val="480"/>
          <w:marRight w:val="0"/>
          <w:marTop w:val="0"/>
          <w:marBottom w:val="0"/>
          <w:divBdr>
            <w:top w:val="none" w:sz="0" w:space="0" w:color="auto"/>
            <w:left w:val="none" w:sz="0" w:space="0" w:color="auto"/>
            <w:bottom w:val="none" w:sz="0" w:space="0" w:color="auto"/>
            <w:right w:val="none" w:sz="0" w:space="0" w:color="auto"/>
          </w:divBdr>
        </w:div>
        <w:div w:id="185296915">
          <w:marLeft w:val="480"/>
          <w:marRight w:val="0"/>
          <w:marTop w:val="0"/>
          <w:marBottom w:val="0"/>
          <w:divBdr>
            <w:top w:val="none" w:sz="0" w:space="0" w:color="auto"/>
            <w:left w:val="none" w:sz="0" w:space="0" w:color="auto"/>
            <w:bottom w:val="none" w:sz="0" w:space="0" w:color="auto"/>
            <w:right w:val="none" w:sz="0" w:space="0" w:color="auto"/>
          </w:divBdr>
        </w:div>
        <w:div w:id="1269504716">
          <w:marLeft w:val="480"/>
          <w:marRight w:val="0"/>
          <w:marTop w:val="0"/>
          <w:marBottom w:val="0"/>
          <w:divBdr>
            <w:top w:val="none" w:sz="0" w:space="0" w:color="auto"/>
            <w:left w:val="none" w:sz="0" w:space="0" w:color="auto"/>
            <w:bottom w:val="none" w:sz="0" w:space="0" w:color="auto"/>
            <w:right w:val="none" w:sz="0" w:space="0" w:color="auto"/>
          </w:divBdr>
        </w:div>
        <w:div w:id="60101171">
          <w:marLeft w:val="480"/>
          <w:marRight w:val="0"/>
          <w:marTop w:val="0"/>
          <w:marBottom w:val="0"/>
          <w:divBdr>
            <w:top w:val="none" w:sz="0" w:space="0" w:color="auto"/>
            <w:left w:val="none" w:sz="0" w:space="0" w:color="auto"/>
            <w:bottom w:val="none" w:sz="0" w:space="0" w:color="auto"/>
            <w:right w:val="none" w:sz="0" w:space="0" w:color="auto"/>
          </w:divBdr>
        </w:div>
        <w:div w:id="234096181">
          <w:marLeft w:val="480"/>
          <w:marRight w:val="0"/>
          <w:marTop w:val="0"/>
          <w:marBottom w:val="0"/>
          <w:divBdr>
            <w:top w:val="none" w:sz="0" w:space="0" w:color="auto"/>
            <w:left w:val="none" w:sz="0" w:space="0" w:color="auto"/>
            <w:bottom w:val="none" w:sz="0" w:space="0" w:color="auto"/>
            <w:right w:val="none" w:sz="0" w:space="0" w:color="auto"/>
          </w:divBdr>
        </w:div>
        <w:div w:id="115678330">
          <w:marLeft w:val="480"/>
          <w:marRight w:val="0"/>
          <w:marTop w:val="0"/>
          <w:marBottom w:val="0"/>
          <w:divBdr>
            <w:top w:val="none" w:sz="0" w:space="0" w:color="auto"/>
            <w:left w:val="none" w:sz="0" w:space="0" w:color="auto"/>
            <w:bottom w:val="none" w:sz="0" w:space="0" w:color="auto"/>
            <w:right w:val="none" w:sz="0" w:space="0" w:color="auto"/>
          </w:divBdr>
        </w:div>
        <w:div w:id="1563785118">
          <w:marLeft w:val="480"/>
          <w:marRight w:val="0"/>
          <w:marTop w:val="0"/>
          <w:marBottom w:val="0"/>
          <w:divBdr>
            <w:top w:val="none" w:sz="0" w:space="0" w:color="auto"/>
            <w:left w:val="none" w:sz="0" w:space="0" w:color="auto"/>
            <w:bottom w:val="none" w:sz="0" w:space="0" w:color="auto"/>
            <w:right w:val="none" w:sz="0" w:space="0" w:color="auto"/>
          </w:divBdr>
        </w:div>
        <w:div w:id="1795828984">
          <w:marLeft w:val="480"/>
          <w:marRight w:val="0"/>
          <w:marTop w:val="0"/>
          <w:marBottom w:val="0"/>
          <w:divBdr>
            <w:top w:val="none" w:sz="0" w:space="0" w:color="auto"/>
            <w:left w:val="none" w:sz="0" w:space="0" w:color="auto"/>
            <w:bottom w:val="none" w:sz="0" w:space="0" w:color="auto"/>
            <w:right w:val="none" w:sz="0" w:space="0" w:color="auto"/>
          </w:divBdr>
        </w:div>
        <w:div w:id="643312798">
          <w:marLeft w:val="480"/>
          <w:marRight w:val="0"/>
          <w:marTop w:val="0"/>
          <w:marBottom w:val="0"/>
          <w:divBdr>
            <w:top w:val="none" w:sz="0" w:space="0" w:color="auto"/>
            <w:left w:val="none" w:sz="0" w:space="0" w:color="auto"/>
            <w:bottom w:val="none" w:sz="0" w:space="0" w:color="auto"/>
            <w:right w:val="none" w:sz="0" w:space="0" w:color="auto"/>
          </w:divBdr>
        </w:div>
        <w:div w:id="1960449104">
          <w:marLeft w:val="480"/>
          <w:marRight w:val="0"/>
          <w:marTop w:val="0"/>
          <w:marBottom w:val="0"/>
          <w:divBdr>
            <w:top w:val="none" w:sz="0" w:space="0" w:color="auto"/>
            <w:left w:val="none" w:sz="0" w:space="0" w:color="auto"/>
            <w:bottom w:val="none" w:sz="0" w:space="0" w:color="auto"/>
            <w:right w:val="none" w:sz="0" w:space="0" w:color="auto"/>
          </w:divBdr>
        </w:div>
        <w:div w:id="206574199">
          <w:marLeft w:val="480"/>
          <w:marRight w:val="0"/>
          <w:marTop w:val="0"/>
          <w:marBottom w:val="0"/>
          <w:divBdr>
            <w:top w:val="none" w:sz="0" w:space="0" w:color="auto"/>
            <w:left w:val="none" w:sz="0" w:space="0" w:color="auto"/>
            <w:bottom w:val="none" w:sz="0" w:space="0" w:color="auto"/>
            <w:right w:val="none" w:sz="0" w:space="0" w:color="auto"/>
          </w:divBdr>
        </w:div>
        <w:div w:id="1654064302">
          <w:marLeft w:val="480"/>
          <w:marRight w:val="0"/>
          <w:marTop w:val="0"/>
          <w:marBottom w:val="0"/>
          <w:divBdr>
            <w:top w:val="none" w:sz="0" w:space="0" w:color="auto"/>
            <w:left w:val="none" w:sz="0" w:space="0" w:color="auto"/>
            <w:bottom w:val="none" w:sz="0" w:space="0" w:color="auto"/>
            <w:right w:val="none" w:sz="0" w:space="0" w:color="auto"/>
          </w:divBdr>
        </w:div>
        <w:div w:id="740523254">
          <w:marLeft w:val="480"/>
          <w:marRight w:val="0"/>
          <w:marTop w:val="0"/>
          <w:marBottom w:val="0"/>
          <w:divBdr>
            <w:top w:val="none" w:sz="0" w:space="0" w:color="auto"/>
            <w:left w:val="none" w:sz="0" w:space="0" w:color="auto"/>
            <w:bottom w:val="none" w:sz="0" w:space="0" w:color="auto"/>
            <w:right w:val="none" w:sz="0" w:space="0" w:color="auto"/>
          </w:divBdr>
        </w:div>
        <w:div w:id="120462318">
          <w:marLeft w:val="480"/>
          <w:marRight w:val="0"/>
          <w:marTop w:val="0"/>
          <w:marBottom w:val="0"/>
          <w:divBdr>
            <w:top w:val="none" w:sz="0" w:space="0" w:color="auto"/>
            <w:left w:val="none" w:sz="0" w:space="0" w:color="auto"/>
            <w:bottom w:val="none" w:sz="0" w:space="0" w:color="auto"/>
            <w:right w:val="none" w:sz="0" w:space="0" w:color="auto"/>
          </w:divBdr>
        </w:div>
        <w:div w:id="1740592427">
          <w:marLeft w:val="480"/>
          <w:marRight w:val="0"/>
          <w:marTop w:val="0"/>
          <w:marBottom w:val="0"/>
          <w:divBdr>
            <w:top w:val="none" w:sz="0" w:space="0" w:color="auto"/>
            <w:left w:val="none" w:sz="0" w:space="0" w:color="auto"/>
            <w:bottom w:val="none" w:sz="0" w:space="0" w:color="auto"/>
            <w:right w:val="none" w:sz="0" w:space="0" w:color="auto"/>
          </w:divBdr>
        </w:div>
        <w:div w:id="2106998263">
          <w:marLeft w:val="480"/>
          <w:marRight w:val="0"/>
          <w:marTop w:val="0"/>
          <w:marBottom w:val="0"/>
          <w:divBdr>
            <w:top w:val="none" w:sz="0" w:space="0" w:color="auto"/>
            <w:left w:val="none" w:sz="0" w:space="0" w:color="auto"/>
            <w:bottom w:val="none" w:sz="0" w:space="0" w:color="auto"/>
            <w:right w:val="none" w:sz="0" w:space="0" w:color="auto"/>
          </w:divBdr>
        </w:div>
        <w:div w:id="255678336">
          <w:marLeft w:val="480"/>
          <w:marRight w:val="0"/>
          <w:marTop w:val="0"/>
          <w:marBottom w:val="0"/>
          <w:divBdr>
            <w:top w:val="none" w:sz="0" w:space="0" w:color="auto"/>
            <w:left w:val="none" w:sz="0" w:space="0" w:color="auto"/>
            <w:bottom w:val="none" w:sz="0" w:space="0" w:color="auto"/>
            <w:right w:val="none" w:sz="0" w:space="0" w:color="auto"/>
          </w:divBdr>
        </w:div>
        <w:div w:id="1135099925">
          <w:marLeft w:val="480"/>
          <w:marRight w:val="0"/>
          <w:marTop w:val="0"/>
          <w:marBottom w:val="0"/>
          <w:divBdr>
            <w:top w:val="none" w:sz="0" w:space="0" w:color="auto"/>
            <w:left w:val="none" w:sz="0" w:space="0" w:color="auto"/>
            <w:bottom w:val="none" w:sz="0" w:space="0" w:color="auto"/>
            <w:right w:val="none" w:sz="0" w:space="0" w:color="auto"/>
          </w:divBdr>
        </w:div>
        <w:div w:id="574168610">
          <w:marLeft w:val="480"/>
          <w:marRight w:val="0"/>
          <w:marTop w:val="0"/>
          <w:marBottom w:val="0"/>
          <w:divBdr>
            <w:top w:val="none" w:sz="0" w:space="0" w:color="auto"/>
            <w:left w:val="none" w:sz="0" w:space="0" w:color="auto"/>
            <w:bottom w:val="none" w:sz="0" w:space="0" w:color="auto"/>
            <w:right w:val="none" w:sz="0" w:space="0" w:color="auto"/>
          </w:divBdr>
        </w:div>
        <w:div w:id="1322080780">
          <w:marLeft w:val="480"/>
          <w:marRight w:val="0"/>
          <w:marTop w:val="0"/>
          <w:marBottom w:val="0"/>
          <w:divBdr>
            <w:top w:val="none" w:sz="0" w:space="0" w:color="auto"/>
            <w:left w:val="none" w:sz="0" w:space="0" w:color="auto"/>
            <w:bottom w:val="none" w:sz="0" w:space="0" w:color="auto"/>
            <w:right w:val="none" w:sz="0" w:space="0" w:color="auto"/>
          </w:divBdr>
        </w:div>
        <w:div w:id="760637186">
          <w:marLeft w:val="480"/>
          <w:marRight w:val="0"/>
          <w:marTop w:val="0"/>
          <w:marBottom w:val="0"/>
          <w:divBdr>
            <w:top w:val="none" w:sz="0" w:space="0" w:color="auto"/>
            <w:left w:val="none" w:sz="0" w:space="0" w:color="auto"/>
            <w:bottom w:val="none" w:sz="0" w:space="0" w:color="auto"/>
            <w:right w:val="none" w:sz="0" w:space="0" w:color="auto"/>
          </w:divBdr>
        </w:div>
        <w:div w:id="1227715938">
          <w:marLeft w:val="480"/>
          <w:marRight w:val="0"/>
          <w:marTop w:val="0"/>
          <w:marBottom w:val="0"/>
          <w:divBdr>
            <w:top w:val="none" w:sz="0" w:space="0" w:color="auto"/>
            <w:left w:val="none" w:sz="0" w:space="0" w:color="auto"/>
            <w:bottom w:val="none" w:sz="0" w:space="0" w:color="auto"/>
            <w:right w:val="none" w:sz="0" w:space="0" w:color="auto"/>
          </w:divBdr>
        </w:div>
        <w:div w:id="69691814">
          <w:marLeft w:val="480"/>
          <w:marRight w:val="0"/>
          <w:marTop w:val="0"/>
          <w:marBottom w:val="0"/>
          <w:divBdr>
            <w:top w:val="none" w:sz="0" w:space="0" w:color="auto"/>
            <w:left w:val="none" w:sz="0" w:space="0" w:color="auto"/>
            <w:bottom w:val="none" w:sz="0" w:space="0" w:color="auto"/>
            <w:right w:val="none" w:sz="0" w:space="0" w:color="auto"/>
          </w:divBdr>
        </w:div>
        <w:div w:id="935478267">
          <w:marLeft w:val="480"/>
          <w:marRight w:val="0"/>
          <w:marTop w:val="0"/>
          <w:marBottom w:val="0"/>
          <w:divBdr>
            <w:top w:val="none" w:sz="0" w:space="0" w:color="auto"/>
            <w:left w:val="none" w:sz="0" w:space="0" w:color="auto"/>
            <w:bottom w:val="none" w:sz="0" w:space="0" w:color="auto"/>
            <w:right w:val="none" w:sz="0" w:space="0" w:color="auto"/>
          </w:divBdr>
        </w:div>
        <w:div w:id="1179274829">
          <w:marLeft w:val="480"/>
          <w:marRight w:val="0"/>
          <w:marTop w:val="0"/>
          <w:marBottom w:val="0"/>
          <w:divBdr>
            <w:top w:val="none" w:sz="0" w:space="0" w:color="auto"/>
            <w:left w:val="none" w:sz="0" w:space="0" w:color="auto"/>
            <w:bottom w:val="none" w:sz="0" w:space="0" w:color="auto"/>
            <w:right w:val="none" w:sz="0" w:space="0" w:color="auto"/>
          </w:divBdr>
        </w:div>
        <w:div w:id="1267422129">
          <w:marLeft w:val="480"/>
          <w:marRight w:val="0"/>
          <w:marTop w:val="0"/>
          <w:marBottom w:val="0"/>
          <w:divBdr>
            <w:top w:val="none" w:sz="0" w:space="0" w:color="auto"/>
            <w:left w:val="none" w:sz="0" w:space="0" w:color="auto"/>
            <w:bottom w:val="none" w:sz="0" w:space="0" w:color="auto"/>
            <w:right w:val="none" w:sz="0" w:space="0" w:color="auto"/>
          </w:divBdr>
        </w:div>
        <w:div w:id="561404805">
          <w:marLeft w:val="480"/>
          <w:marRight w:val="0"/>
          <w:marTop w:val="0"/>
          <w:marBottom w:val="0"/>
          <w:divBdr>
            <w:top w:val="none" w:sz="0" w:space="0" w:color="auto"/>
            <w:left w:val="none" w:sz="0" w:space="0" w:color="auto"/>
            <w:bottom w:val="none" w:sz="0" w:space="0" w:color="auto"/>
            <w:right w:val="none" w:sz="0" w:space="0" w:color="auto"/>
          </w:divBdr>
        </w:div>
        <w:div w:id="758327031">
          <w:marLeft w:val="480"/>
          <w:marRight w:val="0"/>
          <w:marTop w:val="0"/>
          <w:marBottom w:val="0"/>
          <w:divBdr>
            <w:top w:val="none" w:sz="0" w:space="0" w:color="auto"/>
            <w:left w:val="none" w:sz="0" w:space="0" w:color="auto"/>
            <w:bottom w:val="none" w:sz="0" w:space="0" w:color="auto"/>
            <w:right w:val="none" w:sz="0" w:space="0" w:color="auto"/>
          </w:divBdr>
        </w:div>
        <w:div w:id="909464279">
          <w:marLeft w:val="480"/>
          <w:marRight w:val="0"/>
          <w:marTop w:val="0"/>
          <w:marBottom w:val="0"/>
          <w:divBdr>
            <w:top w:val="none" w:sz="0" w:space="0" w:color="auto"/>
            <w:left w:val="none" w:sz="0" w:space="0" w:color="auto"/>
            <w:bottom w:val="none" w:sz="0" w:space="0" w:color="auto"/>
            <w:right w:val="none" w:sz="0" w:space="0" w:color="auto"/>
          </w:divBdr>
        </w:div>
        <w:div w:id="33699274">
          <w:marLeft w:val="480"/>
          <w:marRight w:val="0"/>
          <w:marTop w:val="0"/>
          <w:marBottom w:val="0"/>
          <w:divBdr>
            <w:top w:val="none" w:sz="0" w:space="0" w:color="auto"/>
            <w:left w:val="none" w:sz="0" w:space="0" w:color="auto"/>
            <w:bottom w:val="none" w:sz="0" w:space="0" w:color="auto"/>
            <w:right w:val="none" w:sz="0" w:space="0" w:color="auto"/>
          </w:divBdr>
        </w:div>
        <w:div w:id="539050087">
          <w:marLeft w:val="480"/>
          <w:marRight w:val="0"/>
          <w:marTop w:val="0"/>
          <w:marBottom w:val="0"/>
          <w:divBdr>
            <w:top w:val="none" w:sz="0" w:space="0" w:color="auto"/>
            <w:left w:val="none" w:sz="0" w:space="0" w:color="auto"/>
            <w:bottom w:val="none" w:sz="0" w:space="0" w:color="auto"/>
            <w:right w:val="none" w:sz="0" w:space="0" w:color="auto"/>
          </w:divBdr>
        </w:div>
        <w:div w:id="925112189">
          <w:marLeft w:val="480"/>
          <w:marRight w:val="0"/>
          <w:marTop w:val="0"/>
          <w:marBottom w:val="0"/>
          <w:divBdr>
            <w:top w:val="none" w:sz="0" w:space="0" w:color="auto"/>
            <w:left w:val="none" w:sz="0" w:space="0" w:color="auto"/>
            <w:bottom w:val="none" w:sz="0" w:space="0" w:color="auto"/>
            <w:right w:val="none" w:sz="0" w:space="0" w:color="auto"/>
          </w:divBdr>
        </w:div>
        <w:div w:id="1018854348">
          <w:marLeft w:val="480"/>
          <w:marRight w:val="0"/>
          <w:marTop w:val="0"/>
          <w:marBottom w:val="0"/>
          <w:divBdr>
            <w:top w:val="none" w:sz="0" w:space="0" w:color="auto"/>
            <w:left w:val="none" w:sz="0" w:space="0" w:color="auto"/>
            <w:bottom w:val="none" w:sz="0" w:space="0" w:color="auto"/>
            <w:right w:val="none" w:sz="0" w:space="0" w:color="auto"/>
          </w:divBdr>
        </w:div>
        <w:div w:id="759641643">
          <w:marLeft w:val="480"/>
          <w:marRight w:val="0"/>
          <w:marTop w:val="0"/>
          <w:marBottom w:val="0"/>
          <w:divBdr>
            <w:top w:val="none" w:sz="0" w:space="0" w:color="auto"/>
            <w:left w:val="none" w:sz="0" w:space="0" w:color="auto"/>
            <w:bottom w:val="none" w:sz="0" w:space="0" w:color="auto"/>
            <w:right w:val="none" w:sz="0" w:space="0" w:color="auto"/>
          </w:divBdr>
        </w:div>
      </w:divsChild>
    </w:div>
    <w:div w:id="536552741">
      <w:bodyDiv w:val="1"/>
      <w:marLeft w:val="0"/>
      <w:marRight w:val="0"/>
      <w:marTop w:val="0"/>
      <w:marBottom w:val="0"/>
      <w:divBdr>
        <w:top w:val="none" w:sz="0" w:space="0" w:color="auto"/>
        <w:left w:val="none" w:sz="0" w:space="0" w:color="auto"/>
        <w:bottom w:val="none" w:sz="0" w:space="0" w:color="auto"/>
        <w:right w:val="none" w:sz="0" w:space="0" w:color="auto"/>
      </w:divBdr>
    </w:div>
    <w:div w:id="542254461">
      <w:bodyDiv w:val="1"/>
      <w:marLeft w:val="0"/>
      <w:marRight w:val="0"/>
      <w:marTop w:val="0"/>
      <w:marBottom w:val="0"/>
      <w:divBdr>
        <w:top w:val="none" w:sz="0" w:space="0" w:color="auto"/>
        <w:left w:val="none" w:sz="0" w:space="0" w:color="auto"/>
        <w:bottom w:val="none" w:sz="0" w:space="0" w:color="auto"/>
        <w:right w:val="none" w:sz="0" w:space="0" w:color="auto"/>
      </w:divBdr>
    </w:div>
    <w:div w:id="545067344">
      <w:bodyDiv w:val="1"/>
      <w:marLeft w:val="0"/>
      <w:marRight w:val="0"/>
      <w:marTop w:val="0"/>
      <w:marBottom w:val="0"/>
      <w:divBdr>
        <w:top w:val="none" w:sz="0" w:space="0" w:color="auto"/>
        <w:left w:val="none" w:sz="0" w:space="0" w:color="auto"/>
        <w:bottom w:val="none" w:sz="0" w:space="0" w:color="auto"/>
        <w:right w:val="none" w:sz="0" w:space="0" w:color="auto"/>
      </w:divBdr>
    </w:div>
    <w:div w:id="548565422">
      <w:bodyDiv w:val="1"/>
      <w:marLeft w:val="0"/>
      <w:marRight w:val="0"/>
      <w:marTop w:val="0"/>
      <w:marBottom w:val="0"/>
      <w:divBdr>
        <w:top w:val="none" w:sz="0" w:space="0" w:color="auto"/>
        <w:left w:val="none" w:sz="0" w:space="0" w:color="auto"/>
        <w:bottom w:val="none" w:sz="0" w:space="0" w:color="auto"/>
        <w:right w:val="none" w:sz="0" w:space="0" w:color="auto"/>
      </w:divBdr>
    </w:div>
    <w:div w:id="552425336">
      <w:bodyDiv w:val="1"/>
      <w:marLeft w:val="0"/>
      <w:marRight w:val="0"/>
      <w:marTop w:val="0"/>
      <w:marBottom w:val="0"/>
      <w:divBdr>
        <w:top w:val="none" w:sz="0" w:space="0" w:color="auto"/>
        <w:left w:val="none" w:sz="0" w:space="0" w:color="auto"/>
        <w:bottom w:val="none" w:sz="0" w:space="0" w:color="auto"/>
        <w:right w:val="none" w:sz="0" w:space="0" w:color="auto"/>
      </w:divBdr>
    </w:div>
    <w:div w:id="556357164">
      <w:bodyDiv w:val="1"/>
      <w:marLeft w:val="0"/>
      <w:marRight w:val="0"/>
      <w:marTop w:val="0"/>
      <w:marBottom w:val="0"/>
      <w:divBdr>
        <w:top w:val="none" w:sz="0" w:space="0" w:color="auto"/>
        <w:left w:val="none" w:sz="0" w:space="0" w:color="auto"/>
        <w:bottom w:val="none" w:sz="0" w:space="0" w:color="auto"/>
        <w:right w:val="none" w:sz="0" w:space="0" w:color="auto"/>
      </w:divBdr>
    </w:div>
    <w:div w:id="561868860">
      <w:bodyDiv w:val="1"/>
      <w:marLeft w:val="0"/>
      <w:marRight w:val="0"/>
      <w:marTop w:val="0"/>
      <w:marBottom w:val="0"/>
      <w:divBdr>
        <w:top w:val="none" w:sz="0" w:space="0" w:color="auto"/>
        <w:left w:val="none" w:sz="0" w:space="0" w:color="auto"/>
        <w:bottom w:val="none" w:sz="0" w:space="0" w:color="auto"/>
        <w:right w:val="none" w:sz="0" w:space="0" w:color="auto"/>
      </w:divBdr>
    </w:div>
    <w:div w:id="564026103">
      <w:bodyDiv w:val="1"/>
      <w:marLeft w:val="0"/>
      <w:marRight w:val="0"/>
      <w:marTop w:val="0"/>
      <w:marBottom w:val="0"/>
      <w:divBdr>
        <w:top w:val="none" w:sz="0" w:space="0" w:color="auto"/>
        <w:left w:val="none" w:sz="0" w:space="0" w:color="auto"/>
        <w:bottom w:val="none" w:sz="0" w:space="0" w:color="auto"/>
        <w:right w:val="none" w:sz="0" w:space="0" w:color="auto"/>
      </w:divBdr>
    </w:div>
    <w:div w:id="567040299">
      <w:bodyDiv w:val="1"/>
      <w:marLeft w:val="0"/>
      <w:marRight w:val="0"/>
      <w:marTop w:val="0"/>
      <w:marBottom w:val="0"/>
      <w:divBdr>
        <w:top w:val="none" w:sz="0" w:space="0" w:color="auto"/>
        <w:left w:val="none" w:sz="0" w:space="0" w:color="auto"/>
        <w:bottom w:val="none" w:sz="0" w:space="0" w:color="auto"/>
        <w:right w:val="none" w:sz="0" w:space="0" w:color="auto"/>
      </w:divBdr>
    </w:div>
    <w:div w:id="570234478">
      <w:bodyDiv w:val="1"/>
      <w:marLeft w:val="0"/>
      <w:marRight w:val="0"/>
      <w:marTop w:val="0"/>
      <w:marBottom w:val="0"/>
      <w:divBdr>
        <w:top w:val="none" w:sz="0" w:space="0" w:color="auto"/>
        <w:left w:val="none" w:sz="0" w:space="0" w:color="auto"/>
        <w:bottom w:val="none" w:sz="0" w:space="0" w:color="auto"/>
        <w:right w:val="none" w:sz="0" w:space="0" w:color="auto"/>
      </w:divBdr>
      <w:divsChild>
        <w:div w:id="929629545">
          <w:marLeft w:val="480"/>
          <w:marRight w:val="0"/>
          <w:marTop w:val="0"/>
          <w:marBottom w:val="0"/>
          <w:divBdr>
            <w:top w:val="none" w:sz="0" w:space="0" w:color="auto"/>
            <w:left w:val="none" w:sz="0" w:space="0" w:color="auto"/>
            <w:bottom w:val="none" w:sz="0" w:space="0" w:color="auto"/>
            <w:right w:val="none" w:sz="0" w:space="0" w:color="auto"/>
          </w:divBdr>
        </w:div>
        <w:div w:id="1194001898">
          <w:marLeft w:val="480"/>
          <w:marRight w:val="0"/>
          <w:marTop w:val="0"/>
          <w:marBottom w:val="0"/>
          <w:divBdr>
            <w:top w:val="none" w:sz="0" w:space="0" w:color="auto"/>
            <w:left w:val="none" w:sz="0" w:space="0" w:color="auto"/>
            <w:bottom w:val="none" w:sz="0" w:space="0" w:color="auto"/>
            <w:right w:val="none" w:sz="0" w:space="0" w:color="auto"/>
          </w:divBdr>
        </w:div>
        <w:div w:id="1269700938">
          <w:marLeft w:val="480"/>
          <w:marRight w:val="0"/>
          <w:marTop w:val="0"/>
          <w:marBottom w:val="0"/>
          <w:divBdr>
            <w:top w:val="none" w:sz="0" w:space="0" w:color="auto"/>
            <w:left w:val="none" w:sz="0" w:space="0" w:color="auto"/>
            <w:bottom w:val="none" w:sz="0" w:space="0" w:color="auto"/>
            <w:right w:val="none" w:sz="0" w:space="0" w:color="auto"/>
          </w:divBdr>
        </w:div>
        <w:div w:id="916131332">
          <w:marLeft w:val="480"/>
          <w:marRight w:val="0"/>
          <w:marTop w:val="0"/>
          <w:marBottom w:val="0"/>
          <w:divBdr>
            <w:top w:val="none" w:sz="0" w:space="0" w:color="auto"/>
            <w:left w:val="none" w:sz="0" w:space="0" w:color="auto"/>
            <w:bottom w:val="none" w:sz="0" w:space="0" w:color="auto"/>
            <w:right w:val="none" w:sz="0" w:space="0" w:color="auto"/>
          </w:divBdr>
        </w:div>
        <w:div w:id="483160807">
          <w:marLeft w:val="480"/>
          <w:marRight w:val="0"/>
          <w:marTop w:val="0"/>
          <w:marBottom w:val="0"/>
          <w:divBdr>
            <w:top w:val="none" w:sz="0" w:space="0" w:color="auto"/>
            <w:left w:val="none" w:sz="0" w:space="0" w:color="auto"/>
            <w:bottom w:val="none" w:sz="0" w:space="0" w:color="auto"/>
            <w:right w:val="none" w:sz="0" w:space="0" w:color="auto"/>
          </w:divBdr>
        </w:div>
        <w:div w:id="228928345">
          <w:marLeft w:val="480"/>
          <w:marRight w:val="0"/>
          <w:marTop w:val="0"/>
          <w:marBottom w:val="0"/>
          <w:divBdr>
            <w:top w:val="none" w:sz="0" w:space="0" w:color="auto"/>
            <w:left w:val="none" w:sz="0" w:space="0" w:color="auto"/>
            <w:bottom w:val="none" w:sz="0" w:space="0" w:color="auto"/>
            <w:right w:val="none" w:sz="0" w:space="0" w:color="auto"/>
          </w:divBdr>
        </w:div>
        <w:div w:id="1789012139">
          <w:marLeft w:val="480"/>
          <w:marRight w:val="0"/>
          <w:marTop w:val="0"/>
          <w:marBottom w:val="0"/>
          <w:divBdr>
            <w:top w:val="none" w:sz="0" w:space="0" w:color="auto"/>
            <w:left w:val="none" w:sz="0" w:space="0" w:color="auto"/>
            <w:bottom w:val="none" w:sz="0" w:space="0" w:color="auto"/>
            <w:right w:val="none" w:sz="0" w:space="0" w:color="auto"/>
          </w:divBdr>
        </w:div>
        <w:div w:id="2121414010">
          <w:marLeft w:val="480"/>
          <w:marRight w:val="0"/>
          <w:marTop w:val="0"/>
          <w:marBottom w:val="0"/>
          <w:divBdr>
            <w:top w:val="none" w:sz="0" w:space="0" w:color="auto"/>
            <w:left w:val="none" w:sz="0" w:space="0" w:color="auto"/>
            <w:bottom w:val="none" w:sz="0" w:space="0" w:color="auto"/>
            <w:right w:val="none" w:sz="0" w:space="0" w:color="auto"/>
          </w:divBdr>
        </w:div>
        <w:div w:id="1767774460">
          <w:marLeft w:val="480"/>
          <w:marRight w:val="0"/>
          <w:marTop w:val="0"/>
          <w:marBottom w:val="0"/>
          <w:divBdr>
            <w:top w:val="none" w:sz="0" w:space="0" w:color="auto"/>
            <w:left w:val="none" w:sz="0" w:space="0" w:color="auto"/>
            <w:bottom w:val="none" w:sz="0" w:space="0" w:color="auto"/>
            <w:right w:val="none" w:sz="0" w:space="0" w:color="auto"/>
          </w:divBdr>
        </w:div>
        <w:div w:id="1096561854">
          <w:marLeft w:val="480"/>
          <w:marRight w:val="0"/>
          <w:marTop w:val="0"/>
          <w:marBottom w:val="0"/>
          <w:divBdr>
            <w:top w:val="none" w:sz="0" w:space="0" w:color="auto"/>
            <w:left w:val="none" w:sz="0" w:space="0" w:color="auto"/>
            <w:bottom w:val="none" w:sz="0" w:space="0" w:color="auto"/>
            <w:right w:val="none" w:sz="0" w:space="0" w:color="auto"/>
          </w:divBdr>
        </w:div>
        <w:div w:id="1017388238">
          <w:marLeft w:val="480"/>
          <w:marRight w:val="0"/>
          <w:marTop w:val="0"/>
          <w:marBottom w:val="0"/>
          <w:divBdr>
            <w:top w:val="none" w:sz="0" w:space="0" w:color="auto"/>
            <w:left w:val="none" w:sz="0" w:space="0" w:color="auto"/>
            <w:bottom w:val="none" w:sz="0" w:space="0" w:color="auto"/>
            <w:right w:val="none" w:sz="0" w:space="0" w:color="auto"/>
          </w:divBdr>
        </w:div>
        <w:div w:id="536047809">
          <w:marLeft w:val="480"/>
          <w:marRight w:val="0"/>
          <w:marTop w:val="0"/>
          <w:marBottom w:val="0"/>
          <w:divBdr>
            <w:top w:val="none" w:sz="0" w:space="0" w:color="auto"/>
            <w:left w:val="none" w:sz="0" w:space="0" w:color="auto"/>
            <w:bottom w:val="none" w:sz="0" w:space="0" w:color="auto"/>
            <w:right w:val="none" w:sz="0" w:space="0" w:color="auto"/>
          </w:divBdr>
        </w:div>
        <w:div w:id="440731465">
          <w:marLeft w:val="480"/>
          <w:marRight w:val="0"/>
          <w:marTop w:val="0"/>
          <w:marBottom w:val="0"/>
          <w:divBdr>
            <w:top w:val="none" w:sz="0" w:space="0" w:color="auto"/>
            <w:left w:val="none" w:sz="0" w:space="0" w:color="auto"/>
            <w:bottom w:val="none" w:sz="0" w:space="0" w:color="auto"/>
            <w:right w:val="none" w:sz="0" w:space="0" w:color="auto"/>
          </w:divBdr>
        </w:div>
        <w:div w:id="137454425">
          <w:marLeft w:val="480"/>
          <w:marRight w:val="0"/>
          <w:marTop w:val="0"/>
          <w:marBottom w:val="0"/>
          <w:divBdr>
            <w:top w:val="none" w:sz="0" w:space="0" w:color="auto"/>
            <w:left w:val="none" w:sz="0" w:space="0" w:color="auto"/>
            <w:bottom w:val="none" w:sz="0" w:space="0" w:color="auto"/>
            <w:right w:val="none" w:sz="0" w:space="0" w:color="auto"/>
          </w:divBdr>
        </w:div>
        <w:div w:id="1063984167">
          <w:marLeft w:val="480"/>
          <w:marRight w:val="0"/>
          <w:marTop w:val="0"/>
          <w:marBottom w:val="0"/>
          <w:divBdr>
            <w:top w:val="none" w:sz="0" w:space="0" w:color="auto"/>
            <w:left w:val="none" w:sz="0" w:space="0" w:color="auto"/>
            <w:bottom w:val="none" w:sz="0" w:space="0" w:color="auto"/>
            <w:right w:val="none" w:sz="0" w:space="0" w:color="auto"/>
          </w:divBdr>
        </w:div>
        <w:div w:id="1530146597">
          <w:marLeft w:val="480"/>
          <w:marRight w:val="0"/>
          <w:marTop w:val="0"/>
          <w:marBottom w:val="0"/>
          <w:divBdr>
            <w:top w:val="none" w:sz="0" w:space="0" w:color="auto"/>
            <w:left w:val="none" w:sz="0" w:space="0" w:color="auto"/>
            <w:bottom w:val="none" w:sz="0" w:space="0" w:color="auto"/>
            <w:right w:val="none" w:sz="0" w:space="0" w:color="auto"/>
          </w:divBdr>
        </w:div>
        <w:div w:id="1516534668">
          <w:marLeft w:val="480"/>
          <w:marRight w:val="0"/>
          <w:marTop w:val="0"/>
          <w:marBottom w:val="0"/>
          <w:divBdr>
            <w:top w:val="none" w:sz="0" w:space="0" w:color="auto"/>
            <w:left w:val="none" w:sz="0" w:space="0" w:color="auto"/>
            <w:bottom w:val="none" w:sz="0" w:space="0" w:color="auto"/>
            <w:right w:val="none" w:sz="0" w:space="0" w:color="auto"/>
          </w:divBdr>
        </w:div>
        <w:div w:id="1275867224">
          <w:marLeft w:val="480"/>
          <w:marRight w:val="0"/>
          <w:marTop w:val="0"/>
          <w:marBottom w:val="0"/>
          <w:divBdr>
            <w:top w:val="none" w:sz="0" w:space="0" w:color="auto"/>
            <w:left w:val="none" w:sz="0" w:space="0" w:color="auto"/>
            <w:bottom w:val="none" w:sz="0" w:space="0" w:color="auto"/>
            <w:right w:val="none" w:sz="0" w:space="0" w:color="auto"/>
          </w:divBdr>
        </w:div>
        <w:div w:id="266352677">
          <w:marLeft w:val="480"/>
          <w:marRight w:val="0"/>
          <w:marTop w:val="0"/>
          <w:marBottom w:val="0"/>
          <w:divBdr>
            <w:top w:val="none" w:sz="0" w:space="0" w:color="auto"/>
            <w:left w:val="none" w:sz="0" w:space="0" w:color="auto"/>
            <w:bottom w:val="none" w:sz="0" w:space="0" w:color="auto"/>
            <w:right w:val="none" w:sz="0" w:space="0" w:color="auto"/>
          </w:divBdr>
        </w:div>
        <w:div w:id="1977636480">
          <w:marLeft w:val="480"/>
          <w:marRight w:val="0"/>
          <w:marTop w:val="0"/>
          <w:marBottom w:val="0"/>
          <w:divBdr>
            <w:top w:val="none" w:sz="0" w:space="0" w:color="auto"/>
            <w:left w:val="none" w:sz="0" w:space="0" w:color="auto"/>
            <w:bottom w:val="none" w:sz="0" w:space="0" w:color="auto"/>
            <w:right w:val="none" w:sz="0" w:space="0" w:color="auto"/>
          </w:divBdr>
        </w:div>
        <w:div w:id="1140655774">
          <w:marLeft w:val="480"/>
          <w:marRight w:val="0"/>
          <w:marTop w:val="0"/>
          <w:marBottom w:val="0"/>
          <w:divBdr>
            <w:top w:val="none" w:sz="0" w:space="0" w:color="auto"/>
            <w:left w:val="none" w:sz="0" w:space="0" w:color="auto"/>
            <w:bottom w:val="none" w:sz="0" w:space="0" w:color="auto"/>
            <w:right w:val="none" w:sz="0" w:space="0" w:color="auto"/>
          </w:divBdr>
        </w:div>
        <w:div w:id="1138651151">
          <w:marLeft w:val="480"/>
          <w:marRight w:val="0"/>
          <w:marTop w:val="0"/>
          <w:marBottom w:val="0"/>
          <w:divBdr>
            <w:top w:val="none" w:sz="0" w:space="0" w:color="auto"/>
            <w:left w:val="none" w:sz="0" w:space="0" w:color="auto"/>
            <w:bottom w:val="none" w:sz="0" w:space="0" w:color="auto"/>
            <w:right w:val="none" w:sz="0" w:space="0" w:color="auto"/>
          </w:divBdr>
        </w:div>
        <w:div w:id="990252182">
          <w:marLeft w:val="480"/>
          <w:marRight w:val="0"/>
          <w:marTop w:val="0"/>
          <w:marBottom w:val="0"/>
          <w:divBdr>
            <w:top w:val="none" w:sz="0" w:space="0" w:color="auto"/>
            <w:left w:val="none" w:sz="0" w:space="0" w:color="auto"/>
            <w:bottom w:val="none" w:sz="0" w:space="0" w:color="auto"/>
            <w:right w:val="none" w:sz="0" w:space="0" w:color="auto"/>
          </w:divBdr>
        </w:div>
        <w:div w:id="1486168469">
          <w:marLeft w:val="480"/>
          <w:marRight w:val="0"/>
          <w:marTop w:val="0"/>
          <w:marBottom w:val="0"/>
          <w:divBdr>
            <w:top w:val="none" w:sz="0" w:space="0" w:color="auto"/>
            <w:left w:val="none" w:sz="0" w:space="0" w:color="auto"/>
            <w:bottom w:val="none" w:sz="0" w:space="0" w:color="auto"/>
            <w:right w:val="none" w:sz="0" w:space="0" w:color="auto"/>
          </w:divBdr>
        </w:div>
        <w:div w:id="386608601">
          <w:marLeft w:val="480"/>
          <w:marRight w:val="0"/>
          <w:marTop w:val="0"/>
          <w:marBottom w:val="0"/>
          <w:divBdr>
            <w:top w:val="none" w:sz="0" w:space="0" w:color="auto"/>
            <w:left w:val="none" w:sz="0" w:space="0" w:color="auto"/>
            <w:bottom w:val="none" w:sz="0" w:space="0" w:color="auto"/>
            <w:right w:val="none" w:sz="0" w:space="0" w:color="auto"/>
          </w:divBdr>
        </w:div>
        <w:div w:id="836069529">
          <w:marLeft w:val="480"/>
          <w:marRight w:val="0"/>
          <w:marTop w:val="0"/>
          <w:marBottom w:val="0"/>
          <w:divBdr>
            <w:top w:val="none" w:sz="0" w:space="0" w:color="auto"/>
            <w:left w:val="none" w:sz="0" w:space="0" w:color="auto"/>
            <w:bottom w:val="none" w:sz="0" w:space="0" w:color="auto"/>
            <w:right w:val="none" w:sz="0" w:space="0" w:color="auto"/>
          </w:divBdr>
        </w:div>
        <w:div w:id="1732269541">
          <w:marLeft w:val="480"/>
          <w:marRight w:val="0"/>
          <w:marTop w:val="0"/>
          <w:marBottom w:val="0"/>
          <w:divBdr>
            <w:top w:val="none" w:sz="0" w:space="0" w:color="auto"/>
            <w:left w:val="none" w:sz="0" w:space="0" w:color="auto"/>
            <w:bottom w:val="none" w:sz="0" w:space="0" w:color="auto"/>
            <w:right w:val="none" w:sz="0" w:space="0" w:color="auto"/>
          </w:divBdr>
        </w:div>
        <w:div w:id="1231960761">
          <w:marLeft w:val="480"/>
          <w:marRight w:val="0"/>
          <w:marTop w:val="0"/>
          <w:marBottom w:val="0"/>
          <w:divBdr>
            <w:top w:val="none" w:sz="0" w:space="0" w:color="auto"/>
            <w:left w:val="none" w:sz="0" w:space="0" w:color="auto"/>
            <w:bottom w:val="none" w:sz="0" w:space="0" w:color="auto"/>
            <w:right w:val="none" w:sz="0" w:space="0" w:color="auto"/>
          </w:divBdr>
        </w:div>
        <w:div w:id="1180119770">
          <w:marLeft w:val="480"/>
          <w:marRight w:val="0"/>
          <w:marTop w:val="0"/>
          <w:marBottom w:val="0"/>
          <w:divBdr>
            <w:top w:val="none" w:sz="0" w:space="0" w:color="auto"/>
            <w:left w:val="none" w:sz="0" w:space="0" w:color="auto"/>
            <w:bottom w:val="none" w:sz="0" w:space="0" w:color="auto"/>
            <w:right w:val="none" w:sz="0" w:space="0" w:color="auto"/>
          </w:divBdr>
        </w:div>
        <w:div w:id="2066636425">
          <w:marLeft w:val="480"/>
          <w:marRight w:val="0"/>
          <w:marTop w:val="0"/>
          <w:marBottom w:val="0"/>
          <w:divBdr>
            <w:top w:val="none" w:sz="0" w:space="0" w:color="auto"/>
            <w:left w:val="none" w:sz="0" w:space="0" w:color="auto"/>
            <w:bottom w:val="none" w:sz="0" w:space="0" w:color="auto"/>
            <w:right w:val="none" w:sz="0" w:space="0" w:color="auto"/>
          </w:divBdr>
        </w:div>
        <w:div w:id="502554774">
          <w:marLeft w:val="480"/>
          <w:marRight w:val="0"/>
          <w:marTop w:val="0"/>
          <w:marBottom w:val="0"/>
          <w:divBdr>
            <w:top w:val="none" w:sz="0" w:space="0" w:color="auto"/>
            <w:left w:val="none" w:sz="0" w:space="0" w:color="auto"/>
            <w:bottom w:val="none" w:sz="0" w:space="0" w:color="auto"/>
            <w:right w:val="none" w:sz="0" w:space="0" w:color="auto"/>
          </w:divBdr>
        </w:div>
        <w:div w:id="1960185804">
          <w:marLeft w:val="480"/>
          <w:marRight w:val="0"/>
          <w:marTop w:val="0"/>
          <w:marBottom w:val="0"/>
          <w:divBdr>
            <w:top w:val="none" w:sz="0" w:space="0" w:color="auto"/>
            <w:left w:val="none" w:sz="0" w:space="0" w:color="auto"/>
            <w:bottom w:val="none" w:sz="0" w:space="0" w:color="auto"/>
            <w:right w:val="none" w:sz="0" w:space="0" w:color="auto"/>
          </w:divBdr>
        </w:div>
        <w:div w:id="1723208341">
          <w:marLeft w:val="480"/>
          <w:marRight w:val="0"/>
          <w:marTop w:val="0"/>
          <w:marBottom w:val="0"/>
          <w:divBdr>
            <w:top w:val="none" w:sz="0" w:space="0" w:color="auto"/>
            <w:left w:val="none" w:sz="0" w:space="0" w:color="auto"/>
            <w:bottom w:val="none" w:sz="0" w:space="0" w:color="auto"/>
            <w:right w:val="none" w:sz="0" w:space="0" w:color="auto"/>
          </w:divBdr>
        </w:div>
        <w:div w:id="692077476">
          <w:marLeft w:val="480"/>
          <w:marRight w:val="0"/>
          <w:marTop w:val="0"/>
          <w:marBottom w:val="0"/>
          <w:divBdr>
            <w:top w:val="none" w:sz="0" w:space="0" w:color="auto"/>
            <w:left w:val="none" w:sz="0" w:space="0" w:color="auto"/>
            <w:bottom w:val="none" w:sz="0" w:space="0" w:color="auto"/>
            <w:right w:val="none" w:sz="0" w:space="0" w:color="auto"/>
          </w:divBdr>
        </w:div>
        <w:div w:id="529223388">
          <w:marLeft w:val="480"/>
          <w:marRight w:val="0"/>
          <w:marTop w:val="0"/>
          <w:marBottom w:val="0"/>
          <w:divBdr>
            <w:top w:val="none" w:sz="0" w:space="0" w:color="auto"/>
            <w:left w:val="none" w:sz="0" w:space="0" w:color="auto"/>
            <w:bottom w:val="none" w:sz="0" w:space="0" w:color="auto"/>
            <w:right w:val="none" w:sz="0" w:space="0" w:color="auto"/>
          </w:divBdr>
        </w:div>
        <w:div w:id="825897232">
          <w:marLeft w:val="480"/>
          <w:marRight w:val="0"/>
          <w:marTop w:val="0"/>
          <w:marBottom w:val="0"/>
          <w:divBdr>
            <w:top w:val="none" w:sz="0" w:space="0" w:color="auto"/>
            <w:left w:val="none" w:sz="0" w:space="0" w:color="auto"/>
            <w:bottom w:val="none" w:sz="0" w:space="0" w:color="auto"/>
            <w:right w:val="none" w:sz="0" w:space="0" w:color="auto"/>
          </w:divBdr>
        </w:div>
        <w:div w:id="1562251846">
          <w:marLeft w:val="480"/>
          <w:marRight w:val="0"/>
          <w:marTop w:val="0"/>
          <w:marBottom w:val="0"/>
          <w:divBdr>
            <w:top w:val="none" w:sz="0" w:space="0" w:color="auto"/>
            <w:left w:val="none" w:sz="0" w:space="0" w:color="auto"/>
            <w:bottom w:val="none" w:sz="0" w:space="0" w:color="auto"/>
            <w:right w:val="none" w:sz="0" w:space="0" w:color="auto"/>
          </w:divBdr>
        </w:div>
        <w:div w:id="141703531">
          <w:marLeft w:val="480"/>
          <w:marRight w:val="0"/>
          <w:marTop w:val="0"/>
          <w:marBottom w:val="0"/>
          <w:divBdr>
            <w:top w:val="none" w:sz="0" w:space="0" w:color="auto"/>
            <w:left w:val="none" w:sz="0" w:space="0" w:color="auto"/>
            <w:bottom w:val="none" w:sz="0" w:space="0" w:color="auto"/>
            <w:right w:val="none" w:sz="0" w:space="0" w:color="auto"/>
          </w:divBdr>
        </w:div>
      </w:divsChild>
    </w:div>
    <w:div w:id="573316981">
      <w:bodyDiv w:val="1"/>
      <w:marLeft w:val="0"/>
      <w:marRight w:val="0"/>
      <w:marTop w:val="0"/>
      <w:marBottom w:val="0"/>
      <w:divBdr>
        <w:top w:val="none" w:sz="0" w:space="0" w:color="auto"/>
        <w:left w:val="none" w:sz="0" w:space="0" w:color="auto"/>
        <w:bottom w:val="none" w:sz="0" w:space="0" w:color="auto"/>
        <w:right w:val="none" w:sz="0" w:space="0" w:color="auto"/>
      </w:divBdr>
    </w:div>
    <w:div w:id="573663991">
      <w:bodyDiv w:val="1"/>
      <w:marLeft w:val="0"/>
      <w:marRight w:val="0"/>
      <w:marTop w:val="0"/>
      <w:marBottom w:val="0"/>
      <w:divBdr>
        <w:top w:val="none" w:sz="0" w:space="0" w:color="auto"/>
        <w:left w:val="none" w:sz="0" w:space="0" w:color="auto"/>
        <w:bottom w:val="none" w:sz="0" w:space="0" w:color="auto"/>
        <w:right w:val="none" w:sz="0" w:space="0" w:color="auto"/>
      </w:divBdr>
    </w:div>
    <w:div w:id="575091599">
      <w:bodyDiv w:val="1"/>
      <w:marLeft w:val="0"/>
      <w:marRight w:val="0"/>
      <w:marTop w:val="0"/>
      <w:marBottom w:val="0"/>
      <w:divBdr>
        <w:top w:val="none" w:sz="0" w:space="0" w:color="auto"/>
        <w:left w:val="none" w:sz="0" w:space="0" w:color="auto"/>
        <w:bottom w:val="none" w:sz="0" w:space="0" w:color="auto"/>
        <w:right w:val="none" w:sz="0" w:space="0" w:color="auto"/>
      </w:divBdr>
      <w:divsChild>
        <w:div w:id="28337954">
          <w:marLeft w:val="480"/>
          <w:marRight w:val="0"/>
          <w:marTop w:val="0"/>
          <w:marBottom w:val="0"/>
          <w:divBdr>
            <w:top w:val="none" w:sz="0" w:space="0" w:color="auto"/>
            <w:left w:val="none" w:sz="0" w:space="0" w:color="auto"/>
            <w:bottom w:val="none" w:sz="0" w:space="0" w:color="auto"/>
            <w:right w:val="none" w:sz="0" w:space="0" w:color="auto"/>
          </w:divBdr>
        </w:div>
        <w:div w:id="80224038">
          <w:marLeft w:val="480"/>
          <w:marRight w:val="0"/>
          <w:marTop w:val="0"/>
          <w:marBottom w:val="0"/>
          <w:divBdr>
            <w:top w:val="none" w:sz="0" w:space="0" w:color="auto"/>
            <w:left w:val="none" w:sz="0" w:space="0" w:color="auto"/>
            <w:bottom w:val="none" w:sz="0" w:space="0" w:color="auto"/>
            <w:right w:val="none" w:sz="0" w:space="0" w:color="auto"/>
          </w:divBdr>
        </w:div>
        <w:div w:id="191068666">
          <w:marLeft w:val="480"/>
          <w:marRight w:val="0"/>
          <w:marTop w:val="0"/>
          <w:marBottom w:val="0"/>
          <w:divBdr>
            <w:top w:val="none" w:sz="0" w:space="0" w:color="auto"/>
            <w:left w:val="none" w:sz="0" w:space="0" w:color="auto"/>
            <w:bottom w:val="none" w:sz="0" w:space="0" w:color="auto"/>
            <w:right w:val="none" w:sz="0" w:space="0" w:color="auto"/>
          </w:divBdr>
        </w:div>
        <w:div w:id="315688610">
          <w:marLeft w:val="480"/>
          <w:marRight w:val="0"/>
          <w:marTop w:val="0"/>
          <w:marBottom w:val="0"/>
          <w:divBdr>
            <w:top w:val="none" w:sz="0" w:space="0" w:color="auto"/>
            <w:left w:val="none" w:sz="0" w:space="0" w:color="auto"/>
            <w:bottom w:val="none" w:sz="0" w:space="0" w:color="auto"/>
            <w:right w:val="none" w:sz="0" w:space="0" w:color="auto"/>
          </w:divBdr>
        </w:div>
        <w:div w:id="336805887">
          <w:marLeft w:val="480"/>
          <w:marRight w:val="0"/>
          <w:marTop w:val="0"/>
          <w:marBottom w:val="0"/>
          <w:divBdr>
            <w:top w:val="none" w:sz="0" w:space="0" w:color="auto"/>
            <w:left w:val="none" w:sz="0" w:space="0" w:color="auto"/>
            <w:bottom w:val="none" w:sz="0" w:space="0" w:color="auto"/>
            <w:right w:val="none" w:sz="0" w:space="0" w:color="auto"/>
          </w:divBdr>
        </w:div>
        <w:div w:id="398594268">
          <w:marLeft w:val="480"/>
          <w:marRight w:val="0"/>
          <w:marTop w:val="0"/>
          <w:marBottom w:val="0"/>
          <w:divBdr>
            <w:top w:val="none" w:sz="0" w:space="0" w:color="auto"/>
            <w:left w:val="none" w:sz="0" w:space="0" w:color="auto"/>
            <w:bottom w:val="none" w:sz="0" w:space="0" w:color="auto"/>
            <w:right w:val="none" w:sz="0" w:space="0" w:color="auto"/>
          </w:divBdr>
        </w:div>
        <w:div w:id="411780709">
          <w:marLeft w:val="480"/>
          <w:marRight w:val="0"/>
          <w:marTop w:val="0"/>
          <w:marBottom w:val="0"/>
          <w:divBdr>
            <w:top w:val="none" w:sz="0" w:space="0" w:color="auto"/>
            <w:left w:val="none" w:sz="0" w:space="0" w:color="auto"/>
            <w:bottom w:val="none" w:sz="0" w:space="0" w:color="auto"/>
            <w:right w:val="none" w:sz="0" w:space="0" w:color="auto"/>
          </w:divBdr>
        </w:div>
        <w:div w:id="477188584">
          <w:marLeft w:val="480"/>
          <w:marRight w:val="0"/>
          <w:marTop w:val="0"/>
          <w:marBottom w:val="0"/>
          <w:divBdr>
            <w:top w:val="none" w:sz="0" w:space="0" w:color="auto"/>
            <w:left w:val="none" w:sz="0" w:space="0" w:color="auto"/>
            <w:bottom w:val="none" w:sz="0" w:space="0" w:color="auto"/>
            <w:right w:val="none" w:sz="0" w:space="0" w:color="auto"/>
          </w:divBdr>
        </w:div>
        <w:div w:id="573927887">
          <w:marLeft w:val="480"/>
          <w:marRight w:val="0"/>
          <w:marTop w:val="0"/>
          <w:marBottom w:val="0"/>
          <w:divBdr>
            <w:top w:val="none" w:sz="0" w:space="0" w:color="auto"/>
            <w:left w:val="none" w:sz="0" w:space="0" w:color="auto"/>
            <w:bottom w:val="none" w:sz="0" w:space="0" w:color="auto"/>
            <w:right w:val="none" w:sz="0" w:space="0" w:color="auto"/>
          </w:divBdr>
        </w:div>
        <w:div w:id="618924414">
          <w:marLeft w:val="480"/>
          <w:marRight w:val="0"/>
          <w:marTop w:val="0"/>
          <w:marBottom w:val="0"/>
          <w:divBdr>
            <w:top w:val="none" w:sz="0" w:space="0" w:color="auto"/>
            <w:left w:val="none" w:sz="0" w:space="0" w:color="auto"/>
            <w:bottom w:val="none" w:sz="0" w:space="0" w:color="auto"/>
            <w:right w:val="none" w:sz="0" w:space="0" w:color="auto"/>
          </w:divBdr>
        </w:div>
        <w:div w:id="788663309">
          <w:marLeft w:val="480"/>
          <w:marRight w:val="0"/>
          <w:marTop w:val="0"/>
          <w:marBottom w:val="0"/>
          <w:divBdr>
            <w:top w:val="none" w:sz="0" w:space="0" w:color="auto"/>
            <w:left w:val="none" w:sz="0" w:space="0" w:color="auto"/>
            <w:bottom w:val="none" w:sz="0" w:space="0" w:color="auto"/>
            <w:right w:val="none" w:sz="0" w:space="0" w:color="auto"/>
          </w:divBdr>
        </w:div>
        <w:div w:id="820659087">
          <w:marLeft w:val="480"/>
          <w:marRight w:val="0"/>
          <w:marTop w:val="0"/>
          <w:marBottom w:val="0"/>
          <w:divBdr>
            <w:top w:val="none" w:sz="0" w:space="0" w:color="auto"/>
            <w:left w:val="none" w:sz="0" w:space="0" w:color="auto"/>
            <w:bottom w:val="none" w:sz="0" w:space="0" w:color="auto"/>
            <w:right w:val="none" w:sz="0" w:space="0" w:color="auto"/>
          </w:divBdr>
        </w:div>
        <w:div w:id="962343497">
          <w:marLeft w:val="480"/>
          <w:marRight w:val="0"/>
          <w:marTop w:val="0"/>
          <w:marBottom w:val="0"/>
          <w:divBdr>
            <w:top w:val="none" w:sz="0" w:space="0" w:color="auto"/>
            <w:left w:val="none" w:sz="0" w:space="0" w:color="auto"/>
            <w:bottom w:val="none" w:sz="0" w:space="0" w:color="auto"/>
            <w:right w:val="none" w:sz="0" w:space="0" w:color="auto"/>
          </w:divBdr>
        </w:div>
        <w:div w:id="1062631944">
          <w:marLeft w:val="480"/>
          <w:marRight w:val="0"/>
          <w:marTop w:val="0"/>
          <w:marBottom w:val="0"/>
          <w:divBdr>
            <w:top w:val="none" w:sz="0" w:space="0" w:color="auto"/>
            <w:left w:val="none" w:sz="0" w:space="0" w:color="auto"/>
            <w:bottom w:val="none" w:sz="0" w:space="0" w:color="auto"/>
            <w:right w:val="none" w:sz="0" w:space="0" w:color="auto"/>
          </w:divBdr>
        </w:div>
        <w:div w:id="1101991477">
          <w:marLeft w:val="480"/>
          <w:marRight w:val="0"/>
          <w:marTop w:val="0"/>
          <w:marBottom w:val="0"/>
          <w:divBdr>
            <w:top w:val="none" w:sz="0" w:space="0" w:color="auto"/>
            <w:left w:val="none" w:sz="0" w:space="0" w:color="auto"/>
            <w:bottom w:val="none" w:sz="0" w:space="0" w:color="auto"/>
            <w:right w:val="none" w:sz="0" w:space="0" w:color="auto"/>
          </w:divBdr>
        </w:div>
        <w:div w:id="1200778432">
          <w:marLeft w:val="480"/>
          <w:marRight w:val="0"/>
          <w:marTop w:val="0"/>
          <w:marBottom w:val="0"/>
          <w:divBdr>
            <w:top w:val="none" w:sz="0" w:space="0" w:color="auto"/>
            <w:left w:val="none" w:sz="0" w:space="0" w:color="auto"/>
            <w:bottom w:val="none" w:sz="0" w:space="0" w:color="auto"/>
            <w:right w:val="none" w:sz="0" w:space="0" w:color="auto"/>
          </w:divBdr>
        </w:div>
        <w:div w:id="1235320008">
          <w:marLeft w:val="480"/>
          <w:marRight w:val="0"/>
          <w:marTop w:val="0"/>
          <w:marBottom w:val="0"/>
          <w:divBdr>
            <w:top w:val="none" w:sz="0" w:space="0" w:color="auto"/>
            <w:left w:val="none" w:sz="0" w:space="0" w:color="auto"/>
            <w:bottom w:val="none" w:sz="0" w:space="0" w:color="auto"/>
            <w:right w:val="none" w:sz="0" w:space="0" w:color="auto"/>
          </w:divBdr>
        </w:div>
        <w:div w:id="1254969973">
          <w:marLeft w:val="480"/>
          <w:marRight w:val="0"/>
          <w:marTop w:val="0"/>
          <w:marBottom w:val="0"/>
          <w:divBdr>
            <w:top w:val="none" w:sz="0" w:space="0" w:color="auto"/>
            <w:left w:val="none" w:sz="0" w:space="0" w:color="auto"/>
            <w:bottom w:val="none" w:sz="0" w:space="0" w:color="auto"/>
            <w:right w:val="none" w:sz="0" w:space="0" w:color="auto"/>
          </w:divBdr>
        </w:div>
        <w:div w:id="1513103451">
          <w:marLeft w:val="480"/>
          <w:marRight w:val="0"/>
          <w:marTop w:val="0"/>
          <w:marBottom w:val="0"/>
          <w:divBdr>
            <w:top w:val="none" w:sz="0" w:space="0" w:color="auto"/>
            <w:left w:val="none" w:sz="0" w:space="0" w:color="auto"/>
            <w:bottom w:val="none" w:sz="0" w:space="0" w:color="auto"/>
            <w:right w:val="none" w:sz="0" w:space="0" w:color="auto"/>
          </w:divBdr>
        </w:div>
        <w:div w:id="1541626983">
          <w:marLeft w:val="480"/>
          <w:marRight w:val="0"/>
          <w:marTop w:val="0"/>
          <w:marBottom w:val="0"/>
          <w:divBdr>
            <w:top w:val="none" w:sz="0" w:space="0" w:color="auto"/>
            <w:left w:val="none" w:sz="0" w:space="0" w:color="auto"/>
            <w:bottom w:val="none" w:sz="0" w:space="0" w:color="auto"/>
            <w:right w:val="none" w:sz="0" w:space="0" w:color="auto"/>
          </w:divBdr>
        </w:div>
        <w:div w:id="1600602474">
          <w:marLeft w:val="480"/>
          <w:marRight w:val="0"/>
          <w:marTop w:val="0"/>
          <w:marBottom w:val="0"/>
          <w:divBdr>
            <w:top w:val="none" w:sz="0" w:space="0" w:color="auto"/>
            <w:left w:val="none" w:sz="0" w:space="0" w:color="auto"/>
            <w:bottom w:val="none" w:sz="0" w:space="0" w:color="auto"/>
            <w:right w:val="none" w:sz="0" w:space="0" w:color="auto"/>
          </w:divBdr>
        </w:div>
        <w:div w:id="1725372022">
          <w:marLeft w:val="480"/>
          <w:marRight w:val="0"/>
          <w:marTop w:val="0"/>
          <w:marBottom w:val="0"/>
          <w:divBdr>
            <w:top w:val="none" w:sz="0" w:space="0" w:color="auto"/>
            <w:left w:val="none" w:sz="0" w:space="0" w:color="auto"/>
            <w:bottom w:val="none" w:sz="0" w:space="0" w:color="auto"/>
            <w:right w:val="none" w:sz="0" w:space="0" w:color="auto"/>
          </w:divBdr>
        </w:div>
        <w:div w:id="1775587761">
          <w:marLeft w:val="480"/>
          <w:marRight w:val="0"/>
          <w:marTop w:val="0"/>
          <w:marBottom w:val="0"/>
          <w:divBdr>
            <w:top w:val="none" w:sz="0" w:space="0" w:color="auto"/>
            <w:left w:val="none" w:sz="0" w:space="0" w:color="auto"/>
            <w:bottom w:val="none" w:sz="0" w:space="0" w:color="auto"/>
            <w:right w:val="none" w:sz="0" w:space="0" w:color="auto"/>
          </w:divBdr>
        </w:div>
        <w:div w:id="1888756558">
          <w:marLeft w:val="480"/>
          <w:marRight w:val="0"/>
          <w:marTop w:val="0"/>
          <w:marBottom w:val="0"/>
          <w:divBdr>
            <w:top w:val="none" w:sz="0" w:space="0" w:color="auto"/>
            <w:left w:val="none" w:sz="0" w:space="0" w:color="auto"/>
            <w:bottom w:val="none" w:sz="0" w:space="0" w:color="auto"/>
            <w:right w:val="none" w:sz="0" w:space="0" w:color="auto"/>
          </w:divBdr>
        </w:div>
        <w:div w:id="1893274462">
          <w:marLeft w:val="480"/>
          <w:marRight w:val="0"/>
          <w:marTop w:val="0"/>
          <w:marBottom w:val="0"/>
          <w:divBdr>
            <w:top w:val="none" w:sz="0" w:space="0" w:color="auto"/>
            <w:left w:val="none" w:sz="0" w:space="0" w:color="auto"/>
            <w:bottom w:val="none" w:sz="0" w:space="0" w:color="auto"/>
            <w:right w:val="none" w:sz="0" w:space="0" w:color="auto"/>
          </w:divBdr>
        </w:div>
        <w:div w:id="1915165826">
          <w:marLeft w:val="480"/>
          <w:marRight w:val="0"/>
          <w:marTop w:val="0"/>
          <w:marBottom w:val="0"/>
          <w:divBdr>
            <w:top w:val="none" w:sz="0" w:space="0" w:color="auto"/>
            <w:left w:val="none" w:sz="0" w:space="0" w:color="auto"/>
            <w:bottom w:val="none" w:sz="0" w:space="0" w:color="auto"/>
            <w:right w:val="none" w:sz="0" w:space="0" w:color="auto"/>
          </w:divBdr>
        </w:div>
        <w:div w:id="1965111706">
          <w:marLeft w:val="480"/>
          <w:marRight w:val="0"/>
          <w:marTop w:val="0"/>
          <w:marBottom w:val="0"/>
          <w:divBdr>
            <w:top w:val="none" w:sz="0" w:space="0" w:color="auto"/>
            <w:left w:val="none" w:sz="0" w:space="0" w:color="auto"/>
            <w:bottom w:val="none" w:sz="0" w:space="0" w:color="auto"/>
            <w:right w:val="none" w:sz="0" w:space="0" w:color="auto"/>
          </w:divBdr>
        </w:div>
        <w:div w:id="1987393240">
          <w:marLeft w:val="480"/>
          <w:marRight w:val="0"/>
          <w:marTop w:val="0"/>
          <w:marBottom w:val="0"/>
          <w:divBdr>
            <w:top w:val="none" w:sz="0" w:space="0" w:color="auto"/>
            <w:left w:val="none" w:sz="0" w:space="0" w:color="auto"/>
            <w:bottom w:val="none" w:sz="0" w:space="0" w:color="auto"/>
            <w:right w:val="none" w:sz="0" w:space="0" w:color="auto"/>
          </w:divBdr>
        </w:div>
        <w:div w:id="2008710887">
          <w:marLeft w:val="480"/>
          <w:marRight w:val="0"/>
          <w:marTop w:val="0"/>
          <w:marBottom w:val="0"/>
          <w:divBdr>
            <w:top w:val="none" w:sz="0" w:space="0" w:color="auto"/>
            <w:left w:val="none" w:sz="0" w:space="0" w:color="auto"/>
            <w:bottom w:val="none" w:sz="0" w:space="0" w:color="auto"/>
            <w:right w:val="none" w:sz="0" w:space="0" w:color="auto"/>
          </w:divBdr>
        </w:div>
        <w:div w:id="2023361856">
          <w:marLeft w:val="480"/>
          <w:marRight w:val="0"/>
          <w:marTop w:val="0"/>
          <w:marBottom w:val="0"/>
          <w:divBdr>
            <w:top w:val="none" w:sz="0" w:space="0" w:color="auto"/>
            <w:left w:val="none" w:sz="0" w:space="0" w:color="auto"/>
            <w:bottom w:val="none" w:sz="0" w:space="0" w:color="auto"/>
            <w:right w:val="none" w:sz="0" w:space="0" w:color="auto"/>
          </w:divBdr>
        </w:div>
        <w:div w:id="2055537440">
          <w:marLeft w:val="480"/>
          <w:marRight w:val="0"/>
          <w:marTop w:val="0"/>
          <w:marBottom w:val="0"/>
          <w:divBdr>
            <w:top w:val="none" w:sz="0" w:space="0" w:color="auto"/>
            <w:left w:val="none" w:sz="0" w:space="0" w:color="auto"/>
            <w:bottom w:val="none" w:sz="0" w:space="0" w:color="auto"/>
            <w:right w:val="none" w:sz="0" w:space="0" w:color="auto"/>
          </w:divBdr>
        </w:div>
      </w:divsChild>
    </w:div>
    <w:div w:id="581640855">
      <w:bodyDiv w:val="1"/>
      <w:marLeft w:val="0"/>
      <w:marRight w:val="0"/>
      <w:marTop w:val="0"/>
      <w:marBottom w:val="0"/>
      <w:divBdr>
        <w:top w:val="none" w:sz="0" w:space="0" w:color="auto"/>
        <w:left w:val="none" w:sz="0" w:space="0" w:color="auto"/>
        <w:bottom w:val="none" w:sz="0" w:space="0" w:color="auto"/>
        <w:right w:val="none" w:sz="0" w:space="0" w:color="auto"/>
      </w:divBdr>
      <w:divsChild>
        <w:div w:id="1245645713">
          <w:marLeft w:val="480"/>
          <w:marRight w:val="0"/>
          <w:marTop w:val="0"/>
          <w:marBottom w:val="0"/>
          <w:divBdr>
            <w:top w:val="none" w:sz="0" w:space="0" w:color="auto"/>
            <w:left w:val="none" w:sz="0" w:space="0" w:color="auto"/>
            <w:bottom w:val="none" w:sz="0" w:space="0" w:color="auto"/>
            <w:right w:val="none" w:sz="0" w:space="0" w:color="auto"/>
          </w:divBdr>
        </w:div>
        <w:div w:id="260839020">
          <w:marLeft w:val="480"/>
          <w:marRight w:val="0"/>
          <w:marTop w:val="0"/>
          <w:marBottom w:val="0"/>
          <w:divBdr>
            <w:top w:val="none" w:sz="0" w:space="0" w:color="auto"/>
            <w:left w:val="none" w:sz="0" w:space="0" w:color="auto"/>
            <w:bottom w:val="none" w:sz="0" w:space="0" w:color="auto"/>
            <w:right w:val="none" w:sz="0" w:space="0" w:color="auto"/>
          </w:divBdr>
        </w:div>
        <w:div w:id="2051300225">
          <w:marLeft w:val="480"/>
          <w:marRight w:val="0"/>
          <w:marTop w:val="0"/>
          <w:marBottom w:val="0"/>
          <w:divBdr>
            <w:top w:val="none" w:sz="0" w:space="0" w:color="auto"/>
            <w:left w:val="none" w:sz="0" w:space="0" w:color="auto"/>
            <w:bottom w:val="none" w:sz="0" w:space="0" w:color="auto"/>
            <w:right w:val="none" w:sz="0" w:space="0" w:color="auto"/>
          </w:divBdr>
        </w:div>
        <w:div w:id="1132792105">
          <w:marLeft w:val="480"/>
          <w:marRight w:val="0"/>
          <w:marTop w:val="0"/>
          <w:marBottom w:val="0"/>
          <w:divBdr>
            <w:top w:val="none" w:sz="0" w:space="0" w:color="auto"/>
            <w:left w:val="none" w:sz="0" w:space="0" w:color="auto"/>
            <w:bottom w:val="none" w:sz="0" w:space="0" w:color="auto"/>
            <w:right w:val="none" w:sz="0" w:space="0" w:color="auto"/>
          </w:divBdr>
        </w:div>
        <w:div w:id="158279259">
          <w:marLeft w:val="480"/>
          <w:marRight w:val="0"/>
          <w:marTop w:val="0"/>
          <w:marBottom w:val="0"/>
          <w:divBdr>
            <w:top w:val="none" w:sz="0" w:space="0" w:color="auto"/>
            <w:left w:val="none" w:sz="0" w:space="0" w:color="auto"/>
            <w:bottom w:val="none" w:sz="0" w:space="0" w:color="auto"/>
            <w:right w:val="none" w:sz="0" w:space="0" w:color="auto"/>
          </w:divBdr>
        </w:div>
        <w:div w:id="1865552786">
          <w:marLeft w:val="480"/>
          <w:marRight w:val="0"/>
          <w:marTop w:val="0"/>
          <w:marBottom w:val="0"/>
          <w:divBdr>
            <w:top w:val="none" w:sz="0" w:space="0" w:color="auto"/>
            <w:left w:val="none" w:sz="0" w:space="0" w:color="auto"/>
            <w:bottom w:val="none" w:sz="0" w:space="0" w:color="auto"/>
            <w:right w:val="none" w:sz="0" w:space="0" w:color="auto"/>
          </w:divBdr>
        </w:div>
        <w:div w:id="1878351323">
          <w:marLeft w:val="480"/>
          <w:marRight w:val="0"/>
          <w:marTop w:val="0"/>
          <w:marBottom w:val="0"/>
          <w:divBdr>
            <w:top w:val="none" w:sz="0" w:space="0" w:color="auto"/>
            <w:left w:val="none" w:sz="0" w:space="0" w:color="auto"/>
            <w:bottom w:val="none" w:sz="0" w:space="0" w:color="auto"/>
            <w:right w:val="none" w:sz="0" w:space="0" w:color="auto"/>
          </w:divBdr>
        </w:div>
        <w:div w:id="302586944">
          <w:marLeft w:val="480"/>
          <w:marRight w:val="0"/>
          <w:marTop w:val="0"/>
          <w:marBottom w:val="0"/>
          <w:divBdr>
            <w:top w:val="none" w:sz="0" w:space="0" w:color="auto"/>
            <w:left w:val="none" w:sz="0" w:space="0" w:color="auto"/>
            <w:bottom w:val="none" w:sz="0" w:space="0" w:color="auto"/>
            <w:right w:val="none" w:sz="0" w:space="0" w:color="auto"/>
          </w:divBdr>
        </w:div>
        <w:div w:id="2032608653">
          <w:marLeft w:val="480"/>
          <w:marRight w:val="0"/>
          <w:marTop w:val="0"/>
          <w:marBottom w:val="0"/>
          <w:divBdr>
            <w:top w:val="none" w:sz="0" w:space="0" w:color="auto"/>
            <w:left w:val="none" w:sz="0" w:space="0" w:color="auto"/>
            <w:bottom w:val="none" w:sz="0" w:space="0" w:color="auto"/>
            <w:right w:val="none" w:sz="0" w:space="0" w:color="auto"/>
          </w:divBdr>
        </w:div>
        <w:div w:id="766802948">
          <w:marLeft w:val="480"/>
          <w:marRight w:val="0"/>
          <w:marTop w:val="0"/>
          <w:marBottom w:val="0"/>
          <w:divBdr>
            <w:top w:val="none" w:sz="0" w:space="0" w:color="auto"/>
            <w:left w:val="none" w:sz="0" w:space="0" w:color="auto"/>
            <w:bottom w:val="none" w:sz="0" w:space="0" w:color="auto"/>
            <w:right w:val="none" w:sz="0" w:space="0" w:color="auto"/>
          </w:divBdr>
        </w:div>
        <w:div w:id="1659310365">
          <w:marLeft w:val="480"/>
          <w:marRight w:val="0"/>
          <w:marTop w:val="0"/>
          <w:marBottom w:val="0"/>
          <w:divBdr>
            <w:top w:val="none" w:sz="0" w:space="0" w:color="auto"/>
            <w:left w:val="none" w:sz="0" w:space="0" w:color="auto"/>
            <w:bottom w:val="none" w:sz="0" w:space="0" w:color="auto"/>
            <w:right w:val="none" w:sz="0" w:space="0" w:color="auto"/>
          </w:divBdr>
        </w:div>
        <w:div w:id="245306031">
          <w:marLeft w:val="480"/>
          <w:marRight w:val="0"/>
          <w:marTop w:val="0"/>
          <w:marBottom w:val="0"/>
          <w:divBdr>
            <w:top w:val="none" w:sz="0" w:space="0" w:color="auto"/>
            <w:left w:val="none" w:sz="0" w:space="0" w:color="auto"/>
            <w:bottom w:val="none" w:sz="0" w:space="0" w:color="auto"/>
            <w:right w:val="none" w:sz="0" w:space="0" w:color="auto"/>
          </w:divBdr>
        </w:div>
        <w:div w:id="519323666">
          <w:marLeft w:val="480"/>
          <w:marRight w:val="0"/>
          <w:marTop w:val="0"/>
          <w:marBottom w:val="0"/>
          <w:divBdr>
            <w:top w:val="none" w:sz="0" w:space="0" w:color="auto"/>
            <w:left w:val="none" w:sz="0" w:space="0" w:color="auto"/>
            <w:bottom w:val="none" w:sz="0" w:space="0" w:color="auto"/>
            <w:right w:val="none" w:sz="0" w:space="0" w:color="auto"/>
          </w:divBdr>
        </w:div>
        <w:div w:id="808981721">
          <w:marLeft w:val="480"/>
          <w:marRight w:val="0"/>
          <w:marTop w:val="0"/>
          <w:marBottom w:val="0"/>
          <w:divBdr>
            <w:top w:val="none" w:sz="0" w:space="0" w:color="auto"/>
            <w:left w:val="none" w:sz="0" w:space="0" w:color="auto"/>
            <w:bottom w:val="none" w:sz="0" w:space="0" w:color="auto"/>
            <w:right w:val="none" w:sz="0" w:space="0" w:color="auto"/>
          </w:divBdr>
        </w:div>
        <w:div w:id="1652908530">
          <w:marLeft w:val="480"/>
          <w:marRight w:val="0"/>
          <w:marTop w:val="0"/>
          <w:marBottom w:val="0"/>
          <w:divBdr>
            <w:top w:val="none" w:sz="0" w:space="0" w:color="auto"/>
            <w:left w:val="none" w:sz="0" w:space="0" w:color="auto"/>
            <w:bottom w:val="none" w:sz="0" w:space="0" w:color="auto"/>
            <w:right w:val="none" w:sz="0" w:space="0" w:color="auto"/>
          </w:divBdr>
        </w:div>
        <w:div w:id="1627392705">
          <w:marLeft w:val="480"/>
          <w:marRight w:val="0"/>
          <w:marTop w:val="0"/>
          <w:marBottom w:val="0"/>
          <w:divBdr>
            <w:top w:val="none" w:sz="0" w:space="0" w:color="auto"/>
            <w:left w:val="none" w:sz="0" w:space="0" w:color="auto"/>
            <w:bottom w:val="none" w:sz="0" w:space="0" w:color="auto"/>
            <w:right w:val="none" w:sz="0" w:space="0" w:color="auto"/>
          </w:divBdr>
        </w:div>
        <w:div w:id="1321691793">
          <w:marLeft w:val="480"/>
          <w:marRight w:val="0"/>
          <w:marTop w:val="0"/>
          <w:marBottom w:val="0"/>
          <w:divBdr>
            <w:top w:val="none" w:sz="0" w:space="0" w:color="auto"/>
            <w:left w:val="none" w:sz="0" w:space="0" w:color="auto"/>
            <w:bottom w:val="none" w:sz="0" w:space="0" w:color="auto"/>
            <w:right w:val="none" w:sz="0" w:space="0" w:color="auto"/>
          </w:divBdr>
        </w:div>
        <w:div w:id="109279603">
          <w:marLeft w:val="480"/>
          <w:marRight w:val="0"/>
          <w:marTop w:val="0"/>
          <w:marBottom w:val="0"/>
          <w:divBdr>
            <w:top w:val="none" w:sz="0" w:space="0" w:color="auto"/>
            <w:left w:val="none" w:sz="0" w:space="0" w:color="auto"/>
            <w:bottom w:val="none" w:sz="0" w:space="0" w:color="auto"/>
            <w:right w:val="none" w:sz="0" w:space="0" w:color="auto"/>
          </w:divBdr>
        </w:div>
        <w:div w:id="1735348144">
          <w:marLeft w:val="480"/>
          <w:marRight w:val="0"/>
          <w:marTop w:val="0"/>
          <w:marBottom w:val="0"/>
          <w:divBdr>
            <w:top w:val="none" w:sz="0" w:space="0" w:color="auto"/>
            <w:left w:val="none" w:sz="0" w:space="0" w:color="auto"/>
            <w:bottom w:val="none" w:sz="0" w:space="0" w:color="auto"/>
            <w:right w:val="none" w:sz="0" w:space="0" w:color="auto"/>
          </w:divBdr>
        </w:div>
        <w:div w:id="1750884853">
          <w:marLeft w:val="480"/>
          <w:marRight w:val="0"/>
          <w:marTop w:val="0"/>
          <w:marBottom w:val="0"/>
          <w:divBdr>
            <w:top w:val="none" w:sz="0" w:space="0" w:color="auto"/>
            <w:left w:val="none" w:sz="0" w:space="0" w:color="auto"/>
            <w:bottom w:val="none" w:sz="0" w:space="0" w:color="auto"/>
            <w:right w:val="none" w:sz="0" w:space="0" w:color="auto"/>
          </w:divBdr>
        </w:div>
        <w:div w:id="350301033">
          <w:marLeft w:val="480"/>
          <w:marRight w:val="0"/>
          <w:marTop w:val="0"/>
          <w:marBottom w:val="0"/>
          <w:divBdr>
            <w:top w:val="none" w:sz="0" w:space="0" w:color="auto"/>
            <w:left w:val="none" w:sz="0" w:space="0" w:color="auto"/>
            <w:bottom w:val="none" w:sz="0" w:space="0" w:color="auto"/>
            <w:right w:val="none" w:sz="0" w:space="0" w:color="auto"/>
          </w:divBdr>
        </w:div>
        <w:div w:id="1126510737">
          <w:marLeft w:val="480"/>
          <w:marRight w:val="0"/>
          <w:marTop w:val="0"/>
          <w:marBottom w:val="0"/>
          <w:divBdr>
            <w:top w:val="none" w:sz="0" w:space="0" w:color="auto"/>
            <w:left w:val="none" w:sz="0" w:space="0" w:color="auto"/>
            <w:bottom w:val="none" w:sz="0" w:space="0" w:color="auto"/>
            <w:right w:val="none" w:sz="0" w:space="0" w:color="auto"/>
          </w:divBdr>
        </w:div>
        <w:div w:id="1397245590">
          <w:marLeft w:val="480"/>
          <w:marRight w:val="0"/>
          <w:marTop w:val="0"/>
          <w:marBottom w:val="0"/>
          <w:divBdr>
            <w:top w:val="none" w:sz="0" w:space="0" w:color="auto"/>
            <w:left w:val="none" w:sz="0" w:space="0" w:color="auto"/>
            <w:bottom w:val="none" w:sz="0" w:space="0" w:color="auto"/>
            <w:right w:val="none" w:sz="0" w:space="0" w:color="auto"/>
          </w:divBdr>
        </w:div>
        <w:div w:id="548108921">
          <w:marLeft w:val="480"/>
          <w:marRight w:val="0"/>
          <w:marTop w:val="0"/>
          <w:marBottom w:val="0"/>
          <w:divBdr>
            <w:top w:val="none" w:sz="0" w:space="0" w:color="auto"/>
            <w:left w:val="none" w:sz="0" w:space="0" w:color="auto"/>
            <w:bottom w:val="none" w:sz="0" w:space="0" w:color="auto"/>
            <w:right w:val="none" w:sz="0" w:space="0" w:color="auto"/>
          </w:divBdr>
        </w:div>
        <w:div w:id="210845524">
          <w:marLeft w:val="480"/>
          <w:marRight w:val="0"/>
          <w:marTop w:val="0"/>
          <w:marBottom w:val="0"/>
          <w:divBdr>
            <w:top w:val="none" w:sz="0" w:space="0" w:color="auto"/>
            <w:left w:val="none" w:sz="0" w:space="0" w:color="auto"/>
            <w:bottom w:val="none" w:sz="0" w:space="0" w:color="auto"/>
            <w:right w:val="none" w:sz="0" w:space="0" w:color="auto"/>
          </w:divBdr>
        </w:div>
        <w:div w:id="1567036572">
          <w:marLeft w:val="480"/>
          <w:marRight w:val="0"/>
          <w:marTop w:val="0"/>
          <w:marBottom w:val="0"/>
          <w:divBdr>
            <w:top w:val="none" w:sz="0" w:space="0" w:color="auto"/>
            <w:left w:val="none" w:sz="0" w:space="0" w:color="auto"/>
            <w:bottom w:val="none" w:sz="0" w:space="0" w:color="auto"/>
            <w:right w:val="none" w:sz="0" w:space="0" w:color="auto"/>
          </w:divBdr>
        </w:div>
        <w:div w:id="758595513">
          <w:marLeft w:val="480"/>
          <w:marRight w:val="0"/>
          <w:marTop w:val="0"/>
          <w:marBottom w:val="0"/>
          <w:divBdr>
            <w:top w:val="none" w:sz="0" w:space="0" w:color="auto"/>
            <w:left w:val="none" w:sz="0" w:space="0" w:color="auto"/>
            <w:bottom w:val="none" w:sz="0" w:space="0" w:color="auto"/>
            <w:right w:val="none" w:sz="0" w:space="0" w:color="auto"/>
          </w:divBdr>
        </w:div>
        <w:div w:id="2074155399">
          <w:marLeft w:val="480"/>
          <w:marRight w:val="0"/>
          <w:marTop w:val="0"/>
          <w:marBottom w:val="0"/>
          <w:divBdr>
            <w:top w:val="none" w:sz="0" w:space="0" w:color="auto"/>
            <w:left w:val="none" w:sz="0" w:space="0" w:color="auto"/>
            <w:bottom w:val="none" w:sz="0" w:space="0" w:color="auto"/>
            <w:right w:val="none" w:sz="0" w:space="0" w:color="auto"/>
          </w:divBdr>
        </w:div>
        <w:div w:id="738984402">
          <w:marLeft w:val="480"/>
          <w:marRight w:val="0"/>
          <w:marTop w:val="0"/>
          <w:marBottom w:val="0"/>
          <w:divBdr>
            <w:top w:val="none" w:sz="0" w:space="0" w:color="auto"/>
            <w:left w:val="none" w:sz="0" w:space="0" w:color="auto"/>
            <w:bottom w:val="none" w:sz="0" w:space="0" w:color="auto"/>
            <w:right w:val="none" w:sz="0" w:space="0" w:color="auto"/>
          </w:divBdr>
        </w:div>
        <w:div w:id="1785879361">
          <w:marLeft w:val="480"/>
          <w:marRight w:val="0"/>
          <w:marTop w:val="0"/>
          <w:marBottom w:val="0"/>
          <w:divBdr>
            <w:top w:val="none" w:sz="0" w:space="0" w:color="auto"/>
            <w:left w:val="none" w:sz="0" w:space="0" w:color="auto"/>
            <w:bottom w:val="none" w:sz="0" w:space="0" w:color="auto"/>
            <w:right w:val="none" w:sz="0" w:space="0" w:color="auto"/>
          </w:divBdr>
        </w:div>
        <w:div w:id="1050156695">
          <w:marLeft w:val="480"/>
          <w:marRight w:val="0"/>
          <w:marTop w:val="0"/>
          <w:marBottom w:val="0"/>
          <w:divBdr>
            <w:top w:val="none" w:sz="0" w:space="0" w:color="auto"/>
            <w:left w:val="none" w:sz="0" w:space="0" w:color="auto"/>
            <w:bottom w:val="none" w:sz="0" w:space="0" w:color="auto"/>
            <w:right w:val="none" w:sz="0" w:space="0" w:color="auto"/>
          </w:divBdr>
        </w:div>
        <w:div w:id="1762604917">
          <w:marLeft w:val="480"/>
          <w:marRight w:val="0"/>
          <w:marTop w:val="0"/>
          <w:marBottom w:val="0"/>
          <w:divBdr>
            <w:top w:val="none" w:sz="0" w:space="0" w:color="auto"/>
            <w:left w:val="none" w:sz="0" w:space="0" w:color="auto"/>
            <w:bottom w:val="none" w:sz="0" w:space="0" w:color="auto"/>
            <w:right w:val="none" w:sz="0" w:space="0" w:color="auto"/>
          </w:divBdr>
        </w:div>
        <w:div w:id="1346203587">
          <w:marLeft w:val="480"/>
          <w:marRight w:val="0"/>
          <w:marTop w:val="0"/>
          <w:marBottom w:val="0"/>
          <w:divBdr>
            <w:top w:val="none" w:sz="0" w:space="0" w:color="auto"/>
            <w:left w:val="none" w:sz="0" w:space="0" w:color="auto"/>
            <w:bottom w:val="none" w:sz="0" w:space="0" w:color="auto"/>
            <w:right w:val="none" w:sz="0" w:space="0" w:color="auto"/>
          </w:divBdr>
        </w:div>
        <w:div w:id="1791195792">
          <w:marLeft w:val="480"/>
          <w:marRight w:val="0"/>
          <w:marTop w:val="0"/>
          <w:marBottom w:val="0"/>
          <w:divBdr>
            <w:top w:val="none" w:sz="0" w:space="0" w:color="auto"/>
            <w:left w:val="none" w:sz="0" w:space="0" w:color="auto"/>
            <w:bottom w:val="none" w:sz="0" w:space="0" w:color="auto"/>
            <w:right w:val="none" w:sz="0" w:space="0" w:color="auto"/>
          </w:divBdr>
        </w:div>
        <w:div w:id="1083648385">
          <w:marLeft w:val="480"/>
          <w:marRight w:val="0"/>
          <w:marTop w:val="0"/>
          <w:marBottom w:val="0"/>
          <w:divBdr>
            <w:top w:val="none" w:sz="0" w:space="0" w:color="auto"/>
            <w:left w:val="none" w:sz="0" w:space="0" w:color="auto"/>
            <w:bottom w:val="none" w:sz="0" w:space="0" w:color="auto"/>
            <w:right w:val="none" w:sz="0" w:space="0" w:color="auto"/>
          </w:divBdr>
        </w:div>
        <w:div w:id="793527385">
          <w:marLeft w:val="480"/>
          <w:marRight w:val="0"/>
          <w:marTop w:val="0"/>
          <w:marBottom w:val="0"/>
          <w:divBdr>
            <w:top w:val="none" w:sz="0" w:space="0" w:color="auto"/>
            <w:left w:val="none" w:sz="0" w:space="0" w:color="auto"/>
            <w:bottom w:val="none" w:sz="0" w:space="0" w:color="auto"/>
            <w:right w:val="none" w:sz="0" w:space="0" w:color="auto"/>
          </w:divBdr>
        </w:div>
        <w:div w:id="1101339462">
          <w:marLeft w:val="480"/>
          <w:marRight w:val="0"/>
          <w:marTop w:val="0"/>
          <w:marBottom w:val="0"/>
          <w:divBdr>
            <w:top w:val="none" w:sz="0" w:space="0" w:color="auto"/>
            <w:left w:val="none" w:sz="0" w:space="0" w:color="auto"/>
            <w:bottom w:val="none" w:sz="0" w:space="0" w:color="auto"/>
            <w:right w:val="none" w:sz="0" w:space="0" w:color="auto"/>
          </w:divBdr>
        </w:div>
        <w:div w:id="510291976">
          <w:marLeft w:val="480"/>
          <w:marRight w:val="0"/>
          <w:marTop w:val="0"/>
          <w:marBottom w:val="0"/>
          <w:divBdr>
            <w:top w:val="none" w:sz="0" w:space="0" w:color="auto"/>
            <w:left w:val="none" w:sz="0" w:space="0" w:color="auto"/>
            <w:bottom w:val="none" w:sz="0" w:space="0" w:color="auto"/>
            <w:right w:val="none" w:sz="0" w:space="0" w:color="auto"/>
          </w:divBdr>
        </w:div>
        <w:div w:id="1801027510">
          <w:marLeft w:val="480"/>
          <w:marRight w:val="0"/>
          <w:marTop w:val="0"/>
          <w:marBottom w:val="0"/>
          <w:divBdr>
            <w:top w:val="none" w:sz="0" w:space="0" w:color="auto"/>
            <w:left w:val="none" w:sz="0" w:space="0" w:color="auto"/>
            <w:bottom w:val="none" w:sz="0" w:space="0" w:color="auto"/>
            <w:right w:val="none" w:sz="0" w:space="0" w:color="auto"/>
          </w:divBdr>
        </w:div>
        <w:div w:id="256208861">
          <w:marLeft w:val="480"/>
          <w:marRight w:val="0"/>
          <w:marTop w:val="0"/>
          <w:marBottom w:val="0"/>
          <w:divBdr>
            <w:top w:val="none" w:sz="0" w:space="0" w:color="auto"/>
            <w:left w:val="none" w:sz="0" w:space="0" w:color="auto"/>
            <w:bottom w:val="none" w:sz="0" w:space="0" w:color="auto"/>
            <w:right w:val="none" w:sz="0" w:space="0" w:color="auto"/>
          </w:divBdr>
        </w:div>
        <w:div w:id="1438141897">
          <w:marLeft w:val="480"/>
          <w:marRight w:val="0"/>
          <w:marTop w:val="0"/>
          <w:marBottom w:val="0"/>
          <w:divBdr>
            <w:top w:val="none" w:sz="0" w:space="0" w:color="auto"/>
            <w:left w:val="none" w:sz="0" w:space="0" w:color="auto"/>
            <w:bottom w:val="none" w:sz="0" w:space="0" w:color="auto"/>
            <w:right w:val="none" w:sz="0" w:space="0" w:color="auto"/>
          </w:divBdr>
        </w:div>
        <w:div w:id="225260128">
          <w:marLeft w:val="480"/>
          <w:marRight w:val="0"/>
          <w:marTop w:val="0"/>
          <w:marBottom w:val="0"/>
          <w:divBdr>
            <w:top w:val="none" w:sz="0" w:space="0" w:color="auto"/>
            <w:left w:val="none" w:sz="0" w:space="0" w:color="auto"/>
            <w:bottom w:val="none" w:sz="0" w:space="0" w:color="auto"/>
            <w:right w:val="none" w:sz="0" w:space="0" w:color="auto"/>
          </w:divBdr>
        </w:div>
        <w:div w:id="1182889596">
          <w:marLeft w:val="480"/>
          <w:marRight w:val="0"/>
          <w:marTop w:val="0"/>
          <w:marBottom w:val="0"/>
          <w:divBdr>
            <w:top w:val="none" w:sz="0" w:space="0" w:color="auto"/>
            <w:left w:val="none" w:sz="0" w:space="0" w:color="auto"/>
            <w:bottom w:val="none" w:sz="0" w:space="0" w:color="auto"/>
            <w:right w:val="none" w:sz="0" w:space="0" w:color="auto"/>
          </w:divBdr>
        </w:div>
        <w:div w:id="1565025905">
          <w:marLeft w:val="480"/>
          <w:marRight w:val="0"/>
          <w:marTop w:val="0"/>
          <w:marBottom w:val="0"/>
          <w:divBdr>
            <w:top w:val="none" w:sz="0" w:space="0" w:color="auto"/>
            <w:left w:val="none" w:sz="0" w:space="0" w:color="auto"/>
            <w:bottom w:val="none" w:sz="0" w:space="0" w:color="auto"/>
            <w:right w:val="none" w:sz="0" w:space="0" w:color="auto"/>
          </w:divBdr>
        </w:div>
        <w:div w:id="170024505">
          <w:marLeft w:val="480"/>
          <w:marRight w:val="0"/>
          <w:marTop w:val="0"/>
          <w:marBottom w:val="0"/>
          <w:divBdr>
            <w:top w:val="none" w:sz="0" w:space="0" w:color="auto"/>
            <w:left w:val="none" w:sz="0" w:space="0" w:color="auto"/>
            <w:bottom w:val="none" w:sz="0" w:space="0" w:color="auto"/>
            <w:right w:val="none" w:sz="0" w:space="0" w:color="auto"/>
          </w:divBdr>
        </w:div>
      </w:divsChild>
    </w:div>
    <w:div w:id="581835917">
      <w:bodyDiv w:val="1"/>
      <w:marLeft w:val="0"/>
      <w:marRight w:val="0"/>
      <w:marTop w:val="0"/>
      <w:marBottom w:val="0"/>
      <w:divBdr>
        <w:top w:val="none" w:sz="0" w:space="0" w:color="auto"/>
        <w:left w:val="none" w:sz="0" w:space="0" w:color="auto"/>
        <w:bottom w:val="none" w:sz="0" w:space="0" w:color="auto"/>
        <w:right w:val="none" w:sz="0" w:space="0" w:color="auto"/>
      </w:divBdr>
    </w:div>
    <w:div w:id="591814587">
      <w:bodyDiv w:val="1"/>
      <w:marLeft w:val="0"/>
      <w:marRight w:val="0"/>
      <w:marTop w:val="0"/>
      <w:marBottom w:val="0"/>
      <w:divBdr>
        <w:top w:val="none" w:sz="0" w:space="0" w:color="auto"/>
        <w:left w:val="none" w:sz="0" w:space="0" w:color="auto"/>
        <w:bottom w:val="none" w:sz="0" w:space="0" w:color="auto"/>
        <w:right w:val="none" w:sz="0" w:space="0" w:color="auto"/>
      </w:divBdr>
      <w:divsChild>
        <w:div w:id="1361397844">
          <w:marLeft w:val="480"/>
          <w:marRight w:val="0"/>
          <w:marTop w:val="0"/>
          <w:marBottom w:val="0"/>
          <w:divBdr>
            <w:top w:val="none" w:sz="0" w:space="0" w:color="auto"/>
            <w:left w:val="none" w:sz="0" w:space="0" w:color="auto"/>
            <w:bottom w:val="none" w:sz="0" w:space="0" w:color="auto"/>
            <w:right w:val="none" w:sz="0" w:space="0" w:color="auto"/>
          </w:divBdr>
        </w:div>
        <w:div w:id="1020812846">
          <w:marLeft w:val="480"/>
          <w:marRight w:val="0"/>
          <w:marTop w:val="0"/>
          <w:marBottom w:val="0"/>
          <w:divBdr>
            <w:top w:val="none" w:sz="0" w:space="0" w:color="auto"/>
            <w:left w:val="none" w:sz="0" w:space="0" w:color="auto"/>
            <w:bottom w:val="none" w:sz="0" w:space="0" w:color="auto"/>
            <w:right w:val="none" w:sz="0" w:space="0" w:color="auto"/>
          </w:divBdr>
        </w:div>
        <w:div w:id="146358283">
          <w:marLeft w:val="480"/>
          <w:marRight w:val="0"/>
          <w:marTop w:val="0"/>
          <w:marBottom w:val="0"/>
          <w:divBdr>
            <w:top w:val="none" w:sz="0" w:space="0" w:color="auto"/>
            <w:left w:val="none" w:sz="0" w:space="0" w:color="auto"/>
            <w:bottom w:val="none" w:sz="0" w:space="0" w:color="auto"/>
            <w:right w:val="none" w:sz="0" w:space="0" w:color="auto"/>
          </w:divBdr>
        </w:div>
        <w:div w:id="956908614">
          <w:marLeft w:val="480"/>
          <w:marRight w:val="0"/>
          <w:marTop w:val="0"/>
          <w:marBottom w:val="0"/>
          <w:divBdr>
            <w:top w:val="none" w:sz="0" w:space="0" w:color="auto"/>
            <w:left w:val="none" w:sz="0" w:space="0" w:color="auto"/>
            <w:bottom w:val="none" w:sz="0" w:space="0" w:color="auto"/>
            <w:right w:val="none" w:sz="0" w:space="0" w:color="auto"/>
          </w:divBdr>
        </w:div>
        <w:div w:id="427043337">
          <w:marLeft w:val="480"/>
          <w:marRight w:val="0"/>
          <w:marTop w:val="0"/>
          <w:marBottom w:val="0"/>
          <w:divBdr>
            <w:top w:val="none" w:sz="0" w:space="0" w:color="auto"/>
            <w:left w:val="none" w:sz="0" w:space="0" w:color="auto"/>
            <w:bottom w:val="none" w:sz="0" w:space="0" w:color="auto"/>
            <w:right w:val="none" w:sz="0" w:space="0" w:color="auto"/>
          </w:divBdr>
        </w:div>
        <w:div w:id="1857188480">
          <w:marLeft w:val="480"/>
          <w:marRight w:val="0"/>
          <w:marTop w:val="0"/>
          <w:marBottom w:val="0"/>
          <w:divBdr>
            <w:top w:val="none" w:sz="0" w:space="0" w:color="auto"/>
            <w:left w:val="none" w:sz="0" w:space="0" w:color="auto"/>
            <w:bottom w:val="none" w:sz="0" w:space="0" w:color="auto"/>
            <w:right w:val="none" w:sz="0" w:space="0" w:color="auto"/>
          </w:divBdr>
        </w:div>
        <w:div w:id="773749326">
          <w:marLeft w:val="480"/>
          <w:marRight w:val="0"/>
          <w:marTop w:val="0"/>
          <w:marBottom w:val="0"/>
          <w:divBdr>
            <w:top w:val="none" w:sz="0" w:space="0" w:color="auto"/>
            <w:left w:val="none" w:sz="0" w:space="0" w:color="auto"/>
            <w:bottom w:val="none" w:sz="0" w:space="0" w:color="auto"/>
            <w:right w:val="none" w:sz="0" w:space="0" w:color="auto"/>
          </w:divBdr>
        </w:div>
        <w:div w:id="723066790">
          <w:marLeft w:val="480"/>
          <w:marRight w:val="0"/>
          <w:marTop w:val="0"/>
          <w:marBottom w:val="0"/>
          <w:divBdr>
            <w:top w:val="none" w:sz="0" w:space="0" w:color="auto"/>
            <w:left w:val="none" w:sz="0" w:space="0" w:color="auto"/>
            <w:bottom w:val="none" w:sz="0" w:space="0" w:color="auto"/>
            <w:right w:val="none" w:sz="0" w:space="0" w:color="auto"/>
          </w:divBdr>
        </w:div>
        <w:div w:id="1482649488">
          <w:marLeft w:val="480"/>
          <w:marRight w:val="0"/>
          <w:marTop w:val="0"/>
          <w:marBottom w:val="0"/>
          <w:divBdr>
            <w:top w:val="none" w:sz="0" w:space="0" w:color="auto"/>
            <w:left w:val="none" w:sz="0" w:space="0" w:color="auto"/>
            <w:bottom w:val="none" w:sz="0" w:space="0" w:color="auto"/>
            <w:right w:val="none" w:sz="0" w:space="0" w:color="auto"/>
          </w:divBdr>
        </w:div>
        <w:div w:id="742411168">
          <w:marLeft w:val="480"/>
          <w:marRight w:val="0"/>
          <w:marTop w:val="0"/>
          <w:marBottom w:val="0"/>
          <w:divBdr>
            <w:top w:val="none" w:sz="0" w:space="0" w:color="auto"/>
            <w:left w:val="none" w:sz="0" w:space="0" w:color="auto"/>
            <w:bottom w:val="none" w:sz="0" w:space="0" w:color="auto"/>
            <w:right w:val="none" w:sz="0" w:space="0" w:color="auto"/>
          </w:divBdr>
        </w:div>
        <w:div w:id="2072149946">
          <w:marLeft w:val="480"/>
          <w:marRight w:val="0"/>
          <w:marTop w:val="0"/>
          <w:marBottom w:val="0"/>
          <w:divBdr>
            <w:top w:val="none" w:sz="0" w:space="0" w:color="auto"/>
            <w:left w:val="none" w:sz="0" w:space="0" w:color="auto"/>
            <w:bottom w:val="none" w:sz="0" w:space="0" w:color="auto"/>
            <w:right w:val="none" w:sz="0" w:space="0" w:color="auto"/>
          </w:divBdr>
        </w:div>
        <w:div w:id="439687261">
          <w:marLeft w:val="480"/>
          <w:marRight w:val="0"/>
          <w:marTop w:val="0"/>
          <w:marBottom w:val="0"/>
          <w:divBdr>
            <w:top w:val="none" w:sz="0" w:space="0" w:color="auto"/>
            <w:left w:val="none" w:sz="0" w:space="0" w:color="auto"/>
            <w:bottom w:val="none" w:sz="0" w:space="0" w:color="auto"/>
            <w:right w:val="none" w:sz="0" w:space="0" w:color="auto"/>
          </w:divBdr>
        </w:div>
        <w:div w:id="1298222529">
          <w:marLeft w:val="480"/>
          <w:marRight w:val="0"/>
          <w:marTop w:val="0"/>
          <w:marBottom w:val="0"/>
          <w:divBdr>
            <w:top w:val="none" w:sz="0" w:space="0" w:color="auto"/>
            <w:left w:val="none" w:sz="0" w:space="0" w:color="auto"/>
            <w:bottom w:val="none" w:sz="0" w:space="0" w:color="auto"/>
            <w:right w:val="none" w:sz="0" w:space="0" w:color="auto"/>
          </w:divBdr>
        </w:div>
        <w:div w:id="1823427246">
          <w:marLeft w:val="480"/>
          <w:marRight w:val="0"/>
          <w:marTop w:val="0"/>
          <w:marBottom w:val="0"/>
          <w:divBdr>
            <w:top w:val="none" w:sz="0" w:space="0" w:color="auto"/>
            <w:left w:val="none" w:sz="0" w:space="0" w:color="auto"/>
            <w:bottom w:val="none" w:sz="0" w:space="0" w:color="auto"/>
            <w:right w:val="none" w:sz="0" w:space="0" w:color="auto"/>
          </w:divBdr>
        </w:div>
        <w:div w:id="1104112595">
          <w:marLeft w:val="480"/>
          <w:marRight w:val="0"/>
          <w:marTop w:val="0"/>
          <w:marBottom w:val="0"/>
          <w:divBdr>
            <w:top w:val="none" w:sz="0" w:space="0" w:color="auto"/>
            <w:left w:val="none" w:sz="0" w:space="0" w:color="auto"/>
            <w:bottom w:val="none" w:sz="0" w:space="0" w:color="auto"/>
            <w:right w:val="none" w:sz="0" w:space="0" w:color="auto"/>
          </w:divBdr>
        </w:div>
        <w:div w:id="1794058562">
          <w:marLeft w:val="480"/>
          <w:marRight w:val="0"/>
          <w:marTop w:val="0"/>
          <w:marBottom w:val="0"/>
          <w:divBdr>
            <w:top w:val="none" w:sz="0" w:space="0" w:color="auto"/>
            <w:left w:val="none" w:sz="0" w:space="0" w:color="auto"/>
            <w:bottom w:val="none" w:sz="0" w:space="0" w:color="auto"/>
            <w:right w:val="none" w:sz="0" w:space="0" w:color="auto"/>
          </w:divBdr>
        </w:div>
        <w:div w:id="110057066">
          <w:marLeft w:val="480"/>
          <w:marRight w:val="0"/>
          <w:marTop w:val="0"/>
          <w:marBottom w:val="0"/>
          <w:divBdr>
            <w:top w:val="none" w:sz="0" w:space="0" w:color="auto"/>
            <w:left w:val="none" w:sz="0" w:space="0" w:color="auto"/>
            <w:bottom w:val="none" w:sz="0" w:space="0" w:color="auto"/>
            <w:right w:val="none" w:sz="0" w:space="0" w:color="auto"/>
          </w:divBdr>
        </w:div>
        <w:div w:id="1172062324">
          <w:marLeft w:val="480"/>
          <w:marRight w:val="0"/>
          <w:marTop w:val="0"/>
          <w:marBottom w:val="0"/>
          <w:divBdr>
            <w:top w:val="none" w:sz="0" w:space="0" w:color="auto"/>
            <w:left w:val="none" w:sz="0" w:space="0" w:color="auto"/>
            <w:bottom w:val="none" w:sz="0" w:space="0" w:color="auto"/>
            <w:right w:val="none" w:sz="0" w:space="0" w:color="auto"/>
          </w:divBdr>
        </w:div>
        <w:div w:id="1508253349">
          <w:marLeft w:val="480"/>
          <w:marRight w:val="0"/>
          <w:marTop w:val="0"/>
          <w:marBottom w:val="0"/>
          <w:divBdr>
            <w:top w:val="none" w:sz="0" w:space="0" w:color="auto"/>
            <w:left w:val="none" w:sz="0" w:space="0" w:color="auto"/>
            <w:bottom w:val="none" w:sz="0" w:space="0" w:color="auto"/>
            <w:right w:val="none" w:sz="0" w:space="0" w:color="auto"/>
          </w:divBdr>
        </w:div>
        <w:div w:id="301278972">
          <w:marLeft w:val="480"/>
          <w:marRight w:val="0"/>
          <w:marTop w:val="0"/>
          <w:marBottom w:val="0"/>
          <w:divBdr>
            <w:top w:val="none" w:sz="0" w:space="0" w:color="auto"/>
            <w:left w:val="none" w:sz="0" w:space="0" w:color="auto"/>
            <w:bottom w:val="none" w:sz="0" w:space="0" w:color="auto"/>
            <w:right w:val="none" w:sz="0" w:space="0" w:color="auto"/>
          </w:divBdr>
        </w:div>
        <w:div w:id="593712872">
          <w:marLeft w:val="480"/>
          <w:marRight w:val="0"/>
          <w:marTop w:val="0"/>
          <w:marBottom w:val="0"/>
          <w:divBdr>
            <w:top w:val="none" w:sz="0" w:space="0" w:color="auto"/>
            <w:left w:val="none" w:sz="0" w:space="0" w:color="auto"/>
            <w:bottom w:val="none" w:sz="0" w:space="0" w:color="auto"/>
            <w:right w:val="none" w:sz="0" w:space="0" w:color="auto"/>
          </w:divBdr>
        </w:div>
        <w:div w:id="2143031933">
          <w:marLeft w:val="480"/>
          <w:marRight w:val="0"/>
          <w:marTop w:val="0"/>
          <w:marBottom w:val="0"/>
          <w:divBdr>
            <w:top w:val="none" w:sz="0" w:space="0" w:color="auto"/>
            <w:left w:val="none" w:sz="0" w:space="0" w:color="auto"/>
            <w:bottom w:val="none" w:sz="0" w:space="0" w:color="auto"/>
            <w:right w:val="none" w:sz="0" w:space="0" w:color="auto"/>
          </w:divBdr>
        </w:div>
        <w:div w:id="1728724860">
          <w:marLeft w:val="480"/>
          <w:marRight w:val="0"/>
          <w:marTop w:val="0"/>
          <w:marBottom w:val="0"/>
          <w:divBdr>
            <w:top w:val="none" w:sz="0" w:space="0" w:color="auto"/>
            <w:left w:val="none" w:sz="0" w:space="0" w:color="auto"/>
            <w:bottom w:val="none" w:sz="0" w:space="0" w:color="auto"/>
            <w:right w:val="none" w:sz="0" w:space="0" w:color="auto"/>
          </w:divBdr>
        </w:div>
        <w:div w:id="646710634">
          <w:marLeft w:val="480"/>
          <w:marRight w:val="0"/>
          <w:marTop w:val="0"/>
          <w:marBottom w:val="0"/>
          <w:divBdr>
            <w:top w:val="none" w:sz="0" w:space="0" w:color="auto"/>
            <w:left w:val="none" w:sz="0" w:space="0" w:color="auto"/>
            <w:bottom w:val="none" w:sz="0" w:space="0" w:color="auto"/>
            <w:right w:val="none" w:sz="0" w:space="0" w:color="auto"/>
          </w:divBdr>
        </w:div>
        <w:div w:id="1321302738">
          <w:marLeft w:val="480"/>
          <w:marRight w:val="0"/>
          <w:marTop w:val="0"/>
          <w:marBottom w:val="0"/>
          <w:divBdr>
            <w:top w:val="none" w:sz="0" w:space="0" w:color="auto"/>
            <w:left w:val="none" w:sz="0" w:space="0" w:color="auto"/>
            <w:bottom w:val="none" w:sz="0" w:space="0" w:color="auto"/>
            <w:right w:val="none" w:sz="0" w:space="0" w:color="auto"/>
          </w:divBdr>
        </w:div>
        <w:div w:id="1346400851">
          <w:marLeft w:val="480"/>
          <w:marRight w:val="0"/>
          <w:marTop w:val="0"/>
          <w:marBottom w:val="0"/>
          <w:divBdr>
            <w:top w:val="none" w:sz="0" w:space="0" w:color="auto"/>
            <w:left w:val="none" w:sz="0" w:space="0" w:color="auto"/>
            <w:bottom w:val="none" w:sz="0" w:space="0" w:color="auto"/>
            <w:right w:val="none" w:sz="0" w:space="0" w:color="auto"/>
          </w:divBdr>
        </w:div>
        <w:div w:id="1831210801">
          <w:marLeft w:val="480"/>
          <w:marRight w:val="0"/>
          <w:marTop w:val="0"/>
          <w:marBottom w:val="0"/>
          <w:divBdr>
            <w:top w:val="none" w:sz="0" w:space="0" w:color="auto"/>
            <w:left w:val="none" w:sz="0" w:space="0" w:color="auto"/>
            <w:bottom w:val="none" w:sz="0" w:space="0" w:color="auto"/>
            <w:right w:val="none" w:sz="0" w:space="0" w:color="auto"/>
          </w:divBdr>
        </w:div>
        <w:div w:id="1291786132">
          <w:marLeft w:val="480"/>
          <w:marRight w:val="0"/>
          <w:marTop w:val="0"/>
          <w:marBottom w:val="0"/>
          <w:divBdr>
            <w:top w:val="none" w:sz="0" w:space="0" w:color="auto"/>
            <w:left w:val="none" w:sz="0" w:space="0" w:color="auto"/>
            <w:bottom w:val="none" w:sz="0" w:space="0" w:color="auto"/>
            <w:right w:val="none" w:sz="0" w:space="0" w:color="auto"/>
          </w:divBdr>
        </w:div>
        <w:div w:id="2105956653">
          <w:marLeft w:val="480"/>
          <w:marRight w:val="0"/>
          <w:marTop w:val="0"/>
          <w:marBottom w:val="0"/>
          <w:divBdr>
            <w:top w:val="none" w:sz="0" w:space="0" w:color="auto"/>
            <w:left w:val="none" w:sz="0" w:space="0" w:color="auto"/>
            <w:bottom w:val="none" w:sz="0" w:space="0" w:color="auto"/>
            <w:right w:val="none" w:sz="0" w:space="0" w:color="auto"/>
          </w:divBdr>
        </w:div>
        <w:div w:id="1910144957">
          <w:marLeft w:val="480"/>
          <w:marRight w:val="0"/>
          <w:marTop w:val="0"/>
          <w:marBottom w:val="0"/>
          <w:divBdr>
            <w:top w:val="none" w:sz="0" w:space="0" w:color="auto"/>
            <w:left w:val="none" w:sz="0" w:space="0" w:color="auto"/>
            <w:bottom w:val="none" w:sz="0" w:space="0" w:color="auto"/>
            <w:right w:val="none" w:sz="0" w:space="0" w:color="auto"/>
          </w:divBdr>
        </w:div>
        <w:div w:id="801964686">
          <w:marLeft w:val="480"/>
          <w:marRight w:val="0"/>
          <w:marTop w:val="0"/>
          <w:marBottom w:val="0"/>
          <w:divBdr>
            <w:top w:val="none" w:sz="0" w:space="0" w:color="auto"/>
            <w:left w:val="none" w:sz="0" w:space="0" w:color="auto"/>
            <w:bottom w:val="none" w:sz="0" w:space="0" w:color="auto"/>
            <w:right w:val="none" w:sz="0" w:space="0" w:color="auto"/>
          </w:divBdr>
        </w:div>
        <w:div w:id="1364398761">
          <w:marLeft w:val="480"/>
          <w:marRight w:val="0"/>
          <w:marTop w:val="0"/>
          <w:marBottom w:val="0"/>
          <w:divBdr>
            <w:top w:val="none" w:sz="0" w:space="0" w:color="auto"/>
            <w:left w:val="none" w:sz="0" w:space="0" w:color="auto"/>
            <w:bottom w:val="none" w:sz="0" w:space="0" w:color="auto"/>
            <w:right w:val="none" w:sz="0" w:space="0" w:color="auto"/>
          </w:divBdr>
        </w:div>
        <w:div w:id="1389260389">
          <w:marLeft w:val="480"/>
          <w:marRight w:val="0"/>
          <w:marTop w:val="0"/>
          <w:marBottom w:val="0"/>
          <w:divBdr>
            <w:top w:val="none" w:sz="0" w:space="0" w:color="auto"/>
            <w:left w:val="none" w:sz="0" w:space="0" w:color="auto"/>
            <w:bottom w:val="none" w:sz="0" w:space="0" w:color="auto"/>
            <w:right w:val="none" w:sz="0" w:space="0" w:color="auto"/>
          </w:divBdr>
        </w:div>
        <w:div w:id="826937179">
          <w:marLeft w:val="480"/>
          <w:marRight w:val="0"/>
          <w:marTop w:val="0"/>
          <w:marBottom w:val="0"/>
          <w:divBdr>
            <w:top w:val="none" w:sz="0" w:space="0" w:color="auto"/>
            <w:left w:val="none" w:sz="0" w:space="0" w:color="auto"/>
            <w:bottom w:val="none" w:sz="0" w:space="0" w:color="auto"/>
            <w:right w:val="none" w:sz="0" w:space="0" w:color="auto"/>
          </w:divBdr>
        </w:div>
        <w:div w:id="1389959023">
          <w:marLeft w:val="480"/>
          <w:marRight w:val="0"/>
          <w:marTop w:val="0"/>
          <w:marBottom w:val="0"/>
          <w:divBdr>
            <w:top w:val="none" w:sz="0" w:space="0" w:color="auto"/>
            <w:left w:val="none" w:sz="0" w:space="0" w:color="auto"/>
            <w:bottom w:val="none" w:sz="0" w:space="0" w:color="auto"/>
            <w:right w:val="none" w:sz="0" w:space="0" w:color="auto"/>
          </w:divBdr>
        </w:div>
        <w:div w:id="1833645262">
          <w:marLeft w:val="480"/>
          <w:marRight w:val="0"/>
          <w:marTop w:val="0"/>
          <w:marBottom w:val="0"/>
          <w:divBdr>
            <w:top w:val="none" w:sz="0" w:space="0" w:color="auto"/>
            <w:left w:val="none" w:sz="0" w:space="0" w:color="auto"/>
            <w:bottom w:val="none" w:sz="0" w:space="0" w:color="auto"/>
            <w:right w:val="none" w:sz="0" w:space="0" w:color="auto"/>
          </w:divBdr>
        </w:div>
        <w:div w:id="160781008">
          <w:marLeft w:val="480"/>
          <w:marRight w:val="0"/>
          <w:marTop w:val="0"/>
          <w:marBottom w:val="0"/>
          <w:divBdr>
            <w:top w:val="none" w:sz="0" w:space="0" w:color="auto"/>
            <w:left w:val="none" w:sz="0" w:space="0" w:color="auto"/>
            <w:bottom w:val="none" w:sz="0" w:space="0" w:color="auto"/>
            <w:right w:val="none" w:sz="0" w:space="0" w:color="auto"/>
          </w:divBdr>
        </w:div>
        <w:div w:id="357780298">
          <w:marLeft w:val="480"/>
          <w:marRight w:val="0"/>
          <w:marTop w:val="0"/>
          <w:marBottom w:val="0"/>
          <w:divBdr>
            <w:top w:val="none" w:sz="0" w:space="0" w:color="auto"/>
            <w:left w:val="none" w:sz="0" w:space="0" w:color="auto"/>
            <w:bottom w:val="none" w:sz="0" w:space="0" w:color="auto"/>
            <w:right w:val="none" w:sz="0" w:space="0" w:color="auto"/>
          </w:divBdr>
        </w:div>
        <w:div w:id="1799225651">
          <w:marLeft w:val="480"/>
          <w:marRight w:val="0"/>
          <w:marTop w:val="0"/>
          <w:marBottom w:val="0"/>
          <w:divBdr>
            <w:top w:val="none" w:sz="0" w:space="0" w:color="auto"/>
            <w:left w:val="none" w:sz="0" w:space="0" w:color="auto"/>
            <w:bottom w:val="none" w:sz="0" w:space="0" w:color="auto"/>
            <w:right w:val="none" w:sz="0" w:space="0" w:color="auto"/>
          </w:divBdr>
        </w:div>
        <w:div w:id="681736875">
          <w:marLeft w:val="480"/>
          <w:marRight w:val="0"/>
          <w:marTop w:val="0"/>
          <w:marBottom w:val="0"/>
          <w:divBdr>
            <w:top w:val="none" w:sz="0" w:space="0" w:color="auto"/>
            <w:left w:val="none" w:sz="0" w:space="0" w:color="auto"/>
            <w:bottom w:val="none" w:sz="0" w:space="0" w:color="auto"/>
            <w:right w:val="none" w:sz="0" w:space="0" w:color="auto"/>
          </w:divBdr>
        </w:div>
        <w:div w:id="1621261199">
          <w:marLeft w:val="480"/>
          <w:marRight w:val="0"/>
          <w:marTop w:val="0"/>
          <w:marBottom w:val="0"/>
          <w:divBdr>
            <w:top w:val="none" w:sz="0" w:space="0" w:color="auto"/>
            <w:left w:val="none" w:sz="0" w:space="0" w:color="auto"/>
            <w:bottom w:val="none" w:sz="0" w:space="0" w:color="auto"/>
            <w:right w:val="none" w:sz="0" w:space="0" w:color="auto"/>
          </w:divBdr>
        </w:div>
        <w:div w:id="2128621951">
          <w:marLeft w:val="480"/>
          <w:marRight w:val="0"/>
          <w:marTop w:val="0"/>
          <w:marBottom w:val="0"/>
          <w:divBdr>
            <w:top w:val="none" w:sz="0" w:space="0" w:color="auto"/>
            <w:left w:val="none" w:sz="0" w:space="0" w:color="auto"/>
            <w:bottom w:val="none" w:sz="0" w:space="0" w:color="auto"/>
            <w:right w:val="none" w:sz="0" w:space="0" w:color="auto"/>
          </w:divBdr>
        </w:div>
      </w:divsChild>
    </w:div>
    <w:div w:id="593395700">
      <w:bodyDiv w:val="1"/>
      <w:marLeft w:val="0"/>
      <w:marRight w:val="0"/>
      <w:marTop w:val="0"/>
      <w:marBottom w:val="0"/>
      <w:divBdr>
        <w:top w:val="none" w:sz="0" w:space="0" w:color="auto"/>
        <w:left w:val="none" w:sz="0" w:space="0" w:color="auto"/>
        <w:bottom w:val="none" w:sz="0" w:space="0" w:color="auto"/>
        <w:right w:val="none" w:sz="0" w:space="0" w:color="auto"/>
      </w:divBdr>
    </w:div>
    <w:div w:id="593512680">
      <w:bodyDiv w:val="1"/>
      <w:marLeft w:val="0"/>
      <w:marRight w:val="0"/>
      <w:marTop w:val="0"/>
      <w:marBottom w:val="0"/>
      <w:divBdr>
        <w:top w:val="none" w:sz="0" w:space="0" w:color="auto"/>
        <w:left w:val="none" w:sz="0" w:space="0" w:color="auto"/>
        <w:bottom w:val="none" w:sz="0" w:space="0" w:color="auto"/>
        <w:right w:val="none" w:sz="0" w:space="0" w:color="auto"/>
      </w:divBdr>
      <w:divsChild>
        <w:div w:id="237331542">
          <w:marLeft w:val="480"/>
          <w:marRight w:val="0"/>
          <w:marTop w:val="0"/>
          <w:marBottom w:val="0"/>
          <w:divBdr>
            <w:top w:val="none" w:sz="0" w:space="0" w:color="auto"/>
            <w:left w:val="none" w:sz="0" w:space="0" w:color="auto"/>
            <w:bottom w:val="none" w:sz="0" w:space="0" w:color="auto"/>
            <w:right w:val="none" w:sz="0" w:space="0" w:color="auto"/>
          </w:divBdr>
        </w:div>
        <w:div w:id="347828341">
          <w:marLeft w:val="480"/>
          <w:marRight w:val="0"/>
          <w:marTop w:val="0"/>
          <w:marBottom w:val="0"/>
          <w:divBdr>
            <w:top w:val="none" w:sz="0" w:space="0" w:color="auto"/>
            <w:left w:val="none" w:sz="0" w:space="0" w:color="auto"/>
            <w:bottom w:val="none" w:sz="0" w:space="0" w:color="auto"/>
            <w:right w:val="none" w:sz="0" w:space="0" w:color="auto"/>
          </w:divBdr>
        </w:div>
        <w:div w:id="400563808">
          <w:marLeft w:val="480"/>
          <w:marRight w:val="0"/>
          <w:marTop w:val="0"/>
          <w:marBottom w:val="0"/>
          <w:divBdr>
            <w:top w:val="none" w:sz="0" w:space="0" w:color="auto"/>
            <w:left w:val="none" w:sz="0" w:space="0" w:color="auto"/>
            <w:bottom w:val="none" w:sz="0" w:space="0" w:color="auto"/>
            <w:right w:val="none" w:sz="0" w:space="0" w:color="auto"/>
          </w:divBdr>
        </w:div>
        <w:div w:id="470440820">
          <w:marLeft w:val="480"/>
          <w:marRight w:val="0"/>
          <w:marTop w:val="0"/>
          <w:marBottom w:val="0"/>
          <w:divBdr>
            <w:top w:val="none" w:sz="0" w:space="0" w:color="auto"/>
            <w:left w:val="none" w:sz="0" w:space="0" w:color="auto"/>
            <w:bottom w:val="none" w:sz="0" w:space="0" w:color="auto"/>
            <w:right w:val="none" w:sz="0" w:space="0" w:color="auto"/>
          </w:divBdr>
        </w:div>
        <w:div w:id="639842293">
          <w:marLeft w:val="480"/>
          <w:marRight w:val="0"/>
          <w:marTop w:val="0"/>
          <w:marBottom w:val="0"/>
          <w:divBdr>
            <w:top w:val="none" w:sz="0" w:space="0" w:color="auto"/>
            <w:left w:val="none" w:sz="0" w:space="0" w:color="auto"/>
            <w:bottom w:val="none" w:sz="0" w:space="0" w:color="auto"/>
            <w:right w:val="none" w:sz="0" w:space="0" w:color="auto"/>
          </w:divBdr>
        </w:div>
        <w:div w:id="673344448">
          <w:marLeft w:val="480"/>
          <w:marRight w:val="0"/>
          <w:marTop w:val="0"/>
          <w:marBottom w:val="0"/>
          <w:divBdr>
            <w:top w:val="none" w:sz="0" w:space="0" w:color="auto"/>
            <w:left w:val="none" w:sz="0" w:space="0" w:color="auto"/>
            <w:bottom w:val="none" w:sz="0" w:space="0" w:color="auto"/>
            <w:right w:val="none" w:sz="0" w:space="0" w:color="auto"/>
          </w:divBdr>
        </w:div>
        <w:div w:id="699621877">
          <w:marLeft w:val="480"/>
          <w:marRight w:val="0"/>
          <w:marTop w:val="0"/>
          <w:marBottom w:val="0"/>
          <w:divBdr>
            <w:top w:val="none" w:sz="0" w:space="0" w:color="auto"/>
            <w:left w:val="none" w:sz="0" w:space="0" w:color="auto"/>
            <w:bottom w:val="none" w:sz="0" w:space="0" w:color="auto"/>
            <w:right w:val="none" w:sz="0" w:space="0" w:color="auto"/>
          </w:divBdr>
        </w:div>
        <w:div w:id="885138660">
          <w:marLeft w:val="480"/>
          <w:marRight w:val="0"/>
          <w:marTop w:val="0"/>
          <w:marBottom w:val="0"/>
          <w:divBdr>
            <w:top w:val="none" w:sz="0" w:space="0" w:color="auto"/>
            <w:left w:val="none" w:sz="0" w:space="0" w:color="auto"/>
            <w:bottom w:val="none" w:sz="0" w:space="0" w:color="auto"/>
            <w:right w:val="none" w:sz="0" w:space="0" w:color="auto"/>
          </w:divBdr>
        </w:div>
        <w:div w:id="911819524">
          <w:marLeft w:val="480"/>
          <w:marRight w:val="0"/>
          <w:marTop w:val="0"/>
          <w:marBottom w:val="0"/>
          <w:divBdr>
            <w:top w:val="none" w:sz="0" w:space="0" w:color="auto"/>
            <w:left w:val="none" w:sz="0" w:space="0" w:color="auto"/>
            <w:bottom w:val="none" w:sz="0" w:space="0" w:color="auto"/>
            <w:right w:val="none" w:sz="0" w:space="0" w:color="auto"/>
          </w:divBdr>
        </w:div>
        <w:div w:id="1063260240">
          <w:marLeft w:val="480"/>
          <w:marRight w:val="0"/>
          <w:marTop w:val="0"/>
          <w:marBottom w:val="0"/>
          <w:divBdr>
            <w:top w:val="none" w:sz="0" w:space="0" w:color="auto"/>
            <w:left w:val="none" w:sz="0" w:space="0" w:color="auto"/>
            <w:bottom w:val="none" w:sz="0" w:space="0" w:color="auto"/>
            <w:right w:val="none" w:sz="0" w:space="0" w:color="auto"/>
          </w:divBdr>
        </w:div>
        <w:div w:id="1223715358">
          <w:marLeft w:val="480"/>
          <w:marRight w:val="0"/>
          <w:marTop w:val="0"/>
          <w:marBottom w:val="0"/>
          <w:divBdr>
            <w:top w:val="none" w:sz="0" w:space="0" w:color="auto"/>
            <w:left w:val="none" w:sz="0" w:space="0" w:color="auto"/>
            <w:bottom w:val="none" w:sz="0" w:space="0" w:color="auto"/>
            <w:right w:val="none" w:sz="0" w:space="0" w:color="auto"/>
          </w:divBdr>
        </w:div>
        <w:div w:id="1469517074">
          <w:marLeft w:val="480"/>
          <w:marRight w:val="0"/>
          <w:marTop w:val="0"/>
          <w:marBottom w:val="0"/>
          <w:divBdr>
            <w:top w:val="none" w:sz="0" w:space="0" w:color="auto"/>
            <w:left w:val="none" w:sz="0" w:space="0" w:color="auto"/>
            <w:bottom w:val="none" w:sz="0" w:space="0" w:color="auto"/>
            <w:right w:val="none" w:sz="0" w:space="0" w:color="auto"/>
          </w:divBdr>
        </w:div>
        <w:div w:id="1610820995">
          <w:marLeft w:val="480"/>
          <w:marRight w:val="0"/>
          <w:marTop w:val="0"/>
          <w:marBottom w:val="0"/>
          <w:divBdr>
            <w:top w:val="none" w:sz="0" w:space="0" w:color="auto"/>
            <w:left w:val="none" w:sz="0" w:space="0" w:color="auto"/>
            <w:bottom w:val="none" w:sz="0" w:space="0" w:color="auto"/>
            <w:right w:val="none" w:sz="0" w:space="0" w:color="auto"/>
          </w:divBdr>
        </w:div>
        <w:div w:id="1785073245">
          <w:marLeft w:val="480"/>
          <w:marRight w:val="0"/>
          <w:marTop w:val="0"/>
          <w:marBottom w:val="0"/>
          <w:divBdr>
            <w:top w:val="none" w:sz="0" w:space="0" w:color="auto"/>
            <w:left w:val="none" w:sz="0" w:space="0" w:color="auto"/>
            <w:bottom w:val="none" w:sz="0" w:space="0" w:color="auto"/>
            <w:right w:val="none" w:sz="0" w:space="0" w:color="auto"/>
          </w:divBdr>
        </w:div>
        <w:div w:id="1832528564">
          <w:marLeft w:val="480"/>
          <w:marRight w:val="0"/>
          <w:marTop w:val="0"/>
          <w:marBottom w:val="0"/>
          <w:divBdr>
            <w:top w:val="none" w:sz="0" w:space="0" w:color="auto"/>
            <w:left w:val="none" w:sz="0" w:space="0" w:color="auto"/>
            <w:bottom w:val="none" w:sz="0" w:space="0" w:color="auto"/>
            <w:right w:val="none" w:sz="0" w:space="0" w:color="auto"/>
          </w:divBdr>
        </w:div>
        <w:div w:id="2094550819">
          <w:marLeft w:val="480"/>
          <w:marRight w:val="0"/>
          <w:marTop w:val="0"/>
          <w:marBottom w:val="0"/>
          <w:divBdr>
            <w:top w:val="none" w:sz="0" w:space="0" w:color="auto"/>
            <w:left w:val="none" w:sz="0" w:space="0" w:color="auto"/>
            <w:bottom w:val="none" w:sz="0" w:space="0" w:color="auto"/>
            <w:right w:val="none" w:sz="0" w:space="0" w:color="auto"/>
          </w:divBdr>
        </w:div>
      </w:divsChild>
    </w:div>
    <w:div w:id="596254961">
      <w:bodyDiv w:val="1"/>
      <w:marLeft w:val="0"/>
      <w:marRight w:val="0"/>
      <w:marTop w:val="0"/>
      <w:marBottom w:val="0"/>
      <w:divBdr>
        <w:top w:val="none" w:sz="0" w:space="0" w:color="auto"/>
        <w:left w:val="none" w:sz="0" w:space="0" w:color="auto"/>
        <w:bottom w:val="none" w:sz="0" w:space="0" w:color="auto"/>
        <w:right w:val="none" w:sz="0" w:space="0" w:color="auto"/>
      </w:divBdr>
      <w:divsChild>
        <w:div w:id="19861525">
          <w:marLeft w:val="480"/>
          <w:marRight w:val="0"/>
          <w:marTop w:val="0"/>
          <w:marBottom w:val="0"/>
          <w:divBdr>
            <w:top w:val="none" w:sz="0" w:space="0" w:color="auto"/>
            <w:left w:val="none" w:sz="0" w:space="0" w:color="auto"/>
            <w:bottom w:val="none" w:sz="0" w:space="0" w:color="auto"/>
            <w:right w:val="none" w:sz="0" w:space="0" w:color="auto"/>
          </w:divBdr>
        </w:div>
        <w:div w:id="76558602">
          <w:marLeft w:val="480"/>
          <w:marRight w:val="0"/>
          <w:marTop w:val="0"/>
          <w:marBottom w:val="0"/>
          <w:divBdr>
            <w:top w:val="none" w:sz="0" w:space="0" w:color="auto"/>
            <w:left w:val="none" w:sz="0" w:space="0" w:color="auto"/>
            <w:bottom w:val="none" w:sz="0" w:space="0" w:color="auto"/>
            <w:right w:val="none" w:sz="0" w:space="0" w:color="auto"/>
          </w:divBdr>
        </w:div>
        <w:div w:id="105926141">
          <w:marLeft w:val="480"/>
          <w:marRight w:val="0"/>
          <w:marTop w:val="0"/>
          <w:marBottom w:val="0"/>
          <w:divBdr>
            <w:top w:val="none" w:sz="0" w:space="0" w:color="auto"/>
            <w:left w:val="none" w:sz="0" w:space="0" w:color="auto"/>
            <w:bottom w:val="none" w:sz="0" w:space="0" w:color="auto"/>
            <w:right w:val="none" w:sz="0" w:space="0" w:color="auto"/>
          </w:divBdr>
        </w:div>
        <w:div w:id="186724705">
          <w:marLeft w:val="480"/>
          <w:marRight w:val="0"/>
          <w:marTop w:val="0"/>
          <w:marBottom w:val="0"/>
          <w:divBdr>
            <w:top w:val="none" w:sz="0" w:space="0" w:color="auto"/>
            <w:left w:val="none" w:sz="0" w:space="0" w:color="auto"/>
            <w:bottom w:val="none" w:sz="0" w:space="0" w:color="auto"/>
            <w:right w:val="none" w:sz="0" w:space="0" w:color="auto"/>
          </w:divBdr>
        </w:div>
        <w:div w:id="268054066">
          <w:marLeft w:val="480"/>
          <w:marRight w:val="0"/>
          <w:marTop w:val="0"/>
          <w:marBottom w:val="0"/>
          <w:divBdr>
            <w:top w:val="none" w:sz="0" w:space="0" w:color="auto"/>
            <w:left w:val="none" w:sz="0" w:space="0" w:color="auto"/>
            <w:bottom w:val="none" w:sz="0" w:space="0" w:color="auto"/>
            <w:right w:val="none" w:sz="0" w:space="0" w:color="auto"/>
          </w:divBdr>
        </w:div>
        <w:div w:id="270552718">
          <w:marLeft w:val="480"/>
          <w:marRight w:val="0"/>
          <w:marTop w:val="0"/>
          <w:marBottom w:val="0"/>
          <w:divBdr>
            <w:top w:val="none" w:sz="0" w:space="0" w:color="auto"/>
            <w:left w:val="none" w:sz="0" w:space="0" w:color="auto"/>
            <w:bottom w:val="none" w:sz="0" w:space="0" w:color="auto"/>
            <w:right w:val="none" w:sz="0" w:space="0" w:color="auto"/>
          </w:divBdr>
        </w:div>
        <w:div w:id="345910344">
          <w:marLeft w:val="480"/>
          <w:marRight w:val="0"/>
          <w:marTop w:val="0"/>
          <w:marBottom w:val="0"/>
          <w:divBdr>
            <w:top w:val="none" w:sz="0" w:space="0" w:color="auto"/>
            <w:left w:val="none" w:sz="0" w:space="0" w:color="auto"/>
            <w:bottom w:val="none" w:sz="0" w:space="0" w:color="auto"/>
            <w:right w:val="none" w:sz="0" w:space="0" w:color="auto"/>
          </w:divBdr>
        </w:div>
        <w:div w:id="443353830">
          <w:marLeft w:val="480"/>
          <w:marRight w:val="0"/>
          <w:marTop w:val="0"/>
          <w:marBottom w:val="0"/>
          <w:divBdr>
            <w:top w:val="none" w:sz="0" w:space="0" w:color="auto"/>
            <w:left w:val="none" w:sz="0" w:space="0" w:color="auto"/>
            <w:bottom w:val="none" w:sz="0" w:space="0" w:color="auto"/>
            <w:right w:val="none" w:sz="0" w:space="0" w:color="auto"/>
          </w:divBdr>
        </w:div>
        <w:div w:id="454642423">
          <w:marLeft w:val="480"/>
          <w:marRight w:val="0"/>
          <w:marTop w:val="0"/>
          <w:marBottom w:val="0"/>
          <w:divBdr>
            <w:top w:val="none" w:sz="0" w:space="0" w:color="auto"/>
            <w:left w:val="none" w:sz="0" w:space="0" w:color="auto"/>
            <w:bottom w:val="none" w:sz="0" w:space="0" w:color="auto"/>
            <w:right w:val="none" w:sz="0" w:space="0" w:color="auto"/>
          </w:divBdr>
        </w:div>
        <w:div w:id="520514569">
          <w:marLeft w:val="480"/>
          <w:marRight w:val="0"/>
          <w:marTop w:val="0"/>
          <w:marBottom w:val="0"/>
          <w:divBdr>
            <w:top w:val="none" w:sz="0" w:space="0" w:color="auto"/>
            <w:left w:val="none" w:sz="0" w:space="0" w:color="auto"/>
            <w:bottom w:val="none" w:sz="0" w:space="0" w:color="auto"/>
            <w:right w:val="none" w:sz="0" w:space="0" w:color="auto"/>
          </w:divBdr>
        </w:div>
        <w:div w:id="670253202">
          <w:marLeft w:val="480"/>
          <w:marRight w:val="0"/>
          <w:marTop w:val="0"/>
          <w:marBottom w:val="0"/>
          <w:divBdr>
            <w:top w:val="none" w:sz="0" w:space="0" w:color="auto"/>
            <w:left w:val="none" w:sz="0" w:space="0" w:color="auto"/>
            <w:bottom w:val="none" w:sz="0" w:space="0" w:color="auto"/>
            <w:right w:val="none" w:sz="0" w:space="0" w:color="auto"/>
          </w:divBdr>
        </w:div>
        <w:div w:id="823204416">
          <w:marLeft w:val="480"/>
          <w:marRight w:val="0"/>
          <w:marTop w:val="0"/>
          <w:marBottom w:val="0"/>
          <w:divBdr>
            <w:top w:val="none" w:sz="0" w:space="0" w:color="auto"/>
            <w:left w:val="none" w:sz="0" w:space="0" w:color="auto"/>
            <w:bottom w:val="none" w:sz="0" w:space="0" w:color="auto"/>
            <w:right w:val="none" w:sz="0" w:space="0" w:color="auto"/>
          </w:divBdr>
        </w:div>
        <w:div w:id="896478872">
          <w:marLeft w:val="480"/>
          <w:marRight w:val="0"/>
          <w:marTop w:val="0"/>
          <w:marBottom w:val="0"/>
          <w:divBdr>
            <w:top w:val="none" w:sz="0" w:space="0" w:color="auto"/>
            <w:left w:val="none" w:sz="0" w:space="0" w:color="auto"/>
            <w:bottom w:val="none" w:sz="0" w:space="0" w:color="auto"/>
            <w:right w:val="none" w:sz="0" w:space="0" w:color="auto"/>
          </w:divBdr>
        </w:div>
        <w:div w:id="974137158">
          <w:marLeft w:val="480"/>
          <w:marRight w:val="0"/>
          <w:marTop w:val="0"/>
          <w:marBottom w:val="0"/>
          <w:divBdr>
            <w:top w:val="none" w:sz="0" w:space="0" w:color="auto"/>
            <w:left w:val="none" w:sz="0" w:space="0" w:color="auto"/>
            <w:bottom w:val="none" w:sz="0" w:space="0" w:color="auto"/>
            <w:right w:val="none" w:sz="0" w:space="0" w:color="auto"/>
          </w:divBdr>
        </w:div>
        <w:div w:id="1022363667">
          <w:marLeft w:val="480"/>
          <w:marRight w:val="0"/>
          <w:marTop w:val="0"/>
          <w:marBottom w:val="0"/>
          <w:divBdr>
            <w:top w:val="none" w:sz="0" w:space="0" w:color="auto"/>
            <w:left w:val="none" w:sz="0" w:space="0" w:color="auto"/>
            <w:bottom w:val="none" w:sz="0" w:space="0" w:color="auto"/>
            <w:right w:val="none" w:sz="0" w:space="0" w:color="auto"/>
          </w:divBdr>
        </w:div>
        <w:div w:id="1157647730">
          <w:marLeft w:val="480"/>
          <w:marRight w:val="0"/>
          <w:marTop w:val="0"/>
          <w:marBottom w:val="0"/>
          <w:divBdr>
            <w:top w:val="none" w:sz="0" w:space="0" w:color="auto"/>
            <w:left w:val="none" w:sz="0" w:space="0" w:color="auto"/>
            <w:bottom w:val="none" w:sz="0" w:space="0" w:color="auto"/>
            <w:right w:val="none" w:sz="0" w:space="0" w:color="auto"/>
          </w:divBdr>
        </w:div>
        <w:div w:id="1179539554">
          <w:marLeft w:val="480"/>
          <w:marRight w:val="0"/>
          <w:marTop w:val="0"/>
          <w:marBottom w:val="0"/>
          <w:divBdr>
            <w:top w:val="none" w:sz="0" w:space="0" w:color="auto"/>
            <w:left w:val="none" w:sz="0" w:space="0" w:color="auto"/>
            <w:bottom w:val="none" w:sz="0" w:space="0" w:color="auto"/>
            <w:right w:val="none" w:sz="0" w:space="0" w:color="auto"/>
          </w:divBdr>
        </w:div>
        <w:div w:id="1182284161">
          <w:marLeft w:val="480"/>
          <w:marRight w:val="0"/>
          <w:marTop w:val="0"/>
          <w:marBottom w:val="0"/>
          <w:divBdr>
            <w:top w:val="none" w:sz="0" w:space="0" w:color="auto"/>
            <w:left w:val="none" w:sz="0" w:space="0" w:color="auto"/>
            <w:bottom w:val="none" w:sz="0" w:space="0" w:color="auto"/>
            <w:right w:val="none" w:sz="0" w:space="0" w:color="auto"/>
          </w:divBdr>
        </w:div>
        <w:div w:id="1406950663">
          <w:marLeft w:val="480"/>
          <w:marRight w:val="0"/>
          <w:marTop w:val="0"/>
          <w:marBottom w:val="0"/>
          <w:divBdr>
            <w:top w:val="none" w:sz="0" w:space="0" w:color="auto"/>
            <w:left w:val="none" w:sz="0" w:space="0" w:color="auto"/>
            <w:bottom w:val="none" w:sz="0" w:space="0" w:color="auto"/>
            <w:right w:val="none" w:sz="0" w:space="0" w:color="auto"/>
          </w:divBdr>
        </w:div>
        <w:div w:id="1492483265">
          <w:marLeft w:val="480"/>
          <w:marRight w:val="0"/>
          <w:marTop w:val="0"/>
          <w:marBottom w:val="0"/>
          <w:divBdr>
            <w:top w:val="none" w:sz="0" w:space="0" w:color="auto"/>
            <w:left w:val="none" w:sz="0" w:space="0" w:color="auto"/>
            <w:bottom w:val="none" w:sz="0" w:space="0" w:color="auto"/>
            <w:right w:val="none" w:sz="0" w:space="0" w:color="auto"/>
          </w:divBdr>
        </w:div>
        <w:div w:id="1570337134">
          <w:marLeft w:val="480"/>
          <w:marRight w:val="0"/>
          <w:marTop w:val="0"/>
          <w:marBottom w:val="0"/>
          <w:divBdr>
            <w:top w:val="none" w:sz="0" w:space="0" w:color="auto"/>
            <w:left w:val="none" w:sz="0" w:space="0" w:color="auto"/>
            <w:bottom w:val="none" w:sz="0" w:space="0" w:color="auto"/>
            <w:right w:val="none" w:sz="0" w:space="0" w:color="auto"/>
          </w:divBdr>
        </w:div>
        <w:div w:id="1648974356">
          <w:marLeft w:val="480"/>
          <w:marRight w:val="0"/>
          <w:marTop w:val="0"/>
          <w:marBottom w:val="0"/>
          <w:divBdr>
            <w:top w:val="none" w:sz="0" w:space="0" w:color="auto"/>
            <w:left w:val="none" w:sz="0" w:space="0" w:color="auto"/>
            <w:bottom w:val="none" w:sz="0" w:space="0" w:color="auto"/>
            <w:right w:val="none" w:sz="0" w:space="0" w:color="auto"/>
          </w:divBdr>
        </w:div>
        <w:div w:id="1716349158">
          <w:marLeft w:val="480"/>
          <w:marRight w:val="0"/>
          <w:marTop w:val="0"/>
          <w:marBottom w:val="0"/>
          <w:divBdr>
            <w:top w:val="none" w:sz="0" w:space="0" w:color="auto"/>
            <w:left w:val="none" w:sz="0" w:space="0" w:color="auto"/>
            <w:bottom w:val="none" w:sz="0" w:space="0" w:color="auto"/>
            <w:right w:val="none" w:sz="0" w:space="0" w:color="auto"/>
          </w:divBdr>
        </w:div>
        <w:div w:id="1922178078">
          <w:marLeft w:val="480"/>
          <w:marRight w:val="0"/>
          <w:marTop w:val="0"/>
          <w:marBottom w:val="0"/>
          <w:divBdr>
            <w:top w:val="none" w:sz="0" w:space="0" w:color="auto"/>
            <w:left w:val="none" w:sz="0" w:space="0" w:color="auto"/>
            <w:bottom w:val="none" w:sz="0" w:space="0" w:color="auto"/>
            <w:right w:val="none" w:sz="0" w:space="0" w:color="auto"/>
          </w:divBdr>
        </w:div>
        <w:div w:id="2073428497">
          <w:marLeft w:val="480"/>
          <w:marRight w:val="0"/>
          <w:marTop w:val="0"/>
          <w:marBottom w:val="0"/>
          <w:divBdr>
            <w:top w:val="none" w:sz="0" w:space="0" w:color="auto"/>
            <w:left w:val="none" w:sz="0" w:space="0" w:color="auto"/>
            <w:bottom w:val="none" w:sz="0" w:space="0" w:color="auto"/>
            <w:right w:val="none" w:sz="0" w:space="0" w:color="auto"/>
          </w:divBdr>
        </w:div>
      </w:divsChild>
    </w:div>
    <w:div w:id="606083485">
      <w:bodyDiv w:val="1"/>
      <w:marLeft w:val="0"/>
      <w:marRight w:val="0"/>
      <w:marTop w:val="0"/>
      <w:marBottom w:val="0"/>
      <w:divBdr>
        <w:top w:val="none" w:sz="0" w:space="0" w:color="auto"/>
        <w:left w:val="none" w:sz="0" w:space="0" w:color="auto"/>
        <w:bottom w:val="none" w:sz="0" w:space="0" w:color="auto"/>
        <w:right w:val="none" w:sz="0" w:space="0" w:color="auto"/>
      </w:divBdr>
      <w:divsChild>
        <w:div w:id="714551472">
          <w:marLeft w:val="480"/>
          <w:marRight w:val="0"/>
          <w:marTop w:val="0"/>
          <w:marBottom w:val="0"/>
          <w:divBdr>
            <w:top w:val="none" w:sz="0" w:space="0" w:color="auto"/>
            <w:left w:val="none" w:sz="0" w:space="0" w:color="auto"/>
            <w:bottom w:val="none" w:sz="0" w:space="0" w:color="auto"/>
            <w:right w:val="none" w:sz="0" w:space="0" w:color="auto"/>
          </w:divBdr>
        </w:div>
        <w:div w:id="396166995">
          <w:marLeft w:val="480"/>
          <w:marRight w:val="0"/>
          <w:marTop w:val="0"/>
          <w:marBottom w:val="0"/>
          <w:divBdr>
            <w:top w:val="none" w:sz="0" w:space="0" w:color="auto"/>
            <w:left w:val="none" w:sz="0" w:space="0" w:color="auto"/>
            <w:bottom w:val="none" w:sz="0" w:space="0" w:color="auto"/>
            <w:right w:val="none" w:sz="0" w:space="0" w:color="auto"/>
          </w:divBdr>
        </w:div>
        <w:div w:id="1921863279">
          <w:marLeft w:val="480"/>
          <w:marRight w:val="0"/>
          <w:marTop w:val="0"/>
          <w:marBottom w:val="0"/>
          <w:divBdr>
            <w:top w:val="none" w:sz="0" w:space="0" w:color="auto"/>
            <w:left w:val="none" w:sz="0" w:space="0" w:color="auto"/>
            <w:bottom w:val="none" w:sz="0" w:space="0" w:color="auto"/>
            <w:right w:val="none" w:sz="0" w:space="0" w:color="auto"/>
          </w:divBdr>
        </w:div>
        <w:div w:id="1189640351">
          <w:marLeft w:val="480"/>
          <w:marRight w:val="0"/>
          <w:marTop w:val="0"/>
          <w:marBottom w:val="0"/>
          <w:divBdr>
            <w:top w:val="none" w:sz="0" w:space="0" w:color="auto"/>
            <w:left w:val="none" w:sz="0" w:space="0" w:color="auto"/>
            <w:bottom w:val="none" w:sz="0" w:space="0" w:color="auto"/>
            <w:right w:val="none" w:sz="0" w:space="0" w:color="auto"/>
          </w:divBdr>
        </w:div>
        <w:div w:id="291863049">
          <w:marLeft w:val="480"/>
          <w:marRight w:val="0"/>
          <w:marTop w:val="0"/>
          <w:marBottom w:val="0"/>
          <w:divBdr>
            <w:top w:val="none" w:sz="0" w:space="0" w:color="auto"/>
            <w:left w:val="none" w:sz="0" w:space="0" w:color="auto"/>
            <w:bottom w:val="none" w:sz="0" w:space="0" w:color="auto"/>
            <w:right w:val="none" w:sz="0" w:space="0" w:color="auto"/>
          </w:divBdr>
        </w:div>
        <w:div w:id="1494374028">
          <w:marLeft w:val="480"/>
          <w:marRight w:val="0"/>
          <w:marTop w:val="0"/>
          <w:marBottom w:val="0"/>
          <w:divBdr>
            <w:top w:val="none" w:sz="0" w:space="0" w:color="auto"/>
            <w:left w:val="none" w:sz="0" w:space="0" w:color="auto"/>
            <w:bottom w:val="none" w:sz="0" w:space="0" w:color="auto"/>
            <w:right w:val="none" w:sz="0" w:space="0" w:color="auto"/>
          </w:divBdr>
        </w:div>
        <w:div w:id="760372935">
          <w:marLeft w:val="480"/>
          <w:marRight w:val="0"/>
          <w:marTop w:val="0"/>
          <w:marBottom w:val="0"/>
          <w:divBdr>
            <w:top w:val="none" w:sz="0" w:space="0" w:color="auto"/>
            <w:left w:val="none" w:sz="0" w:space="0" w:color="auto"/>
            <w:bottom w:val="none" w:sz="0" w:space="0" w:color="auto"/>
            <w:right w:val="none" w:sz="0" w:space="0" w:color="auto"/>
          </w:divBdr>
        </w:div>
        <w:div w:id="882978932">
          <w:marLeft w:val="480"/>
          <w:marRight w:val="0"/>
          <w:marTop w:val="0"/>
          <w:marBottom w:val="0"/>
          <w:divBdr>
            <w:top w:val="none" w:sz="0" w:space="0" w:color="auto"/>
            <w:left w:val="none" w:sz="0" w:space="0" w:color="auto"/>
            <w:bottom w:val="none" w:sz="0" w:space="0" w:color="auto"/>
            <w:right w:val="none" w:sz="0" w:space="0" w:color="auto"/>
          </w:divBdr>
        </w:div>
        <w:div w:id="2076513748">
          <w:marLeft w:val="480"/>
          <w:marRight w:val="0"/>
          <w:marTop w:val="0"/>
          <w:marBottom w:val="0"/>
          <w:divBdr>
            <w:top w:val="none" w:sz="0" w:space="0" w:color="auto"/>
            <w:left w:val="none" w:sz="0" w:space="0" w:color="auto"/>
            <w:bottom w:val="none" w:sz="0" w:space="0" w:color="auto"/>
            <w:right w:val="none" w:sz="0" w:space="0" w:color="auto"/>
          </w:divBdr>
        </w:div>
        <w:div w:id="828785635">
          <w:marLeft w:val="480"/>
          <w:marRight w:val="0"/>
          <w:marTop w:val="0"/>
          <w:marBottom w:val="0"/>
          <w:divBdr>
            <w:top w:val="none" w:sz="0" w:space="0" w:color="auto"/>
            <w:left w:val="none" w:sz="0" w:space="0" w:color="auto"/>
            <w:bottom w:val="none" w:sz="0" w:space="0" w:color="auto"/>
            <w:right w:val="none" w:sz="0" w:space="0" w:color="auto"/>
          </w:divBdr>
        </w:div>
        <w:div w:id="1473913163">
          <w:marLeft w:val="480"/>
          <w:marRight w:val="0"/>
          <w:marTop w:val="0"/>
          <w:marBottom w:val="0"/>
          <w:divBdr>
            <w:top w:val="none" w:sz="0" w:space="0" w:color="auto"/>
            <w:left w:val="none" w:sz="0" w:space="0" w:color="auto"/>
            <w:bottom w:val="none" w:sz="0" w:space="0" w:color="auto"/>
            <w:right w:val="none" w:sz="0" w:space="0" w:color="auto"/>
          </w:divBdr>
        </w:div>
        <w:div w:id="2023044704">
          <w:marLeft w:val="480"/>
          <w:marRight w:val="0"/>
          <w:marTop w:val="0"/>
          <w:marBottom w:val="0"/>
          <w:divBdr>
            <w:top w:val="none" w:sz="0" w:space="0" w:color="auto"/>
            <w:left w:val="none" w:sz="0" w:space="0" w:color="auto"/>
            <w:bottom w:val="none" w:sz="0" w:space="0" w:color="auto"/>
            <w:right w:val="none" w:sz="0" w:space="0" w:color="auto"/>
          </w:divBdr>
        </w:div>
        <w:div w:id="929772198">
          <w:marLeft w:val="480"/>
          <w:marRight w:val="0"/>
          <w:marTop w:val="0"/>
          <w:marBottom w:val="0"/>
          <w:divBdr>
            <w:top w:val="none" w:sz="0" w:space="0" w:color="auto"/>
            <w:left w:val="none" w:sz="0" w:space="0" w:color="auto"/>
            <w:bottom w:val="none" w:sz="0" w:space="0" w:color="auto"/>
            <w:right w:val="none" w:sz="0" w:space="0" w:color="auto"/>
          </w:divBdr>
        </w:div>
        <w:div w:id="1573810133">
          <w:marLeft w:val="480"/>
          <w:marRight w:val="0"/>
          <w:marTop w:val="0"/>
          <w:marBottom w:val="0"/>
          <w:divBdr>
            <w:top w:val="none" w:sz="0" w:space="0" w:color="auto"/>
            <w:left w:val="none" w:sz="0" w:space="0" w:color="auto"/>
            <w:bottom w:val="none" w:sz="0" w:space="0" w:color="auto"/>
            <w:right w:val="none" w:sz="0" w:space="0" w:color="auto"/>
          </w:divBdr>
        </w:div>
        <w:div w:id="1004014073">
          <w:marLeft w:val="480"/>
          <w:marRight w:val="0"/>
          <w:marTop w:val="0"/>
          <w:marBottom w:val="0"/>
          <w:divBdr>
            <w:top w:val="none" w:sz="0" w:space="0" w:color="auto"/>
            <w:left w:val="none" w:sz="0" w:space="0" w:color="auto"/>
            <w:bottom w:val="none" w:sz="0" w:space="0" w:color="auto"/>
            <w:right w:val="none" w:sz="0" w:space="0" w:color="auto"/>
          </w:divBdr>
        </w:div>
        <w:div w:id="2054621281">
          <w:marLeft w:val="480"/>
          <w:marRight w:val="0"/>
          <w:marTop w:val="0"/>
          <w:marBottom w:val="0"/>
          <w:divBdr>
            <w:top w:val="none" w:sz="0" w:space="0" w:color="auto"/>
            <w:left w:val="none" w:sz="0" w:space="0" w:color="auto"/>
            <w:bottom w:val="none" w:sz="0" w:space="0" w:color="auto"/>
            <w:right w:val="none" w:sz="0" w:space="0" w:color="auto"/>
          </w:divBdr>
        </w:div>
        <w:div w:id="1503662446">
          <w:marLeft w:val="480"/>
          <w:marRight w:val="0"/>
          <w:marTop w:val="0"/>
          <w:marBottom w:val="0"/>
          <w:divBdr>
            <w:top w:val="none" w:sz="0" w:space="0" w:color="auto"/>
            <w:left w:val="none" w:sz="0" w:space="0" w:color="auto"/>
            <w:bottom w:val="none" w:sz="0" w:space="0" w:color="auto"/>
            <w:right w:val="none" w:sz="0" w:space="0" w:color="auto"/>
          </w:divBdr>
        </w:div>
        <w:div w:id="1280642593">
          <w:marLeft w:val="480"/>
          <w:marRight w:val="0"/>
          <w:marTop w:val="0"/>
          <w:marBottom w:val="0"/>
          <w:divBdr>
            <w:top w:val="none" w:sz="0" w:space="0" w:color="auto"/>
            <w:left w:val="none" w:sz="0" w:space="0" w:color="auto"/>
            <w:bottom w:val="none" w:sz="0" w:space="0" w:color="auto"/>
            <w:right w:val="none" w:sz="0" w:space="0" w:color="auto"/>
          </w:divBdr>
        </w:div>
        <w:div w:id="1266572732">
          <w:marLeft w:val="480"/>
          <w:marRight w:val="0"/>
          <w:marTop w:val="0"/>
          <w:marBottom w:val="0"/>
          <w:divBdr>
            <w:top w:val="none" w:sz="0" w:space="0" w:color="auto"/>
            <w:left w:val="none" w:sz="0" w:space="0" w:color="auto"/>
            <w:bottom w:val="none" w:sz="0" w:space="0" w:color="auto"/>
            <w:right w:val="none" w:sz="0" w:space="0" w:color="auto"/>
          </w:divBdr>
        </w:div>
        <w:div w:id="952828628">
          <w:marLeft w:val="480"/>
          <w:marRight w:val="0"/>
          <w:marTop w:val="0"/>
          <w:marBottom w:val="0"/>
          <w:divBdr>
            <w:top w:val="none" w:sz="0" w:space="0" w:color="auto"/>
            <w:left w:val="none" w:sz="0" w:space="0" w:color="auto"/>
            <w:bottom w:val="none" w:sz="0" w:space="0" w:color="auto"/>
            <w:right w:val="none" w:sz="0" w:space="0" w:color="auto"/>
          </w:divBdr>
        </w:div>
        <w:div w:id="1790082943">
          <w:marLeft w:val="480"/>
          <w:marRight w:val="0"/>
          <w:marTop w:val="0"/>
          <w:marBottom w:val="0"/>
          <w:divBdr>
            <w:top w:val="none" w:sz="0" w:space="0" w:color="auto"/>
            <w:left w:val="none" w:sz="0" w:space="0" w:color="auto"/>
            <w:bottom w:val="none" w:sz="0" w:space="0" w:color="auto"/>
            <w:right w:val="none" w:sz="0" w:space="0" w:color="auto"/>
          </w:divBdr>
        </w:div>
        <w:div w:id="1697581610">
          <w:marLeft w:val="480"/>
          <w:marRight w:val="0"/>
          <w:marTop w:val="0"/>
          <w:marBottom w:val="0"/>
          <w:divBdr>
            <w:top w:val="none" w:sz="0" w:space="0" w:color="auto"/>
            <w:left w:val="none" w:sz="0" w:space="0" w:color="auto"/>
            <w:bottom w:val="none" w:sz="0" w:space="0" w:color="auto"/>
            <w:right w:val="none" w:sz="0" w:space="0" w:color="auto"/>
          </w:divBdr>
        </w:div>
        <w:div w:id="1115633558">
          <w:marLeft w:val="480"/>
          <w:marRight w:val="0"/>
          <w:marTop w:val="0"/>
          <w:marBottom w:val="0"/>
          <w:divBdr>
            <w:top w:val="none" w:sz="0" w:space="0" w:color="auto"/>
            <w:left w:val="none" w:sz="0" w:space="0" w:color="auto"/>
            <w:bottom w:val="none" w:sz="0" w:space="0" w:color="auto"/>
            <w:right w:val="none" w:sz="0" w:space="0" w:color="auto"/>
          </w:divBdr>
        </w:div>
        <w:div w:id="1675910359">
          <w:marLeft w:val="480"/>
          <w:marRight w:val="0"/>
          <w:marTop w:val="0"/>
          <w:marBottom w:val="0"/>
          <w:divBdr>
            <w:top w:val="none" w:sz="0" w:space="0" w:color="auto"/>
            <w:left w:val="none" w:sz="0" w:space="0" w:color="auto"/>
            <w:bottom w:val="none" w:sz="0" w:space="0" w:color="auto"/>
            <w:right w:val="none" w:sz="0" w:space="0" w:color="auto"/>
          </w:divBdr>
        </w:div>
        <w:div w:id="688876540">
          <w:marLeft w:val="480"/>
          <w:marRight w:val="0"/>
          <w:marTop w:val="0"/>
          <w:marBottom w:val="0"/>
          <w:divBdr>
            <w:top w:val="none" w:sz="0" w:space="0" w:color="auto"/>
            <w:left w:val="none" w:sz="0" w:space="0" w:color="auto"/>
            <w:bottom w:val="none" w:sz="0" w:space="0" w:color="auto"/>
            <w:right w:val="none" w:sz="0" w:space="0" w:color="auto"/>
          </w:divBdr>
        </w:div>
        <w:div w:id="8219477">
          <w:marLeft w:val="480"/>
          <w:marRight w:val="0"/>
          <w:marTop w:val="0"/>
          <w:marBottom w:val="0"/>
          <w:divBdr>
            <w:top w:val="none" w:sz="0" w:space="0" w:color="auto"/>
            <w:left w:val="none" w:sz="0" w:space="0" w:color="auto"/>
            <w:bottom w:val="none" w:sz="0" w:space="0" w:color="auto"/>
            <w:right w:val="none" w:sz="0" w:space="0" w:color="auto"/>
          </w:divBdr>
        </w:div>
        <w:div w:id="351028943">
          <w:marLeft w:val="480"/>
          <w:marRight w:val="0"/>
          <w:marTop w:val="0"/>
          <w:marBottom w:val="0"/>
          <w:divBdr>
            <w:top w:val="none" w:sz="0" w:space="0" w:color="auto"/>
            <w:left w:val="none" w:sz="0" w:space="0" w:color="auto"/>
            <w:bottom w:val="none" w:sz="0" w:space="0" w:color="auto"/>
            <w:right w:val="none" w:sz="0" w:space="0" w:color="auto"/>
          </w:divBdr>
        </w:div>
        <w:div w:id="1868637516">
          <w:marLeft w:val="480"/>
          <w:marRight w:val="0"/>
          <w:marTop w:val="0"/>
          <w:marBottom w:val="0"/>
          <w:divBdr>
            <w:top w:val="none" w:sz="0" w:space="0" w:color="auto"/>
            <w:left w:val="none" w:sz="0" w:space="0" w:color="auto"/>
            <w:bottom w:val="none" w:sz="0" w:space="0" w:color="auto"/>
            <w:right w:val="none" w:sz="0" w:space="0" w:color="auto"/>
          </w:divBdr>
        </w:div>
        <w:div w:id="1650674006">
          <w:marLeft w:val="480"/>
          <w:marRight w:val="0"/>
          <w:marTop w:val="0"/>
          <w:marBottom w:val="0"/>
          <w:divBdr>
            <w:top w:val="none" w:sz="0" w:space="0" w:color="auto"/>
            <w:left w:val="none" w:sz="0" w:space="0" w:color="auto"/>
            <w:bottom w:val="none" w:sz="0" w:space="0" w:color="auto"/>
            <w:right w:val="none" w:sz="0" w:space="0" w:color="auto"/>
          </w:divBdr>
        </w:div>
        <w:div w:id="942617285">
          <w:marLeft w:val="480"/>
          <w:marRight w:val="0"/>
          <w:marTop w:val="0"/>
          <w:marBottom w:val="0"/>
          <w:divBdr>
            <w:top w:val="none" w:sz="0" w:space="0" w:color="auto"/>
            <w:left w:val="none" w:sz="0" w:space="0" w:color="auto"/>
            <w:bottom w:val="none" w:sz="0" w:space="0" w:color="auto"/>
            <w:right w:val="none" w:sz="0" w:space="0" w:color="auto"/>
          </w:divBdr>
        </w:div>
        <w:div w:id="734862773">
          <w:marLeft w:val="480"/>
          <w:marRight w:val="0"/>
          <w:marTop w:val="0"/>
          <w:marBottom w:val="0"/>
          <w:divBdr>
            <w:top w:val="none" w:sz="0" w:space="0" w:color="auto"/>
            <w:left w:val="none" w:sz="0" w:space="0" w:color="auto"/>
            <w:bottom w:val="none" w:sz="0" w:space="0" w:color="auto"/>
            <w:right w:val="none" w:sz="0" w:space="0" w:color="auto"/>
          </w:divBdr>
        </w:div>
        <w:div w:id="342435607">
          <w:marLeft w:val="480"/>
          <w:marRight w:val="0"/>
          <w:marTop w:val="0"/>
          <w:marBottom w:val="0"/>
          <w:divBdr>
            <w:top w:val="none" w:sz="0" w:space="0" w:color="auto"/>
            <w:left w:val="none" w:sz="0" w:space="0" w:color="auto"/>
            <w:bottom w:val="none" w:sz="0" w:space="0" w:color="auto"/>
            <w:right w:val="none" w:sz="0" w:space="0" w:color="auto"/>
          </w:divBdr>
        </w:div>
        <w:div w:id="910772187">
          <w:marLeft w:val="480"/>
          <w:marRight w:val="0"/>
          <w:marTop w:val="0"/>
          <w:marBottom w:val="0"/>
          <w:divBdr>
            <w:top w:val="none" w:sz="0" w:space="0" w:color="auto"/>
            <w:left w:val="none" w:sz="0" w:space="0" w:color="auto"/>
            <w:bottom w:val="none" w:sz="0" w:space="0" w:color="auto"/>
            <w:right w:val="none" w:sz="0" w:space="0" w:color="auto"/>
          </w:divBdr>
        </w:div>
        <w:div w:id="1160736903">
          <w:marLeft w:val="480"/>
          <w:marRight w:val="0"/>
          <w:marTop w:val="0"/>
          <w:marBottom w:val="0"/>
          <w:divBdr>
            <w:top w:val="none" w:sz="0" w:space="0" w:color="auto"/>
            <w:left w:val="none" w:sz="0" w:space="0" w:color="auto"/>
            <w:bottom w:val="none" w:sz="0" w:space="0" w:color="auto"/>
            <w:right w:val="none" w:sz="0" w:space="0" w:color="auto"/>
          </w:divBdr>
        </w:div>
        <w:div w:id="1772165723">
          <w:marLeft w:val="480"/>
          <w:marRight w:val="0"/>
          <w:marTop w:val="0"/>
          <w:marBottom w:val="0"/>
          <w:divBdr>
            <w:top w:val="none" w:sz="0" w:space="0" w:color="auto"/>
            <w:left w:val="none" w:sz="0" w:space="0" w:color="auto"/>
            <w:bottom w:val="none" w:sz="0" w:space="0" w:color="auto"/>
            <w:right w:val="none" w:sz="0" w:space="0" w:color="auto"/>
          </w:divBdr>
        </w:div>
        <w:div w:id="717706277">
          <w:marLeft w:val="480"/>
          <w:marRight w:val="0"/>
          <w:marTop w:val="0"/>
          <w:marBottom w:val="0"/>
          <w:divBdr>
            <w:top w:val="none" w:sz="0" w:space="0" w:color="auto"/>
            <w:left w:val="none" w:sz="0" w:space="0" w:color="auto"/>
            <w:bottom w:val="none" w:sz="0" w:space="0" w:color="auto"/>
            <w:right w:val="none" w:sz="0" w:space="0" w:color="auto"/>
          </w:divBdr>
        </w:div>
      </w:divsChild>
    </w:div>
    <w:div w:id="610016386">
      <w:bodyDiv w:val="1"/>
      <w:marLeft w:val="0"/>
      <w:marRight w:val="0"/>
      <w:marTop w:val="0"/>
      <w:marBottom w:val="0"/>
      <w:divBdr>
        <w:top w:val="none" w:sz="0" w:space="0" w:color="auto"/>
        <w:left w:val="none" w:sz="0" w:space="0" w:color="auto"/>
        <w:bottom w:val="none" w:sz="0" w:space="0" w:color="auto"/>
        <w:right w:val="none" w:sz="0" w:space="0" w:color="auto"/>
      </w:divBdr>
    </w:div>
    <w:div w:id="618147583">
      <w:bodyDiv w:val="1"/>
      <w:marLeft w:val="0"/>
      <w:marRight w:val="0"/>
      <w:marTop w:val="0"/>
      <w:marBottom w:val="0"/>
      <w:divBdr>
        <w:top w:val="none" w:sz="0" w:space="0" w:color="auto"/>
        <w:left w:val="none" w:sz="0" w:space="0" w:color="auto"/>
        <w:bottom w:val="none" w:sz="0" w:space="0" w:color="auto"/>
        <w:right w:val="none" w:sz="0" w:space="0" w:color="auto"/>
      </w:divBdr>
    </w:div>
    <w:div w:id="622007699">
      <w:bodyDiv w:val="1"/>
      <w:marLeft w:val="0"/>
      <w:marRight w:val="0"/>
      <w:marTop w:val="0"/>
      <w:marBottom w:val="0"/>
      <w:divBdr>
        <w:top w:val="none" w:sz="0" w:space="0" w:color="auto"/>
        <w:left w:val="none" w:sz="0" w:space="0" w:color="auto"/>
        <w:bottom w:val="none" w:sz="0" w:space="0" w:color="auto"/>
        <w:right w:val="none" w:sz="0" w:space="0" w:color="auto"/>
      </w:divBdr>
    </w:div>
    <w:div w:id="625500654">
      <w:bodyDiv w:val="1"/>
      <w:marLeft w:val="0"/>
      <w:marRight w:val="0"/>
      <w:marTop w:val="0"/>
      <w:marBottom w:val="0"/>
      <w:divBdr>
        <w:top w:val="none" w:sz="0" w:space="0" w:color="auto"/>
        <w:left w:val="none" w:sz="0" w:space="0" w:color="auto"/>
        <w:bottom w:val="none" w:sz="0" w:space="0" w:color="auto"/>
        <w:right w:val="none" w:sz="0" w:space="0" w:color="auto"/>
      </w:divBdr>
      <w:divsChild>
        <w:div w:id="1525751229">
          <w:marLeft w:val="480"/>
          <w:marRight w:val="0"/>
          <w:marTop w:val="0"/>
          <w:marBottom w:val="0"/>
          <w:divBdr>
            <w:top w:val="none" w:sz="0" w:space="0" w:color="auto"/>
            <w:left w:val="none" w:sz="0" w:space="0" w:color="auto"/>
            <w:bottom w:val="none" w:sz="0" w:space="0" w:color="auto"/>
            <w:right w:val="none" w:sz="0" w:space="0" w:color="auto"/>
          </w:divBdr>
        </w:div>
        <w:div w:id="2042432216">
          <w:marLeft w:val="480"/>
          <w:marRight w:val="0"/>
          <w:marTop w:val="0"/>
          <w:marBottom w:val="0"/>
          <w:divBdr>
            <w:top w:val="none" w:sz="0" w:space="0" w:color="auto"/>
            <w:left w:val="none" w:sz="0" w:space="0" w:color="auto"/>
            <w:bottom w:val="none" w:sz="0" w:space="0" w:color="auto"/>
            <w:right w:val="none" w:sz="0" w:space="0" w:color="auto"/>
          </w:divBdr>
        </w:div>
        <w:div w:id="1731996995">
          <w:marLeft w:val="480"/>
          <w:marRight w:val="0"/>
          <w:marTop w:val="0"/>
          <w:marBottom w:val="0"/>
          <w:divBdr>
            <w:top w:val="none" w:sz="0" w:space="0" w:color="auto"/>
            <w:left w:val="none" w:sz="0" w:space="0" w:color="auto"/>
            <w:bottom w:val="none" w:sz="0" w:space="0" w:color="auto"/>
            <w:right w:val="none" w:sz="0" w:space="0" w:color="auto"/>
          </w:divBdr>
        </w:div>
        <w:div w:id="779492130">
          <w:marLeft w:val="480"/>
          <w:marRight w:val="0"/>
          <w:marTop w:val="0"/>
          <w:marBottom w:val="0"/>
          <w:divBdr>
            <w:top w:val="none" w:sz="0" w:space="0" w:color="auto"/>
            <w:left w:val="none" w:sz="0" w:space="0" w:color="auto"/>
            <w:bottom w:val="none" w:sz="0" w:space="0" w:color="auto"/>
            <w:right w:val="none" w:sz="0" w:space="0" w:color="auto"/>
          </w:divBdr>
        </w:div>
        <w:div w:id="1512335937">
          <w:marLeft w:val="480"/>
          <w:marRight w:val="0"/>
          <w:marTop w:val="0"/>
          <w:marBottom w:val="0"/>
          <w:divBdr>
            <w:top w:val="none" w:sz="0" w:space="0" w:color="auto"/>
            <w:left w:val="none" w:sz="0" w:space="0" w:color="auto"/>
            <w:bottom w:val="none" w:sz="0" w:space="0" w:color="auto"/>
            <w:right w:val="none" w:sz="0" w:space="0" w:color="auto"/>
          </w:divBdr>
        </w:div>
        <w:div w:id="112284027">
          <w:marLeft w:val="480"/>
          <w:marRight w:val="0"/>
          <w:marTop w:val="0"/>
          <w:marBottom w:val="0"/>
          <w:divBdr>
            <w:top w:val="none" w:sz="0" w:space="0" w:color="auto"/>
            <w:left w:val="none" w:sz="0" w:space="0" w:color="auto"/>
            <w:bottom w:val="none" w:sz="0" w:space="0" w:color="auto"/>
            <w:right w:val="none" w:sz="0" w:space="0" w:color="auto"/>
          </w:divBdr>
        </w:div>
        <w:div w:id="4865959">
          <w:marLeft w:val="480"/>
          <w:marRight w:val="0"/>
          <w:marTop w:val="0"/>
          <w:marBottom w:val="0"/>
          <w:divBdr>
            <w:top w:val="none" w:sz="0" w:space="0" w:color="auto"/>
            <w:left w:val="none" w:sz="0" w:space="0" w:color="auto"/>
            <w:bottom w:val="none" w:sz="0" w:space="0" w:color="auto"/>
            <w:right w:val="none" w:sz="0" w:space="0" w:color="auto"/>
          </w:divBdr>
        </w:div>
        <w:div w:id="1846086582">
          <w:marLeft w:val="480"/>
          <w:marRight w:val="0"/>
          <w:marTop w:val="0"/>
          <w:marBottom w:val="0"/>
          <w:divBdr>
            <w:top w:val="none" w:sz="0" w:space="0" w:color="auto"/>
            <w:left w:val="none" w:sz="0" w:space="0" w:color="auto"/>
            <w:bottom w:val="none" w:sz="0" w:space="0" w:color="auto"/>
            <w:right w:val="none" w:sz="0" w:space="0" w:color="auto"/>
          </w:divBdr>
        </w:div>
        <w:div w:id="1408070140">
          <w:marLeft w:val="480"/>
          <w:marRight w:val="0"/>
          <w:marTop w:val="0"/>
          <w:marBottom w:val="0"/>
          <w:divBdr>
            <w:top w:val="none" w:sz="0" w:space="0" w:color="auto"/>
            <w:left w:val="none" w:sz="0" w:space="0" w:color="auto"/>
            <w:bottom w:val="none" w:sz="0" w:space="0" w:color="auto"/>
            <w:right w:val="none" w:sz="0" w:space="0" w:color="auto"/>
          </w:divBdr>
        </w:div>
        <w:div w:id="1632176046">
          <w:marLeft w:val="480"/>
          <w:marRight w:val="0"/>
          <w:marTop w:val="0"/>
          <w:marBottom w:val="0"/>
          <w:divBdr>
            <w:top w:val="none" w:sz="0" w:space="0" w:color="auto"/>
            <w:left w:val="none" w:sz="0" w:space="0" w:color="auto"/>
            <w:bottom w:val="none" w:sz="0" w:space="0" w:color="auto"/>
            <w:right w:val="none" w:sz="0" w:space="0" w:color="auto"/>
          </w:divBdr>
        </w:div>
        <w:div w:id="14767462">
          <w:marLeft w:val="480"/>
          <w:marRight w:val="0"/>
          <w:marTop w:val="0"/>
          <w:marBottom w:val="0"/>
          <w:divBdr>
            <w:top w:val="none" w:sz="0" w:space="0" w:color="auto"/>
            <w:left w:val="none" w:sz="0" w:space="0" w:color="auto"/>
            <w:bottom w:val="none" w:sz="0" w:space="0" w:color="auto"/>
            <w:right w:val="none" w:sz="0" w:space="0" w:color="auto"/>
          </w:divBdr>
        </w:div>
        <w:div w:id="857695807">
          <w:marLeft w:val="480"/>
          <w:marRight w:val="0"/>
          <w:marTop w:val="0"/>
          <w:marBottom w:val="0"/>
          <w:divBdr>
            <w:top w:val="none" w:sz="0" w:space="0" w:color="auto"/>
            <w:left w:val="none" w:sz="0" w:space="0" w:color="auto"/>
            <w:bottom w:val="none" w:sz="0" w:space="0" w:color="auto"/>
            <w:right w:val="none" w:sz="0" w:space="0" w:color="auto"/>
          </w:divBdr>
        </w:div>
        <w:div w:id="1906185279">
          <w:marLeft w:val="480"/>
          <w:marRight w:val="0"/>
          <w:marTop w:val="0"/>
          <w:marBottom w:val="0"/>
          <w:divBdr>
            <w:top w:val="none" w:sz="0" w:space="0" w:color="auto"/>
            <w:left w:val="none" w:sz="0" w:space="0" w:color="auto"/>
            <w:bottom w:val="none" w:sz="0" w:space="0" w:color="auto"/>
            <w:right w:val="none" w:sz="0" w:space="0" w:color="auto"/>
          </w:divBdr>
        </w:div>
        <w:div w:id="1033656741">
          <w:marLeft w:val="480"/>
          <w:marRight w:val="0"/>
          <w:marTop w:val="0"/>
          <w:marBottom w:val="0"/>
          <w:divBdr>
            <w:top w:val="none" w:sz="0" w:space="0" w:color="auto"/>
            <w:left w:val="none" w:sz="0" w:space="0" w:color="auto"/>
            <w:bottom w:val="none" w:sz="0" w:space="0" w:color="auto"/>
            <w:right w:val="none" w:sz="0" w:space="0" w:color="auto"/>
          </w:divBdr>
        </w:div>
        <w:div w:id="688333228">
          <w:marLeft w:val="480"/>
          <w:marRight w:val="0"/>
          <w:marTop w:val="0"/>
          <w:marBottom w:val="0"/>
          <w:divBdr>
            <w:top w:val="none" w:sz="0" w:space="0" w:color="auto"/>
            <w:left w:val="none" w:sz="0" w:space="0" w:color="auto"/>
            <w:bottom w:val="none" w:sz="0" w:space="0" w:color="auto"/>
            <w:right w:val="none" w:sz="0" w:space="0" w:color="auto"/>
          </w:divBdr>
        </w:div>
        <w:div w:id="1868180385">
          <w:marLeft w:val="480"/>
          <w:marRight w:val="0"/>
          <w:marTop w:val="0"/>
          <w:marBottom w:val="0"/>
          <w:divBdr>
            <w:top w:val="none" w:sz="0" w:space="0" w:color="auto"/>
            <w:left w:val="none" w:sz="0" w:space="0" w:color="auto"/>
            <w:bottom w:val="none" w:sz="0" w:space="0" w:color="auto"/>
            <w:right w:val="none" w:sz="0" w:space="0" w:color="auto"/>
          </w:divBdr>
        </w:div>
        <w:div w:id="1437869216">
          <w:marLeft w:val="480"/>
          <w:marRight w:val="0"/>
          <w:marTop w:val="0"/>
          <w:marBottom w:val="0"/>
          <w:divBdr>
            <w:top w:val="none" w:sz="0" w:space="0" w:color="auto"/>
            <w:left w:val="none" w:sz="0" w:space="0" w:color="auto"/>
            <w:bottom w:val="none" w:sz="0" w:space="0" w:color="auto"/>
            <w:right w:val="none" w:sz="0" w:space="0" w:color="auto"/>
          </w:divBdr>
        </w:div>
        <w:div w:id="41054705">
          <w:marLeft w:val="480"/>
          <w:marRight w:val="0"/>
          <w:marTop w:val="0"/>
          <w:marBottom w:val="0"/>
          <w:divBdr>
            <w:top w:val="none" w:sz="0" w:space="0" w:color="auto"/>
            <w:left w:val="none" w:sz="0" w:space="0" w:color="auto"/>
            <w:bottom w:val="none" w:sz="0" w:space="0" w:color="auto"/>
            <w:right w:val="none" w:sz="0" w:space="0" w:color="auto"/>
          </w:divBdr>
        </w:div>
        <w:div w:id="1849052950">
          <w:marLeft w:val="480"/>
          <w:marRight w:val="0"/>
          <w:marTop w:val="0"/>
          <w:marBottom w:val="0"/>
          <w:divBdr>
            <w:top w:val="none" w:sz="0" w:space="0" w:color="auto"/>
            <w:left w:val="none" w:sz="0" w:space="0" w:color="auto"/>
            <w:bottom w:val="none" w:sz="0" w:space="0" w:color="auto"/>
            <w:right w:val="none" w:sz="0" w:space="0" w:color="auto"/>
          </w:divBdr>
        </w:div>
        <w:div w:id="1439446470">
          <w:marLeft w:val="480"/>
          <w:marRight w:val="0"/>
          <w:marTop w:val="0"/>
          <w:marBottom w:val="0"/>
          <w:divBdr>
            <w:top w:val="none" w:sz="0" w:space="0" w:color="auto"/>
            <w:left w:val="none" w:sz="0" w:space="0" w:color="auto"/>
            <w:bottom w:val="none" w:sz="0" w:space="0" w:color="auto"/>
            <w:right w:val="none" w:sz="0" w:space="0" w:color="auto"/>
          </w:divBdr>
        </w:div>
        <w:div w:id="1593781775">
          <w:marLeft w:val="480"/>
          <w:marRight w:val="0"/>
          <w:marTop w:val="0"/>
          <w:marBottom w:val="0"/>
          <w:divBdr>
            <w:top w:val="none" w:sz="0" w:space="0" w:color="auto"/>
            <w:left w:val="none" w:sz="0" w:space="0" w:color="auto"/>
            <w:bottom w:val="none" w:sz="0" w:space="0" w:color="auto"/>
            <w:right w:val="none" w:sz="0" w:space="0" w:color="auto"/>
          </w:divBdr>
        </w:div>
        <w:div w:id="13920536">
          <w:marLeft w:val="480"/>
          <w:marRight w:val="0"/>
          <w:marTop w:val="0"/>
          <w:marBottom w:val="0"/>
          <w:divBdr>
            <w:top w:val="none" w:sz="0" w:space="0" w:color="auto"/>
            <w:left w:val="none" w:sz="0" w:space="0" w:color="auto"/>
            <w:bottom w:val="none" w:sz="0" w:space="0" w:color="auto"/>
            <w:right w:val="none" w:sz="0" w:space="0" w:color="auto"/>
          </w:divBdr>
        </w:div>
        <w:div w:id="606736727">
          <w:marLeft w:val="480"/>
          <w:marRight w:val="0"/>
          <w:marTop w:val="0"/>
          <w:marBottom w:val="0"/>
          <w:divBdr>
            <w:top w:val="none" w:sz="0" w:space="0" w:color="auto"/>
            <w:left w:val="none" w:sz="0" w:space="0" w:color="auto"/>
            <w:bottom w:val="none" w:sz="0" w:space="0" w:color="auto"/>
            <w:right w:val="none" w:sz="0" w:space="0" w:color="auto"/>
          </w:divBdr>
        </w:div>
        <w:div w:id="1763796128">
          <w:marLeft w:val="480"/>
          <w:marRight w:val="0"/>
          <w:marTop w:val="0"/>
          <w:marBottom w:val="0"/>
          <w:divBdr>
            <w:top w:val="none" w:sz="0" w:space="0" w:color="auto"/>
            <w:left w:val="none" w:sz="0" w:space="0" w:color="auto"/>
            <w:bottom w:val="none" w:sz="0" w:space="0" w:color="auto"/>
            <w:right w:val="none" w:sz="0" w:space="0" w:color="auto"/>
          </w:divBdr>
        </w:div>
        <w:div w:id="1075975652">
          <w:marLeft w:val="480"/>
          <w:marRight w:val="0"/>
          <w:marTop w:val="0"/>
          <w:marBottom w:val="0"/>
          <w:divBdr>
            <w:top w:val="none" w:sz="0" w:space="0" w:color="auto"/>
            <w:left w:val="none" w:sz="0" w:space="0" w:color="auto"/>
            <w:bottom w:val="none" w:sz="0" w:space="0" w:color="auto"/>
            <w:right w:val="none" w:sz="0" w:space="0" w:color="auto"/>
          </w:divBdr>
        </w:div>
        <w:div w:id="134957038">
          <w:marLeft w:val="480"/>
          <w:marRight w:val="0"/>
          <w:marTop w:val="0"/>
          <w:marBottom w:val="0"/>
          <w:divBdr>
            <w:top w:val="none" w:sz="0" w:space="0" w:color="auto"/>
            <w:left w:val="none" w:sz="0" w:space="0" w:color="auto"/>
            <w:bottom w:val="none" w:sz="0" w:space="0" w:color="auto"/>
            <w:right w:val="none" w:sz="0" w:space="0" w:color="auto"/>
          </w:divBdr>
        </w:div>
        <w:div w:id="377362531">
          <w:marLeft w:val="480"/>
          <w:marRight w:val="0"/>
          <w:marTop w:val="0"/>
          <w:marBottom w:val="0"/>
          <w:divBdr>
            <w:top w:val="none" w:sz="0" w:space="0" w:color="auto"/>
            <w:left w:val="none" w:sz="0" w:space="0" w:color="auto"/>
            <w:bottom w:val="none" w:sz="0" w:space="0" w:color="auto"/>
            <w:right w:val="none" w:sz="0" w:space="0" w:color="auto"/>
          </w:divBdr>
        </w:div>
        <w:div w:id="684480939">
          <w:marLeft w:val="480"/>
          <w:marRight w:val="0"/>
          <w:marTop w:val="0"/>
          <w:marBottom w:val="0"/>
          <w:divBdr>
            <w:top w:val="none" w:sz="0" w:space="0" w:color="auto"/>
            <w:left w:val="none" w:sz="0" w:space="0" w:color="auto"/>
            <w:bottom w:val="none" w:sz="0" w:space="0" w:color="auto"/>
            <w:right w:val="none" w:sz="0" w:space="0" w:color="auto"/>
          </w:divBdr>
        </w:div>
        <w:div w:id="1912697240">
          <w:marLeft w:val="480"/>
          <w:marRight w:val="0"/>
          <w:marTop w:val="0"/>
          <w:marBottom w:val="0"/>
          <w:divBdr>
            <w:top w:val="none" w:sz="0" w:space="0" w:color="auto"/>
            <w:left w:val="none" w:sz="0" w:space="0" w:color="auto"/>
            <w:bottom w:val="none" w:sz="0" w:space="0" w:color="auto"/>
            <w:right w:val="none" w:sz="0" w:space="0" w:color="auto"/>
          </w:divBdr>
        </w:div>
        <w:div w:id="2076119240">
          <w:marLeft w:val="480"/>
          <w:marRight w:val="0"/>
          <w:marTop w:val="0"/>
          <w:marBottom w:val="0"/>
          <w:divBdr>
            <w:top w:val="none" w:sz="0" w:space="0" w:color="auto"/>
            <w:left w:val="none" w:sz="0" w:space="0" w:color="auto"/>
            <w:bottom w:val="none" w:sz="0" w:space="0" w:color="auto"/>
            <w:right w:val="none" w:sz="0" w:space="0" w:color="auto"/>
          </w:divBdr>
        </w:div>
        <w:div w:id="740106878">
          <w:marLeft w:val="480"/>
          <w:marRight w:val="0"/>
          <w:marTop w:val="0"/>
          <w:marBottom w:val="0"/>
          <w:divBdr>
            <w:top w:val="none" w:sz="0" w:space="0" w:color="auto"/>
            <w:left w:val="none" w:sz="0" w:space="0" w:color="auto"/>
            <w:bottom w:val="none" w:sz="0" w:space="0" w:color="auto"/>
            <w:right w:val="none" w:sz="0" w:space="0" w:color="auto"/>
          </w:divBdr>
        </w:div>
        <w:div w:id="1193229024">
          <w:marLeft w:val="480"/>
          <w:marRight w:val="0"/>
          <w:marTop w:val="0"/>
          <w:marBottom w:val="0"/>
          <w:divBdr>
            <w:top w:val="none" w:sz="0" w:space="0" w:color="auto"/>
            <w:left w:val="none" w:sz="0" w:space="0" w:color="auto"/>
            <w:bottom w:val="none" w:sz="0" w:space="0" w:color="auto"/>
            <w:right w:val="none" w:sz="0" w:space="0" w:color="auto"/>
          </w:divBdr>
        </w:div>
        <w:div w:id="815729598">
          <w:marLeft w:val="480"/>
          <w:marRight w:val="0"/>
          <w:marTop w:val="0"/>
          <w:marBottom w:val="0"/>
          <w:divBdr>
            <w:top w:val="none" w:sz="0" w:space="0" w:color="auto"/>
            <w:left w:val="none" w:sz="0" w:space="0" w:color="auto"/>
            <w:bottom w:val="none" w:sz="0" w:space="0" w:color="auto"/>
            <w:right w:val="none" w:sz="0" w:space="0" w:color="auto"/>
          </w:divBdr>
        </w:div>
        <w:div w:id="625696448">
          <w:marLeft w:val="480"/>
          <w:marRight w:val="0"/>
          <w:marTop w:val="0"/>
          <w:marBottom w:val="0"/>
          <w:divBdr>
            <w:top w:val="none" w:sz="0" w:space="0" w:color="auto"/>
            <w:left w:val="none" w:sz="0" w:space="0" w:color="auto"/>
            <w:bottom w:val="none" w:sz="0" w:space="0" w:color="auto"/>
            <w:right w:val="none" w:sz="0" w:space="0" w:color="auto"/>
          </w:divBdr>
        </w:div>
        <w:div w:id="1666778675">
          <w:marLeft w:val="480"/>
          <w:marRight w:val="0"/>
          <w:marTop w:val="0"/>
          <w:marBottom w:val="0"/>
          <w:divBdr>
            <w:top w:val="none" w:sz="0" w:space="0" w:color="auto"/>
            <w:left w:val="none" w:sz="0" w:space="0" w:color="auto"/>
            <w:bottom w:val="none" w:sz="0" w:space="0" w:color="auto"/>
            <w:right w:val="none" w:sz="0" w:space="0" w:color="auto"/>
          </w:divBdr>
        </w:div>
        <w:div w:id="1516074824">
          <w:marLeft w:val="480"/>
          <w:marRight w:val="0"/>
          <w:marTop w:val="0"/>
          <w:marBottom w:val="0"/>
          <w:divBdr>
            <w:top w:val="none" w:sz="0" w:space="0" w:color="auto"/>
            <w:left w:val="none" w:sz="0" w:space="0" w:color="auto"/>
            <w:bottom w:val="none" w:sz="0" w:space="0" w:color="auto"/>
            <w:right w:val="none" w:sz="0" w:space="0" w:color="auto"/>
          </w:divBdr>
        </w:div>
      </w:divsChild>
    </w:div>
    <w:div w:id="626354480">
      <w:bodyDiv w:val="1"/>
      <w:marLeft w:val="0"/>
      <w:marRight w:val="0"/>
      <w:marTop w:val="0"/>
      <w:marBottom w:val="0"/>
      <w:divBdr>
        <w:top w:val="none" w:sz="0" w:space="0" w:color="auto"/>
        <w:left w:val="none" w:sz="0" w:space="0" w:color="auto"/>
        <w:bottom w:val="none" w:sz="0" w:space="0" w:color="auto"/>
        <w:right w:val="none" w:sz="0" w:space="0" w:color="auto"/>
      </w:divBdr>
    </w:div>
    <w:div w:id="632057088">
      <w:bodyDiv w:val="1"/>
      <w:marLeft w:val="0"/>
      <w:marRight w:val="0"/>
      <w:marTop w:val="0"/>
      <w:marBottom w:val="0"/>
      <w:divBdr>
        <w:top w:val="none" w:sz="0" w:space="0" w:color="auto"/>
        <w:left w:val="none" w:sz="0" w:space="0" w:color="auto"/>
        <w:bottom w:val="none" w:sz="0" w:space="0" w:color="auto"/>
        <w:right w:val="none" w:sz="0" w:space="0" w:color="auto"/>
      </w:divBdr>
    </w:div>
    <w:div w:id="632255086">
      <w:bodyDiv w:val="1"/>
      <w:marLeft w:val="0"/>
      <w:marRight w:val="0"/>
      <w:marTop w:val="0"/>
      <w:marBottom w:val="0"/>
      <w:divBdr>
        <w:top w:val="none" w:sz="0" w:space="0" w:color="auto"/>
        <w:left w:val="none" w:sz="0" w:space="0" w:color="auto"/>
        <w:bottom w:val="none" w:sz="0" w:space="0" w:color="auto"/>
        <w:right w:val="none" w:sz="0" w:space="0" w:color="auto"/>
      </w:divBdr>
    </w:div>
    <w:div w:id="635721721">
      <w:bodyDiv w:val="1"/>
      <w:marLeft w:val="0"/>
      <w:marRight w:val="0"/>
      <w:marTop w:val="0"/>
      <w:marBottom w:val="0"/>
      <w:divBdr>
        <w:top w:val="none" w:sz="0" w:space="0" w:color="auto"/>
        <w:left w:val="none" w:sz="0" w:space="0" w:color="auto"/>
        <w:bottom w:val="none" w:sz="0" w:space="0" w:color="auto"/>
        <w:right w:val="none" w:sz="0" w:space="0" w:color="auto"/>
      </w:divBdr>
    </w:div>
    <w:div w:id="636111676">
      <w:bodyDiv w:val="1"/>
      <w:marLeft w:val="0"/>
      <w:marRight w:val="0"/>
      <w:marTop w:val="0"/>
      <w:marBottom w:val="0"/>
      <w:divBdr>
        <w:top w:val="none" w:sz="0" w:space="0" w:color="auto"/>
        <w:left w:val="none" w:sz="0" w:space="0" w:color="auto"/>
        <w:bottom w:val="none" w:sz="0" w:space="0" w:color="auto"/>
        <w:right w:val="none" w:sz="0" w:space="0" w:color="auto"/>
      </w:divBdr>
    </w:div>
    <w:div w:id="638851029">
      <w:bodyDiv w:val="1"/>
      <w:marLeft w:val="0"/>
      <w:marRight w:val="0"/>
      <w:marTop w:val="0"/>
      <w:marBottom w:val="0"/>
      <w:divBdr>
        <w:top w:val="none" w:sz="0" w:space="0" w:color="auto"/>
        <w:left w:val="none" w:sz="0" w:space="0" w:color="auto"/>
        <w:bottom w:val="none" w:sz="0" w:space="0" w:color="auto"/>
        <w:right w:val="none" w:sz="0" w:space="0" w:color="auto"/>
      </w:divBdr>
    </w:div>
    <w:div w:id="642080801">
      <w:bodyDiv w:val="1"/>
      <w:marLeft w:val="0"/>
      <w:marRight w:val="0"/>
      <w:marTop w:val="0"/>
      <w:marBottom w:val="0"/>
      <w:divBdr>
        <w:top w:val="none" w:sz="0" w:space="0" w:color="auto"/>
        <w:left w:val="none" w:sz="0" w:space="0" w:color="auto"/>
        <w:bottom w:val="none" w:sz="0" w:space="0" w:color="auto"/>
        <w:right w:val="none" w:sz="0" w:space="0" w:color="auto"/>
      </w:divBdr>
    </w:div>
    <w:div w:id="648635815">
      <w:bodyDiv w:val="1"/>
      <w:marLeft w:val="0"/>
      <w:marRight w:val="0"/>
      <w:marTop w:val="0"/>
      <w:marBottom w:val="0"/>
      <w:divBdr>
        <w:top w:val="none" w:sz="0" w:space="0" w:color="auto"/>
        <w:left w:val="none" w:sz="0" w:space="0" w:color="auto"/>
        <w:bottom w:val="none" w:sz="0" w:space="0" w:color="auto"/>
        <w:right w:val="none" w:sz="0" w:space="0" w:color="auto"/>
      </w:divBdr>
    </w:div>
    <w:div w:id="649986351">
      <w:bodyDiv w:val="1"/>
      <w:marLeft w:val="0"/>
      <w:marRight w:val="0"/>
      <w:marTop w:val="0"/>
      <w:marBottom w:val="0"/>
      <w:divBdr>
        <w:top w:val="none" w:sz="0" w:space="0" w:color="auto"/>
        <w:left w:val="none" w:sz="0" w:space="0" w:color="auto"/>
        <w:bottom w:val="none" w:sz="0" w:space="0" w:color="auto"/>
        <w:right w:val="none" w:sz="0" w:space="0" w:color="auto"/>
      </w:divBdr>
    </w:div>
    <w:div w:id="650670325">
      <w:bodyDiv w:val="1"/>
      <w:marLeft w:val="0"/>
      <w:marRight w:val="0"/>
      <w:marTop w:val="0"/>
      <w:marBottom w:val="0"/>
      <w:divBdr>
        <w:top w:val="none" w:sz="0" w:space="0" w:color="auto"/>
        <w:left w:val="none" w:sz="0" w:space="0" w:color="auto"/>
        <w:bottom w:val="none" w:sz="0" w:space="0" w:color="auto"/>
        <w:right w:val="none" w:sz="0" w:space="0" w:color="auto"/>
      </w:divBdr>
    </w:div>
    <w:div w:id="665476026">
      <w:bodyDiv w:val="1"/>
      <w:marLeft w:val="0"/>
      <w:marRight w:val="0"/>
      <w:marTop w:val="0"/>
      <w:marBottom w:val="0"/>
      <w:divBdr>
        <w:top w:val="none" w:sz="0" w:space="0" w:color="auto"/>
        <w:left w:val="none" w:sz="0" w:space="0" w:color="auto"/>
        <w:bottom w:val="none" w:sz="0" w:space="0" w:color="auto"/>
        <w:right w:val="none" w:sz="0" w:space="0" w:color="auto"/>
      </w:divBdr>
      <w:divsChild>
        <w:div w:id="1774588841">
          <w:marLeft w:val="480"/>
          <w:marRight w:val="0"/>
          <w:marTop w:val="0"/>
          <w:marBottom w:val="0"/>
          <w:divBdr>
            <w:top w:val="none" w:sz="0" w:space="0" w:color="auto"/>
            <w:left w:val="none" w:sz="0" w:space="0" w:color="auto"/>
            <w:bottom w:val="none" w:sz="0" w:space="0" w:color="auto"/>
            <w:right w:val="none" w:sz="0" w:space="0" w:color="auto"/>
          </w:divBdr>
        </w:div>
        <w:div w:id="577401515">
          <w:marLeft w:val="480"/>
          <w:marRight w:val="0"/>
          <w:marTop w:val="0"/>
          <w:marBottom w:val="0"/>
          <w:divBdr>
            <w:top w:val="none" w:sz="0" w:space="0" w:color="auto"/>
            <w:left w:val="none" w:sz="0" w:space="0" w:color="auto"/>
            <w:bottom w:val="none" w:sz="0" w:space="0" w:color="auto"/>
            <w:right w:val="none" w:sz="0" w:space="0" w:color="auto"/>
          </w:divBdr>
        </w:div>
        <w:div w:id="1360814900">
          <w:marLeft w:val="480"/>
          <w:marRight w:val="0"/>
          <w:marTop w:val="0"/>
          <w:marBottom w:val="0"/>
          <w:divBdr>
            <w:top w:val="none" w:sz="0" w:space="0" w:color="auto"/>
            <w:left w:val="none" w:sz="0" w:space="0" w:color="auto"/>
            <w:bottom w:val="none" w:sz="0" w:space="0" w:color="auto"/>
            <w:right w:val="none" w:sz="0" w:space="0" w:color="auto"/>
          </w:divBdr>
        </w:div>
        <w:div w:id="713697702">
          <w:marLeft w:val="480"/>
          <w:marRight w:val="0"/>
          <w:marTop w:val="0"/>
          <w:marBottom w:val="0"/>
          <w:divBdr>
            <w:top w:val="none" w:sz="0" w:space="0" w:color="auto"/>
            <w:left w:val="none" w:sz="0" w:space="0" w:color="auto"/>
            <w:bottom w:val="none" w:sz="0" w:space="0" w:color="auto"/>
            <w:right w:val="none" w:sz="0" w:space="0" w:color="auto"/>
          </w:divBdr>
        </w:div>
        <w:div w:id="1529219116">
          <w:marLeft w:val="480"/>
          <w:marRight w:val="0"/>
          <w:marTop w:val="0"/>
          <w:marBottom w:val="0"/>
          <w:divBdr>
            <w:top w:val="none" w:sz="0" w:space="0" w:color="auto"/>
            <w:left w:val="none" w:sz="0" w:space="0" w:color="auto"/>
            <w:bottom w:val="none" w:sz="0" w:space="0" w:color="auto"/>
            <w:right w:val="none" w:sz="0" w:space="0" w:color="auto"/>
          </w:divBdr>
        </w:div>
        <w:div w:id="972097706">
          <w:marLeft w:val="480"/>
          <w:marRight w:val="0"/>
          <w:marTop w:val="0"/>
          <w:marBottom w:val="0"/>
          <w:divBdr>
            <w:top w:val="none" w:sz="0" w:space="0" w:color="auto"/>
            <w:left w:val="none" w:sz="0" w:space="0" w:color="auto"/>
            <w:bottom w:val="none" w:sz="0" w:space="0" w:color="auto"/>
            <w:right w:val="none" w:sz="0" w:space="0" w:color="auto"/>
          </w:divBdr>
        </w:div>
        <w:div w:id="1119490769">
          <w:marLeft w:val="480"/>
          <w:marRight w:val="0"/>
          <w:marTop w:val="0"/>
          <w:marBottom w:val="0"/>
          <w:divBdr>
            <w:top w:val="none" w:sz="0" w:space="0" w:color="auto"/>
            <w:left w:val="none" w:sz="0" w:space="0" w:color="auto"/>
            <w:bottom w:val="none" w:sz="0" w:space="0" w:color="auto"/>
            <w:right w:val="none" w:sz="0" w:space="0" w:color="auto"/>
          </w:divBdr>
        </w:div>
        <w:div w:id="852644348">
          <w:marLeft w:val="480"/>
          <w:marRight w:val="0"/>
          <w:marTop w:val="0"/>
          <w:marBottom w:val="0"/>
          <w:divBdr>
            <w:top w:val="none" w:sz="0" w:space="0" w:color="auto"/>
            <w:left w:val="none" w:sz="0" w:space="0" w:color="auto"/>
            <w:bottom w:val="none" w:sz="0" w:space="0" w:color="auto"/>
            <w:right w:val="none" w:sz="0" w:space="0" w:color="auto"/>
          </w:divBdr>
        </w:div>
        <w:div w:id="1802141620">
          <w:marLeft w:val="480"/>
          <w:marRight w:val="0"/>
          <w:marTop w:val="0"/>
          <w:marBottom w:val="0"/>
          <w:divBdr>
            <w:top w:val="none" w:sz="0" w:space="0" w:color="auto"/>
            <w:left w:val="none" w:sz="0" w:space="0" w:color="auto"/>
            <w:bottom w:val="none" w:sz="0" w:space="0" w:color="auto"/>
            <w:right w:val="none" w:sz="0" w:space="0" w:color="auto"/>
          </w:divBdr>
        </w:div>
        <w:div w:id="634141849">
          <w:marLeft w:val="480"/>
          <w:marRight w:val="0"/>
          <w:marTop w:val="0"/>
          <w:marBottom w:val="0"/>
          <w:divBdr>
            <w:top w:val="none" w:sz="0" w:space="0" w:color="auto"/>
            <w:left w:val="none" w:sz="0" w:space="0" w:color="auto"/>
            <w:bottom w:val="none" w:sz="0" w:space="0" w:color="auto"/>
            <w:right w:val="none" w:sz="0" w:space="0" w:color="auto"/>
          </w:divBdr>
        </w:div>
        <w:div w:id="982471083">
          <w:marLeft w:val="480"/>
          <w:marRight w:val="0"/>
          <w:marTop w:val="0"/>
          <w:marBottom w:val="0"/>
          <w:divBdr>
            <w:top w:val="none" w:sz="0" w:space="0" w:color="auto"/>
            <w:left w:val="none" w:sz="0" w:space="0" w:color="auto"/>
            <w:bottom w:val="none" w:sz="0" w:space="0" w:color="auto"/>
            <w:right w:val="none" w:sz="0" w:space="0" w:color="auto"/>
          </w:divBdr>
        </w:div>
        <w:div w:id="723263236">
          <w:marLeft w:val="480"/>
          <w:marRight w:val="0"/>
          <w:marTop w:val="0"/>
          <w:marBottom w:val="0"/>
          <w:divBdr>
            <w:top w:val="none" w:sz="0" w:space="0" w:color="auto"/>
            <w:left w:val="none" w:sz="0" w:space="0" w:color="auto"/>
            <w:bottom w:val="none" w:sz="0" w:space="0" w:color="auto"/>
            <w:right w:val="none" w:sz="0" w:space="0" w:color="auto"/>
          </w:divBdr>
        </w:div>
        <w:div w:id="229270718">
          <w:marLeft w:val="480"/>
          <w:marRight w:val="0"/>
          <w:marTop w:val="0"/>
          <w:marBottom w:val="0"/>
          <w:divBdr>
            <w:top w:val="none" w:sz="0" w:space="0" w:color="auto"/>
            <w:left w:val="none" w:sz="0" w:space="0" w:color="auto"/>
            <w:bottom w:val="none" w:sz="0" w:space="0" w:color="auto"/>
            <w:right w:val="none" w:sz="0" w:space="0" w:color="auto"/>
          </w:divBdr>
        </w:div>
        <w:div w:id="1672290606">
          <w:marLeft w:val="480"/>
          <w:marRight w:val="0"/>
          <w:marTop w:val="0"/>
          <w:marBottom w:val="0"/>
          <w:divBdr>
            <w:top w:val="none" w:sz="0" w:space="0" w:color="auto"/>
            <w:left w:val="none" w:sz="0" w:space="0" w:color="auto"/>
            <w:bottom w:val="none" w:sz="0" w:space="0" w:color="auto"/>
            <w:right w:val="none" w:sz="0" w:space="0" w:color="auto"/>
          </w:divBdr>
        </w:div>
        <w:div w:id="1489403456">
          <w:marLeft w:val="480"/>
          <w:marRight w:val="0"/>
          <w:marTop w:val="0"/>
          <w:marBottom w:val="0"/>
          <w:divBdr>
            <w:top w:val="none" w:sz="0" w:space="0" w:color="auto"/>
            <w:left w:val="none" w:sz="0" w:space="0" w:color="auto"/>
            <w:bottom w:val="none" w:sz="0" w:space="0" w:color="auto"/>
            <w:right w:val="none" w:sz="0" w:space="0" w:color="auto"/>
          </w:divBdr>
        </w:div>
        <w:div w:id="355691578">
          <w:marLeft w:val="480"/>
          <w:marRight w:val="0"/>
          <w:marTop w:val="0"/>
          <w:marBottom w:val="0"/>
          <w:divBdr>
            <w:top w:val="none" w:sz="0" w:space="0" w:color="auto"/>
            <w:left w:val="none" w:sz="0" w:space="0" w:color="auto"/>
            <w:bottom w:val="none" w:sz="0" w:space="0" w:color="auto"/>
            <w:right w:val="none" w:sz="0" w:space="0" w:color="auto"/>
          </w:divBdr>
        </w:div>
        <w:div w:id="824933645">
          <w:marLeft w:val="480"/>
          <w:marRight w:val="0"/>
          <w:marTop w:val="0"/>
          <w:marBottom w:val="0"/>
          <w:divBdr>
            <w:top w:val="none" w:sz="0" w:space="0" w:color="auto"/>
            <w:left w:val="none" w:sz="0" w:space="0" w:color="auto"/>
            <w:bottom w:val="none" w:sz="0" w:space="0" w:color="auto"/>
            <w:right w:val="none" w:sz="0" w:space="0" w:color="auto"/>
          </w:divBdr>
        </w:div>
        <w:div w:id="146022998">
          <w:marLeft w:val="480"/>
          <w:marRight w:val="0"/>
          <w:marTop w:val="0"/>
          <w:marBottom w:val="0"/>
          <w:divBdr>
            <w:top w:val="none" w:sz="0" w:space="0" w:color="auto"/>
            <w:left w:val="none" w:sz="0" w:space="0" w:color="auto"/>
            <w:bottom w:val="none" w:sz="0" w:space="0" w:color="auto"/>
            <w:right w:val="none" w:sz="0" w:space="0" w:color="auto"/>
          </w:divBdr>
        </w:div>
        <w:div w:id="1420715126">
          <w:marLeft w:val="480"/>
          <w:marRight w:val="0"/>
          <w:marTop w:val="0"/>
          <w:marBottom w:val="0"/>
          <w:divBdr>
            <w:top w:val="none" w:sz="0" w:space="0" w:color="auto"/>
            <w:left w:val="none" w:sz="0" w:space="0" w:color="auto"/>
            <w:bottom w:val="none" w:sz="0" w:space="0" w:color="auto"/>
            <w:right w:val="none" w:sz="0" w:space="0" w:color="auto"/>
          </w:divBdr>
        </w:div>
        <w:div w:id="992685300">
          <w:marLeft w:val="480"/>
          <w:marRight w:val="0"/>
          <w:marTop w:val="0"/>
          <w:marBottom w:val="0"/>
          <w:divBdr>
            <w:top w:val="none" w:sz="0" w:space="0" w:color="auto"/>
            <w:left w:val="none" w:sz="0" w:space="0" w:color="auto"/>
            <w:bottom w:val="none" w:sz="0" w:space="0" w:color="auto"/>
            <w:right w:val="none" w:sz="0" w:space="0" w:color="auto"/>
          </w:divBdr>
        </w:div>
        <w:div w:id="2125029016">
          <w:marLeft w:val="480"/>
          <w:marRight w:val="0"/>
          <w:marTop w:val="0"/>
          <w:marBottom w:val="0"/>
          <w:divBdr>
            <w:top w:val="none" w:sz="0" w:space="0" w:color="auto"/>
            <w:left w:val="none" w:sz="0" w:space="0" w:color="auto"/>
            <w:bottom w:val="none" w:sz="0" w:space="0" w:color="auto"/>
            <w:right w:val="none" w:sz="0" w:space="0" w:color="auto"/>
          </w:divBdr>
        </w:div>
        <w:div w:id="1576889837">
          <w:marLeft w:val="480"/>
          <w:marRight w:val="0"/>
          <w:marTop w:val="0"/>
          <w:marBottom w:val="0"/>
          <w:divBdr>
            <w:top w:val="none" w:sz="0" w:space="0" w:color="auto"/>
            <w:left w:val="none" w:sz="0" w:space="0" w:color="auto"/>
            <w:bottom w:val="none" w:sz="0" w:space="0" w:color="auto"/>
            <w:right w:val="none" w:sz="0" w:space="0" w:color="auto"/>
          </w:divBdr>
        </w:div>
        <w:div w:id="358701467">
          <w:marLeft w:val="480"/>
          <w:marRight w:val="0"/>
          <w:marTop w:val="0"/>
          <w:marBottom w:val="0"/>
          <w:divBdr>
            <w:top w:val="none" w:sz="0" w:space="0" w:color="auto"/>
            <w:left w:val="none" w:sz="0" w:space="0" w:color="auto"/>
            <w:bottom w:val="none" w:sz="0" w:space="0" w:color="auto"/>
            <w:right w:val="none" w:sz="0" w:space="0" w:color="auto"/>
          </w:divBdr>
        </w:div>
        <w:div w:id="889726884">
          <w:marLeft w:val="480"/>
          <w:marRight w:val="0"/>
          <w:marTop w:val="0"/>
          <w:marBottom w:val="0"/>
          <w:divBdr>
            <w:top w:val="none" w:sz="0" w:space="0" w:color="auto"/>
            <w:left w:val="none" w:sz="0" w:space="0" w:color="auto"/>
            <w:bottom w:val="none" w:sz="0" w:space="0" w:color="auto"/>
            <w:right w:val="none" w:sz="0" w:space="0" w:color="auto"/>
          </w:divBdr>
        </w:div>
        <w:div w:id="1670212244">
          <w:marLeft w:val="480"/>
          <w:marRight w:val="0"/>
          <w:marTop w:val="0"/>
          <w:marBottom w:val="0"/>
          <w:divBdr>
            <w:top w:val="none" w:sz="0" w:space="0" w:color="auto"/>
            <w:left w:val="none" w:sz="0" w:space="0" w:color="auto"/>
            <w:bottom w:val="none" w:sz="0" w:space="0" w:color="auto"/>
            <w:right w:val="none" w:sz="0" w:space="0" w:color="auto"/>
          </w:divBdr>
        </w:div>
        <w:div w:id="1766923732">
          <w:marLeft w:val="480"/>
          <w:marRight w:val="0"/>
          <w:marTop w:val="0"/>
          <w:marBottom w:val="0"/>
          <w:divBdr>
            <w:top w:val="none" w:sz="0" w:space="0" w:color="auto"/>
            <w:left w:val="none" w:sz="0" w:space="0" w:color="auto"/>
            <w:bottom w:val="none" w:sz="0" w:space="0" w:color="auto"/>
            <w:right w:val="none" w:sz="0" w:space="0" w:color="auto"/>
          </w:divBdr>
        </w:div>
        <w:div w:id="1456631519">
          <w:marLeft w:val="480"/>
          <w:marRight w:val="0"/>
          <w:marTop w:val="0"/>
          <w:marBottom w:val="0"/>
          <w:divBdr>
            <w:top w:val="none" w:sz="0" w:space="0" w:color="auto"/>
            <w:left w:val="none" w:sz="0" w:space="0" w:color="auto"/>
            <w:bottom w:val="none" w:sz="0" w:space="0" w:color="auto"/>
            <w:right w:val="none" w:sz="0" w:space="0" w:color="auto"/>
          </w:divBdr>
        </w:div>
        <w:div w:id="816921323">
          <w:marLeft w:val="480"/>
          <w:marRight w:val="0"/>
          <w:marTop w:val="0"/>
          <w:marBottom w:val="0"/>
          <w:divBdr>
            <w:top w:val="none" w:sz="0" w:space="0" w:color="auto"/>
            <w:left w:val="none" w:sz="0" w:space="0" w:color="auto"/>
            <w:bottom w:val="none" w:sz="0" w:space="0" w:color="auto"/>
            <w:right w:val="none" w:sz="0" w:space="0" w:color="auto"/>
          </w:divBdr>
        </w:div>
        <w:div w:id="1975333367">
          <w:marLeft w:val="480"/>
          <w:marRight w:val="0"/>
          <w:marTop w:val="0"/>
          <w:marBottom w:val="0"/>
          <w:divBdr>
            <w:top w:val="none" w:sz="0" w:space="0" w:color="auto"/>
            <w:left w:val="none" w:sz="0" w:space="0" w:color="auto"/>
            <w:bottom w:val="none" w:sz="0" w:space="0" w:color="auto"/>
            <w:right w:val="none" w:sz="0" w:space="0" w:color="auto"/>
          </w:divBdr>
        </w:div>
        <w:div w:id="532773266">
          <w:marLeft w:val="480"/>
          <w:marRight w:val="0"/>
          <w:marTop w:val="0"/>
          <w:marBottom w:val="0"/>
          <w:divBdr>
            <w:top w:val="none" w:sz="0" w:space="0" w:color="auto"/>
            <w:left w:val="none" w:sz="0" w:space="0" w:color="auto"/>
            <w:bottom w:val="none" w:sz="0" w:space="0" w:color="auto"/>
            <w:right w:val="none" w:sz="0" w:space="0" w:color="auto"/>
          </w:divBdr>
        </w:div>
        <w:div w:id="728650595">
          <w:marLeft w:val="480"/>
          <w:marRight w:val="0"/>
          <w:marTop w:val="0"/>
          <w:marBottom w:val="0"/>
          <w:divBdr>
            <w:top w:val="none" w:sz="0" w:space="0" w:color="auto"/>
            <w:left w:val="none" w:sz="0" w:space="0" w:color="auto"/>
            <w:bottom w:val="none" w:sz="0" w:space="0" w:color="auto"/>
            <w:right w:val="none" w:sz="0" w:space="0" w:color="auto"/>
          </w:divBdr>
        </w:div>
        <w:div w:id="343945720">
          <w:marLeft w:val="480"/>
          <w:marRight w:val="0"/>
          <w:marTop w:val="0"/>
          <w:marBottom w:val="0"/>
          <w:divBdr>
            <w:top w:val="none" w:sz="0" w:space="0" w:color="auto"/>
            <w:left w:val="none" w:sz="0" w:space="0" w:color="auto"/>
            <w:bottom w:val="none" w:sz="0" w:space="0" w:color="auto"/>
            <w:right w:val="none" w:sz="0" w:space="0" w:color="auto"/>
          </w:divBdr>
        </w:div>
        <w:div w:id="1146506579">
          <w:marLeft w:val="480"/>
          <w:marRight w:val="0"/>
          <w:marTop w:val="0"/>
          <w:marBottom w:val="0"/>
          <w:divBdr>
            <w:top w:val="none" w:sz="0" w:space="0" w:color="auto"/>
            <w:left w:val="none" w:sz="0" w:space="0" w:color="auto"/>
            <w:bottom w:val="none" w:sz="0" w:space="0" w:color="auto"/>
            <w:right w:val="none" w:sz="0" w:space="0" w:color="auto"/>
          </w:divBdr>
        </w:div>
        <w:div w:id="636761225">
          <w:marLeft w:val="480"/>
          <w:marRight w:val="0"/>
          <w:marTop w:val="0"/>
          <w:marBottom w:val="0"/>
          <w:divBdr>
            <w:top w:val="none" w:sz="0" w:space="0" w:color="auto"/>
            <w:left w:val="none" w:sz="0" w:space="0" w:color="auto"/>
            <w:bottom w:val="none" w:sz="0" w:space="0" w:color="auto"/>
            <w:right w:val="none" w:sz="0" w:space="0" w:color="auto"/>
          </w:divBdr>
        </w:div>
        <w:div w:id="540047355">
          <w:marLeft w:val="480"/>
          <w:marRight w:val="0"/>
          <w:marTop w:val="0"/>
          <w:marBottom w:val="0"/>
          <w:divBdr>
            <w:top w:val="none" w:sz="0" w:space="0" w:color="auto"/>
            <w:left w:val="none" w:sz="0" w:space="0" w:color="auto"/>
            <w:bottom w:val="none" w:sz="0" w:space="0" w:color="auto"/>
            <w:right w:val="none" w:sz="0" w:space="0" w:color="auto"/>
          </w:divBdr>
        </w:div>
        <w:div w:id="1799255687">
          <w:marLeft w:val="480"/>
          <w:marRight w:val="0"/>
          <w:marTop w:val="0"/>
          <w:marBottom w:val="0"/>
          <w:divBdr>
            <w:top w:val="none" w:sz="0" w:space="0" w:color="auto"/>
            <w:left w:val="none" w:sz="0" w:space="0" w:color="auto"/>
            <w:bottom w:val="none" w:sz="0" w:space="0" w:color="auto"/>
            <w:right w:val="none" w:sz="0" w:space="0" w:color="auto"/>
          </w:divBdr>
        </w:div>
      </w:divsChild>
    </w:div>
    <w:div w:id="666321434">
      <w:bodyDiv w:val="1"/>
      <w:marLeft w:val="0"/>
      <w:marRight w:val="0"/>
      <w:marTop w:val="0"/>
      <w:marBottom w:val="0"/>
      <w:divBdr>
        <w:top w:val="none" w:sz="0" w:space="0" w:color="auto"/>
        <w:left w:val="none" w:sz="0" w:space="0" w:color="auto"/>
        <w:bottom w:val="none" w:sz="0" w:space="0" w:color="auto"/>
        <w:right w:val="none" w:sz="0" w:space="0" w:color="auto"/>
      </w:divBdr>
    </w:div>
    <w:div w:id="666978720">
      <w:bodyDiv w:val="1"/>
      <w:marLeft w:val="0"/>
      <w:marRight w:val="0"/>
      <w:marTop w:val="0"/>
      <w:marBottom w:val="0"/>
      <w:divBdr>
        <w:top w:val="none" w:sz="0" w:space="0" w:color="auto"/>
        <w:left w:val="none" w:sz="0" w:space="0" w:color="auto"/>
        <w:bottom w:val="none" w:sz="0" w:space="0" w:color="auto"/>
        <w:right w:val="none" w:sz="0" w:space="0" w:color="auto"/>
      </w:divBdr>
    </w:div>
    <w:div w:id="668019451">
      <w:bodyDiv w:val="1"/>
      <w:marLeft w:val="0"/>
      <w:marRight w:val="0"/>
      <w:marTop w:val="0"/>
      <w:marBottom w:val="0"/>
      <w:divBdr>
        <w:top w:val="none" w:sz="0" w:space="0" w:color="auto"/>
        <w:left w:val="none" w:sz="0" w:space="0" w:color="auto"/>
        <w:bottom w:val="none" w:sz="0" w:space="0" w:color="auto"/>
        <w:right w:val="none" w:sz="0" w:space="0" w:color="auto"/>
      </w:divBdr>
    </w:div>
    <w:div w:id="668870037">
      <w:bodyDiv w:val="1"/>
      <w:marLeft w:val="0"/>
      <w:marRight w:val="0"/>
      <w:marTop w:val="0"/>
      <w:marBottom w:val="0"/>
      <w:divBdr>
        <w:top w:val="none" w:sz="0" w:space="0" w:color="auto"/>
        <w:left w:val="none" w:sz="0" w:space="0" w:color="auto"/>
        <w:bottom w:val="none" w:sz="0" w:space="0" w:color="auto"/>
        <w:right w:val="none" w:sz="0" w:space="0" w:color="auto"/>
      </w:divBdr>
      <w:divsChild>
        <w:div w:id="9071159">
          <w:marLeft w:val="480"/>
          <w:marRight w:val="0"/>
          <w:marTop w:val="0"/>
          <w:marBottom w:val="0"/>
          <w:divBdr>
            <w:top w:val="none" w:sz="0" w:space="0" w:color="auto"/>
            <w:left w:val="none" w:sz="0" w:space="0" w:color="auto"/>
            <w:bottom w:val="none" w:sz="0" w:space="0" w:color="auto"/>
            <w:right w:val="none" w:sz="0" w:space="0" w:color="auto"/>
          </w:divBdr>
        </w:div>
        <w:div w:id="119612206">
          <w:marLeft w:val="480"/>
          <w:marRight w:val="0"/>
          <w:marTop w:val="0"/>
          <w:marBottom w:val="0"/>
          <w:divBdr>
            <w:top w:val="none" w:sz="0" w:space="0" w:color="auto"/>
            <w:left w:val="none" w:sz="0" w:space="0" w:color="auto"/>
            <w:bottom w:val="none" w:sz="0" w:space="0" w:color="auto"/>
            <w:right w:val="none" w:sz="0" w:space="0" w:color="auto"/>
          </w:divBdr>
        </w:div>
        <w:div w:id="165478751">
          <w:marLeft w:val="480"/>
          <w:marRight w:val="0"/>
          <w:marTop w:val="0"/>
          <w:marBottom w:val="0"/>
          <w:divBdr>
            <w:top w:val="none" w:sz="0" w:space="0" w:color="auto"/>
            <w:left w:val="none" w:sz="0" w:space="0" w:color="auto"/>
            <w:bottom w:val="none" w:sz="0" w:space="0" w:color="auto"/>
            <w:right w:val="none" w:sz="0" w:space="0" w:color="auto"/>
          </w:divBdr>
        </w:div>
        <w:div w:id="568269535">
          <w:marLeft w:val="480"/>
          <w:marRight w:val="0"/>
          <w:marTop w:val="0"/>
          <w:marBottom w:val="0"/>
          <w:divBdr>
            <w:top w:val="none" w:sz="0" w:space="0" w:color="auto"/>
            <w:left w:val="none" w:sz="0" w:space="0" w:color="auto"/>
            <w:bottom w:val="none" w:sz="0" w:space="0" w:color="auto"/>
            <w:right w:val="none" w:sz="0" w:space="0" w:color="auto"/>
          </w:divBdr>
        </w:div>
        <w:div w:id="794253277">
          <w:marLeft w:val="480"/>
          <w:marRight w:val="0"/>
          <w:marTop w:val="0"/>
          <w:marBottom w:val="0"/>
          <w:divBdr>
            <w:top w:val="none" w:sz="0" w:space="0" w:color="auto"/>
            <w:left w:val="none" w:sz="0" w:space="0" w:color="auto"/>
            <w:bottom w:val="none" w:sz="0" w:space="0" w:color="auto"/>
            <w:right w:val="none" w:sz="0" w:space="0" w:color="auto"/>
          </w:divBdr>
        </w:div>
        <w:div w:id="970331061">
          <w:marLeft w:val="480"/>
          <w:marRight w:val="0"/>
          <w:marTop w:val="0"/>
          <w:marBottom w:val="0"/>
          <w:divBdr>
            <w:top w:val="none" w:sz="0" w:space="0" w:color="auto"/>
            <w:left w:val="none" w:sz="0" w:space="0" w:color="auto"/>
            <w:bottom w:val="none" w:sz="0" w:space="0" w:color="auto"/>
            <w:right w:val="none" w:sz="0" w:space="0" w:color="auto"/>
          </w:divBdr>
        </w:div>
        <w:div w:id="1311909939">
          <w:marLeft w:val="480"/>
          <w:marRight w:val="0"/>
          <w:marTop w:val="0"/>
          <w:marBottom w:val="0"/>
          <w:divBdr>
            <w:top w:val="none" w:sz="0" w:space="0" w:color="auto"/>
            <w:left w:val="none" w:sz="0" w:space="0" w:color="auto"/>
            <w:bottom w:val="none" w:sz="0" w:space="0" w:color="auto"/>
            <w:right w:val="none" w:sz="0" w:space="0" w:color="auto"/>
          </w:divBdr>
        </w:div>
        <w:div w:id="1529297371">
          <w:marLeft w:val="480"/>
          <w:marRight w:val="0"/>
          <w:marTop w:val="0"/>
          <w:marBottom w:val="0"/>
          <w:divBdr>
            <w:top w:val="none" w:sz="0" w:space="0" w:color="auto"/>
            <w:left w:val="none" w:sz="0" w:space="0" w:color="auto"/>
            <w:bottom w:val="none" w:sz="0" w:space="0" w:color="auto"/>
            <w:right w:val="none" w:sz="0" w:space="0" w:color="auto"/>
          </w:divBdr>
        </w:div>
        <w:div w:id="1614820944">
          <w:marLeft w:val="480"/>
          <w:marRight w:val="0"/>
          <w:marTop w:val="0"/>
          <w:marBottom w:val="0"/>
          <w:divBdr>
            <w:top w:val="none" w:sz="0" w:space="0" w:color="auto"/>
            <w:left w:val="none" w:sz="0" w:space="0" w:color="auto"/>
            <w:bottom w:val="none" w:sz="0" w:space="0" w:color="auto"/>
            <w:right w:val="none" w:sz="0" w:space="0" w:color="auto"/>
          </w:divBdr>
        </w:div>
        <w:div w:id="1796439032">
          <w:marLeft w:val="480"/>
          <w:marRight w:val="0"/>
          <w:marTop w:val="0"/>
          <w:marBottom w:val="0"/>
          <w:divBdr>
            <w:top w:val="none" w:sz="0" w:space="0" w:color="auto"/>
            <w:left w:val="none" w:sz="0" w:space="0" w:color="auto"/>
            <w:bottom w:val="none" w:sz="0" w:space="0" w:color="auto"/>
            <w:right w:val="none" w:sz="0" w:space="0" w:color="auto"/>
          </w:divBdr>
        </w:div>
        <w:div w:id="1877279736">
          <w:marLeft w:val="480"/>
          <w:marRight w:val="0"/>
          <w:marTop w:val="0"/>
          <w:marBottom w:val="0"/>
          <w:divBdr>
            <w:top w:val="none" w:sz="0" w:space="0" w:color="auto"/>
            <w:left w:val="none" w:sz="0" w:space="0" w:color="auto"/>
            <w:bottom w:val="none" w:sz="0" w:space="0" w:color="auto"/>
            <w:right w:val="none" w:sz="0" w:space="0" w:color="auto"/>
          </w:divBdr>
        </w:div>
        <w:div w:id="1991712580">
          <w:marLeft w:val="480"/>
          <w:marRight w:val="0"/>
          <w:marTop w:val="0"/>
          <w:marBottom w:val="0"/>
          <w:divBdr>
            <w:top w:val="none" w:sz="0" w:space="0" w:color="auto"/>
            <w:left w:val="none" w:sz="0" w:space="0" w:color="auto"/>
            <w:bottom w:val="none" w:sz="0" w:space="0" w:color="auto"/>
            <w:right w:val="none" w:sz="0" w:space="0" w:color="auto"/>
          </w:divBdr>
        </w:div>
      </w:divsChild>
    </w:div>
    <w:div w:id="670061734">
      <w:bodyDiv w:val="1"/>
      <w:marLeft w:val="0"/>
      <w:marRight w:val="0"/>
      <w:marTop w:val="0"/>
      <w:marBottom w:val="0"/>
      <w:divBdr>
        <w:top w:val="none" w:sz="0" w:space="0" w:color="auto"/>
        <w:left w:val="none" w:sz="0" w:space="0" w:color="auto"/>
        <w:bottom w:val="none" w:sz="0" w:space="0" w:color="auto"/>
        <w:right w:val="none" w:sz="0" w:space="0" w:color="auto"/>
      </w:divBdr>
    </w:div>
    <w:div w:id="672805589">
      <w:bodyDiv w:val="1"/>
      <w:marLeft w:val="0"/>
      <w:marRight w:val="0"/>
      <w:marTop w:val="0"/>
      <w:marBottom w:val="0"/>
      <w:divBdr>
        <w:top w:val="none" w:sz="0" w:space="0" w:color="auto"/>
        <w:left w:val="none" w:sz="0" w:space="0" w:color="auto"/>
        <w:bottom w:val="none" w:sz="0" w:space="0" w:color="auto"/>
        <w:right w:val="none" w:sz="0" w:space="0" w:color="auto"/>
      </w:divBdr>
    </w:div>
    <w:div w:id="676080288">
      <w:bodyDiv w:val="1"/>
      <w:marLeft w:val="0"/>
      <w:marRight w:val="0"/>
      <w:marTop w:val="0"/>
      <w:marBottom w:val="0"/>
      <w:divBdr>
        <w:top w:val="none" w:sz="0" w:space="0" w:color="auto"/>
        <w:left w:val="none" w:sz="0" w:space="0" w:color="auto"/>
        <w:bottom w:val="none" w:sz="0" w:space="0" w:color="auto"/>
        <w:right w:val="none" w:sz="0" w:space="0" w:color="auto"/>
      </w:divBdr>
      <w:divsChild>
        <w:div w:id="177547777">
          <w:marLeft w:val="480"/>
          <w:marRight w:val="0"/>
          <w:marTop w:val="0"/>
          <w:marBottom w:val="0"/>
          <w:divBdr>
            <w:top w:val="none" w:sz="0" w:space="0" w:color="auto"/>
            <w:left w:val="none" w:sz="0" w:space="0" w:color="auto"/>
            <w:bottom w:val="none" w:sz="0" w:space="0" w:color="auto"/>
            <w:right w:val="none" w:sz="0" w:space="0" w:color="auto"/>
          </w:divBdr>
        </w:div>
        <w:div w:id="303392865">
          <w:marLeft w:val="480"/>
          <w:marRight w:val="0"/>
          <w:marTop w:val="0"/>
          <w:marBottom w:val="0"/>
          <w:divBdr>
            <w:top w:val="none" w:sz="0" w:space="0" w:color="auto"/>
            <w:left w:val="none" w:sz="0" w:space="0" w:color="auto"/>
            <w:bottom w:val="none" w:sz="0" w:space="0" w:color="auto"/>
            <w:right w:val="none" w:sz="0" w:space="0" w:color="auto"/>
          </w:divBdr>
        </w:div>
        <w:div w:id="434718489">
          <w:marLeft w:val="480"/>
          <w:marRight w:val="0"/>
          <w:marTop w:val="0"/>
          <w:marBottom w:val="0"/>
          <w:divBdr>
            <w:top w:val="none" w:sz="0" w:space="0" w:color="auto"/>
            <w:left w:val="none" w:sz="0" w:space="0" w:color="auto"/>
            <w:bottom w:val="none" w:sz="0" w:space="0" w:color="auto"/>
            <w:right w:val="none" w:sz="0" w:space="0" w:color="auto"/>
          </w:divBdr>
        </w:div>
        <w:div w:id="1713845374">
          <w:marLeft w:val="480"/>
          <w:marRight w:val="0"/>
          <w:marTop w:val="0"/>
          <w:marBottom w:val="0"/>
          <w:divBdr>
            <w:top w:val="none" w:sz="0" w:space="0" w:color="auto"/>
            <w:left w:val="none" w:sz="0" w:space="0" w:color="auto"/>
            <w:bottom w:val="none" w:sz="0" w:space="0" w:color="auto"/>
            <w:right w:val="none" w:sz="0" w:space="0" w:color="auto"/>
          </w:divBdr>
        </w:div>
      </w:divsChild>
    </w:div>
    <w:div w:id="679165688">
      <w:bodyDiv w:val="1"/>
      <w:marLeft w:val="0"/>
      <w:marRight w:val="0"/>
      <w:marTop w:val="0"/>
      <w:marBottom w:val="0"/>
      <w:divBdr>
        <w:top w:val="none" w:sz="0" w:space="0" w:color="auto"/>
        <w:left w:val="none" w:sz="0" w:space="0" w:color="auto"/>
        <w:bottom w:val="none" w:sz="0" w:space="0" w:color="auto"/>
        <w:right w:val="none" w:sz="0" w:space="0" w:color="auto"/>
      </w:divBdr>
    </w:div>
    <w:div w:id="683632795">
      <w:bodyDiv w:val="1"/>
      <w:marLeft w:val="0"/>
      <w:marRight w:val="0"/>
      <w:marTop w:val="0"/>
      <w:marBottom w:val="0"/>
      <w:divBdr>
        <w:top w:val="none" w:sz="0" w:space="0" w:color="auto"/>
        <w:left w:val="none" w:sz="0" w:space="0" w:color="auto"/>
        <w:bottom w:val="none" w:sz="0" w:space="0" w:color="auto"/>
        <w:right w:val="none" w:sz="0" w:space="0" w:color="auto"/>
      </w:divBdr>
      <w:divsChild>
        <w:div w:id="171381964">
          <w:marLeft w:val="480"/>
          <w:marRight w:val="0"/>
          <w:marTop w:val="0"/>
          <w:marBottom w:val="0"/>
          <w:divBdr>
            <w:top w:val="none" w:sz="0" w:space="0" w:color="auto"/>
            <w:left w:val="none" w:sz="0" w:space="0" w:color="auto"/>
            <w:bottom w:val="none" w:sz="0" w:space="0" w:color="auto"/>
            <w:right w:val="none" w:sz="0" w:space="0" w:color="auto"/>
          </w:divBdr>
        </w:div>
        <w:div w:id="174929482">
          <w:marLeft w:val="480"/>
          <w:marRight w:val="0"/>
          <w:marTop w:val="0"/>
          <w:marBottom w:val="0"/>
          <w:divBdr>
            <w:top w:val="none" w:sz="0" w:space="0" w:color="auto"/>
            <w:left w:val="none" w:sz="0" w:space="0" w:color="auto"/>
            <w:bottom w:val="none" w:sz="0" w:space="0" w:color="auto"/>
            <w:right w:val="none" w:sz="0" w:space="0" w:color="auto"/>
          </w:divBdr>
        </w:div>
        <w:div w:id="335965687">
          <w:marLeft w:val="480"/>
          <w:marRight w:val="0"/>
          <w:marTop w:val="0"/>
          <w:marBottom w:val="0"/>
          <w:divBdr>
            <w:top w:val="none" w:sz="0" w:space="0" w:color="auto"/>
            <w:left w:val="none" w:sz="0" w:space="0" w:color="auto"/>
            <w:bottom w:val="none" w:sz="0" w:space="0" w:color="auto"/>
            <w:right w:val="none" w:sz="0" w:space="0" w:color="auto"/>
          </w:divBdr>
        </w:div>
        <w:div w:id="336469973">
          <w:marLeft w:val="480"/>
          <w:marRight w:val="0"/>
          <w:marTop w:val="0"/>
          <w:marBottom w:val="0"/>
          <w:divBdr>
            <w:top w:val="none" w:sz="0" w:space="0" w:color="auto"/>
            <w:left w:val="none" w:sz="0" w:space="0" w:color="auto"/>
            <w:bottom w:val="none" w:sz="0" w:space="0" w:color="auto"/>
            <w:right w:val="none" w:sz="0" w:space="0" w:color="auto"/>
          </w:divBdr>
        </w:div>
        <w:div w:id="629939979">
          <w:marLeft w:val="480"/>
          <w:marRight w:val="0"/>
          <w:marTop w:val="0"/>
          <w:marBottom w:val="0"/>
          <w:divBdr>
            <w:top w:val="none" w:sz="0" w:space="0" w:color="auto"/>
            <w:left w:val="none" w:sz="0" w:space="0" w:color="auto"/>
            <w:bottom w:val="none" w:sz="0" w:space="0" w:color="auto"/>
            <w:right w:val="none" w:sz="0" w:space="0" w:color="auto"/>
          </w:divBdr>
        </w:div>
        <w:div w:id="709917967">
          <w:marLeft w:val="480"/>
          <w:marRight w:val="0"/>
          <w:marTop w:val="0"/>
          <w:marBottom w:val="0"/>
          <w:divBdr>
            <w:top w:val="none" w:sz="0" w:space="0" w:color="auto"/>
            <w:left w:val="none" w:sz="0" w:space="0" w:color="auto"/>
            <w:bottom w:val="none" w:sz="0" w:space="0" w:color="auto"/>
            <w:right w:val="none" w:sz="0" w:space="0" w:color="auto"/>
          </w:divBdr>
        </w:div>
        <w:div w:id="716929315">
          <w:marLeft w:val="480"/>
          <w:marRight w:val="0"/>
          <w:marTop w:val="0"/>
          <w:marBottom w:val="0"/>
          <w:divBdr>
            <w:top w:val="none" w:sz="0" w:space="0" w:color="auto"/>
            <w:left w:val="none" w:sz="0" w:space="0" w:color="auto"/>
            <w:bottom w:val="none" w:sz="0" w:space="0" w:color="auto"/>
            <w:right w:val="none" w:sz="0" w:space="0" w:color="auto"/>
          </w:divBdr>
        </w:div>
        <w:div w:id="803352838">
          <w:marLeft w:val="480"/>
          <w:marRight w:val="0"/>
          <w:marTop w:val="0"/>
          <w:marBottom w:val="0"/>
          <w:divBdr>
            <w:top w:val="none" w:sz="0" w:space="0" w:color="auto"/>
            <w:left w:val="none" w:sz="0" w:space="0" w:color="auto"/>
            <w:bottom w:val="none" w:sz="0" w:space="0" w:color="auto"/>
            <w:right w:val="none" w:sz="0" w:space="0" w:color="auto"/>
          </w:divBdr>
        </w:div>
        <w:div w:id="978798724">
          <w:marLeft w:val="480"/>
          <w:marRight w:val="0"/>
          <w:marTop w:val="0"/>
          <w:marBottom w:val="0"/>
          <w:divBdr>
            <w:top w:val="none" w:sz="0" w:space="0" w:color="auto"/>
            <w:left w:val="none" w:sz="0" w:space="0" w:color="auto"/>
            <w:bottom w:val="none" w:sz="0" w:space="0" w:color="auto"/>
            <w:right w:val="none" w:sz="0" w:space="0" w:color="auto"/>
          </w:divBdr>
        </w:div>
        <w:div w:id="999425343">
          <w:marLeft w:val="480"/>
          <w:marRight w:val="0"/>
          <w:marTop w:val="0"/>
          <w:marBottom w:val="0"/>
          <w:divBdr>
            <w:top w:val="none" w:sz="0" w:space="0" w:color="auto"/>
            <w:left w:val="none" w:sz="0" w:space="0" w:color="auto"/>
            <w:bottom w:val="none" w:sz="0" w:space="0" w:color="auto"/>
            <w:right w:val="none" w:sz="0" w:space="0" w:color="auto"/>
          </w:divBdr>
        </w:div>
        <w:div w:id="1038899603">
          <w:marLeft w:val="480"/>
          <w:marRight w:val="0"/>
          <w:marTop w:val="0"/>
          <w:marBottom w:val="0"/>
          <w:divBdr>
            <w:top w:val="none" w:sz="0" w:space="0" w:color="auto"/>
            <w:left w:val="none" w:sz="0" w:space="0" w:color="auto"/>
            <w:bottom w:val="none" w:sz="0" w:space="0" w:color="auto"/>
            <w:right w:val="none" w:sz="0" w:space="0" w:color="auto"/>
          </w:divBdr>
        </w:div>
        <w:div w:id="1100024719">
          <w:marLeft w:val="480"/>
          <w:marRight w:val="0"/>
          <w:marTop w:val="0"/>
          <w:marBottom w:val="0"/>
          <w:divBdr>
            <w:top w:val="none" w:sz="0" w:space="0" w:color="auto"/>
            <w:left w:val="none" w:sz="0" w:space="0" w:color="auto"/>
            <w:bottom w:val="none" w:sz="0" w:space="0" w:color="auto"/>
            <w:right w:val="none" w:sz="0" w:space="0" w:color="auto"/>
          </w:divBdr>
        </w:div>
        <w:div w:id="1110003353">
          <w:marLeft w:val="480"/>
          <w:marRight w:val="0"/>
          <w:marTop w:val="0"/>
          <w:marBottom w:val="0"/>
          <w:divBdr>
            <w:top w:val="none" w:sz="0" w:space="0" w:color="auto"/>
            <w:left w:val="none" w:sz="0" w:space="0" w:color="auto"/>
            <w:bottom w:val="none" w:sz="0" w:space="0" w:color="auto"/>
            <w:right w:val="none" w:sz="0" w:space="0" w:color="auto"/>
          </w:divBdr>
        </w:div>
        <w:div w:id="1116633772">
          <w:marLeft w:val="480"/>
          <w:marRight w:val="0"/>
          <w:marTop w:val="0"/>
          <w:marBottom w:val="0"/>
          <w:divBdr>
            <w:top w:val="none" w:sz="0" w:space="0" w:color="auto"/>
            <w:left w:val="none" w:sz="0" w:space="0" w:color="auto"/>
            <w:bottom w:val="none" w:sz="0" w:space="0" w:color="auto"/>
            <w:right w:val="none" w:sz="0" w:space="0" w:color="auto"/>
          </w:divBdr>
        </w:div>
        <w:div w:id="1220941696">
          <w:marLeft w:val="480"/>
          <w:marRight w:val="0"/>
          <w:marTop w:val="0"/>
          <w:marBottom w:val="0"/>
          <w:divBdr>
            <w:top w:val="none" w:sz="0" w:space="0" w:color="auto"/>
            <w:left w:val="none" w:sz="0" w:space="0" w:color="auto"/>
            <w:bottom w:val="none" w:sz="0" w:space="0" w:color="auto"/>
            <w:right w:val="none" w:sz="0" w:space="0" w:color="auto"/>
          </w:divBdr>
        </w:div>
        <w:div w:id="1273900165">
          <w:marLeft w:val="480"/>
          <w:marRight w:val="0"/>
          <w:marTop w:val="0"/>
          <w:marBottom w:val="0"/>
          <w:divBdr>
            <w:top w:val="none" w:sz="0" w:space="0" w:color="auto"/>
            <w:left w:val="none" w:sz="0" w:space="0" w:color="auto"/>
            <w:bottom w:val="none" w:sz="0" w:space="0" w:color="auto"/>
            <w:right w:val="none" w:sz="0" w:space="0" w:color="auto"/>
          </w:divBdr>
        </w:div>
        <w:div w:id="1288774285">
          <w:marLeft w:val="480"/>
          <w:marRight w:val="0"/>
          <w:marTop w:val="0"/>
          <w:marBottom w:val="0"/>
          <w:divBdr>
            <w:top w:val="none" w:sz="0" w:space="0" w:color="auto"/>
            <w:left w:val="none" w:sz="0" w:space="0" w:color="auto"/>
            <w:bottom w:val="none" w:sz="0" w:space="0" w:color="auto"/>
            <w:right w:val="none" w:sz="0" w:space="0" w:color="auto"/>
          </w:divBdr>
        </w:div>
        <w:div w:id="1315525583">
          <w:marLeft w:val="480"/>
          <w:marRight w:val="0"/>
          <w:marTop w:val="0"/>
          <w:marBottom w:val="0"/>
          <w:divBdr>
            <w:top w:val="none" w:sz="0" w:space="0" w:color="auto"/>
            <w:left w:val="none" w:sz="0" w:space="0" w:color="auto"/>
            <w:bottom w:val="none" w:sz="0" w:space="0" w:color="auto"/>
            <w:right w:val="none" w:sz="0" w:space="0" w:color="auto"/>
          </w:divBdr>
        </w:div>
        <w:div w:id="1363477795">
          <w:marLeft w:val="480"/>
          <w:marRight w:val="0"/>
          <w:marTop w:val="0"/>
          <w:marBottom w:val="0"/>
          <w:divBdr>
            <w:top w:val="none" w:sz="0" w:space="0" w:color="auto"/>
            <w:left w:val="none" w:sz="0" w:space="0" w:color="auto"/>
            <w:bottom w:val="none" w:sz="0" w:space="0" w:color="auto"/>
            <w:right w:val="none" w:sz="0" w:space="0" w:color="auto"/>
          </w:divBdr>
        </w:div>
        <w:div w:id="1474441827">
          <w:marLeft w:val="480"/>
          <w:marRight w:val="0"/>
          <w:marTop w:val="0"/>
          <w:marBottom w:val="0"/>
          <w:divBdr>
            <w:top w:val="none" w:sz="0" w:space="0" w:color="auto"/>
            <w:left w:val="none" w:sz="0" w:space="0" w:color="auto"/>
            <w:bottom w:val="none" w:sz="0" w:space="0" w:color="auto"/>
            <w:right w:val="none" w:sz="0" w:space="0" w:color="auto"/>
          </w:divBdr>
        </w:div>
        <w:div w:id="1787625839">
          <w:marLeft w:val="480"/>
          <w:marRight w:val="0"/>
          <w:marTop w:val="0"/>
          <w:marBottom w:val="0"/>
          <w:divBdr>
            <w:top w:val="none" w:sz="0" w:space="0" w:color="auto"/>
            <w:left w:val="none" w:sz="0" w:space="0" w:color="auto"/>
            <w:bottom w:val="none" w:sz="0" w:space="0" w:color="auto"/>
            <w:right w:val="none" w:sz="0" w:space="0" w:color="auto"/>
          </w:divBdr>
        </w:div>
        <w:div w:id="1891768804">
          <w:marLeft w:val="480"/>
          <w:marRight w:val="0"/>
          <w:marTop w:val="0"/>
          <w:marBottom w:val="0"/>
          <w:divBdr>
            <w:top w:val="none" w:sz="0" w:space="0" w:color="auto"/>
            <w:left w:val="none" w:sz="0" w:space="0" w:color="auto"/>
            <w:bottom w:val="none" w:sz="0" w:space="0" w:color="auto"/>
            <w:right w:val="none" w:sz="0" w:space="0" w:color="auto"/>
          </w:divBdr>
        </w:div>
        <w:div w:id="1928810361">
          <w:marLeft w:val="480"/>
          <w:marRight w:val="0"/>
          <w:marTop w:val="0"/>
          <w:marBottom w:val="0"/>
          <w:divBdr>
            <w:top w:val="none" w:sz="0" w:space="0" w:color="auto"/>
            <w:left w:val="none" w:sz="0" w:space="0" w:color="auto"/>
            <w:bottom w:val="none" w:sz="0" w:space="0" w:color="auto"/>
            <w:right w:val="none" w:sz="0" w:space="0" w:color="auto"/>
          </w:divBdr>
        </w:div>
        <w:div w:id="1936013160">
          <w:marLeft w:val="480"/>
          <w:marRight w:val="0"/>
          <w:marTop w:val="0"/>
          <w:marBottom w:val="0"/>
          <w:divBdr>
            <w:top w:val="none" w:sz="0" w:space="0" w:color="auto"/>
            <w:left w:val="none" w:sz="0" w:space="0" w:color="auto"/>
            <w:bottom w:val="none" w:sz="0" w:space="0" w:color="auto"/>
            <w:right w:val="none" w:sz="0" w:space="0" w:color="auto"/>
          </w:divBdr>
        </w:div>
        <w:div w:id="2128045128">
          <w:marLeft w:val="480"/>
          <w:marRight w:val="0"/>
          <w:marTop w:val="0"/>
          <w:marBottom w:val="0"/>
          <w:divBdr>
            <w:top w:val="none" w:sz="0" w:space="0" w:color="auto"/>
            <w:left w:val="none" w:sz="0" w:space="0" w:color="auto"/>
            <w:bottom w:val="none" w:sz="0" w:space="0" w:color="auto"/>
            <w:right w:val="none" w:sz="0" w:space="0" w:color="auto"/>
          </w:divBdr>
        </w:div>
        <w:div w:id="2145583296">
          <w:marLeft w:val="480"/>
          <w:marRight w:val="0"/>
          <w:marTop w:val="0"/>
          <w:marBottom w:val="0"/>
          <w:divBdr>
            <w:top w:val="none" w:sz="0" w:space="0" w:color="auto"/>
            <w:left w:val="none" w:sz="0" w:space="0" w:color="auto"/>
            <w:bottom w:val="none" w:sz="0" w:space="0" w:color="auto"/>
            <w:right w:val="none" w:sz="0" w:space="0" w:color="auto"/>
          </w:divBdr>
        </w:div>
      </w:divsChild>
    </w:div>
    <w:div w:id="687372668">
      <w:bodyDiv w:val="1"/>
      <w:marLeft w:val="0"/>
      <w:marRight w:val="0"/>
      <w:marTop w:val="0"/>
      <w:marBottom w:val="0"/>
      <w:divBdr>
        <w:top w:val="none" w:sz="0" w:space="0" w:color="auto"/>
        <w:left w:val="none" w:sz="0" w:space="0" w:color="auto"/>
        <w:bottom w:val="none" w:sz="0" w:space="0" w:color="auto"/>
        <w:right w:val="none" w:sz="0" w:space="0" w:color="auto"/>
      </w:divBdr>
      <w:divsChild>
        <w:div w:id="1420787245">
          <w:marLeft w:val="480"/>
          <w:marRight w:val="0"/>
          <w:marTop w:val="0"/>
          <w:marBottom w:val="0"/>
          <w:divBdr>
            <w:top w:val="none" w:sz="0" w:space="0" w:color="auto"/>
            <w:left w:val="none" w:sz="0" w:space="0" w:color="auto"/>
            <w:bottom w:val="none" w:sz="0" w:space="0" w:color="auto"/>
            <w:right w:val="none" w:sz="0" w:space="0" w:color="auto"/>
          </w:divBdr>
        </w:div>
        <w:div w:id="886338707">
          <w:marLeft w:val="480"/>
          <w:marRight w:val="0"/>
          <w:marTop w:val="0"/>
          <w:marBottom w:val="0"/>
          <w:divBdr>
            <w:top w:val="none" w:sz="0" w:space="0" w:color="auto"/>
            <w:left w:val="none" w:sz="0" w:space="0" w:color="auto"/>
            <w:bottom w:val="none" w:sz="0" w:space="0" w:color="auto"/>
            <w:right w:val="none" w:sz="0" w:space="0" w:color="auto"/>
          </w:divBdr>
        </w:div>
        <w:div w:id="1841775230">
          <w:marLeft w:val="480"/>
          <w:marRight w:val="0"/>
          <w:marTop w:val="0"/>
          <w:marBottom w:val="0"/>
          <w:divBdr>
            <w:top w:val="none" w:sz="0" w:space="0" w:color="auto"/>
            <w:left w:val="none" w:sz="0" w:space="0" w:color="auto"/>
            <w:bottom w:val="none" w:sz="0" w:space="0" w:color="auto"/>
            <w:right w:val="none" w:sz="0" w:space="0" w:color="auto"/>
          </w:divBdr>
        </w:div>
        <w:div w:id="2114667652">
          <w:marLeft w:val="480"/>
          <w:marRight w:val="0"/>
          <w:marTop w:val="0"/>
          <w:marBottom w:val="0"/>
          <w:divBdr>
            <w:top w:val="none" w:sz="0" w:space="0" w:color="auto"/>
            <w:left w:val="none" w:sz="0" w:space="0" w:color="auto"/>
            <w:bottom w:val="none" w:sz="0" w:space="0" w:color="auto"/>
            <w:right w:val="none" w:sz="0" w:space="0" w:color="auto"/>
          </w:divBdr>
        </w:div>
        <w:div w:id="1379625224">
          <w:marLeft w:val="480"/>
          <w:marRight w:val="0"/>
          <w:marTop w:val="0"/>
          <w:marBottom w:val="0"/>
          <w:divBdr>
            <w:top w:val="none" w:sz="0" w:space="0" w:color="auto"/>
            <w:left w:val="none" w:sz="0" w:space="0" w:color="auto"/>
            <w:bottom w:val="none" w:sz="0" w:space="0" w:color="auto"/>
            <w:right w:val="none" w:sz="0" w:space="0" w:color="auto"/>
          </w:divBdr>
        </w:div>
        <w:div w:id="1757703952">
          <w:marLeft w:val="480"/>
          <w:marRight w:val="0"/>
          <w:marTop w:val="0"/>
          <w:marBottom w:val="0"/>
          <w:divBdr>
            <w:top w:val="none" w:sz="0" w:space="0" w:color="auto"/>
            <w:left w:val="none" w:sz="0" w:space="0" w:color="auto"/>
            <w:bottom w:val="none" w:sz="0" w:space="0" w:color="auto"/>
            <w:right w:val="none" w:sz="0" w:space="0" w:color="auto"/>
          </w:divBdr>
        </w:div>
        <w:div w:id="1441102676">
          <w:marLeft w:val="480"/>
          <w:marRight w:val="0"/>
          <w:marTop w:val="0"/>
          <w:marBottom w:val="0"/>
          <w:divBdr>
            <w:top w:val="none" w:sz="0" w:space="0" w:color="auto"/>
            <w:left w:val="none" w:sz="0" w:space="0" w:color="auto"/>
            <w:bottom w:val="none" w:sz="0" w:space="0" w:color="auto"/>
            <w:right w:val="none" w:sz="0" w:space="0" w:color="auto"/>
          </w:divBdr>
        </w:div>
        <w:div w:id="806121765">
          <w:marLeft w:val="480"/>
          <w:marRight w:val="0"/>
          <w:marTop w:val="0"/>
          <w:marBottom w:val="0"/>
          <w:divBdr>
            <w:top w:val="none" w:sz="0" w:space="0" w:color="auto"/>
            <w:left w:val="none" w:sz="0" w:space="0" w:color="auto"/>
            <w:bottom w:val="none" w:sz="0" w:space="0" w:color="auto"/>
            <w:right w:val="none" w:sz="0" w:space="0" w:color="auto"/>
          </w:divBdr>
        </w:div>
        <w:div w:id="1982032399">
          <w:marLeft w:val="480"/>
          <w:marRight w:val="0"/>
          <w:marTop w:val="0"/>
          <w:marBottom w:val="0"/>
          <w:divBdr>
            <w:top w:val="none" w:sz="0" w:space="0" w:color="auto"/>
            <w:left w:val="none" w:sz="0" w:space="0" w:color="auto"/>
            <w:bottom w:val="none" w:sz="0" w:space="0" w:color="auto"/>
            <w:right w:val="none" w:sz="0" w:space="0" w:color="auto"/>
          </w:divBdr>
        </w:div>
        <w:div w:id="1038121173">
          <w:marLeft w:val="480"/>
          <w:marRight w:val="0"/>
          <w:marTop w:val="0"/>
          <w:marBottom w:val="0"/>
          <w:divBdr>
            <w:top w:val="none" w:sz="0" w:space="0" w:color="auto"/>
            <w:left w:val="none" w:sz="0" w:space="0" w:color="auto"/>
            <w:bottom w:val="none" w:sz="0" w:space="0" w:color="auto"/>
            <w:right w:val="none" w:sz="0" w:space="0" w:color="auto"/>
          </w:divBdr>
        </w:div>
        <w:div w:id="2078165842">
          <w:marLeft w:val="480"/>
          <w:marRight w:val="0"/>
          <w:marTop w:val="0"/>
          <w:marBottom w:val="0"/>
          <w:divBdr>
            <w:top w:val="none" w:sz="0" w:space="0" w:color="auto"/>
            <w:left w:val="none" w:sz="0" w:space="0" w:color="auto"/>
            <w:bottom w:val="none" w:sz="0" w:space="0" w:color="auto"/>
            <w:right w:val="none" w:sz="0" w:space="0" w:color="auto"/>
          </w:divBdr>
        </w:div>
        <w:div w:id="1190027073">
          <w:marLeft w:val="480"/>
          <w:marRight w:val="0"/>
          <w:marTop w:val="0"/>
          <w:marBottom w:val="0"/>
          <w:divBdr>
            <w:top w:val="none" w:sz="0" w:space="0" w:color="auto"/>
            <w:left w:val="none" w:sz="0" w:space="0" w:color="auto"/>
            <w:bottom w:val="none" w:sz="0" w:space="0" w:color="auto"/>
            <w:right w:val="none" w:sz="0" w:space="0" w:color="auto"/>
          </w:divBdr>
        </w:div>
        <w:div w:id="1819223721">
          <w:marLeft w:val="480"/>
          <w:marRight w:val="0"/>
          <w:marTop w:val="0"/>
          <w:marBottom w:val="0"/>
          <w:divBdr>
            <w:top w:val="none" w:sz="0" w:space="0" w:color="auto"/>
            <w:left w:val="none" w:sz="0" w:space="0" w:color="auto"/>
            <w:bottom w:val="none" w:sz="0" w:space="0" w:color="auto"/>
            <w:right w:val="none" w:sz="0" w:space="0" w:color="auto"/>
          </w:divBdr>
        </w:div>
        <w:div w:id="474034340">
          <w:marLeft w:val="480"/>
          <w:marRight w:val="0"/>
          <w:marTop w:val="0"/>
          <w:marBottom w:val="0"/>
          <w:divBdr>
            <w:top w:val="none" w:sz="0" w:space="0" w:color="auto"/>
            <w:left w:val="none" w:sz="0" w:space="0" w:color="auto"/>
            <w:bottom w:val="none" w:sz="0" w:space="0" w:color="auto"/>
            <w:right w:val="none" w:sz="0" w:space="0" w:color="auto"/>
          </w:divBdr>
        </w:div>
        <w:div w:id="123426799">
          <w:marLeft w:val="480"/>
          <w:marRight w:val="0"/>
          <w:marTop w:val="0"/>
          <w:marBottom w:val="0"/>
          <w:divBdr>
            <w:top w:val="none" w:sz="0" w:space="0" w:color="auto"/>
            <w:left w:val="none" w:sz="0" w:space="0" w:color="auto"/>
            <w:bottom w:val="none" w:sz="0" w:space="0" w:color="auto"/>
            <w:right w:val="none" w:sz="0" w:space="0" w:color="auto"/>
          </w:divBdr>
        </w:div>
        <w:div w:id="219098796">
          <w:marLeft w:val="480"/>
          <w:marRight w:val="0"/>
          <w:marTop w:val="0"/>
          <w:marBottom w:val="0"/>
          <w:divBdr>
            <w:top w:val="none" w:sz="0" w:space="0" w:color="auto"/>
            <w:left w:val="none" w:sz="0" w:space="0" w:color="auto"/>
            <w:bottom w:val="none" w:sz="0" w:space="0" w:color="auto"/>
            <w:right w:val="none" w:sz="0" w:space="0" w:color="auto"/>
          </w:divBdr>
        </w:div>
        <w:div w:id="947736393">
          <w:marLeft w:val="480"/>
          <w:marRight w:val="0"/>
          <w:marTop w:val="0"/>
          <w:marBottom w:val="0"/>
          <w:divBdr>
            <w:top w:val="none" w:sz="0" w:space="0" w:color="auto"/>
            <w:left w:val="none" w:sz="0" w:space="0" w:color="auto"/>
            <w:bottom w:val="none" w:sz="0" w:space="0" w:color="auto"/>
            <w:right w:val="none" w:sz="0" w:space="0" w:color="auto"/>
          </w:divBdr>
        </w:div>
        <w:div w:id="621037946">
          <w:marLeft w:val="480"/>
          <w:marRight w:val="0"/>
          <w:marTop w:val="0"/>
          <w:marBottom w:val="0"/>
          <w:divBdr>
            <w:top w:val="none" w:sz="0" w:space="0" w:color="auto"/>
            <w:left w:val="none" w:sz="0" w:space="0" w:color="auto"/>
            <w:bottom w:val="none" w:sz="0" w:space="0" w:color="auto"/>
            <w:right w:val="none" w:sz="0" w:space="0" w:color="auto"/>
          </w:divBdr>
        </w:div>
        <w:div w:id="890388991">
          <w:marLeft w:val="480"/>
          <w:marRight w:val="0"/>
          <w:marTop w:val="0"/>
          <w:marBottom w:val="0"/>
          <w:divBdr>
            <w:top w:val="none" w:sz="0" w:space="0" w:color="auto"/>
            <w:left w:val="none" w:sz="0" w:space="0" w:color="auto"/>
            <w:bottom w:val="none" w:sz="0" w:space="0" w:color="auto"/>
            <w:right w:val="none" w:sz="0" w:space="0" w:color="auto"/>
          </w:divBdr>
        </w:div>
        <w:div w:id="319235466">
          <w:marLeft w:val="480"/>
          <w:marRight w:val="0"/>
          <w:marTop w:val="0"/>
          <w:marBottom w:val="0"/>
          <w:divBdr>
            <w:top w:val="none" w:sz="0" w:space="0" w:color="auto"/>
            <w:left w:val="none" w:sz="0" w:space="0" w:color="auto"/>
            <w:bottom w:val="none" w:sz="0" w:space="0" w:color="auto"/>
            <w:right w:val="none" w:sz="0" w:space="0" w:color="auto"/>
          </w:divBdr>
        </w:div>
        <w:div w:id="1630362071">
          <w:marLeft w:val="480"/>
          <w:marRight w:val="0"/>
          <w:marTop w:val="0"/>
          <w:marBottom w:val="0"/>
          <w:divBdr>
            <w:top w:val="none" w:sz="0" w:space="0" w:color="auto"/>
            <w:left w:val="none" w:sz="0" w:space="0" w:color="auto"/>
            <w:bottom w:val="none" w:sz="0" w:space="0" w:color="auto"/>
            <w:right w:val="none" w:sz="0" w:space="0" w:color="auto"/>
          </w:divBdr>
        </w:div>
        <w:div w:id="478621543">
          <w:marLeft w:val="480"/>
          <w:marRight w:val="0"/>
          <w:marTop w:val="0"/>
          <w:marBottom w:val="0"/>
          <w:divBdr>
            <w:top w:val="none" w:sz="0" w:space="0" w:color="auto"/>
            <w:left w:val="none" w:sz="0" w:space="0" w:color="auto"/>
            <w:bottom w:val="none" w:sz="0" w:space="0" w:color="auto"/>
            <w:right w:val="none" w:sz="0" w:space="0" w:color="auto"/>
          </w:divBdr>
        </w:div>
        <w:div w:id="495535878">
          <w:marLeft w:val="480"/>
          <w:marRight w:val="0"/>
          <w:marTop w:val="0"/>
          <w:marBottom w:val="0"/>
          <w:divBdr>
            <w:top w:val="none" w:sz="0" w:space="0" w:color="auto"/>
            <w:left w:val="none" w:sz="0" w:space="0" w:color="auto"/>
            <w:bottom w:val="none" w:sz="0" w:space="0" w:color="auto"/>
            <w:right w:val="none" w:sz="0" w:space="0" w:color="auto"/>
          </w:divBdr>
        </w:div>
        <w:div w:id="1213080848">
          <w:marLeft w:val="480"/>
          <w:marRight w:val="0"/>
          <w:marTop w:val="0"/>
          <w:marBottom w:val="0"/>
          <w:divBdr>
            <w:top w:val="none" w:sz="0" w:space="0" w:color="auto"/>
            <w:left w:val="none" w:sz="0" w:space="0" w:color="auto"/>
            <w:bottom w:val="none" w:sz="0" w:space="0" w:color="auto"/>
            <w:right w:val="none" w:sz="0" w:space="0" w:color="auto"/>
          </w:divBdr>
        </w:div>
        <w:div w:id="1573345878">
          <w:marLeft w:val="480"/>
          <w:marRight w:val="0"/>
          <w:marTop w:val="0"/>
          <w:marBottom w:val="0"/>
          <w:divBdr>
            <w:top w:val="none" w:sz="0" w:space="0" w:color="auto"/>
            <w:left w:val="none" w:sz="0" w:space="0" w:color="auto"/>
            <w:bottom w:val="none" w:sz="0" w:space="0" w:color="auto"/>
            <w:right w:val="none" w:sz="0" w:space="0" w:color="auto"/>
          </w:divBdr>
        </w:div>
        <w:div w:id="572011230">
          <w:marLeft w:val="480"/>
          <w:marRight w:val="0"/>
          <w:marTop w:val="0"/>
          <w:marBottom w:val="0"/>
          <w:divBdr>
            <w:top w:val="none" w:sz="0" w:space="0" w:color="auto"/>
            <w:left w:val="none" w:sz="0" w:space="0" w:color="auto"/>
            <w:bottom w:val="none" w:sz="0" w:space="0" w:color="auto"/>
            <w:right w:val="none" w:sz="0" w:space="0" w:color="auto"/>
          </w:divBdr>
        </w:div>
        <w:div w:id="1369797481">
          <w:marLeft w:val="480"/>
          <w:marRight w:val="0"/>
          <w:marTop w:val="0"/>
          <w:marBottom w:val="0"/>
          <w:divBdr>
            <w:top w:val="none" w:sz="0" w:space="0" w:color="auto"/>
            <w:left w:val="none" w:sz="0" w:space="0" w:color="auto"/>
            <w:bottom w:val="none" w:sz="0" w:space="0" w:color="auto"/>
            <w:right w:val="none" w:sz="0" w:space="0" w:color="auto"/>
          </w:divBdr>
        </w:div>
        <w:div w:id="1356464539">
          <w:marLeft w:val="480"/>
          <w:marRight w:val="0"/>
          <w:marTop w:val="0"/>
          <w:marBottom w:val="0"/>
          <w:divBdr>
            <w:top w:val="none" w:sz="0" w:space="0" w:color="auto"/>
            <w:left w:val="none" w:sz="0" w:space="0" w:color="auto"/>
            <w:bottom w:val="none" w:sz="0" w:space="0" w:color="auto"/>
            <w:right w:val="none" w:sz="0" w:space="0" w:color="auto"/>
          </w:divBdr>
        </w:div>
        <w:div w:id="428695508">
          <w:marLeft w:val="480"/>
          <w:marRight w:val="0"/>
          <w:marTop w:val="0"/>
          <w:marBottom w:val="0"/>
          <w:divBdr>
            <w:top w:val="none" w:sz="0" w:space="0" w:color="auto"/>
            <w:left w:val="none" w:sz="0" w:space="0" w:color="auto"/>
            <w:bottom w:val="none" w:sz="0" w:space="0" w:color="auto"/>
            <w:right w:val="none" w:sz="0" w:space="0" w:color="auto"/>
          </w:divBdr>
        </w:div>
        <w:div w:id="357048148">
          <w:marLeft w:val="480"/>
          <w:marRight w:val="0"/>
          <w:marTop w:val="0"/>
          <w:marBottom w:val="0"/>
          <w:divBdr>
            <w:top w:val="none" w:sz="0" w:space="0" w:color="auto"/>
            <w:left w:val="none" w:sz="0" w:space="0" w:color="auto"/>
            <w:bottom w:val="none" w:sz="0" w:space="0" w:color="auto"/>
            <w:right w:val="none" w:sz="0" w:space="0" w:color="auto"/>
          </w:divBdr>
        </w:div>
        <w:div w:id="2100713547">
          <w:marLeft w:val="480"/>
          <w:marRight w:val="0"/>
          <w:marTop w:val="0"/>
          <w:marBottom w:val="0"/>
          <w:divBdr>
            <w:top w:val="none" w:sz="0" w:space="0" w:color="auto"/>
            <w:left w:val="none" w:sz="0" w:space="0" w:color="auto"/>
            <w:bottom w:val="none" w:sz="0" w:space="0" w:color="auto"/>
            <w:right w:val="none" w:sz="0" w:space="0" w:color="auto"/>
          </w:divBdr>
        </w:div>
        <w:div w:id="903956455">
          <w:marLeft w:val="480"/>
          <w:marRight w:val="0"/>
          <w:marTop w:val="0"/>
          <w:marBottom w:val="0"/>
          <w:divBdr>
            <w:top w:val="none" w:sz="0" w:space="0" w:color="auto"/>
            <w:left w:val="none" w:sz="0" w:space="0" w:color="auto"/>
            <w:bottom w:val="none" w:sz="0" w:space="0" w:color="auto"/>
            <w:right w:val="none" w:sz="0" w:space="0" w:color="auto"/>
          </w:divBdr>
        </w:div>
        <w:div w:id="126628861">
          <w:marLeft w:val="480"/>
          <w:marRight w:val="0"/>
          <w:marTop w:val="0"/>
          <w:marBottom w:val="0"/>
          <w:divBdr>
            <w:top w:val="none" w:sz="0" w:space="0" w:color="auto"/>
            <w:left w:val="none" w:sz="0" w:space="0" w:color="auto"/>
            <w:bottom w:val="none" w:sz="0" w:space="0" w:color="auto"/>
            <w:right w:val="none" w:sz="0" w:space="0" w:color="auto"/>
          </w:divBdr>
        </w:div>
        <w:div w:id="998851370">
          <w:marLeft w:val="480"/>
          <w:marRight w:val="0"/>
          <w:marTop w:val="0"/>
          <w:marBottom w:val="0"/>
          <w:divBdr>
            <w:top w:val="none" w:sz="0" w:space="0" w:color="auto"/>
            <w:left w:val="none" w:sz="0" w:space="0" w:color="auto"/>
            <w:bottom w:val="none" w:sz="0" w:space="0" w:color="auto"/>
            <w:right w:val="none" w:sz="0" w:space="0" w:color="auto"/>
          </w:divBdr>
        </w:div>
        <w:div w:id="1134829349">
          <w:marLeft w:val="480"/>
          <w:marRight w:val="0"/>
          <w:marTop w:val="0"/>
          <w:marBottom w:val="0"/>
          <w:divBdr>
            <w:top w:val="none" w:sz="0" w:space="0" w:color="auto"/>
            <w:left w:val="none" w:sz="0" w:space="0" w:color="auto"/>
            <w:bottom w:val="none" w:sz="0" w:space="0" w:color="auto"/>
            <w:right w:val="none" w:sz="0" w:space="0" w:color="auto"/>
          </w:divBdr>
        </w:div>
        <w:div w:id="1127432146">
          <w:marLeft w:val="480"/>
          <w:marRight w:val="0"/>
          <w:marTop w:val="0"/>
          <w:marBottom w:val="0"/>
          <w:divBdr>
            <w:top w:val="none" w:sz="0" w:space="0" w:color="auto"/>
            <w:left w:val="none" w:sz="0" w:space="0" w:color="auto"/>
            <w:bottom w:val="none" w:sz="0" w:space="0" w:color="auto"/>
            <w:right w:val="none" w:sz="0" w:space="0" w:color="auto"/>
          </w:divBdr>
        </w:div>
      </w:divsChild>
    </w:div>
    <w:div w:id="687486669">
      <w:bodyDiv w:val="1"/>
      <w:marLeft w:val="0"/>
      <w:marRight w:val="0"/>
      <w:marTop w:val="0"/>
      <w:marBottom w:val="0"/>
      <w:divBdr>
        <w:top w:val="none" w:sz="0" w:space="0" w:color="auto"/>
        <w:left w:val="none" w:sz="0" w:space="0" w:color="auto"/>
        <w:bottom w:val="none" w:sz="0" w:space="0" w:color="auto"/>
        <w:right w:val="none" w:sz="0" w:space="0" w:color="auto"/>
      </w:divBdr>
      <w:divsChild>
        <w:div w:id="587077770">
          <w:marLeft w:val="480"/>
          <w:marRight w:val="0"/>
          <w:marTop w:val="0"/>
          <w:marBottom w:val="0"/>
          <w:divBdr>
            <w:top w:val="none" w:sz="0" w:space="0" w:color="auto"/>
            <w:left w:val="none" w:sz="0" w:space="0" w:color="auto"/>
            <w:bottom w:val="none" w:sz="0" w:space="0" w:color="auto"/>
            <w:right w:val="none" w:sz="0" w:space="0" w:color="auto"/>
          </w:divBdr>
        </w:div>
        <w:div w:id="1075082788">
          <w:marLeft w:val="480"/>
          <w:marRight w:val="0"/>
          <w:marTop w:val="0"/>
          <w:marBottom w:val="0"/>
          <w:divBdr>
            <w:top w:val="none" w:sz="0" w:space="0" w:color="auto"/>
            <w:left w:val="none" w:sz="0" w:space="0" w:color="auto"/>
            <w:bottom w:val="none" w:sz="0" w:space="0" w:color="auto"/>
            <w:right w:val="none" w:sz="0" w:space="0" w:color="auto"/>
          </w:divBdr>
        </w:div>
      </w:divsChild>
    </w:div>
    <w:div w:id="690958606">
      <w:bodyDiv w:val="1"/>
      <w:marLeft w:val="0"/>
      <w:marRight w:val="0"/>
      <w:marTop w:val="0"/>
      <w:marBottom w:val="0"/>
      <w:divBdr>
        <w:top w:val="none" w:sz="0" w:space="0" w:color="auto"/>
        <w:left w:val="none" w:sz="0" w:space="0" w:color="auto"/>
        <w:bottom w:val="none" w:sz="0" w:space="0" w:color="auto"/>
        <w:right w:val="none" w:sz="0" w:space="0" w:color="auto"/>
      </w:divBdr>
    </w:div>
    <w:div w:id="691036748">
      <w:bodyDiv w:val="1"/>
      <w:marLeft w:val="0"/>
      <w:marRight w:val="0"/>
      <w:marTop w:val="0"/>
      <w:marBottom w:val="0"/>
      <w:divBdr>
        <w:top w:val="none" w:sz="0" w:space="0" w:color="auto"/>
        <w:left w:val="none" w:sz="0" w:space="0" w:color="auto"/>
        <w:bottom w:val="none" w:sz="0" w:space="0" w:color="auto"/>
        <w:right w:val="none" w:sz="0" w:space="0" w:color="auto"/>
      </w:divBdr>
    </w:div>
    <w:div w:id="691296366">
      <w:bodyDiv w:val="1"/>
      <w:marLeft w:val="0"/>
      <w:marRight w:val="0"/>
      <w:marTop w:val="0"/>
      <w:marBottom w:val="0"/>
      <w:divBdr>
        <w:top w:val="none" w:sz="0" w:space="0" w:color="auto"/>
        <w:left w:val="none" w:sz="0" w:space="0" w:color="auto"/>
        <w:bottom w:val="none" w:sz="0" w:space="0" w:color="auto"/>
        <w:right w:val="none" w:sz="0" w:space="0" w:color="auto"/>
      </w:divBdr>
    </w:div>
    <w:div w:id="692072753">
      <w:bodyDiv w:val="1"/>
      <w:marLeft w:val="0"/>
      <w:marRight w:val="0"/>
      <w:marTop w:val="0"/>
      <w:marBottom w:val="0"/>
      <w:divBdr>
        <w:top w:val="none" w:sz="0" w:space="0" w:color="auto"/>
        <w:left w:val="none" w:sz="0" w:space="0" w:color="auto"/>
        <w:bottom w:val="none" w:sz="0" w:space="0" w:color="auto"/>
        <w:right w:val="none" w:sz="0" w:space="0" w:color="auto"/>
      </w:divBdr>
      <w:divsChild>
        <w:div w:id="1701978676">
          <w:marLeft w:val="480"/>
          <w:marRight w:val="0"/>
          <w:marTop w:val="0"/>
          <w:marBottom w:val="0"/>
          <w:divBdr>
            <w:top w:val="none" w:sz="0" w:space="0" w:color="auto"/>
            <w:left w:val="none" w:sz="0" w:space="0" w:color="auto"/>
            <w:bottom w:val="none" w:sz="0" w:space="0" w:color="auto"/>
            <w:right w:val="none" w:sz="0" w:space="0" w:color="auto"/>
          </w:divBdr>
        </w:div>
        <w:div w:id="599261835">
          <w:marLeft w:val="480"/>
          <w:marRight w:val="0"/>
          <w:marTop w:val="0"/>
          <w:marBottom w:val="0"/>
          <w:divBdr>
            <w:top w:val="none" w:sz="0" w:space="0" w:color="auto"/>
            <w:left w:val="none" w:sz="0" w:space="0" w:color="auto"/>
            <w:bottom w:val="none" w:sz="0" w:space="0" w:color="auto"/>
            <w:right w:val="none" w:sz="0" w:space="0" w:color="auto"/>
          </w:divBdr>
        </w:div>
        <w:div w:id="199324292">
          <w:marLeft w:val="480"/>
          <w:marRight w:val="0"/>
          <w:marTop w:val="0"/>
          <w:marBottom w:val="0"/>
          <w:divBdr>
            <w:top w:val="none" w:sz="0" w:space="0" w:color="auto"/>
            <w:left w:val="none" w:sz="0" w:space="0" w:color="auto"/>
            <w:bottom w:val="none" w:sz="0" w:space="0" w:color="auto"/>
            <w:right w:val="none" w:sz="0" w:space="0" w:color="auto"/>
          </w:divBdr>
        </w:div>
        <w:div w:id="1319267265">
          <w:marLeft w:val="480"/>
          <w:marRight w:val="0"/>
          <w:marTop w:val="0"/>
          <w:marBottom w:val="0"/>
          <w:divBdr>
            <w:top w:val="none" w:sz="0" w:space="0" w:color="auto"/>
            <w:left w:val="none" w:sz="0" w:space="0" w:color="auto"/>
            <w:bottom w:val="none" w:sz="0" w:space="0" w:color="auto"/>
            <w:right w:val="none" w:sz="0" w:space="0" w:color="auto"/>
          </w:divBdr>
        </w:div>
        <w:div w:id="1676223437">
          <w:marLeft w:val="480"/>
          <w:marRight w:val="0"/>
          <w:marTop w:val="0"/>
          <w:marBottom w:val="0"/>
          <w:divBdr>
            <w:top w:val="none" w:sz="0" w:space="0" w:color="auto"/>
            <w:left w:val="none" w:sz="0" w:space="0" w:color="auto"/>
            <w:bottom w:val="none" w:sz="0" w:space="0" w:color="auto"/>
            <w:right w:val="none" w:sz="0" w:space="0" w:color="auto"/>
          </w:divBdr>
        </w:div>
        <w:div w:id="964116016">
          <w:marLeft w:val="480"/>
          <w:marRight w:val="0"/>
          <w:marTop w:val="0"/>
          <w:marBottom w:val="0"/>
          <w:divBdr>
            <w:top w:val="none" w:sz="0" w:space="0" w:color="auto"/>
            <w:left w:val="none" w:sz="0" w:space="0" w:color="auto"/>
            <w:bottom w:val="none" w:sz="0" w:space="0" w:color="auto"/>
            <w:right w:val="none" w:sz="0" w:space="0" w:color="auto"/>
          </w:divBdr>
        </w:div>
        <w:div w:id="716861181">
          <w:marLeft w:val="480"/>
          <w:marRight w:val="0"/>
          <w:marTop w:val="0"/>
          <w:marBottom w:val="0"/>
          <w:divBdr>
            <w:top w:val="none" w:sz="0" w:space="0" w:color="auto"/>
            <w:left w:val="none" w:sz="0" w:space="0" w:color="auto"/>
            <w:bottom w:val="none" w:sz="0" w:space="0" w:color="auto"/>
            <w:right w:val="none" w:sz="0" w:space="0" w:color="auto"/>
          </w:divBdr>
        </w:div>
        <w:div w:id="1706099192">
          <w:marLeft w:val="480"/>
          <w:marRight w:val="0"/>
          <w:marTop w:val="0"/>
          <w:marBottom w:val="0"/>
          <w:divBdr>
            <w:top w:val="none" w:sz="0" w:space="0" w:color="auto"/>
            <w:left w:val="none" w:sz="0" w:space="0" w:color="auto"/>
            <w:bottom w:val="none" w:sz="0" w:space="0" w:color="auto"/>
            <w:right w:val="none" w:sz="0" w:space="0" w:color="auto"/>
          </w:divBdr>
        </w:div>
        <w:div w:id="210305939">
          <w:marLeft w:val="480"/>
          <w:marRight w:val="0"/>
          <w:marTop w:val="0"/>
          <w:marBottom w:val="0"/>
          <w:divBdr>
            <w:top w:val="none" w:sz="0" w:space="0" w:color="auto"/>
            <w:left w:val="none" w:sz="0" w:space="0" w:color="auto"/>
            <w:bottom w:val="none" w:sz="0" w:space="0" w:color="auto"/>
            <w:right w:val="none" w:sz="0" w:space="0" w:color="auto"/>
          </w:divBdr>
        </w:div>
        <w:div w:id="813371611">
          <w:marLeft w:val="480"/>
          <w:marRight w:val="0"/>
          <w:marTop w:val="0"/>
          <w:marBottom w:val="0"/>
          <w:divBdr>
            <w:top w:val="none" w:sz="0" w:space="0" w:color="auto"/>
            <w:left w:val="none" w:sz="0" w:space="0" w:color="auto"/>
            <w:bottom w:val="none" w:sz="0" w:space="0" w:color="auto"/>
            <w:right w:val="none" w:sz="0" w:space="0" w:color="auto"/>
          </w:divBdr>
        </w:div>
        <w:div w:id="1196506954">
          <w:marLeft w:val="480"/>
          <w:marRight w:val="0"/>
          <w:marTop w:val="0"/>
          <w:marBottom w:val="0"/>
          <w:divBdr>
            <w:top w:val="none" w:sz="0" w:space="0" w:color="auto"/>
            <w:left w:val="none" w:sz="0" w:space="0" w:color="auto"/>
            <w:bottom w:val="none" w:sz="0" w:space="0" w:color="auto"/>
            <w:right w:val="none" w:sz="0" w:space="0" w:color="auto"/>
          </w:divBdr>
        </w:div>
        <w:div w:id="183325899">
          <w:marLeft w:val="480"/>
          <w:marRight w:val="0"/>
          <w:marTop w:val="0"/>
          <w:marBottom w:val="0"/>
          <w:divBdr>
            <w:top w:val="none" w:sz="0" w:space="0" w:color="auto"/>
            <w:left w:val="none" w:sz="0" w:space="0" w:color="auto"/>
            <w:bottom w:val="none" w:sz="0" w:space="0" w:color="auto"/>
            <w:right w:val="none" w:sz="0" w:space="0" w:color="auto"/>
          </w:divBdr>
        </w:div>
        <w:div w:id="1884713876">
          <w:marLeft w:val="480"/>
          <w:marRight w:val="0"/>
          <w:marTop w:val="0"/>
          <w:marBottom w:val="0"/>
          <w:divBdr>
            <w:top w:val="none" w:sz="0" w:space="0" w:color="auto"/>
            <w:left w:val="none" w:sz="0" w:space="0" w:color="auto"/>
            <w:bottom w:val="none" w:sz="0" w:space="0" w:color="auto"/>
            <w:right w:val="none" w:sz="0" w:space="0" w:color="auto"/>
          </w:divBdr>
        </w:div>
        <w:div w:id="1084257043">
          <w:marLeft w:val="480"/>
          <w:marRight w:val="0"/>
          <w:marTop w:val="0"/>
          <w:marBottom w:val="0"/>
          <w:divBdr>
            <w:top w:val="none" w:sz="0" w:space="0" w:color="auto"/>
            <w:left w:val="none" w:sz="0" w:space="0" w:color="auto"/>
            <w:bottom w:val="none" w:sz="0" w:space="0" w:color="auto"/>
            <w:right w:val="none" w:sz="0" w:space="0" w:color="auto"/>
          </w:divBdr>
        </w:div>
        <w:div w:id="907111476">
          <w:marLeft w:val="480"/>
          <w:marRight w:val="0"/>
          <w:marTop w:val="0"/>
          <w:marBottom w:val="0"/>
          <w:divBdr>
            <w:top w:val="none" w:sz="0" w:space="0" w:color="auto"/>
            <w:left w:val="none" w:sz="0" w:space="0" w:color="auto"/>
            <w:bottom w:val="none" w:sz="0" w:space="0" w:color="auto"/>
            <w:right w:val="none" w:sz="0" w:space="0" w:color="auto"/>
          </w:divBdr>
        </w:div>
        <w:div w:id="1476021773">
          <w:marLeft w:val="480"/>
          <w:marRight w:val="0"/>
          <w:marTop w:val="0"/>
          <w:marBottom w:val="0"/>
          <w:divBdr>
            <w:top w:val="none" w:sz="0" w:space="0" w:color="auto"/>
            <w:left w:val="none" w:sz="0" w:space="0" w:color="auto"/>
            <w:bottom w:val="none" w:sz="0" w:space="0" w:color="auto"/>
            <w:right w:val="none" w:sz="0" w:space="0" w:color="auto"/>
          </w:divBdr>
        </w:div>
        <w:div w:id="1720594191">
          <w:marLeft w:val="480"/>
          <w:marRight w:val="0"/>
          <w:marTop w:val="0"/>
          <w:marBottom w:val="0"/>
          <w:divBdr>
            <w:top w:val="none" w:sz="0" w:space="0" w:color="auto"/>
            <w:left w:val="none" w:sz="0" w:space="0" w:color="auto"/>
            <w:bottom w:val="none" w:sz="0" w:space="0" w:color="auto"/>
            <w:right w:val="none" w:sz="0" w:space="0" w:color="auto"/>
          </w:divBdr>
        </w:div>
        <w:div w:id="527841308">
          <w:marLeft w:val="480"/>
          <w:marRight w:val="0"/>
          <w:marTop w:val="0"/>
          <w:marBottom w:val="0"/>
          <w:divBdr>
            <w:top w:val="none" w:sz="0" w:space="0" w:color="auto"/>
            <w:left w:val="none" w:sz="0" w:space="0" w:color="auto"/>
            <w:bottom w:val="none" w:sz="0" w:space="0" w:color="auto"/>
            <w:right w:val="none" w:sz="0" w:space="0" w:color="auto"/>
          </w:divBdr>
        </w:div>
        <w:div w:id="730540717">
          <w:marLeft w:val="480"/>
          <w:marRight w:val="0"/>
          <w:marTop w:val="0"/>
          <w:marBottom w:val="0"/>
          <w:divBdr>
            <w:top w:val="none" w:sz="0" w:space="0" w:color="auto"/>
            <w:left w:val="none" w:sz="0" w:space="0" w:color="auto"/>
            <w:bottom w:val="none" w:sz="0" w:space="0" w:color="auto"/>
            <w:right w:val="none" w:sz="0" w:space="0" w:color="auto"/>
          </w:divBdr>
        </w:div>
        <w:div w:id="2025479348">
          <w:marLeft w:val="480"/>
          <w:marRight w:val="0"/>
          <w:marTop w:val="0"/>
          <w:marBottom w:val="0"/>
          <w:divBdr>
            <w:top w:val="none" w:sz="0" w:space="0" w:color="auto"/>
            <w:left w:val="none" w:sz="0" w:space="0" w:color="auto"/>
            <w:bottom w:val="none" w:sz="0" w:space="0" w:color="auto"/>
            <w:right w:val="none" w:sz="0" w:space="0" w:color="auto"/>
          </w:divBdr>
        </w:div>
        <w:div w:id="1693875425">
          <w:marLeft w:val="480"/>
          <w:marRight w:val="0"/>
          <w:marTop w:val="0"/>
          <w:marBottom w:val="0"/>
          <w:divBdr>
            <w:top w:val="none" w:sz="0" w:space="0" w:color="auto"/>
            <w:left w:val="none" w:sz="0" w:space="0" w:color="auto"/>
            <w:bottom w:val="none" w:sz="0" w:space="0" w:color="auto"/>
            <w:right w:val="none" w:sz="0" w:space="0" w:color="auto"/>
          </w:divBdr>
        </w:div>
        <w:div w:id="95954552">
          <w:marLeft w:val="480"/>
          <w:marRight w:val="0"/>
          <w:marTop w:val="0"/>
          <w:marBottom w:val="0"/>
          <w:divBdr>
            <w:top w:val="none" w:sz="0" w:space="0" w:color="auto"/>
            <w:left w:val="none" w:sz="0" w:space="0" w:color="auto"/>
            <w:bottom w:val="none" w:sz="0" w:space="0" w:color="auto"/>
            <w:right w:val="none" w:sz="0" w:space="0" w:color="auto"/>
          </w:divBdr>
        </w:div>
        <w:div w:id="781261260">
          <w:marLeft w:val="480"/>
          <w:marRight w:val="0"/>
          <w:marTop w:val="0"/>
          <w:marBottom w:val="0"/>
          <w:divBdr>
            <w:top w:val="none" w:sz="0" w:space="0" w:color="auto"/>
            <w:left w:val="none" w:sz="0" w:space="0" w:color="auto"/>
            <w:bottom w:val="none" w:sz="0" w:space="0" w:color="auto"/>
            <w:right w:val="none" w:sz="0" w:space="0" w:color="auto"/>
          </w:divBdr>
        </w:div>
        <w:div w:id="324208644">
          <w:marLeft w:val="480"/>
          <w:marRight w:val="0"/>
          <w:marTop w:val="0"/>
          <w:marBottom w:val="0"/>
          <w:divBdr>
            <w:top w:val="none" w:sz="0" w:space="0" w:color="auto"/>
            <w:left w:val="none" w:sz="0" w:space="0" w:color="auto"/>
            <w:bottom w:val="none" w:sz="0" w:space="0" w:color="auto"/>
            <w:right w:val="none" w:sz="0" w:space="0" w:color="auto"/>
          </w:divBdr>
        </w:div>
        <w:div w:id="1559127811">
          <w:marLeft w:val="480"/>
          <w:marRight w:val="0"/>
          <w:marTop w:val="0"/>
          <w:marBottom w:val="0"/>
          <w:divBdr>
            <w:top w:val="none" w:sz="0" w:space="0" w:color="auto"/>
            <w:left w:val="none" w:sz="0" w:space="0" w:color="auto"/>
            <w:bottom w:val="none" w:sz="0" w:space="0" w:color="auto"/>
            <w:right w:val="none" w:sz="0" w:space="0" w:color="auto"/>
          </w:divBdr>
        </w:div>
        <w:div w:id="1703364525">
          <w:marLeft w:val="480"/>
          <w:marRight w:val="0"/>
          <w:marTop w:val="0"/>
          <w:marBottom w:val="0"/>
          <w:divBdr>
            <w:top w:val="none" w:sz="0" w:space="0" w:color="auto"/>
            <w:left w:val="none" w:sz="0" w:space="0" w:color="auto"/>
            <w:bottom w:val="none" w:sz="0" w:space="0" w:color="auto"/>
            <w:right w:val="none" w:sz="0" w:space="0" w:color="auto"/>
          </w:divBdr>
        </w:div>
        <w:div w:id="862860059">
          <w:marLeft w:val="480"/>
          <w:marRight w:val="0"/>
          <w:marTop w:val="0"/>
          <w:marBottom w:val="0"/>
          <w:divBdr>
            <w:top w:val="none" w:sz="0" w:space="0" w:color="auto"/>
            <w:left w:val="none" w:sz="0" w:space="0" w:color="auto"/>
            <w:bottom w:val="none" w:sz="0" w:space="0" w:color="auto"/>
            <w:right w:val="none" w:sz="0" w:space="0" w:color="auto"/>
          </w:divBdr>
        </w:div>
        <w:div w:id="761073075">
          <w:marLeft w:val="480"/>
          <w:marRight w:val="0"/>
          <w:marTop w:val="0"/>
          <w:marBottom w:val="0"/>
          <w:divBdr>
            <w:top w:val="none" w:sz="0" w:space="0" w:color="auto"/>
            <w:left w:val="none" w:sz="0" w:space="0" w:color="auto"/>
            <w:bottom w:val="none" w:sz="0" w:space="0" w:color="auto"/>
            <w:right w:val="none" w:sz="0" w:space="0" w:color="auto"/>
          </w:divBdr>
        </w:div>
        <w:div w:id="1338848117">
          <w:marLeft w:val="480"/>
          <w:marRight w:val="0"/>
          <w:marTop w:val="0"/>
          <w:marBottom w:val="0"/>
          <w:divBdr>
            <w:top w:val="none" w:sz="0" w:space="0" w:color="auto"/>
            <w:left w:val="none" w:sz="0" w:space="0" w:color="auto"/>
            <w:bottom w:val="none" w:sz="0" w:space="0" w:color="auto"/>
            <w:right w:val="none" w:sz="0" w:space="0" w:color="auto"/>
          </w:divBdr>
        </w:div>
        <w:div w:id="1534684853">
          <w:marLeft w:val="480"/>
          <w:marRight w:val="0"/>
          <w:marTop w:val="0"/>
          <w:marBottom w:val="0"/>
          <w:divBdr>
            <w:top w:val="none" w:sz="0" w:space="0" w:color="auto"/>
            <w:left w:val="none" w:sz="0" w:space="0" w:color="auto"/>
            <w:bottom w:val="none" w:sz="0" w:space="0" w:color="auto"/>
            <w:right w:val="none" w:sz="0" w:space="0" w:color="auto"/>
          </w:divBdr>
        </w:div>
        <w:div w:id="2068412900">
          <w:marLeft w:val="480"/>
          <w:marRight w:val="0"/>
          <w:marTop w:val="0"/>
          <w:marBottom w:val="0"/>
          <w:divBdr>
            <w:top w:val="none" w:sz="0" w:space="0" w:color="auto"/>
            <w:left w:val="none" w:sz="0" w:space="0" w:color="auto"/>
            <w:bottom w:val="none" w:sz="0" w:space="0" w:color="auto"/>
            <w:right w:val="none" w:sz="0" w:space="0" w:color="auto"/>
          </w:divBdr>
        </w:div>
        <w:div w:id="2015302218">
          <w:marLeft w:val="480"/>
          <w:marRight w:val="0"/>
          <w:marTop w:val="0"/>
          <w:marBottom w:val="0"/>
          <w:divBdr>
            <w:top w:val="none" w:sz="0" w:space="0" w:color="auto"/>
            <w:left w:val="none" w:sz="0" w:space="0" w:color="auto"/>
            <w:bottom w:val="none" w:sz="0" w:space="0" w:color="auto"/>
            <w:right w:val="none" w:sz="0" w:space="0" w:color="auto"/>
          </w:divBdr>
        </w:div>
        <w:div w:id="1794521706">
          <w:marLeft w:val="480"/>
          <w:marRight w:val="0"/>
          <w:marTop w:val="0"/>
          <w:marBottom w:val="0"/>
          <w:divBdr>
            <w:top w:val="none" w:sz="0" w:space="0" w:color="auto"/>
            <w:left w:val="none" w:sz="0" w:space="0" w:color="auto"/>
            <w:bottom w:val="none" w:sz="0" w:space="0" w:color="auto"/>
            <w:right w:val="none" w:sz="0" w:space="0" w:color="auto"/>
          </w:divBdr>
        </w:div>
        <w:div w:id="1244140945">
          <w:marLeft w:val="480"/>
          <w:marRight w:val="0"/>
          <w:marTop w:val="0"/>
          <w:marBottom w:val="0"/>
          <w:divBdr>
            <w:top w:val="none" w:sz="0" w:space="0" w:color="auto"/>
            <w:left w:val="none" w:sz="0" w:space="0" w:color="auto"/>
            <w:bottom w:val="none" w:sz="0" w:space="0" w:color="auto"/>
            <w:right w:val="none" w:sz="0" w:space="0" w:color="auto"/>
          </w:divBdr>
        </w:div>
        <w:div w:id="664209336">
          <w:marLeft w:val="480"/>
          <w:marRight w:val="0"/>
          <w:marTop w:val="0"/>
          <w:marBottom w:val="0"/>
          <w:divBdr>
            <w:top w:val="none" w:sz="0" w:space="0" w:color="auto"/>
            <w:left w:val="none" w:sz="0" w:space="0" w:color="auto"/>
            <w:bottom w:val="none" w:sz="0" w:space="0" w:color="auto"/>
            <w:right w:val="none" w:sz="0" w:space="0" w:color="auto"/>
          </w:divBdr>
        </w:div>
        <w:div w:id="256521359">
          <w:marLeft w:val="480"/>
          <w:marRight w:val="0"/>
          <w:marTop w:val="0"/>
          <w:marBottom w:val="0"/>
          <w:divBdr>
            <w:top w:val="none" w:sz="0" w:space="0" w:color="auto"/>
            <w:left w:val="none" w:sz="0" w:space="0" w:color="auto"/>
            <w:bottom w:val="none" w:sz="0" w:space="0" w:color="auto"/>
            <w:right w:val="none" w:sz="0" w:space="0" w:color="auto"/>
          </w:divBdr>
        </w:div>
      </w:divsChild>
    </w:div>
    <w:div w:id="702947867">
      <w:bodyDiv w:val="1"/>
      <w:marLeft w:val="0"/>
      <w:marRight w:val="0"/>
      <w:marTop w:val="0"/>
      <w:marBottom w:val="0"/>
      <w:divBdr>
        <w:top w:val="none" w:sz="0" w:space="0" w:color="auto"/>
        <w:left w:val="none" w:sz="0" w:space="0" w:color="auto"/>
        <w:bottom w:val="none" w:sz="0" w:space="0" w:color="auto"/>
        <w:right w:val="none" w:sz="0" w:space="0" w:color="auto"/>
      </w:divBdr>
    </w:div>
    <w:div w:id="705566443">
      <w:bodyDiv w:val="1"/>
      <w:marLeft w:val="0"/>
      <w:marRight w:val="0"/>
      <w:marTop w:val="0"/>
      <w:marBottom w:val="0"/>
      <w:divBdr>
        <w:top w:val="none" w:sz="0" w:space="0" w:color="auto"/>
        <w:left w:val="none" w:sz="0" w:space="0" w:color="auto"/>
        <w:bottom w:val="none" w:sz="0" w:space="0" w:color="auto"/>
        <w:right w:val="none" w:sz="0" w:space="0" w:color="auto"/>
      </w:divBdr>
      <w:divsChild>
        <w:div w:id="381053727">
          <w:marLeft w:val="480"/>
          <w:marRight w:val="0"/>
          <w:marTop w:val="0"/>
          <w:marBottom w:val="0"/>
          <w:divBdr>
            <w:top w:val="none" w:sz="0" w:space="0" w:color="auto"/>
            <w:left w:val="none" w:sz="0" w:space="0" w:color="auto"/>
            <w:bottom w:val="none" w:sz="0" w:space="0" w:color="auto"/>
            <w:right w:val="none" w:sz="0" w:space="0" w:color="auto"/>
          </w:divBdr>
        </w:div>
        <w:div w:id="541946554">
          <w:marLeft w:val="480"/>
          <w:marRight w:val="0"/>
          <w:marTop w:val="0"/>
          <w:marBottom w:val="0"/>
          <w:divBdr>
            <w:top w:val="none" w:sz="0" w:space="0" w:color="auto"/>
            <w:left w:val="none" w:sz="0" w:space="0" w:color="auto"/>
            <w:bottom w:val="none" w:sz="0" w:space="0" w:color="auto"/>
            <w:right w:val="none" w:sz="0" w:space="0" w:color="auto"/>
          </w:divBdr>
        </w:div>
        <w:div w:id="636379066">
          <w:marLeft w:val="480"/>
          <w:marRight w:val="0"/>
          <w:marTop w:val="0"/>
          <w:marBottom w:val="0"/>
          <w:divBdr>
            <w:top w:val="none" w:sz="0" w:space="0" w:color="auto"/>
            <w:left w:val="none" w:sz="0" w:space="0" w:color="auto"/>
            <w:bottom w:val="none" w:sz="0" w:space="0" w:color="auto"/>
            <w:right w:val="none" w:sz="0" w:space="0" w:color="auto"/>
          </w:divBdr>
        </w:div>
        <w:div w:id="639849053">
          <w:marLeft w:val="480"/>
          <w:marRight w:val="0"/>
          <w:marTop w:val="0"/>
          <w:marBottom w:val="0"/>
          <w:divBdr>
            <w:top w:val="none" w:sz="0" w:space="0" w:color="auto"/>
            <w:left w:val="none" w:sz="0" w:space="0" w:color="auto"/>
            <w:bottom w:val="none" w:sz="0" w:space="0" w:color="auto"/>
            <w:right w:val="none" w:sz="0" w:space="0" w:color="auto"/>
          </w:divBdr>
        </w:div>
        <w:div w:id="955254540">
          <w:marLeft w:val="480"/>
          <w:marRight w:val="0"/>
          <w:marTop w:val="0"/>
          <w:marBottom w:val="0"/>
          <w:divBdr>
            <w:top w:val="none" w:sz="0" w:space="0" w:color="auto"/>
            <w:left w:val="none" w:sz="0" w:space="0" w:color="auto"/>
            <w:bottom w:val="none" w:sz="0" w:space="0" w:color="auto"/>
            <w:right w:val="none" w:sz="0" w:space="0" w:color="auto"/>
          </w:divBdr>
        </w:div>
        <w:div w:id="1266883886">
          <w:marLeft w:val="480"/>
          <w:marRight w:val="0"/>
          <w:marTop w:val="0"/>
          <w:marBottom w:val="0"/>
          <w:divBdr>
            <w:top w:val="none" w:sz="0" w:space="0" w:color="auto"/>
            <w:left w:val="none" w:sz="0" w:space="0" w:color="auto"/>
            <w:bottom w:val="none" w:sz="0" w:space="0" w:color="auto"/>
            <w:right w:val="none" w:sz="0" w:space="0" w:color="auto"/>
          </w:divBdr>
        </w:div>
        <w:div w:id="1382055560">
          <w:marLeft w:val="480"/>
          <w:marRight w:val="0"/>
          <w:marTop w:val="0"/>
          <w:marBottom w:val="0"/>
          <w:divBdr>
            <w:top w:val="none" w:sz="0" w:space="0" w:color="auto"/>
            <w:left w:val="none" w:sz="0" w:space="0" w:color="auto"/>
            <w:bottom w:val="none" w:sz="0" w:space="0" w:color="auto"/>
            <w:right w:val="none" w:sz="0" w:space="0" w:color="auto"/>
          </w:divBdr>
        </w:div>
        <w:div w:id="1453524092">
          <w:marLeft w:val="480"/>
          <w:marRight w:val="0"/>
          <w:marTop w:val="0"/>
          <w:marBottom w:val="0"/>
          <w:divBdr>
            <w:top w:val="none" w:sz="0" w:space="0" w:color="auto"/>
            <w:left w:val="none" w:sz="0" w:space="0" w:color="auto"/>
            <w:bottom w:val="none" w:sz="0" w:space="0" w:color="auto"/>
            <w:right w:val="none" w:sz="0" w:space="0" w:color="auto"/>
          </w:divBdr>
        </w:div>
        <w:div w:id="1466390000">
          <w:marLeft w:val="480"/>
          <w:marRight w:val="0"/>
          <w:marTop w:val="0"/>
          <w:marBottom w:val="0"/>
          <w:divBdr>
            <w:top w:val="none" w:sz="0" w:space="0" w:color="auto"/>
            <w:left w:val="none" w:sz="0" w:space="0" w:color="auto"/>
            <w:bottom w:val="none" w:sz="0" w:space="0" w:color="auto"/>
            <w:right w:val="none" w:sz="0" w:space="0" w:color="auto"/>
          </w:divBdr>
        </w:div>
        <w:div w:id="1626613991">
          <w:marLeft w:val="480"/>
          <w:marRight w:val="0"/>
          <w:marTop w:val="0"/>
          <w:marBottom w:val="0"/>
          <w:divBdr>
            <w:top w:val="none" w:sz="0" w:space="0" w:color="auto"/>
            <w:left w:val="none" w:sz="0" w:space="0" w:color="auto"/>
            <w:bottom w:val="none" w:sz="0" w:space="0" w:color="auto"/>
            <w:right w:val="none" w:sz="0" w:space="0" w:color="auto"/>
          </w:divBdr>
        </w:div>
        <w:div w:id="1737701163">
          <w:marLeft w:val="480"/>
          <w:marRight w:val="0"/>
          <w:marTop w:val="0"/>
          <w:marBottom w:val="0"/>
          <w:divBdr>
            <w:top w:val="none" w:sz="0" w:space="0" w:color="auto"/>
            <w:left w:val="none" w:sz="0" w:space="0" w:color="auto"/>
            <w:bottom w:val="none" w:sz="0" w:space="0" w:color="auto"/>
            <w:right w:val="none" w:sz="0" w:space="0" w:color="auto"/>
          </w:divBdr>
        </w:div>
        <w:div w:id="1773667742">
          <w:marLeft w:val="480"/>
          <w:marRight w:val="0"/>
          <w:marTop w:val="0"/>
          <w:marBottom w:val="0"/>
          <w:divBdr>
            <w:top w:val="none" w:sz="0" w:space="0" w:color="auto"/>
            <w:left w:val="none" w:sz="0" w:space="0" w:color="auto"/>
            <w:bottom w:val="none" w:sz="0" w:space="0" w:color="auto"/>
            <w:right w:val="none" w:sz="0" w:space="0" w:color="auto"/>
          </w:divBdr>
        </w:div>
        <w:div w:id="1894466352">
          <w:marLeft w:val="480"/>
          <w:marRight w:val="0"/>
          <w:marTop w:val="0"/>
          <w:marBottom w:val="0"/>
          <w:divBdr>
            <w:top w:val="none" w:sz="0" w:space="0" w:color="auto"/>
            <w:left w:val="none" w:sz="0" w:space="0" w:color="auto"/>
            <w:bottom w:val="none" w:sz="0" w:space="0" w:color="auto"/>
            <w:right w:val="none" w:sz="0" w:space="0" w:color="auto"/>
          </w:divBdr>
        </w:div>
        <w:div w:id="2089378480">
          <w:marLeft w:val="480"/>
          <w:marRight w:val="0"/>
          <w:marTop w:val="0"/>
          <w:marBottom w:val="0"/>
          <w:divBdr>
            <w:top w:val="none" w:sz="0" w:space="0" w:color="auto"/>
            <w:left w:val="none" w:sz="0" w:space="0" w:color="auto"/>
            <w:bottom w:val="none" w:sz="0" w:space="0" w:color="auto"/>
            <w:right w:val="none" w:sz="0" w:space="0" w:color="auto"/>
          </w:divBdr>
        </w:div>
        <w:div w:id="2108378098">
          <w:marLeft w:val="480"/>
          <w:marRight w:val="0"/>
          <w:marTop w:val="0"/>
          <w:marBottom w:val="0"/>
          <w:divBdr>
            <w:top w:val="none" w:sz="0" w:space="0" w:color="auto"/>
            <w:left w:val="none" w:sz="0" w:space="0" w:color="auto"/>
            <w:bottom w:val="none" w:sz="0" w:space="0" w:color="auto"/>
            <w:right w:val="none" w:sz="0" w:space="0" w:color="auto"/>
          </w:divBdr>
        </w:div>
      </w:divsChild>
    </w:div>
    <w:div w:id="706951809">
      <w:bodyDiv w:val="1"/>
      <w:marLeft w:val="0"/>
      <w:marRight w:val="0"/>
      <w:marTop w:val="0"/>
      <w:marBottom w:val="0"/>
      <w:divBdr>
        <w:top w:val="none" w:sz="0" w:space="0" w:color="auto"/>
        <w:left w:val="none" w:sz="0" w:space="0" w:color="auto"/>
        <w:bottom w:val="none" w:sz="0" w:space="0" w:color="auto"/>
        <w:right w:val="none" w:sz="0" w:space="0" w:color="auto"/>
      </w:divBdr>
    </w:div>
    <w:div w:id="710882036">
      <w:bodyDiv w:val="1"/>
      <w:marLeft w:val="0"/>
      <w:marRight w:val="0"/>
      <w:marTop w:val="0"/>
      <w:marBottom w:val="0"/>
      <w:divBdr>
        <w:top w:val="none" w:sz="0" w:space="0" w:color="auto"/>
        <w:left w:val="none" w:sz="0" w:space="0" w:color="auto"/>
        <w:bottom w:val="none" w:sz="0" w:space="0" w:color="auto"/>
        <w:right w:val="none" w:sz="0" w:space="0" w:color="auto"/>
      </w:divBdr>
    </w:div>
    <w:div w:id="711155385">
      <w:bodyDiv w:val="1"/>
      <w:marLeft w:val="0"/>
      <w:marRight w:val="0"/>
      <w:marTop w:val="0"/>
      <w:marBottom w:val="0"/>
      <w:divBdr>
        <w:top w:val="none" w:sz="0" w:space="0" w:color="auto"/>
        <w:left w:val="none" w:sz="0" w:space="0" w:color="auto"/>
        <w:bottom w:val="none" w:sz="0" w:space="0" w:color="auto"/>
        <w:right w:val="none" w:sz="0" w:space="0" w:color="auto"/>
      </w:divBdr>
      <w:divsChild>
        <w:div w:id="731081728">
          <w:marLeft w:val="480"/>
          <w:marRight w:val="0"/>
          <w:marTop w:val="0"/>
          <w:marBottom w:val="0"/>
          <w:divBdr>
            <w:top w:val="none" w:sz="0" w:space="0" w:color="auto"/>
            <w:left w:val="none" w:sz="0" w:space="0" w:color="auto"/>
            <w:bottom w:val="none" w:sz="0" w:space="0" w:color="auto"/>
            <w:right w:val="none" w:sz="0" w:space="0" w:color="auto"/>
          </w:divBdr>
        </w:div>
        <w:div w:id="969365519">
          <w:marLeft w:val="480"/>
          <w:marRight w:val="0"/>
          <w:marTop w:val="0"/>
          <w:marBottom w:val="0"/>
          <w:divBdr>
            <w:top w:val="none" w:sz="0" w:space="0" w:color="auto"/>
            <w:left w:val="none" w:sz="0" w:space="0" w:color="auto"/>
            <w:bottom w:val="none" w:sz="0" w:space="0" w:color="auto"/>
            <w:right w:val="none" w:sz="0" w:space="0" w:color="auto"/>
          </w:divBdr>
        </w:div>
        <w:div w:id="1074014295">
          <w:marLeft w:val="480"/>
          <w:marRight w:val="0"/>
          <w:marTop w:val="0"/>
          <w:marBottom w:val="0"/>
          <w:divBdr>
            <w:top w:val="none" w:sz="0" w:space="0" w:color="auto"/>
            <w:left w:val="none" w:sz="0" w:space="0" w:color="auto"/>
            <w:bottom w:val="none" w:sz="0" w:space="0" w:color="auto"/>
            <w:right w:val="none" w:sz="0" w:space="0" w:color="auto"/>
          </w:divBdr>
        </w:div>
        <w:div w:id="1290287021">
          <w:marLeft w:val="480"/>
          <w:marRight w:val="0"/>
          <w:marTop w:val="0"/>
          <w:marBottom w:val="0"/>
          <w:divBdr>
            <w:top w:val="none" w:sz="0" w:space="0" w:color="auto"/>
            <w:left w:val="none" w:sz="0" w:space="0" w:color="auto"/>
            <w:bottom w:val="none" w:sz="0" w:space="0" w:color="auto"/>
            <w:right w:val="none" w:sz="0" w:space="0" w:color="auto"/>
          </w:divBdr>
        </w:div>
      </w:divsChild>
    </w:div>
    <w:div w:id="715815068">
      <w:bodyDiv w:val="1"/>
      <w:marLeft w:val="0"/>
      <w:marRight w:val="0"/>
      <w:marTop w:val="0"/>
      <w:marBottom w:val="0"/>
      <w:divBdr>
        <w:top w:val="none" w:sz="0" w:space="0" w:color="auto"/>
        <w:left w:val="none" w:sz="0" w:space="0" w:color="auto"/>
        <w:bottom w:val="none" w:sz="0" w:space="0" w:color="auto"/>
        <w:right w:val="none" w:sz="0" w:space="0" w:color="auto"/>
      </w:divBdr>
    </w:div>
    <w:div w:id="716197945">
      <w:bodyDiv w:val="1"/>
      <w:marLeft w:val="0"/>
      <w:marRight w:val="0"/>
      <w:marTop w:val="0"/>
      <w:marBottom w:val="0"/>
      <w:divBdr>
        <w:top w:val="none" w:sz="0" w:space="0" w:color="auto"/>
        <w:left w:val="none" w:sz="0" w:space="0" w:color="auto"/>
        <w:bottom w:val="none" w:sz="0" w:space="0" w:color="auto"/>
        <w:right w:val="none" w:sz="0" w:space="0" w:color="auto"/>
      </w:divBdr>
    </w:div>
    <w:div w:id="717820992">
      <w:bodyDiv w:val="1"/>
      <w:marLeft w:val="0"/>
      <w:marRight w:val="0"/>
      <w:marTop w:val="0"/>
      <w:marBottom w:val="0"/>
      <w:divBdr>
        <w:top w:val="none" w:sz="0" w:space="0" w:color="auto"/>
        <w:left w:val="none" w:sz="0" w:space="0" w:color="auto"/>
        <w:bottom w:val="none" w:sz="0" w:space="0" w:color="auto"/>
        <w:right w:val="none" w:sz="0" w:space="0" w:color="auto"/>
      </w:divBdr>
    </w:div>
    <w:div w:id="719130821">
      <w:bodyDiv w:val="1"/>
      <w:marLeft w:val="0"/>
      <w:marRight w:val="0"/>
      <w:marTop w:val="0"/>
      <w:marBottom w:val="0"/>
      <w:divBdr>
        <w:top w:val="none" w:sz="0" w:space="0" w:color="auto"/>
        <w:left w:val="none" w:sz="0" w:space="0" w:color="auto"/>
        <w:bottom w:val="none" w:sz="0" w:space="0" w:color="auto"/>
        <w:right w:val="none" w:sz="0" w:space="0" w:color="auto"/>
      </w:divBdr>
    </w:div>
    <w:div w:id="720906168">
      <w:bodyDiv w:val="1"/>
      <w:marLeft w:val="0"/>
      <w:marRight w:val="0"/>
      <w:marTop w:val="0"/>
      <w:marBottom w:val="0"/>
      <w:divBdr>
        <w:top w:val="none" w:sz="0" w:space="0" w:color="auto"/>
        <w:left w:val="none" w:sz="0" w:space="0" w:color="auto"/>
        <w:bottom w:val="none" w:sz="0" w:space="0" w:color="auto"/>
        <w:right w:val="none" w:sz="0" w:space="0" w:color="auto"/>
      </w:divBdr>
    </w:div>
    <w:div w:id="735972996">
      <w:bodyDiv w:val="1"/>
      <w:marLeft w:val="0"/>
      <w:marRight w:val="0"/>
      <w:marTop w:val="0"/>
      <w:marBottom w:val="0"/>
      <w:divBdr>
        <w:top w:val="none" w:sz="0" w:space="0" w:color="auto"/>
        <w:left w:val="none" w:sz="0" w:space="0" w:color="auto"/>
        <w:bottom w:val="none" w:sz="0" w:space="0" w:color="auto"/>
        <w:right w:val="none" w:sz="0" w:space="0" w:color="auto"/>
      </w:divBdr>
    </w:div>
    <w:div w:id="737020844">
      <w:bodyDiv w:val="1"/>
      <w:marLeft w:val="0"/>
      <w:marRight w:val="0"/>
      <w:marTop w:val="0"/>
      <w:marBottom w:val="0"/>
      <w:divBdr>
        <w:top w:val="none" w:sz="0" w:space="0" w:color="auto"/>
        <w:left w:val="none" w:sz="0" w:space="0" w:color="auto"/>
        <w:bottom w:val="none" w:sz="0" w:space="0" w:color="auto"/>
        <w:right w:val="none" w:sz="0" w:space="0" w:color="auto"/>
      </w:divBdr>
    </w:div>
    <w:div w:id="740757108">
      <w:bodyDiv w:val="1"/>
      <w:marLeft w:val="0"/>
      <w:marRight w:val="0"/>
      <w:marTop w:val="0"/>
      <w:marBottom w:val="0"/>
      <w:divBdr>
        <w:top w:val="none" w:sz="0" w:space="0" w:color="auto"/>
        <w:left w:val="none" w:sz="0" w:space="0" w:color="auto"/>
        <w:bottom w:val="none" w:sz="0" w:space="0" w:color="auto"/>
        <w:right w:val="none" w:sz="0" w:space="0" w:color="auto"/>
      </w:divBdr>
    </w:div>
    <w:div w:id="740954382">
      <w:bodyDiv w:val="1"/>
      <w:marLeft w:val="0"/>
      <w:marRight w:val="0"/>
      <w:marTop w:val="0"/>
      <w:marBottom w:val="0"/>
      <w:divBdr>
        <w:top w:val="none" w:sz="0" w:space="0" w:color="auto"/>
        <w:left w:val="none" w:sz="0" w:space="0" w:color="auto"/>
        <w:bottom w:val="none" w:sz="0" w:space="0" w:color="auto"/>
        <w:right w:val="none" w:sz="0" w:space="0" w:color="auto"/>
      </w:divBdr>
    </w:div>
    <w:div w:id="741564885">
      <w:bodyDiv w:val="1"/>
      <w:marLeft w:val="0"/>
      <w:marRight w:val="0"/>
      <w:marTop w:val="0"/>
      <w:marBottom w:val="0"/>
      <w:divBdr>
        <w:top w:val="none" w:sz="0" w:space="0" w:color="auto"/>
        <w:left w:val="none" w:sz="0" w:space="0" w:color="auto"/>
        <w:bottom w:val="none" w:sz="0" w:space="0" w:color="auto"/>
        <w:right w:val="none" w:sz="0" w:space="0" w:color="auto"/>
      </w:divBdr>
    </w:div>
    <w:div w:id="745960852">
      <w:bodyDiv w:val="1"/>
      <w:marLeft w:val="0"/>
      <w:marRight w:val="0"/>
      <w:marTop w:val="0"/>
      <w:marBottom w:val="0"/>
      <w:divBdr>
        <w:top w:val="none" w:sz="0" w:space="0" w:color="auto"/>
        <w:left w:val="none" w:sz="0" w:space="0" w:color="auto"/>
        <w:bottom w:val="none" w:sz="0" w:space="0" w:color="auto"/>
        <w:right w:val="none" w:sz="0" w:space="0" w:color="auto"/>
      </w:divBdr>
    </w:div>
    <w:div w:id="748625106">
      <w:bodyDiv w:val="1"/>
      <w:marLeft w:val="0"/>
      <w:marRight w:val="0"/>
      <w:marTop w:val="0"/>
      <w:marBottom w:val="0"/>
      <w:divBdr>
        <w:top w:val="none" w:sz="0" w:space="0" w:color="auto"/>
        <w:left w:val="none" w:sz="0" w:space="0" w:color="auto"/>
        <w:bottom w:val="none" w:sz="0" w:space="0" w:color="auto"/>
        <w:right w:val="none" w:sz="0" w:space="0" w:color="auto"/>
      </w:divBdr>
    </w:div>
    <w:div w:id="753168984">
      <w:bodyDiv w:val="1"/>
      <w:marLeft w:val="0"/>
      <w:marRight w:val="0"/>
      <w:marTop w:val="0"/>
      <w:marBottom w:val="0"/>
      <w:divBdr>
        <w:top w:val="none" w:sz="0" w:space="0" w:color="auto"/>
        <w:left w:val="none" w:sz="0" w:space="0" w:color="auto"/>
        <w:bottom w:val="none" w:sz="0" w:space="0" w:color="auto"/>
        <w:right w:val="none" w:sz="0" w:space="0" w:color="auto"/>
      </w:divBdr>
    </w:div>
    <w:div w:id="753623042">
      <w:bodyDiv w:val="1"/>
      <w:marLeft w:val="0"/>
      <w:marRight w:val="0"/>
      <w:marTop w:val="0"/>
      <w:marBottom w:val="0"/>
      <w:divBdr>
        <w:top w:val="none" w:sz="0" w:space="0" w:color="auto"/>
        <w:left w:val="none" w:sz="0" w:space="0" w:color="auto"/>
        <w:bottom w:val="none" w:sz="0" w:space="0" w:color="auto"/>
        <w:right w:val="none" w:sz="0" w:space="0" w:color="auto"/>
      </w:divBdr>
    </w:div>
    <w:div w:id="755320046">
      <w:bodyDiv w:val="1"/>
      <w:marLeft w:val="0"/>
      <w:marRight w:val="0"/>
      <w:marTop w:val="0"/>
      <w:marBottom w:val="0"/>
      <w:divBdr>
        <w:top w:val="none" w:sz="0" w:space="0" w:color="auto"/>
        <w:left w:val="none" w:sz="0" w:space="0" w:color="auto"/>
        <w:bottom w:val="none" w:sz="0" w:space="0" w:color="auto"/>
        <w:right w:val="none" w:sz="0" w:space="0" w:color="auto"/>
      </w:divBdr>
    </w:div>
    <w:div w:id="758523209">
      <w:bodyDiv w:val="1"/>
      <w:marLeft w:val="0"/>
      <w:marRight w:val="0"/>
      <w:marTop w:val="0"/>
      <w:marBottom w:val="0"/>
      <w:divBdr>
        <w:top w:val="none" w:sz="0" w:space="0" w:color="auto"/>
        <w:left w:val="none" w:sz="0" w:space="0" w:color="auto"/>
        <w:bottom w:val="none" w:sz="0" w:space="0" w:color="auto"/>
        <w:right w:val="none" w:sz="0" w:space="0" w:color="auto"/>
      </w:divBdr>
    </w:div>
    <w:div w:id="761141902">
      <w:bodyDiv w:val="1"/>
      <w:marLeft w:val="0"/>
      <w:marRight w:val="0"/>
      <w:marTop w:val="0"/>
      <w:marBottom w:val="0"/>
      <w:divBdr>
        <w:top w:val="none" w:sz="0" w:space="0" w:color="auto"/>
        <w:left w:val="none" w:sz="0" w:space="0" w:color="auto"/>
        <w:bottom w:val="none" w:sz="0" w:space="0" w:color="auto"/>
        <w:right w:val="none" w:sz="0" w:space="0" w:color="auto"/>
      </w:divBdr>
    </w:div>
    <w:div w:id="763570352">
      <w:bodyDiv w:val="1"/>
      <w:marLeft w:val="0"/>
      <w:marRight w:val="0"/>
      <w:marTop w:val="0"/>
      <w:marBottom w:val="0"/>
      <w:divBdr>
        <w:top w:val="none" w:sz="0" w:space="0" w:color="auto"/>
        <w:left w:val="none" w:sz="0" w:space="0" w:color="auto"/>
        <w:bottom w:val="none" w:sz="0" w:space="0" w:color="auto"/>
        <w:right w:val="none" w:sz="0" w:space="0" w:color="auto"/>
      </w:divBdr>
      <w:divsChild>
        <w:div w:id="27411306">
          <w:marLeft w:val="480"/>
          <w:marRight w:val="0"/>
          <w:marTop w:val="0"/>
          <w:marBottom w:val="0"/>
          <w:divBdr>
            <w:top w:val="none" w:sz="0" w:space="0" w:color="auto"/>
            <w:left w:val="none" w:sz="0" w:space="0" w:color="auto"/>
            <w:bottom w:val="none" w:sz="0" w:space="0" w:color="auto"/>
            <w:right w:val="none" w:sz="0" w:space="0" w:color="auto"/>
          </w:divBdr>
        </w:div>
        <w:div w:id="200022101">
          <w:marLeft w:val="480"/>
          <w:marRight w:val="0"/>
          <w:marTop w:val="0"/>
          <w:marBottom w:val="0"/>
          <w:divBdr>
            <w:top w:val="none" w:sz="0" w:space="0" w:color="auto"/>
            <w:left w:val="none" w:sz="0" w:space="0" w:color="auto"/>
            <w:bottom w:val="none" w:sz="0" w:space="0" w:color="auto"/>
            <w:right w:val="none" w:sz="0" w:space="0" w:color="auto"/>
          </w:divBdr>
        </w:div>
        <w:div w:id="269313456">
          <w:marLeft w:val="480"/>
          <w:marRight w:val="0"/>
          <w:marTop w:val="0"/>
          <w:marBottom w:val="0"/>
          <w:divBdr>
            <w:top w:val="none" w:sz="0" w:space="0" w:color="auto"/>
            <w:left w:val="none" w:sz="0" w:space="0" w:color="auto"/>
            <w:bottom w:val="none" w:sz="0" w:space="0" w:color="auto"/>
            <w:right w:val="none" w:sz="0" w:space="0" w:color="auto"/>
          </w:divBdr>
        </w:div>
        <w:div w:id="461388849">
          <w:marLeft w:val="480"/>
          <w:marRight w:val="0"/>
          <w:marTop w:val="0"/>
          <w:marBottom w:val="0"/>
          <w:divBdr>
            <w:top w:val="none" w:sz="0" w:space="0" w:color="auto"/>
            <w:left w:val="none" w:sz="0" w:space="0" w:color="auto"/>
            <w:bottom w:val="none" w:sz="0" w:space="0" w:color="auto"/>
            <w:right w:val="none" w:sz="0" w:space="0" w:color="auto"/>
          </w:divBdr>
        </w:div>
        <w:div w:id="498008356">
          <w:marLeft w:val="480"/>
          <w:marRight w:val="0"/>
          <w:marTop w:val="0"/>
          <w:marBottom w:val="0"/>
          <w:divBdr>
            <w:top w:val="none" w:sz="0" w:space="0" w:color="auto"/>
            <w:left w:val="none" w:sz="0" w:space="0" w:color="auto"/>
            <w:bottom w:val="none" w:sz="0" w:space="0" w:color="auto"/>
            <w:right w:val="none" w:sz="0" w:space="0" w:color="auto"/>
          </w:divBdr>
        </w:div>
        <w:div w:id="622731838">
          <w:marLeft w:val="480"/>
          <w:marRight w:val="0"/>
          <w:marTop w:val="0"/>
          <w:marBottom w:val="0"/>
          <w:divBdr>
            <w:top w:val="none" w:sz="0" w:space="0" w:color="auto"/>
            <w:left w:val="none" w:sz="0" w:space="0" w:color="auto"/>
            <w:bottom w:val="none" w:sz="0" w:space="0" w:color="auto"/>
            <w:right w:val="none" w:sz="0" w:space="0" w:color="auto"/>
          </w:divBdr>
        </w:div>
        <w:div w:id="625234380">
          <w:marLeft w:val="480"/>
          <w:marRight w:val="0"/>
          <w:marTop w:val="0"/>
          <w:marBottom w:val="0"/>
          <w:divBdr>
            <w:top w:val="none" w:sz="0" w:space="0" w:color="auto"/>
            <w:left w:val="none" w:sz="0" w:space="0" w:color="auto"/>
            <w:bottom w:val="none" w:sz="0" w:space="0" w:color="auto"/>
            <w:right w:val="none" w:sz="0" w:space="0" w:color="auto"/>
          </w:divBdr>
        </w:div>
        <w:div w:id="879367039">
          <w:marLeft w:val="480"/>
          <w:marRight w:val="0"/>
          <w:marTop w:val="0"/>
          <w:marBottom w:val="0"/>
          <w:divBdr>
            <w:top w:val="none" w:sz="0" w:space="0" w:color="auto"/>
            <w:left w:val="none" w:sz="0" w:space="0" w:color="auto"/>
            <w:bottom w:val="none" w:sz="0" w:space="0" w:color="auto"/>
            <w:right w:val="none" w:sz="0" w:space="0" w:color="auto"/>
          </w:divBdr>
        </w:div>
        <w:div w:id="1042905320">
          <w:marLeft w:val="480"/>
          <w:marRight w:val="0"/>
          <w:marTop w:val="0"/>
          <w:marBottom w:val="0"/>
          <w:divBdr>
            <w:top w:val="none" w:sz="0" w:space="0" w:color="auto"/>
            <w:left w:val="none" w:sz="0" w:space="0" w:color="auto"/>
            <w:bottom w:val="none" w:sz="0" w:space="0" w:color="auto"/>
            <w:right w:val="none" w:sz="0" w:space="0" w:color="auto"/>
          </w:divBdr>
        </w:div>
        <w:div w:id="1143741012">
          <w:marLeft w:val="480"/>
          <w:marRight w:val="0"/>
          <w:marTop w:val="0"/>
          <w:marBottom w:val="0"/>
          <w:divBdr>
            <w:top w:val="none" w:sz="0" w:space="0" w:color="auto"/>
            <w:left w:val="none" w:sz="0" w:space="0" w:color="auto"/>
            <w:bottom w:val="none" w:sz="0" w:space="0" w:color="auto"/>
            <w:right w:val="none" w:sz="0" w:space="0" w:color="auto"/>
          </w:divBdr>
        </w:div>
        <w:div w:id="1210997577">
          <w:marLeft w:val="480"/>
          <w:marRight w:val="0"/>
          <w:marTop w:val="0"/>
          <w:marBottom w:val="0"/>
          <w:divBdr>
            <w:top w:val="none" w:sz="0" w:space="0" w:color="auto"/>
            <w:left w:val="none" w:sz="0" w:space="0" w:color="auto"/>
            <w:bottom w:val="none" w:sz="0" w:space="0" w:color="auto"/>
            <w:right w:val="none" w:sz="0" w:space="0" w:color="auto"/>
          </w:divBdr>
        </w:div>
        <w:div w:id="1276057934">
          <w:marLeft w:val="480"/>
          <w:marRight w:val="0"/>
          <w:marTop w:val="0"/>
          <w:marBottom w:val="0"/>
          <w:divBdr>
            <w:top w:val="none" w:sz="0" w:space="0" w:color="auto"/>
            <w:left w:val="none" w:sz="0" w:space="0" w:color="auto"/>
            <w:bottom w:val="none" w:sz="0" w:space="0" w:color="auto"/>
            <w:right w:val="none" w:sz="0" w:space="0" w:color="auto"/>
          </w:divBdr>
        </w:div>
        <w:div w:id="1353998053">
          <w:marLeft w:val="480"/>
          <w:marRight w:val="0"/>
          <w:marTop w:val="0"/>
          <w:marBottom w:val="0"/>
          <w:divBdr>
            <w:top w:val="none" w:sz="0" w:space="0" w:color="auto"/>
            <w:left w:val="none" w:sz="0" w:space="0" w:color="auto"/>
            <w:bottom w:val="none" w:sz="0" w:space="0" w:color="auto"/>
            <w:right w:val="none" w:sz="0" w:space="0" w:color="auto"/>
          </w:divBdr>
        </w:div>
        <w:div w:id="1369990290">
          <w:marLeft w:val="480"/>
          <w:marRight w:val="0"/>
          <w:marTop w:val="0"/>
          <w:marBottom w:val="0"/>
          <w:divBdr>
            <w:top w:val="none" w:sz="0" w:space="0" w:color="auto"/>
            <w:left w:val="none" w:sz="0" w:space="0" w:color="auto"/>
            <w:bottom w:val="none" w:sz="0" w:space="0" w:color="auto"/>
            <w:right w:val="none" w:sz="0" w:space="0" w:color="auto"/>
          </w:divBdr>
        </w:div>
        <w:div w:id="1653097249">
          <w:marLeft w:val="480"/>
          <w:marRight w:val="0"/>
          <w:marTop w:val="0"/>
          <w:marBottom w:val="0"/>
          <w:divBdr>
            <w:top w:val="none" w:sz="0" w:space="0" w:color="auto"/>
            <w:left w:val="none" w:sz="0" w:space="0" w:color="auto"/>
            <w:bottom w:val="none" w:sz="0" w:space="0" w:color="auto"/>
            <w:right w:val="none" w:sz="0" w:space="0" w:color="auto"/>
          </w:divBdr>
        </w:div>
        <w:div w:id="1667325226">
          <w:marLeft w:val="480"/>
          <w:marRight w:val="0"/>
          <w:marTop w:val="0"/>
          <w:marBottom w:val="0"/>
          <w:divBdr>
            <w:top w:val="none" w:sz="0" w:space="0" w:color="auto"/>
            <w:left w:val="none" w:sz="0" w:space="0" w:color="auto"/>
            <w:bottom w:val="none" w:sz="0" w:space="0" w:color="auto"/>
            <w:right w:val="none" w:sz="0" w:space="0" w:color="auto"/>
          </w:divBdr>
        </w:div>
        <w:div w:id="1739477899">
          <w:marLeft w:val="480"/>
          <w:marRight w:val="0"/>
          <w:marTop w:val="0"/>
          <w:marBottom w:val="0"/>
          <w:divBdr>
            <w:top w:val="none" w:sz="0" w:space="0" w:color="auto"/>
            <w:left w:val="none" w:sz="0" w:space="0" w:color="auto"/>
            <w:bottom w:val="none" w:sz="0" w:space="0" w:color="auto"/>
            <w:right w:val="none" w:sz="0" w:space="0" w:color="auto"/>
          </w:divBdr>
        </w:div>
        <w:div w:id="1744252334">
          <w:marLeft w:val="480"/>
          <w:marRight w:val="0"/>
          <w:marTop w:val="0"/>
          <w:marBottom w:val="0"/>
          <w:divBdr>
            <w:top w:val="none" w:sz="0" w:space="0" w:color="auto"/>
            <w:left w:val="none" w:sz="0" w:space="0" w:color="auto"/>
            <w:bottom w:val="none" w:sz="0" w:space="0" w:color="auto"/>
            <w:right w:val="none" w:sz="0" w:space="0" w:color="auto"/>
          </w:divBdr>
        </w:div>
        <w:div w:id="1780832021">
          <w:marLeft w:val="480"/>
          <w:marRight w:val="0"/>
          <w:marTop w:val="0"/>
          <w:marBottom w:val="0"/>
          <w:divBdr>
            <w:top w:val="none" w:sz="0" w:space="0" w:color="auto"/>
            <w:left w:val="none" w:sz="0" w:space="0" w:color="auto"/>
            <w:bottom w:val="none" w:sz="0" w:space="0" w:color="auto"/>
            <w:right w:val="none" w:sz="0" w:space="0" w:color="auto"/>
          </w:divBdr>
        </w:div>
        <w:div w:id="2059818509">
          <w:marLeft w:val="480"/>
          <w:marRight w:val="0"/>
          <w:marTop w:val="0"/>
          <w:marBottom w:val="0"/>
          <w:divBdr>
            <w:top w:val="none" w:sz="0" w:space="0" w:color="auto"/>
            <w:left w:val="none" w:sz="0" w:space="0" w:color="auto"/>
            <w:bottom w:val="none" w:sz="0" w:space="0" w:color="auto"/>
            <w:right w:val="none" w:sz="0" w:space="0" w:color="auto"/>
          </w:divBdr>
        </w:div>
        <w:div w:id="2100059358">
          <w:marLeft w:val="480"/>
          <w:marRight w:val="0"/>
          <w:marTop w:val="0"/>
          <w:marBottom w:val="0"/>
          <w:divBdr>
            <w:top w:val="none" w:sz="0" w:space="0" w:color="auto"/>
            <w:left w:val="none" w:sz="0" w:space="0" w:color="auto"/>
            <w:bottom w:val="none" w:sz="0" w:space="0" w:color="auto"/>
            <w:right w:val="none" w:sz="0" w:space="0" w:color="auto"/>
          </w:divBdr>
        </w:div>
      </w:divsChild>
    </w:div>
    <w:div w:id="764809538">
      <w:bodyDiv w:val="1"/>
      <w:marLeft w:val="0"/>
      <w:marRight w:val="0"/>
      <w:marTop w:val="0"/>
      <w:marBottom w:val="0"/>
      <w:divBdr>
        <w:top w:val="none" w:sz="0" w:space="0" w:color="auto"/>
        <w:left w:val="none" w:sz="0" w:space="0" w:color="auto"/>
        <w:bottom w:val="none" w:sz="0" w:space="0" w:color="auto"/>
        <w:right w:val="none" w:sz="0" w:space="0" w:color="auto"/>
      </w:divBdr>
    </w:div>
    <w:div w:id="775249167">
      <w:bodyDiv w:val="1"/>
      <w:marLeft w:val="0"/>
      <w:marRight w:val="0"/>
      <w:marTop w:val="0"/>
      <w:marBottom w:val="0"/>
      <w:divBdr>
        <w:top w:val="none" w:sz="0" w:space="0" w:color="auto"/>
        <w:left w:val="none" w:sz="0" w:space="0" w:color="auto"/>
        <w:bottom w:val="none" w:sz="0" w:space="0" w:color="auto"/>
        <w:right w:val="none" w:sz="0" w:space="0" w:color="auto"/>
      </w:divBdr>
    </w:div>
    <w:div w:id="782961045">
      <w:bodyDiv w:val="1"/>
      <w:marLeft w:val="0"/>
      <w:marRight w:val="0"/>
      <w:marTop w:val="0"/>
      <w:marBottom w:val="0"/>
      <w:divBdr>
        <w:top w:val="none" w:sz="0" w:space="0" w:color="auto"/>
        <w:left w:val="none" w:sz="0" w:space="0" w:color="auto"/>
        <w:bottom w:val="none" w:sz="0" w:space="0" w:color="auto"/>
        <w:right w:val="none" w:sz="0" w:space="0" w:color="auto"/>
      </w:divBdr>
    </w:div>
    <w:div w:id="787285087">
      <w:bodyDiv w:val="1"/>
      <w:marLeft w:val="0"/>
      <w:marRight w:val="0"/>
      <w:marTop w:val="0"/>
      <w:marBottom w:val="0"/>
      <w:divBdr>
        <w:top w:val="none" w:sz="0" w:space="0" w:color="auto"/>
        <w:left w:val="none" w:sz="0" w:space="0" w:color="auto"/>
        <w:bottom w:val="none" w:sz="0" w:space="0" w:color="auto"/>
        <w:right w:val="none" w:sz="0" w:space="0" w:color="auto"/>
      </w:divBdr>
    </w:div>
    <w:div w:id="787550705">
      <w:bodyDiv w:val="1"/>
      <w:marLeft w:val="0"/>
      <w:marRight w:val="0"/>
      <w:marTop w:val="0"/>
      <w:marBottom w:val="0"/>
      <w:divBdr>
        <w:top w:val="none" w:sz="0" w:space="0" w:color="auto"/>
        <w:left w:val="none" w:sz="0" w:space="0" w:color="auto"/>
        <w:bottom w:val="none" w:sz="0" w:space="0" w:color="auto"/>
        <w:right w:val="none" w:sz="0" w:space="0" w:color="auto"/>
      </w:divBdr>
    </w:div>
    <w:div w:id="789202316">
      <w:bodyDiv w:val="1"/>
      <w:marLeft w:val="0"/>
      <w:marRight w:val="0"/>
      <w:marTop w:val="0"/>
      <w:marBottom w:val="0"/>
      <w:divBdr>
        <w:top w:val="none" w:sz="0" w:space="0" w:color="auto"/>
        <w:left w:val="none" w:sz="0" w:space="0" w:color="auto"/>
        <w:bottom w:val="none" w:sz="0" w:space="0" w:color="auto"/>
        <w:right w:val="none" w:sz="0" w:space="0" w:color="auto"/>
      </w:divBdr>
      <w:divsChild>
        <w:div w:id="1638804293">
          <w:marLeft w:val="480"/>
          <w:marRight w:val="0"/>
          <w:marTop w:val="0"/>
          <w:marBottom w:val="0"/>
          <w:divBdr>
            <w:top w:val="none" w:sz="0" w:space="0" w:color="auto"/>
            <w:left w:val="none" w:sz="0" w:space="0" w:color="auto"/>
            <w:bottom w:val="none" w:sz="0" w:space="0" w:color="auto"/>
            <w:right w:val="none" w:sz="0" w:space="0" w:color="auto"/>
          </w:divBdr>
        </w:div>
        <w:div w:id="389231812">
          <w:marLeft w:val="480"/>
          <w:marRight w:val="0"/>
          <w:marTop w:val="0"/>
          <w:marBottom w:val="0"/>
          <w:divBdr>
            <w:top w:val="none" w:sz="0" w:space="0" w:color="auto"/>
            <w:left w:val="none" w:sz="0" w:space="0" w:color="auto"/>
            <w:bottom w:val="none" w:sz="0" w:space="0" w:color="auto"/>
            <w:right w:val="none" w:sz="0" w:space="0" w:color="auto"/>
          </w:divBdr>
        </w:div>
        <w:div w:id="2093237091">
          <w:marLeft w:val="480"/>
          <w:marRight w:val="0"/>
          <w:marTop w:val="0"/>
          <w:marBottom w:val="0"/>
          <w:divBdr>
            <w:top w:val="none" w:sz="0" w:space="0" w:color="auto"/>
            <w:left w:val="none" w:sz="0" w:space="0" w:color="auto"/>
            <w:bottom w:val="none" w:sz="0" w:space="0" w:color="auto"/>
            <w:right w:val="none" w:sz="0" w:space="0" w:color="auto"/>
          </w:divBdr>
        </w:div>
        <w:div w:id="1886210422">
          <w:marLeft w:val="480"/>
          <w:marRight w:val="0"/>
          <w:marTop w:val="0"/>
          <w:marBottom w:val="0"/>
          <w:divBdr>
            <w:top w:val="none" w:sz="0" w:space="0" w:color="auto"/>
            <w:left w:val="none" w:sz="0" w:space="0" w:color="auto"/>
            <w:bottom w:val="none" w:sz="0" w:space="0" w:color="auto"/>
            <w:right w:val="none" w:sz="0" w:space="0" w:color="auto"/>
          </w:divBdr>
        </w:div>
        <w:div w:id="1922592841">
          <w:marLeft w:val="480"/>
          <w:marRight w:val="0"/>
          <w:marTop w:val="0"/>
          <w:marBottom w:val="0"/>
          <w:divBdr>
            <w:top w:val="none" w:sz="0" w:space="0" w:color="auto"/>
            <w:left w:val="none" w:sz="0" w:space="0" w:color="auto"/>
            <w:bottom w:val="none" w:sz="0" w:space="0" w:color="auto"/>
            <w:right w:val="none" w:sz="0" w:space="0" w:color="auto"/>
          </w:divBdr>
        </w:div>
        <w:div w:id="426317067">
          <w:marLeft w:val="480"/>
          <w:marRight w:val="0"/>
          <w:marTop w:val="0"/>
          <w:marBottom w:val="0"/>
          <w:divBdr>
            <w:top w:val="none" w:sz="0" w:space="0" w:color="auto"/>
            <w:left w:val="none" w:sz="0" w:space="0" w:color="auto"/>
            <w:bottom w:val="none" w:sz="0" w:space="0" w:color="auto"/>
            <w:right w:val="none" w:sz="0" w:space="0" w:color="auto"/>
          </w:divBdr>
        </w:div>
        <w:div w:id="1526209072">
          <w:marLeft w:val="480"/>
          <w:marRight w:val="0"/>
          <w:marTop w:val="0"/>
          <w:marBottom w:val="0"/>
          <w:divBdr>
            <w:top w:val="none" w:sz="0" w:space="0" w:color="auto"/>
            <w:left w:val="none" w:sz="0" w:space="0" w:color="auto"/>
            <w:bottom w:val="none" w:sz="0" w:space="0" w:color="auto"/>
            <w:right w:val="none" w:sz="0" w:space="0" w:color="auto"/>
          </w:divBdr>
        </w:div>
        <w:div w:id="1864902331">
          <w:marLeft w:val="480"/>
          <w:marRight w:val="0"/>
          <w:marTop w:val="0"/>
          <w:marBottom w:val="0"/>
          <w:divBdr>
            <w:top w:val="none" w:sz="0" w:space="0" w:color="auto"/>
            <w:left w:val="none" w:sz="0" w:space="0" w:color="auto"/>
            <w:bottom w:val="none" w:sz="0" w:space="0" w:color="auto"/>
            <w:right w:val="none" w:sz="0" w:space="0" w:color="auto"/>
          </w:divBdr>
        </w:div>
        <w:div w:id="1037320333">
          <w:marLeft w:val="480"/>
          <w:marRight w:val="0"/>
          <w:marTop w:val="0"/>
          <w:marBottom w:val="0"/>
          <w:divBdr>
            <w:top w:val="none" w:sz="0" w:space="0" w:color="auto"/>
            <w:left w:val="none" w:sz="0" w:space="0" w:color="auto"/>
            <w:bottom w:val="none" w:sz="0" w:space="0" w:color="auto"/>
            <w:right w:val="none" w:sz="0" w:space="0" w:color="auto"/>
          </w:divBdr>
        </w:div>
        <w:div w:id="288829774">
          <w:marLeft w:val="480"/>
          <w:marRight w:val="0"/>
          <w:marTop w:val="0"/>
          <w:marBottom w:val="0"/>
          <w:divBdr>
            <w:top w:val="none" w:sz="0" w:space="0" w:color="auto"/>
            <w:left w:val="none" w:sz="0" w:space="0" w:color="auto"/>
            <w:bottom w:val="none" w:sz="0" w:space="0" w:color="auto"/>
            <w:right w:val="none" w:sz="0" w:space="0" w:color="auto"/>
          </w:divBdr>
        </w:div>
        <w:div w:id="989334885">
          <w:marLeft w:val="480"/>
          <w:marRight w:val="0"/>
          <w:marTop w:val="0"/>
          <w:marBottom w:val="0"/>
          <w:divBdr>
            <w:top w:val="none" w:sz="0" w:space="0" w:color="auto"/>
            <w:left w:val="none" w:sz="0" w:space="0" w:color="auto"/>
            <w:bottom w:val="none" w:sz="0" w:space="0" w:color="auto"/>
            <w:right w:val="none" w:sz="0" w:space="0" w:color="auto"/>
          </w:divBdr>
        </w:div>
        <w:div w:id="1961767283">
          <w:marLeft w:val="480"/>
          <w:marRight w:val="0"/>
          <w:marTop w:val="0"/>
          <w:marBottom w:val="0"/>
          <w:divBdr>
            <w:top w:val="none" w:sz="0" w:space="0" w:color="auto"/>
            <w:left w:val="none" w:sz="0" w:space="0" w:color="auto"/>
            <w:bottom w:val="none" w:sz="0" w:space="0" w:color="auto"/>
            <w:right w:val="none" w:sz="0" w:space="0" w:color="auto"/>
          </w:divBdr>
        </w:div>
        <w:div w:id="1826555808">
          <w:marLeft w:val="480"/>
          <w:marRight w:val="0"/>
          <w:marTop w:val="0"/>
          <w:marBottom w:val="0"/>
          <w:divBdr>
            <w:top w:val="none" w:sz="0" w:space="0" w:color="auto"/>
            <w:left w:val="none" w:sz="0" w:space="0" w:color="auto"/>
            <w:bottom w:val="none" w:sz="0" w:space="0" w:color="auto"/>
            <w:right w:val="none" w:sz="0" w:space="0" w:color="auto"/>
          </w:divBdr>
        </w:div>
        <w:div w:id="2092001643">
          <w:marLeft w:val="480"/>
          <w:marRight w:val="0"/>
          <w:marTop w:val="0"/>
          <w:marBottom w:val="0"/>
          <w:divBdr>
            <w:top w:val="none" w:sz="0" w:space="0" w:color="auto"/>
            <w:left w:val="none" w:sz="0" w:space="0" w:color="auto"/>
            <w:bottom w:val="none" w:sz="0" w:space="0" w:color="auto"/>
            <w:right w:val="none" w:sz="0" w:space="0" w:color="auto"/>
          </w:divBdr>
        </w:div>
        <w:div w:id="1854102699">
          <w:marLeft w:val="480"/>
          <w:marRight w:val="0"/>
          <w:marTop w:val="0"/>
          <w:marBottom w:val="0"/>
          <w:divBdr>
            <w:top w:val="none" w:sz="0" w:space="0" w:color="auto"/>
            <w:left w:val="none" w:sz="0" w:space="0" w:color="auto"/>
            <w:bottom w:val="none" w:sz="0" w:space="0" w:color="auto"/>
            <w:right w:val="none" w:sz="0" w:space="0" w:color="auto"/>
          </w:divBdr>
        </w:div>
        <w:div w:id="65954527">
          <w:marLeft w:val="480"/>
          <w:marRight w:val="0"/>
          <w:marTop w:val="0"/>
          <w:marBottom w:val="0"/>
          <w:divBdr>
            <w:top w:val="none" w:sz="0" w:space="0" w:color="auto"/>
            <w:left w:val="none" w:sz="0" w:space="0" w:color="auto"/>
            <w:bottom w:val="none" w:sz="0" w:space="0" w:color="auto"/>
            <w:right w:val="none" w:sz="0" w:space="0" w:color="auto"/>
          </w:divBdr>
        </w:div>
        <w:div w:id="324553697">
          <w:marLeft w:val="480"/>
          <w:marRight w:val="0"/>
          <w:marTop w:val="0"/>
          <w:marBottom w:val="0"/>
          <w:divBdr>
            <w:top w:val="none" w:sz="0" w:space="0" w:color="auto"/>
            <w:left w:val="none" w:sz="0" w:space="0" w:color="auto"/>
            <w:bottom w:val="none" w:sz="0" w:space="0" w:color="auto"/>
            <w:right w:val="none" w:sz="0" w:space="0" w:color="auto"/>
          </w:divBdr>
        </w:div>
        <w:div w:id="1098138042">
          <w:marLeft w:val="480"/>
          <w:marRight w:val="0"/>
          <w:marTop w:val="0"/>
          <w:marBottom w:val="0"/>
          <w:divBdr>
            <w:top w:val="none" w:sz="0" w:space="0" w:color="auto"/>
            <w:left w:val="none" w:sz="0" w:space="0" w:color="auto"/>
            <w:bottom w:val="none" w:sz="0" w:space="0" w:color="auto"/>
            <w:right w:val="none" w:sz="0" w:space="0" w:color="auto"/>
          </w:divBdr>
        </w:div>
        <w:div w:id="1899314257">
          <w:marLeft w:val="480"/>
          <w:marRight w:val="0"/>
          <w:marTop w:val="0"/>
          <w:marBottom w:val="0"/>
          <w:divBdr>
            <w:top w:val="none" w:sz="0" w:space="0" w:color="auto"/>
            <w:left w:val="none" w:sz="0" w:space="0" w:color="auto"/>
            <w:bottom w:val="none" w:sz="0" w:space="0" w:color="auto"/>
            <w:right w:val="none" w:sz="0" w:space="0" w:color="auto"/>
          </w:divBdr>
        </w:div>
        <w:div w:id="902331984">
          <w:marLeft w:val="480"/>
          <w:marRight w:val="0"/>
          <w:marTop w:val="0"/>
          <w:marBottom w:val="0"/>
          <w:divBdr>
            <w:top w:val="none" w:sz="0" w:space="0" w:color="auto"/>
            <w:left w:val="none" w:sz="0" w:space="0" w:color="auto"/>
            <w:bottom w:val="none" w:sz="0" w:space="0" w:color="auto"/>
            <w:right w:val="none" w:sz="0" w:space="0" w:color="auto"/>
          </w:divBdr>
        </w:div>
        <w:div w:id="62678335">
          <w:marLeft w:val="480"/>
          <w:marRight w:val="0"/>
          <w:marTop w:val="0"/>
          <w:marBottom w:val="0"/>
          <w:divBdr>
            <w:top w:val="none" w:sz="0" w:space="0" w:color="auto"/>
            <w:left w:val="none" w:sz="0" w:space="0" w:color="auto"/>
            <w:bottom w:val="none" w:sz="0" w:space="0" w:color="auto"/>
            <w:right w:val="none" w:sz="0" w:space="0" w:color="auto"/>
          </w:divBdr>
        </w:div>
        <w:div w:id="1016688948">
          <w:marLeft w:val="480"/>
          <w:marRight w:val="0"/>
          <w:marTop w:val="0"/>
          <w:marBottom w:val="0"/>
          <w:divBdr>
            <w:top w:val="none" w:sz="0" w:space="0" w:color="auto"/>
            <w:left w:val="none" w:sz="0" w:space="0" w:color="auto"/>
            <w:bottom w:val="none" w:sz="0" w:space="0" w:color="auto"/>
            <w:right w:val="none" w:sz="0" w:space="0" w:color="auto"/>
          </w:divBdr>
        </w:div>
        <w:div w:id="425610830">
          <w:marLeft w:val="480"/>
          <w:marRight w:val="0"/>
          <w:marTop w:val="0"/>
          <w:marBottom w:val="0"/>
          <w:divBdr>
            <w:top w:val="none" w:sz="0" w:space="0" w:color="auto"/>
            <w:left w:val="none" w:sz="0" w:space="0" w:color="auto"/>
            <w:bottom w:val="none" w:sz="0" w:space="0" w:color="auto"/>
            <w:right w:val="none" w:sz="0" w:space="0" w:color="auto"/>
          </w:divBdr>
        </w:div>
        <w:div w:id="758865527">
          <w:marLeft w:val="480"/>
          <w:marRight w:val="0"/>
          <w:marTop w:val="0"/>
          <w:marBottom w:val="0"/>
          <w:divBdr>
            <w:top w:val="none" w:sz="0" w:space="0" w:color="auto"/>
            <w:left w:val="none" w:sz="0" w:space="0" w:color="auto"/>
            <w:bottom w:val="none" w:sz="0" w:space="0" w:color="auto"/>
            <w:right w:val="none" w:sz="0" w:space="0" w:color="auto"/>
          </w:divBdr>
        </w:div>
        <w:div w:id="1975717616">
          <w:marLeft w:val="480"/>
          <w:marRight w:val="0"/>
          <w:marTop w:val="0"/>
          <w:marBottom w:val="0"/>
          <w:divBdr>
            <w:top w:val="none" w:sz="0" w:space="0" w:color="auto"/>
            <w:left w:val="none" w:sz="0" w:space="0" w:color="auto"/>
            <w:bottom w:val="none" w:sz="0" w:space="0" w:color="auto"/>
            <w:right w:val="none" w:sz="0" w:space="0" w:color="auto"/>
          </w:divBdr>
        </w:div>
        <w:div w:id="1992515434">
          <w:marLeft w:val="480"/>
          <w:marRight w:val="0"/>
          <w:marTop w:val="0"/>
          <w:marBottom w:val="0"/>
          <w:divBdr>
            <w:top w:val="none" w:sz="0" w:space="0" w:color="auto"/>
            <w:left w:val="none" w:sz="0" w:space="0" w:color="auto"/>
            <w:bottom w:val="none" w:sz="0" w:space="0" w:color="auto"/>
            <w:right w:val="none" w:sz="0" w:space="0" w:color="auto"/>
          </w:divBdr>
        </w:div>
        <w:div w:id="1155297392">
          <w:marLeft w:val="480"/>
          <w:marRight w:val="0"/>
          <w:marTop w:val="0"/>
          <w:marBottom w:val="0"/>
          <w:divBdr>
            <w:top w:val="none" w:sz="0" w:space="0" w:color="auto"/>
            <w:left w:val="none" w:sz="0" w:space="0" w:color="auto"/>
            <w:bottom w:val="none" w:sz="0" w:space="0" w:color="auto"/>
            <w:right w:val="none" w:sz="0" w:space="0" w:color="auto"/>
          </w:divBdr>
        </w:div>
        <w:div w:id="1261449114">
          <w:marLeft w:val="480"/>
          <w:marRight w:val="0"/>
          <w:marTop w:val="0"/>
          <w:marBottom w:val="0"/>
          <w:divBdr>
            <w:top w:val="none" w:sz="0" w:space="0" w:color="auto"/>
            <w:left w:val="none" w:sz="0" w:space="0" w:color="auto"/>
            <w:bottom w:val="none" w:sz="0" w:space="0" w:color="auto"/>
            <w:right w:val="none" w:sz="0" w:space="0" w:color="auto"/>
          </w:divBdr>
        </w:div>
        <w:div w:id="1098985205">
          <w:marLeft w:val="480"/>
          <w:marRight w:val="0"/>
          <w:marTop w:val="0"/>
          <w:marBottom w:val="0"/>
          <w:divBdr>
            <w:top w:val="none" w:sz="0" w:space="0" w:color="auto"/>
            <w:left w:val="none" w:sz="0" w:space="0" w:color="auto"/>
            <w:bottom w:val="none" w:sz="0" w:space="0" w:color="auto"/>
            <w:right w:val="none" w:sz="0" w:space="0" w:color="auto"/>
          </w:divBdr>
        </w:div>
        <w:div w:id="647899204">
          <w:marLeft w:val="480"/>
          <w:marRight w:val="0"/>
          <w:marTop w:val="0"/>
          <w:marBottom w:val="0"/>
          <w:divBdr>
            <w:top w:val="none" w:sz="0" w:space="0" w:color="auto"/>
            <w:left w:val="none" w:sz="0" w:space="0" w:color="auto"/>
            <w:bottom w:val="none" w:sz="0" w:space="0" w:color="auto"/>
            <w:right w:val="none" w:sz="0" w:space="0" w:color="auto"/>
          </w:divBdr>
        </w:div>
        <w:div w:id="1720473984">
          <w:marLeft w:val="480"/>
          <w:marRight w:val="0"/>
          <w:marTop w:val="0"/>
          <w:marBottom w:val="0"/>
          <w:divBdr>
            <w:top w:val="none" w:sz="0" w:space="0" w:color="auto"/>
            <w:left w:val="none" w:sz="0" w:space="0" w:color="auto"/>
            <w:bottom w:val="none" w:sz="0" w:space="0" w:color="auto"/>
            <w:right w:val="none" w:sz="0" w:space="0" w:color="auto"/>
          </w:divBdr>
        </w:div>
        <w:div w:id="283581647">
          <w:marLeft w:val="480"/>
          <w:marRight w:val="0"/>
          <w:marTop w:val="0"/>
          <w:marBottom w:val="0"/>
          <w:divBdr>
            <w:top w:val="none" w:sz="0" w:space="0" w:color="auto"/>
            <w:left w:val="none" w:sz="0" w:space="0" w:color="auto"/>
            <w:bottom w:val="none" w:sz="0" w:space="0" w:color="auto"/>
            <w:right w:val="none" w:sz="0" w:space="0" w:color="auto"/>
          </w:divBdr>
        </w:div>
        <w:div w:id="758254284">
          <w:marLeft w:val="480"/>
          <w:marRight w:val="0"/>
          <w:marTop w:val="0"/>
          <w:marBottom w:val="0"/>
          <w:divBdr>
            <w:top w:val="none" w:sz="0" w:space="0" w:color="auto"/>
            <w:left w:val="none" w:sz="0" w:space="0" w:color="auto"/>
            <w:bottom w:val="none" w:sz="0" w:space="0" w:color="auto"/>
            <w:right w:val="none" w:sz="0" w:space="0" w:color="auto"/>
          </w:divBdr>
        </w:div>
        <w:div w:id="649944554">
          <w:marLeft w:val="480"/>
          <w:marRight w:val="0"/>
          <w:marTop w:val="0"/>
          <w:marBottom w:val="0"/>
          <w:divBdr>
            <w:top w:val="none" w:sz="0" w:space="0" w:color="auto"/>
            <w:left w:val="none" w:sz="0" w:space="0" w:color="auto"/>
            <w:bottom w:val="none" w:sz="0" w:space="0" w:color="auto"/>
            <w:right w:val="none" w:sz="0" w:space="0" w:color="auto"/>
          </w:divBdr>
        </w:div>
        <w:div w:id="2052604455">
          <w:marLeft w:val="480"/>
          <w:marRight w:val="0"/>
          <w:marTop w:val="0"/>
          <w:marBottom w:val="0"/>
          <w:divBdr>
            <w:top w:val="none" w:sz="0" w:space="0" w:color="auto"/>
            <w:left w:val="none" w:sz="0" w:space="0" w:color="auto"/>
            <w:bottom w:val="none" w:sz="0" w:space="0" w:color="auto"/>
            <w:right w:val="none" w:sz="0" w:space="0" w:color="auto"/>
          </w:divBdr>
        </w:div>
        <w:div w:id="50737524">
          <w:marLeft w:val="480"/>
          <w:marRight w:val="0"/>
          <w:marTop w:val="0"/>
          <w:marBottom w:val="0"/>
          <w:divBdr>
            <w:top w:val="none" w:sz="0" w:space="0" w:color="auto"/>
            <w:left w:val="none" w:sz="0" w:space="0" w:color="auto"/>
            <w:bottom w:val="none" w:sz="0" w:space="0" w:color="auto"/>
            <w:right w:val="none" w:sz="0" w:space="0" w:color="auto"/>
          </w:divBdr>
        </w:div>
      </w:divsChild>
    </w:div>
    <w:div w:id="790321436">
      <w:bodyDiv w:val="1"/>
      <w:marLeft w:val="0"/>
      <w:marRight w:val="0"/>
      <w:marTop w:val="0"/>
      <w:marBottom w:val="0"/>
      <w:divBdr>
        <w:top w:val="none" w:sz="0" w:space="0" w:color="auto"/>
        <w:left w:val="none" w:sz="0" w:space="0" w:color="auto"/>
        <w:bottom w:val="none" w:sz="0" w:space="0" w:color="auto"/>
        <w:right w:val="none" w:sz="0" w:space="0" w:color="auto"/>
      </w:divBdr>
    </w:div>
    <w:div w:id="791243621">
      <w:bodyDiv w:val="1"/>
      <w:marLeft w:val="0"/>
      <w:marRight w:val="0"/>
      <w:marTop w:val="0"/>
      <w:marBottom w:val="0"/>
      <w:divBdr>
        <w:top w:val="none" w:sz="0" w:space="0" w:color="auto"/>
        <w:left w:val="none" w:sz="0" w:space="0" w:color="auto"/>
        <w:bottom w:val="none" w:sz="0" w:space="0" w:color="auto"/>
        <w:right w:val="none" w:sz="0" w:space="0" w:color="auto"/>
      </w:divBdr>
    </w:div>
    <w:div w:id="791366195">
      <w:bodyDiv w:val="1"/>
      <w:marLeft w:val="0"/>
      <w:marRight w:val="0"/>
      <w:marTop w:val="0"/>
      <w:marBottom w:val="0"/>
      <w:divBdr>
        <w:top w:val="none" w:sz="0" w:space="0" w:color="auto"/>
        <w:left w:val="none" w:sz="0" w:space="0" w:color="auto"/>
        <w:bottom w:val="none" w:sz="0" w:space="0" w:color="auto"/>
        <w:right w:val="none" w:sz="0" w:space="0" w:color="auto"/>
      </w:divBdr>
      <w:divsChild>
        <w:div w:id="248002357">
          <w:marLeft w:val="480"/>
          <w:marRight w:val="0"/>
          <w:marTop w:val="0"/>
          <w:marBottom w:val="0"/>
          <w:divBdr>
            <w:top w:val="none" w:sz="0" w:space="0" w:color="auto"/>
            <w:left w:val="none" w:sz="0" w:space="0" w:color="auto"/>
            <w:bottom w:val="none" w:sz="0" w:space="0" w:color="auto"/>
            <w:right w:val="none" w:sz="0" w:space="0" w:color="auto"/>
          </w:divBdr>
        </w:div>
        <w:div w:id="425078391">
          <w:marLeft w:val="480"/>
          <w:marRight w:val="0"/>
          <w:marTop w:val="0"/>
          <w:marBottom w:val="0"/>
          <w:divBdr>
            <w:top w:val="none" w:sz="0" w:space="0" w:color="auto"/>
            <w:left w:val="none" w:sz="0" w:space="0" w:color="auto"/>
            <w:bottom w:val="none" w:sz="0" w:space="0" w:color="auto"/>
            <w:right w:val="none" w:sz="0" w:space="0" w:color="auto"/>
          </w:divBdr>
        </w:div>
        <w:div w:id="570651805">
          <w:marLeft w:val="480"/>
          <w:marRight w:val="0"/>
          <w:marTop w:val="0"/>
          <w:marBottom w:val="0"/>
          <w:divBdr>
            <w:top w:val="none" w:sz="0" w:space="0" w:color="auto"/>
            <w:left w:val="none" w:sz="0" w:space="0" w:color="auto"/>
            <w:bottom w:val="none" w:sz="0" w:space="0" w:color="auto"/>
            <w:right w:val="none" w:sz="0" w:space="0" w:color="auto"/>
          </w:divBdr>
        </w:div>
        <w:div w:id="592788780">
          <w:marLeft w:val="480"/>
          <w:marRight w:val="0"/>
          <w:marTop w:val="0"/>
          <w:marBottom w:val="0"/>
          <w:divBdr>
            <w:top w:val="none" w:sz="0" w:space="0" w:color="auto"/>
            <w:left w:val="none" w:sz="0" w:space="0" w:color="auto"/>
            <w:bottom w:val="none" w:sz="0" w:space="0" w:color="auto"/>
            <w:right w:val="none" w:sz="0" w:space="0" w:color="auto"/>
          </w:divBdr>
        </w:div>
        <w:div w:id="962273204">
          <w:marLeft w:val="480"/>
          <w:marRight w:val="0"/>
          <w:marTop w:val="0"/>
          <w:marBottom w:val="0"/>
          <w:divBdr>
            <w:top w:val="none" w:sz="0" w:space="0" w:color="auto"/>
            <w:left w:val="none" w:sz="0" w:space="0" w:color="auto"/>
            <w:bottom w:val="none" w:sz="0" w:space="0" w:color="auto"/>
            <w:right w:val="none" w:sz="0" w:space="0" w:color="auto"/>
          </w:divBdr>
        </w:div>
        <w:div w:id="1108815855">
          <w:marLeft w:val="480"/>
          <w:marRight w:val="0"/>
          <w:marTop w:val="0"/>
          <w:marBottom w:val="0"/>
          <w:divBdr>
            <w:top w:val="none" w:sz="0" w:space="0" w:color="auto"/>
            <w:left w:val="none" w:sz="0" w:space="0" w:color="auto"/>
            <w:bottom w:val="none" w:sz="0" w:space="0" w:color="auto"/>
            <w:right w:val="none" w:sz="0" w:space="0" w:color="auto"/>
          </w:divBdr>
        </w:div>
        <w:div w:id="1176457698">
          <w:marLeft w:val="480"/>
          <w:marRight w:val="0"/>
          <w:marTop w:val="0"/>
          <w:marBottom w:val="0"/>
          <w:divBdr>
            <w:top w:val="none" w:sz="0" w:space="0" w:color="auto"/>
            <w:left w:val="none" w:sz="0" w:space="0" w:color="auto"/>
            <w:bottom w:val="none" w:sz="0" w:space="0" w:color="auto"/>
            <w:right w:val="none" w:sz="0" w:space="0" w:color="auto"/>
          </w:divBdr>
        </w:div>
        <w:div w:id="1197617090">
          <w:marLeft w:val="480"/>
          <w:marRight w:val="0"/>
          <w:marTop w:val="0"/>
          <w:marBottom w:val="0"/>
          <w:divBdr>
            <w:top w:val="none" w:sz="0" w:space="0" w:color="auto"/>
            <w:left w:val="none" w:sz="0" w:space="0" w:color="auto"/>
            <w:bottom w:val="none" w:sz="0" w:space="0" w:color="auto"/>
            <w:right w:val="none" w:sz="0" w:space="0" w:color="auto"/>
          </w:divBdr>
        </w:div>
        <w:div w:id="1245453215">
          <w:marLeft w:val="480"/>
          <w:marRight w:val="0"/>
          <w:marTop w:val="0"/>
          <w:marBottom w:val="0"/>
          <w:divBdr>
            <w:top w:val="none" w:sz="0" w:space="0" w:color="auto"/>
            <w:left w:val="none" w:sz="0" w:space="0" w:color="auto"/>
            <w:bottom w:val="none" w:sz="0" w:space="0" w:color="auto"/>
            <w:right w:val="none" w:sz="0" w:space="0" w:color="auto"/>
          </w:divBdr>
        </w:div>
        <w:div w:id="1359428568">
          <w:marLeft w:val="480"/>
          <w:marRight w:val="0"/>
          <w:marTop w:val="0"/>
          <w:marBottom w:val="0"/>
          <w:divBdr>
            <w:top w:val="none" w:sz="0" w:space="0" w:color="auto"/>
            <w:left w:val="none" w:sz="0" w:space="0" w:color="auto"/>
            <w:bottom w:val="none" w:sz="0" w:space="0" w:color="auto"/>
            <w:right w:val="none" w:sz="0" w:space="0" w:color="auto"/>
          </w:divBdr>
        </w:div>
        <w:div w:id="1763139659">
          <w:marLeft w:val="480"/>
          <w:marRight w:val="0"/>
          <w:marTop w:val="0"/>
          <w:marBottom w:val="0"/>
          <w:divBdr>
            <w:top w:val="none" w:sz="0" w:space="0" w:color="auto"/>
            <w:left w:val="none" w:sz="0" w:space="0" w:color="auto"/>
            <w:bottom w:val="none" w:sz="0" w:space="0" w:color="auto"/>
            <w:right w:val="none" w:sz="0" w:space="0" w:color="auto"/>
          </w:divBdr>
        </w:div>
        <w:div w:id="1972666191">
          <w:marLeft w:val="480"/>
          <w:marRight w:val="0"/>
          <w:marTop w:val="0"/>
          <w:marBottom w:val="0"/>
          <w:divBdr>
            <w:top w:val="none" w:sz="0" w:space="0" w:color="auto"/>
            <w:left w:val="none" w:sz="0" w:space="0" w:color="auto"/>
            <w:bottom w:val="none" w:sz="0" w:space="0" w:color="auto"/>
            <w:right w:val="none" w:sz="0" w:space="0" w:color="auto"/>
          </w:divBdr>
        </w:div>
      </w:divsChild>
    </w:div>
    <w:div w:id="794637460">
      <w:bodyDiv w:val="1"/>
      <w:marLeft w:val="0"/>
      <w:marRight w:val="0"/>
      <w:marTop w:val="0"/>
      <w:marBottom w:val="0"/>
      <w:divBdr>
        <w:top w:val="none" w:sz="0" w:space="0" w:color="auto"/>
        <w:left w:val="none" w:sz="0" w:space="0" w:color="auto"/>
        <w:bottom w:val="none" w:sz="0" w:space="0" w:color="auto"/>
        <w:right w:val="none" w:sz="0" w:space="0" w:color="auto"/>
      </w:divBdr>
    </w:div>
    <w:div w:id="795416537">
      <w:bodyDiv w:val="1"/>
      <w:marLeft w:val="0"/>
      <w:marRight w:val="0"/>
      <w:marTop w:val="0"/>
      <w:marBottom w:val="0"/>
      <w:divBdr>
        <w:top w:val="none" w:sz="0" w:space="0" w:color="auto"/>
        <w:left w:val="none" w:sz="0" w:space="0" w:color="auto"/>
        <w:bottom w:val="none" w:sz="0" w:space="0" w:color="auto"/>
        <w:right w:val="none" w:sz="0" w:space="0" w:color="auto"/>
      </w:divBdr>
      <w:divsChild>
        <w:div w:id="177933064">
          <w:marLeft w:val="480"/>
          <w:marRight w:val="0"/>
          <w:marTop w:val="0"/>
          <w:marBottom w:val="0"/>
          <w:divBdr>
            <w:top w:val="none" w:sz="0" w:space="0" w:color="auto"/>
            <w:left w:val="none" w:sz="0" w:space="0" w:color="auto"/>
            <w:bottom w:val="none" w:sz="0" w:space="0" w:color="auto"/>
            <w:right w:val="none" w:sz="0" w:space="0" w:color="auto"/>
          </w:divBdr>
        </w:div>
        <w:div w:id="620724077">
          <w:marLeft w:val="480"/>
          <w:marRight w:val="0"/>
          <w:marTop w:val="0"/>
          <w:marBottom w:val="0"/>
          <w:divBdr>
            <w:top w:val="none" w:sz="0" w:space="0" w:color="auto"/>
            <w:left w:val="none" w:sz="0" w:space="0" w:color="auto"/>
            <w:bottom w:val="none" w:sz="0" w:space="0" w:color="auto"/>
            <w:right w:val="none" w:sz="0" w:space="0" w:color="auto"/>
          </w:divBdr>
        </w:div>
        <w:div w:id="1043213516">
          <w:marLeft w:val="480"/>
          <w:marRight w:val="0"/>
          <w:marTop w:val="0"/>
          <w:marBottom w:val="0"/>
          <w:divBdr>
            <w:top w:val="none" w:sz="0" w:space="0" w:color="auto"/>
            <w:left w:val="none" w:sz="0" w:space="0" w:color="auto"/>
            <w:bottom w:val="none" w:sz="0" w:space="0" w:color="auto"/>
            <w:right w:val="none" w:sz="0" w:space="0" w:color="auto"/>
          </w:divBdr>
        </w:div>
        <w:div w:id="1594361263">
          <w:marLeft w:val="480"/>
          <w:marRight w:val="0"/>
          <w:marTop w:val="0"/>
          <w:marBottom w:val="0"/>
          <w:divBdr>
            <w:top w:val="none" w:sz="0" w:space="0" w:color="auto"/>
            <w:left w:val="none" w:sz="0" w:space="0" w:color="auto"/>
            <w:bottom w:val="none" w:sz="0" w:space="0" w:color="auto"/>
            <w:right w:val="none" w:sz="0" w:space="0" w:color="auto"/>
          </w:divBdr>
        </w:div>
        <w:div w:id="1369648920">
          <w:marLeft w:val="480"/>
          <w:marRight w:val="0"/>
          <w:marTop w:val="0"/>
          <w:marBottom w:val="0"/>
          <w:divBdr>
            <w:top w:val="none" w:sz="0" w:space="0" w:color="auto"/>
            <w:left w:val="none" w:sz="0" w:space="0" w:color="auto"/>
            <w:bottom w:val="none" w:sz="0" w:space="0" w:color="auto"/>
            <w:right w:val="none" w:sz="0" w:space="0" w:color="auto"/>
          </w:divBdr>
        </w:div>
        <w:div w:id="257523628">
          <w:marLeft w:val="480"/>
          <w:marRight w:val="0"/>
          <w:marTop w:val="0"/>
          <w:marBottom w:val="0"/>
          <w:divBdr>
            <w:top w:val="none" w:sz="0" w:space="0" w:color="auto"/>
            <w:left w:val="none" w:sz="0" w:space="0" w:color="auto"/>
            <w:bottom w:val="none" w:sz="0" w:space="0" w:color="auto"/>
            <w:right w:val="none" w:sz="0" w:space="0" w:color="auto"/>
          </w:divBdr>
        </w:div>
        <w:div w:id="1483885822">
          <w:marLeft w:val="480"/>
          <w:marRight w:val="0"/>
          <w:marTop w:val="0"/>
          <w:marBottom w:val="0"/>
          <w:divBdr>
            <w:top w:val="none" w:sz="0" w:space="0" w:color="auto"/>
            <w:left w:val="none" w:sz="0" w:space="0" w:color="auto"/>
            <w:bottom w:val="none" w:sz="0" w:space="0" w:color="auto"/>
            <w:right w:val="none" w:sz="0" w:space="0" w:color="auto"/>
          </w:divBdr>
        </w:div>
        <w:div w:id="1101685388">
          <w:marLeft w:val="480"/>
          <w:marRight w:val="0"/>
          <w:marTop w:val="0"/>
          <w:marBottom w:val="0"/>
          <w:divBdr>
            <w:top w:val="none" w:sz="0" w:space="0" w:color="auto"/>
            <w:left w:val="none" w:sz="0" w:space="0" w:color="auto"/>
            <w:bottom w:val="none" w:sz="0" w:space="0" w:color="auto"/>
            <w:right w:val="none" w:sz="0" w:space="0" w:color="auto"/>
          </w:divBdr>
        </w:div>
        <w:div w:id="927227242">
          <w:marLeft w:val="480"/>
          <w:marRight w:val="0"/>
          <w:marTop w:val="0"/>
          <w:marBottom w:val="0"/>
          <w:divBdr>
            <w:top w:val="none" w:sz="0" w:space="0" w:color="auto"/>
            <w:left w:val="none" w:sz="0" w:space="0" w:color="auto"/>
            <w:bottom w:val="none" w:sz="0" w:space="0" w:color="auto"/>
            <w:right w:val="none" w:sz="0" w:space="0" w:color="auto"/>
          </w:divBdr>
        </w:div>
        <w:div w:id="1036855856">
          <w:marLeft w:val="480"/>
          <w:marRight w:val="0"/>
          <w:marTop w:val="0"/>
          <w:marBottom w:val="0"/>
          <w:divBdr>
            <w:top w:val="none" w:sz="0" w:space="0" w:color="auto"/>
            <w:left w:val="none" w:sz="0" w:space="0" w:color="auto"/>
            <w:bottom w:val="none" w:sz="0" w:space="0" w:color="auto"/>
            <w:right w:val="none" w:sz="0" w:space="0" w:color="auto"/>
          </w:divBdr>
        </w:div>
        <w:div w:id="973749978">
          <w:marLeft w:val="480"/>
          <w:marRight w:val="0"/>
          <w:marTop w:val="0"/>
          <w:marBottom w:val="0"/>
          <w:divBdr>
            <w:top w:val="none" w:sz="0" w:space="0" w:color="auto"/>
            <w:left w:val="none" w:sz="0" w:space="0" w:color="auto"/>
            <w:bottom w:val="none" w:sz="0" w:space="0" w:color="auto"/>
            <w:right w:val="none" w:sz="0" w:space="0" w:color="auto"/>
          </w:divBdr>
        </w:div>
        <w:div w:id="779647030">
          <w:marLeft w:val="480"/>
          <w:marRight w:val="0"/>
          <w:marTop w:val="0"/>
          <w:marBottom w:val="0"/>
          <w:divBdr>
            <w:top w:val="none" w:sz="0" w:space="0" w:color="auto"/>
            <w:left w:val="none" w:sz="0" w:space="0" w:color="auto"/>
            <w:bottom w:val="none" w:sz="0" w:space="0" w:color="auto"/>
            <w:right w:val="none" w:sz="0" w:space="0" w:color="auto"/>
          </w:divBdr>
        </w:div>
        <w:div w:id="866065062">
          <w:marLeft w:val="480"/>
          <w:marRight w:val="0"/>
          <w:marTop w:val="0"/>
          <w:marBottom w:val="0"/>
          <w:divBdr>
            <w:top w:val="none" w:sz="0" w:space="0" w:color="auto"/>
            <w:left w:val="none" w:sz="0" w:space="0" w:color="auto"/>
            <w:bottom w:val="none" w:sz="0" w:space="0" w:color="auto"/>
            <w:right w:val="none" w:sz="0" w:space="0" w:color="auto"/>
          </w:divBdr>
        </w:div>
        <w:div w:id="867377493">
          <w:marLeft w:val="480"/>
          <w:marRight w:val="0"/>
          <w:marTop w:val="0"/>
          <w:marBottom w:val="0"/>
          <w:divBdr>
            <w:top w:val="none" w:sz="0" w:space="0" w:color="auto"/>
            <w:left w:val="none" w:sz="0" w:space="0" w:color="auto"/>
            <w:bottom w:val="none" w:sz="0" w:space="0" w:color="auto"/>
            <w:right w:val="none" w:sz="0" w:space="0" w:color="auto"/>
          </w:divBdr>
        </w:div>
        <w:div w:id="933173860">
          <w:marLeft w:val="480"/>
          <w:marRight w:val="0"/>
          <w:marTop w:val="0"/>
          <w:marBottom w:val="0"/>
          <w:divBdr>
            <w:top w:val="none" w:sz="0" w:space="0" w:color="auto"/>
            <w:left w:val="none" w:sz="0" w:space="0" w:color="auto"/>
            <w:bottom w:val="none" w:sz="0" w:space="0" w:color="auto"/>
            <w:right w:val="none" w:sz="0" w:space="0" w:color="auto"/>
          </w:divBdr>
        </w:div>
        <w:div w:id="494759229">
          <w:marLeft w:val="480"/>
          <w:marRight w:val="0"/>
          <w:marTop w:val="0"/>
          <w:marBottom w:val="0"/>
          <w:divBdr>
            <w:top w:val="none" w:sz="0" w:space="0" w:color="auto"/>
            <w:left w:val="none" w:sz="0" w:space="0" w:color="auto"/>
            <w:bottom w:val="none" w:sz="0" w:space="0" w:color="auto"/>
            <w:right w:val="none" w:sz="0" w:space="0" w:color="auto"/>
          </w:divBdr>
        </w:div>
        <w:div w:id="237712895">
          <w:marLeft w:val="480"/>
          <w:marRight w:val="0"/>
          <w:marTop w:val="0"/>
          <w:marBottom w:val="0"/>
          <w:divBdr>
            <w:top w:val="none" w:sz="0" w:space="0" w:color="auto"/>
            <w:left w:val="none" w:sz="0" w:space="0" w:color="auto"/>
            <w:bottom w:val="none" w:sz="0" w:space="0" w:color="auto"/>
            <w:right w:val="none" w:sz="0" w:space="0" w:color="auto"/>
          </w:divBdr>
        </w:div>
        <w:div w:id="1010180409">
          <w:marLeft w:val="480"/>
          <w:marRight w:val="0"/>
          <w:marTop w:val="0"/>
          <w:marBottom w:val="0"/>
          <w:divBdr>
            <w:top w:val="none" w:sz="0" w:space="0" w:color="auto"/>
            <w:left w:val="none" w:sz="0" w:space="0" w:color="auto"/>
            <w:bottom w:val="none" w:sz="0" w:space="0" w:color="auto"/>
            <w:right w:val="none" w:sz="0" w:space="0" w:color="auto"/>
          </w:divBdr>
        </w:div>
        <w:div w:id="1345596018">
          <w:marLeft w:val="480"/>
          <w:marRight w:val="0"/>
          <w:marTop w:val="0"/>
          <w:marBottom w:val="0"/>
          <w:divBdr>
            <w:top w:val="none" w:sz="0" w:space="0" w:color="auto"/>
            <w:left w:val="none" w:sz="0" w:space="0" w:color="auto"/>
            <w:bottom w:val="none" w:sz="0" w:space="0" w:color="auto"/>
            <w:right w:val="none" w:sz="0" w:space="0" w:color="auto"/>
          </w:divBdr>
        </w:div>
        <w:div w:id="1958755138">
          <w:marLeft w:val="480"/>
          <w:marRight w:val="0"/>
          <w:marTop w:val="0"/>
          <w:marBottom w:val="0"/>
          <w:divBdr>
            <w:top w:val="none" w:sz="0" w:space="0" w:color="auto"/>
            <w:left w:val="none" w:sz="0" w:space="0" w:color="auto"/>
            <w:bottom w:val="none" w:sz="0" w:space="0" w:color="auto"/>
            <w:right w:val="none" w:sz="0" w:space="0" w:color="auto"/>
          </w:divBdr>
        </w:div>
        <w:div w:id="489637264">
          <w:marLeft w:val="480"/>
          <w:marRight w:val="0"/>
          <w:marTop w:val="0"/>
          <w:marBottom w:val="0"/>
          <w:divBdr>
            <w:top w:val="none" w:sz="0" w:space="0" w:color="auto"/>
            <w:left w:val="none" w:sz="0" w:space="0" w:color="auto"/>
            <w:bottom w:val="none" w:sz="0" w:space="0" w:color="auto"/>
            <w:right w:val="none" w:sz="0" w:space="0" w:color="auto"/>
          </w:divBdr>
        </w:div>
        <w:div w:id="748892029">
          <w:marLeft w:val="480"/>
          <w:marRight w:val="0"/>
          <w:marTop w:val="0"/>
          <w:marBottom w:val="0"/>
          <w:divBdr>
            <w:top w:val="none" w:sz="0" w:space="0" w:color="auto"/>
            <w:left w:val="none" w:sz="0" w:space="0" w:color="auto"/>
            <w:bottom w:val="none" w:sz="0" w:space="0" w:color="auto"/>
            <w:right w:val="none" w:sz="0" w:space="0" w:color="auto"/>
          </w:divBdr>
        </w:div>
        <w:div w:id="729426549">
          <w:marLeft w:val="480"/>
          <w:marRight w:val="0"/>
          <w:marTop w:val="0"/>
          <w:marBottom w:val="0"/>
          <w:divBdr>
            <w:top w:val="none" w:sz="0" w:space="0" w:color="auto"/>
            <w:left w:val="none" w:sz="0" w:space="0" w:color="auto"/>
            <w:bottom w:val="none" w:sz="0" w:space="0" w:color="auto"/>
            <w:right w:val="none" w:sz="0" w:space="0" w:color="auto"/>
          </w:divBdr>
        </w:div>
        <w:div w:id="1849250949">
          <w:marLeft w:val="480"/>
          <w:marRight w:val="0"/>
          <w:marTop w:val="0"/>
          <w:marBottom w:val="0"/>
          <w:divBdr>
            <w:top w:val="none" w:sz="0" w:space="0" w:color="auto"/>
            <w:left w:val="none" w:sz="0" w:space="0" w:color="auto"/>
            <w:bottom w:val="none" w:sz="0" w:space="0" w:color="auto"/>
            <w:right w:val="none" w:sz="0" w:space="0" w:color="auto"/>
          </w:divBdr>
        </w:div>
        <w:div w:id="359818124">
          <w:marLeft w:val="480"/>
          <w:marRight w:val="0"/>
          <w:marTop w:val="0"/>
          <w:marBottom w:val="0"/>
          <w:divBdr>
            <w:top w:val="none" w:sz="0" w:space="0" w:color="auto"/>
            <w:left w:val="none" w:sz="0" w:space="0" w:color="auto"/>
            <w:bottom w:val="none" w:sz="0" w:space="0" w:color="auto"/>
            <w:right w:val="none" w:sz="0" w:space="0" w:color="auto"/>
          </w:divBdr>
        </w:div>
        <w:div w:id="1593513844">
          <w:marLeft w:val="480"/>
          <w:marRight w:val="0"/>
          <w:marTop w:val="0"/>
          <w:marBottom w:val="0"/>
          <w:divBdr>
            <w:top w:val="none" w:sz="0" w:space="0" w:color="auto"/>
            <w:left w:val="none" w:sz="0" w:space="0" w:color="auto"/>
            <w:bottom w:val="none" w:sz="0" w:space="0" w:color="auto"/>
            <w:right w:val="none" w:sz="0" w:space="0" w:color="auto"/>
          </w:divBdr>
        </w:div>
        <w:div w:id="1205757404">
          <w:marLeft w:val="480"/>
          <w:marRight w:val="0"/>
          <w:marTop w:val="0"/>
          <w:marBottom w:val="0"/>
          <w:divBdr>
            <w:top w:val="none" w:sz="0" w:space="0" w:color="auto"/>
            <w:left w:val="none" w:sz="0" w:space="0" w:color="auto"/>
            <w:bottom w:val="none" w:sz="0" w:space="0" w:color="auto"/>
            <w:right w:val="none" w:sz="0" w:space="0" w:color="auto"/>
          </w:divBdr>
        </w:div>
        <w:div w:id="857890581">
          <w:marLeft w:val="480"/>
          <w:marRight w:val="0"/>
          <w:marTop w:val="0"/>
          <w:marBottom w:val="0"/>
          <w:divBdr>
            <w:top w:val="none" w:sz="0" w:space="0" w:color="auto"/>
            <w:left w:val="none" w:sz="0" w:space="0" w:color="auto"/>
            <w:bottom w:val="none" w:sz="0" w:space="0" w:color="auto"/>
            <w:right w:val="none" w:sz="0" w:space="0" w:color="auto"/>
          </w:divBdr>
        </w:div>
        <w:div w:id="1877035196">
          <w:marLeft w:val="480"/>
          <w:marRight w:val="0"/>
          <w:marTop w:val="0"/>
          <w:marBottom w:val="0"/>
          <w:divBdr>
            <w:top w:val="none" w:sz="0" w:space="0" w:color="auto"/>
            <w:left w:val="none" w:sz="0" w:space="0" w:color="auto"/>
            <w:bottom w:val="none" w:sz="0" w:space="0" w:color="auto"/>
            <w:right w:val="none" w:sz="0" w:space="0" w:color="auto"/>
          </w:divBdr>
        </w:div>
        <w:div w:id="1542325782">
          <w:marLeft w:val="480"/>
          <w:marRight w:val="0"/>
          <w:marTop w:val="0"/>
          <w:marBottom w:val="0"/>
          <w:divBdr>
            <w:top w:val="none" w:sz="0" w:space="0" w:color="auto"/>
            <w:left w:val="none" w:sz="0" w:space="0" w:color="auto"/>
            <w:bottom w:val="none" w:sz="0" w:space="0" w:color="auto"/>
            <w:right w:val="none" w:sz="0" w:space="0" w:color="auto"/>
          </w:divBdr>
        </w:div>
        <w:div w:id="1051879479">
          <w:marLeft w:val="480"/>
          <w:marRight w:val="0"/>
          <w:marTop w:val="0"/>
          <w:marBottom w:val="0"/>
          <w:divBdr>
            <w:top w:val="none" w:sz="0" w:space="0" w:color="auto"/>
            <w:left w:val="none" w:sz="0" w:space="0" w:color="auto"/>
            <w:bottom w:val="none" w:sz="0" w:space="0" w:color="auto"/>
            <w:right w:val="none" w:sz="0" w:space="0" w:color="auto"/>
          </w:divBdr>
        </w:div>
        <w:div w:id="1164903859">
          <w:marLeft w:val="480"/>
          <w:marRight w:val="0"/>
          <w:marTop w:val="0"/>
          <w:marBottom w:val="0"/>
          <w:divBdr>
            <w:top w:val="none" w:sz="0" w:space="0" w:color="auto"/>
            <w:left w:val="none" w:sz="0" w:space="0" w:color="auto"/>
            <w:bottom w:val="none" w:sz="0" w:space="0" w:color="auto"/>
            <w:right w:val="none" w:sz="0" w:space="0" w:color="auto"/>
          </w:divBdr>
        </w:div>
        <w:div w:id="1642878067">
          <w:marLeft w:val="480"/>
          <w:marRight w:val="0"/>
          <w:marTop w:val="0"/>
          <w:marBottom w:val="0"/>
          <w:divBdr>
            <w:top w:val="none" w:sz="0" w:space="0" w:color="auto"/>
            <w:left w:val="none" w:sz="0" w:space="0" w:color="auto"/>
            <w:bottom w:val="none" w:sz="0" w:space="0" w:color="auto"/>
            <w:right w:val="none" w:sz="0" w:space="0" w:color="auto"/>
          </w:divBdr>
        </w:div>
        <w:div w:id="2089844126">
          <w:marLeft w:val="480"/>
          <w:marRight w:val="0"/>
          <w:marTop w:val="0"/>
          <w:marBottom w:val="0"/>
          <w:divBdr>
            <w:top w:val="none" w:sz="0" w:space="0" w:color="auto"/>
            <w:left w:val="none" w:sz="0" w:space="0" w:color="auto"/>
            <w:bottom w:val="none" w:sz="0" w:space="0" w:color="auto"/>
            <w:right w:val="none" w:sz="0" w:space="0" w:color="auto"/>
          </w:divBdr>
        </w:div>
        <w:div w:id="1327635592">
          <w:marLeft w:val="480"/>
          <w:marRight w:val="0"/>
          <w:marTop w:val="0"/>
          <w:marBottom w:val="0"/>
          <w:divBdr>
            <w:top w:val="none" w:sz="0" w:space="0" w:color="auto"/>
            <w:left w:val="none" w:sz="0" w:space="0" w:color="auto"/>
            <w:bottom w:val="none" w:sz="0" w:space="0" w:color="auto"/>
            <w:right w:val="none" w:sz="0" w:space="0" w:color="auto"/>
          </w:divBdr>
        </w:div>
        <w:div w:id="316422587">
          <w:marLeft w:val="480"/>
          <w:marRight w:val="0"/>
          <w:marTop w:val="0"/>
          <w:marBottom w:val="0"/>
          <w:divBdr>
            <w:top w:val="none" w:sz="0" w:space="0" w:color="auto"/>
            <w:left w:val="none" w:sz="0" w:space="0" w:color="auto"/>
            <w:bottom w:val="none" w:sz="0" w:space="0" w:color="auto"/>
            <w:right w:val="none" w:sz="0" w:space="0" w:color="auto"/>
          </w:divBdr>
        </w:div>
        <w:div w:id="779646316">
          <w:marLeft w:val="480"/>
          <w:marRight w:val="0"/>
          <w:marTop w:val="0"/>
          <w:marBottom w:val="0"/>
          <w:divBdr>
            <w:top w:val="none" w:sz="0" w:space="0" w:color="auto"/>
            <w:left w:val="none" w:sz="0" w:space="0" w:color="auto"/>
            <w:bottom w:val="none" w:sz="0" w:space="0" w:color="auto"/>
            <w:right w:val="none" w:sz="0" w:space="0" w:color="auto"/>
          </w:divBdr>
        </w:div>
        <w:div w:id="913129954">
          <w:marLeft w:val="480"/>
          <w:marRight w:val="0"/>
          <w:marTop w:val="0"/>
          <w:marBottom w:val="0"/>
          <w:divBdr>
            <w:top w:val="none" w:sz="0" w:space="0" w:color="auto"/>
            <w:left w:val="none" w:sz="0" w:space="0" w:color="auto"/>
            <w:bottom w:val="none" w:sz="0" w:space="0" w:color="auto"/>
            <w:right w:val="none" w:sz="0" w:space="0" w:color="auto"/>
          </w:divBdr>
        </w:div>
      </w:divsChild>
    </w:div>
    <w:div w:id="796608023">
      <w:bodyDiv w:val="1"/>
      <w:marLeft w:val="0"/>
      <w:marRight w:val="0"/>
      <w:marTop w:val="0"/>
      <w:marBottom w:val="0"/>
      <w:divBdr>
        <w:top w:val="none" w:sz="0" w:space="0" w:color="auto"/>
        <w:left w:val="none" w:sz="0" w:space="0" w:color="auto"/>
        <w:bottom w:val="none" w:sz="0" w:space="0" w:color="auto"/>
        <w:right w:val="none" w:sz="0" w:space="0" w:color="auto"/>
      </w:divBdr>
    </w:div>
    <w:div w:id="797186627">
      <w:bodyDiv w:val="1"/>
      <w:marLeft w:val="0"/>
      <w:marRight w:val="0"/>
      <w:marTop w:val="0"/>
      <w:marBottom w:val="0"/>
      <w:divBdr>
        <w:top w:val="none" w:sz="0" w:space="0" w:color="auto"/>
        <w:left w:val="none" w:sz="0" w:space="0" w:color="auto"/>
        <w:bottom w:val="none" w:sz="0" w:space="0" w:color="auto"/>
        <w:right w:val="none" w:sz="0" w:space="0" w:color="auto"/>
      </w:divBdr>
    </w:div>
    <w:div w:id="801460010">
      <w:bodyDiv w:val="1"/>
      <w:marLeft w:val="0"/>
      <w:marRight w:val="0"/>
      <w:marTop w:val="0"/>
      <w:marBottom w:val="0"/>
      <w:divBdr>
        <w:top w:val="none" w:sz="0" w:space="0" w:color="auto"/>
        <w:left w:val="none" w:sz="0" w:space="0" w:color="auto"/>
        <w:bottom w:val="none" w:sz="0" w:space="0" w:color="auto"/>
        <w:right w:val="none" w:sz="0" w:space="0" w:color="auto"/>
      </w:divBdr>
      <w:divsChild>
        <w:div w:id="25059306">
          <w:marLeft w:val="480"/>
          <w:marRight w:val="0"/>
          <w:marTop w:val="0"/>
          <w:marBottom w:val="0"/>
          <w:divBdr>
            <w:top w:val="none" w:sz="0" w:space="0" w:color="auto"/>
            <w:left w:val="none" w:sz="0" w:space="0" w:color="auto"/>
            <w:bottom w:val="none" w:sz="0" w:space="0" w:color="auto"/>
            <w:right w:val="none" w:sz="0" w:space="0" w:color="auto"/>
          </w:divBdr>
        </w:div>
        <w:div w:id="76481542">
          <w:marLeft w:val="480"/>
          <w:marRight w:val="0"/>
          <w:marTop w:val="0"/>
          <w:marBottom w:val="0"/>
          <w:divBdr>
            <w:top w:val="none" w:sz="0" w:space="0" w:color="auto"/>
            <w:left w:val="none" w:sz="0" w:space="0" w:color="auto"/>
            <w:bottom w:val="none" w:sz="0" w:space="0" w:color="auto"/>
            <w:right w:val="none" w:sz="0" w:space="0" w:color="auto"/>
          </w:divBdr>
        </w:div>
        <w:div w:id="168957220">
          <w:marLeft w:val="480"/>
          <w:marRight w:val="0"/>
          <w:marTop w:val="0"/>
          <w:marBottom w:val="0"/>
          <w:divBdr>
            <w:top w:val="none" w:sz="0" w:space="0" w:color="auto"/>
            <w:left w:val="none" w:sz="0" w:space="0" w:color="auto"/>
            <w:bottom w:val="none" w:sz="0" w:space="0" w:color="auto"/>
            <w:right w:val="none" w:sz="0" w:space="0" w:color="auto"/>
          </w:divBdr>
        </w:div>
        <w:div w:id="197939568">
          <w:marLeft w:val="480"/>
          <w:marRight w:val="0"/>
          <w:marTop w:val="0"/>
          <w:marBottom w:val="0"/>
          <w:divBdr>
            <w:top w:val="none" w:sz="0" w:space="0" w:color="auto"/>
            <w:left w:val="none" w:sz="0" w:space="0" w:color="auto"/>
            <w:bottom w:val="none" w:sz="0" w:space="0" w:color="auto"/>
            <w:right w:val="none" w:sz="0" w:space="0" w:color="auto"/>
          </w:divBdr>
        </w:div>
        <w:div w:id="368455171">
          <w:marLeft w:val="480"/>
          <w:marRight w:val="0"/>
          <w:marTop w:val="0"/>
          <w:marBottom w:val="0"/>
          <w:divBdr>
            <w:top w:val="none" w:sz="0" w:space="0" w:color="auto"/>
            <w:left w:val="none" w:sz="0" w:space="0" w:color="auto"/>
            <w:bottom w:val="none" w:sz="0" w:space="0" w:color="auto"/>
            <w:right w:val="none" w:sz="0" w:space="0" w:color="auto"/>
          </w:divBdr>
        </w:div>
        <w:div w:id="479420177">
          <w:marLeft w:val="480"/>
          <w:marRight w:val="0"/>
          <w:marTop w:val="0"/>
          <w:marBottom w:val="0"/>
          <w:divBdr>
            <w:top w:val="none" w:sz="0" w:space="0" w:color="auto"/>
            <w:left w:val="none" w:sz="0" w:space="0" w:color="auto"/>
            <w:bottom w:val="none" w:sz="0" w:space="0" w:color="auto"/>
            <w:right w:val="none" w:sz="0" w:space="0" w:color="auto"/>
          </w:divBdr>
        </w:div>
        <w:div w:id="596131412">
          <w:marLeft w:val="480"/>
          <w:marRight w:val="0"/>
          <w:marTop w:val="0"/>
          <w:marBottom w:val="0"/>
          <w:divBdr>
            <w:top w:val="none" w:sz="0" w:space="0" w:color="auto"/>
            <w:left w:val="none" w:sz="0" w:space="0" w:color="auto"/>
            <w:bottom w:val="none" w:sz="0" w:space="0" w:color="auto"/>
            <w:right w:val="none" w:sz="0" w:space="0" w:color="auto"/>
          </w:divBdr>
        </w:div>
        <w:div w:id="773324947">
          <w:marLeft w:val="480"/>
          <w:marRight w:val="0"/>
          <w:marTop w:val="0"/>
          <w:marBottom w:val="0"/>
          <w:divBdr>
            <w:top w:val="none" w:sz="0" w:space="0" w:color="auto"/>
            <w:left w:val="none" w:sz="0" w:space="0" w:color="auto"/>
            <w:bottom w:val="none" w:sz="0" w:space="0" w:color="auto"/>
            <w:right w:val="none" w:sz="0" w:space="0" w:color="auto"/>
          </w:divBdr>
        </w:div>
        <w:div w:id="921910786">
          <w:marLeft w:val="480"/>
          <w:marRight w:val="0"/>
          <w:marTop w:val="0"/>
          <w:marBottom w:val="0"/>
          <w:divBdr>
            <w:top w:val="none" w:sz="0" w:space="0" w:color="auto"/>
            <w:left w:val="none" w:sz="0" w:space="0" w:color="auto"/>
            <w:bottom w:val="none" w:sz="0" w:space="0" w:color="auto"/>
            <w:right w:val="none" w:sz="0" w:space="0" w:color="auto"/>
          </w:divBdr>
        </w:div>
        <w:div w:id="935090079">
          <w:marLeft w:val="480"/>
          <w:marRight w:val="0"/>
          <w:marTop w:val="0"/>
          <w:marBottom w:val="0"/>
          <w:divBdr>
            <w:top w:val="none" w:sz="0" w:space="0" w:color="auto"/>
            <w:left w:val="none" w:sz="0" w:space="0" w:color="auto"/>
            <w:bottom w:val="none" w:sz="0" w:space="0" w:color="auto"/>
            <w:right w:val="none" w:sz="0" w:space="0" w:color="auto"/>
          </w:divBdr>
        </w:div>
        <w:div w:id="945036414">
          <w:marLeft w:val="480"/>
          <w:marRight w:val="0"/>
          <w:marTop w:val="0"/>
          <w:marBottom w:val="0"/>
          <w:divBdr>
            <w:top w:val="none" w:sz="0" w:space="0" w:color="auto"/>
            <w:left w:val="none" w:sz="0" w:space="0" w:color="auto"/>
            <w:bottom w:val="none" w:sz="0" w:space="0" w:color="auto"/>
            <w:right w:val="none" w:sz="0" w:space="0" w:color="auto"/>
          </w:divBdr>
        </w:div>
        <w:div w:id="1196581240">
          <w:marLeft w:val="480"/>
          <w:marRight w:val="0"/>
          <w:marTop w:val="0"/>
          <w:marBottom w:val="0"/>
          <w:divBdr>
            <w:top w:val="none" w:sz="0" w:space="0" w:color="auto"/>
            <w:left w:val="none" w:sz="0" w:space="0" w:color="auto"/>
            <w:bottom w:val="none" w:sz="0" w:space="0" w:color="auto"/>
            <w:right w:val="none" w:sz="0" w:space="0" w:color="auto"/>
          </w:divBdr>
        </w:div>
        <w:div w:id="1213929910">
          <w:marLeft w:val="480"/>
          <w:marRight w:val="0"/>
          <w:marTop w:val="0"/>
          <w:marBottom w:val="0"/>
          <w:divBdr>
            <w:top w:val="none" w:sz="0" w:space="0" w:color="auto"/>
            <w:left w:val="none" w:sz="0" w:space="0" w:color="auto"/>
            <w:bottom w:val="none" w:sz="0" w:space="0" w:color="auto"/>
            <w:right w:val="none" w:sz="0" w:space="0" w:color="auto"/>
          </w:divBdr>
        </w:div>
        <w:div w:id="1285502245">
          <w:marLeft w:val="480"/>
          <w:marRight w:val="0"/>
          <w:marTop w:val="0"/>
          <w:marBottom w:val="0"/>
          <w:divBdr>
            <w:top w:val="none" w:sz="0" w:space="0" w:color="auto"/>
            <w:left w:val="none" w:sz="0" w:space="0" w:color="auto"/>
            <w:bottom w:val="none" w:sz="0" w:space="0" w:color="auto"/>
            <w:right w:val="none" w:sz="0" w:space="0" w:color="auto"/>
          </w:divBdr>
        </w:div>
        <w:div w:id="1309170828">
          <w:marLeft w:val="480"/>
          <w:marRight w:val="0"/>
          <w:marTop w:val="0"/>
          <w:marBottom w:val="0"/>
          <w:divBdr>
            <w:top w:val="none" w:sz="0" w:space="0" w:color="auto"/>
            <w:left w:val="none" w:sz="0" w:space="0" w:color="auto"/>
            <w:bottom w:val="none" w:sz="0" w:space="0" w:color="auto"/>
            <w:right w:val="none" w:sz="0" w:space="0" w:color="auto"/>
          </w:divBdr>
        </w:div>
        <w:div w:id="1589652202">
          <w:marLeft w:val="480"/>
          <w:marRight w:val="0"/>
          <w:marTop w:val="0"/>
          <w:marBottom w:val="0"/>
          <w:divBdr>
            <w:top w:val="none" w:sz="0" w:space="0" w:color="auto"/>
            <w:left w:val="none" w:sz="0" w:space="0" w:color="auto"/>
            <w:bottom w:val="none" w:sz="0" w:space="0" w:color="auto"/>
            <w:right w:val="none" w:sz="0" w:space="0" w:color="auto"/>
          </w:divBdr>
        </w:div>
        <w:div w:id="1849174184">
          <w:marLeft w:val="480"/>
          <w:marRight w:val="0"/>
          <w:marTop w:val="0"/>
          <w:marBottom w:val="0"/>
          <w:divBdr>
            <w:top w:val="none" w:sz="0" w:space="0" w:color="auto"/>
            <w:left w:val="none" w:sz="0" w:space="0" w:color="auto"/>
            <w:bottom w:val="none" w:sz="0" w:space="0" w:color="auto"/>
            <w:right w:val="none" w:sz="0" w:space="0" w:color="auto"/>
          </w:divBdr>
        </w:div>
        <w:div w:id="2051222881">
          <w:marLeft w:val="480"/>
          <w:marRight w:val="0"/>
          <w:marTop w:val="0"/>
          <w:marBottom w:val="0"/>
          <w:divBdr>
            <w:top w:val="none" w:sz="0" w:space="0" w:color="auto"/>
            <w:left w:val="none" w:sz="0" w:space="0" w:color="auto"/>
            <w:bottom w:val="none" w:sz="0" w:space="0" w:color="auto"/>
            <w:right w:val="none" w:sz="0" w:space="0" w:color="auto"/>
          </w:divBdr>
        </w:div>
        <w:div w:id="2076007953">
          <w:marLeft w:val="480"/>
          <w:marRight w:val="0"/>
          <w:marTop w:val="0"/>
          <w:marBottom w:val="0"/>
          <w:divBdr>
            <w:top w:val="none" w:sz="0" w:space="0" w:color="auto"/>
            <w:left w:val="none" w:sz="0" w:space="0" w:color="auto"/>
            <w:bottom w:val="none" w:sz="0" w:space="0" w:color="auto"/>
            <w:right w:val="none" w:sz="0" w:space="0" w:color="auto"/>
          </w:divBdr>
        </w:div>
        <w:div w:id="2140149045">
          <w:marLeft w:val="480"/>
          <w:marRight w:val="0"/>
          <w:marTop w:val="0"/>
          <w:marBottom w:val="0"/>
          <w:divBdr>
            <w:top w:val="none" w:sz="0" w:space="0" w:color="auto"/>
            <w:left w:val="none" w:sz="0" w:space="0" w:color="auto"/>
            <w:bottom w:val="none" w:sz="0" w:space="0" w:color="auto"/>
            <w:right w:val="none" w:sz="0" w:space="0" w:color="auto"/>
          </w:divBdr>
        </w:div>
      </w:divsChild>
    </w:div>
    <w:div w:id="805583609">
      <w:bodyDiv w:val="1"/>
      <w:marLeft w:val="0"/>
      <w:marRight w:val="0"/>
      <w:marTop w:val="0"/>
      <w:marBottom w:val="0"/>
      <w:divBdr>
        <w:top w:val="none" w:sz="0" w:space="0" w:color="auto"/>
        <w:left w:val="none" w:sz="0" w:space="0" w:color="auto"/>
        <w:bottom w:val="none" w:sz="0" w:space="0" w:color="auto"/>
        <w:right w:val="none" w:sz="0" w:space="0" w:color="auto"/>
      </w:divBdr>
    </w:div>
    <w:div w:id="806433518">
      <w:bodyDiv w:val="1"/>
      <w:marLeft w:val="0"/>
      <w:marRight w:val="0"/>
      <w:marTop w:val="0"/>
      <w:marBottom w:val="0"/>
      <w:divBdr>
        <w:top w:val="none" w:sz="0" w:space="0" w:color="auto"/>
        <w:left w:val="none" w:sz="0" w:space="0" w:color="auto"/>
        <w:bottom w:val="none" w:sz="0" w:space="0" w:color="auto"/>
        <w:right w:val="none" w:sz="0" w:space="0" w:color="auto"/>
      </w:divBdr>
    </w:div>
    <w:div w:id="809244686">
      <w:bodyDiv w:val="1"/>
      <w:marLeft w:val="0"/>
      <w:marRight w:val="0"/>
      <w:marTop w:val="0"/>
      <w:marBottom w:val="0"/>
      <w:divBdr>
        <w:top w:val="none" w:sz="0" w:space="0" w:color="auto"/>
        <w:left w:val="none" w:sz="0" w:space="0" w:color="auto"/>
        <w:bottom w:val="none" w:sz="0" w:space="0" w:color="auto"/>
        <w:right w:val="none" w:sz="0" w:space="0" w:color="auto"/>
      </w:divBdr>
      <w:divsChild>
        <w:div w:id="1726834753">
          <w:marLeft w:val="480"/>
          <w:marRight w:val="0"/>
          <w:marTop w:val="0"/>
          <w:marBottom w:val="0"/>
          <w:divBdr>
            <w:top w:val="none" w:sz="0" w:space="0" w:color="auto"/>
            <w:left w:val="none" w:sz="0" w:space="0" w:color="auto"/>
            <w:bottom w:val="none" w:sz="0" w:space="0" w:color="auto"/>
            <w:right w:val="none" w:sz="0" w:space="0" w:color="auto"/>
          </w:divBdr>
        </w:div>
        <w:div w:id="1128281925">
          <w:marLeft w:val="480"/>
          <w:marRight w:val="0"/>
          <w:marTop w:val="0"/>
          <w:marBottom w:val="0"/>
          <w:divBdr>
            <w:top w:val="none" w:sz="0" w:space="0" w:color="auto"/>
            <w:left w:val="none" w:sz="0" w:space="0" w:color="auto"/>
            <w:bottom w:val="none" w:sz="0" w:space="0" w:color="auto"/>
            <w:right w:val="none" w:sz="0" w:space="0" w:color="auto"/>
          </w:divBdr>
        </w:div>
        <w:div w:id="1995209642">
          <w:marLeft w:val="480"/>
          <w:marRight w:val="0"/>
          <w:marTop w:val="0"/>
          <w:marBottom w:val="0"/>
          <w:divBdr>
            <w:top w:val="none" w:sz="0" w:space="0" w:color="auto"/>
            <w:left w:val="none" w:sz="0" w:space="0" w:color="auto"/>
            <w:bottom w:val="none" w:sz="0" w:space="0" w:color="auto"/>
            <w:right w:val="none" w:sz="0" w:space="0" w:color="auto"/>
          </w:divBdr>
        </w:div>
        <w:div w:id="630206186">
          <w:marLeft w:val="480"/>
          <w:marRight w:val="0"/>
          <w:marTop w:val="0"/>
          <w:marBottom w:val="0"/>
          <w:divBdr>
            <w:top w:val="none" w:sz="0" w:space="0" w:color="auto"/>
            <w:left w:val="none" w:sz="0" w:space="0" w:color="auto"/>
            <w:bottom w:val="none" w:sz="0" w:space="0" w:color="auto"/>
            <w:right w:val="none" w:sz="0" w:space="0" w:color="auto"/>
          </w:divBdr>
        </w:div>
        <w:div w:id="160239923">
          <w:marLeft w:val="480"/>
          <w:marRight w:val="0"/>
          <w:marTop w:val="0"/>
          <w:marBottom w:val="0"/>
          <w:divBdr>
            <w:top w:val="none" w:sz="0" w:space="0" w:color="auto"/>
            <w:left w:val="none" w:sz="0" w:space="0" w:color="auto"/>
            <w:bottom w:val="none" w:sz="0" w:space="0" w:color="auto"/>
            <w:right w:val="none" w:sz="0" w:space="0" w:color="auto"/>
          </w:divBdr>
        </w:div>
        <w:div w:id="1576667019">
          <w:marLeft w:val="480"/>
          <w:marRight w:val="0"/>
          <w:marTop w:val="0"/>
          <w:marBottom w:val="0"/>
          <w:divBdr>
            <w:top w:val="none" w:sz="0" w:space="0" w:color="auto"/>
            <w:left w:val="none" w:sz="0" w:space="0" w:color="auto"/>
            <w:bottom w:val="none" w:sz="0" w:space="0" w:color="auto"/>
            <w:right w:val="none" w:sz="0" w:space="0" w:color="auto"/>
          </w:divBdr>
        </w:div>
        <w:div w:id="2141460341">
          <w:marLeft w:val="480"/>
          <w:marRight w:val="0"/>
          <w:marTop w:val="0"/>
          <w:marBottom w:val="0"/>
          <w:divBdr>
            <w:top w:val="none" w:sz="0" w:space="0" w:color="auto"/>
            <w:left w:val="none" w:sz="0" w:space="0" w:color="auto"/>
            <w:bottom w:val="none" w:sz="0" w:space="0" w:color="auto"/>
            <w:right w:val="none" w:sz="0" w:space="0" w:color="auto"/>
          </w:divBdr>
        </w:div>
        <w:div w:id="2094203142">
          <w:marLeft w:val="480"/>
          <w:marRight w:val="0"/>
          <w:marTop w:val="0"/>
          <w:marBottom w:val="0"/>
          <w:divBdr>
            <w:top w:val="none" w:sz="0" w:space="0" w:color="auto"/>
            <w:left w:val="none" w:sz="0" w:space="0" w:color="auto"/>
            <w:bottom w:val="none" w:sz="0" w:space="0" w:color="auto"/>
            <w:right w:val="none" w:sz="0" w:space="0" w:color="auto"/>
          </w:divBdr>
        </w:div>
        <w:div w:id="231741629">
          <w:marLeft w:val="480"/>
          <w:marRight w:val="0"/>
          <w:marTop w:val="0"/>
          <w:marBottom w:val="0"/>
          <w:divBdr>
            <w:top w:val="none" w:sz="0" w:space="0" w:color="auto"/>
            <w:left w:val="none" w:sz="0" w:space="0" w:color="auto"/>
            <w:bottom w:val="none" w:sz="0" w:space="0" w:color="auto"/>
            <w:right w:val="none" w:sz="0" w:space="0" w:color="auto"/>
          </w:divBdr>
        </w:div>
        <w:div w:id="1701470407">
          <w:marLeft w:val="480"/>
          <w:marRight w:val="0"/>
          <w:marTop w:val="0"/>
          <w:marBottom w:val="0"/>
          <w:divBdr>
            <w:top w:val="none" w:sz="0" w:space="0" w:color="auto"/>
            <w:left w:val="none" w:sz="0" w:space="0" w:color="auto"/>
            <w:bottom w:val="none" w:sz="0" w:space="0" w:color="auto"/>
            <w:right w:val="none" w:sz="0" w:space="0" w:color="auto"/>
          </w:divBdr>
        </w:div>
        <w:div w:id="1418360438">
          <w:marLeft w:val="480"/>
          <w:marRight w:val="0"/>
          <w:marTop w:val="0"/>
          <w:marBottom w:val="0"/>
          <w:divBdr>
            <w:top w:val="none" w:sz="0" w:space="0" w:color="auto"/>
            <w:left w:val="none" w:sz="0" w:space="0" w:color="auto"/>
            <w:bottom w:val="none" w:sz="0" w:space="0" w:color="auto"/>
            <w:right w:val="none" w:sz="0" w:space="0" w:color="auto"/>
          </w:divBdr>
        </w:div>
        <w:div w:id="1774014804">
          <w:marLeft w:val="480"/>
          <w:marRight w:val="0"/>
          <w:marTop w:val="0"/>
          <w:marBottom w:val="0"/>
          <w:divBdr>
            <w:top w:val="none" w:sz="0" w:space="0" w:color="auto"/>
            <w:left w:val="none" w:sz="0" w:space="0" w:color="auto"/>
            <w:bottom w:val="none" w:sz="0" w:space="0" w:color="auto"/>
            <w:right w:val="none" w:sz="0" w:space="0" w:color="auto"/>
          </w:divBdr>
        </w:div>
        <w:div w:id="598369317">
          <w:marLeft w:val="480"/>
          <w:marRight w:val="0"/>
          <w:marTop w:val="0"/>
          <w:marBottom w:val="0"/>
          <w:divBdr>
            <w:top w:val="none" w:sz="0" w:space="0" w:color="auto"/>
            <w:left w:val="none" w:sz="0" w:space="0" w:color="auto"/>
            <w:bottom w:val="none" w:sz="0" w:space="0" w:color="auto"/>
            <w:right w:val="none" w:sz="0" w:space="0" w:color="auto"/>
          </w:divBdr>
        </w:div>
        <w:div w:id="1059861543">
          <w:marLeft w:val="480"/>
          <w:marRight w:val="0"/>
          <w:marTop w:val="0"/>
          <w:marBottom w:val="0"/>
          <w:divBdr>
            <w:top w:val="none" w:sz="0" w:space="0" w:color="auto"/>
            <w:left w:val="none" w:sz="0" w:space="0" w:color="auto"/>
            <w:bottom w:val="none" w:sz="0" w:space="0" w:color="auto"/>
            <w:right w:val="none" w:sz="0" w:space="0" w:color="auto"/>
          </w:divBdr>
        </w:div>
        <w:div w:id="1682931128">
          <w:marLeft w:val="480"/>
          <w:marRight w:val="0"/>
          <w:marTop w:val="0"/>
          <w:marBottom w:val="0"/>
          <w:divBdr>
            <w:top w:val="none" w:sz="0" w:space="0" w:color="auto"/>
            <w:left w:val="none" w:sz="0" w:space="0" w:color="auto"/>
            <w:bottom w:val="none" w:sz="0" w:space="0" w:color="auto"/>
            <w:right w:val="none" w:sz="0" w:space="0" w:color="auto"/>
          </w:divBdr>
        </w:div>
        <w:div w:id="1224605957">
          <w:marLeft w:val="480"/>
          <w:marRight w:val="0"/>
          <w:marTop w:val="0"/>
          <w:marBottom w:val="0"/>
          <w:divBdr>
            <w:top w:val="none" w:sz="0" w:space="0" w:color="auto"/>
            <w:left w:val="none" w:sz="0" w:space="0" w:color="auto"/>
            <w:bottom w:val="none" w:sz="0" w:space="0" w:color="auto"/>
            <w:right w:val="none" w:sz="0" w:space="0" w:color="auto"/>
          </w:divBdr>
        </w:div>
        <w:div w:id="1066075743">
          <w:marLeft w:val="480"/>
          <w:marRight w:val="0"/>
          <w:marTop w:val="0"/>
          <w:marBottom w:val="0"/>
          <w:divBdr>
            <w:top w:val="none" w:sz="0" w:space="0" w:color="auto"/>
            <w:left w:val="none" w:sz="0" w:space="0" w:color="auto"/>
            <w:bottom w:val="none" w:sz="0" w:space="0" w:color="auto"/>
            <w:right w:val="none" w:sz="0" w:space="0" w:color="auto"/>
          </w:divBdr>
        </w:div>
        <w:div w:id="64453405">
          <w:marLeft w:val="480"/>
          <w:marRight w:val="0"/>
          <w:marTop w:val="0"/>
          <w:marBottom w:val="0"/>
          <w:divBdr>
            <w:top w:val="none" w:sz="0" w:space="0" w:color="auto"/>
            <w:left w:val="none" w:sz="0" w:space="0" w:color="auto"/>
            <w:bottom w:val="none" w:sz="0" w:space="0" w:color="auto"/>
            <w:right w:val="none" w:sz="0" w:space="0" w:color="auto"/>
          </w:divBdr>
        </w:div>
        <w:div w:id="1452018967">
          <w:marLeft w:val="480"/>
          <w:marRight w:val="0"/>
          <w:marTop w:val="0"/>
          <w:marBottom w:val="0"/>
          <w:divBdr>
            <w:top w:val="none" w:sz="0" w:space="0" w:color="auto"/>
            <w:left w:val="none" w:sz="0" w:space="0" w:color="auto"/>
            <w:bottom w:val="none" w:sz="0" w:space="0" w:color="auto"/>
            <w:right w:val="none" w:sz="0" w:space="0" w:color="auto"/>
          </w:divBdr>
        </w:div>
        <w:div w:id="2022273298">
          <w:marLeft w:val="480"/>
          <w:marRight w:val="0"/>
          <w:marTop w:val="0"/>
          <w:marBottom w:val="0"/>
          <w:divBdr>
            <w:top w:val="none" w:sz="0" w:space="0" w:color="auto"/>
            <w:left w:val="none" w:sz="0" w:space="0" w:color="auto"/>
            <w:bottom w:val="none" w:sz="0" w:space="0" w:color="auto"/>
            <w:right w:val="none" w:sz="0" w:space="0" w:color="auto"/>
          </w:divBdr>
        </w:div>
        <w:div w:id="934289380">
          <w:marLeft w:val="480"/>
          <w:marRight w:val="0"/>
          <w:marTop w:val="0"/>
          <w:marBottom w:val="0"/>
          <w:divBdr>
            <w:top w:val="none" w:sz="0" w:space="0" w:color="auto"/>
            <w:left w:val="none" w:sz="0" w:space="0" w:color="auto"/>
            <w:bottom w:val="none" w:sz="0" w:space="0" w:color="auto"/>
            <w:right w:val="none" w:sz="0" w:space="0" w:color="auto"/>
          </w:divBdr>
        </w:div>
        <w:div w:id="754594404">
          <w:marLeft w:val="480"/>
          <w:marRight w:val="0"/>
          <w:marTop w:val="0"/>
          <w:marBottom w:val="0"/>
          <w:divBdr>
            <w:top w:val="none" w:sz="0" w:space="0" w:color="auto"/>
            <w:left w:val="none" w:sz="0" w:space="0" w:color="auto"/>
            <w:bottom w:val="none" w:sz="0" w:space="0" w:color="auto"/>
            <w:right w:val="none" w:sz="0" w:space="0" w:color="auto"/>
          </w:divBdr>
        </w:div>
        <w:div w:id="618755030">
          <w:marLeft w:val="480"/>
          <w:marRight w:val="0"/>
          <w:marTop w:val="0"/>
          <w:marBottom w:val="0"/>
          <w:divBdr>
            <w:top w:val="none" w:sz="0" w:space="0" w:color="auto"/>
            <w:left w:val="none" w:sz="0" w:space="0" w:color="auto"/>
            <w:bottom w:val="none" w:sz="0" w:space="0" w:color="auto"/>
            <w:right w:val="none" w:sz="0" w:space="0" w:color="auto"/>
          </w:divBdr>
        </w:div>
        <w:div w:id="434405204">
          <w:marLeft w:val="480"/>
          <w:marRight w:val="0"/>
          <w:marTop w:val="0"/>
          <w:marBottom w:val="0"/>
          <w:divBdr>
            <w:top w:val="none" w:sz="0" w:space="0" w:color="auto"/>
            <w:left w:val="none" w:sz="0" w:space="0" w:color="auto"/>
            <w:bottom w:val="none" w:sz="0" w:space="0" w:color="auto"/>
            <w:right w:val="none" w:sz="0" w:space="0" w:color="auto"/>
          </w:divBdr>
        </w:div>
        <w:div w:id="1153326318">
          <w:marLeft w:val="480"/>
          <w:marRight w:val="0"/>
          <w:marTop w:val="0"/>
          <w:marBottom w:val="0"/>
          <w:divBdr>
            <w:top w:val="none" w:sz="0" w:space="0" w:color="auto"/>
            <w:left w:val="none" w:sz="0" w:space="0" w:color="auto"/>
            <w:bottom w:val="none" w:sz="0" w:space="0" w:color="auto"/>
            <w:right w:val="none" w:sz="0" w:space="0" w:color="auto"/>
          </w:divBdr>
        </w:div>
        <w:div w:id="1363048708">
          <w:marLeft w:val="480"/>
          <w:marRight w:val="0"/>
          <w:marTop w:val="0"/>
          <w:marBottom w:val="0"/>
          <w:divBdr>
            <w:top w:val="none" w:sz="0" w:space="0" w:color="auto"/>
            <w:left w:val="none" w:sz="0" w:space="0" w:color="auto"/>
            <w:bottom w:val="none" w:sz="0" w:space="0" w:color="auto"/>
            <w:right w:val="none" w:sz="0" w:space="0" w:color="auto"/>
          </w:divBdr>
        </w:div>
        <w:div w:id="631208134">
          <w:marLeft w:val="480"/>
          <w:marRight w:val="0"/>
          <w:marTop w:val="0"/>
          <w:marBottom w:val="0"/>
          <w:divBdr>
            <w:top w:val="none" w:sz="0" w:space="0" w:color="auto"/>
            <w:left w:val="none" w:sz="0" w:space="0" w:color="auto"/>
            <w:bottom w:val="none" w:sz="0" w:space="0" w:color="auto"/>
            <w:right w:val="none" w:sz="0" w:space="0" w:color="auto"/>
          </w:divBdr>
        </w:div>
        <w:div w:id="751050298">
          <w:marLeft w:val="480"/>
          <w:marRight w:val="0"/>
          <w:marTop w:val="0"/>
          <w:marBottom w:val="0"/>
          <w:divBdr>
            <w:top w:val="none" w:sz="0" w:space="0" w:color="auto"/>
            <w:left w:val="none" w:sz="0" w:space="0" w:color="auto"/>
            <w:bottom w:val="none" w:sz="0" w:space="0" w:color="auto"/>
            <w:right w:val="none" w:sz="0" w:space="0" w:color="auto"/>
          </w:divBdr>
        </w:div>
        <w:div w:id="206528233">
          <w:marLeft w:val="480"/>
          <w:marRight w:val="0"/>
          <w:marTop w:val="0"/>
          <w:marBottom w:val="0"/>
          <w:divBdr>
            <w:top w:val="none" w:sz="0" w:space="0" w:color="auto"/>
            <w:left w:val="none" w:sz="0" w:space="0" w:color="auto"/>
            <w:bottom w:val="none" w:sz="0" w:space="0" w:color="auto"/>
            <w:right w:val="none" w:sz="0" w:space="0" w:color="auto"/>
          </w:divBdr>
        </w:div>
        <w:div w:id="2057848106">
          <w:marLeft w:val="480"/>
          <w:marRight w:val="0"/>
          <w:marTop w:val="0"/>
          <w:marBottom w:val="0"/>
          <w:divBdr>
            <w:top w:val="none" w:sz="0" w:space="0" w:color="auto"/>
            <w:left w:val="none" w:sz="0" w:space="0" w:color="auto"/>
            <w:bottom w:val="none" w:sz="0" w:space="0" w:color="auto"/>
            <w:right w:val="none" w:sz="0" w:space="0" w:color="auto"/>
          </w:divBdr>
        </w:div>
        <w:div w:id="570582470">
          <w:marLeft w:val="480"/>
          <w:marRight w:val="0"/>
          <w:marTop w:val="0"/>
          <w:marBottom w:val="0"/>
          <w:divBdr>
            <w:top w:val="none" w:sz="0" w:space="0" w:color="auto"/>
            <w:left w:val="none" w:sz="0" w:space="0" w:color="auto"/>
            <w:bottom w:val="none" w:sz="0" w:space="0" w:color="auto"/>
            <w:right w:val="none" w:sz="0" w:space="0" w:color="auto"/>
          </w:divBdr>
        </w:div>
        <w:div w:id="2043893106">
          <w:marLeft w:val="480"/>
          <w:marRight w:val="0"/>
          <w:marTop w:val="0"/>
          <w:marBottom w:val="0"/>
          <w:divBdr>
            <w:top w:val="none" w:sz="0" w:space="0" w:color="auto"/>
            <w:left w:val="none" w:sz="0" w:space="0" w:color="auto"/>
            <w:bottom w:val="none" w:sz="0" w:space="0" w:color="auto"/>
            <w:right w:val="none" w:sz="0" w:space="0" w:color="auto"/>
          </w:divBdr>
        </w:div>
        <w:div w:id="906916258">
          <w:marLeft w:val="480"/>
          <w:marRight w:val="0"/>
          <w:marTop w:val="0"/>
          <w:marBottom w:val="0"/>
          <w:divBdr>
            <w:top w:val="none" w:sz="0" w:space="0" w:color="auto"/>
            <w:left w:val="none" w:sz="0" w:space="0" w:color="auto"/>
            <w:bottom w:val="none" w:sz="0" w:space="0" w:color="auto"/>
            <w:right w:val="none" w:sz="0" w:space="0" w:color="auto"/>
          </w:divBdr>
        </w:div>
        <w:div w:id="491221996">
          <w:marLeft w:val="480"/>
          <w:marRight w:val="0"/>
          <w:marTop w:val="0"/>
          <w:marBottom w:val="0"/>
          <w:divBdr>
            <w:top w:val="none" w:sz="0" w:space="0" w:color="auto"/>
            <w:left w:val="none" w:sz="0" w:space="0" w:color="auto"/>
            <w:bottom w:val="none" w:sz="0" w:space="0" w:color="auto"/>
            <w:right w:val="none" w:sz="0" w:space="0" w:color="auto"/>
          </w:divBdr>
        </w:div>
        <w:div w:id="606500242">
          <w:marLeft w:val="480"/>
          <w:marRight w:val="0"/>
          <w:marTop w:val="0"/>
          <w:marBottom w:val="0"/>
          <w:divBdr>
            <w:top w:val="none" w:sz="0" w:space="0" w:color="auto"/>
            <w:left w:val="none" w:sz="0" w:space="0" w:color="auto"/>
            <w:bottom w:val="none" w:sz="0" w:space="0" w:color="auto"/>
            <w:right w:val="none" w:sz="0" w:space="0" w:color="auto"/>
          </w:divBdr>
        </w:div>
        <w:div w:id="1357465953">
          <w:marLeft w:val="480"/>
          <w:marRight w:val="0"/>
          <w:marTop w:val="0"/>
          <w:marBottom w:val="0"/>
          <w:divBdr>
            <w:top w:val="none" w:sz="0" w:space="0" w:color="auto"/>
            <w:left w:val="none" w:sz="0" w:space="0" w:color="auto"/>
            <w:bottom w:val="none" w:sz="0" w:space="0" w:color="auto"/>
            <w:right w:val="none" w:sz="0" w:space="0" w:color="auto"/>
          </w:divBdr>
        </w:div>
      </w:divsChild>
    </w:div>
    <w:div w:id="809397301">
      <w:bodyDiv w:val="1"/>
      <w:marLeft w:val="0"/>
      <w:marRight w:val="0"/>
      <w:marTop w:val="0"/>
      <w:marBottom w:val="0"/>
      <w:divBdr>
        <w:top w:val="none" w:sz="0" w:space="0" w:color="auto"/>
        <w:left w:val="none" w:sz="0" w:space="0" w:color="auto"/>
        <w:bottom w:val="none" w:sz="0" w:space="0" w:color="auto"/>
        <w:right w:val="none" w:sz="0" w:space="0" w:color="auto"/>
      </w:divBdr>
    </w:div>
    <w:div w:id="811018512">
      <w:bodyDiv w:val="1"/>
      <w:marLeft w:val="0"/>
      <w:marRight w:val="0"/>
      <w:marTop w:val="0"/>
      <w:marBottom w:val="0"/>
      <w:divBdr>
        <w:top w:val="none" w:sz="0" w:space="0" w:color="auto"/>
        <w:left w:val="none" w:sz="0" w:space="0" w:color="auto"/>
        <w:bottom w:val="none" w:sz="0" w:space="0" w:color="auto"/>
        <w:right w:val="none" w:sz="0" w:space="0" w:color="auto"/>
      </w:divBdr>
    </w:div>
    <w:div w:id="811285897">
      <w:bodyDiv w:val="1"/>
      <w:marLeft w:val="0"/>
      <w:marRight w:val="0"/>
      <w:marTop w:val="0"/>
      <w:marBottom w:val="0"/>
      <w:divBdr>
        <w:top w:val="none" w:sz="0" w:space="0" w:color="auto"/>
        <w:left w:val="none" w:sz="0" w:space="0" w:color="auto"/>
        <w:bottom w:val="none" w:sz="0" w:space="0" w:color="auto"/>
        <w:right w:val="none" w:sz="0" w:space="0" w:color="auto"/>
      </w:divBdr>
    </w:div>
    <w:div w:id="811751488">
      <w:bodyDiv w:val="1"/>
      <w:marLeft w:val="0"/>
      <w:marRight w:val="0"/>
      <w:marTop w:val="0"/>
      <w:marBottom w:val="0"/>
      <w:divBdr>
        <w:top w:val="none" w:sz="0" w:space="0" w:color="auto"/>
        <w:left w:val="none" w:sz="0" w:space="0" w:color="auto"/>
        <w:bottom w:val="none" w:sz="0" w:space="0" w:color="auto"/>
        <w:right w:val="none" w:sz="0" w:space="0" w:color="auto"/>
      </w:divBdr>
    </w:div>
    <w:div w:id="814875587">
      <w:bodyDiv w:val="1"/>
      <w:marLeft w:val="0"/>
      <w:marRight w:val="0"/>
      <w:marTop w:val="0"/>
      <w:marBottom w:val="0"/>
      <w:divBdr>
        <w:top w:val="none" w:sz="0" w:space="0" w:color="auto"/>
        <w:left w:val="none" w:sz="0" w:space="0" w:color="auto"/>
        <w:bottom w:val="none" w:sz="0" w:space="0" w:color="auto"/>
        <w:right w:val="none" w:sz="0" w:space="0" w:color="auto"/>
      </w:divBdr>
    </w:div>
    <w:div w:id="817234029">
      <w:bodyDiv w:val="1"/>
      <w:marLeft w:val="0"/>
      <w:marRight w:val="0"/>
      <w:marTop w:val="0"/>
      <w:marBottom w:val="0"/>
      <w:divBdr>
        <w:top w:val="none" w:sz="0" w:space="0" w:color="auto"/>
        <w:left w:val="none" w:sz="0" w:space="0" w:color="auto"/>
        <w:bottom w:val="none" w:sz="0" w:space="0" w:color="auto"/>
        <w:right w:val="none" w:sz="0" w:space="0" w:color="auto"/>
      </w:divBdr>
    </w:div>
    <w:div w:id="818693886">
      <w:bodyDiv w:val="1"/>
      <w:marLeft w:val="0"/>
      <w:marRight w:val="0"/>
      <w:marTop w:val="0"/>
      <w:marBottom w:val="0"/>
      <w:divBdr>
        <w:top w:val="none" w:sz="0" w:space="0" w:color="auto"/>
        <w:left w:val="none" w:sz="0" w:space="0" w:color="auto"/>
        <w:bottom w:val="none" w:sz="0" w:space="0" w:color="auto"/>
        <w:right w:val="none" w:sz="0" w:space="0" w:color="auto"/>
      </w:divBdr>
    </w:div>
    <w:div w:id="823086120">
      <w:bodyDiv w:val="1"/>
      <w:marLeft w:val="0"/>
      <w:marRight w:val="0"/>
      <w:marTop w:val="0"/>
      <w:marBottom w:val="0"/>
      <w:divBdr>
        <w:top w:val="none" w:sz="0" w:space="0" w:color="auto"/>
        <w:left w:val="none" w:sz="0" w:space="0" w:color="auto"/>
        <w:bottom w:val="none" w:sz="0" w:space="0" w:color="auto"/>
        <w:right w:val="none" w:sz="0" w:space="0" w:color="auto"/>
      </w:divBdr>
      <w:divsChild>
        <w:div w:id="833380854">
          <w:marLeft w:val="0"/>
          <w:marRight w:val="0"/>
          <w:marTop w:val="240"/>
          <w:marBottom w:val="240"/>
          <w:divBdr>
            <w:top w:val="none" w:sz="0" w:space="0" w:color="auto"/>
            <w:left w:val="none" w:sz="0" w:space="0" w:color="auto"/>
            <w:bottom w:val="none" w:sz="0" w:space="0" w:color="auto"/>
            <w:right w:val="none" w:sz="0" w:space="0" w:color="auto"/>
          </w:divBdr>
        </w:div>
        <w:div w:id="1720785606">
          <w:marLeft w:val="0"/>
          <w:marRight w:val="0"/>
          <w:marTop w:val="240"/>
          <w:marBottom w:val="240"/>
          <w:divBdr>
            <w:top w:val="none" w:sz="0" w:space="0" w:color="auto"/>
            <w:left w:val="none" w:sz="0" w:space="0" w:color="auto"/>
            <w:bottom w:val="none" w:sz="0" w:space="0" w:color="auto"/>
            <w:right w:val="none" w:sz="0" w:space="0" w:color="auto"/>
          </w:divBdr>
        </w:div>
      </w:divsChild>
    </w:div>
    <w:div w:id="826097252">
      <w:bodyDiv w:val="1"/>
      <w:marLeft w:val="0"/>
      <w:marRight w:val="0"/>
      <w:marTop w:val="0"/>
      <w:marBottom w:val="0"/>
      <w:divBdr>
        <w:top w:val="none" w:sz="0" w:space="0" w:color="auto"/>
        <w:left w:val="none" w:sz="0" w:space="0" w:color="auto"/>
        <w:bottom w:val="none" w:sz="0" w:space="0" w:color="auto"/>
        <w:right w:val="none" w:sz="0" w:space="0" w:color="auto"/>
      </w:divBdr>
    </w:div>
    <w:div w:id="830364540">
      <w:bodyDiv w:val="1"/>
      <w:marLeft w:val="0"/>
      <w:marRight w:val="0"/>
      <w:marTop w:val="0"/>
      <w:marBottom w:val="0"/>
      <w:divBdr>
        <w:top w:val="none" w:sz="0" w:space="0" w:color="auto"/>
        <w:left w:val="none" w:sz="0" w:space="0" w:color="auto"/>
        <w:bottom w:val="none" w:sz="0" w:space="0" w:color="auto"/>
        <w:right w:val="none" w:sz="0" w:space="0" w:color="auto"/>
      </w:divBdr>
    </w:div>
    <w:div w:id="832112046">
      <w:bodyDiv w:val="1"/>
      <w:marLeft w:val="0"/>
      <w:marRight w:val="0"/>
      <w:marTop w:val="0"/>
      <w:marBottom w:val="0"/>
      <w:divBdr>
        <w:top w:val="none" w:sz="0" w:space="0" w:color="auto"/>
        <w:left w:val="none" w:sz="0" w:space="0" w:color="auto"/>
        <w:bottom w:val="none" w:sz="0" w:space="0" w:color="auto"/>
        <w:right w:val="none" w:sz="0" w:space="0" w:color="auto"/>
      </w:divBdr>
    </w:div>
    <w:div w:id="848443199">
      <w:bodyDiv w:val="1"/>
      <w:marLeft w:val="0"/>
      <w:marRight w:val="0"/>
      <w:marTop w:val="0"/>
      <w:marBottom w:val="0"/>
      <w:divBdr>
        <w:top w:val="none" w:sz="0" w:space="0" w:color="auto"/>
        <w:left w:val="none" w:sz="0" w:space="0" w:color="auto"/>
        <w:bottom w:val="none" w:sz="0" w:space="0" w:color="auto"/>
        <w:right w:val="none" w:sz="0" w:space="0" w:color="auto"/>
      </w:divBdr>
    </w:div>
    <w:div w:id="851378185">
      <w:bodyDiv w:val="1"/>
      <w:marLeft w:val="0"/>
      <w:marRight w:val="0"/>
      <w:marTop w:val="0"/>
      <w:marBottom w:val="0"/>
      <w:divBdr>
        <w:top w:val="none" w:sz="0" w:space="0" w:color="auto"/>
        <w:left w:val="none" w:sz="0" w:space="0" w:color="auto"/>
        <w:bottom w:val="none" w:sz="0" w:space="0" w:color="auto"/>
        <w:right w:val="none" w:sz="0" w:space="0" w:color="auto"/>
      </w:divBdr>
      <w:divsChild>
        <w:div w:id="320277851">
          <w:marLeft w:val="480"/>
          <w:marRight w:val="0"/>
          <w:marTop w:val="0"/>
          <w:marBottom w:val="0"/>
          <w:divBdr>
            <w:top w:val="none" w:sz="0" w:space="0" w:color="auto"/>
            <w:left w:val="none" w:sz="0" w:space="0" w:color="auto"/>
            <w:bottom w:val="none" w:sz="0" w:space="0" w:color="auto"/>
            <w:right w:val="none" w:sz="0" w:space="0" w:color="auto"/>
          </w:divBdr>
        </w:div>
        <w:div w:id="408819233">
          <w:marLeft w:val="480"/>
          <w:marRight w:val="0"/>
          <w:marTop w:val="0"/>
          <w:marBottom w:val="0"/>
          <w:divBdr>
            <w:top w:val="none" w:sz="0" w:space="0" w:color="auto"/>
            <w:left w:val="none" w:sz="0" w:space="0" w:color="auto"/>
            <w:bottom w:val="none" w:sz="0" w:space="0" w:color="auto"/>
            <w:right w:val="none" w:sz="0" w:space="0" w:color="auto"/>
          </w:divBdr>
        </w:div>
        <w:div w:id="578295996">
          <w:marLeft w:val="480"/>
          <w:marRight w:val="0"/>
          <w:marTop w:val="0"/>
          <w:marBottom w:val="0"/>
          <w:divBdr>
            <w:top w:val="none" w:sz="0" w:space="0" w:color="auto"/>
            <w:left w:val="none" w:sz="0" w:space="0" w:color="auto"/>
            <w:bottom w:val="none" w:sz="0" w:space="0" w:color="auto"/>
            <w:right w:val="none" w:sz="0" w:space="0" w:color="auto"/>
          </w:divBdr>
        </w:div>
        <w:div w:id="982386674">
          <w:marLeft w:val="480"/>
          <w:marRight w:val="0"/>
          <w:marTop w:val="0"/>
          <w:marBottom w:val="0"/>
          <w:divBdr>
            <w:top w:val="none" w:sz="0" w:space="0" w:color="auto"/>
            <w:left w:val="none" w:sz="0" w:space="0" w:color="auto"/>
            <w:bottom w:val="none" w:sz="0" w:space="0" w:color="auto"/>
            <w:right w:val="none" w:sz="0" w:space="0" w:color="auto"/>
          </w:divBdr>
        </w:div>
        <w:div w:id="1254046808">
          <w:marLeft w:val="480"/>
          <w:marRight w:val="0"/>
          <w:marTop w:val="0"/>
          <w:marBottom w:val="0"/>
          <w:divBdr>
            <w:top w:val="none" w:sz="0" w:space="0" w:color="auto"/>
            <w:left w:val="none" w:sz="0" w:space="0" w:color="auto"/>
            <w:bottom w:val="none" w:sz="0" w:space="0" w:color="auto"/>
            <w:right w:val="none" w:sz="0" w:space="0" w:color="auto"/>
          </w:divBdr>
        </w:div>
        <w:div w:id="1582249020">
          <w:marLeft w:val="480"/>
          <w:marRight w:val="0"/>
          <w:marTop w:val="0"/>
          <w:marBottom w:val="0"/>
          <w:divBdr>
            <w:top w:val="none" w:sz="0" w:space="0" w:color="auto"/>
            <w:left w:val="none" w:sz="0" w:space="0" w:color="auto"/>
            <w:bottom w:val="none" w:sz="0" w:space="0" w:color="auto"/>
            <w:right w:val="none" w:sz="0" w:space="0" w:color="auto"/>
          </w:divBdr>
        </w:div>
        <w:div w:id="1802191213">
          <w:marLeft w:val="480"/>
          <w:marRight w:val="0"/>
          <w:marTop w:val="0"/>
          <w:marBottom w:val="0"/>
          <w:divBdr>
            <w:top w:val="none" w:sz="0" w:space="0" w:color="auto"/>
            <w:left w:val="none" w:sz="0" w:space="0" w:color="auto"/>
            <w:bottom w:val="none" w:sz="0" w:space="0" w:color="auto"/>
            <w:right w:val="none" w:sz="0" w:space="0" w:color="auto"/>
          </w:divBdr>
        </w:div>
        <w:div w:id="2042513689">
          <w:marLeft w:val="480"/>
          <w:marRight w:val="0"/>
          <w:marTop w:val="0"/>
          <w:marBottom w:val="0"/>
          <w:divBdr>
            <w:top w:val="none" w:sz="0" w:space="0" w:color="auto"/>
            <w:left w:val="none" w:sz="0" w:space="0" w:color="auto"/>
            <w:bottom w:val="none" w:sz="0" w:space="0" w:color="auto"/>
            <w:right w:val="none" w:sz="0" w:space="0" w:color="auto"/>
          </w:divBdr>
        </w:div>
        <w:div w:id="2053187750">
          <w:marLeft w:val="480"/>
          <w:marRight w:val="0"/>
          <w:marTop w:val="0"/>
          <w:marBottom w:val="0"/>
          <w:divBdr>
            <w:top w:val="none" w:sz="0" w:space="0" w:color="auto"/>
            <w:left w:val="none" w:sz="0" w:space="0" w:color="auto"/>
            <w:bottom w:val="none" w:sz="0" w:space="0" w:color="auto"/>
            <w:right w:val="none" w:sz="0" w:space="0" w:color="auto"/>
          </w:divBdr>
        </w:div>
        <w:div w:id="2131430114">
          <w:marLeft w:val="480"/>
          <w:marRight w:val="0"/>
          <w:marTop w:val="0"/>
          <w:marBottom w:val="0"/>
          <w:divBdr>
            <w:top w:val="none" w:sz="0" w:space="0" w:color="auto"/>
            <w:left w:val="none" w:sz="0" w:space="0" w:color="auto"/>
            <w:bottom w:val="none" w:sz="0" w:space="0" w:color="auto"/>
            <w:right w:val="none" w:sz="0" w:space="0" w:color="auto"/>
          </w:divBdr>
        </w:div>
      </w:divsChild>
    </w:div>
    <w:div w:id="854686130">
      <w:bodyDiv w:val="1"/>
      <w:marLeft w:val="0"/>
      <w:marRight w:val="0"/>
      <w:marTop w:val="0"/>
      <w:marBottom w:val="0"/>
      <w:divBdr>
        <w:top w:val="none" w:sz="0" w:space="0" w:color="auto"/>
        <w:left w:val="none" w:sz="0" w:space="0" w:color="auto"/>
        <w:bottom w:val="none" w:sz="0" w:space="0" w:color="auto"/>
        <w:right w:val="none" w:sz="0" w:space="0" w:color="auto"/>
      </w:divBdr>
    </w:div>
    <w:div w:id="855312388">
      <w:bodyDiv w:val="1"/>
      <w:marLeft w:val="0"/>
      <w:marRight w:val="0"/>
      <w:marTop w:val="0"/>
      <w:marBottom w:val="0"/>
      <w:divBdr>
        <w:top w:val="none" w:sz="0" w:space="0" w:color="auto"/>
        <w:left w:val="none" w:sz="0" w:space="0" w:color="auto"/>
        <w:bottom w:val="none" w:sz="0" w:space="0" w:color="auto"/>
        <w:right w:val="none" w:sz="0" w:space="0" w:color="auto"/>
      </w:divBdr>
      <w:divsChild>
        <w:div w:id="1160461148">
          <w:marLeft w:val="480"/>
          <w:marRight w:val="0"/>
          <w:marTop w:val="0"/>
          <w:marBottom w:val="0"/>
          <w:divBdr>
            <w:top w:val="none" w:sz="0" w:space="0" w:color="auto"/>
            <w:left w:val="none" w:sz="0" w:space="0" w:color="auto"/>
            <w:bottom w:val="none" w:sz="0" w:space="0" w:color="auto"/>
            <w:right w:val="none" w:sz="0" w:space="0" w:color="auto"/>
          </w:divBdr>
        </w:div>
        <w:div w:id="105588232">
          <w:marLeft w:val="480"/>
          <w:marRight w:val="0"/>
          <w:marTop w:val="0"/>
          <w:marBottom w:val="0"/>
          <w:divBdr>
            <w:top w:val="none" w:sz="0" w:space="0" w:color="auto"/>
            <w:left w:val="none" w:sz="0" w:space="0" w:color="auto"/>
            <w:bottom w:val="none" w:sz="0" w:space="0" w:color="auto"/>
            <w:right w:val="none" w:sz="0" w:space="0" w:color="auto"/>
          </w:divBdr>
        </w:div>
        <w:div w:id="1641685742">
          <w:marLeft w:val="480"/>
          <w:marRight w:val="0"/>
          <w:marTop w:val="0"/>
          <w:marBottom w:val="0"/>
          <w:divBdr>
            <w:top w:val="none" w:sz="0" w:space="0" w:color="auto"/>
            <w:left w:val="none" w:sz="0" w:space="0" w:color="auto"/>
            <w:bottom w:val="none" w:sz="0" w:space="0" w:color="auto"/>
            <w:right w:val="none" w:sz="0" w:space="0" w:color="auto"/>
          </w:divBdr>
        </w:div>
        <w:div w:id="145828888">
          <w:marLeft w:val="480"/>
          <w:marRight w:val="0"/>
          <w:marTop w:val="0"/>
          <w:marBottom w:val="0"/>
          <w:divBdr>
            <w:top w:val="none" w:sz="0" w:space="0" w:color="auto"/>
            <w:left w:val="none" w:sz="0" w:space="0" w:color="auto"/>
            <w:bottom w:val="none" w:sz="0" w:space="0" w:color="auto"/>
            <w:right w:val="none" w:sz="0" w:space="0" w:color="auto"/>
          </w:divBdr>
        </w:div>
        <w:div w:id="1934317442">
          <w:marLeft w:val="480"/>
          <w:marRight w:val="0"/>
          <w:marTop w:val="0"/>
          <w:marBottom w:val="0"/>
          <w:divBdr>
            <w:top w:val="none" w:sz="0" w:space="0" w:color="auto"/>
            <w:left w:val="none" w:sz="0" w:space="0" w:color="auto"/>
            <w:bottom w:val="none" w:sz="0" w:space="0" w:color="auto"/>
            <w:right w:val="none" w:sz="0" w:space="0" w:color="auto"/>
          </w:divBdr>
        </w:div>
        <w:div w:id="1804882176">
          <w:marLeft w:val="480"/>
          <w:marRight w:val="0"/>
          <w:marTop w:val="0"/>
          <w:marBottom w:val="0"/>
          <w:divBdr>
            <w:top w:val="none" w:sz="0" w:space="0" w:color="auto"/>
            <w:left w:val="none" w:sz="0" w:space="0" w:color="auto"/>
            <w:bottom w:val="none" w:sz="0" w:space="0" w:color="auto"/>
            <w:right w:val="none" w:sz="0" w:space="0" w:color="auto"/>
          </w:divBdr>
        </w:div>
        <w:div w:id="443885219">
          <w:marLeft w:val="480"/>
          <w:marRight w:val="0"/>
          <w:marTop w:val="0"/>
          <w:marBottom w:val="0"/>
          <w:divBdr>
            <w:top w:val="none" w:sz="0" w:space="0" w:color="auto"/>
            <w:left w:val="none" w:sz="0" w:space="0" w:color="auto"/>
            <w:bottom w:val="none" w:sz="0" w:space="0" w:color="auto"/>
            <w:right w:val="none" w:sz="0" w:space="0" w:color="auto"/>
          </w:divBdr>
        </w:div>
        <w:div w:id="244187922">
          <w:marLeft w:val="480"/>
          <w:marRight w:val="0"/>
          <w:marTop w:val="0"/>
          <w:marBottom w:val="0"/>
          <w:divBdr>
            <w:top w:val="none" w:sz="0" w:space="0" w:color="auto"/>
            <w:left w:val="none" w:sz="0" w:space="0" w:color="auto"/>
            <w:bottom w:val="none" w:sz="0" w:space="0" w:color="auto"/>
            <w:right w:val="none" w:sz="0" w:space="0" w:color="auto"/>
          </w:divBdr>
        </w:div>
        <w:div w:id="1457290266">
          <w:marLeft w:val="480"/>
          <w:marRight w:val="0"/>
          <w:marTop w:val="0"/>
          <w:marBottom w:val="0"/>
          <w:divBdr>
            <w:top w:val="none" w:sz="0" w:space="0" w:color="auto"/>
            <w:left w:val="none" w:sz="0" w:space="0" w:color="auto"/>
            <w:bottom w:val="none" w:sz="0" w:space="0" w:color="auto"/>
            <w:right w:val="none" w:sz="0" w:space="0" w:color="auto"/>
          </w:divBdr>
        </w:div>
        <w:div w:id="156308575">
          <w:marLeft w:val="480"/>
          <w:marRight w:val="0"/>
          <w:marTop w:val="0"/>
          <w:marBottom w:val="0"/>
          <w:divBdr>
            <w:top w:val="none" w:sz="0" w:space="0" w:color="auto"/>
            <w:left w:val="none" w:sz="0" w:space="0" w:color="auto"/>
            <w:bottom w:val="none" w:sz="0" w:space="0" w:color="auto"/>
            <w:right w:val="none" w:sz="0" w:space="0" w:color="auto"/>
          </w:divBdr>
        </w:div>
        <w:div w:id="1672609796">
          <w:marLeft w:val="480"/>
          <w:marRight w:val="0"/>
          <w:marTop w:val="0"/>
          <w:marBottom w:val="0"/>
          <w:divBdr>
            <w:top w:val="none" w:sz="0" w:space="0" w:color="auto"/>
            <w:left w:val="none" w:sz="0" w:space="0" w:color="auto"/>
            <w:bottom w:val="none" w:sz="0" w:space="0" w:color="auto"/>
            <w:right w:val="none" w:sz="0" w:space="0" w:color="auto"/>
          </w:divBdr>
        </w:div>
        <w:div w:id="433014986">
          <w:marLeft w:val="480"/>
          <w:marRight w:val="0"/>
          <w:marTop w:val="0"/>
          <w:marBottom w:val="0"/>
          <w:divBdr>
            <w:top w:val="none" w:sz="0" w:space="0" w:color="auto"/>
            <w:left w:val="none" w:sz="0" w:space="0" w:color="auto"/>
            <w:bottom w:val="none" w:sz="0" w:space="0" w:color="auto"/>
            <w:right w:val="none" w:sz="0" w:space="0" w:color="auto"/>
          </w:divBdr>
        </w:div>
        <w:div w:id="1614701186">
          <w:marLeft w:val="480"/>
          <w:marRight w:val="0"/>
          <w:marTop w:val="0"/>
          <w:marBottom w:val="0"/>
          <w:divBdr>
            <w:top w:val="none" w:sz="0" w:space="0" w:color="auto"/>
            <w:left w:val="none" w:sz="0" w:space="0" w:color="auto"/>
            <w:bottom w:val="none" w:sz="0" w:space="0" w:color="auto"/>
            <w:right w:val="none" w:sz="0" w:space="0" w:color="auto"/>
          </w:divBdr>
        </w:div>
        <w:div w:id="302273381">
          <w:marLeft w:val="480"/>
          <w:marRight w:val="0"/>
          <w:marTop w:val="0"/>
          <w:marBottom w:val="0"/>
          <w:divBdr>
            <w:top w:val="none" w:sz="0" w:space="0" w:color="auto"/>
            <w:left w:val="none" w:sz="0" w:space="0" w:color="auto"/>
            <w:bottom w:val="none" w:sz="0" w:space="0" w:color="auto"/>
            <w:right w:val="none" w:sz="0" w:space="0" w:color="auto"/>
          </w:divBdr>
        </w:div>
        <w:div w:id="2137137606">
          <w:marLeft w:val="480"/>
          <w:marRight w:val="0"/>
          <w:marTop w:val="0"/>
          <w:marBottom w:val="0"/>
          <w:divBdr>
            <w:top w:val="none" w:sz="0" w:space="0" w:color="auto"/>
            <w:left w:val="none" w:sz="0" w:space="0" w:color="auto"/>
            <w:bottom w:val="none" w:sz="0" w:space="0" w:color="auto"/>
            <w:right w:val="none" w:sz="0" w:space="0" w:color="auto"/>
          </w:divBdr>
        </w:div>
        <w:div w:id="1913662992">
          <w:marLeft w:val="480"/>
          <w:marRight w:val="0"/>
          <w:marTop w:val="0"/>
          <w:marBottom w:val="0"/>
          <w:divBdr>
            <w:top w:val="none" w:sz="0" w:space="0" w:color="auto"/>
            <w:left w:val="none" w:sz="0" w:space="0" w:color="auto"/>
            <w:bottom w:val="none" w:sz="0" w:space="0" w:color="auto"/>
            <w:right w:val="none" w:sz="0" w:space="0" w:color="auto"/>
          </w:divBdr>
        </w:div>
        <w:div w:id="766197110">
          <w:marLeft w:val="480"/>
          <w:marRight w:val="0"/>
          <w:marTop w:val="0"/>
          <w:marBottom w:val="0"/>
          <w:divBdr>
            <w:top w:val="none" w:sz="0" w:space="0" w:color="auto"/>
            <w:left w:val="none" w:sz="0" w:space="0" w:color="auto"/>
            <w:bottom w:val="none" w:sz="0" w:space="0" w:color="auto"/>
            <w:right w:val="none" w:sz="0" w:space="0" w:color="auto"/>
          </w:divBdr>
        </w:div>
        <w:div w:id="684211276">
          <w:marLeft w:val="480"/>
          <w:marRight w:val="0"/>
          <w:marTop w:val="0"/>
          <w:marBottom w:val="0"/>
          <w:divBdr>
            <w:top w:val="none" w:sz="0" w:space="0" w:color="auto"/>
            <w:left w:val="none" w:sz="0" w:space="0" w:color="auto"/>
            <w:bottom w:val="none" w:sz="0" w:space="0" w:color="auto"/>
            <w:right w:val="none" w:sz="0" w:space="0" w:color="auto"/>
          </w:divBdr>
        </w:div>
        <w:div w:id="399912868">
          <w:marLeft w:val="480"/>
          <w:marRight w:val="0"/>
          <w:marTop w:val="0"/>
          <w:marBottom w:val="0"/>
          <w:divBdr>
            <w:top w:val="none" w:sz="0" w:space="0" w:color="auto"/>
            <w:left w:val="none" w:sz="0" w:space="0" w:color="auto"/>
            <w:bottom w:val="none" w:sz="0" w:space="0" w:color="auto"/>
            <w:right w:val="none" w:sz="0" w:space="0" w:color="auto"/>
          </w:divBdr>
        </w:div>
        <w:div w:id="1614557865">
          <w:marLeft w:val="480"/>
          <w:marRight w:val="0"/>
          <w:marTop w:val="0"/>
          <w:marBottom w:val="0"/>
          <w:divBdr>
            <w:top w:val="none" w:sz="0" w:space="0" w:color="auto"/>
            <w:left w:val="none" w:sz="0" w:space="0" w:color="auto"/>
            <w:bottom w:val="none" w:sz="0" w:space="0" w:color="auto"/>
            <w:right w:val="none" w:sz="0" w:space="0" w:color="auto"/>
          </w:divBdr>
        </w:div>
        <w:div w:id="844830475">
          <w:marLeft w:val="480"/>
          <w:marRight w:val="0"/>
          <w:marTop w:val="0"/>
          <w:marBottom w:val="0"/>
          <w:divBdr>
            <w:top w:val="none" w:sz="0" w:space="0" w:color="auto"/>
            <w:left w:val="none" w:sz="0" w:space="0" w:color="auto"/>
            <w:bottom w:val="none" w:sz="0" w:space="0" w:color="auto"/>
            <w:right w:val="none" w:sz="0" w:space="0" w:color="auto"/>
          </w:divBdr>
        </w:div>
        <w:div w:id="591594212">
          <w:marLeft w:val="480"/>
          <w:marRight w:val="0"/>
          <w:marTop w:val="0"/>
          <w:marBottom w:val="0"/>
          <w:divBdr>
            <w:top w:val="none" w:sz="0" w:space="0" w:color="auto"/>
            <w:left w:val="none" w:sz="0" w:space="0" w:color="auto"/>
            <w:bottom w:val="none" w:sz="0" w:space="0" w:color="auto"/>
            <w:right w:val="none" w:sz="0" w:space="0" w:color="auto"/>
          </w:divBdr>
        </w:div>
        <w:div w:id="1352535875">
          <w:marLeft w:val="480"/>
          <w:marRight w:val="0"/>
          <w:marTop w:val="0"/>
          <w:marBottom w:val="0"/>
          <w:divBdr>
            <w:top w:val="none" w:sz="0" w:space="0" w:color="auto"/>
            <w:left w:val="none" w:sz="0" w:space="0" w:color="auto"/>
            <w:bottom w:val="none" w:sz="0" w:space="0" w:color="auto"/>
            <w:right w:val="none" w:sz="0" w:space="0" w:color="auto"/>
          </w:divBdr>
        </w:div>
        <w:div w:id="1763062475">
          <w:marLeft w:val="480"/>
          <w:marRight w:val="0"/>
          <w:marTop w:val="0"/>
          <w:marBottom w:val="0"/>
          <w:divBdr>
            <w:top w:val="none" w:sz="0" w:space="0" w:color="auto"/>
            <w:left w:val="none" w:sz="0" w:space="0" w:color="auto"/>
            <w:bottom w:val="none" w:sz="0" w:space="0" w:color="auto"/>
            <w:right w:val="none" w:sz="0" w:space="0" w:color="auto"/>
          </w:divBdr>
        </w:div>
        <w:div w:id="752581826">
          <w:marLeft w:val="480"/>
          <w:marRight w:val="0"/>
          <w:marTop w:val="0"/>
          <w:marBottom w:val="0"/>
          <w:divBdr>
            <w:top w:val="none" w:sz="0" w:space="0" w:color="auto"/>
            <w:left w:val="none" w:sz="0" w:space="0" w:color="auto"/>
            <w:bottom w:val="none" w:sz="0" w:space="0" w:color="auto"/>
            <w:right w:val="none" w:sz="0" w:space="0" w:color="auto"/>
          </w:divBdr>
        </w:div>
        <w:div w:id="1353917405">
          <w:marLeft w:val="480"/>
          <w:marRight w:val="0"/>
          <w:marTop w:val="0"/>
          <w:marBottom w:val="0"/>
          <w:divBdr>
            <w:top w:val="none" w:sz="0" w:space="0" w:color="auto"/>
            <w:left w:val="none" w:sz="0" w:space="0" w:color="auto"/>
            <w:bottom w:val="none" w:sz="0" w:space="0" w:color="auto"/>
            <w:right w:val="none" w:sz="0" w:space="0" w:color="auto"/>
          </w:divBdr>
        </w:div>
        <w:div w:id="179856879">
          <w:marLeft w:val="480"/>
          <w:marRight w:val="0"/>
          <w:marTop w:val="0"/>
          <w:marBottom w:val="0"/>
          <w:divBdr>
            <w:top w:val="none" w:sz="0" w:space="0" w:color="auto"/>
            <w:left w:val="none" w:sz="0" w:space="0" w:color="auto"/>
            <w:bottom w:val="none" w:sz="0" w:space="0" w:color="auto"/>
            <w:right w:val="none" w:sz="0" w:space="0" w:color="auto"/>
          </w:divBdr>
        </w:div>
        <w:div w:id="383141906">
          <w:marLeft w:val="480"/>
          <w:marRight w:val="0"/>
          <w:marTop w:val="0"/>
          <w:marBottom w:val="0"/>
          <w:divBdr>
            <w:top w:val="none" w:sz="0" w:space="0" w:color="auto"/>
            <w:left w:val="none" w:sz="0" w:space="0" w:color="auto"/>
            <w:bottom w:val="none" w:sz="0" w:space="0" w:color="auto"/>
            <w:right w:val="none" w:sz="0" w:space="0" w:color="auto"/>
          </w:divBdr>
        </w:div>
        <w:div w:id="1741562135">
          <w:marLeft w:val="480"/>
          <w:marRight w:val="0"/>
          <w:marTop w:val="0"/>
          <w:marBottom w:val="0"/>
          <w:divBdr>
            <w:top w:val="none" w:sz="0" w:space="0" w:color="auto"/>
            <w:left w:val="none" w:sz="0" w:space="0" w:color="auto"/>
            <w:bottom w:val="none" w:sz="0" w:space="0" w:color="auto"/>
            <w:right w:val="none" w:sz="0" w:space="0" w:color="auto"/>
          </w:divBdr>
        </w:div>
        <w:div w:id="1188518952">
          <w:marLeft w:val="480"/>
          <w:marRight w:val="0"/>
          <w:marTop w:val="0"/>
          <w:marBottom w:val="0"/>
          <w:divBdr>
            <w:top w:val="none" w:sz="0" w:space="0" w:color="auto"/>
            <w:left w:val="none" w:sz="0" w:space="0" w:color="auto"/>
            <w:bottom w:val="none" w:sz="0" w:space="0" w:color="auto"/>
            <w:right w:val="none" w:sz="0" w:space="0" w:color="auto"/>
          </w:divBdr>
        </w:div>
        <w:div w:id="939066510">
          <w:marLeft w:val="480"/>
          <w:marRight w:val="0"/>
          <w:marTop w:val="0"/>
          <w:marBottom w:val="0"/>
          <w:divBdr>
            <w:top w:val="none" w:sz="0" w:space="0" w:color="auto"/>
            <w:left w:val="none" w:sz="0" w:space="0" w:color="auto"/>
            <w:bottom w:val="none" w:sz="0" w:space="0" w:color="auto"/>
            <w:right w:val="none" w:sz="0" w:space="0" w:color="auto"/>
          </w:divBdr>
        </w:div>
        <w:div w:id="129327567">
          <w:marLeft w:val="480"/>
          <w:marRight w:val="0"/>
          <w:marTop w:val="0"/>
          <w:marBottom w:val="0"/>
          <w:divBdr>
            <w:top w:val="none" w:sz="0" w:space="0" w:color="auto"/>
            <w:left w:val="none" w:sz="0" w:space="0" w:color="auto"/>
            <w:bottom w:val="none" w:sz="0" w:space="0" w:color="auto"/>
            <w:right w:val="none" w:sz="0" w:space="0" w:color="auto"/>
          </w:divBdr>
        </w:div>
        <w:div w:id="508712984">
          <w:marLeft w:val="480"/>
          <w:marRight w:val="0"/>
          <w:marTop w:val="0"/>
          <w:marBottom w:val="0"/>
          <w:divBdr>
            <w:top w:val="none" w:sz="0" w:space="0" w:color="auto"/>
            <w:left w:val="none" w:sz="0" w:space="0" w:color="auto"/>
            <w:bottom w:val="none" w:sz="0" w:space="0" w:color="auto"/>
            <w:right w:val="none" w:sz="0" w:space="0" w:color="auto"/>
          </w:divBdr>
        </w:div>
        <w:div w:id="205721705">
          <w:marLeft w:val="480"/>
          <w:marRight w:val="0"/>
          <w:marTop w:val="0"/>
          <w:marBottom w:val="0"/>
          <w:divBdr>
            <w:top w:val="none" w:sz="0" w:space="0" w:color="auto"/>
            <w:left w:val="none" w:sz="0" w:space="0" w:color="auto"/>
            <w:bottom w:val="none" w:sz="0" w:space="0" w:color="auto"/>
            <w:right w:val="none" w:sz="0" w:space="0" w:color="auto"/>
          </w:divBdr>
        </w:div>
        <w:div w:id="1330059567">
          <w:marLeft w:val="480"/>
          <w:marRight w:val="0"/>
          <w:marTop w:val="0"/>
          <w:marBottom w:val="0"/>
          <w:divBdr>
            <w:top w:val="none" w:sz="0" w:space="0" w:color="auto"/>
            <w:left w:val="none" w:sz="0" w:space="0" w:color="auto"/>
            <w:bottom w:val="none" w:sz="0" w:space="0" w:color="auto"/>
            <w:right w:val="none" w:sz="0" w:space="0" w:color="auto"/>
          </w:divBdr>
        </w:div>
        <w:div w:id="1402018515">
          <w:marLeft w:val="480"/>
          <w:marRight w:val="0"/>
          <w:marTop w:val="0"/>
          <w:marBottom w:val="0"/>
          <w:divBdr>
            <w:top w:val="none" w:sz="0" w:space="0" w:color="auto"/>
            <w:left w:val="none" w:sz="0" w:space="0" w:color="auto"/>
            <w:bottom w:val="none" w:sz="0" w:space="0" w:color="auto"/>
            <w:right w:val="none" w:sz="0" w:space="0" w:color="auto"/>
          </w:divBdr>
        </w:div>
      </w:divsChild>
    </w:div>
    <w:div w:id="859002543">
      <w:bodyDiv w:val="1"/>
      <w:marLeft w:val="0"/>
      <w:marRight w:val="0"/>
      <w:marTop w:val="0"/>
      <w:marBottom w:val="0"/>
      <w:divBdr>
        <w:top w:val="none" w:sz="0" w:space="0" w:color="auto"/>
        <w:left w:val="none" w:sz="0" w:space="0" w:color="auto"/>
        <w:bottom w:val="none" w:sz="0" w:space="0" w:color="auto"/>
        <w:right w:val="none" w:sz="0" w:space="0" w:color="auto"/>
      </w:divBdr>
    </w:div>
    <w:div w:id="859053749">
      <w:bodyDiv w:val="1"/>
      <w:marLeft w:val="0"/>
      <w:marRight w:val="0"/>
      <w:marTop w:val="0"/>
      <w:marBottom w:val="0"/>
      <w:divBdr>
        <w:top w:val="none" w:sz="0" w:space="0" w:color="auto"/>
        <w:left w:val="none" w:sz="0" w:space="0" w:color="auto"/>
        <w:bottom w:val="none" w:sz="0" w:space="0" w:color="auto"/>
        <w:right w:val="none" w:sz="0" w:space="0" w:color="auto"/>
      </w:divBdr>
    </w:div>
    <w:div w:id="862943459">
      <w:bodyDiv w:val="1"/>
      <w:marLeft w:val="0"/>
      <w:marRight w:val="0"/>
      <w:marTop w:val="0"/>
      <w:marBottom w:val="0"/>
      <w:divBdr>
        <w:top w:val="none" w:sz="0" w:space="0" w:color="auto"/>
        <w:left w:val="none" w:sz="0" w:space="0" w:color="auto"/>
        <w:bottom w:val="none" w:sz="0" w:space="0" w:color="auto"/>
        <w:right w:val="none" w:sz="0" w:space="0" w:color="auto"/>
      </w:divBdr>
    </w:div>
    <w:div w:id="863860956">
      <w:bodyDiv w:val="1"/>
      <w:marLeft w:val="0"/>
      <w:marRight w:val="0"/>
      <w:marTop w:val="0"/>
      <w:marBottom w:val="0"/>
      <w:divBdr>
        <w:top w:val="none" w:sz="0" w:space="0" w:color="auto"/>
        <w:left w:val="none" w:sz="0" w:space="0" w:color="auto"/>
        <w:bottom w:val="none" w:sz="0" w:space="0" w:color="auto"/>
        <w:right w:val="none" w:sz="0" w:space="0" w:color="auto"/>
      </w:divBdr>
    </w:div>
    <w:div w:id="866916424">
      <w:bodyDiv w:val="1"/>
      <w:marLeft w:val="0"/>
      <w:marRight w:val="0"/>
      <w:marTop w:val="0"/>
      <w:marBottom w:val="0"/>
      <w:divBdr>
        <w:top w:val="none" w:sz="0" w:space="0" w:color="auto"/>
        <w:left w:val="none" w:sz="0" w:space="0" w:color="auto"/>
        <w:bottom w:val="none" w:sz="0" w:space="0" w:color="auto"/>
        <w:right w:val="none" w:sz="0" w:space="0" w:color="auto"/>
      </w:divBdr>
      <w:divsChild>
        <w:div w:id="113790450">
          <w:marLeft w:val="480"/>
          <w:marRight w:val="0"/>
          <w:marTop w:val="0"/>
          <w:marBottom w:val="0"/>
          <w:divBdr>
            <w:top w:val="none" w:sz="0" w:space="0" w:color="auto"/>
            <w:left w:val="none" w:sz="0" w:space="0" w:color="auto"/>
            <w:bottom w:val="none" w:sz="0" w:space="0" w:color="auto"/>
            <w:right w:val="none" w:sz="0" w:space="0" w:color="auto"/>
          </w:divBdr>
        </w:div>
        <w:div w:id="2022706693">
          <w:marLeft w:val="480"/>
          <w:marRight w:val="0"/>
          <w:marTop w:val="0"/>
          <w:marBottom w:val="0"/>
          <w:divBdr>
            <w:top w:val="none" w:sz="0" w:space="0" w:color="auto"/>
            <w:left w:val="none" w:sz="0" w:space="0" w:color="auto"/>
            <w:bottom w:val="none" w:sz="0" w:space="0" w:color="auto"/>
            <w:right w:val="none" w:sz="0" w:space="0" w:color="auto"/>
          </w:divBdr>
        </w:div>
        <w:div w:id="866796607">
          <w:marLeft w:val="480"/>
          <w:marRight w:val="0"/>
          <w:marTop w:val="0"/>
          <w:marBottom w:val="0"/>
          <w:divBdr>
            <w:top w:val="none" w:sz="0" w:space="0" w:color="auto"/>
            <w:left w:val="none" w:sz="0" w:space="0" w:color="auto"/>
            <w:bottom w:val="none" w:sz="0" w:space="0" w:color="auto"/>
            <w:right w:val="none" w:sz="0" w:space="0" w:color="auto"/>
          </w:divBdr>
        </w:div>
        <w:div w:id="1353648887">
          <w:marLeft w:val="480"/>
          <w:marRight w:val="0"/>
          <w:marTop w:val="0"/>
          <w:marBottom w:val="0"/>
          <w:divBdr>
            <w:top w:val="none" w:sz="0" w:space="0" w:color="auto"/>
            <w:left w:val="none" w:sz="0" w:space="0" w:color="auto"/>
            <w:bottom w:val="none" w:sz="0" w:space="0" w:color="auto"/>
            <w:right w:val="none" w:sz="0" w:space="0" w:color="auto"/>
          </w:divBdr>
        </w:div>
        <w:div w:id="687223412">
          <w:marLeft w:val="480"/>
          <w:marRight w:val="0"/>
          <w:marTop w:val="0"/>
          <w:marBottom w:val="0"/>
          <w:divBdr>
            <w:top w:val="none" w:sz="0" w:space="0" w:color="auto"/>
            <w:left w:val="none" w:sz="0" w:space="0" w:color="auto"/>
            <w:bottom w:val="none" w:sz="0" w:space="0" w:color="auto"/>
            <w:right w:val="none" w:sz="0" w:space="0" w:color="auto"/>
          </w:divBdr>
        </w:div>
        <w:div w:id="138034701">
          <w:marLeft w:val="480"/>
          <w:marRight w:val="0"/>
          <w:marTop w:val="0"/>
          <w:marBottom w:val="0"/>
          <w:divBdr>
            <w:top w:val="none" w:sz="0" w:space="0" w:color="auto"/>
            <w:left w:val="none" w:sz="0" w:space="0" w:color="auto"/>
            <w:bottom w:val="none" w:sz="0" w:space="0" w:color="auto"/>
            <w:right w:val="none" w:sz="0" w:space="0" w:color="auto"/>
          </w:divBdr>
        </w:div>
        <w:div w:id="1917275218">
          <w:marLeft w:val="480"/>
          <w:marRight w:val="0"/>
          <w:marTop w:val="0"/>
          <w:marBottom w:val="0"/>
          <w:divBdr>
            <w:top w:val="none" w:sz="0" w:space="0" w:color="auto"/>
            <w:left w:val="none" w:sz="0" w:space="0" w:color="auto"/>
            <w:bottom w:val="none" w:sz="0" w:space="0" w:color="auto"/>
            <w:right w:val="none" w:sz="0" w:space="0" w:color="auto"/>
          </w:divBdr>
        </w:div>
        <w:div w:id="1379092283">
          <w:marLeft w:val="480"/>
          <w:marRight w:val="0"/>
          <w:marTop w:val="0"/>
          <w:marBottom w:val="0"/>
          <w:divBdr>
            <w:top w:val="none" w:sz="0" w:space="0" w:color="auto"/>
            <w:left w:val="none" w:sz="0" w:space="0" w:color="auto"/>
            <w:bottom w:val="none" w:sz="0" w:space="0" w:color="auto"/>
            <w:right w:val="none" w:sz="0" w:space="0" w:color="auto"/>
          </w:divBdr>
        </w:div>
        <w:div w:id="2125147664">
          <w:marLeft w:val="480"/>
          <w:marRight w:val="0"/>
          <w:marTop w:val="0"/>
          <w:marBottom w:val="0"/>
          <w:divBdr>
            <w:top w:val="none" w:sz="0" w:space="0" w:color="auto"/>
            <w:left w:val="none" w:sz="0" w:space="0" w:color="auto"/>
            <w:bottom w:val="none" w:sz="0" w:space="0" w:color="auto"/>
            <w:right w:val="none" w:sz="0" w:space="0" w:color="auto"/>
          </w:divBdr>
        </w:div>
        <w:div w:id="1013650680">
          <w:marLeft w:val="480"/>
          <w:marRight w:val="0"/>
          <w:marTop w:val="0"/>
          <w:marBottom w:val="0"/>
          <w:divBdr>
            <w:top w:val="none" w:sz="0" w:space="0" w:color="auto"/>
            <w:left w:val="none" w:sz="0" w:space="0" w:color="auto"/>
            <w:bottom w:val="none" w:sz="0" w:space="0" w:color="auto"/>
            <w:right w:val="none" w:sz="0" w:space="0" w:color="auto"/>
          </w:divBdr>
        </w:div>
        <w:div w:id="534735545">
          <w:marLeft w:val="480"/>
          <w:marRight w:val="0"/>
          <w:marTop w:val="0"/>
          <w:marBottom w:val="0"/>
          <w:divBdr>
            <w:top w:val="none" w:sz="0" w:space="0" w:color="auto"/>
            <w:left w:val="none" w:sz="0" w:space="0" w:color="auto"/>
            <w:bottom w:val="none" w:sz="0" w:space="0" w:color="auto"/>
            <w:right w:val="none" w:sz="0" w:space="0" w:color="auto"/>
          </w:divBdr>
        </w:div>
        <w:div w:id="362022106">
          <w:marLeft w:val="480"/>
          <w:marRight w:val="0"/>
          <w:marTop w:val="0"/>
          <w:marBottom w:val="0"/>
          <w:divBdr>
            <w:top w:val="none" w:sz="0" w:space="0" w:color="auto"/>
            <w:left w:val="none" w:sz="0" w:space="0" w:color="auto"/>
            <w:bottom w:val="none" w:sz="0" w:space="0" w:color="auto"/>
            <w:right w:val="none" w:sz="0" w:space="0" w:color="auto"/>
          </w:divBdr>
        </w:div>
        <w:div w:id="546071776">
          <w:marLeft w:val="480"/>
          <w:marRight w:val="0"/>
          <w:marTop w:val="0"/>
          <w:marBottom w:val="0"/>
          <w:divBdr>
            <w:top w:val="none" w:sz="0" w:space="0" w:color="auto"/>
            <w:left w:val="none" w:sz="0" w:space="0" w:color="auto"/>
            <w:bottom w:val="none" w:sz="0" w:space="0" w:color="auto"/>
            <w:right w:val="none" w:sz="0" w:space="0" w:color="auto"/>
          </w:divBdr>
        </w:div>
        <w:div w:id="154565741">
          <w:marLeft w:val="480"/>
          <w:marRight w:val="0"/>
          <w:marTop w:val="0"/>
          <w:marBottom w:val="0"/>
          <w:divBdr>
            <w:top w:val="none" w:sz="0" w:space="0" w:color="auto"/>
            <w:left w:val="none" w:sz="0" w:space="0" w:color="auto"/>
            <w:bottom w:val="none" w:sz="0" w:space="0" w:color="auto"/>
            <w:right w:val="none" w:sz="0" w:space="0" w:color="auto"/>
          </w:divBdr>
        </w:div>
        <w:div w:id="1598438204">
          <w:marLeft w:val="480"/>
          <w:marRight w:val="0"/>
          <w:marTop w:val="0"/>
          <w:marBottom w:val="0"/>
          <w:divBdr>
            <w:top w:val="none" w:sz="0" w:space="0" w:color="auto"/>
            <w:left w:val="none" w:sz="0" w:space="0" w:color="auto"/>
            <w:bottom w:val="none" w:sz="0" w:space="0" w:color="auto"/>
            <w:right w:val="none" w:sz="0" w:space="0" w:color="auto"/>
          </w:divBdr>
        </w:div>
        <w:div w:id="788010482">
          <w:marLeft w:val="480"/>
          <w:marRight w:val="0"/>
          <w:marTop w:val="0"/>
          <w:marBottom w:val="0"/>
          <w:divBdr>
            <w:top w:val="none" w:sz="0" w:space="0" w:color="auto"/>
            <w:left w:val="none" w:sz="0" w:space="0" w:color="auto"/>
            <w:bottom w:val="none" w:sz="0" w:space="0" w:color="auto"/>
            <w:right w:val="none" w:sz="0" w:space="0" w:color="auto"/>
          </w:divBdr>
        </w:div>
        <w:div w:id="1154108916">
          <w:marLeft w:val="480"/>
          <w:marRight w:val="0"/>
          <w:marTop w:val="0"/>
          <w:marBottom w:val="0"/>
          <w:divBdr>
            <w:top w:val="none" w:sz="0" w:space="0" w:color="auto"/>
            <w:left w:val="none" w:sz="0" w:space="0" w:color="auto"/>
            <w:bottom w:val="none" w:sz="0" w:space="0" w:color="auto"/>
            <w:right w:val="none" w:sz="0" w:space="0" w:color="auto"/>
          </w:divBdr>
        </w:div>
        <w:div w:id="878132477">
          <w:marLeft w:val="480"/>
          <w:marRight w:val="0"/>
          <w:marTop w:val="0"/>
          <w:marBottom w:val="0"/>
          <w:divBdr>
            <w:top w:val="none" w:sz="0" w:space="0" w:color="auto"/>
            <w:left w:val="none" w:sz="0" w:space="0" w:color="auto"/>
            <w:bottom w:val="none" w:sz="0" w:space="0" w:color="auto"/>
            <w:right w:val="none" w:sz="0" w:space="0" w:color="auto"/>
          </w:divBdr>
        </w:div>
        <w:div w:id="1417631964">
          <w:marLeft w:val="480"/>
          <w:marRight w:val="0"/>
          <w:marTop w:val="0"/>
          <w:marBottom w:val="0"/>
          <w:divBdr>
            <w:top w:val="none" w:sz="0" w:space="0" w:color="auto"/>
            <w:left w:val="none" w:sz="0" w:space="0" w:color="auto"/>
            <w:bottom w:val="none" w:sz="0" w:space="0" w:color="auto"/>
            <w:right w:val="none" w:sz="0" w:space="0" w:color="auto"/>
          </w:divBdr>
        </w:div>
        <w:div w:id="1505438929">
          <w:marLeft w:val="480"/>
          <w:marRight w:val="0"/>
          <w:marTop w:val="0"/>
          <w:marBottom w:val="0"/>
          <w:divBdr>
            <w:top w:val="none" w:sz="0" w:space="0" w:color="auto"/>
            <w:left w:val="none" w:sz="0" w:space="0" w:color="auto"/>
            <w:bottom w:val="none" w:sz="0" w:space="0" w:color="auto"/>
            <w:right w:val="none" w:sz="0" w:space="0" w:color="auto"/>
          </w:divBdr>
        </w:div>
        <w:div w:id="433789109">
          <w:marLeft w:val="480"/>
          <w:marRight w:val="0"/>
          <w:marTop w:val="0"/>
          <w:marBottom w:val="0"/>
          <w:divBdr>
            <w:top w:val="none" w:sz="0" w:space="0" w:color="auto"/>
            <w:left w:val="none" w:sz="0" w:space="0" w:color="auto"/>
            <w:bottom w:val="none" w:sz="0" w:space="0" w:color="auto"/>
            <w:right w:val="none" w:sz="0" w:space="0" w:color="auto"/>
          </w:divBdr>
        </w:div>
        <w:div w:id="1565606498">
          <w:marLeft w:val="480"/>
          <w:marRight w:val="0"/>
          <w:marTop w:val="0"/>
          <w:marBottom w:val="0"/>
          <w:divBdr>
            <w:top w:val="none" w:sz="0" w:space="0" w:color="auto"/>
            <w:left w:val="none" w:sz="0" w:space="0" w:color="auto"/>
            <w:bottom w:val="none" w:sz="0" w:space="0" w:color="auto"/>
            <w:right w:val="none" w:sz="0" w:space="0" w:color="auto"/>
          </w:divBdr>
        </w:div>
        <w:div w:id="1698895878">
          <w:marLeft w:val="480"/>
          <w:marRight w:val="0"/>
          <w:marTop w:val="0"/>
          <w:marBottom w:val="0"/>
          <w:divBdr>
            <w:top w:val="none" w:sz="0" w:space="0" w:color="auto"/>
            <w:left w:val="none" w:sz="0" w:space="0" w:color="auto"/>
            <w:bottom w:val="none" w:sz="0" w:space="0" w:color="auto"/>
            <w:right w:val="none" w:sz="0" w:space="0" w:color="auto"/>
          </w:divBdr>
        </w:div>
        <w:div w:id="1149830621">
          <w:marLeft w:val="480"/>
          <w:marRight w:val="0"/>
          <w:marTop w:val="0"/>
          <w:marBottom w:val="0"/>
          <w:divBdr>
            <w:top w:val="none" w:sz="0" w:space="0" w:color="auto"/>
            <w:left w:val="none" w:sz="0" w:space="0" w:color="auto"/>
            <w:bottom w:val="none" w:sz="0" w:space="0" w:color="auto"/>
            <w:right w:val="none" w:sz="0" w:space="0" w:color="auto"/>
          </w:divBdr>
        </w:div>
        <w:div w:id="975647374">
          <w:marLeft w:val="480"/>
          <w:marRight w:val="0"/>
          <w:marTop w:val="0"/>
          <w:marBottom w:val="0"/>
          <w:divBdr>
            <w:top w:val="none" w:sz="0" w:space="0" w:color="auto"/>
            <w:left w:val="none" w:sz="0" w:space="0" w:color="auto"/>
            <w:bottom w:val="none" w:sz="0" w:space="0" w:color="auto"/>
            <w:right w:val="none" w:sz="0" w:space="0" w:color="auto"/>
          </w:divBdr>
        </w:div>
        <w:div w:id="1776630149">
          <w:marLeft w:val="480"/>
          <w:marRight w:val="0"/>
          <w:marTop w:val="0"/>
          <w:marBottom w:val="0"/>
          <w:divBdr>
            <w:top w:val="none" w:sz="0" w:space="0" w:color="auto"/>
            <w:left w:val="none" w:sz="0" w:space="0" w:color="auto"/>
            <w:bottom w:val="none" w:sz="0" w:space="0" w:color="auto"/>
            <w:right w:val="none" w:sz="0" w:space="0" w:color="auto"/>
          </w:divBdr>
        </w:div>
        <w:div w:id="1606693349">
          <w:marLeft w:val="480"/>
          <w:marRight w:val="0"/>
          <w:marTop w:val="0"/>
          <w:marBottom w:val="0"/>
          <w:divBdr>
            <w:top w:val="none" w:sz="0" w:space="0" w:color="auto"/>
            <w:left w:val="none" w:sz="0" w:space="0" w:color="auto"/>
            <w:bottom w:val="none" w:sz="0" w:space="0" w:color="auto"/>
            <w:right w:val="none" w:sz="0" w:space="0" w:color="auto"/>
          </w:divBdr>
        </w:div>
        <w:div w:id="1705132822">
          <w:marLeft w:val="480"/>
          <w:marRight w:val="0"/>
          <w:marTop w:val="0"/>
          <w:marBottom w:val="0"/>
          <w:divBdr>
            <w:top w:val="none" w:sz="0" w:space="0" w:color="auto"/>
            <w:left w:val="none" w:sz="0" w:space="0" w:color="auto"/>
            <w:bottom w:val="none" w:sz="0" w:space="0" w:color="auto"/>
            <w:right w:val="none" w:sz="0" w:space="0" w:color="auto"/>
          </w:divBdr>
        </w:div>
        <w:div w:id="1812168413">
          <w:marLeft w:val="480"/>
          <w:marRight w:val="0"/>
          <w:marTop w:val="0"/>
          <w:marBottom w:val="0"/>
          <w:divBdr>
            <w:top w:val="none" w:sz="0" w:space="0" w:color="auto"/>
            <w:left w:val="none" w:sz="0" w:space="0" w:color="auto"/>
            <w:bottom w:val="none" w:sz="0" w:space="0" w:color="auto"/>
            <w:right w:val="none" w:sz="0" w:space="0" w:color="auto"/>
          </w:divBdr>
        </w:div>
        <w:div w:id="1813254777">
          <w:marLeft w:val="480"/>
          <w:marRight w:val="0"/>
          <w:marTop w:val="0"/>
          <w:marBottom w:val="0"/>
          <w:divBdr>
            <w:top w:val="none" w:sz="0" w:space="0" w:color="auto"/>
            <w:left w:val="none" w:sz="0" w:space="0" w:color="auto"/>
            <w:bottom w:val="none" w:sz="0" w:space="0" w:color="auto"/>
            <w:right w:val="none" w:sz="0" w:space="0" w:color="auto"/>
          </w:divBdr>
        </w:div>
        <w:div w:id="2044361965">
          <w:marLeft w:val="480"/>
          <w:marRight w:val="0"/>
          <w:marTop w:val="0"/>
          <w:marBottom w:val="0"/>
          <w:divBdr>
            <w:top w:val="none" w:sz="0" w:space="0" w:color="auto"/>
            <w:left w:val="none" w:sz="0" w:space="0" w:color="auto"/>
            <w:bottom w:val="none" w:sz="0" w:space="0" w:color="auto"/>
            <w:right w:val="none" w:sz="0" w:space="0" w:color="auto"/>
          </w:divBdr>
        </w:div>
        <w:div w:id="726535891">
          <w:marLeft w:val="480"/>
          <w:marRight w:val="0"/>
          <w:marTop w:val="0"/>
          <w:marBottom w:val="0"/>
          <w:divBdr>
            <w:top w:val="none" w:sz="0" w:space="0" w:color="auto"/>
            <w:left w:val="none" w:sz="0" w:space="0" w:color="auto"/>
            <w:bottom w:val="none" w:sz="0" w:space="0" w:color="auto"/>
            <w:right w:val="none" w:sz="0" w:space="0" w:color="auto"/>
          </w:divBdr>
        </w:div>
        <w:div w:id="127868500">
          <w:marLeft w:val="480"/>
          <w:marRight w:val="0"/>
          <w:marTop w:val="0"/>
          <w:marBottom w:val="0"/>
          <w:divBdr>
            <w:top w:val="none" w:sz="0" w:space="0" w:color="auto"/>
            <w:left w:val="none" w:sz="0" w:space="0" w:color="auto"/>
            <w:bottom w:val="none" w:sz="0" w:space="0" w:color="auto"/>
            <w:right w:val="none" w:sz="0" w:space="0" w:color="auto"/>
          </w:divBdr>
        </w:div>
        <w:div w:id="1266381132">
          <w:marLeft w:val="480"/>
          <w:marRight w:val="0"/>
          <w:marTop w:val="0"/>
          <w:marBottom w:val="0"/>
          <w:divBdr>
            <w:top w:val="none" w:sz="0" w:space="0" w:color="auto"/>
            <w:left w:val="none" w:sz="0" w:space="0" w:color="auto"/>
            <w:bottom w:val="none" w:sz="0" w:space="0" w:color="auto"/>
            <w:right w:val="none" w:sz="0" w:space="0" w:color="auto"/>
          </w:divBdr>
        </w:div>
        <w:div w:id="1418945919">
          <w:marLeft w:val="480"/>
          <w:marRight w:val="0"/>
          <w:marTop w:val="0"/>
          <w:marBottom w:val="0"/>
          <w:divBdr>
            <w:top w:val="none" w:sz="0" w:space="0" w:color="auto"/>
            <w:left w:val="none" w:sz="0" w:space="0" w:color="auto"/>
            <w:bottom w:val="none" w:sz="0" w:space="0" w:color="auto"/>
            <w:right w:val="none" w:sz="0" w:space="0" w:color="auto"/>
          </w:divBdr>
        </w:div>
        <w:div w:id="1015114980">
          <w:marLeft w:val="480"/>
          <w:marRight w:val="0"/>
          <w:marTop w:val="0"/>
          <w:marBottom w:val="0"/>
          <w:divBdr>
            <w:top w:val="none" w:sz="0" w:space="0" w:color="auto"/>
            <w:left w:val="none" w:sz="0" w:space="0" w:color="auto"/>
            <w:bottom w:val="none" w:sz="0" w:space="0" w:color="auto"/>
            <w:right w:val="none" w:sz="0" w:space="0" w:color="auto"/>
          </w:divBdr>
        </w:div>
      </w:divsChild>
    </w:div>
    <w:div w:id="870604957">
      <w:bodyDiv w:val="1"/>
      <w:marLeft w:val="0"/>
      <w:marRight w:val="0"/>
      <w:marTop w:val="0"/>
      <w:marBottom w:val="0"/>
      <w:divBdr>
        <w:top w:val="none" w:sz="0" w:space="0" w:color="auto"/>
        <w:left w:val="none" w:sz="0" w:space="0" w:color="auto"/>
        <w:bottom w:val="none" w:sz="0" w:space="0" w:color="auto"/>
        <w:right w:val="none" w:sz="0" w:space="0" w:color="auto"/>
      </w:divBdr>
    </w:div>
    <w:div w:id="872306234">
      <w:bodyDiv w:val="1"/>
      <w:marLeft w:val="0"/>
      <w:marRight w:val="0"/>
      <w:marTop w:val="0"/>
      <w:marBottom w:val="0"/>
      <w:divBdr>
        <w:top w:val="none" w:sz="0" w:space="0" w:color="auto"/>
        <w:left w:val="none" w:sz="0" w:space="0" w:color="auto"/>
        <w:bottom w:val="none" w:sz="0" w:space="0" w:color="auto"/>
        <w:right w:val="none" w:sz="0" w:space="0" w:color="auto"/>
      </w:divBdr>
    </w:div>
    <w:div w:id="879710162">
      <w:bodyDiv w:val="1"/>
      <w:marLeft w:val="0"/>
      <w:marRight w:val="0"/>
      <w:marTop w:val="0"/>
      <w:marBottom w:val="0"/>
      <w:divBdr>
        <w:top w:val="none" w:sz="0" w:space="0" w:color="auto"/>
        <w:left w:val="none" w:sz="0" w:space="0" w:color="auto"/>
        <w:bottom w:val="none" w:sz="0" w:space="0" w:color="auto"/>
        <w:right w:val="none" w:sz="0" w:space="0" w:color="auto"/>
      </w:divBdr>
    </w:div>
    <w:div w:id="883523493">
      <w:bodyDiv w:val="1"/>
      <w:marLeft w:val="0"/>
      <w:marRight w:val="0"/>
      <w:marTop w:val="0"/>
      <w:marBottom w:val="0"/>
      <w:divBdr>
        <w:top w:val="none" w:sz="0" w:space="0" w:color="auto"/>
        <w:left w:val="none" w:sz="0" w:space="0" w:color="auto"/>
        <w:bottom w:val="none" w:sz="0" w:space="0" w:color="auto"/>
        <w:right w:val="none" w:sz="0" w:space="0" w:color="auto"/>
      </w:divBdr>
    </w:div>
    <w:div w:id="885943985">
      <w:bodyDiv w:val="1"/>
      <w:marLeft w:val="0"/>
      <w:marRight w:val="0"/>
      <w:marTop w:val="0"/>
      <w:marBottom w:val="0"/>
      <w:divBdr>
        <w:top w:val="none" w:sz="0" w:space="0" w:color="auto"/>
        <w:left w:val="none" w:sz="0" w:space="0" w:color="auto"/>
        <w:bottom w:val="none" w:sz="0" w:space="0" w:color="auto"/>
        <w:right w:val="none" w:sz="0" w:space="0" w:color="auto"/>
      </w:divBdr>
    </w:div>
    <w:div w:id="887032761">
      <w:bodyDiv w:val="1"/>
      <w:marLeft w:val="0"/>
      <w:marRight w:val="0"/>
      <w:marTop w:val="0"/>
      <w:marBottom w:val="0"/>
      <w:divBdr>
        <w:top w:val="none" w:sz="0" w:space="0" w:color="auto"/>
        <w:left w:val="none" w:sz="0" w:space="0" w:color="auto"/>
        <w:bottom w:val="none" w:sz="0" w:space="0" w:color="auto"/>
        <w:right w:val="none" w:sz="0" w:space="0" w:color="auto"/>
      </w:divBdr>
    </w:div>
    <w:div w:id="888765028">
      <w:bodyDiv w:val="1"/>
      <w:marLeft w:val="0"/>
      <w:marRight w:val="0"/>
      <w:marTop w:val="0"/>
      <w:marBottom w:val="0"/>
      <w:divBdr>
        <w:top w:val="none" w:sz="0" w:space="0" w:color="auto"/>
        <w:left w:val="none" w:sz="0" w:space="0" w:color="auto"/>
        <w:bottom w:val="none" w:sz="0" w:space="0" w:color="auto"/>
        <w:right w:val="none" w:sz="0" w:space="0" w:color="auto"/>
      </w:divBdr>
    </w:div>
    <w:div w:id="890385773">
      <w:bodyDiv w:val="1"/>
      <w:marLeft w:val="0"/>
      <w:marRight w:val="0"/>
      <w:marTop w:val="0"/>
      <w:marBottom w:val="0"/>
      <w:divBdr>
        <w:top w:val="none" w:sz="0" w:space="0" w:color="auto"/>
        <w:left w:val="none" w:sz="0" w:space="0" w:color="auto"/>
        <w:bottom w:val="none" w:sz="0" w:space="0" w:color="auto"/>
        <w:right w:val="none" w:sz="0" w:space="0" w:color="auto"/>
      </w:divBdr>
    </w:div>
    <w:div w:id="894201837">
      <w:bodyDiv w:val="1"/>
      <w:marLeft w:val="0"/>
      <w:marRight w:val="0"/>
      <w:marTop w:val="0"/>
      <w:marBottom w:val="0"/>
      <w:divBdr>
        <w:top w:val="none" w:sz="0" w:space="0" w:color="auto"/>
        <w:left w:val="none" w:sz="0" w:space="0" w:color="auto"/>
        <w:bottom w:val="none" w:sz="0" w:space="0" w:color="auto"/>
        <w:right w:val="none" w:sz="0" w:space="0" w:color="auto"/>
      </w:divBdr>
    </w:div>
    <w:div w:id="896471264">
      <w:bodyDiv w:val="1"/>
      <w:marLeft w:val="0"/>
      <w:marRight w:val="0"/>
      <w:marTop w:val="0"/>
      <w:marBottom w:val="0"/>
      <w:divBdr>
        <w:top w:val="none" w:sz="0" w:space="0" w:color="auto"/>
        <w:left w:val="none" w:sz="0" w:space="0" w:color="auto"/>
        <w:bottom w:val="none" w:sz="0" w:space="0" w:color="auto"/>
        <w:right w:val="none" w:sz="0" w:space="0" w:color="auto"/>
      </w:divBdr>
    </w:div>
    <w:div w:id="899749627">
      <w:bodyDiv w:val="1"/>
      <w:marLeft w:val="0"/>
      <w:marRight w:val="0"/>
      <w:marTop w:val="0"/>
      <w:marBottom w:val="0"/>
      <w:divBdr>
        <w:top w:val="none" w:sz="0" w:space="0" w:color="auto"/>
        <w:left w:val="none" w:sz="0" w:space="0" w:color="auto"/>
        <w:bottom w:val="none" w:sz="0" w:space="0" w:color="auto"/>
        <w:right w:val="none" w:sz="0" w:space="0" w:color="auto"/>
      </w:divBdr>
      <w:divsChild>
        <w:div w:id="2133934183">
          <w:marLeft w:val="480"/>
          <w:marRight w:val="0"/>
          <w:marTop w:val="0"/>
          <w:marBottom w:val="0"/>
          <w:divBdr>
            <w:top w:val="none" w:sz="0" w:space="0" w:color="auto"/>
            <w:left w:val="none" w:sz="0" w:space="0" w:color="auto"/>
            <w:bottom w:val="none" w:sz="0" w:space="0" w:color="auto"/>
            <w:right w:val="none" w:sz="0" w:space="0" w:color="auto"/>
          </w:divBdr>
        </w:div>
        <w:div w:id="1071273412">
          <w:marLeft w:val="480"/>
          <w:marRight w:val="0"/>
          <w:marTop w:val="0"/>
          <w:marBottom w:val="0"/>
          <w:divBdr>
            <w:top w:val="none" w:sz="0" w:space="0" w:color="auto"/>
            <w:left w:val="none" w:sz="0" w:space="0" w:color="auto"/>
            <w:bottom w:val="none" w:sz="0" w:space="0" w:color="auto"/>
            <w:right w:val="none" w:sz="0" w:space="0" w:color="auto"/>
          </w:divBdr>
        </w:div>
        <w:div w:id="672684116">
          <w:marLeft w:val="480"/>
          <w:marRight w:val="0"/>
          <w:marTop w:val="0"/>
          <w:marBottom w:val="0"/>
          <w:divBdr>
            <w:top w:val="none" w:sz="0" w:space="0" w:color="auto"/>
            <w:left w:val="none" w:sz="0" w:space="0" w:color="auto"/>
            <w:bottom w:val="none" w:sz="0" w:space="0" w:color="auto"/>
            <w:right w:val="none" w:sz="0" w:space="0" w:color="auto"/>
          </w:divBdr>
        </w:div>
        <w:div w:id="110436194">
          <w:marLeft w:val="480"/>
          <w:marRight w:val="0"/>
          <w:marTop w:val="0"/>
          <w:marBottom w:val="0"/>
          <w:divBdr>
            <w:top w:val="none" w:sz="0" w:space="0" w:color="auto"/>
            <w:left w:val="none" w:sz="0" w:space="0" w:color="auto"/>
            <w:bottom w:val="none" w:sz="0" w:space="0" w:color="auto"/>
            <w:right w:val="none" w:sz="0" w:space="0" w:color="auto"/>
          </w:divBdr>
        </w:div>
        <w:div w:id="1234194943">
          <w:marLeft w:val="480"/>
          <w:marRight w:val="0"/>
          <w:marTop w:val="0"/>
          <w:marBottom w:val="0"/>
          <w:divBdr>
            <w:top w:val="none" w:sz="0" w:space="0" w:color="auto"/>
            <w:left w:val="none" w:sz="0" w:space="0" w:color="auto"/>
            <w:bottom w:val="none" w:sz="0" w:space="0" w:color="auto"/>
            <w:right w:val="none" w:sz="0" w:space="0" w:color="auto"/>
          </w:divBdr>
        </w:div>
        <w:div w:id="119688267">
          <w:marLeft w:val="480"/>
          <w:marRight w:val="0"/>
          <w:marTop w:val="0"/>
          <w:marBottom w:val="0"/>
          <w:divBdr>
            <w:top w:val="none" w:sz="0" w:space="0" w:color="auto"/>
            <w:left w:val="none" w:sz="0" w:space="0" w:color="auto"/>
            <w:bottom w:val="none" w:sz="0" w:space="0" w:color="auto"/>
            <w:right w:val="none" w:sz="0" w:space="0" w:color="auto"/>
          </w:divBdr>
        </w:div>
        <w:div w:id="1803115356">
          <w:marLeft w:val="480"/>
          <w:marRight w:val="0"/>
          <w:marTop w:val="0"/>
          <w:marBottom w:val="0"/>
          <w:divBdr>
            <w:top w:val="none" w:sz="0" w:space="0" w:color="auto"/>
            <w:left w:val="none" w:sz="0" w:space="0" w:color="auto"/>
            <w:bottom w:val="none" w:sz="0" w:space="0" w:color="auto"/>
            <w:right w:val="none" w:sz="0" w:space="0" w:color="auto"/>
          </w:divBdr>
        </w:div>
        <w:div w:id="967471077">
          <w:marLeft w:val="480"/>
          <w:marRight w:val="0"/>
          <w:marTop w:val="0"/>
          <w:marBottom w:val="0"/>
          <w:divBdr>
            <w:top w:val="none" w:sz="0" w:space="0" w:color="auto"/>
            <w:left w:val="none" w:sz="0" w:space="0" w:color="auto"/>
            <w:bottom w:val="none" w:sz="0" w:space="0" w:color="auto"/>
            <w:right w:val="none" w:sz="0" w:space="0" w:color="auto"/>
          </w:divBdr>
        </w:div>
        <w:div w:id="1082680638">
          <w:marLeft w:val="480"/>
          <w:marRight w:val="0"/>
          <w:marTop w:val="0"/>
          <w:marBottom w:val="0"/>
          <w:divBdr>
            <w:top w:val="none" w:sz="0" w:space="0" w:color="auto"/>
            <w:left w:val="none" w:sz="0" w:space="0" w:color="auto"/>
            <w:bottom w:val="none" w:sz="0" w:space="0" w:color="auto"/>
            <w:right w:val="none" w:sz="0" w:space="0" w:color="auto"/>
          </w:divBdr>
        </w:div>
        <w:div w:id="1722711787">
          <w:marLeft w:val="480"/>
          <w:marRight w:val="0"/>
          <w:marTop w:val="0"/>
          <w:marBottom w:val="0"/>
          <w:divBdr>
            <w:top w:val="none" w:sz="0" w:space="0" w:color="auto"/>
            <w:left w:val="none" w:sz="0" w:space="0" w:color="auto"/>
            <w:bottom w:val="none" w:sz="0" w:space="0" w:color="auto"/>
            <w:right w:val="none" w:sz="0" w:space="0" w:color="auto"/>
          </w:divBdr>
        </w:div>
        <w:div w:id="758983308">
          <w:marLeft w:val="480"/>
          <w:marRight w:val="0"/>
          <w:marTop w:val="0"/>
          <w:marBottom w:val="0"/>
          <w:divBdr>
            <w:top w:val="none" w:sz="0" w:space="0" w:color="auto"/>
            <w:left w:val="none" w:sz="0" w:space="0" w:color="auto"/>
            <w:bottom w:val="none" w:sz="0" w:space="0" w:color="auto"/>
            <w:right w:val="none" w:sz="0" w:space="0" w:color="auto"/>
          </w:divBdr>
        </w:div>
        <w:div w:id="1348368063">
          <w:marLeft w:val="480"/>
          <w:marRight w:val="0"/>
          <w:marTop w:val="0"/>
          <w:marBottom w:val="0"/>
          <w:divBdr>
            <w:top w:val="none" w:sz="0" w:space="0" w:color="auto"/>
            <w:left w:val="none" w:sz="0" w:space="0" w:color="auto"/>
            <w:bottom w:val="none" w:sz="0" w:space="0" w:color="auto"/>
            <w:right w:val="none" w:sz="0" w:space="0" w:color="auto"/>
          </w:divBdr>
        </w:div>
        <w:div w:id="1864201738">
          <w:marLeft w:val="480"/>
          <w:marRight w:val="0"/>
          <w:marTop w:val="0"/>
          <w:marBottom w:val="0"/>
          <w:divBdr>
            <w:top w:val="none" w:sz="0" w:space="0" w:color="auto"/>
            <w:left w:val="none" w:sz="0" w:space="0" w:color="auto"/>
            <w:bottom w:val="none" w:sz="0" w:space="0" w:color="auto"/>
            <w:right w:val="none" w:sz="0" w:space="0" w:color="auto"/>
          </w:divBdr>
        </w:div>
        <w:div w:id="394203192">
          <w:marLeft w:val="480"/>
          <w:marRight w:val="0"/>
          <w:marTop w:val="0"/>
          <w:marBottom w:val="0"/>
          <w:divBdr>
            <w:top w:val="none" w:sz="0" w:space="0" w:color="auto"/>
            <w:left w:val="none" w:sz="0" w:space="0" w:color="auto"/>
            <w:bottom w:val="none" w:sz="0" w:space="0" w:color="auto"/>
            <w:right w:val="none" w:sz="0" w:space="0" w:color="auto"/>
          </w:divBdr>
        </w:div>
        <w:div w:id="2017686662">
          <w:marLeft w:val="480"/>
          <w:marRight w:val="0"/>
          <w:marTop w:val="0"/>
          <w:marBottom w:val="0"/>
          <w:divBdr>
            <w:top w:val="none" w:sz="0" w:space="0" w:color="auto"/>
            <w:left w:val="none" w:sz="0" w:space="0" w:color="auto"/>
            <w:bottom w:val="none" w:sz="0" w:space="0" w:color="auto"/>
            <w:right w:val="none" w:sz="0" w:space="0" w:color="auto"/>
          </w:divBdr>
        </w:div>
        <w:div w:id="1706907071">
          <w:marLeft w:val="480"/>
          <w:marRight w:val="0"/>
          <w:marTop w:val="0"/>
          <w:marBottom w:val="0"/>
          <w:divBdr>
            <w:top w:val="none" w:sz="0" w:space="0" w:color="auto"/>
            <w:left w:val="none" w:sz="0" w:space="0" w:color="auto"/>
            <w:bottom w:val="none" w:sz="0" w:space="0" w:color="auto"/>
            <w:right w:val="none" w:sz="0" w:space="0" w:color="auto"/>
          </w:divBdr>
        </w:div>
        <w:div w:id="69692076">
          <w:marLeft w:val="480"/>
          <w:marRight w:val="0"/>
          <w:marTop w:val="0"/>
          <w:marBottom w:val="0"/>
          <w:divBdr>
            <w:top w:val="none" w:sz="0" w:space="0" w:color="auto"/>
            <w:left w:val="none" w:sz="0" w:space="0" w:color="auto"/>
            <w:bottom w:val="none" w:sz="0" w:space="0" w:color="auto"/>
            <w:right w:val="none" w:sz="0" w:space="0" w:color="auto"/>
          </w:divBdr>
        </w:div>
        <w:div w:id="1727297492">
          <w:marLeft w:val="480"/>
          <w:marRight w:val="0"/>
          <w:marTop w:val="0"/>
          <w:marBottom w:val="0"/>
          <w:divBdr>
            <w:top w:val="none" w:sz="0" w:space="0" w:color="auto"/>
            <w:left w:val="none" w:sz="0" w:space="0" w:color="auto"/>
            <w:bottom w:val="none" w:sz="0" w:space="0" w:color="auto"/>
            <w:right w:val="none" w:sz="0" w:space="0" w:color="auto"/>
          </w:divBdr>
        </w:div>
        <w:div w:id="258298502">
          <w:marLeft w:val="480"/>
          <w:marRight w:val="0"/>
          <w:marTop w:val="0"/>
          <w:marBottom w:val="0"/>
          <w:divBdr>
            <w:top w:val="none" w:sz="0" w:space="0" w:color="auto"/>
            <w:left w:val="none" w:sz="0" w:space="0" w:color="auto"/>
            <w:bottom w:val="none" w:sz="0" w:space="0" w:color="auto"/>
            <w:right w:val="none" w:sz="0" w:space="0" w:color="auto"/>
          </w:divBdr>
        </w:div>
        <w:div w:id="138308099">
          <w:marLeft w:val="480"/>
          <w:marRight w:val="0"/>
          <w:marTop w:val="0"/>
          <w:marBottom w:val="0"/>
          <w:divBdr>
            <w:top w:val="none" w:sz="0" w:space="0" w:color="auto"/>
            <w:left w:val="none" w:sz="0" w:space="0" w:color="auto"/>
            <w:bottom w:val="none" w:sz="0" w:space="0" w:color="auto"/>
            <w:right w:val="none" w:sz="0" w:space="0" w:color="auto"/>
          </w:divBdr>
        </w:div>
        <w:div w:id="1091973819">
          <w:marLeft w:val="480"/>
          <w:marRight w:val="0"/>
          <w:marTop w:val="0"/>
          <w:marBottom w:val="0"/>
          <w:divBdr>
            <w:top w:val="none" w:sz="0" w:space="0" w:color="auto"/>
            <w:left w:val="none" w:sz="0" w:space="0" w:color="auto"/>
            <w:bottom w:val="none" w:sz="0" w:space="0" w:color="auto"/>
            <w:right w:val="none" w:sz="0" w:space="0" w:color="auto"/>
          </w:divBdr>
        </w:div>
        <w:div w:id="1895778371">
          <w:marLeft w:val="480"/>
          <w:marRight w:val="0"/>
          <w:marTop w:val="0"/>
          <w:marBottom w:val="0"/>
          <w:divBdr>
            <w:top w:val="none" w:sz="0" w:space="0" w:color="auto"/>
            <w:left w:val="none" w:sz="0" w:space="0" w:color="auto"/>
            <w:bottom w:val="none" w:sz="0" w:space="0" w:color="auto"/>
            <w:right w:val="none" w:sz="0" w:space="0" w:color="auto"/>
          </w:divBdr>
        </w:div>
        <w:div w:id="1911771033">
          <w:marLeft w:val="480"/>
          <w:marRight w:val="0"/>
          <w:marTop w:val="0"/>
          <w:marBottom w:val="0"/>
          <w:divBdr>
            <w:top w:val="none" w:sz="0" w:space="0" w:color="auto"/>
            <w:left w:val="none" w:sz="0" w:space="0" w:color="auto"/>
            <w:bottom w:val="none" w:sz="0" w:space="0" w:color="auto"/>
            <w:right w:val="none" w:sz="0" w:space="0" w:color="auto"/>
          </w:divBdr>
        </w:div>
        <w:div w:id="410926160">
          <w:marLeft w:val="480"/>
          <w:marRight w:val="0"/>
          <w:marTop w:val="0"/>
          <w:marBottom w:val="0"/>
          <w:divBdr>
            <w:top w:val="none" w:sz="0" w:space="0" w:color="auto"/>
            <w:left w:val="none" w:sz="0" w:space="0" w:color="auto"/>
            <w:bottom w:val="none" w:sz="0" w:space="0" w:color="auto"/>
            <w:right w:val="none" w:sz="0" w:space="0" w:color="auto"/>
          </w:divBdr>
        </w:div>
        <w:div w:id="1068072892">
          <w:marLeft w:val="480"/>
          <w:marRight w:val="0"/>
          <w:marTop w:val="0"/>
          <w:marBottom w:val="0"/>
          <w:divBdr>
            <w:top w:val="none" w:sz="0" w:space="0" w:color="auto"/>
            <w:left w:val="none" w:sz="0" w:space="0" w:color="auto"/>
            <w:bottom w:val="none" w:sz="0" w:space="0" w:color="auto"/>
            <w:right w:val="none" w:sz="0" w:space="0" w:color="auto"/>
          </w:divBdr>
        </w:div>
        <w:div w:id="945499849">
          <w:marLeft w:val="480"/>
          <w:marRight w:val="0"/>
          <w:marTop w:val="0"/>
          <w:marBottom w:val="0"/>
          <w:divBdr>
            <w:top w:val="none" w:sz="0" w:space="0" w:color="auto"/>
            <w:left w:val="none" w:sz="0" w:space="0" w:color="auto"/>
            <w:bottom w:val="none" w:sz="0" w:space="0" w:color="auto"/>
            <w:right w:val="none" w:sz="0" w:space="0" w:color="auto"/>
          </w:divBdr>
        </w:div>
        <w:div w:id="572204201">
          <w:marLeft w:val="480"/>
          <w:marRight w:val="0"/>
          <w:marTop w:val="0"/>
          <w:marBottom w:val="0"/>
          <w:divBdr>
            <w:top w:val="none" w:sz="0" w:space="0" w:color="auto"/>
            <w:left w:val="none" w:sz="0" w:space="0" w:color="auto"/>
            <w:bottom w:val="none" w:sz="0" w:space="0" w:color="auto"/>
            <w:right w:val="none" w:sz="0" w:space="0" w:color="auto"/>
          </w:divBdr>
        </w:div>
        <w:div w:id="602759510">
          <w:marLeft w:val="480"/>
          <w:marRight w:val="0"/>
          <w:marTop w:val="0"/>
          <w:marBottom w:val="0"/>
          <w:divBdr>
            <w:top w:val="none" w:sz="0" w:space="0" w:color="auto"/>
            <w:left w:val="none" w:sz="0" w:space="0" w:color="auto"/>
            <w:bottom w:val="none" w:sz="0" w:space="0" w:color="auto"/>
            <w:right w:val="none" w:sz="0" w:space="0" w:color="auto"/>
          </w:divBdr>
        </w:div>
        <w:div w:id="1143742646">
          <w:marLeft w:val="480"/>
          <w:marRight w:val="0"/>
          <w:marTop w:val="0"/>
          <w:marBottom w:val="0"/>
          <w:divBdr>
            <w:top w:val="none" w:sz="0" w:space="0" w:color="auto"/>
            <w:left w:val="none" w:sz="0" w:space="0" w:color="auto"/>
            <w:bottom w:val="none" w:sz="0" w:space="0" w:color="auto"/>
            <w:right w:val="none" w:sz="0" w:space="0" w:color="auto"/>
          </w:divBdr>
        </w:div>
        <w:div w:id="293412651">
          <w:marLeft w:val="480"/>
          <w:marRight w:val="0"/>
          <w:marTop w:val="0"/>
          <w:marBottom w:val="0"/>
          <w:divBdr>
            <w:top w:val="none" w:sz="0" w:space="0" w:color="auto"/>
            <w:left w:val="none" w:sz="0" w:space="0" w:color="auto"/>
            <w:bottom w:val="none" w:sz="0" w:space="0" w:color="auto"/>
            <w:right w:val="none" w:sz="0" w:space="0" w:color="auto"/>
          </w:divBdr>
        </w:div>
        <w:div w:id="132067351">
          <w:marLeft w:val="480"/>
          <w:marRight w:val="0"/>
          <w:marTop w:val="0"/>
          <w:marBottom w:val="0"/>
          <w:divBdr>
            <w:top w:val="none" w:sz="0" w:space="0" w:color="auto"/>
            <w:left w:val="none" w:sz="0" w:space="0" w:color="auto"/>
            <w:bottom w:val="none" w:sz="0" w:space="0" w:color="auto"/>
            <w:right w:val="none" w:sz="0" w:space="0" w:color="auto"/>
          </w:divBdr>
        </w:div>
        <w:div w:id="2141612062">
          <w:marLeft w:val="480"/>
          <w:marRight w:val="0"/>
          <w:marTop w:val="0"/>
          <w:marBottom w:val="0"/>
          <w:divBdr>
            <w:top w:val="none" w:sz="0" w:space="0" w:color="auto"/>
            <w:left w:val="none" w:sz="0" w:space="0" w:color="auto"/>
            <w:bottom w:val="none" w:sz="0" w:space="0" w:color="auto"/>
            <w:right w:val="none" w:sz="0" w:space="0" w:color="auto"/>
          </w:divBdr>
        </w:div>
        <w:div w:id="1608125419">
          <w:marLeft w:val="480"/>
          <w:marRight w:val="0"/>
          <w:marTop w:val="0"/>
          <w:marBottom w:val="0"/>
          <w:divBdr>
            <w:top w:val="none" w:sz="0" w:space="0" w:color="auto"/>
            <w:left w:val="none" w:sz="0" w:space="0" w:color="auto"/>
            <w:bottom w:val="none" w:sz="0" w:space="0" w:color="auto"/>
            <w:right w:val="none" w:sz="0" w:space="0" w:color="auto"/>
          </w:divBdr>
        </w:div>
        <w:div w:id="909732946">
          <w:marLeft w:val="480"/>
          <w:marRight w:val="0"/>
          <w:marTop w:val="0"/>
          <w:marBottom w:val="0"/>
          <w:divBdr>
            <w:top w:val="none" w:sz="0" w:space="0" w:color="auto"/>
            <w:left w:val="none" w:sz="0" w:space="0" w:color="auto"/>
            <w:bottom w:val="none" w:sz="0" w:space="0" w:color="auto"/>
            <w:right w:val="none" w:sz="0" w:space="0" w:color="auto"/>
          </w:divBdr>
        </w:div>
        <w:div w:id="613680122">
          <w:marLeft w:val="480"/>
          <w:marRight w:val="0"/>
          <w:marTop w:val="0"/>
          <w:marBottom w:val="0"/>
          <w:divBdr>
            <w:top w:val="none" w:sz="0" w:space="0" w:color="auto"/>
            <w:left w:val="none" w:sz="0" w:space="0" w:color="auto"/>
            <w:bottom w:val="none" w:sz="0" w:space="0" w:color="auto"/>
            <w:right w:val="none" w:sz="0" w:space="0" w:color="auto"/>
          </w:divBdr>
        </w:div>
        <w:div w:id="225380817">
          <w:marLeft w:val="480"/>
          <w:marRight w:val="0"/>
          <w:marTop w:val="0"/>
          <w:marBottom w:val="0"/>
          <w:divBdr>
            <w:top w:val="none" w:sz="0" w:space="0" w:color="auto"/>
            <w:left w:val="none" w:sz="0" w:space="0" w:color="auto"/>
            <w:bottom w:val="none" w:sz="0" w:space="0" w:color="auto"/>
            <w:right w:val="none" w:sz="0" w:space="0" w:color="auto"/>
          </w:divBdr>
        </w:div>
      </w:divsChild>
    </w:div>
    <w:div w:id="899829171">
      <w:bodyDiv w:val="1"/>
      <w:marLeft w:val="0"/>
      <w:marRight w:val="0"/>
      <w:marTop w:val="0"/>
      <w:marBottom w:val="0"/>
      <w:divBdr>
        <w:top w:val="none" w:sz="0" w:space="0" w:color="auto"/>
        <w:left w:val="none" w:sz="0" w:space="0" w:color="auto"/>
        <w:bottom w:val="none" w:sz="0" w:space="0" w:color="auto"/>
        <w:right w:val="none" w:sz="0" w:space="0" w:color="auto"/>
      </w:divBdr>
    </w:div>
    <w:div w:id="904493682">
      <w:bodyDiv w:val="1"/>
      <w:marLeft w:val="0"/>
      <w:marRight w:val="0"/>
      <w:marTop w:val="0"/>
      <w:marBottom w:val="0"/>
      <w:divBdr>
        <w:top w:val="none" w:sz="0" w:space="0" w:color="auto"/>
        <w:left w:val="none" w:sz="0" w:space="0" w:color="auto"/>
        <w:bottom w:val="none" w:sz="0" w:space="0" w:color="auto"/>
        <w:right w:val="none" w:sz="0" w:space="0" w:color="auto"/>
      </w:divBdr>
    </w:div>
    <w:div w:id="904535189">
      <w:bodyDiv w:val="1"/>
      <w:marLeft w:val="0"/>
      <w:marRight w:val="0"/>
      <w:marTop w:val="0"/>
      <w:marBottom w:val="0"/>
      <w:divBdr>
        <w:top w:val="none" w:sz="0" w:space="0" w:color="auto"/>
        <w:left w:val="none" w:sz="0" w:space="0" w:color="auto"/>
        <w:bottom w:val="none" w:sz="0" w:space="0" w:color="auto"/>
        <w:right w:val="none" w:sz="0" w:space="0" w:color="auto"/>
      </w:divBdr>
    </w:div>
    <w:div w:id="906526315">
      <w:bodyDiv w:val="1"/>
      <w:marLeft w:val="0"/>
      <w:marRight w:val="0"/>
      <w:marTop w:val="0"/>
      <w:marBottom w:val="0"/>
      <w:divBdr>
        <w:top w:val="none" w:sz="0" w:space="0" w:color="auto"/>
        <w:left w:val="none" w:sz="0" w:space="0" w:color="auto"/>
        <w:bottom w:val="none" w:sz="0" w:space="0" w:color="auto"/>
        <w:right w:val="none" w:sz="0" w:space="0" w:color="auto"/>
      </w:divBdr>
    </w:div>
    <w:div w:id="907805391">
      <w:bodyDiv w:val="1"/>
      <w:marLeft w:val="0"/>
      <w:marRight w:val="0"/>
      <w:marTop w:val="0"/>
      <w:marBottom w:val="0"/>
      <w:divBdr>
        <w:top w:val="none" w:sz="0" w:space="0" w:color="auto"/>
        <w:left w:val="none" w:sz="0" w:space="0" w:color="auto"/>
        <w:bottom w:val="none" w:sz="0" w:space="0" w:color="auto"/>
        <w:right w:val="none" w:sz="0" w:space="0" w:color="auto"/>
      </w:divBdr>
    </w:div>
    <w:div w:id="909384698">
      <w:bodyDiv w:val="1"/>
      <w:marLeft w:val="0"/>
      <w:marRight w:val="0"/>
      <w:marTop w:val="0"/>
      <w:marBottom w:val="0"/>
      <w:divBdr>
        <w:top w:val="none" w:sz="0" w:space="0" w:color="auto"/>
        <w:left w:val="none" w:sz="0" w:space="0" w:color="auto"/>
        <w:bottom w:val="none" w:sz="0" w:space="0" w:color="auto"/>
        <w:right w:val="none" w:sz="0" w:space="0" w:color="auto"/>
      </w:divBdr>
    </w:div>
    <w:div w:id="909995570">
      <w:bodyDiv w:val="1"/>
      <w:marLeft w:val="0"/>
      <w:marRight w:val="0"/>
      <w:marTop w:val="0"/>
      <w:marBottom w:val="0"/>
      <w:divBdr>
        <w:top w:val="none" w:sz="0" w:space="0" w:color="auto"/>
        <w:left w:val="none" w:sz="0" w:space="0" w:color="auto"/>
        <w:bottom w:val="none" w:sz="0" w:space="0" w:color="auto"/>
        <w:right w:val="none" w:sz="0" w:space="0" w:color="auto"/>
      </w:divBdr>
    </w:div>
    <w:div w:id="917373618">
      <w:bodyDiv w:val="1"/>
      <w:marLeft w:val="0"/>
      <w:marRight w:val="0"/>
      <w:marTop w:val="0"/>
      <w:marBottom w:val="0"/>
      <w:divBdr>
        <w:top w:val="none" w:sz="0" w:space="0" w:color="auto"/>
        <w:left w:val="none" w:sz="0" w:space="0" w:color="auto"/>
        <w:bottom w:val="none" w:sz="0" w:space="0" w:color="auto"/>
        <w:right w:val="none" w:sz="0" w:space="0" w:color="auto"/>
      </w:divBdr>
    </w:div>
    <w:div w:id="918172578">
      <w:bodyDiv w:val="1"/>
      <w:marLeft w:val="0"/>
      <w:marRight w:val="0"/>
      <w:marTop w:val="0"/>
      <w:marBottom w:val="0"/>
      <w:divBdr>
        <w:top w:val="none" w:sz="0" w:space="0" w:color="auto"/>
        <w:left w:val="none" w:sz="0" w:space="0" w:color="auto"/>
        <w:bottom w:val="none" w:sz="0" w:space="0" w:color="auto"/>
        <w:right w:val="none" w:sz="0" w:space="0" w:color="auto"/>
      </w:divBdr>
    </w:div>
    <w:div w:id="919145594">
      <w:bodyDiv w:val="1"/>
      <w:marLeft w:val="0"/>
      <w:marRight w:val="0"/>
      <w:marTop w:val="0"/>
      <w:marBottom w:val="0"/>
      <w:divBdr>
        <w:top w:val="none" w:sz="0" w:space="0" w:color="auto"/>
        <w:left w:val="none" w:sz="0" w:space="0" w:color="auto"/>
        <w:bottom w:val="none" w:sz="0" w:space="0" w:color="auto"/>
        <w:right w:val="none" w:sz="0" w:space="0" w:color="auto"/>
      </w:divBdr>
    </w:div>
    <w:div w:id="926035505">
      <w:bodyDiv w:val="1"/>
      <w:marLeft w:val="0"/>
      <w:marRight w:val="0"/>
      <w:marTop w:val="0"/>
      <w:marBottom w:val="0"/>
      <w:divBdr>
        <w:top w:val="none" w:sz="0" w:space="0" w:color="auto"/>
        <w:left w:val="none" w:sz="0" w:space="0" w:color="auto"/>
        <w:bottom w:val="none" w:sz="0" w:space="0" w:color="auto"/>
        <w:right w:val="none" w:sz="0" w:space="0" w:color="auto"/>
      </w:divBdr>
    </w:div>
    <w:div w:id="928385991">
      <w:bodyDiv w:val="1"/>
      <w:marLeft w:val="0"/>
      <w:marRight w:val="0"/>
      <w:marTop w:val="0"/>
      <w:marBottom w:val="0"/>
      <w:divBdr>
        <w:top w:val="none" w:sz="0" w:space="0" w:color="auto"/>
        <w:left w:val="none" w:sz="0" w:space="0" w:color="auto"/>
        <w:bottom w:val="none" w:sz="0" w:space="0" w:color="auto"/>
        <w:right w:val="none" w:sz="0" w:space="0" w:color="auto"/>
      </w:divBdr>
    </w:div>
    <w:div w:id="930621645">
      <w:bodyDiv w:val="1"/>
      <w:marLeft w:val="0"/>
      <w:marRight w:val="0"/>
      <w:marTop w:val="0"/>
      <w:marBottom w:val="0"/>
      <w:divBdr>
        <w:top w:val="none" w:sz="0" w:space="0" w:color="auto"/>
        <w:left w:val="none" w:sz="0" w:space="0" w:color="auto"/>
        <w:bottom w:val="none" w:sz="0" w:space="0" w:color="auto"/>
        <w:right w:val="none" w:sz="0" w:space="0" w:color="auto"/>
      </w:divBdr>
    </w:div>
    <w:div w:id="931551794">
      <w:bodyDiv w:val="1"/>
      <w:marLeft w:val="0"/>
      <w:marRight w:val="0"/>
      <w:marTop w:val="0"/>
      <w:marBottom w:val="0"/>
      <w:divBdr>
        <w:top w:val="none" w:sz="0" w:space="0" w:color="auto"/>
        <w:left w:val="none" w:sz="0" w:space="0" w:color="auto"/>
        <w:bottom w:val="none" w:sz="0" w:space="0" w:color="auto"/>
        <w:right w:val="none" w:sz="0" w:space="0" w:color="auto"/>
      </w:divBdr>
      <w:divsChild>
        <w:div w:id="895049667">
          <w:marLeft w:val="480"/>
          <w:marRight w:val="0"/>
          <w:marTop w:val="0"/>
          <w:marBottom w:val="0"/>
          <w:divBdr>
            <w:top w:val="none" w:sz="0" w:space="0" w:color="auto"/>
            <w:left w:val="none" w:sz="0" w:space="0" w:color="auto"/>
            <w:bottom w:val="none" w:sz="0" w:space="0" w:color="auto"/>
            <w:right w:val="none" w:sz="0" w:space="0" w:color="auto"/>
          </w:divBdr>
        </w:div>
        <w:div w:id="1604998049">
          <w:marLeft w:val="480"/>
          <w:marRight w:val="0"/>
          <w:marTop w:val="0"/>
          <w:marBottom w:val="0"/>
          <w:divBdr>
            <w:top w:val="none" w:sz="0" w:space="0" w:color="auto"/>
            <w:left w:val="none" w:sz="0" w:space="0" w:color="auto"/>
            <w:bottom w:val="none" w:sz="0" w:space="0" w:color="auto"/>
            <w:right w:val="none" w:sz="0" w:space="0" w:color="auto"/>
          </w:divBdr>
        </w:div>
        <w:div w:id="2139102151">
          <w:marLeft w:val="480"/>
          <w:marRight w:val="0"/>
          <w:marTop w:val="0"/>
          <w:marBottom w:val="0"/>
          <w:divBdr>
            <w:top w:val="none" w:sz="0" w:space="0" w:color="auto"/>
            <w:left w:val="none" w:sz="0" w:space="0" w:color="auto"/>
            <w:bottom w:val="none" w:sz="0" w:space="0" w:color="auto"/>
            <w:right w:val="none" w:sz="0" w:space="0" w:color="auto"/>
          </w:divBdr>
        </w:div>
      </w:divsChild>
    </w:div>
    <w:div w:id="934286660">
      <w:bodyDiv w:val="1"/>
      <w:marLeft w:val="0"/>
      <w:marRight w:val="0"/>
      <w:marTop w:val="0"/>
      <w:marBottom w:val="0"/>
      <w:divBdr>
        <w:top w:val="none" w:sz="0" w:space="0" w:color="auto"/>
        <w:left w:val="none" w:sz="0" w:space="0" w:color="auto"/>
        <w:bottom w:val="none" w:sz="0" w:space="0" w:color="auto"/>
        <w:right w:val="none" w:sz="0" w:space="0" w:color="auto"/>
      </w:divBdr>
      <w:divsChild>
        <w:div w:id="1155947909">
          <w:marLeft w:val="480"/>
          <w:marRight w:val="0"/>
          <w:marTop w:val="0"/>
          <w:marBottom w:val="0"/>
          <w:divBdr>
            <w:top w:val="none" w:sz="0" w:space="0" w:color="auto"/>
            <w:left w:val="none" w:sz="0" w:space="0" w:color="auto"/>
            <w:bottom w:val="none" w:sz="0" w:space="0" w:color="auto"/>
            <w:right w:val="none" w:sz="0" w:space="0" w:color="auto"/>
          </w:divBdr>
        </w:div>
        <w:div w:id="1673221751">
          <w:marLeft w:val="480"/>
          <w:marRight w:val="0"/>
          <w:marTop w:val="0"/>
          <w:marBottom w:val="0"/>
          <w:divBdr>
            <w:top w:val="none" w:sz="0" w:space="0" w:color="auto"/>
            <w:left w:val="none" w:sz="0" w:space="0" w:color="auto"/>
            <w:bottom w:val="none" w:sz="0" w:space="0" w:color="auto"/>
            <w:right w:val="none" w:sz="0" w:space="0" w:color="auto"/>
          </w:divBdr>
        </w:div>
        <w:div w:id="1133642598">
          <w:marLeft w:val="480"/>
          <w:marRight w:val="0"/>
          <w:marTop w:val="0"/>
          <w:marBottom w:val="0"/>
          <w:divBdr>
            <w:top w:val="none" w:sz="0" w:space="0" w:color="auto"/>
            <w:left w:val="none" w:sz="0" w:space="0" w:color="auto"/>
            <w:bottom w:val="none" w:sz="0" w:space="0" w:color="auto"/>
            <w:right w:val="none" w:sz="0" w:space="0" w:color="auto"/>
          </w:divBdr>
        </w:div>
        <w:div w:id="1238713859">
          <w:marLeft w:val="480"/>
          <w:marRight w:val="0"/>
          <w:marTop w:val="0"/>
          <w:marBottom w:val="0"/>
          <w:divBdr>
            <w:top w:val="none" w:sz="0" w:space="0" w:color="auto"/>
            <w:left w:val="none" w:sz="0" w:space="0" w:color="auto"/>
            <w:bottom w:val="none" w:sz="0" w:space="0" w:color="auto"/>
            <w:right w:val="none" w:sz="0" w:space="0" w:color="auto"/>
          </w:divBdr>
        </w:div>
        <w:div w:id="1980763271">
          <w:marLeft w:val="480"/>
          <w:marRight w:val="0"/>
          <w:marTop w:val="0"/>
          <w:marBottom w:val="0"/>
          <w:divBdr>
            <w:top w:val="none" w:sz="0" w:space="0" w:color="auto"/>
            <w:left w:val="none" w:sz="0" w:space="0" w:color="auto"/>
            <w:bottom w:val="none" w:sz="0" w:space="0" w:color="auto"/>
            <w:right w:val="none" w:sz="0" w:space="0" w:color="auto"/>
          </w:divBdr>
        </w:div>
        <w:div w:id="756174324">
          <w:marLeft w:val="480"/>
          <w:marRight w:val="0"/>
          <w:marTop w:val="0"/>
          <w:marBottom w:val="0"/>
          <w:divBdr>
            <w:top w:val="none" w:sz="0" w:space="0" w:color="auto"/>
            <w:left w:val="none" w:sz="0" w:space="0" w:color="auto"/>
            <w:bottom w:val="none" w:sz="0" w:space="0" w:color="auto"/>
            <w:right w:val="none" w:sz="0" w:space="0" w:color="auto"/>
          </w:divBdr>
        </w:div>
        <w:div w:id="1204832624">
          <w:marLeft w:val="480"/>
          <w:marRight w:val="0"/>
          <w:marTop w:val="0"/>
          <w:marBottom w:val="0"/>
          <w:divBdr>
            <w:top w:val="none" w:sz="0" w:space="0" w:color="auto"/>
            <w:left w:val="none" w:sz="0" w:space="0" w:color="auto"/>
            <w:bottom w:val="none" w:sz="0" w:space="0" w:color="auto"/>
            <w:right w:val="none" w:sz="0" w:space="0" w:color="auto"/>
          </w:divBdr>
        </w:div>
        <w:div w:id="253782907">
          <w:marLeft w:val="480"/>
          <w:marRight w:val="0"/>
          <w:marTop w:val="0"/>
          <w:marBottom w:val="0"/>
          <w:divBdr>
            <w:top w:val="none" w:sz="0" w:space="0" w:color="auto"/>
            <w:left w:val="none" w:sz="0" w:space="0" w:color="auto"/>
            <w:bottom w:val="none" w:sz="0" w:space="0" w:color="auto"/>
            <w:right w:val="none" w:sz="0" w:space="0" w:color="auto"/>
          </w:divBdr>
        </w:div>
        <w:div w:id="139425402">
          <w:marLeft w:val="480"/>
          <w:marRight w:val="0"/>
          <w:marTop w:val="0"/>
          <w:marBottom w:val="0"/>
          <w:divBdr>
            <w:top w:val="none" w:sz="0" w:space="0" w:color="auto"/>
            <w:left w:val="none" w:sz="0" w:space="0" w:color="auto"/>
            <w:bottom w:val="none" w:sz="0" w:space="0" w:color="auto"/>
            <w:right w:val="none" w:sz="0" w:space="0" w:color="auto"/>
          </w:divBdr>
        </w:div>
        <w:div w:id="1775513371">
          <w:marLeft w:val="480"/>
          <w:marRight w:val="0"/>
          <w:marTop w:val="0"/>
          <w:marBottom w:val="0"/>
          <w:divBdr>
            <w:top w:val="none" w:sz="0" w:space="0" w:color="auto"/>
            <w:left w:val="none" w:sz="0" w:space="0" w:color="auto"/>
            <w:bottom w:val="none" w:sz="0" w:space="0" w:color="auto"/>
            <w:right w:val="none" w:sz="0" w:space="0" w:color="auto"/>
          </w:divBdr>
        </w:div>
        <w:div w:id="728459572">
          <w:marLeft w:val="480"/>
          <w:marRight w:val="0"/>
          <w:marTop w:val="0"/>
          <w:marBottom w:val="0"/>
          <w:divBdr>
            <w:top w:val="none" w:sz="0" w:space="0" w:color="auto"/>
            <w:left w:val="none" w:sz="0" w:space="0" w:color="auto"/>
            <w:bottom w:val="none" w:sz="0" w:space="0" w:color="auto"/>
            <w:right w:val="none" w:sz="0" w:space="0" w:color="auto"/>
          </w:divBdr>
        </w:div>
        <w:div w:id="1523006446">
          <w:marLeft w:val="480"/>
          <w:marRight w:val="0"/>
          <w:marTop w:val="0"/>
          <w:marBottom w:val="0"/>
          <w:divBdr>
            <w:top w:val="none" w:sz="0" w:space="0" w:color="auto"/>
            <w:left w:val="none" w:sz="0" w:space="0" w:color="auto"/>
            <w:bottom w:val="none" w:sz="0" w:space="0" w:color="auto"/>
            <w:right w:val="none" w:sz="0" w:space="0" w:color="auto"/>
          </w:divBdr>
        </w:div>
        <w:div w:id="1527208798">
          <w:marLeft w:val="480"/>
          <w:marRight w:val="0"/>
          <w:marTop w:val="0"/>
          <w:marBottom w:val="0"/>
          <w:divBdr>
            <w:top w:val="none" w:sz="0" w:space="0" w:color="auto"/>
            <w:left w:val="none" w:sz="0" w:space="0" w:color="auto"/>
            <w:bottom w:val="none" w:sz="0" w:space="0" w:color="auto"/>
            <w:right w:val="none" w:sz="0" w:space="0" w:color="auto"/>
          </w:divBdr>
        </w:div>
        <w:div w:id="1041705423">
          <w:marLeft w:val="480"/>
          <w:marRight w:val="0"/>
          <w:marTop w:val="0"/>
          <w:marBottom w:val="0"/>
          <w:divBdr>
            <w:top w:val="none" w:sz="0" w:space="0" w:color="auto"/>
            <w:left w:val="none" w:sz="0" w:space="0" w:color="auto"/>
            <w:bottom w:val="none" w:sz="0" w:space="0" w:color="auto"/>
            <w:right w:val="none" w:sz="0" w:space="0" w:color="auto"/>
          </w:divBdr>
        </w:div>
        <w:div w:id="44793083">
          <w:marLeft w:val="480"/>
          <w:marRight w:val="0"/>
          <w:marTop w:val="0"/>
          <w:marBottom w:val="0"/>
          <w:divBdr>
            <w:top w:val="none" w:sz="0" w:space="0" w:color="auto"/>
            <w:left w:val="none" w:sz="0" w:space="0" w:color="auto"/>
            <w:bottom w:val="none" w:sz="0" w:space="0" w:color="auto"/>
            <w:right w:val="none" w:sz="0" w:space="0" w:color="auto"/>
          </w:divBdr>
        </w:div>
        <w:div w:id="221524201">
          <w:marLeft w:val="480"/>
          <w:marRight w:val="0"/>
          <w:marTop w:val="0"/>
          <w:marBottom w:val="0"/>
          <w:divBdr>
            <w:top w:val="none" w:sz="0" w:space="0" w:color="auto"/>
            <w:left w:val="none" w:sz="0" w:space="0" w:color="auto"/>
            <w:bottom w:val="none" w:sz="0" w:space="0" w:color="auto"/>
            <w:right w:val="none" w:sz="0" w:space="0" w:color="auto"/>
          </w:divBdr>
        </w:div>
        <w:div w:id="2103867681">
          <w:marLeft w:val="480"/>
          <w:marRight w:val="0"/>
          <w:marTop w:val="0"/>
          <w:marBottom w:val="0"/>
          <w:divBdr>
            <w:top w:val="none" w:sz="0" w:space="0" w:color="auto"/>
            <w:left w:val="none" w:sz="0" w:space="0" w:color="auto"/>
            <w:bottom w:val="none" w:sz="0" w:space="0" w:color="auto"/>
            <w:right w:val="none" w:sz="0" w:space="0" w:color="auto"/>
          </w:divBdr>
        </w:div>
        <w:div w:id="2118674511">
          <w:marLeft w:val="480"/>
          <w:marRight w:val="0"/>
          <w:marTop w:val="0"/>
          <w:marBottom w:val="0"/>
          <w:divBdr>
            <w:top w:val="none" w:sz="0" w:space="0" w:color="auto"/>
            <w:left w:val="none" w:sz="0" w:space="0" w:color="auto"/>
            <w:bottom w:val="none" w:sz="0" w:space="0" w:color="auto"/>
            <w:right w:val="none" w:sz="0" w:space="0" w:color="auto"/>
          </w:divBdr>
        </w:div>
        <w:div w:id="1694989849">
          <w:marLeft w:val="480"/>
          <w:marRight w:val="0"/>
          <w:marTop w:val="0"/>
          <w:marBottom w:val="0"/>
          <w:divBdr>
            <w:top w:val="none" w:sz="0" w:space="0" w:color="auto"/>
            <w:left w:val="none" w:sz="0" w:space="0" w:color="auto"/>
            <w:bottom w:val="none" w:sz="0" w:space="0" w:color="auto"/>
            <w:right w:val="none" w:sz="0" w:space="0" w:color="auto"/>
          </w:divBdr>
        </w:div>
        <w:div w:id="549223080">
          <w:marLeft w:val="480"/>
          <w:marRight w:val="0"/>
          <w:marTop w:val="0"/>
          <w:marBottom w:val="0"/>
          <w:divBdr>
            <w:top w:val="none" w:sz="0" w:space="0" w:color="auto"/>
            <w:left w:val="none" w:sz="0" w:space="0" w:color="auto"/>
            <w:bottom w:val="none" w:sz="0" w:space="0" w:color="auto"/>
            <w:right w:val="none" w:sz="0" w:space="0" w:color="auto"/>
          </w:divBdr>
        </w:div>
        <w:div w:id="1054885665">
          <w:marLeft w:val="480"/>
          <w:marRight w:val="0"/>
          <w:marTop w:val="0"/>
          <w:marBottom w:val="0"/>
          <w:divBdr>
            <w:top w:val="none" w:sz="0" w:space="0" w:color="auto"/>
            <w:left w:val="none" w:sz="0" w:space="0" w:color="auto"/>
            <w:bottom w:val="none" w:sz="0" w:space="0" w:color="auto"/>
            <w:right w:val="none" w:sz="0" w:space="0" w:color="auto"/>
          </w:divBdr>
        </w:div>
        <w:div w:id="1627197631">
          <w:marLeft w:val="480"/>
          <w:marRight w:val="0"/>
          <w:marTop w:val="0"/>
          <w:marBottom w:val="0"/>
          <w:divBdr>
            <w:top w:val="none" w:sz="0" w:space="0" w:color="auto"/>
            <w:left w:val="none" w:sz="0" w:space="0" w:color="auto"/>
            <w:bottom w:val="none" w:sz="0" w:space="0" w:color="auto"/>
            <w:right w:val="none" w:sz="0" w:space="0" w:color="auto"/>
          </w:divBdr>
        </w:div>
        <w:div w:id="1127119072">
          <w:marLeft w:val="480"/>
          <w:marRight w:val="0"/>
          <w:marTop w:val="0"/>
          <w:marBottom w:val="0"/>
          <w:divBdr>
            <w:top w:val="none" w:sz="0" w:space="0" w:color="auto"/>
            <w:left w:val="none" w:sz="0" w:space="0" w:color="auto"/>
            <w:bottom w:val="none" w:sz="0" w:space="0" w:color="auto"/>
            <w:right w:val="none" w:sz="0" w:space="0" w:color="auto"/>
          </w:divBdr>
        </w:div>
        <w:div w:id="384914023">
          <w:marLeft w:val="480"/>
          <w:marRight w:val="0"/>
          <w:marTop w:val="0"/>
          <w:marBottom w:val="0"/>
          <w:divBdr>
            <w:top w:val="none" w:sz="0" w:space="0" w:color="auto"/>
            <w:left w:val="none" w:sz="0" w:space="0" w:color="auto"/>
            <w:bottom w:val="none" w:sz="0" w:space="0" w:color="auto"/>
            <w:right w:val="none" w:sz="0" w:space="0" w:color="auto"/>
          </w:divBdr>
        </w:div>
        <w:div w:id="1435713154">
          <w:marLeft w:val="480"/>
          <w:marRight w:val="0"/>
          <w:marTop w:val="0"/>
          <w:marBottom w:val="0"/>
          <w:divBdr>
            <w:top w:val="none" w:sz="0" w:space="0" w:color="auto"/>
            <w:left w:val="none" w:sz="0" w:space="0" w:color="auto"/>
            <w:bottom w:val="none" w:sz="0" w:space="0" w:color="auto"/>
            <w:right w:val="none" w:sz="0" w:space="0" w:color="auto"/>
          </w:divBdr>
        </w:div>
        <w:div w:id="1244297863">
          <w:marLeft w:val="480"/>
          <w:marRight w:val="0"/>
          <w:marTop w:val="0"/>
          <w:marBottom w:val="0"/>
          <w:divBdr>
            <w:top w:val="none" w:sz="0" w:space="0" w:color="auto"/>
            <w:left w:val="none" w:sz="0" w:space="0" w:color="auto"/>
            <w:bottom w:val="none" w:sz="0" w:space="0" w:color="auto"/>
            <w:right w:val="none" w:sz="0" w:space="0" w:color="auto"/>
          </w:divBdr>
        </w:div>
        <w:div w:id="1955791737">
          <w:marLeft w:val="480"/>
          <w:marRight w:val="0"/>
          <w:marTop w:val="0"/>
          <w:marBottom w:val="0"/>
          <w:divBdr>
            <w:top w:val="none" w:sz="0" w:space="0" w:color="auto"/>
            <w:left w:val="none" w:sz="0" w:space="0" w:color="auto"/>
            <w:bottom w:val="none" w:sz="0" w:space="0" w:color="auto"/>
            <w:right w:val="none" w:sz="0" w:space="0" w:color="auto"/>
          </w:divBdr>
        </w:div>
        <w:div w:id="1644504929">
          <w:marLeft w:val="480"/>
          <w:marRight w:val="0"/>
          <w:marTop w:val="0"/>
          <w:marBottom w:val="0"/>
          <w:divBdr>
            <w:top w:val="none" w:sz="0" w:space="0" w:color="auto"/>
            <w:left w:val="none" w:sz="0" w:space="0" w:color="auto"/>
            <w:bottom w:val="none" w:sz="0" w:space="0" w:color="auto"/>
            <w:right w:val="none" w:sz="0" w:space="0" w:color="auto"/>
          </w:divBdr>
        </w:div>
        <w:div w:id="1561669634">
          <w:marLeft w:val="480"/>
          <w:marRight w:val="0"/>
          <w:marTop w:val="0"/>
          <w:marBottom w:val="0"/>
          <w:divBdr>
            <w:top w:val="none" w:sz="0" w:space="0" w:color="auto"/>
            <w:left w:val="none" w:sz="0" w:space="0" w:color="auto"/>
            <w:bottom w:val="none" w:sz="0" w:space="0" w:color="auto"/>
            <w:right w:val="none" w:sz="0" w:space="0" w:color="auto"/>
          </w:divBdr>
        </w:div>
        <w:div w:id="2023358576">
          <w:marLeft w:val="480"/>
          <w:marRight w:val="0"/>
          <w:marTop w:val="0"/>
          <w:marBottom w:val="0"/>
          <w:divBdr>
            <w:top w:val="none" w:sz="0" w:space="0" w:color="auto"/>
            <w:left w:val="none" w:sz="0" w:space="0" w:color="auto"/>
            <w:bottom w:val="none" w:sz="0" w:space="0" w:color="auto"/>
            <w:right w:val="none" w:sz="0" w:space="0" w:color="auto"/>
          </w:divBdr>
        </w:div>
        <w:div w:id="663629461">
          <w:marLeft w:val="480"/>
          <w:marRight w:val="0"/>
          <w:marTop w:val="0"/>
          <w:marBottom w:val="0"/>
          <w:divBdr>
            <w:top w:val="none" w:sz="0" w:space="0" w:color="auto"/>
            <w:left w:val="none" w:sz="0" w:space="0" w:color="auto"/>
            <w:bottom w:val="none" w:sz="0" w:space="0" w:color="auto"/>
            <w:right w:val="none" w:sz="0" w:space="0" w:color="auto"/>
          </w:divBdr>
        </w:div>
        <w:div w:id="333841921">
          <w:marLeft w:val="480"/>
          <w:marRight w:val="0"/>
          <w:marTop w:val="0"/>
          <w:marBottom w:val="0"/>
          <w:divBdr>
            <w:top w:val="none" w:sz="0" w:space="0" w:color="auto"/>
            <w:left w:val="none" w:sz="0" w:space="0" w:color="auto"/>
            <w:bottom w:val="none" w:sz="0" w:space="0" w:color="auto"/>
            <w:right w:val="none" w:sz="0" w:space="0" w:color="auto"/>
          </w:divBdr>
        </w:div>
        <w:div w:id="1590195809">
          <w:marLeft w:val="480"/>
          <w:marRight w:val="0"/>
          <w:marTop w:val="0"/>
          <w:marBottom w:val="0"/>
          <w:divBdr>
            <w:top w:val="none" w:sz="0" w:space="0" w:color="auto"/>
            <w:left w:val="none" w:sz="0" w:space="0" w:color="auto"/>
            <w:bottom w:val="none" w:sz="0" w:space="0" w:color="auto"/>
            <w:right w:val="none" w:sz="0" w:space="0" w:color="auto"/>
          </w:divBdr>
        </w:div>
        <w:div w:id="1047803250">
          <w:marLeft w:val="480"/>
          <w:marRight w:val="0"/>
          <w:marTop w:val="0"/>
          <w:marBottom w:val="0"/>
          <w:divBdr>
            <w:top w:val="none" w:sz="0" w:space="0" w:color="auto"/>
            <w:left w:val="none" w:sz="0" w:space="0" w:color="auto"/>
            <w:bottom w:val="none" w:sz="0" w:space="0" w:color="auto"/>
            <w:right w:val="none" w:sz="0" w:space="0" w:color="auto"/>
          </w:divBdr>
        </w:div>
        <w:div w:id="797139064">
          <w:marLeft w:val="480"/>
          <w:marRight w:val="0"/>
          <w:marTop w:val="0"/>
          <w:marBottom w:val="0"/>
          <w:divBdr>
            <w:top w:val="none" w:sz="0" w:space="0" w:color="auto"/>
            <w:left w:val="none" w:sz="0" w:space="0" w:color="auto"/>
            <w:bottom w:val="none" w:sz="0" w:space="0" w:color="auto"/>
            <w:right w:val="none" w:sz="0" w:space="0" w:color="auto"/>
          </w:divBdr>
        </w:div>
        <w:div w:id="1737314217">
          <w:marLeft w:val="480"/>
          <w:marRight w:val="0"/>
          <w:marTop w:val="0"/>
          <w:marBottom w:val="0"/>
          <w:divBdr>
            <w:top w:val="none" w:sz="0" w:space="0" w:color="auto"/>
            <w:left w:val="none" w:sz="0" w:space="0" w:color="auto"/>
            <w:bottom w:val="none" w:sz="0" w:space="0" w:color="auto"/>
            <w:right w:val="none" w:sz="0" w:space="0" w:color="auto"/>
          </w:divBdr>
        </w:div>
        <w:div w:id="1352029540">
          <w:marLeft w:val="480"/>
          <w:marRight w:val="0"/>
          <w:marTop w:val="0"/>
          <w:marBottom w:val="0"/>
          <w:divBdr>
            <w:top w:val="none" w:sz="0" w:space="0" w:color="auto"/>
            <w:left w:val="none" w:sz="0" w:space="0" w:color="auto"/>
            <w:bottom w:val="none" w:sz="0" w:space="0" w:color="auto"/>
            <w:right w:val="none" w:sz="0" w:space="0" w:color="auto"/>
          </w:divBdr>
        </w:div>
        <w:div w:id="755710563">
          <w:marLeft w:val="480"/>
          <w:marRight w:val="0"/>
          <w:marTop w:val="0"/>
          <w:marBottom w:val="0"/>
          <w:divBdr>
            <w:top w:val="none" w:sz="0" w:space="0" w:color="auto"/>
            <w:left w:val="none" w:sz="0" w:space="0" w:color="auto"/>
            <w:bottom w:val="none" w:sz="0" w:space="0" w:color="auto"/>
            <w:right w:val="none" w:sz="0" w:space="0" w:color="auto"/>
          </w:divBdr>
        </w:div>
        <w:div w:id="997463096">
          <w:marLeft w:val="480"/>
          <w:marRight w:val="0"/>
          <w:marTop w:val="0"/>
          <w:marBottom w:val="0"/>
          <w:divBdr>
            <w:top w:val="none" w:sz="0" w:space="0" w:color="auto"/>
            <w:left w:val="none" w:sz="0" w:space="0" w:color="auto"/>
            <w:bottom w:val="none" w:sz="0" w:space="0" w:color="auto"/>
            <w:right w:val="none" w:sz="0" w:space="0" w:color="auto"/>
          </w:divBdr>
        </w:div>
      </w:divsChild>
    </w:div>
    <w:div w:id="936671043">
      <w:bodyDiv w:val="1"/>
      <w:marLeft w:val="0"/>
      <w:marRight w:val="0"/>
      <w:marTop w:val="0"/>
      <w:marBottom w:val="0"/>
      <w:divBdr>
        <w:top w:val="none" w:sz="0" w:space="0" w:color="auto"/>
        <w:left w:val="none" w:sz="0" w:space="0" w:color="auto"/>
        <w:bottom w:val="none" w:sz="0" w:space="0" w:color="auto"/>
        <w:right w:val="none" w:sz="0" w:space="0" w:color="auto"/>
      </w:divBdr>
    </w:div>
    <w:div w:id="938683315">
      <w:bodyDiv w:val="1"/>
      <w:marLeft w:val="0"/>
      <w:marRight w:val="0"/>
      <w:marTop w:val="0"/>
      <w:marBottom w:val="0"/>
      <w:divBdr>
        <w:top w:val="none" w:sz="0" w:space="0" w:color="auto"/>
        <w:left w:val="none" w:sz="0" w:space="0" w:color="auto"/>
        <w:bottom w:val="none" w:sz="0" w:space="0" w:color="auto"/>
        <w:right w:val="none" w:sz="0" w:space="0" w:color="auto"/>
      </w:divBdr>
      <w:divsChild>
        <w:div w:id="822232433">
          <w:marLeft w:val="480"/>
          <w:marRight w:val="0"/>
          <w:marTop w:val="0"/>
          <w:marBottom w:val="0"/>
          <w:divBdr>
            <w:top w:val="none" w:sz="0" w:space="0" w:color="auto"/>
            <w:left w:val="none" w:sz="0" w:space="0" w:color="auto"/>
            <w:bottom w:val="none" w:sz="0" w:space="0" w:color="auto"/>
            <w:right w:val="none" w:sz="0" w:space="0" w:color="auto"/>
          </w:divBdr>
        </w:div>
        <w:div w:id="556405602">
          <w:marLeft w:val="480"/>
          <w:marRight w:val="0"/>
          <w:marTop w:val="0"/>
          <w:marBottom w:val="0"/>
          <w:divBdr>
            <w:top w:val="none" w:sz="0" w:space="0" w:color="auto"/>
            <w:left w:val="none" w:sz="0" w:space="0" w:color="auto"/>
            <w:bottom w:val="none" w:sz="0" w:space="0" w:color="auto"/>
            <w:right w:val="none" w:sz="0" w:space="0" w:color="auto"/>
          </w:divBdr>
        </w:div>
        <w:div w:id="952056527">
          <w:marLeft w:val="480"/>
          <w:marRight w:val="0"/>
          <w:marTop w:val="0"/>
          <w:marBottom w:val="0"/>
          <w:divBdr>
            <w:top w:val="none" w:sz="0" w:space="0" w:color="auto"/>
            <w:left w:val="none" w:sz="0" w:space="0" w:color="auto"/>
            <w:bottom w:val="none" w:sz="0" w:space="0" w:color="auto"/>
            <w:right w:val="none" w:sz="0" w:space="0" w:color="auto"/>
          </w:divBdr>
        </w:div>
        <w:div w:id="519784936">
          <w:marLeft w:val="480"/>
          <w:marRight w:val="0"/>
          <w:marTop w:val="0"/>
          <w:marBottom w:val="0"/>
          <w:divBdr>
            <w:top w:val="none" w:sz="0" w:space="0" w:color="auto"/>
            <w:left w:val="none" w:sz="0" w:space="0" w:color="auto"/>
            <w:bottom w:val="none" w:sz="0" w:space="0" w:color="auto"/>
            <w:right w:val="none" w:sz="0" w:space="0" w:color="auto"/>
          </w:divBdr>
        </w:div>
        <w:div w:id="1213425227">
          <w:marLeft w:val="480"/>
          <w:marRight w:val="0"/>
          <w:marTop w:val="0"/>
          <w:marBottom w:val="0"/>
          <w:divBdr>
            <w:top w:val="none" w:sz="0" w:space="0" w:color="auto"/>
            <w:left w:val="none" w:sz="0" w:space="0" w:color="auto"/>
            <w:bottom w:val="none" w:sz="0" w:space="0" w:color="auto"/>
            <w:right w:val="none" w:sz="0" w:space="0" w:color="auto"/>
          </w:divBdr>
        </w:div>
        <w:div w:id="1315649337">
          <w:marLeft w:val="480"/>
          <w:marRight w:val="0"/>
          <w:marTop w:val="0"/>
          <w:marBottom w:val="0"/>
          <w:divBdr>
            <w:top w:val="none" w:sz="0" w:space="0" w:color="auto"/>
            <w:left w:val="none" w:sz="0" w:space="0" w:color="auto"/>
            <w:bottom w:val="none" w:sz="0" w:space="0" w:color="auto"/>
            <w:right w:val="none" w:sz="0" w:space="0" w:color="auto"/>
          </w:divBdr>
        </w:div>
        <w:div w:id="156305828">
          <w:marLeft w:val="480"/>
          <w:marRight w:val="0"/>
          <w:marTop w:val="0"/>
          <w:marBottom w:val="0"/>
          <w:divBdr>
            <w:top w:val="none" w:sz="0" w:space="0" w:color="auto"/>
            <w:left w:val="none" w:sz="0" w:space="0" w:color="auto"/>
            <w:bottom w:val="none" w:sz="0" w:space="0" w:color="auto"/>
            <w:right w:val="none" w:sz="0" w:space="0" w:color="auto"/>
          </w:divBdr>
        </w:div>
        <w:div w:id="202326138">
          <w:marLeft w:val="480"/>
          <w:marRight w:val="0"/>
          <w:marTop w:val="0"/>
          <w:marBottom w:val="0"/>
          <w:divBdr>
            <w:top w:val="none" w:sz="0" w:space="0" w:color="auto"/>
            <w:left w:val="none" w:sz="0" w:space="0" w:color="auto"/>
            <w:bottom w:val="none" w:sz="0" w:space="0" w:color="auto"/>
            <w:right w:val="none" w:sz="0" w:space="0" w:color="auto"/>
          </w:divBdr>
        </w:div>
        <w:div w:id="435054012">
          <w:marLeft w:val="480"/>
          <w:marRight w:val="0"/>
          <w:marTop w:val="0"/>
          <w:marBottom w:val="0"/>
          <w:divBdr>
            <w:top w:val="none" w:sz="0" w:space="0" w:color="auto"/>
            <w:left w:val="none" w:sz="0" w:space="0" w:color="auto"/>
            <w:bottom w:val="none" w:sz="0" w:space="0" w:color="auto"/>
            <w:right w:val="none" w:sz="0" w:space="0" w:color="auto"/>
          </w:divBdr>
        </w:div>
        <w:div w:id="1624924777">
          <w:marLeft w:val="480"/>
          <w:marRight w:val="0"/>
          <w:marTop w:val="0"/>
          <w:marBottom w:val="0"/>
          <w:divBdr>
            <w:top w:val="none" w:sz="0" w:space="0" w:color="auto"/>
            <w:left w:val="none" w:sz="0" w:space="0" w:color="auto"/>
            <w:bottom w:val="none" w:sz="0" w:space="0" w:color="auto"/>
            <w:right w:val="none" w:sz="0" w:space="0" w:color="auto"/>
          </w:divBdr>
        </w:div>
        <w:div w:id="1420171706">
          <w:marLeft w:val="480"/>
          <w:marRight w:val="0"/>
          <w:marTop w:val="0"/>
          <w:marBottom w:val="0"/>
          <w:divBdr>
            <w:top w:val="none" w:sz="0" w:space="0" w:color="auto"/>
            <w:left w:val="none" w:sz="0" w:space="0" w:color="auto"/>
            <w:bottom w:val="none" w:sz="0" w:space="0" w:color="auto"/>
            <w:right w:val="none" w:sz="0" w:space="0" w:color="auto"/>
          </w:divBdr>
        </w:div>
        <w:div w:id="2036081482">
          <w:marLeft w:val="480"/>
          <w:marRight w:val="0"/>
          <w:marTop w:val="0"/>
          <w:marBottom w:val="0"/>
          <w:divBdr>
            <w:top w:val="none" w:sz="0" w:space="0" w:color="auto"/>
            <w:left w:val="none" w:sz="0" w:space="0" w:color="auto"/>
            <w:bottom w:val="none" w:sz="0" w:space="0" w:color="auto"/>
            <w:right w:val="none" w:sz="0" w:space="0" w:color="auto"/>
          </w:divBdr>
        </w:div>
        <w:div w:id="216362289">
          <w:marLeft w:val="480"/>
          <w:marRight w:val="0"/>
          <w:marTop w:val="0"/>
          <w:marBottom w:val="0"/>
          <w:divBdr>
            <w:top w:val="none" w:sz="0" w:space="0" w:color="auto"/>
            <w:left w:val="none" w:sz="0" w:space="0" w:color="auto"/>
            <w:bottom w:val="none" w:sz="0" w:space="0" w:color="auto"/>
            <w:right w:val="none" w:sz="0" w:space="0" w:color="auto"/>
          </w:divBdr>
        </w:div>
        <w:div w:id="526412537">
          <w:marLeft w:val="480"/>
          <w:marRight w:val="0"/>
          <w:marTop w:val="0"/>
          <w:marBottom w:val="0"/>
          <w:divBdr>
            <w:top w:val="none" w:sz="0" w:space="0" w:color="auto"/>
            <w:left w:val="none" w:sz="0" w:space="0" w:color="auto"/>
            <w:bottom w:val="none" w:sz="0" w:space="0" w:color="auto"/>
            <w:right w:val="none" w:sz="0" w:space="0" w:color="auto"/>
          </w:divBdr>
        </w:div>
        <w:div w:id="233584986">
          <w:marLeft w:val="480"/>
          <w:marRight w:val="0"/>
          <w:marTop w:val="0"/>
          <w:marBottom w:val="0"/>
          <w:divBdr>
            <w:top w:val="none" w:sz="0" w:space="0" w:color="auto"/>
            <w:left w:val="none" w:sz="0" w:space="0" w:color="auto"/>
            <w:bottom w:val="none" w:sz="0" w:space="0" w:color="auto"/>
            <w:right w:val="none" w:sz="0" w:space="0" w:color="auto"/>
          </w:divBdr>
        </w:div>
        <w:div w:id="548998927">
          <w:marLeft w:val="480"/>
          <w:marRight w:val="0"/>
          <w:marTop w:val="0"/>
          <w:marBottom w:val="0"/>
          <w:divBdr>
            <w:top w:val="none" w:sz="0" w:space="0" w:color="auto"/>
            <w:left w:val="none" w:sz="0" w:space="0" w:color="auto"/>
            <w:bottom w:val="none" w:sz="0" w:space="0" w:color="auto"/>
            <w:right w:val="none" w:sz="0" w:space="0" w:color="auto"/>
          </w:divBdr>
        </w:div>
        <w:div w:id="484590419">
          <w:marLeft w:val="480"/>
          <w:marRight w:val="0"/>
          <w:marTop w:val="0"/>
          <w:marBottom w:val="0"/>
          <w:divBdr>
            <w:top w:val="none" w:sz="0" w:space="0" w:color="auto"/>
            <w:left w:val="none" w:sz="0" w:space="0" w:color="auto"/>
            <w:bottom w:val="none" w:sz="0" w:space="0" w:color="auto"/>
            <w:right w:val="none" w:sz="0" w:space="0" w:color="auto"/>
          </w:divBdr>
        </w:div>
        <w:div w:id="1268006500">
          <w:marLeft w:val="480"/>
          <w:marRight w:val="0"/>
          <w:marTop w:val="0"/>
          <w:marBottom w:val="0"/>
          <w:divBdr>
            <w:top w:val="none" w:sz="0" w:space="0" w:color="auto"/>
            <w:left w:val="none" w:sz="0" w:space="0" w:color="auto"/>
            <w:bottom w:val="none" w:sz="0" w:space="0" w:color="auto"/>
            <w:right w:val="none" w:sz="0" w:space="0" w:color="auto"/>
          </w:divBdr>
        </w:div>
        <w:div w:id="1448236402">
          <w:marLeft w:val="480"/>
          <w:marRight w:val="0"/>
          <w:marTop w:val="0"/>
          <w:marBottom w:val="0"/>
          <w:divBdr>
            <w:top w:val="none" w:sz="0" w:space="0" w:color="auto"/>
            <w:left w:val="none" w:sz="0" w:space="0" w:color="auto"/>
            <w:bottom w:val="none" w:sz="0" w:space="0" w:color="auto"/>
            <w:right w:val="none" w:sz="0" w:space="0" w:color="auto"/>
          </w:divBdr>
        </w:div>
        <w:div w:id="1830360464">
          <w:marLeft w:val="480"/>
          <w:marRight w:val="0"/>
          <w:marTop w:val="0"/>
          <w:marBottom w:val="0"/>
          <w:divBdr>
            <w:top w:val="none" w:sz="0" w:space="0" w:color="auto"/>
            <w:left w:val="none" w:sz="0" w:space="0" w:color="auto"/>
            <w:bottom w:val="none" w:sz="0" w:space="0" w:color="auto"/>
            <w:right w:val="none" w:sz="0" w:space="0" w:color="auto"/>
          </w:divBdr>
        </w:div>
        <w:div w:id="1964843523">
          <w:marLeft w:val="480"/>
          <w:marRight w:val="0"/>
          <w:marTop w:val="0"/>
          <w:marBottom w:val="0"/>
          <w:divBdr>
            <w:top w:val="none" w:sz="0" w:space="0" w:color="auto"/>
            <w:left w:val="none" w:sz="0" w:space="0" w:color="auto"/>
            <w:bottom w:val="none" w:sz="0" w:space="0" w:color="auto"/>
            <w:right w:val="none" w:sz="0" w:space="0" w:color="auto"/>
          </w:divBdr>
        </w:div>
        <w:div w:id="1050110091">
          <w:marLeft w:val="480"/>
          <w:marRight w:val="0"/>
          <w:marTop w:val="0"/>
          <w:marBottom w:val="0"/>
          <w:divBdr>
            <w:top w:val="none" w:sz="0" w:space="0" w:color="auto"/>
            <w:left w:val="none" w:sz="0" w:space="0" w:color="auto"/>
            <w:bottom w:val="none" w:sz="0" w:space="0" w:color="auto"/>
            <w:right w:val="none" w:sz="0" w:space="0" w:color="auto"/>
          </w:divBdr>
        </w:div>
        <w:div w:id="1533028637">
          <w:marLeft w:val="480"/>
          <w:marRight w:val="0"/>
          <w:marTop w:val="0"/>
          <w:marBottom w:val="0"/>
          <w:divBdr>
            <w:top w:val="none" w:sz="0" w:space="0" w:color="auto"/>
            <w:left w:val="none" w:sz="0" w:space="0" w:color="auto"/>
            <w:bottom w:val="none" w:sz="0" w:space="0" w:color="auto"/>
            <w:right w:val="none" w:sz="0" w:space="0" w:color="auto"/>
          </w:divBdr>
        </w:div>
        <w:div w:id="1510096990">
          <w:marLeft w:val="480"/>
          <w:marRight w:val="0"/>
          <w:marTop w:val="0"/>
          <w:marBottom w:val="0"/>
          <w:divBdr>
            <w:top w:val="none" w:sz="0" w:space="0" w:color="auto"/>
            <w:left w:val="none" w:sz="0" w:space="0" w:color="auto"/>
            <w:bottom w:val="none" w:sz="0" w:space="0" w:color="auto"/>
            <w:right w:val="none" w:sz="0" w:space="0" w:color="auto"/>
          </w:divBdr>
        </w:div>
        <w:div w:id="1635408774">
          <w:marLeft w:val="480"/>
          <w:marRight w:val="0"/>
          <w:marTop w:val="0"/>
          <w:marBottom w:val="0"/>
          <w:divBdr>
            <w:top w:val="none" w:sz="0" w:space="0" w:color="auto"/>
            <w:left w:val="none" w:sz="0" w:space="0" w:color="auto"/>
            <w:bottom w:val="none" w:sz="0" w:space="0" w:color="auto"/>
            <w:right w:val="none" w:sz="0" w:space="0" w:color="auto"/>
          </w:divBdr>
        </w:div>
        <w:div w:id="1483545273">
          <w:marLeft w:val="480"/>
          <w:marRight w:val="0"/>
          <w:marTop w:val="0"/>
          <w:marBottom w:val="0"/>
          <w:divBdr>
            <w:top w:val="none" w:sz="0" w:space="0" w:color="auto"/>
            <w:left w:val="none" w:sz="0" w:space="0" w:color="auto"/>
            <w:bottom w:val="none" w:sz="0" w:space="0" w:color="auto"/>
            <w:right w:val="none" w:sz="0" w:space="0" w:color="auto"/>
          </w:divBdr>
        </w:div>
        <w:div w:id="1918008587">
          <w:marLeft w:val="480"/>
          <w:marRight w:val="0"/>
          <w:marTop w:val="0"/>
          <w:marBottom w:val="0"/>
          <w:divBdr>
            <w:top w:val="none" w:sz="0" w:space="0" w:color="auto"/>
            <w:left w:val="none" w:sz="0" w:space="0" w:color="auto"/>
            <w:bottom w:val="none" w:sz="0" w:space="0" w:color="auto"/>
            <w:right w:val="none" w:sz="0" w:space="0" w:color="auto"/>
          </w:divBdr>
        </w:div>
        <w:div w:id="1530684538">
          <w:marLeft w:val="480"/>
          <w:marRight w:val="0"/>
          <w:marTop w:val="0"/>
          <w:marBottom w:val="0"/>
          <w:divBdr>
            <w:top w:val="none" w:sz="0" w:space="0" w:color="auto"/>
            <w:left w:val="none" w:sz="0" w:space="0" w:color="auto"/>
            <w:bottom w:val="none" w:sz="0" w:space="0" w:color="auto"/>
            <w:right w:val="none" w:sz="0" w:space="0" w:color="auto"/>
          </w:divBdr>
        </w:div>
        <w:div w:id="1965575955">
          <w:marLeft w:val="480"/>
          <w:marRight w:val="0"/>
          <w:marTop w:val="0"/>
          <w:marBottom w:val="0"/>
          <w:divBdr>
            <w:top w:val="none" w:sz="0" w:space="0" w:color="auto"/>
            <w:left w:val="none" w:sz="0" w:space="0" w:color="auto"/>
            <w:bottom w:val="none" w:sz="0" w:space="0" w:color="auto"/>
            <w:right w:val="none" w:sz="0" w:space="0" w:color="auto"/>
          </w:divBdr>
        </w:div>
        <w:div w:id="217980179">
          <w:marLeft w:val="480"/>
          <w:marRight w:val="0"/>
          <w:marTop w:val="0"/>
          <w:marBottom w:val="0"/>
          <w:divBdr>
            <w:top w:val="none" w:sz="0" w:space="0" w:color="auto"/>
            <w:left w:val="none" w:sz="0" w:space="0" w:color="auto"/>
            <w:bottom w:val="none" w:sz="0" w:space="0" w:color="auto"/>
            <w:right w:val="none" w:sz="0" w:space="0" w:color="auto"/>
          </w:divBdr>
        </w:div>
        <w:div w:id="426274846">
          <w:marLeft w:val="480"/>
          <w:marRight w:val="0"/>
          <w:marTop w:val="0"/>
          <w:marBottom w:val="0"/>
          <w:divBdr>
            <w:top w:val="none" w:sz="0" w:space="0" w:color="auto"/>
            <w:left w:val="none" w:sz="0" w:space="0" w:color="auto"/>
            <w:bottom w:val="none" w:sz="0" w:space="0" w:color="auto"/>
            <w:right w:val="none" w:sz="0" w:space="0" w:color="auto"/>
          </w:divBdr>
        </w:div>
        <w:div w:id="905726621">
          <w:marLeft w:val="480"/>
          <w:marRight w:val="0"/>
          <w:marTop w:val="0"/>
          <w:marBottom w:val="0"/>
          <w:divBdr>
            <w:top w:val="none" w:sz="0" w:space="0" w:color="auto"/>
            <w:left w:val="none" w:sz="0" w:space="0" w:color="auto"/>
            <w:bottom w:val="none" w:sz="0" w:space="0" w:color="auto"/>
            <w:right w:val="none" w:sz="0" w:space="0" w:color="auto"/>
          </w:divBdr>
        </w:div>
        <w:div w:id="910311192">
          <w:marLeft w:val="480"/>
          <w:marRight w:val="0"/>
          <w:marTop w:val="0"/>
          <w:marBottom w:val="0"/>
          <w:divBdr>
            <w:top w:val="none" w:sz="0" w:space="0" w:color="auto"/>
            <w:left w:val="none" w:sz="0" w:space="0" w:color="auto"/>
            <w:bottom w:val="none" w:sz="0" w:space="0" w:color="auto"/>
            <w:right w:val="none" w:sz="0" w:space="0" w:color="auto"/>
          </w:divBdr>
        </w:div>
        <w:div w:id="228730951">
          <w:marLeft w:val="480"/>
          <w:marRight w:val="0"/>
          <w:marTop w:val="0"/>
          <w:marBottom w:val="0"/>
          <w:divBdr>
            <w:top w:val="none" w:sz="0" w:space="0" w:color="auto"/>
            <w:left w:val="none" w:sz="0" w:space="0" w:color="auto"/>
            <w:bottom w:val="none" w:sz="0" w:space="0" w:color="auto"/>
            <w:right w:val="none" w:sz="0" w:space="0" w:color="auto"/>
          </w:divBdr>
        </w:div>
        <w:div w:id="520165529">
          <w:marLeft w:val="480"/>
          <w:marRight w:val="0"/>
          <w:marTop w:val="0"/>
          <w:marBottom w:val="0"/>
          <w:divBdr>
            <w:top w:val="none" w:sz="0" w:space="0" w:color="auto"/>
            <w:left w:val="none" w:sz="0" w:space="0" w:color="auto"/>
            <w:bottom w:val="none" w:sz="0" w:space="0" w:color="auto"/>
            <w:right w:val="none" w:sz="0" w:space="0" w:color="auto"/>
          </w:divBdr>
        </w:div>
        <w:div w:id="807362878">
          <w:marLeft w:val="480"/>
          <w:marRight w:val="0"/>
          <w:marTop w:val="0"/>
          <w:marBottom w:val="0"/>
          <w:divBdr>
            <w:top w:val="none" w:sz="0" w:space="0" w:color="auto"/>
            <w:left w:val="none" w:sz="0" w:space="0" w:color="auto"/>
            <w:bottom w:val="none" w:sz="0" w:space="0" w:color="auto"/>
            <w:right w:val="none" w:sz="0" w:space="0" w:color="auto"/>
          </w:divBdr>
        </w:div>
        <w:div w:id="1194806155">
          <w:marLeft w:val="480"/>
          <w:marRight w:val="0"/>
          <w:marTop w:val="0"/>
          <w:marBottom w:val="0"/>
          <w:divBdr>
            <w:top w:val="none" w:sz="0" w:space="0" w:color="auto"/>
            <w:left w:val="none" w:sz="0" w:space="0" w:color="auto"/>
            <w:bottom w:val="none" w:sz="0" w:space="0" w:color="auto"/>
            <w:right w:val="none" w:sz="0" w:space="0" w:color="auto"/>
          </w:divBdr>
        </w:div>
      </w:divsChild>
    </w:div>
    <w:div w:id="941180378">
      <w:bodyDiv w:val="1"/>
      <w:marLeft w:val="0"/>
      <w:marRight w:val="0"/>
      <w:marTop w:val="0"/>
      <w:marBottom w:val="0"/>
      <w:divBdr>
        <w:top w:val="none" w:sz="0" w:space="0" w:color="auto"/>
        <w:left w:val="none" w:sz="0" w:space="0" w:color="auto"/>
        <w:bottom w:val="none" w:sz="0" w:space="0" w:color="auto"/>
        <w:right w:val="none" w:sz="0" w:space="0" w:color="auto"/>
      </w:divBdr>
    </w:div>
    <w:div w:id="941765434">
      <w:bodyDiv w:val="1"/>
      <w:marLeft w:val="0"/>
      <w:marRight w:val="0"/>
      <w:marTop w:val="0"/>
      <w:marBottom w:val="0"/>
      <w:divBdr>
        <w:top w:val="none" w:sz="0" w:space="0" w:color="auto"/>
        <w:left w:val="none" w:sz="0" w:space="0" w:color="auto"/>
        <w:bottom w:val="none" w:sz="0" w:space="0" w:color="auto"/>
        <w:right w:val="none" w:sz="0" w:space="0" w:color="auto"/>
      </w:divBdr>
      <w:divsChild>
        <w:div w:id="280500425">
          <w:marLeft w:val="480"/>
          <w:marRight w:val="0"/>
          <w:marTop w:val="0"/>
          <w:marBottom w:val="0"/>
          <w:divBdr>
            <w:top w:val="none" w:sz="0" w:space="0" w:color="auto"/>
            <w:left w:val="none" w:sz="0" w:space="0" w:color="auto"/>
            <w:bottom w:val="none" w:sz="0" w:space="0" w:color="auto"/>
            <w:right w:val="none" w:sz="0" w:space="0" w:color="auto"/>
          </w:divBdr>
        </w:div>
        <w:div w:id="1846555959">
          <w:marLeft w:val="480"/>
          <w:marRight w:val="0"/>
          <w:marTop w:val="0"/>
          <w:marBottom w:val="0"/>
          <w:divBdr>
            <w:top w:val="none" w:sz="0" w:space="0" w:color="auto"/>
            <w:left w:val="none" w:sz="0" w:space="0" w:color="auto"/>
            <w:bottom w:val="none" w:sz="0" w:space="0" w:color="auto"/>
            <w:right w:val="none" w:sz="0" w:space="0" w:color="auto"/>
          </w:divBdr>
        </w:div>
        <w:div w:id="1968003051">
          <w:marLeft w:val="480"/>
          <w:marRight w:val="0"/>
          <w:marTop w:val="0"/>
          <w:marBottom w:val="0"/>
          <w:divBdr>
            <w:top w:val="none" w:sz="0" w:space="0" w:color="auto"/>
            <w:left w:val="none" w:sz="0" w:space="0" w:color="auto"/>
            <w:bottom w:val="none" w:sz="0" w:space="0" w:color="auto"/>
            <w:right w:val="none" w:sz="0" w:space="0" w:color="auto"/>
          </w:divBdr>
        </w:div>
      </w:divsChild>
    </w:div>
    <w:div w:id="947352527">
      <w:bodyDiv w:val="1"/>
      <w:marLeft w:val="0"/>
      <w:marRight w:val="0"/>
      <w:marTop w:val="0"/>
      <w:marBottom w:val="0"/>
      <w:divBdr>
        <w:top w:val="none" w:sz="0" w:space="0" w:color="auto"/>
        <w:left w:val="none" w:sz="0" w:space="0" w:color="auto"/>
        <w:bottom w:val="none" w:sz="0" w:space="0" w:color="auto"/>
        <w:right w:val="none" w:sz="0" w:space="0" w:color="auto"/>
      </w:divBdr>
    </w:div>
    <w:div w:id="952400790">
      <w:bodyDiv w:val="1"/>
      <w:marLeft w:val="0"/>
      <w:marRight w:val="0"/>
      <w:marTop w:val="0"/>
      <w:marBottom w:val="0"/>
      <w:divBdr>
        <w:top w:val="none" w:sz="0" w:space="0" w:color="auto"/>
        <w:left w:val="none" w:sz="0" w:space="0" w:color="auto"/>
        <w:bottom w:val="none" w:sz="0" w:space="0" w:color="auto"/>
        <w:right w:val="none" w:sz="0" w:space="0" w:color="auto"/>
      </w:divBdr>
    </w:div>
    <w:div w:id="955327963">
      <w:bodyDiv w:val="1"/>
      <w:marLeft w:val="0"/>
      <w:marRight w:val="0"/>
      <w:marTop w:val="0"/>
      <w:marBottom w:val="0"/>
      <w:divBdr>
        <w:top w:val="none" w:sz="0" w:space="0" w:color="auto"/>
        <w:left w:val="none" w:sz="0" w:space="0" w:color="auto"/>
        <w:bottom w:val="none" w:sz="0" w:space="0" w:color="auto"/>
        <w:right w:val="none" w:sz="0" w:space="0" w:color="auto"/>
      </w:divBdr>
    </w:div>
    <w:div w:id="956449364">
      <w:bodyDiv w:val="1"/>
      <w:marLeft w:val="0"/>
      <w:marRight w:val="0"/>
      <w:marTop w:val="0"/>
      <w:marBottom w:val="0"/>
      <w:divBdr>
        <w:top w:val="none" w:sz="0" w:space="0" w:color="auto"/>
        <w:left w:val="none" w:sz="0" w:space="0" w:color="auto"/>
        <w:bottom w:val="none" w:sz="0" w:space="0" w:color="auto"/>
        <w:right w:val="none" w:sz="0" w:space="0" w:color="auto"/>
      </w:divBdr>
    </w:div>
    <w:div w:id="957027942">
      <w:bodyDiv w:val="1"/>
      <w:marLeft w:val="0"/>
      <w:marRight w:val="0"/>
      <w:marTop w:val="0"/>
      <w:marBottom w:val="0"/>
      <w:divBdr>
        <w:top w:val="none" w:sz="0" w:space="0" w:color="auto"/>
        <w:left w:val="none" w:sz="0" w:space="0" w:color="auto"/>
        <w:bottom w:val="none" w:sz="0" w:space="0" w:color="auto"/>
        <w:right w:val="none" w:sz="0" w:space="0" w:color="auto"/>
      </w:divBdr>
      <w:divsChild>
        <w:div w:id="298924764">
          <w:marLeft w:val="480"/>
          <w:marRight w:val="0"/>
          <w:marTop w:val="0"/>
          <w:marBottom w:val="0"/>
          <w:divBdr>
            <w:top w:val="none" w:sz="0" w:space="0" w:color="auto"/>
            <w:left w:val="none" w:sz="0" w:space="0" w:color="auto"/>
            <w:bottom w:val="none" w:sz="0" w:space="0" w:color="auto"/>
            <w:right w:val="none" w:sz="0" w:space="0" w:color="auto"/>
          </w:divBdr>
        </w:div>
        <w:div w:id="431359722">
          <w:marLeft w:val="480"/>
          <w:marRight w:val="0"/>
          <w:marTop w:val="0"/>
          <w:marBottom w:val="0"/>
          <w:divBdr>
            <w:top w:val="none" w:sz="0" w:space="0" w:color="auto"/>
            <w:left w:val="none" w:sz="0" w:space="0" w:color="auto"/>
            <w:bottom w:val="none" w:sz="0" w:space="0" w:color="auto"/>
            <w:right w:val="none" w:sz="0" w:space="0" w:color="auto"/>
          </w:divBdr>
        </w:div>
        <w:div w:id="615411506">
          <w:marLeft w:val="480"/>
          <w:marRight w:val="0"/>
          <w:marTop w:val="0"/>
          <w:marBottom w:val="0"/>
          <w:divBdr>
            <w:top w:val="none" w:sz="0" w:space="0" w:color="auto"/>
            <w:left w:val="none" w:sz="0" w:space="0" w:color="auto"/>
            <w:bottom w:val="none" w:sz="0" w:space="0" w:color="auto"/>
            <w:right w:val="none" w:sz="0" w:space="0" w:color="auto"/>
          </w:divBdr>
        </w:div>
        <w:div w:id="943611054">
          <w:marLeft w:val="480"/>
          <w:marRight w:val="0"/>
          <w:marTop w:val="0"/>
          <w:marBottom w:val="0"/>
          <w:divBdr>
            <w:top w:val="none" w:sz="0" w:space="0" w:color="auto"/>
            <w:left w:val="none" w:sz="0" w:space="0" w:color="auto"/>
            <w:bottom w:val="none" w:sz="0" w:space="0" w:color="auto"/>
            <w:right w:val="none" w:sz="0" w:space="0" w:color="auto"/>
          </w:divBdr>
        </w:div>
        <w:div w:id="1069959855">
          <w:marLeft w:val="480"/>
          <w:marRight w:val="0"/>
          <w:marTop w:val="0"/>
          <w:marBottom w:val="0"/>
          <w:divBdr>
            <w:top w:val="none" w:sz="0" w:space="0" w:color="auto"/>
            <w:left w:val="none" w:sz="0" w:space="0" w:color="auto"/>
            <w:bottom w:val="none" w:sz="0" w:space="0" w:color="auto"/>
            <w:right w:val="none" w:sz="0" w:space="0" w:color="auto"/>
          </w:divBdr>
        </w:div>
        <w:div w:id="1343779140">
          <w:marLeft w:val="480"/>
          <w:marRight w:val="0"/>
          <w:marTop w:val="0"/>
          <w:marBottom w:val="0"/>
          <w:divBdr>
            <w:top w:val="none" w:sz="0" w:space="0" w:color="auto"/>
            <w:left w:val="none" w:sz="0" w:space="0" w:color="auto"/>
            <w:bottom w:val="none" w:sz="0" w:space="0" w:color="auto"/>
            <w:right w:val="none" w:sz="0" w:space="0" w:color="auto"/>
          </w:divBdr>
        </w:div>
        <w:div w:id="1475484325">
          <w:marLeft w:val="480"/>
          <w:marRight w:val="0"/>
          <w:marTop w:val="0"/>
          <w:marBottom w:val="0"/>
          <w:divBdr>
            <w:top w:val="none" w:sz="0" w:space="0" w:color="auto"/>
            <w:left w:val="none" w:sz="0" w:space="0" w:color="auto"/>
            <w:bottom w:val="none" w:sz="0" w:space="0" w:color="auto"/>
            <w:right w:val="none" w:sz="0" w:space="0" w:color="auto"/>
          </w:divBdr>
        </w:div>
        <w:div w:id="1948923893">
          <w:marLeft w:val="480"/>
          <w:marRight w:val="0"/>
          <w:marTop w:val="0"/>
          <w:marBottom w:val="0"/>
          <w:divBdr>
            <w:top w:val="none" w:sz="0" w:space="0" w:color="auto"/>
            <w:left w:val="none" w:sz="0" w:space="0" w:color="auto"/>
            <w:bottom w:val="none" w:sz="0" w:space="0" w:color="auto"/>
            <w:right w:val="none" w:sz="0" w:space="0" w:color="auto"/>
          </w:divBdr>
        </w:div>
        <w:div w:id="2074312348">
          <w:marLeft w:val="480"/>
          <w:marRight w:val="0"/>
          <w:marTop w:val="0"/>
          <w:marBottom w:val="0"/>
          <w:divBdr>
            <w:top w:val="none" w:sz="0" w:space="0" w:color="auto"/>
            <w:left w:val="none" w:sz="0" w:space="0" w:color="auto"/>
            <w:bottom w:val="none" w:sz="0" w:space="0" w:color="auto"/>
            <w:right w:val="none" w:sz="0" w:space="0" w:color="auto"/>
          </w:divBdr>
        </w:div>
      </w:divsChild>
    </w:div>
    <w:div w:id="960068488">
      <w:bodyDiv w:val="1"/>
      <w:marLeft w:val="0"/>
      <w:marRight w:val="0"/>
      <w:marTop w:val="0"/>
      <w:marBottom w:val="0"/>
      <w:divBdr>
        <w:top w:val="none" w:sz="0" w:space="0" w:color="auto"/>
        <w:left w:val="none" w:sz="0" w:space="0" w:color="auto"/>
        <w:bottom w:val="none" w:sz="0" w:space="0" w:color="auto"/>
        <w:right w:val="none" w:sz="0" w:space="0" w:color="auto"/>
      </w:divBdr>
    </w:div>
    <w:div w:id="963654180">
      <w:bodyDiv w:val="1"/>
      <w:marLeft w:val="0"/>
      <w:marRight w:val="0"/>
      <w:marTop w:val="0"/>
      <w:marBottom w:val="0"/>
      <w:divBdr>
        <w:top w:val="none" w:sz="0" w:space="0" w:color="auto"/>
        <w:left w:val="none" w:sz="0" w:space="0" w:color="auto"/>
        <w:bottom w:val="none" w:sz="0" w:space="0" w:color="auto"/>
        <w:right w:val="none" w:sz="0" w:space="0" w:color="auto"/>
      </w:divBdr>
    </w:div>
    <w:div w:id="963846748">
      <w:bodyDiv w:val="1"/>
      <w:marLeft w:val="0"/>
      <w:marRight w:val="0"/>
      <w:marTop w:val="0"/>
      <w:marBottom w:val="0"/>
      <w:divBdr>
        <w:top w:val="none" w:sz="0" w:space="0" w:color="auto"/>
        <w:left w:val="none" w:sz="0" w:space="0" w:color="auto"/>
        <w:bottom w:val="none" w:sz="0" w:space="0" w:color="auto"/>
        <w:right w:val="none" w:sz="0" w:space="0" w:color="auto"/>
      </w:divBdr>
    </w:div>
    <w:div w:id="965894801">
      <w:bodyDiv w:val="1"/>
      <w:marLeft w:val="0"/>
      <w:marRight w:val="0"/>
      <w:marTop w:val="0"/>
      <w:marBottom w:val="0"/>
      <w:divBdr>
        <w:top w:val="none" w:sz="0" w:space="0" w:color="auto"/>
        <w:left w:val="none" w:sz="0" w:space="0" w:color="auto"/>
        <w:bottom w:val="none" w:sz="0" w:space="0" w:color="auto"/>
        <w:right w:val="none" w:sz="0" w:space="0" w:color="auto"/>
      </w:divBdr>
    </w:div>
    <w:div w:id="966935617">
      <w:bodyDiv w:val="1"/>
      <w:marLeft w:val="0"/>
      <w:marRight w:val="0"/>
      <w:marTop w:val="0"/>
      <w:marBottom w:val="0"/>
      <w:divBdr>
        <w:top w:val="none" w:sz="0" w:space="0" w:color="auto"/>
        <w:left w:val="none" w:sz="0" w:space="0" w:color="auto"/>
        <w:bottom w:val="none" w:sz="0" w:space="0" w:color="auto"/>
        <w:right w:val="none" w:sz="0" w:space="0" w:color="auto"/>
      </w:divBdr>
      <w:divsChild>
        <w:div w:id="176772518">
          <w:marLeft w:val="480"/>
          <w:marRight w:val="0"/>
          <w:marTop w:val="0"/>
          <w:marBottom w:val="0"/>
          <w:divBdr>
            <w:top w:val="none" w:sz="0" w:space="0" w:color="auto"/>
            <w:left w:val="none" w:sz="0" w:space="0" w:color="auto"/>
            <w:bottom w:val="none" w:sz="0" w:space="0" w:color="auto"/>
            <w:right w:val="none" w:sz="0" w:space="0" w:color="auto"/>
          </w:divBdr>
        </w:div>
        <w:div w:id="511846124">
          <w:marLeft w:val="480"/>
          <w:marRight w:val="0"/>
          <w:marTop w:val="0"/>
          <w:marBottom w:val="0"/>
          <w:divBdr>
            <w:top w:val="none" w:sz="0" w:space="0" w:color="auto"/>
            <w:left w:val="none" w:sz="0" w:space="0" w:color="auto"/>
            <w:bottom w:val="none" w:sz="0" w:space="0" w:color="auto"/>
            <w:right w:val="none" w:sz="0" w:space="0" w:color="auto"/>
          </w:divBdr>
        </w:div>
        <w:div w:id="632564193">
          <w:marLeft w:val="480"/>
          <w:marRight w:val="0"/>
          <w:marTop w:val="0"/>
          <w:marBottom w:val="0"/>
          <w:divBdr>
            <w:top w:val="none" w:sz="0" w:space="0" w:color="auto"/>
            <w:left w:val="none" w:sz="0" w:space="0" w:color="auto"/>
            <w:bottom w:val="none" w:sz="0" w:space="0" w:color="auto"/>
            <w:right w:val="none" w:sz="0" w:space="0" w:color="auto"/>
          </w:divBdr>
        </w:div>
        <w:div w:id="763769838">
          <w:marLeft w:val="480"/>
          <w:marRight w:val="0"/>
          <w:marTop w:val="0"/>
          <w:marBottom w:val="0"/>
          <w:divBdr>
            <w:top w:val="none" w:sz="0" w:space="0" w:color="auto"/>
            <w:left w:val="none" w:sz="0" w:space="0" w:color="auto"/>
            <w:bottom w:val="none" w:sz="0" w:space="0" w:color="auto"/>
            <w:right w:val="none" w:sz="0" w:space="0" w:color="auto"/>
          </w:divBdr>
        </w:div>
        <w:div w:id="804587780">
          <w:marLeft w:val="480"/>
          <w:marRight w:val="0"/>
          <w:marTop w:val="0"/>
          <w:marBottom w:val="0"/>
          <w:divBdr>
            <w:top w:val="none" w:sz="0" w:space="0" w:color="auto"/>
            <w:left w:val="none" w:sz="0" w:space="0" w:color="auto"/>
            <w:bottom w:val="none" w:sz="0" w:space="0" w:color="auto"/>
            <w:right w:val="none" w:sz="0" w:space="0" w:color="auto"/>
          </w:divBdr>
        </w:div>
        <w:div w:id="898437794">
          <w:marLeft w:val="480"/>
          <w:marRight w:val="0"/>
          <w:marTop w:val="0"/>
          <w:marBottom w:val="0"/>
          <w:divBdr>
            <w:top w:val="none" w:sz="0" w:space="0" w:color="auto"/>
            <w:left w:val="none" w:sz="0" w:space="0" w:color="auto"/>
            <w:bottom w:val="none" w:sz="0" w:space="0" w:color="auto"/>
            <w:right w:val="none" w:sz="0" w:space="0" w:color="auto"/>
          </w:divBdr>
        </w:div>
        <w:div w:id="949431209">
          <w:marLeft w:val="480"/>
          <w:marRight w:val="0"/>
          <w:marTop w:val="0"/>
          <w:marBottom w:val="0"/>
          <w:divBdr>
            <w:top w:val="none" w:sz="0" w:space="0" w:color="auto"/>
            <w:left w:val="none" w:sz="0" w:space="0" w:color="auto"/>
            <w:bottom w:val="none" w:sz="0" w:space="0" w:color="auto"/>
            <w:right w:val="none" w:sz="0" w:space="0" w:color="auto"/>
          </w:divBdr>
        </w:div>
        <w:div w:id="1054158793">
          <w:marLeft w:val="480"/>
          <w:marRight w:val="0"/>
          <w:marTop w:val="0"/>
          <w:marBottom w:val="0"/>
          <w:divBdr>
            <w:top w:val="none" w:sz="0" w:space="0" w:color="auto"/>
            <w:left w:val="none" w:sz="0" w:space="0" w:color="auto"/>
            <w:bottom w:val="none" w:sz="0" w:space="0" w:color="auto"/>
            <w:right w:val="none" w:sz="0" w:space="0" w:color="auto"/>
          </w:divBdr>
        </w:div>
        <w:div w:id="1085344347">
          <w:marLeft w:val="480"/>
          <w:marRight w:val="0"/>
          <w:marTop w:val="0"/>
          <w:marBottom w:val="0"/>
          <w:divBdr>
            <w:top w:val="none" w:sz="0" w:space="0" w:color="auto"/>
            <w:left w:val="none" w:sz="0" w:space="0" w:color="auto"/>
            <w:bottom w:val="none" w:sz="0" w:space="0" w:color="auto"/>
            <w:right w:val="none" w:sz="0" w:space="0" w:color="auto"/>
          </w:divBdr>
        </w:div>
        <w:div w:id="1209343757">
          <w:marLeft w:val="480"/>
          <w:marRight w:val="0"/>
          <w:marTop w:val="0"/>
          <w:marBottom w:val="0"/>
          <w:divBdr>
            <w:top w:val="none" w:sz="0" w:space="0" w:color="auto"/>
            <w:left w:val="none" w:sz="0" w:space="0" w:color="auto"/>
            <w:bottom w:val="none" w:sz="0" w:space="0" w:color="auto"/>
            <w:right w:val="none" w:sz="0" w:space="0" w:color="auto"/>
          </w:divBdr>
        </w:div>
        <w:div w:id="1258708322">
          <w:marLeft w:val="480"/>
          <w:marRight w:val="0"/>
          <w:marTop w:val="0"/>
          <w:marBottom w:val="0"/>
          <w:divBdr>
            <w:top w:val="none" w:sz="0" w:space="0" w:color="auto"/>
            <w:left w:val="none" w:sz="0" w:space="0" w:color="auto"/>
            <w:bottom w:val="none" w:sz="0" w:space="0" w:color="auto"/>
            <w:right w:val="none" w:sz="0" w:space="0" w:color="auto"/>
          </w:divBdr>
        </w:div>
        <w:div w:id="1338970131">
          <w:marLeft w:val="480"/>
          <w:marRight w:val="0"/>
          <w:marTop w:val="0"/>
          <w:marBottom w:val="0"/>
          <w:divBdr>
            <w:top w:val="none" w:sz="0" w:space="0" w:color="auto"/>
            <w:left w:val="none" w:sz="0" w:space="0" w:color="auto"/>
            <w:bottom w:val="none" w:sz="0" w:space="0" w:color="auto"/>
            <w:right w:val="none" w:sz="0" w:space="0" w:color="auto"/>
          </w:divBdr>
        </w:div>
        <w:div w:id="1639725014">
          <w:marLeft w:val="480"/>
          <w:marRight w:val="0"/>
          <w:marTop w:val="0"/>
          <w:marBottom w:val="0"/>
          <w:divBdr>
            <w:top w:val="none" w:sz="0" w:space="0" w:color="auto"/>
            <w:left w:val="none" w:sz="0" w:space="0" w:color="auto"/>
            <w:bottom w:val="none" w:sz="0" w:space="0" w:color="auto"/>
            <w:right w:val="none" w:sz="0" w:space="0" w:color="auto"/>
          </w:divBdr>
        </w:div>
        <w:div w:id="1645038770">
          <w:marLeft w:val="480"/>
          <w:marRight w:val="0"/>
          <w:marTop w:val="0"/>
          <w:marBottom w:val="0"/>
          <w:divBdr>
            <w:top w:val="none" w:sz="0" w:space="0" w:color="auto"/>
            <w:left w:val="none" w:sz="0" w:space="0" w:color="auto"/>
            <w:bottom w:val="none" w:sz="0" w:space="0" w:color="auto"/>
            <w:right w:val="none" w:sz="0" w:space="0" w:color="auto"/>
          </w:divBdr>
        </w:div>
        <w:div w:id="1647735996">
          <w:marLeft w:val="480"/>
          <w:marRight w:val="0"/>
          <w:marTop w:val="0"/>
          <w:marBottom w:val="0"/>
          <w:divBdr>
            <w:top w:val="none" w:sz="0" w:space="0" w:color="auto"/>
            <w:left w:val="none" w:sz="0" w:space="0" w:color="auto"/>
            <w:bottom w:val="none" w:sz="0" w:space="0" w:color="auto"/>
            <w:right w:val="none" w:sz="0" w:space="0" w:color="auto"/>
          </w:divBdr>
        </w:div>
        <w:div w:id="1754543606">
          <w:marLeft w:val="480"/>
          <w:marRight w:val="0"/>
          <w:marTop w:val="0"/>
          <w:marBottom w:val="0"/>
          <w:divBdr>
            <w:top w:val="none" w:sz="0" w:space="0" w:color="auto"/>
            <w:left w:val="none" w:sz="0" w:space="0" w:color="auto"/>
            <w:bottom w:val="none" w:sz="0" w:space="0" w:color="auto"/>
            <w:right w:val="none" w:sz="0" w:space="0" w:color="auto"/>
          </w:divBdr>
        </w:div>
        <w:div w:id="1809779624">
          <w:marLeft w:val="480"/>
          <w:marRight w:val="0"/>
          <w:marTop w:val="0"/>
          <w:marBottom w:val="0"/>
          <w:divBdr>
            <w:top w:val="none" w:sz="0" w:space="0" w:color="auto"/>
            <w:left w:val="none" w:sz="0" w:space="0" w:color="auto"/>
            <w:bottom w:val="none" w:sz="0" w:space="0" w:color="auto"/>
            <w:right w:val="none" w:sz="0" w:space="0" w:color="auto"/>
          </w:divBdr>
        </w:div>
        <w:div w:id="1885369300">
          <w:marLeft w:val="480"/>
          <w:marRight w:val="0"/>
          <w:marTop w:val="0"/>
          <w:marBottom w:val="0"/>
          <w:divBdr>
            <w:top w:val="none" w:sz="0" w:space="0" w:color="auto"/>
            <w:left w:val="none" w:sz="0" w:space="0" w:color="auto"/>
            <w:bottom w:val="none" w:sz="0" w:space="0" w:color="auto"/>
            <w:right w:val="none" w:sz="0" w:space="0" w:color="auto"/>
          </w:divBdr>
        </w:div>
        <w:div w:id="1909077229">
          <w:marLeft w:val="480"/>
          <w:marRight w:val="0"/>
          <w:marTop w:val="0"/>
          <w:marBottom w:val="0"/>
          <w:divBdr>
            <w:top w:val="none" w:sz="0" w:space="0" w:color="auto"/>
            <w:left w:val="none" w:sz="0" w:space="0" w:color="auto"/>
            <w:bottom w:val="none" w:sz="0" w:space="0" w:color="auto"/>
            <w:right w:val="none" w:sz="0" w:space="0" w:color="auto"/>
          </w:divBdr>
        </w:div>
        <w:div w:id="1991208258">
          <w:marLeft w:val="480"/>
          <w:marRight w:val="0"/>
          <w:marTop w:val="0"/>
          <w:marBottom w:val="0"/>
          <w:divBdr>
            <w:top w:val="none" w:sz="0" w:space="0" w:color="auto"/>
            <w:left w:val="none" w:sz="0" w:space="0" w:color="auto"/>
            <w:bottom w:val="none" w:sz="0" w:space="0" w:color="auto"/>
            <w:right w:val="none" w:sz="0" w:space="0" w:color="auto"/>
          </w:divBdr>
        </w:div>
      </w:divsChild>
    </w:div>
    <w:div w:id="967396980">
      <w:bodyDiv w:val="1"/>
      <w:marLeft w:val="0"/>
      <w:marRight w:val="0"/>
      <w:marTop w:val="0"/>
      <w:marBottom w:val="0"/>
      <w:divBdr>
        <w:top w:val="none" w:sz="0" w:space="0" w:color="auto"/>
        <w:left w:val="none" w:sz="0" w:space="0" w:color="auto"/>
        <w:bottom w:val="none" w:sz="0" w:space="0" w:color="auto"/>
        <w:right w:val="none" w:sz="0" w:space="0" w:color="auto"/>
      </w:divBdr>
    </w:div>
    <w:div w:id="971401203">
      <w:bodyDiv w:val="1"/>
      <w:marLeft w:val="0"/>
      <w:marRight w:val="0"/>
      <w:marTop w:val="0"/>
      <w:marBottom w:val="0"/>
      <w:divBdr>
        <w:top w:val="none" w:sz="0" w:space="0" w:color="auto"/>
        <w:left w:val="none" w:sz="0" w:space="0" w:color="auto"/>
        <w:bottom w:val="none" w:sz="0" w:space="0" w:color="auto"/>
        <w:right w:val="none" w:sz="0" w:space="0" w:color="auto"/>
      </w:divBdr>
    </w:div>
    <w:div w:id="972372250">
      <w:bodyDiv w:val="1"/>
      <w:marLeft w:val="0"/>
      <w:marRight w:val="0"/>
      <w:marTop w:val="0"/>
      <w:marBottom w:val="0"/>
      <w:divBdr>
        <w:top w:val="none" w:sz="0" w:space="0" w:color="auto"/>
        <w:left w:val="none" w:sz="0" w:space="0" w:color="auto"/>
        <w:bottom w:val="none" w:sz="0" w:space="0" w:color="auto"/>
        <w:right w:val="none" w:sz="0" w:space="0" w:color="auto"/>
      </w:divBdr>
    </w:div>
    <w:div w:id="975337606">
      <w:bodyDiv w:val="1"/>
      <w:marLeft w:val="0"/>
      <w:marRight w:val="0"/>
      <w:marTop w:val="0"/>
      <w:marBottom w:val="0"/>
      <w:divBdr>
        <w:top w:val="none" w:sz="0" w:space="0" w:color="auto"/>
        <w:left w:val="none" w:sz="0" w:space="0" w:color="auto"/>
        <w:bottom w:val="none" w:sz="0" w:space="0" w:color="auto"/>
        <w:right w:val="none" w:sz="0" w:space="0" w:color="auto"/>
      </w:divBdr>
    </w:div>
    <w:div w:id="978533047">
      <w:bodyDiv w:val="1"/>
      <w:marLeft w:val="0"/>
      <w:marRight w:val="0"/>
      <w:marTop w:val="0"/>
      <w:marBottom w:val="0"/>
      <w:divBdr>
        <w:top w:val="none" w:sz="0" w:space="0" w:color="auto"/>
        <w:left w:val="none" w:sz="0" w:space="0" w:color="auto"/>
        <w:bottom w:val="none" w:sz="0" w:space="0" w:color="auto"/>
        <w:right w:val="none" w:sz="0" w:space="0" w:color="auto"/>
      </w:divBdr>
    </w:div>
    <w:div w:id="982853230">
      <w:bodyDiv w:val="1"/>
      <w:marLeft w:val="0"/>
      <w:marRight w:val="0"/>
      <w:marTop w:val="0"/>
      <w:marBottom w:val="0"/>
      <w:divBdr>
        <w:top w:val="none" w:sz="0" w:space="0" w:color="auto"/>
        <w:left w:val="none" w:sz="0" w:space="0" w:color="auto"/>
        <w:bottom w:val="none" w:sz="0" w:space="0" w:color="auto"/>
        <w:right w:val="none" w:sz="0" w:space="0" w:color="auto"/>
      </w:divBdr>
    </w:div>
    <w:div w:id="983971536">
      <w:bodyDiv w:val="1"/>
      <w:marLeft w:val="0"/>
      <w:marRight w:val="0"/>
      <w:marTop w:val="0"/>
      <w:marBottom w:val="0"/>
      <w:divBdr>
        <w:top w:val="none" w:sz="0" w:space="0" w:color="auto"/>
        <w:left w:val="none" w:sz="0" w:space="0" w:color="auto"/>
        <w:bottom w:val="none" w:sz="0" w:space="0" w:color="auto"/>
        <w:right w:val="none" w:sz="0" w:space="0" w:color="auto"/>
      </w:divBdr>
      <w:divsChild>
        <w:div w:id="28917168">
          <w:marLeft w:val="480"/>
          <w:marRight w:val="0"/>
          <w:marTop w:val="0"/>
          <w:marBottom w:val="0"/>
          <w:divBdr>
            <w:top w:val="none" w:sz="0" w:space="0" w:color="auto"/>
            <w:left w:val="none" w:sz="0" w:space="0" w:color="auto"/>
            <w:bottom w:val="none" w:sz="0" w:space="0" w:color="auto"/>
            <w:right w:val="none" w:sz="0" w:space="0" w:color="auto"/>
          </w:divBdr>
        </w:div>
        <w:div w:id="241838283">
          <w:marLeft w:val="480"/>
          <w:marRight w:val="0"/>
          <w:marTop w:val="0"/>
          <w:marBottom w:val="0"/>
          <w:divBdr>
            <w:top w:val="none" w:sz="0" w:space="0" w:color="auto"/>
            <w:left w:val="none" w:sz="0" w:space="0" w:color="auto"/>
            <w:bottom w:val="none" w:sz="0" w:space="0" w:color="auto"/>
            <w:right w:val="none" w:sz="0" w:space="0" w:color="auto"/>
          </w:divBdr>
        </w:div>
        <w:div w:id="924807373">
          <w:marLeft w:val="480"/>
          <w:marRight w:val="0"/>
          <w:marTop w:val="0"/>
          <w:marBottom w:val="0"/>
          <w:divBdr>
            <w:top w:val="none" w:sz="0" w:space="0" w:color="auto"/>
            <w:left w:val="none" w:sz="0" w:space="0" w:color="auto"/>
            <w:bottom w:val="none" w:sz="0" w:space="0" w:color="auto"/>
            <w:right w:val="none" w:sz="0" w:space="0" w:color="auto"/>
          </w:divBdr>
        </w:div>
        <w:div w:id="1534344578">
          <w:marLeft w:val="480"/>
          <w:marRight w:val="0"/>
          <w:marTop w:val="0"/>
          <w:marBottom w:val="0"/>
          <w:divBdr>
            <w:top w:val="none" w:sz="0" w:space="0" w:color="auto"/>
            <w:left w:val="none" w:sz="0" w:space="0" w:color="auto"/>
            <w:bottom w:val="none" w:sz="0" w:space="0" w:color="auto"/>
            <w:right w:val="none" w:sz="0" w:space="0" w:color="auto"/>
          </w:divBdr>
        </w:div>
        <w:div w:id="1697345547">
          <w:marLeft w:val="480"/>
          <w:marRight w:val="0"/>
          <w:marTop w:val="0"/>
          <w:marBottom w:val="0"/>
          <w:divBdr>
            <w:top w:val="none" w:sz="0" w:space="0" w:color="auto"/>
            <w:left w:val="none" w:sz="0" w:space="0" w:color="auto"/>
            <w:bottom w:val="none" w:sz="0" w:space="0" w:color="auto"/>
            <w:right w:val="none" w:sz="0" w:space="0" w:color="auto"/>
          </w:divBdr>
        </w:div>
        <w:div w:id="1925332798">
          <w:marLeft w:val="480"/>
          <w:marRight w:val="0"/>
          <w:marTop w:val="0"/>
          <w:marBottom w:val="0"/>
          <w:divBdr>
            <w:top w:val="none" w:sz="0" w:space="0" w:color="auto"/>
            <w:left w:val="none" w:sz="0" w:space="0" w:color="auto"/>
            <w:bottom w:val="none" w:sz="0" w:space="0" w:color="auto"/>
            <w:right w:val="none" w:sz="0" w:space="0" w:color="auto"/>
          </w:divBdr>
        </w:div>
        <w:div w:id="2019385016">
          <w:marLeft w:val="480"/>
          <w:marRight w:val="0"/>
          <w:marTop w:val="0"/>
          <w:marBottom w:val="0"/>
          <w:divBdr>
            <w:top w:val="none" w:sz="0" w:space="0" w:color="auto"/>
            <w:left w:val="none" w:sz="0" w:space="0" w:color="auto"/>
            <w:bottom w:val="none" w:sz="0" w:space="0" w:color="auto"/>
            <w:right w:val="none" w:sz="0" w:space="0" w:color="auto"/>
          </w:divBdr>
        </w:div>
        <w:div w:id="2019693028">
          <w:marLeft w:val="480"/>
          <w:marRight w:val="0"/>
          <w:marTop w:val="0"/>
          <w:marBottom w:val="0"/>
          <w:divBdr>
            <w:top w:val="none" w:sz="0" w:space="0" w:color="auto"/>
            <w:left w:val="none" w:sz="0" w:space="0" w:color="auto"/>
            <w:bottom w:val="none" w:sz="0" w:space="0" w:color="auto"/>
            <w:right w:val="none" w:sz="0" w:space="0" w:color="auto"/>
          </w:divBdr>
        </w:div>
      </w:divsChild>
    </w:div>
    <w:div w:id="985012477">
      <w:bodyDiv w:val="1"/>
      <w:marLeft w:val="0"/>
      <w:marRight w:val="0"/>
      <w:marTop w:val="0"/>
      <w:marBottom w:val="0"/>
      <w:divBdr>
        <w:top w:val="none" w:sz="0" w:space="0" w:color="auto"/>
        <w:left w:val="none" w:sz="0" w:space="0" w:color="auto"/>
        <w:bottom w:val="none" w:sz="0" w:space="0" w:color="auto"/>
        <w:right w:val="none" w:sz="0" w:space="0" w:color="auto"/>
      </w:divBdr>
    </w:div>
    <w:div w:id="985209810">
      <w:bodyDiv w:val="1"/>
      <w:marLeft w:val="0"/>
      <w:marRight w:val="0"/>
      <w:marTop w:val="0"/>
      <w:marBottom w:val="0"/>
      <w:divBdr>
        <w:top w:val="none" w:sz="0" w:space="0" w:color="auto"/>
        <w:left w:val="none" w:sz="0" w:space="0" w:color="auto"/>
        <w:bottom w:val="none" w:sz="0" w:space="0" w:color="auto"/>
        <w:right w:val="none" w:sz="0" w:space="0" w:color="auto"/>
      </w:divBdr>
    </w:div>
    <w:div w:id="986318715">
      <w:bodyDiv w:val="1"/>
      <w:marLeft w:val="0"/>
      <w:marRight w:val="0"/>
      <w:marTop w:val="0"/>
      <w:marBottom w:val="0"/>
      <w:divBdr>
        <w:top w:val="none" w:sz="0" w:space="0" w:color="auto"/>
        <w:left w:val="none" w:sz="0" w:space="0" w:color="auto"/>
        <w:bottom w:val="none" w:sz="0" w:space="0" w:color="auto"/>
        <w:right w:val="none" w:sz="0" w:space="0" w:color="auto"/>
      </w:divBdr>
    </w:div>
    <w:div w:id="986596069">
      <w:bodyDiv w:val="1"/>
      <w:marLeft w:val="0"/>
      <w:marRight w:val="0"/>
      <w:marTop w:val="0"/>
      <w:marBottom w:val="0"/>
      <w:divBdr>
        <w:top w:val="none" w:sz="0" w:space="0" w:color="auto"/>
        <w:left w:val="none" w:sz="0" w:space="0" w:color="auto"/>
        <w:bottom w:val="none" w:sz="0" w:space="0" w:color="auto"/>
        <w:right w:val="none" w:sz="0" w:space="0" w:color="auto"/>
      </w:divBdr>
    </w:div>
    <w:div w:id="987786826">
      <w:bodyDiv w:val="1"/>
      <w:marLeft w:val="0"/>
      <w:marRight w:val="0"/>
      <w:marTop w:val="0"/>
      <w:marBottom w:val="0"/>
      <w:divBdr>
        <w:top w:val="none" w:sz="0" w:space="0" w:color="auto"/>
        <w:left w:val="none" w:sz="0" w:space="0" w:color="auto"/>
        <w:bottom w:val="none" w:sz="0" w:space="0" w:color="auto"/>
        <w:right w:val="none" w:sz="0" w:space="0" w:color="auto"/>
      </w:divBdr>
    </w:div>
    <w:div w:id="990254278">
      <w:bodyDiv w:val="1"/>
      <w:marLeft w:val="0"/>
      <w:marRight w:val="0"/>
      <w:marTop w:val="0"/>
      <w:marBottom w:val="0"/>
      <w:divBdr>
        <w:top w:val="none" w:sz="0" w:space="0" w:color="auto"/>
        <w:left w:val="none" w:sz="0" w:space="0" w:color="auto"/>
        <w:bottom w:val="none" w:sz="0" w:space="0" w:color="auto"/>
        <w:right w:val="none" w:sz="0" w:space="0" w:color="auto"/>
      </w:divBdr>
    </w:div>
    <w:div w:id="998848479">
      <w:bodyDiv w:val="1"/>
      <w:marLeft w:val="0"/>
      <w:marRight w:val="0"/>
      <w:marTop w:val="0"/>
      <w:marBottom w:val="0"/>
      <w:divBdr>
        <w:top w:val="none" w:sz="0" w:space="0" w:color="auto"/>
        <w:left w:val="none" w:sz="0" w:space="0" w:color="auto"/>
        <w:bottom w:val="none" w:sz="0" w:space="0" w:color="auto"/>
        <w:right w:val="none" w:sz="0" w:space="0" w:color="auto"/>
      </w:divBdr>
      <w:divsChild>
        <w:div w:id="595863099">
          <w:marLeft w:val="0"/>
          <w:marRight w:val="0"/>
          <w:marTop w:val="240"/>
          <w:marBottom w:val="240"/>
          <w:divBdr>
            <w:top w:val="none" w:sz="0" w:space="0" w:color="auto"/>
            <w:left w:val="none" w:sz="0" w:space="0" w:color="auto"/>
            <w:bottom w:val="none" w:sz="0" w:space="0" w:color="auto"/>
            <w:right w:val="none" w:sz="0" w:space="0" w:color="auto"/>
          </w:divBdr>
        </w:div>
        <w:div w:id="1091127760">
          <w:marLeft w:val="0"/>
          <w:marRight w:val="0"/>
          <w:marTop w:val="240"/>
          <w:marBottom w:val="240"/>
          <w:divBdr>
            <w:top w:val="none" w:sz="0" w:space="0" w:color="auto"/>
            <w:left w:val="none" w:sz="0" w:space="0" w:color="auto"/>
            <w:bottom w:val="none" w:sz="0" w:space="0" w:color="auto"/>
            <w:right w:val="none" w:sz="0" w:space="0" w:color="auto"/>
          </w:divBdr>
        </w:div>
      </w:divsChild>
    </w:div>
    <w:div w:id="1001199229">
      <w:bodyDiv w:val="1"/>
      <w:marLeft w:val="0"/>
      <w:marRight w:val="0"/>
      <w:marTop w:val="0"/>
      <w:marBottom w:val="0"/>
      <w:divBdr>
        <w:top w:val="none" w:sz="0" w:space="0" w:color="auto"/>
        <w:left w:val="none" w:sz="0" w:space="0" w:color="auto"/>
        <w:bottom w:val="none" w:sz="0" w:space="0" w:color="auto"/>
        <w:right w:val="none" w:sz="0" w:space="0" w:color="auto"/>
      </w:divBdr>
    </w:div>
    <w:div w:id="1001348145">
      <w:bodyDiv w:val="1"/>
      <w:marLeft w:val="0"/>
      <w:marRight w:val="0"/>
      <w:marTop w:val="0"/>
      <w:marBottom w:val="0"/>
      <w:divBdr>
        <w:top w:val="none" w:sz="0" w:space="0" w:color="auto"/>
        <w:left w:val="none" w:sz="0" w:space="0" w:color="auto"/>
        <w:bottom w:val="none" w:sz="0" w:space="0" w:color="auto"/>
        <w:right w:val="none" w:sz="0" w:space="0" w:color="auto"/>
      </w:divBdr>
    </w:div>
    <w:div w:id="1008675024">
      <w:bodyDiv w:val="1"/>
      <w:marLeft w:val="0"/>
      <w:marRight w:val="0"/>
      <w:marTop w:val="0"/>
      <w:marBottom w:val="0"/>
      <w:divBdr>
        <w:top w:val="none" w:sz="0" w:space="0" w:color="auto"/>
        <w:left w:val="none" w:sz="0" w:space="0" w:color="auto"/>
        <w:bottom w:val="none" w:sz="0" w:space="0" w:color="auto"/>
        <w:right w:val="none" w:sz="0" w:space="0" w:color="auto"/>
      </w:divBdr>
    </w:div>
    <w:div w:id="1009017068">
      <w:bodyDiv w:val="1"/>
      <w:marLeft w:val="0"/>
      <w:marRight w:val="0"/>
      <w:marTop w:val="0"/>
      <w:marBottom w:val="0"/>
      <w:divBdr>
        <w:top w:val="none" w:sz="0" w:space="0" w:color="auto"/>
        <w:left w:val="none" w:sz="0" w:space="0" w:color="auto"/>
        <w:bottom w:val="none" w:sz="0" w:space="0" w:color="auto"/>
        <w:right w:val="none" w:sz="0" w:space="0" w:color="auto"/>
      </w:divBdr>
    </w:div>
    <w:div w:id="1009983585">
      <w:bodyDiv w:val="1"/>
      <w:marLeft w:val="0"/>
      <w:marRight w:val="0"/>
      <w:marTop w:val="0"/>
      <w:marBottom w:val="0"/>
      <w:divBdr>
        <w:top w:val="none" w:sz="0" w:space="0" w:color="auto"/>
        <w:left w:val="none" w:sz="0" w:space="0" w:color="auto"/>
        <w:bottom w:val="none" w:sz="0" w:space="0" w:color="auto"/>
        <w:right w:val="none" w:sz="0" w:space="0" w:color="auto"/>
      </w:divBdr>
    </w:div>
    <w:div w:id="1015113496">
      <w:bodyDiv w:val="1"/>
      <w:marLeft w:val="0"/>
      <w:marRight w:val="0"/>
      <w:marTop w:val="0"/>
      <w:marBottom w:val="0"/>
      <w:divBdr>
        <w:top w:val="none" w:sz="0" w:space="0" w:color="auto"/>
        <w:left w:val="none" w:sz="0" w:space="0" w:color="auto"/>
        <w:bottom w:val="none" w:sz="0" w:space="0" w:color="auto"/>
        <w:right w:val="none" w:sz="0" w:space="0" w:color="auto"/>
      </w:divBdr>
    </w:div>
    <w:div w:id="1015154569">
      <w:bodyDiv w:val="1"/>
      <w:marLeft w:val="0"/>
      <w:marRight w:val="0"/>
      <w:marTop w:val="0"/>
      <w:marBottom w:val="0"/>
      <w:divBdr>
        <w:top w:val="none" w:sz="0" w:space="0" w:color="auto"/>
        <w:left w:val="none" w:sz="0" w:space="0" w:color="auto"/>
        <w:bottom w:val="none" w:sz="0" w:space="0" w:color="auto"/>
        <w:right w:val="none" w:sz="0" w:space="0" w:color="auto"/>
      </w:divBdr>
      <w:divsChild>
        <w:div w:id="22286223">
          <w:marLeft w:val="480"/>
          <w:marRight w:val="0"/>
          <w:marTop w:val="0"/>
          <w:marBottom w:val="0"/>
          <w:divBdr>
            <w:top w:val="none" w:sz="0" w:space="0" w:color="auto"/>
            <w:left w:val="none" w:sz="0" w:space="0" w:color="auto"/>
            <w:bottom w:val="none" w:sz="0" w:space="0" w:color="auto"/>
            <w:right w:val="none" w:sz="0" w:space="0" w:color="auto"/>
          </w:divBdr>
        </w:div>
        <w:div w:id="492531731">
          <w:marLeft w:val="480"/>
          <w:marRight w:val="0"/>
          <w:marTop w:val="0"/>
          <w:marBottom w:val="0"/>
          <w:divBdr>
            <w:top w:val="none" w:sz="0" w:space="0" w:color="auto"/>
            <w:left w:val="none" w:sz="0" w:space="0" w:color="auto"/>
            <w:bottom w:val="none" w:sz="0" w:space="0" w:color="auto"/>
            <w:right w:val="none" w:sz="0" w:space="0" w:color="auto"/>
          </w:divBdr>
        </w:div>
        <w:div w:id="557475442">
          <w:marLeft w:val="480"/>
          <w:marRight w:val="0"/>
          <w:marTop w:val="0"/>
          <w:marBottom w:val="0"/>
          <w:divBdr>
            <w:top w:val="none" w:sz="0" w:space="0" w:color="auto"/>
            <w:left w:val="none" w:sz="0" w:space="0" w:color="auto"/>
            <w:bottom w:val="none" w:sz="0" w:space="0" w:color="auto"/>
            <w:right w:val="none" w:sz="0" w:space="0" w:color="auto"/>
          </w:divBdr>
        </w:div>
        <w:div w:id="671837212">
          <w:marLeft w:val="480"/>
          <w:marRight w:val="0"/>
          <w:marTop w:val="0"/>
          <w:marBottom w:val="0"/>
          <w:divBdr>
            <w:top w:val="none" w:sz="0" w:space="0" w:color="auto"/>
            <w:left w:val="none" w:sz="0" w:space="0" w:color="auto"/>
            <w:bottom w:val="none" w:sz="0" w:space="0" w:color="auto"/>
            <w:right w:val="none" w:sz="0" w:space="0" w:color="auto"/>
          </w:divBdr>
        </w:div>
        <w:div w:id="736823286">
          <w:marLeft w:val="480"/>
          <w:marRight w:val="0"/>
          <w:marTop w:val="0"/>
          <w:marBottom w:val="0"/>
          <w:divBdr>
            <w:top w:val="none" w:sz="0" w:space="0" w:color="auto"/>
            <w:left w:val="none" w:sz="0" w:space="0" w:color="auto"/>
            <w:bottom w:val="none" w:sz="0" w:space="0" w:color="auto"/>
            <w:right w:val="none" w:sz="0" w:space="0" w:color="auto"/>
          </w:divBdr>
        </w:div>
        <w:div w:id="917441021">
          <w:marLeft w:val="480"/>
          <w:marRight w:val="0"/>
          <w:marTop w:val="0"/>
          <w:marBottom w:val="0"/>
          <w:divBdr>
            <w:top w:val="none" w:sz="0" w:space="0" w:color="auto"/>
            <w:left w:val="none" w:sz="0" w:space="0" w:color="auto"/>
            <w:bottom w:val="none" w:sz="0" w:space="0" w:color="auto"/>
            <w:right w:val="none" w:sz="0" w:space="0" w:color="auto"/>
          </w:divBdr>
        </w:div>
        <w:div w:id="934364521">
          <w:marLeft w:val="480"/>
          <w:marRight w:val="0"/>
          <w:marTop w:val="0"/>
          <w:marBottom w:val="0"/>
          <w:divBdr>
            <w:top w:val="none" w:sz="0" w:space="0" w:color="auto"/>
            <w:left w:val="none" w:sz="0" w:space="0" w:color="auto"/>
            <w:bottom w:val="none" w:sz="0" w:space="0" w:color="auto"/>
            <w:right w:val="none" w:sz="0" w:space="0" w:color="auto"/>
          </w:divBdr>
        </w:div>
        <w:div w:id="947158738">
          <w:marLeft w:val="480"/>
          <w:marRight w:val="0"/>
          <w:marTop w:val="0"/>
          <w:marBottom w:val="0"/>
          <w:divBdr>
            <w:top w:val="none" w:sz="0" w:space="0" w:color="auto"/>
            <w:left w:val="none" w:sz="0" w:space="0" w:color="auto"/>
            <w:bottom w:val="none" w:sz="0" w:space="0" w:color="auto"/>
            <w:right w:val="none" w:sz="0" w:space="0" w:color="auto"/>
          </w:divBdr>
        </w:div>
        <w:div w:id="950820522">
          <w:marLeft w:val="480"/>
          <w:marRight w:val="0"/>
          <w:marTop w:val="0"/>
          <w:marBottom w:val="0"/>
          <w:divBdr>
            <w:top w:val="none" w:sz="0" w:space="0" w:color="auto"/>
            <w:left w:val="none" w:sz="0" w:space="0" w:color="auto"/>
            <w:bottom w:val="none" w:sz="0" w:space="0" w:color="auto"/>
            <w:right w:val="none" w:sz="0" w:space="0" w:color="auto"/>
          </w:divBdr>
        </w:div>
        <w:div w:id="953056861">
          <w:marLeft w:val="480"/>
          <w:marRight w:val="0"/>
          <w:marTop w:val="0"/>
          <w:marBottom w:val="0"/>
          <w:divBdr>
            <w:top w:val="none" w:sz="0" w:space="0" w:color="auto"/>
            <w:left w:val="none" w:sz="0" w:space="0" w:color="auto"/>
            <w:bottom w:val="none" w:sz="0" w:space="0" w:color="auto"/>
            <w:right w:val="none" w:sz="0" w:space="0" w:color="auto"/>
          </w:divBdr>
        </w:div>
        <w:div w:id="1027369196">
          <w:marLeft w:val="480"/>
          <w:marRight w:val="0"/>
          <w:marTop w:val="0"/>
          <w:marBottom w:val="0"/>
          <w:divBdr>
            <w:top w:val="none" w:sz="0" w:space="0" w:color="auto"/>
            <w:left w:val="none" w:sz="0" w:space="0" w:color="auto"/>
            <w:bottom w:val="none" w:sz="0" w:space="0" w:color="auto"/>
            <w:right w:val="none" w:sz="0" w:space="0" w:color="auto"/>
          </w:divBdr>
        </w:div>
        <w:div w:id="1121876443">
          <w:marLeft w:val="480"/>
          <w:marRight w:val="0"/>
          <w:marTop w:val="0"/>
          <w:marBottom w:val="0"/>
          <w:divBdr>
            <w:top w:val="none" w:sz="0" w:space="0" w:color="auto"/>
            <w:left w:val="none" w:sz="0" w:space="0" w:color="auto"/>
            <w:bottom w:val="none" w:sz="0" w:space="0" w:color="auto"/>
            <w:right w:val="none" w:sz="0" w:space="0" w:color="auto"/>
          </w:divBdr>
        </w:div>
        <w:div w:id="1197885526">
          <w:marLeft w:val="480"/>
          <w:marRight w:val="0"/>
          <w:marTop w:val="0"/>
          <w:marBottom w:val="0"/>
          <w:divBdr>
            <w:top w:val="none" w:sz="0" w:space="0" w:color="auto"/>
            <w:left w:val="none" w:sz="0" w:space="0" w:color="auto"/>
            <w:bottom w:val="none" w:sz="0" w:space="0" w:color="auto"/>
            <w:right w:val="none" w:sz="0" w:space="0" w:color="auto"/>
          </w:divBdr>
        </w:div>
        <w:div w:id="1209223839">
          <w:marLeft w:val="480"/>
          <w:marRight w:val="0"/>
          <w:marTop w:val="0"/>
          <w:marBottom w:val="0"/>
          <w:divBdr>
            <w:top w:val="none" w:sz="0" w:space="0" w:color="auto"/>
            <w:left w:val="none" w:sz="0" w:space="0" w:color="auto"/>
            <w:bottom w:val="none" w:sz="0" w:space="0" w:color="auto"/>
            <w:right w:val="none" w:sz="0" w:space="0" w:color="auto"/>
          </w:divBdr>
        </w:div>
        <w:div w:id="1217203866">
          <w:marLeft w:val="480"/>
          <w:marRight w:val="0"/>
          <w:marTop w:val="0"/>
          <w:marBottom w:val="0"/>
          <w:divBdr>
            <w:top w:val="none" w:sz="0" w:space="0" w:color="auto"/>
            <w:left w:val="none" w:sz="0" w:space="0" w:color="auto"/>
            <w:bottom w:val="none" w:sz="0" w:space="0" w:color="auto"/>
            <w:right w:val="none" w:sz="0" w:space="0" w:color="auto"/>
          </w:divBdr>
        </w:div>
        <w:div w:id="1249656007">
          <w:marLeft w:val="480"/>
          <w:marRight w:val="0"/>
          <w:marTop w:val="0"/>
          <w:marBottom w:val="0"/>
          <w:divBdr>
            <w:top w:val="none" w:sz="0" w:space="0" w:color="auto"/>
            <w:left w:val="none" w:sz="0" w:space="0" w:color="auto"/>
            <w:bottom w:val="none" w:sz="0" w:space="0" w:color="auto"/>
            <w:right w:val="none" w:sz="0" w:space="0" w:color="auto"/>
          </w:divBdr>
        </w:div>
        <w:div w:id="1373262963">
          <w:marLeft w:val="480"/>
          <w:marRight w:val="0"/>
          <w:marTop w:val="0"/>
          <w:marBottom w:val="0"/>
          <w:divBdr>
            <w:top w:val="none" w:sz="0" w:space="0" w:color="auto"/>
            <w:left w:val="none" w:sz="0" w:space="0" w:color="auto"/>
            <w:bottom w:val="none" w:sz="0" w:space="0" w:color="auto"/>
            <w:right w:val="none" w:sz="0" w:space="0" w:color="auto"/>
          </w:divBdr>
        </w:div>
        <w:div w:id="1440568465">
          <w:marLeft w:val="480"/>
          <w:marRight w:val="0"/>
          <w:marTop w:val="0"/>
          <w:marBottom w:val="0"/>
          <w:divBdr>
            <w:top w:val="none" w:sz="0" w:space="0" w:color="auto"/>
            <w:left w:val="none" w:sz="0" w:space="0" w:color="auto"/>
            <w:bottom w:val="none" w:sz="0" w:space="0" w:color="auto"/>
            <w:right w:val="none" w:sz="0" w:space="0" w:color="auto"/>
          </w:divBdr>
        </w:div>
        <w:div w:id="1529565229">
          <w:marLeft w:val="480"/>
          <w:marRight w:val="0"/>
          <w:marTop w:val="0"/>
          <w:marBottom w:val="0"/>
          <w:divBdr>
            <w:top w:val="none" w:sz="0" w:space="0" w:color="auto"/>
            <w:left w:val="none" w:sz="0" w:space="0" w:color="auto"/>
            <w:bottom w:val="none" w:sz="0" w:space="0" w:color="auto"/>
            <w:right w:val="none" w:sz="0" w:space="0" w:color="auto"/>
          </w:divBdr>
        </w:div>
        <w:div w:id="1608348390">
          <w:marLeft w:val="480"/>
          <w:marRight w:val="0"/>
          <w:marTop w:val="0"/>
          <w:marBottom w:val="0"/>
          <w:divBdr>
            <w:top w:val="none" w:sz="0" w:space="0" w:color="auto"/>
            <w:left w:val="none" w:sz="0" w:space="0" w:color="auto"/>
            <w:bottom w:val="none" w:sz="0" w:space="0" w:color="auto"/>
            <w:right w:val="none" w:sz="0" w:space="0" w:color="auto"/>
          </w:divBdr>
        </w:div>
        <w:div w:id="1646814363">
          <w:marLeft w:val="480"/>
          <w:marRight w:val="0"/>
          <w:marTop w:val="0"/>
          <w:marBottom w:val="0"/>
          <w:divBdr>
            <w:top w:val="none" w:sz="0" w:space="0" w:color="auto"/>
            <w:left w:val="none" w:sz="0" w:space="0" w:color="auto"/>
            <w:bottom w:val="none" w:sz="0" w:space="0" w:color="auto"/>
            <w:right w:val="none" w:sz="0" w:space="0" w:color="auto"/>
          </w:divBdr>
        </w:div>
        <w:div w:id="1653362854">
          <w:marLeft w:val="480"/>
          <w:marRight w:val="0"/>
          <w:marTop w:val="0"/>
          <w:marBottom w:val="0"/>
          <w:divBdr>
            <w:top w:val="none" w:sz="0" w:space="0" w:color="auto"/>
            <w:left w:val="none" w:sz="0" w:space="0" w:color="auto"/>
            <w:bottom w:val="none" w:sz="0" w:space="0" w:color="auto"/>
            <w:right w:val="none" w:sz="0" w:space="0" w:color="auto"/>
          </w:divBdr>
        </w:div>
        <w:div w:id="1850018914">
          <w:marLeft w:val="480"/>
          <w:marRight w:val="0"/>
          <w:marTop w:val="0"/>
          <w:marBottom w:val="0"/>
          <w:divBdr>
            <w:top w:val="none" w:sz="0" w:space="0" w:color="auto"/>
            <w:left w:val="none" w:sz="0" w:space="0" w:color="auto"/>
            <w:bottom w:val="none" w:sz="0" w:space="0" w:color="auto"/>
            <w:right w:val="none" w:sz="0" w:space="0" w:color="auto"/>
          </w:divBdr>
        </w:div>
        <w:div w:id="1870029060">
          <w:marLeft w:val="480"/>
          <w:marRight w:val="0"/>
          <w:marTop w:val="0"/>
          <w:marBottom w:val="0"/>
          <w:divBdr>
            <w:top w:val="none" w:sz="0" w:space="0" w:color="auto"/>
            <w:left w:val="none" w:sz="0" w:space="0" w:color="auto"/>
            <w:bottom w:val="none" w:sz="0" w:space="0" w:color="auto"/>
            <w:right w:val="none" w:sz="0" w:space="0" w:color="auto"/>
          </w:divBdr>
        </w:div>
        <w:div w:id="2035156378">
          <w:marLeft w:val="480"/>
          <w:marRight w:val="0"/>
          <w:marTop w:val="0"/>
          <w:marBottom w:val="0"/>
          <w:divBdr>
            <w:top w:val="none" w:sz="0" w:space="0" w:color="auto"/>
            <w:left w:val="none" w:sz="0" w:space="0" w:color="auto"/>
            <w:bottom w:val="none" w:sz="0" w:space="0" w:color="auto"/>
            <w:right w:val="none" w:sz="0" w:space="0" w:color="auto"/>
          </w:divBdr>
        </w:div>
      </w:divsChild>
    </w:div>
    <w:div w:id="1015694347">
      <w:bodyDiv w:val="1"/>
      <w:marLeft w:val="0"/>
      <w:marRight w:val="0"/>
      <w:marTop w:val="0"/>
      <w:marBottom w:val="0"/>
      <w:divBdr>
        <w:top w:val="none" w:sz="0" w:space="0" w:color="auto"/>
        <w:left w:val="none" w:sz="0" w:space="0" w:color="auto"/>
        <w:bottom w:val="none" w:sz="0" w:space="0" w:color="auto"/>
        <w:right w:val="none" w:sz="0" w:space="0" w:color="auto"/>
      </w:divBdr>
    </w:div>
    <w:div w:id="1019047380">
      <w:bodyDiv w:val="1"/>
      <w:marLeft w:val="0"/>
      <w:marRight w:val="0"/>
      <w:marTop w:val="0"/>
      <w:marBottom w:val="0"/>
      <w:divBdr>
        <w:top w:val="none" w:sz="0" w:space="0" w:color="auto"/>
        <w:left w:val="none" w:sz="0" w:space="0" w:color="auto"/>
        <w:bottom w:val="none" w:sz="0" w:space="0" w:color="auto"/>
        <w:right w:val="none" w:sz="0" w:space="0" w:color="auto"/>
      </w:divBdr>
      <w:divsChild>
        <w:div w:id="159005093">
          <w:marLeft w:val="480"/>
          <w:marRight w:val="0"/>
          <w:marTop w:val="0"/>
          <w:marBottom w:val="0"/>
          <w:divBdr>
            <w:top w:val="none" w:sz="0" w:space="0" w:color="auto"/>
            <w:left w:val="none" w:sz="0" w:space="0" w:color="auto"/>
            <w:bottom w:val="none" w:sz="0" w:space="0" w:color="auto"/>
            <w:right w:val="none" w:sz="0" w:space="0" w:color="auto"/>
          </w:divBdr>
        </w:div>
        <w:div w:id="206912222">
          <w:marLeft w:val="480"/>
          <w:marRight w:val="0"/>
          <w:marTop w:val="0"/>
          <w:marBottom w:val="0"/>
          <w:divBdr>
            <w:top w:val="none" w:sz="0" w:space="0" w:color="auto"/>
            <w:left w:val="none" w:sz="0" w:space="0" w:color="auto"/>
            <w:bottom w:val="none" w:sz="0" w:space="0" w:color="auto"/>
            <w:right w:val="none" w:sz="0" w:space="0" w:color="auto"/>
          </w:divBdr>
        </w:div>
        <w:div w:id="285745226">
          <w:marLeft w:val="480"/>
          <w:marRight w:val="0"/>
          <w:marTop w:val="0"/>
          <w:marBottom w:val="0"/>
          <w:divBdr>
            <w:top w:val="none" w:sz="0" w:space="0" w:color="auto"/>
            <w:left w:val="none" w:sz="0" w:space="0" w:color="auto"/>
            <w:bottom w:val="none" w:sz="0" w:space="0" w:color="auto"/>
            <w:right w:val="none" w:sz="0" w:space="0" w:color="auto"/>
          </w:divBdr>
        </w:div>
        <w:div w:id="308873371">
          <w:marLeft w:val="480"/>
          <w:marRight w:val="0"/>
          <w:marTop w:val="0"/>
          <w:marBottom w:val="0"/>
          <w:divBdr>
            <w:top w:val="none" w:sz="0" w:space="0" w:color="auto"/>
            <w:left w:val="none" w:sz="0" w:space="0" w:color="auto"/>
            <w:bottom w:val="none" w:sz="0" w:space="0" w:color="auto"/>
            <w:right w:val="none" w:sz="0" w:space="0" w:color="auto"/>
          </w:divBdr>
        </w:div>
        <w:div w:id="428041510">
          <w:marLeft w:val="480"/>
          <w:marRight w:val="0"/>
          <w:marTop w:val="0"/>
          <w:marBottom w:val="0"/>
          <w:divBdr>
            <w:top w:val="none" w:sz="0" w:space="0" w:color="auto"/>
            <w:left w:val="none" w:sz="0" w:space="0" w:color="auto"/>
            <w:bottom w:val="none" w:sz="0" w:space="0" w:color="auto"/>
            <w:right w:val="none" w:sz="0" w:space="0" w:color="auto"/>
          </w:divBdr>
        </w:div>
        <w:div w:id="542442512">
          <w:marLeft w:val="480"/>
          <w:marRight w:val="0"/>
          <w:marTop w:val="0"/>
          <w:marBottom w:val="0"/>
          <w:divBdr>
            <w:top w:val="none" w:sz="0" w:space="0" w:color="auto"/>
            <w:left w:val="none" w:sz="0" w:space="0" w:color="auto"/>
            <w:bottom w:val="none" w:sz="0" w:space="0" w:color="auto"/>
            <w:right w:val="none" w:sz="0" w:space="0" w:color="auto"/>
          </w:divBdr>
        </w:div>
        <w:div w:id="618298067">
          <w:marLeft w:val="480"/>
          <w:marRight w:val="0"/>
          <w:marTop w:val="0"/>
          <w:marBottom w:val="0"/>
          <w:divBdr>
            <w:top w:val="none" w:sz="0" w:space="0" w:color="auto"/>
            <w:left w:val="none" w:sz="0" w:space="0" w:color="auto"/>
            <w:bottom w:val="none" w:sz="0" w:space="0" w:color="auto"/>
            <w:right w:val="none" w:sz="0" w:space="0" w:color="auto"/>
          </w:divBdr>
        </w:div>
        <w:div w:id="961768940">
          <w:marLeft w:val="480"/>
          <w:marRight w:val="0"/>
          <w:marTop w:val="0"/>
          <w:marBottom w:val="0"/>
          <w:divBdr>
            <w:top w:val="none" w:sz="0" w:space="0" w:color="auto"/>
            <w:left w:val="none" w:sz="0" w:space="0" w:color="auto"/>
            <w:bottom w:val="none" w:sz="0" w:space="0" w:color="auto"/>
            <w:right w:val="none" w:sz="0" w:space="0" w:color="auto"/>
          </w:divBdr>
        </w:div>
        <w:div w:id="1066339232">
          <w:marLeft w:val="480"/>
          <w:marRight w:val="0"/>
          <w:marTop w:val="0"/>
          <w:marBottom w:val="0"/>
          <w:divBdr>
            <w:top w:val="none" w:sz="0" w:space="0" w:color="auto"/>
            <w:left w:val="none" w:sz="0" w:space="0" w:color="auto"/>
            <w:bottom w:val="none" w:sz="0" w:space="0" w:color="auto"/>
            <w:right w:val="none" w:sz="0" w:space="0" w:color="auto"/>
          </w:divBdr>
        </w:div>
        <w:div w:id="1303149148">
          <w:marLeft w:val="480"/>
          <w:marRight w:val="0"/>
          <w:marTop w:val="0"/>
          <w:marBottom w:val="0"/>
          <w:divBdr>
            <w:top w:val="none" w:sz="0" w:space="0" w:color="auto"/>
            <w:left w:val="none" w:sz="0" w:space="0" w:color="auto"/>
            <w:bottom w:val="none" w:sz="0" w:space="0" w:color="auto"/>
            <w:right w:val="none" w:sz="0" w:space="0" w:color="auto"/>
          </w:divBdr>
        </w:div>
        <w:div w:id="1388602077">
          <w:marLeft w:val="480"/>
          <w:marRight w:val="0"/>
          <w:marTop w:val="0"/>
          <w:marBottom w:val="0"/>
          <w:divBdr>
            <w:top w:val="none" w:sz="0" w:space="0" w:color="auto"/>
            <w:left w:val="none" w:sz="0" w:space="0" w:color="auto"/>
            <w:bottom w:val="none" w:sz="0" w:space="0" w:color="auto"/>
            <w:right w:val="none" w:sz="0" w:space="0" w:color="auto"/>
          </w:divBdr>
        </w:div>
        <w:div w:id="1443844929">
          <w:marLeft w:val="480"/>
          <w:marRight w:val="0"/>
          <w:marTop w:val="0"/>
          <w:marBottom w:val="0"/>
          <w:divBdr>
            <w:top w:val="none" w:sz="0" w:space="0" w:color="auto"/>
            <w:left w:val="none" w:sz="0" w:space="0" w:color="auto"/>
            <w:bottom w:val="none" w:sz="0" w:space="0" w:color="auto"/>
            <w:right w:val="none" w:sz="0" w:space="0" w:color="auto"/>
          </w:divBdr>
        </w:div>
        <w:div w:id="1472555327">
          <w:marLeft w:val="480"/>
          <w:marRight w:val="0"/>
          <w:marTop w:val="0"/>
          <w:marBottom w:val="0"/>
          <w:divBdr>
            <w:top w:val="none" w:sz="0" w:space="0" w:color="auto"/>
            <w:left w:val="none" w:sz="0" w:space="0" w:color="auto"/>
            <w:bottom w:val="none" w:sz="0" w:space="0" w:color="auto"/>
            <w:right w:val="none" w:sz="0" w:space="0" w:color="auto"/>
          </w:divBdr>
        </w:div>
        <w:div w:id="1863475087">
          <w:marLeft w:val="480"/>
          <w:marRight w:val="0"/>
          <w:marTop w:val="0"/>
          <w:marBottom w:val="0"/>
          <w:divBdr>
            <w:top w:val="none" w:sz="0" w:space="0" w:color="auto"/>
            <w:left w:val="none" w:sz="0" w:space="0" w:color="auto"/>
            <w:bottom w:val="none" w:sz="0" w:space="0" w:color="auto"/>
            <w:right w:val="none" w:sz="0" w:space="0" w:color="auto"/>
          </w:divBdr>
        </w:div>
        <w:div w:id="2002269727">
          <w:marLeft w:val="480"/>
          <w:marRight w:val="0"/>
          <w:marTop w:val="0"/>
          <w:marBottom w:val="0"/>
          <w:divBdr>
            <w:top w:val="none" w:sz="0" w:space="0" w:color="auto"/>
            <w:left w:val="none" w:sz="0" w:space="0" w:color="auto"/>
            <w:bottom w:val="none" w:sz="0" w:space="0" w:color="auto"/>
            <w:right w:val="none" w:sz="0" w:space="0" w:color="auto"/>
          </w:divBdr>
        </w:div>
      </w:divsChild>
    </w:div>
    <w:div w:id="1020081869">
      <w:bodyDiv w:val="1"/>
      <w:marLeft w:val="0"/>
      <w:marRight w:val="0"/>
      <w:marTop w:val="0"/>
      <w:marBottom w:val="0"/>
      <w:divBdr>
        <w:top w:val="none" w:sz="0" w:space="0" w:color="auto"/>
        <w:left w:val="none" w:sz="0" w:space="0" w:color="auto"/>
        <w:bottom w:val="none" w:sz="0" w:space="0" w:color="auto"/>
        <w:right w:val="none" w:sz="0" w:space="0" w:color="auto"/>
      </w:divBdr>
    </w:div>
    <w:div w:id="1023897549">
      <w:bodyDiv w:val="1"/>
      <w:marLeft w:val="0"/>
      <w:marRight w:val="0"/>
      <w:marTop w:val="0"/>
      <w:marBottom w:val="0"/>
      <w:divBdr>
        <w:top w:val="none" w:sz="0" w:space="0" w:color="auto"/>
        <w:left w:val="none" w:sz="0" w:space="0" w:color="auto"/>
        <w:bottom w:val="none" w:sz="0" w:space="0" w:color="auto"/>
        <w:right w:val="none" w:sz="0" w:space="0" w:color="auto"/>
      </w:divBdr>
    </w:div>
    <w:div w:id="1030230426">
      <w:bodyDiv w:val="1"/>
      <w:marLeft w:val="0"/>
      <w:marRight w:val="0"/>
      <w:marTop w:val="0"/>
      <w:marBottom w:val="0"/>
      <w:divBdr>
        <w:top w:val="none" w:sz="0" w:space="0" w:color="auto"/>
        <w:left w:val="none" w:sz="0" w:space="0" w:color="auto"/>
        <w:bottom w:val="none" w:sz="0" w:space="0" w:color="auto"/>
        <w:right w:val="none" w:sz="0" w:space="0" w:color="auto"/>
      </w:divBdr>
    </w:div>
    <w:div w:id="1042678389">
      <w:bodyDiv w:val="1"/>
      <w:marLeft w:val="0"/>
      <w:marRight w:val="0"/>
      <w:marTop w:val="0"/>
      <w:marBottom w:val="0"/>
      <w:divBdr>
        <w:top w:val="none" w:sz="0" w:space="0" w:color="auto"/>
        <w:left w:val="none" w:sz="0" w:space="0" w:color="auto"/>
        <w:bottom w:val="none" w:sz="0" w:space="0" w:color="auto"/>
        <w:right w:val="none" w:sz="0" w:space="0" w:color="auto"/>
      </w:divBdr>
    </w:div>
    <w:div w:id="1046757680">
      <w:bodyDiv w:val="1"/>
      <w:marLeft w:val="0"/>
      <w:marRight w:val="0"/>
      <w:marTop w:val="0"/>
      <w:marBottom w:val="0"/>
      <w:divBdr>
        <w:top w:val="none" w:sz="0" w:space="0" w:color="auto"/>
        <w:left w:val="none" w:sz="0" w:space="0" w:color="auto"/>
        <w:bottom w:val="none" w:sz="0" w:space="0" w:color="auto"/>
        <w:right w:val="none" w:sz="0" w:space="0" w:color="auto"/>
      </w:divBdr>
      <w:divsChild>
        <w:div w:id="370767444">
          <w:marLeft w:val="480"/>
          <w:marRight w:val="0"/>
          <w:marTop w:val="0"/>
          <w:marBottom w:val="0"/>
          <w:divBdr>
            <w:top w:val="none" w:sz="0" w:space="0" w:color="auto"/>
            <w:left w:val="none" w:sz="0" w:space="0" w:color="auto"/>
            <w:bottom w:val="none" w:sz="0" w:space="0" w:color="auto"/>
            <w:right w:val="none" w:sz="0" w:space="0" w:color="auto"/>
          </w:divBdr>
        </w:div>
        <w:div w:id="387649641">
          <w:marLeft w:val="480"/>
          <w:marRight w:val="0"/>
          <w:marTop w:val="0"/>
          <w:marBottom w:val="0"/>
          <w:divBdr>
            <w:top w:val="none" w:sz="0" w:space="0" w:color="auto"/>
            <w:left w:val="none" w:sz="0" w:space="0" w:color="auto"/>
            <w:bottom w:val="none" w:sz="0" w:space="0" w:color="auto"/>
            <w:right w:val="none" w:sz="0" w:space="0" w:color="auto"/>
          </w:divBdr>
        </w:div>
        <w:div w:id="651641200">
          <w:marLeft w:val="480"/>
          <w:marRight w:val="0"/>
          <w:marTop w:val="0"/>
          <w:marBottom w:val="0"/>
          <w:divBdr>
            <w:top w:val="none" w:sz="0" w:space="0" w:color="auto"/>
            <w:left w:val="none" w:sz="0" w:space="0" w:color="auto"/>
            <w:bottom w:val="none" w:sz="0" w:space="0" w:color="auto"/>
            <w:right w:val="none" w:sz="0" w:space="0" w:color="auto"/>
          </w:divBdr>
        </w:div>
        <w:div w:id="916477876">
          <w:marLeft w:val="480"/>
          <w:marRight w:val="0"/>
          <w:marTop w:val="0"/>
          <w:marBottom w:val="0"/>
          <w:divBdr>
            <w:top w:val="none" w:sz="0" w:space="0" w:color="auto"/>
            <w:left w:val="none" w:sz="0" w:space="0" w:color="auto"/>
            <w:bottom w:val="none" w:sz="0" w:space="0" w:color="auto"/>
            <w:right w:val="none" w:sz="0" w:space="0" w:color="auto"/>
          </w:divBdr>
        </w:div>
        <w:div w:id="959340963">
          <w:marLeft w:val="480"/>
          <w:marRight w:val="0"/>
          <w:marTop w:val="0"/>
          <w:marBottom w:val="0"/>
          <w:divBdr>
            <w:top w:val="none" w:sz="0" w:space="0" w:color="auto"/>
            <w:left w:val="none" w:sz="0" w:space="0" w:color="auto"/>
            <w:bottom w:val="none" w:sz="0" w:space="0" w:color="auto"/>
            <w:right w:val="none" w:sz="0" w:space="0" w:color="auto"/>
          </w:divBdr>
        </w:div>
        <w:div w:id="1088305051">
          <w:marLeft w:val="480"/>
          <w:marRight w:val="0"/>
          <w:marTop w:val="0"/>
          <w:marBottom w:val="0"/>
          <w:divBdr>
            <w:top w:val="none" w:sz="0" w:space="0" w:color="auto"/>
            <w:left w:val="none" w:sz="0" w:space="0" w:color="auto"/>
            <w:bottom w:val="none" w:sz="0" w:space="0" w:color="auto"/>
            <w:right w:val="none" w:sz="0" w:space="0" w:color="auto"/>
          </w:divBdr>
        </w:div>
        <w:div w:id="1122532650">
          <w:marLeft w:val="480"/>
          <w:marRight w:val="0"/>
          <w:marTop w:val="0"/>
          <w:marBottom w:val="0"/>
          <w:divBdr>
            <w:top w:val="none" w:sz="0" w:space="0" w:color="auto"/>
            <w:left w:val="none" w:sz="0" w:space="0" w:color="auto"/>
            <w:bottom w:val="none" w:sz="0" w:space="0" w:color="auto"/>
            <w:right w:val="none" w:sz="0" w:space="0" w:color="auto"/>
          </w:divBdr>
        </w:div>
        <w:div w:id="1598949312">
          <w:marLeft w:val="480"/>
          <w:marRight w:val="0"/>
          <w:marTop w:val="0"/>
          <w:marBottom w:val="0"/>
          <w:divBdr>
            <w:top w:val="none" w:sz="0" w:space="0" w:color="auto"/>
            <w:left w:val="none" w:sz="0" w:space="0" w:color="auto"/>
            <w:bottom w:val="none" w:sz="0" w:space="0" w:color="auto"/>
            <w:right w:val="none" w:sz="0" w:space="0" w:color="auto"/>
          </w:divBdr>
        </w:div>
        <w:div w:id="1608806970">
          <w:marLeft w:val="480"/>
          <w:marRight w:val="0"/>
          <w:marTop w:val="0"/>
          <w:marBottom w:val="0"/>
          <w:divBdr>
            <w:top w:val="none" w:sz="0" w:space="0" w:color="auto"/>
            <w:left w:val="none" w:sz="0" w:space="0" w:color="auto"/>
            <w:bottom w:val="none" w:sz="0" w:space="0" w:color="auto"/>
            <w:right w:val="none" w:sz="0" w:space="0" w:color="auto"/>
          </w:divBdr>
        </w:div>
        <w:div w:id="1759521576">
          <w:marLeft w:val="480"/>
          <w:marRight w:val="0"/>
          <w:marTop w:val="0"/>
          <w:marBottom w:val="0"/>
          <w:divBdr>
            <w:top w:val="none" w:sz="0" w:space="0" w:color="auto"/>
            <w:left w:val="none" w:sz="0" w:space="0" w:color="auto"/>
            <w:bottom w:val="none" w:sz="0" w:space="0" w:color="auto"/>
            <w:right w:val="none" w:sz="0" w:space="0" w:color="auto"/>
          </w:divBdr>
        </w:div>
        <w:div w:id="1820611071">
          <w:marLeft w:val="480"/>
          <w:marRight w:val="0"/>
          <w:marTop w:val="0"/>
          <w:marBottom w:val="0"/>
          <w:divBdr>
            <w:top w:val="none" w:sz="0" w:space="0" w:color="auto"/>
            <w:left w:val="none" w:sz="0" w:space="0" w:color="auto"/>
            <w:bottom w:val="none" w:sz="0" w:space="0" w:color="auto"/>
            <w:right w:val="none" w:sz="0" w:space="0" w:color="auto"/>
          </w:divBdr>
        </w:div>
        <w:div w:id="1929922524">
          <w:marLeft w:val="480"/>
          <w:marRight w:val="0"/>
          <w:marTop w:val="0"/>
          <w:marBottom w:val="0"/>
          <w:divBdr>
            <w:top w:val="none" w:sz="0" w:space="0" w:color="auto"/>
            <w:left w:val="none" w:sz="0" w:space="0" w:color="auto"/>
            <w:bottom w:val="none" w:sz="0" w:space="0" w:color="auto"/>
            <w:right w:val="none" w:sz="0" w:space="0" w:color="auto"/>
          </w:divBdr>
        </w:div>
        <w:div w:id="1939603834">
          <w:marLeft w:val="480"/>
          <w:marRight w:val="0"/>
          <w:marTop w:val="0"/>
          <w:marBottom w:val="0"/>
          <w:divBdr>
            <w:top w:val="none" w:sz="0" w:space="0" w:color="auto"/>
            <w:left w:val="none" w:sz="0" w:space="0" w:color="auto"/>
            <w:bottom w:val="none" w:sz="0" w:space="0" w:color="auto"/>
            <w:right w:val="none" w:sz="0" w:space="0" w:color="auto"/>
          </w:divBdr>
        </w:div>
        <w:div w:id="2026053891">
          <w:marLeft w:val="480"/>
          <w:marRight w:val="0"/>
          <w:marTop w:val="0"/>
          <w:marBottom w:val="0"/>
          <w:divBdr>
            <w:top w:val="none" w:sz="0" w:space="0" w:color="auto"/>
            <w:left w:val="none" w:sz="0" w:space="0" w:color="auto"/>
            <w:bottom w:val="none" w:sz="0" w:space="0" w:color="auto"/>
            <w:right w:val="none" w:sz="0" w:space="0" w:color="auto"/>
          </w:divBdr>
        </w:div>
        <w:div w:id="2105109179">
          <w:marLeft w:val="480"/>
          <w:marRight w:val="0"/>
          <w:marTop w:val="0"/>
          <w:marBottom w:val="0"/>
          <w:divBdr>
            <w:top w:val="none" w:sz="0" w:space="0" w:color="auto"/>
            <w:left w:val="none" w:sz="0" w:space="0" w:color="auto"/>
            <w:bottom w:val="none" w:sz="0" w:space="0" w:color="auto"/>
            <w:right w:val="none" w:sz="0" w:space="0" w:color="auto"/>
          </w:divBdr>
        </w:div>
      </w:divsChild>
    </w:div>
    <w:div w:id="1048608493">
      <w:bodyDiv w:val="1"/>
      <w:marLeft w:val="0"/>
      <w:marRight w:val="0"/>
      <w:marTop w:val="0"/>
      <w:marBottom w:val="0"/>
      <w:divBdr>
        <w:top w:val="none" w:sz="0" w:space="0" w:color="auto"/>
        <w:left w:val="none" w:sz="0" w:space="0" w:color="auto"/>
        <w:bottom w:val="none" w:sz="0" w:space="0" w:color="auto"/>
        <w:right w:val="none" w:sz="0" w:space="0" w:color="auto"/>
      </w:divBdr>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
    <w:div w:id="1060176141">
      <w:bodyDiv w:val="1"/>
      <w:marLeft w:val="0"/>
      <w:marRight w:val="0"/>
      <w:marTop w:val="0"/>
      <w:marBottom w:val="0"/>
      <w:divBdr>
        <w:top w:val="none" w:sz="0" w:space="0" w:color="auto"/>
        <w:left w:val="none" w:sz="0" w:space="0" w:color="auto"/>
        <w:bottom w:val="none" w:sz="0" w:space="0" w:color="auto"/>
        <w:right w:val="none" w:sz="0" w:space="0" w:color="auto"/>
      </w:divBdr>
      <w:divsChild>
        <w:div w:id="14161360">
          <w:marLeft w:val="480"/>
          <w:marRight w:val="0"/>
          <w:marTop w:val="0"/>
          <w:marBottom w:val="0"/>
          <w:divBdr>
            <w:top w:val="none" w:sz="0" w:space="0" w:color="auto"/>
            <w:left w:val="none" w:sz="0" w:space="0" w:color="auto"/>
            <w:bottom w:val="none" w:sz="0" w:space="0" w:color="auto"/>
            <w:right w:val="none" w:sz="0" w:space="0" w:color="auto"/>
          </w:divBdr>
        </w:div>
        <w:div w:id="218371941">
          <w:marLeft w:val="480"/>
          <w:marRight w:val="0"/>
          <w:marTop w:val="0"/>
          <w:marBottom w:val="0"/>
          <w:divBdr>
            <w:top w:val="none" w:sz="0" w:space="0" w:color="auto"/>
            <w:left w:val="none" w:sz="0" w:space="0" w:color="auto"/>
            <w:bottom w:val="none" w:sz="0" w:space="0" w:color="auto"/>
            <w:right w:val="none" w:sz="0" w:space="0" w:color="auto"/>
          </w:divBdr>
        </w:div>
        <w:div w:id="305211042">
          <w:marLeft w:val="480"/>
          <w:marRight w:val="0"/>
          <w:marTop w:val="0"/>
          <w:marBottom w:val="0"/>
          <w:divBdr>
            <w:top w:val="none" w:sz="0" w:space="0" w:color="auto"/>
            <w:left w:val="none" w:sz="0" w:space="0" w:color="auto"/>
            <w:bottom w:val="none" w:sz="0" w:space="0" w:color="auto"/>
            <w:right w:val="none" w:sz="0" w:space="0" w:color="auto"/>
          </w:divBdr>
        </w:div>
        <w:div w:id="349918347">
          <w:marLeft w:val="480"/>
          <w:marRight w:val="0"/>
          <w:marTop w:val="0"/>
          <w:marBottom w:val="0"/>
          <w:divBdr>
            <w:top w:val="none" w:sz="0" w:space="0" w:color="auto"/>
            <w:left w:val="none" w:sz="0" w:space="0" w:color="auto"/>
            <w:bottom w:val="none" w:sz="0" w:space="0" w:color="auto"/>
            <w:right w:val="none" w:sz="0" w:space="0" w:color="auto"/>
          </w:divBdr>
        </w:div>
        <w:div w:id="428241048">
          <w:marLeft w:val="480"/>
          <w:marRight w:val="0"/>
          <w:marTop w:val="0"/>
          <w:marBottom w:val="0"/>
          <w:divBdr>
            <w:top w:val="none" w:sz="0" w:space="0" w:color="auto"/>
            <w:left w:val="none" w:sz="0" w:space="0" w:color="auto"/>
            <w:bottom w:val="none" w:sz="0" w:space="0" w:color="auto"/>
            <w:right w:val="none" w:sz="0" w:space="0" w:color="auto"/>
          </w:divBdr>
        </w:div>
        <w:div w:id="503319391">
          <w:marLeft w:val="480"/>
          <w:marRight w:val="0"/>
          <w:marTop w:val="0"/>
          <w:marBottom w:val="0"/>
          <w:divBdr>
            <w:top w:val="none" w:sz="0" w:space="0" w:color="auto"/>
            <w:left w:val="none" w:sz="0" w:space="0" w:color="auto"/>
            <w:bottom w:val="none" w:sz="0" w:space="0" w:color="auto"/>
            <w:right w:val="none" w:sz="0" w:space="0" w:color="auto"/>
          </w:divBdr>
        </w:div>
        <w:div w:id="835222268">
          <w:marLeft w:val="480"/>
          <w:marRight w:val="0"/>
          <w:marTop w:val="0"/>
          <w:marBottom w:val="0"/>
          <w:divBdr>
            <w:top w:val="none" w:sz="0" w:space="0" w:color="auto"/>
            <w:left w:val="none" w:sz="0" w:space="0" w:color="auto"/>
            <w:bottom w:val="none" w:sz="0" w:space="0" w:color="auto"/>
            <w:right w:val="none" w:sz="0" w:space="0" w:color="auto"/>
          </w:divBdr>
        </w:div>
        <w:div w:id="849567236">
          <w:marLeft w:val="480"/>
          <w:marRight w:val="0"/>
          <w:marTop w:val="0"/>
          <w:marBottom w:val="0"/>
          <w:divBdr>
            <w:top w:val="none" w:sz="0" w:space="0" w:color="auto"/>
            <w:left w:val="none" w:sz="0" w:space="0" w:color="auto"/>
            <w:bottom w:val="none" w:sz="0" w:space="0" w:color="auto"/>
            <w:right w:val="none" w:sz="0" w:space="0" w:color="auto"/>
          </w:divBdr>
        </w:div>
        <w:div w:id="967203245">
          <w:marLeft w:val="480"/>
          <w:marRight w:val="0"/>
          <w:marTop w:val="0"/>
          <w:marBottom w:val="0"/>
          <w:divBdr>
            <w:top w:val="none" w:sz="0" w:space="0" w:color="auto"/>
            <w:left w:val="none" w:sz="0" w:space="0" w:color="auto"/>
            <w:bottom w:val="none" w:sz="0" w:space="0" w:color="auto"/>
            <w:right w:val="none" w:sz="0" w:space="0" w:color="auto"/>
          </w:divBdr>
        </w:div>
        <w:div w:id="1123037875">
          <w:marLeft w:val="480"/>
          <w:marRight w:val="0"/>
          <w:marTop w:val="0"/>
          <w:marBottom w:val="0"/>
          <w:divBdr>
            <w:top w:val="none" w:sz="0" w:space="0" w:color="auto"/>
            <w:left w:val="none" w:sz="0" w:space="0" w:color="auto"/>
            <w:bottom w:val="none" w:sz="0" w:space="0" w:color="auto"/>
            <w:right w:val="none" w:sz="0" w:space="0" w:color="auto"/>
          </w:divBdr>
        </w:div>
        <w:div w:id="1144812937">
          <w:marLeft w:val="480"/>
          <w:marRight w:val="0"/>
          <w:marTop w:val="0"/>
          <w:marBottom w:val="0"/>
          <w:divBdr>
            <w:top w:val="none" w:sz="0" w:space="0" w:color="auto"/>
            <w:left w:val="none" w:sz="0" w:space="0" w:color="auto"/>
            <w:bottom w:val="none" w:sz="0" w:space="0" w:color="auto"/>
            <w:right w:val="none" w:sz="0" w:space="0" w:color="auto"/>
          </w:divBdr>
        </w:div>
        <w:div w:id="1152063480">
          <w:marLeft w:val="480"/>
          <w:marRight w:val="0"/>
          <w:marTop w:val="0"/>
          <w:marBottom w:val="0"/>
          <w:divBdr>
            <w:top w:val="none" w:sz="0" w:space="0" w:color="auto"/>
            <w:left w:val="none" w:sz="0" w:space="0" w:color="auto"/>
            <w:bottom w:val="none" w:sz="0" w:space="0" w:color="auto"/>
            <w:right w:val="none" w:sz="0" w:space="0" w:color="auto"/>
          </w:divBdr>
        </w:div>
        <w:div w:id="1275207980">
          <w:marLeft w:val="480"/>
          <w:marRight w:val="0"/>
          <w:marTop w:val="0"/>
          <w:marBottom w:val="0"/>
          <w:divBdr>
            <w:top w:val="none" w:sz="0" w:space="0" w:color="auto"/>
            <w:left w:val="none" w:sz="0" w:space="0" w:color="auto"/>
            <w:bottom w:val="none" w:sz="0" w:space="0" w:color="auto"/>
            <w:right w:val="none" w:sz="0" w:space="0" w:color="auto"/>
          </w:divBdr>
        </w:div>
        <w:div w:id="1368947559">
          <w:marLeft w:val="480"/>
          <w:marRight w:val="0"/>
          <w:marTop w:val="0"/>
          <w:marBottom w:val="0"/>
          <w:divBdr>
            <w:top w:val="none" w:sz="0" w:space="0" w:color="auto"/>
            <w:left w:val="none" w:sz="0" w:space="0" w:color="auto"/>
            <w:bottom w:val="none" w:sz="0" w:space="0" w:color="auto"/>
            <w:right w:val="none" w:sz="0" w:space="0" w:color="auto"/>
          </w:divBdr>
        </w:div>
        <w:div w:id="1415668057">
          <w:marLeft w:val="480"/>
          <w:marRight w:val="0"/>
          <w:marTop w:val="0"/>
          <w:marBottom w:val="0"/>
          <w:divBdr>
            <w:top w:val="none" w:sz="0" w:space="0" w:color="auto"/>
            <w:left w:val="none" w:sz="0" w:space="0" w:color="auto"/>
            <w:bottom w:val="none" w:sz="0" w:space="0" w:color="auto"/>
            <w:right w:val="none" w:sz="0" w:space="0" w:color="auto"/>
          </w:divBdr>
        </w:div>
        <w:div w:id="1563367896">
          <w:marLeft w:val="480"/>
          <w:marRight w:val="0"/>
          <w:marTop w:val="0"/>
          <w:marBottom w:val="0"/>
          <w:divBdr>
            <w:top w:val="none" w:sz="0" w:space="0" w:color="auto"/>
            <w:left w:val="none" w:sz="0" w:space="0" w:color="auto"/>
            <w:bottom w:val="none" w:sz="0" w:space="0" w:color="auto"/>
            <w:right w:val="none" w:sz="0" w:space="0" w:color="auto"/>
          </w:divBdr>
        </w:div>
        <w:div w:id="1668703889">
          <w:marLeft w:val="480"/>
          <w:marRight w:val="0"/>
          <w:marTop w:val="0"/>
          <w:marBottom w:val="0"/>
          <w:divBdr>
            <w:top w:val="none" w:sz="0" w:space="0" w:color="auto"/>
            <w:left w:val="none" w:sz="0" w:space="0" w:color="auto"/>
            <w:bottom w:val="none" w:sz="0" w:space="0" w:color="auto"/>
            <w:right w:val="none" w:sz="0" w:space="0" w:color="auto"/>
          </w:divBdr>
        </w:div>
        <w:div w:id="1765422826">
          <w:marLeft w:val="480"/>
          <w:marRight w:val="0"/>
          <w:marTop w:val="0"/>
          <w:marBottom w:val="0"/>
          <w:divBdr>
            <w:top w:val="none" w:sz="0" w:space="0" w:color="auto"/>
            <w:left w:val="none" w:sz="0" w:space="0" w:color="auto"/>
            <w:bottom w:val="none" w:sz="0" w:space="0" w:color="auto"/>
            <w:right w:val="none" w:sz="0" w:space="0" w:color="auto"/>
          </w:divBdr>
        </w:div>
        <w:div w:id="1775855317">
          <w:marLeft w:val="480"/>
          <w:marRight w:val="0"/>
          <w:marTop w:val="0"/>
          <w:marBottom w:val="0"/>
          <w:divBdr>
            <w:top w:val="none" w:sz="0" w:space="0" w:color="auto"/>
            <w:left w:val="none" w:sz="0" w:space="0" w:color="auto"/>
            <w:bottom w:val="none" w:sz="0" w:space="0" w:color="auto"/>
            <w:right w:val="none" w:sz="0" w:space="0" w:color="auto"/>
          </w:divBdr>
        </w:div>
        <w:div w:id="1788887571">
          <w:marLeft w:val="480"/>
          <w:marRight w:val="0"/>
          <w:marTop w:val="0"/>
          <w:marBottom w:val="0"/>
          <w:divBdr>
            <w:top w:val="none" w:sz="0" w:space="0" w:color="auto"/>
            <w:left w:val="none" w:sz="0" w:space="0" w:color="auto"/>
            <w:bottom w:val="none" w:sz="0" w:space="0" w:color="auto"/>
            <w:right w:val="none" w:sz="0" w:space="0" w:color="auto"/>
          </w:divBdr>
        </w:div>
        <w:div w:id="1866019466">
          <w:marLeft w:val="480"/>
          <w:marRight w:val="0"/>
          <w:marTop w:val="0"/>
          <w:marBottom w:val="0"/>
          <w:divBdr>
            <w:top w:val="none" w:sz="0" w:space="0" w:color="auto"/>
            <w:left w:val="none" w:sz="0" w:space="0" w:color="auto"/>
            <w:bottom w:val="none" w:sz="0" w:space="0" w:color="auto"/>
            <w:right w:val="none" w:sz="0" w:space="0" w:color="auto"/>
          </w:divBdr>
        </w:div>
        <w:div w:id="1886017048">
          <w:marLeft w:val="480"/>
          <w:marRight w:val="0"/>
          <w:marTop w:val="0"/>
          <w:marBottom w:val="0"/>
          <w:divBdr>
            <w:top w:val="none" w:sz="0" w:space="0" w:color="auto"/>
            <w:left w:val="none" w:sz="0" w:space="0" w:color="auto"/>
            <w:bottom w:val="none" w:sz="0" w:space="0" w:color="auto"/>
            <w:right w:val="none" w:sz="0" w:space="0" w:color="auto"/>
          </w:divBdr>
        </w:div>
        <w:div w:id="1932199930">
          <w:marLeft w:val="480"/>
          <w:marRight w:val="0"/>
          <w:marTop w:val="0"/>
          <w:marBottom w:val="0"/>
          <w:divBdr>
            <w:top w:val="none" w:sz="0" w:space="0" w:color="auto"/>
            <w:left w:val="none" w:sz="0" w:space="0" w:color="auto"/>
            <w:bottom w:val="none" w:sz="0" w:space="0" w:color="auto"/>
            <w:right w:val="none" w:sz="0" w:space="0" w:color="auto"/>
          </w:divBdr>
        </w:div>
        <w:div w:id="1969700846">
          <w:marLeft w:val="480"/>
          <w:marRight w:val="0"/>
          <w:marTop w:val="0"/>
          <w:marBottom w:val="0"/>
          <w:divBdr>
            <w:top w:val="none" w:sz="0" w:space="0" w:color="auto"/>
            <w:left w:val="none" w:sz="0" w:space="0" w:color="auto"/>
            <w:bottom w:val="none" w:sz="0" w:space="0" w:color="auto"/>
            <w:right w:val="none" w:sz="0" w:space="0" w:color="auto"/>
          </w:divBdr>
        </w:div>
        <w:div w:id="1980527453">
          <w:marLeft w:val="480"/>
          <w:marRight w:val="0"/>
          <w:marTop w:val="0"/>
          <w:marBottom w:val="0"/>
          <w:divBdr>
            <w:top w:val="none" w:sz="0" w:space="0" w:color="auto"/>
            <w:left w:val="none" w:sz="0" w:space="0" w:color="auto"/>
            <w:bottom w:val="none" w:sz="0" w:space="0" w:color="auto"/>
            <w:right w:val="none" w:sz="0" w:space="0" w:color="auto"/>
          </w:divBdr>
        </w:div>
        <w:div w:id="2027709278">
          <w:marLeft w:val="480"/>
          <w:marRight w:val="0"/>
          <w:marTop w:val="0"/>
          <w:marBottom w:val="0"/>
          <w:divBdr>
            <w:top w:val="none" w:sz="0" w:space="0" w:color="auto"/>
            <w:left w:val="none" w:sz="0" w:space="0" w:color="auto"/>
            <w:bottom w:val="none" w:sz="0" w:space="0" w:color="auto"/>
            <w:right w:val="none" w:sz="0" w:space="0" w:color="auto"/>
          </w:divBdr>
        </w:div>
      </w:divsChild>
    </w:div>
    <w:div w:id="1062942092">
      <w:bodyDiv w:val="1"/>
      <w:marLeft w:val="0"/>
      <w:marRight w:val="0"/>
      <w:marTop w:val="0"/>
      <w:marBottom w:val="0"/>
      <w:divBdr>
        <w:top w:val="none" w:sz="0" w:space="0" w:color="auto"/>
        <w:left w:val="none" w:sz="0" w:space="0" w:color="auto"/>
        <w:bottom w:val="none" w:sz="0" w:space="0" w:color="auto"/>
        <w:right w:val="none" w:sz="0" w:space="0" w:color="auto"/>
      </w:divBdr>
    </w:div>
    <w:div w:id="1064838371">
      <w:bodyDiv w:val="1"/>
      <w:marLeft w:val="0"/>
      <w:marRight w:val="0"/>
      <w:marTop w:val="0"/>
      <w:marBottom w:val="0"/>
      <w:divBdr>
        <w:top w:val="none" w:sz="0" w:space="0" w:color="auto"/>
        <w:left w:val="none" w:sz="0" w:space="0" w:color="auto"/>
        <w:bottom w:val="none" w:sz="0" w:space="0" w:color="auto"/>
        <w:right w:val="none" w:sz="0" w:space="0" w:color="auto"/>
      </w:divBdr>
    </w:div>
    <w:div w:id="1071460836">
      <w:bodyDiv w:val="1"/>
      <w:marLeft w:val="0"/>
      <w:marRight w:val="0"/>
      <w:marTop w:val="0"/>
      <w:marBottom w:val="0"/>
      <w:divBdr>
        <w:top w:val="none" w:sz="0" w:space="0" w:color="auto"/>
        <w:left w:val="none" w:sz="0" w:space="0" w:color="auto"/>
        <w:bottom w:val="none" w:sz="0" w:space="0" w:color="auto"/>
        <w:right w:val="none" w:sz="0" w:space="0" w:color="auto"/>
      </w:divBdr>
    </w:div>
    <w:div w:id="1071998131">
      <w:bodyDiv w:val="1"/>
      <w:marLeft w:val="0"/>
      <w:marRight w:val="0"/>
      <w:marTop w:val="0"/>
      <w:marBottom w:val="0"/>
      <w:divBdr>
        <w:top w:val="none" w:sz="0" w:space="0" w:color="auto"/>
        <w:left w:val="none" w:sz="0" w:space="0" w:color="auto"/>
        <w:bottom w:val="none" w:sz="0" w:space="0" w:color="auto"/>
        <w:right w:val="none" w:sz="0" w:space="0" w:color="auto"/>
      </w:divBdr>
      <w:divsChild>
        <w:div w:id="2086410790">
          <w:marLeft w:val="480"/>
          <w:marRight w:val="0"/>
          <w:marTop w:val="0"/>
          <w:marBottom w:val="0"/>
          <w:divBdr>
            <w:top w:val="none" w:sz="0" w:space="0" w:color="auto"/>
            <w:left w:val="none" w:sz="0" w:space="0" w:color="auto"/>
            <w:bottom w:val="none" w:sz="0" w:space="0" w:color="auto"/>
            <w:right w:val="none" w:sz="0" w:space="0" w:color="auto"/>
          </w:divBdr>
        </w:div>
        <w:div w:id="1864510216">
          <w:marLeft w:val="480"/>
          <w:marRight w:val="0"/>
          <w:marTop w:val="0"/>
          <w:marBottom w:val="0"/>
          <w:divBdr>
            <w:top w:val="none" w:sz="0" w:space="0" w:color="auto"/>
            <w:left w:val="none" w:sz="0" w:space="0" w:color="auto"/>
            <w:bottom w:val="none" w:sz="0" w:space="0" w:color="auto"/>
            <w:right w:val="none" w:sz="0" w:space="0" w:color="auto"/>
          </w:divBdr>
        </w:div>
        <w:div w:id="858396231">
          <w:marLeft w:val="480"/>
          <w:marRight w:val="0"/>
          <w:marTop w:val="0"/>
          <w:marBottom w:val="0"/>
          <w:divBdr>
            <w:top w:val="none" w:sz="0" w:space="0" w:color="auto"/>
            <w:left w:val="none" w:sz="0" w:space="0" w:color="auto"/>
            <w:bottom w:val="none" w:sz="0" w:space="0" w:color="auto"/>
            <w:right w:val="none" w:sz="0" w:space="0" w:color="auto"/>
          </w:divBdr>
        </w:div>
        <w:div w:id="2009402804">
          <w:marLeft w:val="480"/>
          <w:marRight w:val="0"/>
          <w:marTop w:val="0"/>
          <w:marBottom w:val="0"/>
          <w:divBdr>
            <w:top w:val="none" w:sz="0" w:space="0" w:color="auto"/>
            <w:left w:val="none" w:sz="0" w:space="0" w:color="auto"/>
            <w:bottom w:val="none" w:sz="0" w:space="0" w:color="auto"/>
            <w:right w:val="none" w:sz="0" w:space="0" w:color="auto"/>
          </w:divBdr>
        </w:div>
        <w:div w:id="466969211">
          <w:marLeft w:val="480"/>
          <w:marRight w:val="0"/>
          <w:marTop w:val="0"/>
          <w:marBottom w:val="0"/>
          <w:divBdr>
            <w:top w:val="none" w:sz="0" w:space="0" w:color="auto"/>
            <w:left w:val="none" w:sz="0" w:space="0" w:color="auto"/>
            <w:bottom w:val="none" w:sz="0" w:space="0" w:color="auto"/>
            <w:right w:val="none" w:sz="0" w:space="0" w:color="auto"/>
          </w:divBdr>
        </w:div>
        <w:div w:id="1827476258">
          <w:marLeft w:val="480"/>
          <w:marRight w:val="0"/>
          <w:marTop w:val="0"/>
          <w:marBottom w:val="0"/>
          <w:divBdr>
            <w:top w:val="none" w:sz="0" w:space="0" w:color="auto"/>
            <w:left w:val="none" w:sz="0" w:space="0" w:color="auto"/>
            <w:bottom w:val="none" w:sz="0" w:space="0" w:color="auto"/>
            <w:right w:val="none" w:sz="0" w:space="0" w:color="auto"/>
          </w:divBdr>
        </w:div>
        <w:div w:id="1606033656">
          <w:marLeft w:val="480"/>
          <w:marRight w:val="0"/>
          <w:marTop w:val="0"/>
          <w:marBottom w:val="0"/>
          <w:divBdr>
            <w:top w:val="none" w:sz="0" w:space="0" w:color="auto"/>
            <w:left w:val="none" w:sz="0" w:space="0" w:color="auto"/>
            <w:bottom w:val="none" w:sz="0" w:space="0" w:color="auto"/>
            <w:right w:val="none" w:sz="0" w:space="0" w:color="auto"/>
          </w:divBdr>
        </w:div>
        <w:div w:id="1088574764">
          <w:marLeft w:val="480"/>
          <w:marRight w:val="0"/>
          <w:marTop w:val="0"/>
          <w:marBottom w:val="0"/>
          <w:divBdr>
            <w:top w:val="none" w:sz="0" w:space="0" w:color="auto"/>
            <w:left w:val="none" w:sz="0" w:space="0" w:color="auto"/>
            <w:bottom w:val="none" w:sz="0" w:space="0" w:color="auto"/>
            <w:right w:val="none" w:sz="0" w:space="0" w:color="auto"/>
          </w:divBdr>
        </w:div>
        <w:div w:id="1934321338">
          <w:marLeft w:val="480"/>
          <w:marRight w:val="0"/>
          <w:marTop w:val="0"/>
          <w:marBottom w:val="0"/>
          <w:divBdr>
            <w:top w:val="none" w:sz="0" w:space="0" w:color="auto"/>
            <w:left w:val="none" w:sz="0" w:space="0" w:color="auto"/>
            <w:bottom w:val="none" w:sz="0" w:space="0" w:color="auto"/>
            <w:right w:val="none" w:sz="0" w:space="0" w:color="auto"/>
          </w:divBdr>
        </w:div>
        <w:div w:id="730661812">
          <w:marLeft w:val="480"/>
          <w:marRight w:val="0"/>
          <w:marTop w:val="0"/>
          <w:marBottom w:val="0"/>
          <w:divBdr>
            <w:top w:val="none" w:sz="0" w:space="0" w:color="auto"/>
            <w:left w:val="none" w:sz="0" w:space="0" w:color="auto"/>
            <w:bottom w:val="none" w:sz="0" w:space="0" w:color="auto"/>
            <w:right w:val="none" w:sz="0" w:space="0" w:color="auto"/>
          </w:divBdr>
        </w:div>
        <w:div w:id="1818297960">
          <w:marLeft w:val="480"/>
          <w:marRight w:val="0"/>
          <w:marTop w:val="0"/>
          <w:marBottom w:val="0"/>
          <w:divBdr>
            <w:top w:val="none" w:sz="0" w:space="0" w:color="auto"/>
            <w:left w:val="none" w:sz="0" w:space="0" w:color="auto"/>
            <w:bottom w:val="none" w:sz="0" w:space="0" w:color="auto"/>
            <w:right w:val="none" w:sz="0" w:space="0" w:color="auto"/>
          </w:divBdr>
        </w:div>
        <w:div w:id="713702739">
          <w:marLeft w:val="480"/>
          <w:marRight w:val="0"/>
          <w:marTop w:val="0"/>
          <w:marBottom w:val="0"/>
          <w:divBdr>
            <w:top w:val="none" w:sz="0" w:space="0" w:color="auto"/>
            <w:left w:val="none" w:sz="0" w:space="0" w:color="auto"/>
            <w:bottom w:val="none" w:sz="0" w:space="0" w:color="auto"/>
            <w:right w:val="none" w:sz="0" w:space="0" w:color="auto"/>
          </w:divBdr>
        </w:div>
        <w:div w:id="1090394537">
          <w:marLeft w:val="480"/>
          <w:marRight w:val="0"/>
          <w:marTop w:val="0"/>
          <w:marBottom w:val="0"/>
          <w:divBdr>
            <w:top w:val="none" w:sz="0" w:space="0" w:color="auto"/>
            <w:left w:val="none" w:sz="0" w:space="0" w:color="auto"/>
            <w:bottom w:val="none" w:sz="0" w:space="0" w:color="auto"/>
            <w:right w:val="none" w:sz="0" w:space="0" w:color="auto"/>
          </w:divBdr>
        </w:div>
        <w:div w:id="1041705406">
          <w:marLeft w:val="480"/>
          <w:marRight w:val="0"/>
          <w:marTop w:val="0"/>
          <w:marBottom w:val="0"/>
          <w:divBdr>
            <w:top w:val="none" w:sz="0" w:space="0" w:color="auto"/>
            <w:left w:val="none" w:sz="0" w:space="0" w:color="auto"/>
            <w:bottom w:val="none" w:sz="0" w:space="0" w:color="auto"/>
            <w:right w:val="none" w:sz="0" w:space="0" w:color="auto"/>
          </w:divBdr>
        </w:div>
        <w:div w:id="828404193">
          <w:marLeft w:val="480"/>
          <w:marRight w:val="0"/>
          <w:marTop w:val="0"/>
          <w:marBottom w:val="0"/>
          <w:divBdr>
            <w:top w:val="none" w:sz="0" w:space="0" w:color="auto"/>
            <w:left w:val="none" w:sz="0" w:space="0" w:color="auto"/>
            <w:bottom w:val="none" w:sz="0" w:space="0" w:color="auto"/>
            <w:right w:val="none" w:sz="0" w:space="0" w:color="auto"/>
          </w:divBdr>
        </w:div>
        <w:div w:id="956371863">
          <w:marLeft w:val="480"/>
          <w:marRight w:val="0"/>
          <w:marTop w:val="0"/>
          <w:marBottom w:val="0"/>
          <w:divBdr>
            <w:top w:val="none" w:sz="0" w:space="0" w:color="auto"/>
            <w:left w:val="none" w:sz="0" w:space="0" w:color="auto"/>
            <w:bottom w:val="none" w:sz="0" w:space="0" w:color="auto"/>
            <w:right w:val="none" w:sz="0" w:space="0" w:color="auto"/>
          </w:divBdr>
        </w:div>
        <w:div w:id="256061804">
          <w:marLeft w:val="480"/>
          <w:marRight w:val="0"/>
          <w:marTop w:val="0"/>
          <w:marBottom w:val="0"/>
          <w:divBdr>
            <w:top w:val="none" w:sz="0" w:space="0" w:color="auto"/>
            <w:left w:val="none" w:sz="0" w:space="0" w:color="auto"/>
            <w:bottom w:val="none" w:sz="0" w:space="0" w:color="auto"/>
            <w:right w:val="none" w:sz="0" w:space="0" w:color="auto"/>
          </w:divBdr>
        </w:div>
        <w:div w:id="1178811412">
          <w:marLeft w:val="480"/>
          <w:marRight w:val="0"/>
          <w:marTop w:val="0"/>
          <w:marBottom w:val="0"/>
          <w:divBdr>
            <w:top w:val="none" w:sz="0" w:space="0" w:color="auto"/>
            <w:left w:val="none" w:sz="0" w:space="0" w:color="auto"/>
            <w:bottom w:val="none" w:sz="0" w:space="0" w:color="auto"/>
            <w:right w:val="none" w:sz="0" w:space="0" w:color="auto"/>
          </w:divBdr>
        </w:div>
        <w:div w:id="542061740">
          <w:marLeft w:val="480"/>
          <w:marRight w:val="0"/>
          <w:marTop w:val="0"/>
          <w:marBottom w:val="0"/>
          <w:divBdr>
            <w:top w:val="none" w:sz="0" w:space="0" w:color="auto"/>
            <w:left w:val="none" w:sz="0" w:space="0" w:color="auto"/>
            <w:bottom w:val="none" w:sz="0" w:space="0" w:color="auto"/>
            <w:right w:val="none" w:sz="0" w:space="0" w:color="auto"/>
          </w:divBdr>
        </w:div>
        <w:div w:id="186987106">
          <w:marLeft w:val="480"/>
          <w:marRight w:val="0"/>
          <w:marTop w:val="0"/>
          <w:marBottom w:val="0"/>
          <w:divBdr>
            <w:top w:val="none" w:sz="0" w:space="0" w:color="auto"/>
            <w:left w:val="none" w:sz="0" w:space="0" w:color="auto"/>
            <w:bottom w:val="none" w:sz="0" w:space="0" w:color="auto"/>
            <w:right w:val="none" w:sz="0" w:space="0" w:color="auto"/>
          </w:divBdr>
        </w:div>
        <w:div w:id="1456218881">
          <w:marLeft w:val="480"/>
          <w:marRight w:val="0"/>
          <w:marTop w:val="0"/>
          <w:marBottom w:val="0"/>
          <w:divBdr>
            <w:top w:val="none" w:sz="0" w:space="0" w:color="auto"/>
            <w:left w:val="none" w:sz="0" w:space="0" w:color="auto"/>
            <w:bottom w:val="none" w:sz="0" w:space="0" w:color="auto"/>
            <w:right w:val="none" w:sz="0" w:space="0" w:color="auto"/>
          </w:divBdr>
        </w:div>
        <w:div w:id="2004773513">
          <w:marLeft w:val="480"/>
          <w:marRight w:val="0"/>
          <w:marTop w:val="0"/>
          <w:marBottom w:val="0"/>
          <w:divBdr>
            <w:top w:val="none" w:sz="0" w:space="0" w:color="auto"/>
            <w:left w:val="none" w:sz="0" w:space="0" w:color="auto"/>
            <w:bottom w:val="none" w:sz="0" w:space="0" w:color="auto"/>
            <w:right w:val="none" w:sz="0" w:space="0" w:color="auto"/>
          </w:divBdr>
        </w:div>
        <w:div w:id="1358579922">
          <w:marLeft w:val="480"/>
          <w:marRight w:val="0"/>
          <w:marTop w:val="0"/>
          <w:marBottom w:val="0"/>
          <w:divBdr>
            <w:top w:val="none" w:sz="0" w:space="0" w:color="auto"/>
            <w:left w:val="none" w:sz="0" w:space="0" w:color="auto"/>
            <w:bottom w:val="none" w:sz="0" w:space="0" w:color="auto"/>
            <w:right w:val="none" w:sz="0" w:space="0" w:color="auto"/>
          </w:divBdr>
        </w:div>
        <w:div w:id="515970487">
          <w:marLeft w:val="480"/>
          <w:marRight w:val="0"/>
          <w:marTop w:val="0"/>
          <w:marBottom w:val="0"/>
          <w:divBdr>
            <w:top w:val="none" w:sz="0" w:space="0" w:color="auto"/>
            <w:left w:val="none" w:sz="0" w:space="0" w:color="auto"/>
            <w:bottom w:val="none" w:sz="0" w:space="0" w:color="auto"/>
            <w:right w:val="none" w:sz="0" w:space="0" w:color="auto"/>
          </w:divBdr>
        </w:div>
        <w:div w:id="1755124778">
          <w:marLeft w:val="480"/>
          <w:marRight w:val="0"/>
          <w:marTop w:val="0"/>
          <w:marBottom w:val="0"/>
          <w:divBdr>
            <w:top w:val="none" w:sz="0" w:space="0" w:color="auto"/>
            <w:left w:val="none" w:sz="0" w:space="0" w:color="auto"/>
            <w:bottom w:val="none" w:sz="0" w:space="0" w:color="auto"/>
            <w:right w:val="none" w:sz="0" w:space="0" w:color="auto"/>
          </w:divBdr>
        </w:div>
        <w:div w:id="1905097770">
          <w:marLeft w:val="480"/>
          <w:marRight w:val="0"/>
          <w:marTop w:val="0"/>
          <w:marBottom w:val="0"/>
          <w:divBdr>
            <w:top w:val="none" w:sz="0" w:space="0" w:color="auto"/>
            <w:left w:val="none" w:sz="0" w:space="0" w:color="auto"/>
            <w:bottom w:val="none" w:sz="0" w:space="0" w:color="auto"/>
            <w:right w:val="none" w:sz="0" w:space="0" w:color="auto"/>
          </w:divBdr>
        </w:div>
        <w:div w:id="1192063526">
          <w:marLeft w:val="480"/>
          <w:marRight w:val="0"/>
          <w:marTop w:val="0"/>
          <w:marBottom w:val="0"/>
          <w:divBdr>
            <w:top w:val="none" w:sz="0" w:space="0" w:color="auto"/>
            <w:left w:val="none" w:sz="0" w:space="0" w:color="auto"/>
            <w:bottom w:val="none" w:sz="0" w:space="0" w:color="auto"/>
            <w:right w:val="none" w:sz="0" w:space="0" w:color="auto"/>
          </w:divBdr>
        </w:div>
        <w:div w:id="807405735">
          <w:marLeft w:val="480"/>
          <w:marRight w:val="0"/>
          <w:marTop w:val="0"/>
          <w:marBottom w:val="0"/>
          <w:divBdr>
            <w:top w:val="none" w:sz="0" w:space="0" w:color="auto"/>
            <w:left w:val="none" w:sz="0" w:space="0" w:color="auto"/>
            <w:bottom w:val="none" w:sz="0" w:space="0" w:color="auto"/>
            <w:right w:val="none" w:sz="0" w:space="0" w:color="auto"/>
          </w:divBdr>
        </w:div>
        <w:div w:id="636450127">
          <w:marLeft w:val="480"/>
          <w:marRight w:val="0"/>
          <w:marTop w:val="0"/>
          <w:marBottom w:val="0"/>
          <w:divBdr>
            <w:top w:val="none" w:sz="0" w:space="0" w:color="auto"/>
            <w:left w:val="none" w:sz="0" w:space="0" w:color="auto"/>
            <w:bottom w:val="none" w:sz="0" w:space="0" w:color="auto"/>
            <w:right w:val="none" w:sz="0" w:space="0" w:color="auto"/>
          </w:divBdr>
        </w:div>
        <w:div w:id="1367146830">
          <w:marLeft w:val="480"/>
          <w:marRight w:val="0"/>
          <w:marTop w:val="0"/>
          <w:marBottom w:val="0"/>
          <w:divBdr>
            <w:top w:val="none" w:sz="0" w:space="0" w:color="auto"/>
            <w:left w:val="none" w:sz="0" w:space="0" w:color="auto"/>
            <w:bottom w:val="none" w:sz="0" w:space="0" w:color="auto"/>
            <w:right w:val="none" w:sz="0" w:space="0" w:color="auto"/>
          </w:divBdr>
        </w:div>
        <w:div w:id="1595943450">
          <w:marLeft w:val="480"/>
          <w:marRight w:val="0"/>
          <w:marTop w:val="0"/>
          <w:marBottom w:val="0"/>
          <w:divBdr>
            <w:top w:val="none" w:sz="0" w:space="0" w:color="auto"/>
            <w:left w:val="none" w:sz="0" w:space="0" w:color="auto"/>
            <w:bottom w:val="none" w:sz="0" w:space="0" w:color="auto"/>
            <w:right w:val="none" w:sz="0" w:space="0" w:color="auto"/>
          </w:divBdr>
        </w:div>
        <w:div w:id="2054379209">
          <w:marLeft w:val="480"/>
          <w:marRight w:val="0"/>
          <w:marTop w:val="0"/>
          <w:marBottom w:val="0"/>
          <w:divBdr>
            <w:top w:val="none" w:sz="0" w:space="0" w:color="auto"/>
            <w:left w:val="none" w:sz="0" w:space="0" w:color="auto"/>
            <w:bottom w:val="none" w:sz="0" w:space="0" w:color="auto"/>
            <w:right w:val="none" w:sz="0" w:space="0" w:color="auto"/>
          </w:divBdr>
        </w:div>
        <w:div w:id="388460206">
          <w:marLeft w:val="480"/>
          <w:marRight w:val="0"/>
          <w:marTop w:val="0"/>
          <w:marBottom w:val="0"/>
          <w:divBdr>
            <w:top w:val="none" w:sz="0" w:space="0" w:color="auto"/>
            <w:left w:val="none" w:sz="0" w:space="0" w:color="auto"/>
            <w:bottom w:val="none" w:sz="0" w:space="0" w:color="auto"/>
            <w:right w:val="none" w:sz="0" w:space="0" w:color="auto"/>
          </w:divBdr>
        </w:div>
        <w:div w:id="1931162271">
          <w:marLeft w:val="480"/>
          <w:marRight w:val="0"/>
          <w:marTop w:val="0"/>
          <w:marBottom w:val="0"/>
          <w:divBdr>
            <w:top w:val="none" w:sz="0" w:space="0" w:color="auto"/>
            <w:left w:val="none" w:sz="0" w:space="0" w:color="auto"/>
            <w:bottom w:val="none" w:sz="0" w:space="0" w:color="auto"/>
            <w:right w:val="none" w:sz="0" w:space="0" w:color="auto"/>
          </w:divBdr>
        </w:div>
        <w:div w:id="1023939861">
          <w:marLeft w:val="480"/>
          <w:marRight w:val="0"/>
          <w:marTop w:val="0"/>
          <w:marBottom w:val="0"/>
          <w:divBdr>
            <w:top w:val="none" w:sz="0" w:space="0" w:color="auto"/>
            <w:left w:val="none" w:sz="0" w:space="0" w:color="auto"/>
            <w:bottom w:val="none" w:sz="0" w:space="0" w:color="auto"/>
            <w:right w:val="none" w:sz="0" w:space="0" w:color="auto"/>
          </w:divBdr>
        </w:div>
        <w:div w:id="185296352">
          <w:marLeft w:val="480"/>
          <w:marRight w:val="0"/>
          <w:marTop w:val="0"/>
          <w:marBottom w:val="0"/>
          <w:divBdr>
            <w:top w:val="none" w:sz="0" w:space="0" w:color="auto"/>
            <w:left w:val="none" w:sz="0" w:space="0" w:color="auto"/>
            <w:bottom w:val="none" w:sz="0" w:space="0" w:color="auto"/>
            <w:right w:val="none" w:sz="0" w:space="0" w:color="auto"/>
          </w:divBdr>
        </w:div>
      </w:divsChild>
    </w:div>
    <w:div w:id="1074082939">
      <w:bodyDiv w:val="1"/>
      <w:marLeft w:val="0"/>
      <w:marRight w:val="0"/>
      <w:marTop w:val="0"/>
      <w:marBottom w:val="0"/>
      <w:divBdr>
        <w:top w:val="none" w:sz="0" w:space="0" w:color="auto"/>
        <w:left w:val="none" w:sz="0" w:space="0" w:color="auto"/>
        <w:bottom w:val="none" w:sz="0" w:space="0" w:color="auto"/>
        <w:right w:val="none" w:sz="0" w:space="0" w:color="auto"/>
      </w:divBdr>
      <w:divsChild>
        <w:div w:id="1775591442">
          <w:marLeft w:val="480"/>
          <w:marRight w:val="0"/>
          <w:marTop w:val="0"/>
          <w:marBottom w:val="0"/>
          <w:divBdr>
            <w:top w:val="none" w:sz="0" w:space="0" w:color="auto"/>
            <w:left w:val="none" w:sz="0" w:space="0" w:color="auto"/>
            <w:bottom w:val="none" w:sz="0" w:space="0" w:color="auto"/>
            <w:right w:val="none" w:sz="0" w:space="0" w:color="auto"/>
          </w:divBdr>
        </w:div>
        <w:div w:id="104888170">
          <w:marLeft w:val="480"/>
          <w:marRight w:val="0"/>
          <w:marTop w:val="0"/>
          <w:marBottom w:val="0"/>
          <w:divBdr>
            <w:top w:val="none" w:sz="0" w:space="0" w:color="auto"/>
            <w:left w:val="none" w:sz="0" w:space="0" w:color="auto"/>
            <w:bottom w:val="none" w:sz="0" w:space="0" w:color="auto"/>
            <w:right w:val="none" w:sz="0" w:space="0" w:color="auto"/>
          </w:divBdr>
        </w:div>
        <w:div w:id="2031644024">
          <w:marLeft w:val="480"/>
          <w:marRight w:val="0"/>
          <w:marTop w:val="0"/>
          <w:marBottom w:val="0"/>
          <w:divBdr>
            <w:top w:val="none" w:sz="0" w:space="0" w:color="auto"/>
            <w:left w:val="none" w:sz="0" w:space="0" w:color="auto"/>
            <w:bottom w:val="none" w:sz="0" w:space="0" w:color="auto"/>
            <w:right w:val="none" w:sz="0" w:space="0" w:color="auto"/>
          </w:divBdr>
        </w:div>
        <w:div w:id="1916284187">
          <w:marLeft w:val="480"/>
          <w:marRight w:val="0"/>
          <w:marTop w:val="0"/>
          <w:marBottom w:val="0"/>
          <w:divBdr>
            <w:top w:val="none" w:sz="0" w:space="0" w:color="auto"/>
            <w:left w:val="none" w:sz="0" w:space="0" w:color="auto"/>
            <w:bottom w:val="none" w:sz="0" w:space="0" w:color="auto"/>
            <w:right w:val="none" w:sz="0" w:space="0" w:color="auto"/>
          </w:divBdr>
        </w:div>
        <w:div w:id="626542877">
          <w:marLeft w:val="480"/>
          <w:marRight w:val="0"/>
          <w:marTop w:val="0"/>
          <w:marBottom w:val="0"/>
          <w:divBdr>
            <w:top w:val="none" w:sz="0" w:space="0" w:color="auto"/>
            <w:left w:val="none" w:sz="0" w:space="0" w:color="auto"/>
            <w:bottom w:val="none" w:sz="0" w:space="0" w:color="auto"/>
            <w:right w:val="none" w:sz="0" w:space="0" w:color="auto"/>
          </w:divBdr>
        </w:div>
        <w:div w:id="949433333">
          <w:marLeft w:val="480"/>
          <w:marRight w:val="0"/>
          <w:marTop w:val="0"/>
          <w:marBottom w:val="0"/>
          <w:divBdr>
            <w:top w:val="none" w:sz="0" w:space="0" w:color="auto"/>
            <w:left w:val="none" w:sz="0" w:space="0" w:color="auto"/>
            <w:bottom w:val="none" w:sz="0" w:space="0" w:color="auto"/>
            <w:right w:val="none" w:sz="0" w:space="0" w:color="auto"/>
          </w:divBdr>
        </w:div>
        <w:div w:id="1990792352">
          <w:marLeft w:val="480"/>
          <w:marRight w:val="0"/>
          <w:marTop w:val="0"/>
          <w:marBottom w:val="0"/>
          <w:divBdr>
            <w:top w:val="none" w:sz="0" w:space="0" w:color="auto"/>
            <w:left w:val="none" w:sz="0" w:space="0" w:color="auto"/>
            <w:bottom w:val="none" w:sz="0" w:space="0" w:color="auto"/>
            <w:right w:val="none" w:sz="0" w:space="0" w:color="auto"/>
          </w:divBdr>
        </w:div>
        <w:div w:id="1811749295">
          <w:marLeft w:val="480"/>
          <w:marRight w:val="0"/>
          <w:marTop w:val="0"/>
          <w:marBottom w:val="0"/>
          <w:divBdr>
            <w:top w:val="none" w:sz="0" w:space="0" w:color="auto"/>
            <w:left w:val="none" w:sz="0" w:space="0" w:color="auto"/>
            <w:bottom w:val="none" w:sz="0" w:space="0" w:color="auto"/>
            <w:right w:val="none" w:sz="0" w:space="0" w:color="auto"/>
          </w:divBdr>
        </w:div>
        <w:div w:id="56638131">
          <w:marLeft w:val="480"/>
          <w:marRight w:val="0"/>
          <w:marTop w:val="0"/>
          <w:marBottom w:val="0"/>
          <w:divBdr>
            <w:top w:val="none" w:sz="0" w:space="0" w:color="auto"/>
            <w:left w:val="none" w:sz="0" w:space="0" w:color="auto"/>
            <w:bottom w:val="none" w:sz="0" w:space="0" w:color="auto"/>
            <w:right w:val="none" w:sz="0" w:space="0" w:color="auto"/>
          </w:divBdr>
        </w:div>
        <w:div w:id="1077289089">
          <w:marLeft w:val="480"/>
          <w:marRight w:val="0"/>
          <w:marTop w:val="0"/>
          <w:marBottom w:val="0"/>
          <w:divBdr>
            <w:top w:val="none" w:sz="0" w:space="0" w:color="auto"/>
            <w:left w:val="none" w:sz="0" w:space="0" w:color="auto"/>
            <w:bottom w:val="none" w:sz="0" w:space="0" w:color="auto"/>
            <w:right w:val="none" w:sz="0" w:space="0" w:color="auto"/>
          </w:divBdr>
        </w:div>
        <w:div w:id="371728150">
          <w:marLeft w:val="480"/>
          <w:marRight w:val="0"/>
          <w:marTop w:val="0"/>
          <w:marBottom w:val="0"/>
          <w:divBdr>
            <w:top w:val="none" w:sz="0" w:space="0" w:color="auto"/>
            <w:left w:val="none" w:sz="0" w:space="0" w:color="auto"/>
            <w:bottom w:val="none" w:sz="0" w:space="0" w:color="auto"/>
            <w:right w:val="none" w:sz="0" w:space="0" w:color="auto"/>
          </w:divBdr>
        </w:div>
        <w:div w:id="1462773067">
          <w:marLeft w:val="480"/>
          <w:marRight w:val="0"/>
          <w:marTop w:val="0"/>
          <w:marBottom w:val="0"/>
          <w:divBdr>
            <w:top w:val="none" w:sz="0" w:space="0" w:color="auto"/>
            <w:left w:val="none" w:sz="0" w:space="0" w:color="auto"/>
            <w:bottom w:val="none" w:sz="0" w:space="0" w:color="auto"/>
            <w:right w:val="none" w:sz="0" w:space="0" w:color="auto"/>
          </w:divBdr>
        </w:div>
        <w:div w:id="487331826">
          <w:marLeft w:val="480"/>
          <w:marRight w:val="0"/>
          <w:marTop w:val="0"/>
          <w:marBottom w:val="0"/>
          <w:divBdr>
            <w:top w:val="none" w:sz="0" w:space="0" w:color="auto"/>
            <w:left w:val="none" w:sz="0" w:space="0" w:color="auto"/>
            <w:bottom w:val="none" w:sz="0" w:space="0" w:color="auto"/>
            <w:right w:val="none" w:sz="0" w:space="0" w:color="auto"/>
          </w:divBdr>
        </w:div>
        <w:div w:id="1189567376">
          <w:marLeft w:val="480"/>
          <w:marRight w:val="0"/>
          <w:marTop w:val="0"/>
          <w:marBottom w:val="0"/>
          <w:divBdr>
            <w:top w:val="none" w:sz="0" w:space="0" w:color="auto"/>
            <w:left w:val="none" w:sz="0" w:space="0" w:color="auto"/>
            <w:bottom w:val="none" w:sz="0" w:space="0" w:color="auto"/>
            <w:right w:val="none" w:sz="0" w:space="0" w:color="auto"/>
          </w:divBdr>
        </w:div>
        <w:div w:id="1244754184">
          <w:marLeft w:val="480"/>
          <w:marRight w:val="0"/>
          <w:marTop w:val="0"/>
          <w:marBottom w:val="0"/>
          <w:divBdr>
            <w:top w:val="none" w:sz="0" w:space="0" w:color="auto"/>
            <w:left w:val="none" w:sz="0" w:space="0" w:color="auto"/>
            <w:bottom w:val="none" w:sz="0" w:space="0" w:color="auto"/>
            <w:right w:val="none" w:sz="0" w:space="0" w:color="auto"/>
          </w:divBdr>
        </w:div>
        <w:div w:id="1975669871">
          <w:marLeft w:val="480"/>
          <w:marRight w:val="0"/>
          <w:marTop w:val="0"/>
          <w:marBottom w:val="0"/>
          <w:divBdr>
            <w:top w:val="none" w:sz="0" w:space="0" w:color="auto"/>
            <w:left w:val="none" w:sz="0" w:space="0" w:color="auto"/>
            <w:bottom w:val="none" w:sz="0" w:space="0" w:color="auto"/>
            <w:right w:val="none" w:sz="0" w:space="0" w:color="auto"/>
          </w:divBdr>
        </w:div>
        <w:div w:id="1169249444">
          <w:marLeft w:val="480"/>
          <w:marRight w:val="0"/>
          <w:marTop w:val="0"/>
          <w:marBottom w:val="0"/>
          <w:divBdr>
            <w:top w:val="none" w:sz="0" w:space="0" w:color="auto"/>
            <w:left w:val="none" w:sz="0" w:space="0" w:color="auto"/>
            <w:bottom w:val="none" w:sz="0" w:space="0" w:color="auto"/>
            <w:right w:val="none" w:sz="0" w:space="0" w:color="auto"/>
          </w:divBdr>
        </w:div>
        <w:div w:id="1704599059">
          <w:marLeft w:val="480"/>
          <w:marRight w:val="0"/>
          <w:marTop w:val="0"/>
          <w:marBottom w:val="0"/>
          <w:divBdr>
            <w:top w:val="none" w:sz="0" w:space="0" w:color="auto"/>
            <w:left w:val="none" w:sz="0" w:space="0" w:color="auto"/>
            <w:bottom w:val="none" w:sz="0" w:space="0" w:color="auto"/>
            <w:right w:val="none" w:sz="0" w:space="0" w:color="auto"/>
          </w:divBdr>
        </w:div>
        <w:div w:id="1049037060">
          <w:marLeft w:val="480"/>
          <w:marRight w:val="0"/>
          <w:marTop w:val="0"/>
          <w:marBottom w:val="0"/>
          <w:divBdr>
            <w:top w:val="none" w:sz="0" w:space="0" w:color="auto"/>
            <w:left w:val="none" w:sz="0" w:space="0" w:color="auto"/>
            <w:bottom w:val="none" w:sz="0" w:space="0" w:color="auto"/>
            <w:right w:val="none" w:sz="0" w:space="0" w:color="auto"/>
          </w:divBdr>
        </w:div>
        <w:div w:id="1842233362">
          <w:marLeft w:val="480"/>
          <w:marRight w:val="0"/>
          <w:marTop w:val="0"/>
          <w:marBottom w:val="0"/>
          <w:divBdr>
            <w:top w:val="none" w:sz="0" w:space="0" w:color="auto"/>
            <w:left w:val="none" w:sz="0" w:space="0" w:color="auto"/>
            <w:bottom w:val="none" w:sz="0" w:space="0" w:color="auto"/>
            <w:right w:val="none" w:sz="0" w:space="0" w:color="auto"/>
          </w:divBdr>
        </w:div>
        <w:div w:id="1342122363">
          <w:marLeft w:val="480"/>
          <w:marRight w:val="0"/>
          <w:marTop w:val="0"/>
          <w:marBottom w:val="0"/>
          <w:divBdr>
            <w:top w:val="none" w:sz="0" w:space="0" w:color="auto"/>
            <w:left w:val="none" w:sz="0" w:space="0" w:color="auto"/>
            <w:bottom w:val="none" w:sz="0" w:space="0" w:color="auto"/>
            <w:right w:val="none" w:sz="0" w:space="0" w:color="auto"/>
          </w:divBdr>
        </w:div>
        <w:div w:id="1863283080">
          <w:marLeft w:val="480"/>
          <w:marRight w:val="0"/>
          <w:marTop w:val="0"/>
          <w:marBottom w:val="0"/>
          <w:divBdr>
            <w:top w:val="none" w:sz="0" w:space="0" w:color="auto"/>
            <w:left w:val="none" w:sz="0" w:space="0" w:color="auto"/>
            <w:bottom w:val="none" w:sz="0" w:space="0" w:color="auto"/>
            <w:right w:val="none" w:sz="0" w:space="0" w:color="auto"/>
          </w:divBdr>
        </w:div>
        <w:div w:id="199906172">
          <w:marLeft w:val="480"/>
          <w:marRight w:val="0"/>
          <w:marTop w:val="0"/>
          <w:marBottom w:val="0"/>
          <w:divBdr>
            <w:top w:val="none" w:sz="0" w:space="0" w:color="auto"/>
            <w:left w:val="none" w:sz="0" w:space="0" w:color="auto"/>
            <w:bottom w:val="none" w:sz="0" w:space="0" w:color="auto"/>
            <w:right w:val="none" w:sz="0" w:space="0" w:color="auto"/>
          </w:divBdr>
        </w:div>
        <w:div w:id="1752703469">
          <w:marLeft w:val="480"/>
          <w:marRight w:val="0"/>
          <w:marTop w:val="0"/>
          <w:marBottom w:val="0"/>
          <w:divBdr>
            <w:top w:val="none" w:sz="0" w:space="0" w:color="auto"/>
            <w:left w:val="none" w:sz="0" w:space="0" w:color="auto"/>
            <w:bottom w:val="none" w:sz="0" w:space="0" w:color="auto"/>
            <w:right w:val="none" w:sz="0" w:space="0" w:color="auto"/>
          </w:divBdr>
        </w:div>
        <w:div w:id="1787503497">
          <w:marLeft w:val="480"/>
          <w:marRight w:val="0"/>
          <w:marTop w:val="0"/>
          <w:marBottom w:val="0"/>
          <w:divBdr>
            <w:top w:val="none" w:sz="0" w:space="0" w:color="auto"/>
            <w:left w:val="none" w:sz="0" w:space="0" w:color="auto"/>
            <w:bottom w:val="none" w:sz="0" w:space="0" w:color="auto"/>
            <w:right w:val="none" w:sz="0" w:space="0" w:color="auto"/>
          </w:divBdr>
        </w:div>
        <w:div w:id="384984033">
          <w:marLeft w:val="480"/>
          <w:marRight w:val="0"/>
          <w:marTop w:val="0"/>
          <w:marBottom w:val="0"/>
          <w:divBdr>
            <w:top w:val="none" w:sz="0" w:space="0" w:color="auto"/>
            <w:left w:val="none" w:sz="0" w:space="0" w:color="auto"/>
            <w:bottom w:val="none" w:sz="0" w:space="0" w:color="auto"/>
            <w:right w:val="none" w:sz="0" w:space="0" w:color="auto"/>
          </w:divBdr>
        </w:div>
        <w:div w:id="895975172">
          <w:marLeft w:val="480"/>
          <w:marRight w:val="0"/>
          <w:marTop w:val="0"/>
          <w:marBottom w:val="0"/>
          <w:divBdr>
            <w:top w:val="none" w:sz="0" w:space="0" w:color="auto"/>
            <w:left w:val="none" w:sz="0" w:space="0" w:color="auto"/>
            <w:bottom w:val="none" w:sz="0" w:space="0" w:color="auto"/>
            <w:right w:val="none" w:sz="0" w:space="0" w:color="auto"/>
          </w:divBdr>
        </w:div>
        <w:div w:id="163422">
          <w:marLeft w:val="480"/>
          <w:marRight w:val="0"/>
          <w:marTop w:val="0"/>
          <w:marBottom w:val="0"/>
          <w:divBdr>
            <w:top w:val="none" w:sz="0" w:space="0" w:color="auto"/>
            <w:left w:val="none" w:sz="0" w:space="0" w:color="auto"/>
            <w:bottom w:val="none" w:sz="0" w:space="0" w:color="auto"/>
            <w:right w:val="none" w:sz="0" w:space="0" w:color="auto"/>
          </w:divBdr>
        </w:div>
        <w:div w:id="1270503136">
          <w:marLeft w:val="480"/>
          <w:marRight w:val="0"/>
          <w:marTop w:val="0"/>
          <w:marBottom w:val="0"/>
          <w:divBdr>
            <w:top w:val="none" w:sz="0" w:space="0" w:color="auto"/>
            <w:left w:val="none" w:sz="0" w:space="0" w:color="auto"/>
            <w:bottom w:val="none" w:sz="0" w:space="0" w:color="auto"/>
            <w:right w:val="none" w:sz="0" w:space="0" w:color="auto"/>
          </w:divBdr>
        </w:div>
        <w:div w:id="1348019463">
          <w:marLeft w:val="480"/>
          <w:marRight w:val="0"/>
          <w:marTop w:val="0"/>
          <w:marBottom w:val="0"/>
          <w:divBdr>
            <w:top w:val="none" w:sz="0" w:space="0" w:color="auto"/>
            <w:left w:val="none" w:sz="0" w:space="0" w:color="auto"/>
            <w:bottom w:val="none" w:sz="0" w:space="0" w:color="auto"/>
            <w:right w:val="none" w:sz="0" w:space="0" w:color="auto"/>
          </w:divBdr>
        </w:div>
        <w:div w:id="2088379620">
          <w:marLeft w:val="480"/>
          <w:marRight w:val="0"/>
          <w:marTop w:val="0"/>
          <w:marBottom w:val="0"/>
          <w:divBdr>
            <w:top w:val="none" w:sz="0" w:space="0" w:color="auto"/>
            <w:left w:val="none" w:sz="0" w:space="0" w:color="auto"/>
            <w:bottom w:val="none" w:sz="0" w:space="0" w:color="auto"/>
            <w:right w:val="none" w:sz="0" w:space="0" w:color="auto"/>
          </w:divBdr>
        </w:div>
        <w:div w:id="79106957">
          <w:marLeft w:val="480"/>
          <w:marRight w:val="0"/>
          <w:marTop w:val="0"/>
          <w:marBottom w:val="0"/>
          <w:divBdr>
            <w:top w:val="none" w:sz="0" w:space="0" w:color="auto"/>
            <w:left w:val="none" w:sz="0" w:space="0" w:color="auto"/>
            <w:bottom w:val="none" w:sz="0" w:space="0" w:color="auto"/>
            <w:right w:val="none" w:sz="0" w:space="0" w:color="auto"/>
          </w:divBdr>
        </w:div>
        <w:div w:id="549416947">
          <w:marLeft w:val="480"/>
          <w:marRight w:val="0"/>
          <w:marTop w:val="0"/>
          <w:marBottom w:val="0"/>
          <w:divBdr>
            <w:top w:val="none" w:sz="0" w:space="0" w:color="auto"/>
            <w:left w:val="none" w:sz="0" w:space="0" w:color="auto"/>
            <w:bottom w:val="none" w:sz="0" w:space="0" w:color="auto"/>
            <w:right w:val="none" w:sz="0" w:space="0" w:color="auto"/>
          </w:divBdr>
        </w:div>
        <w:div w:id="1648893728">
          <w:marLeft w:val="480"/>
          <w:marRight w:val="0"/>
          <w:marTop w:val="0"/>
          <w:marBottom w:val="0"/>
          <w:divBdr>
            <w:top w:val="none" w:sz="0" w:space="0" w:color="auto"/>
            <w:left w:val="none" w:sz="0" w:space="0" w:color="auto"/>
            <w:bottom w:val="none" w:sz="0" w:space="0" w:color="auto"/>
            <w:right w:val="none" w:sz="0" w:space="0" w:color="auto"/>
          </w:divBdr>
        </w:div>
        <w:div w:id="1211763629">
          <w:marLeft w:val="480"/>
          <w:marRight w:val="0"/>
          <w:marTop w:val="0"/>
          <w:marBottom w:val="0"/>
          <w:divBdr>
            <w:top w:val="none" w:sz="0" w:space="0" w:color="auto"/>
            <w:left w:val="none" w:sz="0" w:space="0" w:color="auto"/>
            <w:bottom w:val="none" w:sz="0" w:space="0" w:color="auto"/>
            <w:right w:val="none" w:sz="0" w:space="0" w:color="auto"/>
          </w:divBdr>
        </w:div>
        <w:div w:id="903414451">
          <w:marLeft w:val="480"/>
          <w:marRight w:val="0"/>
          <w:marTop w:val="0"/>
          <w:marBottom w:val="0"/>
          <w:divBdr>
            <w:top w:val="none" w:sz="0" w:space="0" w:color="auto"/>
            <w:left w:val="none" w:sz="0" w:space="0" w:color="auto"/>
            <w:bottom w:val="none" w:sz="0" w:space="0" w:color="auto"/>
            <w:right w:val="none" w:sz="0" w:space="0" w:color="auto"/>
          </w:divBdr>
        </w:div>
      </w:divsChild>
    </w:div>
    <w:div w:id="1077829168">
      <w:bodyDiv w:val="1"/>
      <w:marLeft w:val="0"/>
      <w:marRight w:val="0"/>
      <w:marTop w:val="0"/>
      <w:marBottom w:val="0"/>
      <w:divBdr>
        <w:top w:val="none" w:sz="0" w:space="0" w:color="auto"/>
        <w:left w:val="none" w:sz="0" w:space="0" w:color="auto"/>
        <w:bottom w:val="none" w:sz="0" w:space="0" w:color="auto"/>
        <w:right w:val="none" w:sz="0" w:space="0" w:color="auto"/>
      </w:divBdr>
    </w:div>
    <w:div w:id="1082794080">
      <w:bodyDiv w:val="1"/>
      <w:marLeft w:val="0"/>
      <w:marRight w:val="0"/>
      <w:marTop w:val="0"/>
      <w:marBottom w:val="0"/>
      <w:divBdr>
        <w:top w:val="none" w:sz="0" w:space="0" w:color="auto"/>
        <w:left w:val="none" w:sz="0" w:space="0" w:color="auto"/>
        <w:bottom w:val="none" w:sz="0" w:space="0" w:color="auto"/>
        <w:right w:val="none" w:sz="0" w:space="0" w:color="auto"/>
      </w:divBdr>
    </w:div>
    <w:div w:id="1084454967">
      <w:bodyDiv w:val="1"/>
      <w:marLeft w:val="0"/>
      <w:marRight w:val="0"/>
      <w:marTop w:val="0"/>
      <w:marBottom w:val="0"/>
      <w:divBdr>
        <w:top w:val="none" w:sz="0" w:space="0" w:color="auto"/>
        <w:left w:val="none" w:sz="0" w:space="0" w:color="auto"/>
        <w:bottom w:val="none" w:sz="0" w:space="0" w:color="auto"/>
        <w:right w:val="none" w:sz="0" w:space="0" w:color="auto"/>
      </w:divBdr>
    </w:div>
    <w:div w:id="1086533697">
      <w:bodyDiv w:val="1"/>
      <w:marLeft w:val="0"/>
      <w:marRight w:val="0"/>
      <w:marTop w:val="0"/>
      <w:marBottom w:val="0"/>
      <w:divBdr>
        <w:top w:val="none" w:sz="0" w:space="0" w:color="auto"/>
        <w:left w:val="none" w:sz="0" w:space="0" w:color="auto"/>
        <w:bottom w:val="none" w:sz="0" w:space="0" w:color="auto"/>
        <w:right w:val="none" w:sz="0" w:space="0" w:color="auto"/>
      </w:divBdr>
    </w:div>
    <w:div w:id="1087457340">
      <w:bodyDiv w:val="1"/>
      <w:marLeft w:val="0"/>
      <w:marRight w:val="0"/>
      <w:marTop w:val="0"/>
      <w:marBottom w:val="0"/>
      <w:divBdr>
        <w:top w:val="none" w:sz="0" w:space="0" w:color="auto"/>
        <w:left w:val="none" w:sz="0" w:space="0" w:color="auto"/>
        <w:bottom w:val="none" w:sz="0" w:space="0" w:color="auto"/>
        <w:right w:val="none" w:sz="0" w:space="0" w:color="auto"/>
      </w:divBdr>
    </w:div>
    <w:div w:id="1094201388">
      <w:bodyDiv w:val="1"/>
      <w:marLeft w:val="0"/>
      <w:marRight w:val="0"/>
      <w:marTop w:val="0"/>
      <w:marBottom w:val="0"/>
      <w:divBdr>
        <w:top w:val="none" w:sz="0" w:space="0" w:color="auto"/>
        <w:left w:val="none" w:sz="0" w:space="0" w:color="auto"/>
        <w:bottom w:val="none" w:sz="0" w:space="0" w:color="auto"/>
        <w:right w:val="none" w:sz="0" w:space="0" w:color="auto"/>
      </w:divBdr>
    </w:div>
    <w:div w:id="1095128357">
      <w:bodyDiv w:val="1"/>
      <w:marLeft w:val="0"/>
      <w:marRight w:val="0"/>
      <w:marTop w:val="0"/>
      <w:marBottom w:val="0"/>
      <w:divBdr>
        <w:top w:val="none" w:sz="0" w:space="0" w:color="auto"/>
        <w:left w:val="none" w:sz="0" w:space="0" w:color="auto"/>
        <w:bottom w:val="none" w:sz="0" w:space="0" w:color="auto"/>
        <w:right w:val="none" w:sz="0" w:space="0" w:color="auto"/>
      </w:divBdr>
    </w:div>
    <w:div w:id="1095829389">
      <w:bodyDiv w:val="1"/>
      <w:marLeft w:val="0"/>
      <w:marRight w:val="0"/>
      <w:marTop w:val="0"/>
      <w:marBottom w:val="0"/>
      <w:divBdr>
        <w:top w:val="none" w:sz="0" w:space="0" w:color="auto"/>
        <w:left w:val="none" w:sz="0" w:space="0" w:color="auto"/>
        <w:bottom w:val="none" w:sz="0" w:space="0" w:color="auto"/>
        <w:right w:val="none" w:sz="0" w:space="0" w:color="auto"/>
      </w:divBdr>
    </w:div>
    <w:div w:id="1104039987">
      <w:bodyDiv w:val="1"/>
      <w:marLeft w:val="0"/>
      <w:marRight w:val="0"/>
      <w:marTop w:val="0"/>
      <w:marBottom w:val="0"/>
      <w:divBdr>
        <w:top w:val="none" w:sz="0" w:space="0" w:color="auto"/>
        <w:left w:val="none" w:sz="0" w:space="0" w:color="auto"/>
        <w:bottom w:val="none" w:sz="0" w:space="0" w:color="auto"/>
        <w:right w:val="none" w:sz="0" w:space="0" w:color="auto"/>
      </w:divBdr>
    </w:div>
    <w:div w:id="1105733518">
      <w:bodyDiv w:val="1"/>
      <w:marLeft w:val="0"/>
      <w:marRight w:val="0"/>
      <w:marTop w:val="0"/>
      <w:marBottom w:val="0"/>
      <w:divBdr>
        <w:top w:val="none" w:sz="0" w:space="0" w:color="auto"/>
        <w:left w:val="none" w:sz="0" w:space="0" w:color="auto"/>
        <w:bottom w:val="none" w:sz="0" w:space="0" w:color="auto"/>
        <w:right w:val="none" w:sz="0" w:space="0" w:color="auto"/>
      </w:divBdr>
    </w:div>
    <w:div w:id="1112818123">
      <w:bodyDiv w:val="1"/>
      <w:marLeft w:val="0"/>
      <w:marRight w:val="0"/>
      <w:marTop w:val="0"/>
      <w:marBottom w:val="0"/>
      <w:divBdr>
        <w:top w:val="none" w:sz="0" w:space="0" w:color="auto"/>
        <w:left w:val="none" w:sz="0" w:space="0" w:color="auto"/>
        <w:bottom w:val="none" w:sz="0" w:space="0" w:color="auto"/>
        <w:right w:val="none" w:sz="0" w:space="0" w:color="auto"/>
      </w:divBdr>
      <w:divsChild>
        <w:div w:id="335309881">
          <w:marLeft w:val="480"/>
          <w:marRight w:val="0"/>
          <w:marTop w:val="0"/>
          <w:marBottom w:val="0"/>
          <w:divBdr>
            <w:top w:val="none" w:sz="0" w:space="0" w:color="auto"/>
            <w:left w:val="none" w:sz="0" w:space="0" w:color="auto"/>
            <w:bottom w:val="none" w:sz="0" w:space="0" w:color="auto"/>
            <w:right w:val="none" w:sz="0" w:space="0" w:color="auto"/>
          </w:divBdr>
        </w:div>
        <w:div w:id="529534741">
          <w:marLeft w:val="480"/>
          <w:marRight w:val="0"/>
          <w:marTop w:val="0"/>
          <w:marBottom w:val="0"/>
          <w:divBdr>
            <w:top w:val="none" w:sz="0" w:space="0" w:color="auto"/>
            <w:left w:val="none" w:sz="0" w:space="0" w:color="auto"/>
            <w:bottom w:val="none" w:sz="0" w:space="0" w:color="auto"/>
            <w:right w:val="none" w:sz="0" w:space="0" w:color="auto"/>
          </w:divBdr>
        </w:div>
        <w:div w:id="590435675">
          <w:marLeft w:val="480"/>
          <w:marRight w:val="0"/>
          <w:marTop w:val="0"/>
          <w:marBottom w:val="0"/>
          <w:divBdr>
            <w:top w:val="none" w:sz="0" w:space="0" w:color="auto"/>
            <w:left w:val="none" w:sz="0" w:space="0" w:color="auto"/>
            <w:bottom w:val="none" w:sz="0" w:space="0" w:color="auto"/>
            <w:right w:val="none" w:sz="0" w:space="0" w:color="auto"/>
          </w:divBdr>
        </w:div>
        <w:div w:id="731274549">
          <w:marLeft w:val="480"/>
          <w:marRight w:val="0"/>
          <w:marTop w:val="0"/>
          <w:marBottom w:val="0"/>
          <w:divBdr>
            <w:top w:val="none" w:sz="0" w:space="0" w:color="auto"/>
            <w:left w:val="none" w:sz="0" w:space="0" w:color="auto"/>
            <w:bottom w:val="none" w:sz="0" w:space="0" w:color="auto"/>
            <w:right w:val="none" w:sz="0" w:space="0" w:color="auto"/>
          </w:divBdr>
        </w:div>
        <w:div w:id="921061617">
          <w:marLeft w:val="480"/>
          <w:marRight w:val="0"/>
          <w:marTop w:val="0"/>
          <w:marBottom w:val="0"/>
          <w:divBdr>
            <w:top w:val="none" w:sz="0" w:space="0" w:color="auto"/>
            <w:left w:val="none" w:sz="0" w:space="0" w:color="auto"/>
            <w:bottom w:val="none" w:sz="0" w:space="0" w:color="auto"/>
            <w:right w:val="none" w:sz="0" w:space="0" w:color="auto"/>
          </w:divBdr>
        </w:div>
        <w:div w:id="1080831165">
          <w:marLeft w:val="480"/>
          <w:marRight w:val="0"/>
          <w:marTop w:val="0"/>
          <w:marBottom w:val="0"/>
          <w:divBdr>
            <w:top w:val="none" w:sz="0" w:space="0" w:color="auto"/>
            <w:left w:val="none" w:sz="0" w:space="0" w:color="auto"/>
            <w:bottom w:val="none" w:sz="0" w:space="0" w:color="auto"/>
            <w:right w:val="none" w:sz="0" w:space="0" w:color="auto"/>
          </w:divBdr>
        </w:div>
        <w:div w:id="1132479812">
          <w:marLeft w:val="480"/>
          <w:marRight w:val="0"/>
          <w:marTop w:val="0"/>
          <w:marBottom w:val="0"/>
          <w:divBdr>
            <w:top w:val="none" w:sz="0" w:space="0" w:color="auto"/>
            <w:left w:val="none" w:sz="0" w:space="0" w:color="auto"/>
            <w:bottom w:val="none" w:sz="0" w:space="0" w:color="auto"/>
            <w:right w:val="none" w:sz="0" w:space="0" w:color="auto"/>
          </w:divBdr>
        </w:div>
        <w:div w:id="1168253502">
          <w:marLeft w:val="480"/>
          <w:marRight w:val="0"/>
          <w:marTop w:val="0"/>
          <w:marBottom w:val="0"/>
          <w:divBdr>
            <w:top w:val="none" w:sz="0" w:space="0" w:color="auto"/>
            <w:left w:val="none" w:sz="0" w:space="0" w:color="auto"/>
            <w:bottom w:val="none" w:sz="0" w:space="0" w:color="auto"/>
            <w:right w:val="none" w:sz="0" w:space="0" w:color="auto"/>
          </w:divBdr>
        </w:div>
        <w:div w:id="1664157605">
          <w:marLeft w:val="480"/>
          <w:marRight w:val="0"/>
          <w:marTop w:val="0"/>
          <w:marBottom w:val="0"/>
          <w:divBdr>
            <w:top w:val="none" w:sz="0" w:space="0" w:color="auto"/>
            <w:left w:val="none" w:sz="0" w:space="0" w:color="auto"/>
            <w:bottom w:val="none" w:sz="0" w:space="0" w:color="auto"/>
            <w:right w:val="none" w:sz="0" w:space="0" w:color="auto"/>
          </w:divBdr>
        </w:div>
        <w:div w:id="1675254767">
          <w:marLeft w:val="480"/>
          <w:marRight w:val="0"/>
          <w:marTop w:val="0"/>
          <w:marBottom w:val="0"/>
          <w:divBdr>
            <w:top w:val="none" w:sz="0" w:space="0" w:color="auto"/>
            <w:left w:val="none" w:sz="0" w:space="0" w:color="auto"/>
            <w:bottom w:val="none" w:sz="0" w:space="0" w:color="auto"/>
            <w:right w:val="none" w:sz="0" w:space="0" w:color="auto"/>
          </w:divBdr>
        </w:div>
        <w:div w:id="1969043393">
          <w:marLeft w:val="480"/>
          <w:marRight w:val="0"/>
          <w:marTop w:val="0"/>
          <w:marBottom w:val="0"/>
          <w:divBdr>
            <w:top w:val="none" w:sz="0" w:space="0" w:color="auto"/>
            <w:left w:val="none" w:sz="0" w:space="0" w:color="auto"/>
            <w:bottom w:val="none" w:sz="0" w:space="0" w:color="auto"/>
            <w:right w:val="none" w:sz="0" w:space="0" w:color="auto"/>
          </w:divBdr>
        </w:div>
        <w:div w:id="2059161703">
          <w:marLeft w:val="480"/>
          <w:marRight w:val="0"/>
          <w:marTop w:val="0"/>
          <w:marBottom w:val="0"/>
          <w:divBdr>
            <w:top w:val="none" w:sz="0" w:space="0" w:color="auto"/>
            <w:left w:val="none" w:sz="0" w:space="0" w:color="auto"/>
            <w:bottom w:val="none" w:sz="0" w:space="0" w:color="auto"/>
            <w:right w:val="none" w:sz="0" w:space="0" w:color="auto"/>
          </w:divBdr>
        </w:div>
      </w:divsChild>
    </w:div>
    <w:div w:id="1114061910">
      <w:bodyDiv w:val="1"/>
      <w:marLeft w:val="0"/>
      <w:marRight w:val="0"/>
      <w:marTop w:val="0"/>
      <w:marBottom w:val="0"/>
      <w:divBdr>
        <w:top w:val="none" w:sz="0" w:space="0" w:color="auto"/>
        <w:left w:val="none" w:sz="0" w:space="0" w:color="auto"/>
        <w:bottom w:val="none" w:sz="0" w:space="0" w:color="auto"/>
        <w:right w:val="none" w:sz="0" w:space="0" w:color="auto"/>
      </w:divBdr>
    </w:div>
    <w:div w:id="1114637850">
      <w:bodyDiv w:val="1"/>
      <w:marLeft w:val="0"/>
      <w:marRight w:val="0"/>
      <w:marTop w:val="0"/>
      <w:marBottom w:val="0"/>
      <w:divBdr>
        <w:top w:val="none" w:sz="0" w:space="0" w:color="auto"/>
        <w:left w:val="none" w:sz="0" w:space="0" w:color="auto"/>
        <w:bottom w:val="none" w:sz="0" w:space="0" w:color="auto"/>
        <w:right w:val="none" w:sz="0" w:space="0" w:color="auto"/>
      </w:divBdr>
      <w:divsChild>
        <w:div w:id="46414866">
          <w:marLeft w:val="480"/>
          <w:marRight w:val="0"/>
          <w:marTop w:val="0"/>
          <w:marBottom w:val="0"/>
          <w:divBdr>
            <w:top w:val="none" w:sz="0" w:space="0" w:color="auto"/>
            <w:left w:val="none" w:sz="0" w:space="0" w:color="auto"/>
            <w:bottom w:val="none" w:sz="0" w:space="0" w:color="auto"/>
            <w:right w:val="none" w:sz="0" w:space="0" w:color="auto"/>
          </w:divBdr>
        </w:div>
        <w:div w:id="80563802">
          <w:marLeft w:val="480"/>
          <w:marRight w:val="0"/>
          <w:marTop w:val="0"/>
          <w:marBottom w:val="0"/>
          <w:divBdr>
            <w:top w:val="none" w:sz="0" w:space="0" w:color="auto"/>
            <w:left w:val="none" w:sz="0" w:space="0" w:color="auto"/>
            <w:bottom w:val="none" w:sz="0" w:space="0" w:color="auto"/>
            <w:right w:val="none" w:sz="0" w:space="0" w:color="auto"/>
          </w:divBdr>
        </w:div>
        <w:div w:id="211040569">
          <w:marLeft w:val="480"/>
          <w:marRight w:val="0"/>
          <w:marTop w:val="0"/>
          <w:marBottom w:val="0"/>
          <w:divBdr>
            <w:top w:val="none" w:sz="0" w:space="0" w:color="auto"/>
            <w:left w:val="none" w:sz="0" w:space="0" w:color="auto"/>
            <w:bottom w:val="none" w:sz="0" w:space="0" w:color="auto"/>
            <w:right w:val="none" w:sz="0" w:space="0" w:color="auto"/>
          </w:divBdr>
        </w:div>
        <w:div w:id="256601049">
          <w:marLeft w:val="480"/>
          <w:marRight w:val="0"/>
          <w:marTop w:val="0"/>
          <w:marBottom w:val="0"/>
          <w:divBdr>
            <w:top w:val="none" w:sz="0" w:space="0" w:color="auto"/>
            <w:left w:val="none" w:sz="0" w:space="0" w:color="auto"/>
            <w:bottom w:val="none" w:sz="0" w:space="0" w:color="auto"/>
            <w:right w:val="none" w:sz="0" w:space="0" w:color="auto"/>
          </w:divBdr>
        </w:div>
        <w:div w:id="259995742">
          <w:marLeft w:val="480"/>
          <w:marRight w:val="0"/>
          <w:marTop w:val="0"/>
          <w:marBottom w:val="0"/>
          <w:divBdr>
            <w:top w:val="none" w:sz="0" w:space="0" w:color="auto"/>
            <w:left w:val="none" w:sz="0" w:space="0" w:color="auto"/>
            <w:bottom w:val="none" w:sz="0" w:space="0" w:color="auto"/>
            <w:right w:val="none" w:sz="0" w:space="0" w:color="auto"/>
          </w:divBdr>
        </w:div>
        <w:div w:id="366298740">
          <w:marLeft w:val="480"/>
          <w:marRight w:val="0"/>
          <w:marTop w:val="0"/>
          <w:marBottom w:val="0"/>
          <w:divBdr>
            <w:top w:val="none" w:sz="0" w:space="0" w:color="auto"/>
            <w:left w:val="none" w:sz="0" w:space="0" w:color="auto"/>
            <w:bottom w:val="none" w:sz="0" w:space="0" w:color="auto"/>
            <w:right w:val="none" w:sz="0" w:space="0" w:color="auto"/>
          </w:divBdr>
        </w:div>
        <w:div w:id="408504329">
          <w:marLeft w:val="480"/>
          <w:marRight w:val="0"/>
          <w:marTop w:val="0"/>
          <w:marBottom w:val="0"/>
          <w:divBdr>
            <w:top w:val="none" w:sz="0" w:space="0" w:color="auto"/>
            <w:left w:val="none" w:sz="0" w:space="0" w:color="auto"/>
            <w:bottom w:val="none" w:sz="0" w:space="0" w:color="auto"/>
            <w:right w:val="none" w:sz="0" w:space="0" w:color="auto"/>
          </w:divBdr>
        </w:div>
        <w:div w:id="679162136">
          <w:marLeft w:val="480"/>
          <w:marRight w:val="0"/>
          <w:marTop w:val="0"/>
          <w:marBottom w:val="0"/>
          <w:divBdr>
            <w:top w:val="none" w:sz="0" w:space="0" w:color="auto"/>
            <w:left w:val="none" w:sz="0" w:space="0" w:color="auto"/>
            <w:bottom w:val="none" w:sz="0" w:space="0" w:color="auto"/>
            <w:right w:val="none" w:sz="0" w:space="0" w:color="auto"/>
          </w:divBdr>
        </w:div>
        <w:div w:id="876043029">
          <w:marLeft w:val="480"/>
          <w:marRight w:val="0"/>
          <w:marTop w:val="0"/>
          <w:marBottom w:val="0"/>
          <w:divBdr>
            <w:top w:val="none" w:sz="0" w:space="0" w:color="auto"/>
            <w:left w:val="none" w:sz="0" w:space="0" w:color="auto"/>
            <w:bottom w:val="none" w:sz="0" w:space="0" w:color="auto"/>
            <w:right w:val="none" w:sz="0" w:space="0" w:color="auto"/>
          </w:divBdr>
        </w:div>
        <w:div w:id="885335964">
          <w:marLeft w:val="480"/>
          <w:marRight w:val="0"/>
          <w:marTop w:val="0"/>
          <w:marBottom w:val="0"/>
          <w:divBdr>
            <w:top w:val="none" w:sz="0" w:space="0" w:color="auto"/>
            <w:left w:val="none" w:sz="0" w:space="0" w:color="auto"/>
            <w:bottom w:val="none" w:sz="0" w:space="0" w:color="auto"/>
            <w:right w:val="none" w:sz="0" w:space="0" w:color="auto"/>
          </w:divBdr>
        </w:div>
        <w:div w:id="897279955">
          <w:marLeft w:val="480"/>
          <w:marRight w:val="0"/>
          <w:marTop w:val="0"/>
          <w:marBottom w:val="0"/>
          <w:divBdr>
            <w:top w:val="none" w:sz="0" w:space="0" w:color="auto"/>
            <w:left w:val="none" w:sz="0" w:space="0" w:color="auto"/>
            <w:bottom w:val="none" w:sz="0" w:space="0" w:color="auto"/>
            <w:right w:val="none" w:sz="0" w:space="0" w:color="auto"/>
          </w:divBdr>
        </w:div>
        <w:div w:id="900483054">
          <w:marLeft w:val="480"/>
          <w:marRight w:val="0"/>
          <w:marTop w:val="0"/>
          <w:marBottom w:val="0"/>
          <w:divBdr>
            <w:top w:val="none" w:sz="0" w:space="0" w:color="auto"/>
            <w:left w:val="none" w:sz="0" w:space="0" w:color="auto"/>
            <w:bottom w:val="none" w:sz="0" w:space="0" w:color="auto"/>
            <w:right w:val="none" w:sz="0" w:space="0" w:color="auto"/>
          </w:divBdr>
        </w:div>
        <w:div w:id="1132941084">
          <w:marLeft w:val="480"/>
          <w:marRight w:val="0"/>
          <w:marTop w:val="0"/>
          <w:marBottom w:val="0"/>
          <w:divBdr>
            <w:top w:val="none" w:sz="0" w:space="0" w:color="auto"/>
            <w:left w:val="none" w:sz="0" w:space="0" w:color="auto"/>
            <w:bottom w:val="none" w:sz="0" w:space="0" w:color="auto"/>
            <w:right w:val="none" w:sz="0" w:space="0" w:color="auto"/>
          </w:divBdr>
        </w:div>
        <w:div w:id="1283533345">
          <w:marLeft w:val="480"/>
          <w:marRight w:val="0"/>
          <w:marTop w:val="0"/>
          <w:marBottom w:val="0"/>
          <w:divBdr>
            <w:top w:val="none" w:sz="0" w:space="0" w:color="auto"/>
            <w:left w:val="none" w:sz="0" w:space="0" w:color="auto"/>
            <w:bottom w:val="none" w:sz="0" w:space="0" w:color="auto"/>
            <w:right w:val="none" w:sz="0" w:space="0" w:color="auto"/>
          </w:divBdr>
        </w:div>
        <w:div w:id="1426799509">
          <w:marLeft w:val="480"/>
          <w:marRight w:val="0"/>
          <w:marTop w:val="0"/>
          <w:marBottom w:val="0"/>
          <w:divBdr>
            <w:top w:val="none" w:sz="0" w:space="0" w:color="auto"/>
            <w:left w:val="none" w:sz="0" w:space="0" w:color="auto"/>
            <w:bottom w:val="none" w:sz="0" w:space="0" w:color="auto"/>
            <w:right w:val="none" w:sz="0" w:space="0" w:color="auto"/>
          </w:divBdr>
        </w:div>
        <w:div w:id="1456563143">
          <w:marLeft w:val="480"/>
          <w:marRight w:val="0"/>
          <w:marTop w:val="0"/>
          <w:marBottom w:val="0"/>
          <w:divBdr>
            <w:top w:val="none" w:sz="0" w:space="0" w:color="auto"/>
            <w:left w:val="none" w:sz="0" w:space="0" w:color="auto"/>
            <w:bottom w:val="none" w:sz="0" w:space="0" w:color="auto"/>
            <w:right w:val="none" w:sz="0" w:space="0" w:color="auto"/>
          </w:divBdr>
        </w:div>
        <w:div w:id="1460954536">
          <w:marLeft w:val="480"/>
          <w:marRight w:val="0"/>
          <w:marTop w:val="0"/>
          <w:marBottom w:val="0"/>
          <w:divBdr>
            <w:top w:val="none" w:sz="0" w:space="0" w:color="auto"/>
            <w:left w:val="none" w:sz="0" w:space="0" w:color="auto"/>
            <w:bottom w:val="none" w:sz="0" w:space="0" w:color="auto"/>
            <w:right w:val="none" w:sz="0" w:space="0" w:color="auto"/>
          </w:divBdr>
        </w:div>
        <w:div w:id="1504319964">
          <w:marLeft w:val="480"/>
          <w:marRight w:val="0"/>
          <w:marTop w:val="0"/>
          <w:marBottom w:val="0"/>
          <w:divBdr>
            <w:top w:val="none" w:sz="0" w:space="0" w:color="auto"/>
            <w:left w:val="none" w:sz="0" w:space="0" w:color="auto"/>
            <w:bottom w:val="none" w:sz="0" w:space="0" w:color="auto"/>
            <w:right w:val="none" w:sz="0" w:space="0" w:color="auto"/>
          </w:divBdr>
        </w:div>
        <w:div w:id="1664897157">
          <w:marLeft w:val="480"/>
          <w:marRight w:val="0"/>
          <w:marTop w:val="0"/>
          <w:marBottom w:val="0"/>
          <w:divBdr>
            <w:top w:val="none" w:sz="0" w:space="0" w:color="auto"/>
            <w:left w:val="none" w:sz="0" w:space="0" w:color="auto"/>
            <w:bottom w:val="none" w:sz="0" w:space="0" w:color="auto"/>
            <w:right w:val="none" w:sz="0" w:space="0" w:color="auto"/>
          </w:divBdr>
        </w:div>
        <w:div w:id="1708676342">
          <w:marLeft w:val="480"/>
          <w:marRight w:val="0"/>
          <w:marTop w:val="0"/>
          <w:marBottom w:val="0"/>
          <w:divBdr>
            <w:top w:val="none" w:sz="0" w:space="0" w:color="auto"/>
            <w:left w:val="none" w:sz="0" w:space="0" w:color="auto"/>
            <w:bottom w:val="none" w:sz="0" w:space="0" w:color="auto"/>
            <w:right w:val="none" w:sz="0" w:space="0" w:color="auto"/>
          </w:divBdr>
        </w:div>
        <w:div w:id="1866285139">
          <w:marLeft w:val="480"/>
          <w:marRight w:val="0"/>
          <w:marTop w:val="0"/>
          <w:marBottom w:val="0"/>
          <w:divBdr>
            <w:top w:val="none" w:sz="0" w:space="0" w:color="auto"/>
            <w:left w:val="none" w:sz="0" w:space="0" w:color="auto"/>
            <w:bottom w:val="none" w:sz="0" w:space="0" w:color="auto"/>
            <w:right w:val="none" w:sz="0" w:space="0" w:color="auto"/>
          </w:divBdr>
        </w:div>
        <w:div w:id="1874538006">
          <w:marLeft w:val="480"/>
          <w:marRight w:val="0"/>
          <w:marTop w:val="0"/>
          <w:marBottom w:val="0"/>
          <w:divBdr>
            <w:top w:val="none" w:sz="0" w:space="0" w:color="auto"/>
            <w:left w:val="none" w:sz="0" w:space="0" w:color="auto"/>
            <w:bottom w:val="none" w:sz="0" w:space="0" w:color="auto"/>
            <w:right w:val="none" w:sz="0" w:space="0" w:color="auto"/>
          </w:divBdr>
        </w:div>
        <w:div w:id="1892570601">
          <w:marLeft w:val="480"/>
          <w:marRight w:val="0"/>
          <w:marTop w:val="0"/>
          <w:marBottom w:val="0"/>
          <w:divBdr>
            <w:top w:val="none" w:sz="0" w:space="0" w:color="auto"/>
            <w:left w:val="none" w:sz="0" w:space="0" w:color="auto"/>
            <w:bottom w:val="none" w:sz="0" w:space="0" w:color="auto"/>
            <w:right w:val="none" w:sz="0" w:space="0" w:color="auto"/>
          </w:divBdr>
        </w:div>
        <w:div w:id="1911038156">
          <w:marLeft w:val="480"/>
          <w:marRight w:val="0"/>
          <w:marTop w:val="0"/>
          <w:marBottom w:val="0"/>
          <w:divBdr>
            <w:top w:val="none" w:sz="0" w:space="0" w:color="auto"/>
            <w:left w:val="none" w:sz="0" w:space="0" w:color="auto"/>
            <w:bottom w:val="none" w:sz="0" w:space="0" w:color="auto"/>
            <w:right w:val="none" w:sz="0" w:space="0" w:color="auto"/>
          </w:divBdr>
        </w:div>
        <w:div w:id="1949391070">
          <w:marLeft w:val="480"/>
          <w:marRight w:val="0"/>
          <w:marTop w:val="0"/>
          <w:marBottom w:val="0"/>
          <w:divBdr>
            <w:top w:val="none" w:sz="0" w:space="0" w:color="auto"/>
            <w:left w:val="none" w:sz="0" w:space="0" w:color="auto"/>
            <w:bottom w:val="none" w:sz="0" w:space="0" w:color="auto"/>
            <w:right w:val="none" w:sz="0" w:space="0" w:color="auto"/>
          </w:divBdr>
        </w:div>
        <w:div w:id="1962804508">
          <w:marLeft w:val="480"/>
          <w:marRight w:val="0"/>
          <w:marTop w:val="0"/>
          <w:marBottom w:val="0"/>
          <w:divBdr>
            <w:top w:val="none" w:sz="0" w:space="0" w:color="auto"/>
            <w:left w:val="none" w:sz="0" w:space="0" w:color="auto"/>
            <w:bottom w:val="none" w:sz="0" w:space="0" w:color="auto"/>
            <w:right w:val="none" w:sz="0" w:space="0" w:color="auto"/>
          </w:divBdr>
        </w:div>
        <w:div w:id="2017227876">
          <w:marLeft w:val="480"/>
          <w:marRight w:val="0"/>
          <w:marTop w:val="0"/>
          <w:marBottom w:val="0"/>
          <w:divBdr>
            <w:top w:val="none" w:sz="0" w:space="0" w:color="auto"/>
            <w:left w:val="none" w:sz="0" w:space="0" w:color="auto"/>
            <w:bottom w:val="none" w:sz="0" w:space="0" w:color="auto"/>
            <w:right w:val="none" w:sz="0" w:space="0" w:color="auto"/>
          </w:divBdr>
        </w:div>
        <w:div w:id="2060014954">
          <w:marLeft w:val="480"/>
          <w:marRight w:val="0"/>
          <w:marTop w:val="0"/>
          <w:marBottom w:val="0"/>
          <w:divBdr>
            <w:top w:val="none" w:sz="0" w:space="0" w:color="auto"/>
            <w:left w:val="none" w:sz="0" w:space="0" w:color="auto"/>
            <w:bottom w:val="none" w:sz="0" w:space="0" w:color="auto"/>
            <w:right w:val="none" w:sz="0" w:space="0" w:color="auto"/>
          </w:divBdr>
        </w:div>
        <w:div w:id="2121954507">
          <w:marLeft w:val="480"/>
          <w:marRight w:val="0"/>
          <w:marTop w:val="0"/>
          <w:marBottom w:val="0"/>
          <w:divBdr>
            <w:top w:val="none" w:sz="0" w:space="0" w:color="auto"/>
            <w:left w:val="none" w:sz="0" w:space="0" w:color="auto"/>
            <w:bottom w:val="none" w:sz="0" w:space="0" w:color="auto"/>
            <w:right w:val="none" w:sz="0" w:space="0" w:color="auto"/>
          </w:divBdr>
        </w:div>
      </w:divsChild>
    </w:div>
    <w:div w:id="1117721477">
      <w:bodyDiv w:val="1"/>
      <w:marLeft w:val="0"/>
      <w:marRight w:val="0"/>
      <w:marTop w:val="0"/>
      <w:marBottom w:val="0"/>
      <w:divBdr>
        <w:top w:val="none" w:sz="0" w:space="0" w:color="auto"/>
        <w:left w:val="none" w:sz="0" w:space="0" w:color="auto"/>
        <w:bottom w:val="none" w:sz="0" w:space="0" w:color="auto"/>
        <w:right w:val="none" w:sz="0" w:space="0" w:color="auto"/>
      </w:divBdr>
    </w:div>
    <w:div w:id="1118841153">
      <w:bodyDiv w:val="1"/>
      <w:marLeft w:val="0"/>
      <w:marRight w:val="0"/>
      <w:marTop w:val="0"/>
      <w:marBottom w:val="0"/>
      <w:divBdr>
        <w:top w:val="none" w:sz="0" w:space="0" w:color="auto"/>
        <w:left w:val="none" w:sz="0" w:space="0" w:color="auto"/>
        <w:bottom w:val="none" w:sz="0" w:space="0" w:color="auto"/>
        <w:right w:val="none" w:sz="0" w:space="0" w:color="auto"/>
      </w:divBdr>
    </w:div>
    <w:div w:id="1118914941">
      <w:bodyDiv w:val="1"/>
      <w:marLeft w:val="0"/>
      <w:marRight w:val="0"/>
      <w:marTop w:val="0"/>
      <w:marBottom w:val="0"/>
      <w:divBdr>
        <w:top w:val="none" w:sz="0" w:space="0" w:color="auto"/>
        <w:left w:val="none" w:sz="0" w:space="0" w:color="auto"/>
        <w:bottom w:val="none" w:sz="0" w:space="0" w:color="auto"/>
        <w:right w:val="none" w:sz="0" w:space="0" w:color="auto"/>
      </w:divBdr>
    </w:div>
    <w:div w:id="1120954978">
      <w:bodyDiv w:val="1"/>
      <w:marLeft w:val="0"/>
      <w:marRight w:val="0"/>
      <w:marTop w:val="0"/>
      <w:marBottom w:val="0"/>
      <w:divBdr>
        <w:top w:val="none" w:sz="0" w:space="0" w:color="auto"/>
        <w:left w:val="none" w:sz="0" w:space="0" w:color="auto"/>
        <w:bottom w:val="none" w:sz="0" w:space="0" w:color="auto"/>
        <w:right w:val="none" w:sz="0" w:space="0" w:color="auto"/>
      </w:divBdr>
    </w:div>
    <w:div w:id="1121218244">
      <w:bodyDiv w:val="1"/>
      <w:marLeft w:val="0"/>
      <w:marRight w:val="0"/>
      <w:marTop w:val="0"/>
      <w:marBottom w:val="0"/>
      <w:divBdr>
        <w:top w:val="none" w:sz="0" w:space="0" w:color="auto"/>
        <w:left w:val="none" w:sz="0" w:space="0" w:color="auto"/>
        <w:bottom w:val="none" w:sz="0" w:space="0" w:color="auto"/>
        <w:right w:val="none" w:sz="0" w:space="0" w:color="auto"/>
      </w:divBdr>
    </w:div>
    <w:div w:id="1121536269">
      <w:bodyDiv w:val="1"/>
      <w:marLeft w:val="0"/>
      <w:marRight w:val="0"/>
      <w:marTop w:val="0"/>
      <w:marBottom w:val="0"/>
      <w:divBdr>
        <w:top w:val="none" w:sz="0" w:space="0" w:color="auto"/>
        <w:left w:val="none" w:sz="0" w:space="0" w:color="auto"/>
        <w:bottom w:val="none" w:sz="0" w:space="0" w:color="auto"/>
        <w:right w:val="none" w:sz="0" w:space="0" w:color="auto"/>
      </w:divBdr>
    </w:div>
    <w:div w:id="1124226502">
      <w:bodyDiv w:val="1"/>
      <w:marLeft w:val="0"/>
      <w:marRight w:val="0"/>
      <w:marTop w:val="0"/>
      <w:marBottom w:val="0"/>
      <w:divBdr>
        <w:top w:val="none" w:sz="0" w:space="0" w:color="auto"/>
        <w:left w:val="none" w:sz="0" w:space="0" w:color="auto"/>
        <w:bottom w:val="none" w:sz="0" w:space="0" w:color="auto"/>
        <w:right w:val="none" w:sz="0" w:space="0" w:color="auto"/>
      </w:divBdr>
    </w:div>
    <w:div w:id="1125925043">
      <w:bodyDiv w:val="1"/>
      <w:marLeft w:val="0"/>
      <w:marRight w:val="0"/>
      <w:marTop w:val="0"/>
      <w:marBottom w:val="0"/>
      <w:divBdr>
        <w:top w:val="none" w:sz="0" w:space="0" w:color="auto"/>
        <w:left w:val="none" w:sz="0" w:space="0" w:color="auto"/>
        <w:bottom w:val="none" w:sz="0" w:space="0" w:color="auto"/>
        <w:right w:val="none" w:sz="0" w:space="0" w:color="auto"/>
      </w:divBdr>
    </w:div>
    <w:div w:id="1131443238">
      <w:bodyDiv w:val="1"/>
      <w:marLeft w:val="0"/>
      <w:marRight w:val="0"/>
      <w:marTop w:val="0"/>
      <w:marBottom w:val="0"/>
      <w:divBdr>
        <w:top w:val="none" w:sz="0" w:space="0" w:color="auto"/>
        <w:left w:val="none" w:sz="0" w:space="0" w:color="auto"/>
        <w:bottom w:val="none" w:sz="0" w:space="0" w:color="auto"/>
        <w:right w:val="none" w:sz="0" w:space="0" w:color="auto"/>
      </w:divBdr>
    </w:div>
    <w:div w:id="1135366831">
      <w:bodyDiv w:val="1"/>
      <w:marLeft w:val="0"/>
      <w:marRight w:val="0"/>
      <w:marTop w:val="0"/>
      <w:marBottom w:val="0"/>
      <w:divBdr>
        <w:top w:val="none" w:sz="0" w:space="0" w:color="auto"/>
        <w:left w:val="none" w:sz="0" w:space="0" w:color="auto"/>
        <w:bottom w:val="none" w:sz="0" w:space="0" w:color="auto"/>
        <w:right w:val="none" w:sz="0" w:space="0" w:color="auto"/>
      </w:divBdr>
    </w:div>
    <w:div w:id="1140342254">
      <w:bodyDiv w:val="1"/>
      <w:marLeft w:val="0"/>
      <w:marRight w:val="0"/>
      <w:marTop w:val="0"/>
      <w:marBottom w:val="0"/>
      <w:divBdr>
        <w:top w:val="none" w:sz="0" w:space="0" w:color="auto"/>
        <w:left w:val="none" w:sz="0" w:space="0" w:color="auto"/>
        <w:bottom w:val="none" w:sz="0" w:space="0" w:color="auto"/>
        <w:right w:val="none" w:sz="0" w:space="0" w:color="auto"/>
      </w:divBdr>
    </w:div>
    <w:div w:id="1141918363">
      <w:bodyDiv w:val="1"/>
      <w:marLeft w:val="0"/>
      <w:marRight w:val="0"/>
      <w:marTop w:val="0"/>
      <w:marBottom w:val="0"/>
      <w:divBdr>
        <w:top w:val="none" w:sz="0" w:space="0" w:color="auto"/>
        <w:left w:val="none" w:sz="0" w:space="0" w:color="auto"/>
        <w:bottom w:val="none" w:sz="0" w:space="0" w:color="auto"/>
        <w:right w:val="none" w:sz="0" w:space="0" w:color="auto"/>
      </w:divBdr>
    </w:div>
    <w:div w:id="1144926529">
      <w:bodyDiv w:val="1"/>
      <w:marLeft w:val="0"/>
      <w:marRight w:val="0"/>
      <w:marTop w:val="0"/>
      <w:marBottom w:val="0"/>
      <w:divBdr>
        <w:top w:val="none" w:sz="0" w:space="0" w:color="auto"/>
        <w:left w:val="none" w:sz="0" w:space="0" w:color="auto"/>
        <w:bottom w:val="none" w:sz="0" w:space="0" w:color="auto"/>
        <w:right w:val="none" w:sz="0" w:space="0" w:color="auto"/>
      </w:divBdr>
    </w:div>
    <w:div w:id="1156922308">
      <w:bodyDiv w:val="1"/>
      <w:marLeft w:val="0"/>
      <w:marRight w:val="0"/>
      <w:marTop w:val="0"/>
      <w:marBottom w:val="0"/>
      <w:divBdr>
        <w:top w:val="none" w:sz="0" w:space="0" w:color="auto"/>
        <w:left w:val="none" w:sz="0" w:space="0" w:color="auto"/>
        <w:bottom w:val="none" w:sz="0" w:space="0" w:color="auto"/>
        <w:right w:val="none" w:sz="0" w:space="0" w:color="auto"/>
      </w:divBdr>
    </w:div>
    <w:div w:id="1157916123">
      <w:bodyDiv w:val="1"/>
      <w:marLeft w:val="0"/>
      <w:marRight w:val="0"/>
      <w:marTop w:val="0"/>
      <w:marBottom w:val="0"/>
      <w:divBdr>
        <w:top w:val="none" w:sz="0" w:space="0" w:color="auto"/>
        <w:left w:val="none" w:sz="0" w:space="0" w:color="auto"/>
        <w:bottom w:val="none" w:sz="0" w:space="0" w:color="auto"/>
        <w:right w:val="none" w:sz="0" w:space="0" w:color="auto"/>
      </w:divBdr>
    </w:div>
    <w:div w:id="1158575442">
      <w:bodyDiv w:val="1"/>
      <w:marLeft w:val="0"/>
      <w:marRight w:val="0"/>
      <w:marTop w:val="0"/>
      <w:marBottom w:val="0"/>
      <w:divBdr>
        <w:top w:val="none" w:sz="0" w:space="0" w:color="auto"/>
        <w:left w:val="none" w:sz="0" w:space="0" w:color="auto"/>
        <w:bottom w:val="none" w:sz="0" w:space="0" w:color="auto"/>
        <w:right w:val="none" w:sz="0" w:space="0" w:color="auto"/>
      </w:divBdr>
    </w:div>
    <w:div w:id="1165364091">
      <w:bodyDiv w:val="1"/>
      <w:marLeft w:val="0"/>
      <w:marRight w:val="0"/>
      <w:marTop w:val="0"/>
      <w:marBottom w:val="0"/>
      <w:divBdr>
        <w:top w:val="none" w:sz="0" w:space="0" w:color="auto"/>
        <w:left w:val="none" w:sz="0" w:space="0" w:color="auto"/>
        <w:bottom w:val="none" w:sz="0" w:space="0" w:color="auto"/>
        <w:right w:val="none" w:sz="0" w:space="0" w:color="auto"/>
      </w:divBdr>
    </w:div>
    <w:div w:id="1172987634">
      <w:bodyDiv w:val="1"/>
      <w:marLeft w:val="0"/>
      <w:marRight w:val="0"/>
      <w:marTop w:val="0"/>
      <w:marBottom w:val="0"/>
      <w:divBdr>
        <w:top w:val="none" w:sz="0" w:space="0" w:color="auto"/>
        <w:left w:val="none" w:sz="0" w:space="0" w:color="auto"/>
        <w:bottom w:val="none" w:sz="0" w:space="0" w:color="auto"/>
        <w:right w:val="none" w:sz="0" w:space="0" w:color="auto"/>
      </w:divBdr>
    </w:div>
    <w:div w:id="1174342695">
      <w:bodyDiv w:val="1"/>
      <w:marLeft w:val="0"/>
      <w:marRight w:val="0"/>
      <w:marTop w:val="0"/>
      <w:marBottom w:val="0"/>
      <w:divBdr>
        <w:top w:val="none" w:sz="0" w:space="0" w:color="auto"/>
        <w:left w:val="none" w:sz="0" w:space="0" w:color="auto"/>
        <w:bottom w:val="none" w:sz="0" w:space="0" w:color="auto"/>
        <w:right w:val="none" w:sz="0" w:space="0" w:color="auto"/>
      </w:divBdr>
    </w:div>
    <w:div w:id="1175266187">
      <w:bodyDiv w:val="1"/>
      <w:marLeft w:val="0"/>
      <w:marRight w:val="0"/>
      <w:marTop w:val="0"/>
      <w:marBottom w:val="0"/>
      <w:divBdr>
        <w:top w:val="none" w:sz="0" w:space="0" w:color="auto"/>
        <w:left w:val="none" w:sz="0" w:space="0" w:color="auto"/>
        <w:bottom w:val="none" w:sz="0" w:space="0" w:color="auto"/>
        <w:right w:val="none" w:sz="0" w:space="0" w:color="auto"/>
      </w:divBdr>
    </w:div>
    <w:div w:id="1188517828">
      <w:bodyDiv w:val="1"/>
      <w:marLeft w:val="0"/>
      <w:marRight w:val="0"/>
      <w:marTop w:val="0"/>
      <w:marBottom w:val="0"/>
      <w:divBdr>
        <w:top w:val="none" w:sz="0" w:space="0" w:color="auto"/>
        <w:left w:val="none" w:sz="0" w:space="0" w:color="auto"/>
        <w:bottom w:val="none" w:sz="0" w:space="0" w:color="auto"/>
        <w:right w:val="none" w:sz="0" w:space="0" w:color="auto"/>
      </w:divBdr>
    </w:div>
    <w:div w:id="1193036509">
      <w:bodyDiv w:val="1"/>
      <w:marLeft w:val="0"/>
      <w:marRight w:val="0"/>
      <w:marTop w:val="0"/>
      <w:marBottom w:val="0"/>
      <w:divBdr>
        <w:top w:val="none" w:sz="0" w:space="0" w:color="auto"/>
        <w:left w:val="none" w:sz="0" w:space="0" w:color="auto"/>
        <w:bottom w:val="none" w:sz="0" w:space="0" w:color="auto"/>
        <w:right w:val="none" w:sz="0" w:space="0" w:color="auto"/>
      </w:divBdr>
    </w:div>
    <w:div w:id="1193104654">
      <w:bodyDiv w:val="1"/>
      <w:marLeft w:val="0"/>
      <w:marRight w:val="0"/>
      <w:marTop w:val="0"/>
      <w:marBottom w:val="0"/>
      <w:divBdr>
        <w:top w:val="none" w:sz="0" w:space="0" w:color="auto"/>
        <w:left w:val="none" w:sz="0" w:space="0" w:color="auto"/>
        <w:bottom w:val="none" w:sz="0" w:space="0" w:color="auto"/>
        <w:right w:val="none" w:sz="0" w:space="0" w:color="auto"/>
      </w:divBdr>
    </w:div>
    <w:div w:id="1194927757">
      <w:bodyDiv w:val="1"/>
      <w:marLeft w:val="0"/>
      <w:marRight w:val="0"/>
      <w:marTop w:val="0"/>
      <w:marBottom w:val="0"/>
      <w:divBdr>
        <w:top w:val="none" w:sz="0" w:space="0" w:color="auto"/>
        <w:left w:val="none" w:sz="0" w:space="0" w:color="auto"/>
        <w:bottom w:val="none" w:sz="0" w:space="0" w:color="auto"/>
        <w:right w:val="none" w:sz="0" w:space="0" w:color="auto"/>
      </w:divBdr>
    </w:div>
    <w:div w:id="1203130724">
      <w:bodyDiv w:val="1"/>
      <w:marLeft w:val="0"/>
      <w:marRight w:val="0"/>
      <w:marTop w:val="0"/>
      <w:marBottom w:val="0"/>
      <w:divBdr>
        <w:top w:val="none" w:sz="0" w:space="0" w:color="auto"/>
        <w:left w:val="none" w:sz="0" w:space="0" w:color="auto"/>
        <w:bottom w:val="none" w:sz="0" w:space="0" w:color="auto"/>
        <w:right w:val="none" w:sz="0" w:space="0" w:color="auto"/>
      </w:divBdr>
      <w:divsChild>
        <w:div w:id="321663056">
          <w:marLeft w:val="480"/>
          <w:marRight w:val="0"/>
          <w:marTop w:val="0"/>
          <w:marBottom w:val="0"/>
          <w:divBdr>
            <w:top w:val="none" w:sz="0" w:space="0" w:color="auto"/>
            <w:left w:val="none" w:sz="0" w:space="0" w:color="auto"/>
            <w:bottom w:val="none" w:sz="0" w:space="0" w:color="auto"/>
            <w:right w:val="none" w:sz="0" w:space="0" w:color="auto"/>
          </w:divBdr>
        </w:div>
        <w:div w:id="333076073">
          <w:marLeft w:val="480"/>
          <w:marRight w:val="0"/>
          <w:marTop w:val="0"/>
          <w:marBottom w:val="0"/>
          <w:divBdr>
            <w:top w:val="none" w:sz="0" w:space="0" w:color="auto"/>
            <w:left w:val="none" w:sz="0" w:space="0" w:color="auto"/>
            <w:bottom w:val="none" w:sz="0" w:space="0" w:color="auto"/>
            <w:right w:val="none" w:sz="0" w:space="0" w:color="auto"/>
          </w:divBdr>
        </w:div>
        <w:div w:id="676076379">
          <w:marLeft w:val="480"/>
          <w:marRight w:val="0"/>
          <w:marTop w:val="0"/>
          <w:marBottom w:val="0"/>
          <w:divBdr>
            <w:top w:val="none" w:sz="0" w:space="0" w:color="auto"/>
            <w:left w:val="none" w:sz="0" w:space="0" w:color="auto"/>
            <w:bottom w:val="none" w:sz="0" w:space="0" w:color="auto"/>
            <w:right w:val="none" w:sz="0" w:space="0" w:color="auto"/>
          </w:divBdr>
        </w:div>
        <w:div w:id="684088496">
          <w:marLeft w:val="480"/>
          <w:marRight w:val="0"/>
          <w:marTop w:val="0"/>
          <w:marBottom w:val="0"/>
          <w:divBdr>
            <w:top w:val="none" w:sz="0" w:space="0" w:color="auto"/>
            <w:left w:val="none" w:sz="0" w:space="0" w:color="auto"/>
            <w:bottom w:val="none" w:sz="0" w:space="0" w:color="auto"/>
            <w:right w:val="none" w:sz="0" w:space="0" w:color="auto"/>
          </w:divBdr>
        </w:div>
        <w:div w:id="1027172199">
          <w:marLeft w:val="480"/>
          <w:marRight w:val="0"/>
          <w:marTop w:val="0"/>
          <w:marBottom w:val="0"/>
          <w:divBdr>
            <w:top w:val="none" w:sz="0" w:space="0" w:color="auto"/>
            <w:left w:val="none" w:sz="0" w:space="0" w:color="auto"/>
            <w:bottom w:val="none" w:sz="0" w:space="0" w:color="auto"/>
            <w:right w:val="none" w:sz="0" w:space="0" w:color="auto"/>
          </w:divBdr>
        </w:div>
        <w:div w:id="1078941218">
          <w:marLeft w:val="480"/>
          <w:marRight w:val="0"/>
          <w:marTop w:val="0"/>
          <w:marBottom w:val="0"/>
          <w:divBdr>
            <w:top w:val="none" w:sz="0" w:space="0" w:color="auto"/>
            <w:left w:val="none" w:sz="0" w:space="0" w:color="auto"/>
            <w:bottom w:val="none" w:sz="0" w:space="0" w:color="auto"/>
            <w:right w:val="none" w:sz="0" w:space="0" w:color="auto"/>
          </w:divBdr>
        </w:div>
        <w:div w:id="1274050713">
          <w:marLeft w:val="480"/>
          <w:marRight w:val="0"/>
          <w:marTop w:val="0"/>
          <w:marBottom w:val="0"/>
          <w:divBdr>
            <w:top w:val="none" w:sz="0" w:space="0" w:color="auto"/>
            <w:left w:val="none" w:sz="0" w:space="0" w:color="auto"/>
            <w:bottom w:val="none" w:sz="0" w:space="0" w:color="auto"/>
            <w:right w:val="none" w:sz="0" w:space="0" w:color="auto"/>
          </w:divBdr>
        </w:div>
        <w:div w:id="1448888002">
          <w:marLeft w:val="480"/>
          <w:marRight w:val="0"/>
          <w:marTop w:val="0"/>
          <w:marBottom w:val="0"/>
          <w:divBdr>
            <w:top w:val="none" w:sz="0" w:space="0" w:color="auto"/>
            <w:left w:val="none" w:sz="0" w:space="0" w:color="auto"/>
            <w:bottom w:val="none" w:sz="0" w:space="0" w:color="auto"/>
            <w:right w:val="none" w:sz="0" w:space="0" w:color="auto"/>
          </w:divBdr>
        </w:div>
        <w:div w:id="1450473790">
          <w:marLeft w:val="480"/>
          <w:marRight w:val="0"/>
          <w:marTop w:val="0"/>
          <w:marBottom w:val="0"/>
          <w:divBdr>
            <w:top w:val="none" w:sz="0" w:space="0" w:color="auto"/>
            <w:left w:val="none" w:sz="0" w:space="0" w:color="auto"/>
            <w:bottom w:val="none" w:sz="0" w:space="0" w:color="auto"/>
            <w:right w:val="none" w:sz="0" w:space="0" w:color="auto"/>
          </w:divBdr>
        </w:div>
        <w:div w:id="1472483405">
          <w:marLeft w:val="480"/>
          <w:marRight w:val="0"/>
          <w:marTop w:val="0"/>
          <w:marBottom w:val="0"/>
          <w:divBdr>
            <w:top w:val="none" w:sz="0" w:space="0" w:color="auto"/>
            <w:left w:val="none" w:sz="0" w:space="0" w:color="auto"/>
            <w:bottom w:val="none" w:sz="0" w:space="0" w:color="auto"/>
            <w:right w:val="none" w:sz="0" w:space="0" w:color="auto"/>
          </w:divBdr>
        </w:div>
        <w:div w:id="1787775228">
          <w:marLeft w:val="480"/>
          <w:marRight w:val="0"/>
          <w:marTop w:val="0"/>
          <w:marBottom w:val="0"/>
          <w:divBdr>
            <w:top w:val="none" w:sz="0" w:space="0" w:color="auto"/>
            <w:left w:val="none" w:sz="0" w:space="0" w:color="auto"/>
            <w:bottom w:val="none" w:sz="0" w:space="0" w:color="auto"/>
            <w:right w:val="none" w:sz="0" w:space="0" w:color="auto"/>
          </w:divBdr>
        </w:div>
        <w:div w:id="1829861780">
          <w:marLeft w:val="480"/>
          <w:marRight w:val="0"/>
          <w:marTop w:val="0"/>
          <w:marBottom w:val="0"/>
          <w:divBdr>
            <w:top w:val="none" w:sz="0" w:space="0" w:color="auto"/>
            <w:left w:val="none" w:sz="0" w:space="0" w:color="auto"/>
            <w:bottom w:val="none" w:sz="0" w:space="0" w:color="auto"/>
            <w:right w:val="none" w:sz="0" w:space="0" w:color="auto"/>
          </w:divBdr>
        </w:div>
      </w:divsChild>
    </w:div>
    <w:div w:id="1203789642">
      <w:bodyDiv w:val="1"/>
      <w:marLeft w:val="0"/>
      <w:marRight w:val="0"/>
      <w:marTop w:val="0"/>
      <w:marBottom w:val="0"/>
      <w:divBdr>
        <w:top w:val="none" w:sz="0" w:space="0" w:color="auto"/>
        <w:left w:val="none" w:sz="0" w:space="0" w:color="auto"/>
        <w:bottom w:val="none" w:sz="0" w:space="0" w:color="auto"/>
        <w:right w:val="none" w:sz="0" w:space="0" w:color="auto"/>
      </w:divBdr>
      <w:divsChild>
        <w:div w:id="1655837857">
          <w:marLeft w:val="480"/>
          <w:marRight w:val="0"/>
          <w:marTop w:val="0"/>
          <w:marBottom w:val="0"/>
          <w:divBdr>
            <w:top w:val="none" w:sz="0" w:space="0" w:color="auto"/>
            <w:left w:val="none" w:sz="0" w:space="0" w:color="auto"/>
            <w:bottom w:val="none" w:sz="0" w:space="0" w:color="auto"/>
            <w:right w:val="none" w:sz="0" w:space="0" w:color="auto"/>
          </w:divBdr>
        </w:div>
        <w:div w:id="943654170">
          <w:marLeft w:val="480"/>
          <w:marRight w:val="0"/>
          <w:marTop w:val="0"/>
          <w:marBottom w:val="0"/>
          <w:divBdr>
            <w:top w:val="none" w:sz="0" w:space="0" w:color="auto"/>
            <w:left w:val="none" w:sz="0" w:space="0" w:color="auto"/>
            <w:bottom w:val="none" w:sz="0" w:space="0" w:color="auto"/>
            <w:right w:val="none" w:sz="0" w:space="0" w:color="auto"/>
          </w:divBdr>
        </w:div>
        <w:div w:id="1197960153">
          <w:marLeft w:val="480"/>
          <w:marRight w:val="0"/>
          <w:marTop w:val="0"/>
          <w:marBottom w:val="0"/>
          <w:divBdr>
            <w:top w:val="none" w:sz="0" w:space="0" w:color="auto"/>
            <w:left w:val="none" w:sz="0" w:space="0" w:color="auto"/>
            <w:bottom w:val="none" w:sz="0" w:space="0" w:color="auto"/>
            <w:right w:val="none" w:sz="0" w:space="0" w:color="auto"/>
          </w:divBdr>
        </w:div>
        <w:div w:id="613251578">
          <w:marLeft w:val="480"/>
          <w:marRight w:val="0"/>
          <w:marTop w:val="0"/>
          <w:marBottom w:val="0"/>
          <w:divBdr>
            <w:top w:val="none" w:sz="0" w:space="0" w:color="auto"/>
            <w:left w:val="none" w:sz="0" w:space="0" w:color="auto"/>
            <w:bottom w:val="none" w:sz="0" w:space="0" w:color="auto"/>
            <w:right w:val="none" w:sz="0" w:space="0" w:color="auto"/>
          </w:divBdr>
        </w:div>
        <w:div w:id="1576620602">
          <w:marLeft w:val="480"/>
          <w:marRight w:val="0"/>
          <w:marTop w:val="0"/>
          <w:marBottom w:val="0"/>
          <w:divBdr>
            <w:top w:val="none" w:sz="0" w:space="0" w:color="auto"/>
            <w:left w:val="none" w:sz="0" w:space="0" w:color="auto"/>
            <w:bottom w:val="none" w:sz="0" w:space="0" w:color="auto"/>
            <w:right w:val="none" w:sz="0" w:space="0" w:color="auto"/>
          </w:divBdr>
        </w:div>
        <w:div w:id="799542661">
          <w:marLeft w:val="480"/>
          <w:marRight w:val="0"/>
          <w:marTop w:val="0"/>
          <w:marBottom w:val="0"/>
          <w:divBdr>
            <w:top w:val="none" w:sz="0" w:space="0" w:color="auto"/>
            <w:left w:val="none" w:sz="0" w:space="0" w:color="auto"/>
            <w:bottom w:val="none" w:sz="0" w:space="0" w:color="auto"/>
            <w:right w:val="none" w:sz="0" w:space="0" w:color="auto"/>
          </w:divBdr>
        </w:div>
        <w:div w:id="803737102">
          <w:marLeft w:val="480"/>
          <w:marRight w:val="0"/>
          <w:marTop w:val="0"/>
          <w:marBottom w:val="0"/>
          <w:divBdr>
            <w:top w:val="none" w:sz="0" w:space="0" w:color="auto"/>
            <w:left w:val="none" w:sz="0" w:space="0" w:color="auto"/>
            <w:bottom w:val="none" w:sz="0" w:space="0" w:color="auto"/>
            <w:right w:val="none" w:sz="0" w:space="0" w:color="auto"/>
          </w:divBdr>
        </w:div>
        <w:div w:id="1894806471">
          <w:marLeft w:val="480"/>
          <w:marRight w:val="0"/>
          <w:marTop w:val="0"/>
          <w:marBottom w:val="0"/>
          <w:divBdr>
            <w:top w:val="none" w:sz="0" w:space="0" w:color="auto"/>
            <w:left w:val="none" w:sz="0" w:space="0" w:color="auto"/>
            <w:bottom w:val="none" w:sz="0" w:space="0" w:color="auto"/>
            <w:right w:val="none" w:sz="0" w:space="0" w:color="auto"/>
          </w:divBdr>
        </w:div>
        <w:div w:id="1632780876">
          <w:marLeft w:val="480"/>
          <w:marRight w:val="0"/>
          <w:marTop w:val="0"/>
          <w:marBottom w:val="0"/>
          <w:divBdr>
            <w:top w:val="none" w:sz="0" w:space="0" w:color="auto"/>
            <w:left w:val="none" w:sz="0" w:space="0" w:color="auto"/>
            <w:bottom w:val="none" w:sz="0" w:space="0" w:color="auto"/>
            <w:right w:val="none" w:sz="0" w:space="0" w:color="auto"/>
          </w:divBdr>
        </w:div>
        <w:div w:id="2014067220">
          <w:marLeft w:val="480"/>
          <w:marRight w:val="0"/>
          <w:marTop w:val="0"/>
          <w:marBottom w:val="0"/>
          <w:divBdr>
            <w:top w:val="none" w:sz="0" w:space="0" w:color="auto"/>
            <w:left w:val="none" w:sz="0" w:space="0" w:color="auto"/>
            <w:bottom w:val="none" w:sz="0" w:space="0" w:color="auto"/>
            <w:right w:val="none" w:sz="0" w:space="0" w:color="auto"/>
          </w:divBdr>
        </w:div>
        <w:div w:id="955873835">
          <w:marLeft w:val="480"/>
          <w:marRight w:val="0"/>
          <w:marTop w:val="0"/>
          <w:marBottom w:val="0"/>
          <w:divBdr>
            <w:top w:val="none" w:sz="0" w:space="0" w:color="auto"/>
            <w:left w:val="none" w:sz="0" w:space="0" w:color="auto"/>
            <w:bottom w:val="none" w:sz="0" w:space="0" w:color="auto"/>
            <w:right w:val="none" w:sz="0" w:space="0" w:color="auto"/>
          </w:divBdr>
        </w:div>
        <w:div w:id="1324313726">
          <w:marLeft w:val="480"/>
          <w:marRight w:val="0"/>
          <w:marTop w:val="0"/>
          <w:marBottom w:val="0"/>
          <w:divBdr>
            <w:top w:val="none" w:sz="0" w:space="0" w:color="auto"/>
            <w:left w:val="none" w:sz="0" w:space="0" w:color="auto"/>
            <w:bottom w:val="none" w:sz="0" w:space="0" w:color="auto"/>
            <w:right w:val="none" w:sz="0" w:space="0" w:color="auto"/>
          </w:divBdr>
        </w:div>
        <w:div w:id="2014911215">
          <w:marLeft w:val="480"/>
          <w:marRight w:val="0"/>
          <w:marTop w:val="0"/>
          <w:marBottom w:val="0"/>
          <w:divBdr>
            <w:top w:val="none" w:sz="0" w:space="0" w:color="auto"/>
            <w:left w:val="none" w:sz="0" w:space="0" w:color="auto"/>
            <w:bottom w:val="none" w:sz="0" w:space="0" w:color="auto"/>
            <w:right w:val="none" w:sz="0" w:space="0" w:color="auto"/>
          </w:divBdr>
        </w:div>
        <w:div w:id="1276402886">
          <w:marLeft w:val="480"/>
          <w:marRight w:val="0"/>
          <w:marTop w:val="0"/>
          <w:marBottom w:val="0"/>
          <w:divBdr>
            <w:top w:val="none" w:sz="0" w:space="0" w:color="auto"/>
            <w:left w:val="none" w:sz="0" w:space="0" w:color="auto"/>
            <w:bottom w:val="none" w:sz="0" w:space="0" w:color="auto"/>
            <w:right w:val="none" w:sz="0" w:space="0" w:color="auto"/>
          </w:divBdr>
        </w:div>
        <w:div w:id="95029423">
          <w:marLeft w:val="480"/>
          <w:marRight w:val="0"/>
          <w:marTop w:val="0"/>
          <w:marBottom w:val="0"/>
          <w:divBdr>
            <w:top w:val="none" w:sz="0" w:space="0" w:color="auto"/>
            <w:left w:val="none" w:sz="0" w:space="0" w:color="auto"/>
            <w:bottom w:val="none" w:sz="0" w:space="0" w:color="auto"/>
            <w:right w:val="none" w:sz="0" w:space="0" w:color="auto"/>
          </w:divBdr>
        </w:div>
        <w:div w:id="39404183">
          <w:marLeft w:val="480"/>
          <w:marRight w:val="0"/>
          <w:marTop w:val="0"/>
          <w:marBottom w:val="0"/>
          <w:divBdr>
            <w:top w:val="none" w:sz="0" w:space="0" w:color="auto"/>
            <w:left w:val="none" w:sz="0" w:space="0" w:color="auto"/>
            <w:bottom w:val="none" w:sz="0" w:space="0" w:color="auto"/>
            <w:right w:val="none" w:sz="0" w:space="0" w:color="auto"/>
          </w:divBdr>
        </w:div>
        <w:div w:id="1201866296">
          <w:marLeft w:val="480"/>
          <w:marRight w:val="0"/>
          <w:marTop w:val="0"/>
          <w:marBottom w:val="0"/>
          <w:divBdr>
            <w:top w:val="none" w:sz="0" w:space="0" w:color="auto"/>
            <w:left w:val="none" w:sz="0" w:space="0" w:color="auto"/>
            <w:bottom w:val="none" w:sz="0" w:space="0" w:color="auto"/>
            <w:right w:val="none" w:sz="0" w:space="0" w:color="auto"/>
          </w:divBdr>
        </w:div>
        <w:div w:id="1929608082">
          <w:marLeft w:val="480"/>
          <w:marRight w:val="0"/>
          <w:marTop w:val="0"/>
          <w:marBottom w:val="0"/>
          <w:divBdr>
            <w:top w:val="none" w:sz="0" w:space="0" w:color="auto"/>
            <w:left w:val="none" w:sz="0" w:space="0" w:color="auto"/>
            <w:bottom w:val="none" w:sz="0" w:space="0" w:color="auto"/>
            <w:right w:val="none" w:sz="0" w:space="0" w:color="auto"/>
          </w:divBdr>
        </w:div>
        <w:div w:id="1546091524">
          <w:marLeft w:val="480"/>
          <w:marRight w:val="0"/>
          <w:marTop w:val="0"/>
          <w:marBottom w:val="0"/>
          <w:divBdr>
            <w:top w:val="none" w:sz="0" w:space="0" w:color="auto"/>
            <w:left w:val="none" w:sz="0" w:space="0" w:color="auto"/>
            <w:bottom w:val="none" w:sz="0" w:space="0" w:color="auto"/>
            <w:right w:val="none" w:sz="0" w:space="0" w:color="auto"/>
          </w:divBdr>
        </w:div>
        <w:div w:id="796416281">
          <w:marLeft w:val="480"/>
          <w:marRight w:val="0"/>
          <w:marTop w:val="0"/>
          <w:marBottom w:val="0"/>
          <w:divBdr>
            <w:top w:val="none" w:sz="0" w:space="0" w:color="auto"/>
            <w:left w:val="none" w:sz="0" w:space="0" w:color="auto"/>
            <w:bottom w:val="none" w:sz="0" w:space="0" w:color="auto"/>
            <w:right w:val="none" w:sz="0" w:space="0" w:color="auto"/>
          </w:divBdr>
        </w:div>
        <w:div w:id="1723628764">
          <w:marLeft w:val="480"/>
          <w:marRight w:val="0"/>
          <w:marTop w:val="0"/>
          <w:marBottom w:val="0"/>
          <w:divBdr>
            <w:top w:val="none" w:sz="0" w:space="0" w:color="auto"/>
            <w:left w:val="none" w:sz="0" w:space="0" w:color="auto"/>
            <w:bottom w:val="none" w:sz="0" w:space="0" w:color="auto"/>
            <w:right w:val="none" w:sz="0" w:space="0" w:color="auto"/>
          </w:divBdr>
        </w:div>
        <w:div w:id="550073436">
          <w:marLeft w:val="480"/>
          <w:marRight w:val="0"/>
          <w:marTop w:val="0"/>
          <w:marBottom w:val="0"/>
          <w:divBdr>
            <w:top w:val="none" w:sz="0" w:space="0" w:color="auto"/>
            <w:left w:val="none" w:sz="0" w:space="0" w:color="auto"/>
            <w:bottom w:val="none" w:sz="0" w:space="0" w:color="auto"/>
            <w:right w:val="none" w:sz="0" w:space="0" w:color="auto"/>
          </w:divBdr>
        </w:div>
        <w:div w:id="471141779">
          <w:marLeft w:val="480"/>
          <w:marRight w:val="0"/>
          <w:marTop w:val="0"/>
          <w:marBottom w:val="0"/>
          <w:divBdr>
            <w:top w:val="none" w:sz="0" w:space="0" w:color="auto"/>
            <w:left w:val="none" w:sz="0" w:space="0" w:color="auto"/>
            <w:bottom w:val="none" w:sz="0" w:space="0" w:color="auto"/>
            <w:right w:val="none" w:sz="0" w:space="0" w:color="auto"/>
          </w:divBdr>
        </w:div>
        <w:div w:id="1193692993">
          <w:marLeft w:val="480"/>
          <w:marRight w:val="0"/>
          <w:marTop w:val="0"/>
          <w:marBottom w:val="0"/>
          <w:divBdr>
            <w:top w:val="none" w:sz="0" w:space="0" w:color="auto"/>
            <w:left w:val="none" w:sz="0" w:space="0" w:color="auto"/>
            <w:bottom w:val="none" w:sz="0" w:space="0" w:color="auto"/>
            <w:right w:val="none" w:sz="0" w:space="0" w:color="auto"/>
          </w:divBdr>
        </w:div>
        <w:div w:id="1229075170">
          <w:marLeft w:val="480"/>
          <w:marRight w:val="0"/>
          <w:marTop w:val="0"/>
          <w:marBottom w:val="0"/>
          <w:divBdr>
            <w:top w:val="none" w:sz="0" w:space="0" w:color="auto"/>
            <w:left w:val="none" w:sz="0" w:space="0" w:color="auto"/>
            <w:bottom w:val="none" w:sz="0" w:space="0" w:color="auto"/>
            <w:right w:val="none" w:sz="0" w:space="0" w:color="auto"/>
          </w:divBdr>
        </w:div>
        <w:div w:id="1070537224">
          <w:marLeft w:val="480"/>
          <w:marRight w:val="0"/>
          <w:marTop w:val="0"/>
          <w:marBottom w:val="0"/>
          <w:divBdr>
            <w:top w:val="none" w:sz="0" w:space="0" w:color="auto"/>
            <w:left w:val="none" w:sz="0" w:space="0" w:color="auto"/>
            <w:bottom w:val="none" w:sz="0" w:space="0" w:color="auto"/>
            <w:right w:val="none" w:sz="0" w:space="0" w:color="auto"/>
          </w:divBdr>
        </w:div>
        <w:div w:id="1227883028">
          <w:marLeft w:val="480"/>
          <w:marRight w:val="0"/>
          <w:marTop w:val="0"/>
          <w:marBottom w:val="0"/>
          <w:divBdr>
            <w:top w:val="none" w:sz="0" w:space="0" w:color="auto"/>
            <w:left w:val="none" w:sz="0" w:space="0" w:color="auto"/>
            <w:bottom w:val="none" w:sz="0" w:space="0" w:color="auto"/>
            <w:right w:val="none" w:sz="0" w:space="0" w:color="auto"/>
          </w:divBdr>
        </w:div>
        <w:div w:id="1157258530">
          <w:marLeft w:val="480"/>
          <w:marRight w:val="0"/>
          <w:marTop w:val="0"/>
          <w:marBottom w:val="0"/>
          <w:divBdr>
            <w:top w:val="none" w:sz="0" w:space="0" w:color="auto"/>
            <w:left w:val="none" w:sz="0" w:space="0" w:color="auto"/>
            <w:bottom w:val="none" w:sz="0" w:space="0" w:color="auto"/>
            <w:right w:val="none" w:sz="0" w:space="0" w:color="auto"/>
          </w:divBdr>
        </w:div>
        <w:div w:id="174539961">
          <w:marLeft w:val="480"/>
          <w:marRight w:val="0"/>
          <w:marTop w:val="0"/>
          <w:marBottom w:val="0"/>
          <w:divBdr>
            <w:top w:val="none" w:sz="0" w:space="0" w:color="auto"/>
            <w:left w:val="none" w:sz="0" w:space="0" w:color="auto"/>
            <w:bottom w:val="none" w:sz="0" w:space="0" w:color="auto"/>
            <w:right w:val="none" w:sz="0" w:space="0" w:color="auto"/>
          </w:divBdr>
        </w:div>
        <w:div w:id="679740995">
          <w:marLeft w:val="480"/>
          <w:marRight w:val="0"/>
          <w:marTop w:val="0"/>
          <w:marBottom w:val="0"/>
          <w:divBdr>
            <w:top w:val="none" w:sz="0" w:space="0" w:color="auto"/>
            <w:left w:val="none" w:sz="0" w:space="0" w:color="auto"/>
            <w:bottom w:val="none" w:sz="0" w:space="0" w:color="auto"/>
            <w:right w:val="none" w:sz="0" w:space="0" w:color="auto"/>
          </w:divBdr>
        </w:div>
        <w:div w:id="250086309">
          <w:marLeft w:val="480"/>
          <w:marRight w:val="0"/>
          <w:marTop w:val="0"/>
          <w:marBottom w:val="0"/>
          <w:divBdr>
            <w:top w:val="none" w:sz="0" w:space="0" w:color="auto"/>
            <w:left w:val="none" w:sz="0" w:space="0" w:color="auto"/>
            <w:bottom w:val="none" w:sz="0" w:space="0" w:color="auto"/>
            <w:right w:val="none" w:sz="0" w:space="0" w:color="auto"/>
          </w:divBdr>
        </w:div>
        <w:div w:id="1233614358">
          <w:marLeft w:val="480"/>
          <w:marRight w:val="0"/>
          <w:marTop w:val="0"/>
          <w:marBottom w:val="0"/>
          <w:divBdr>
            <w:top w:val="none" w:sz="0" w:space="0" w:color="auto"/>
            <w:left w:val="none" w:sz="0" w:space="0" w:color="auto"/>
            <w:bottom w:val="none" w:sz="0" w:space="0" w:color="auto"/>
            <w:right w:val="none" w:sz="0" w:space="0" w:color="auto"/>
          </w:divBdr>
        </w:div>
        <w:div w:id="1665864205">
          <w:marLeft w:val="480"/>
          <w:marRight w:val="0"/>
          <w:marTop w:val="0"/>
          <w:marBottom w:val="0"/>
          <w:divBdr>
            <w:top w:val="none" w:sz="0" w:space="0" w:color="auto"/>
            <w:left w:val="none" w:sz="0" w:space="0" w:color="auto"/>
            <w:bottom w:val="none" w:sz="0" w:space="0" w:color="auto"/>
            <w:right w:val="none" w:sz="0" w:space="0" w:color="auto"/>
          </w:divBdr>
        </w:div>
        <w:div w:id="2114396567">
          <w:marLeft w:val="480"/>
          <w:marRight w:val="0"/>
          <w:marTop w:val="0"/>
          <w:marBottom w:val="0"/>
          <w:divBdr>
            <w:top w:val="none" w:sz="0" w:space="0" w:color="auto"/>
            <w:left w:val="none" w:sz="0" w:space="0" w:color="auto"/>
            <w:bottom w:val="none" w:sz="0" w:space="0" w:color="auto"/>
            <w:right w:val="none" w:sz="0" w:space="0" w:color="auto"/>
          </w:divBdr>
        </w:div>
        <w:div w:id="1749309272">
          <w:marLeft w:val="480"/>
          <w:marRight w:val="0"/>
          <w:marTop w:val="0"/>
          <w:marBottom w:val="0"/>
          <w:divBdr>
            <w:top w:val="none" w:sz="0" w:space="0" w:color="auto"/>
            <w:left w:val="none" w:sz="0" w:space="0" w:color="auto"/>
            <w:bottom w:val="none" w:sz="0" w:space="0" w:color="auto"/>
            <w:right w:val="none" w:sz="0" w:space="0" w:color="auto"/>
          </w:divBdr>
        </w:div>
        <w:div w:id="101537445">
          <w:marLeft w:val="480"/>
          <w:marRight w:val="0"/>
          <w:marTop w:val="0"/>
          <w:marBottom w:val="0"/>
          <w:divBdr>
            <w:top w:val="none" w:sz="0" w:space="0" w:color="auto"/>
            <w:left w:val="none" w:sz="0" w:space="0" w:color="auto"/>
            <w:bottom w:val="none" w:sz="0" w:space="0" w:color="auto"/>
            <w:right w:val="none" w:sz="0" w:space="0" w:color="auto"/>
          </w:divBdr>
        </w:div>
        <w:div w:id="1453750519">
          <w:marLeft w:val="480"/>
          <w:marRight w:val="0"/>
          <w:marTop w:val="0"/>
          <w:marBottom w:val="0"/>
          <w:divBdr>
            <w:top w:val="none" w:sz="0" w:space="0" w:color="auto"/>
            <w:left w:val="none" w:sz="0" w:space="0" w:color="auto"/>
            <w:bottom w:val="none" w:sz="0" w:space="0" w:color="auto"/>
            <w:right w:val="none" w:sz="0" w:space="0" w:color="auto"/>
          </w:divBdr>
        </w:div>
        <w:div w:id="1337077097">
          <w:marLeft w:val="480"/>
          <w:marRight w:val="0"/>
          <w:marTop w:val="0"/>
          <w:marBottom w:val="0"/>
          <w:divBdr>
            <w:top w:val="none" w:sz="0" w:space="0" w:color="auto"/>
            <w:left w:val="none" w:sz="0" w:space="0" w:color="auto"/>
            <w:bottom w:val="none" w:sz="0" w:space="0" w:color="auto"/>
            <w:right w:val="none" w:sz="0" w:space="0" w:color="auto"/>
          </w:divBdr>
        </w:div>
        <w:div w:id="259922202">
          <w:marLeft w:val="480"/>
          <w:marRight w:val="0"/>
          <w:marTop w:val="0"/>
          <w:marBottom w:val="0"/>
          <w:divBdr>
            <w:top w:val="none" w:sz="0" w:space="0" w:color="auto"/>
            <w:left w:val="none" w:sz="0" w:space="0" w:color="auto"/>
            <w:bottom w:val="none" w:sz="0" w:space="0" w:color="auto"/>
            <w:right w:val="none" w:sz="0" w:space="0" w:color="auto"/>
          </w:divBdr>
        </w:div>
        <w:div w:id="67389392">
          <w:marLeft w:val="480"/>
          <w:marRight w:val="0"/>
          <w:marTop w:val="0"/>
          <w:marBottom w:val="0"/>
          <w:divBdr>
            <w:top w:val="none" w:sz="0" w:space="0" w:color="auto"/>
            <w:left w:val="none" w:sz="0" w:space="0" w:color="auto"/>
            <w:bottom w:val="none" w:sz="0" w:space="0" w:color="auto"/>
            <w:right w:val="none" w:sz="0" w:space="0" w:color="auto"/>
          </w:divBdr>
        </w:div>
        <w:div w:id="900753641">
          <w:marLeft w:val="480"/>
          <w:marRight w:val="0"/>
          <w:marTop w:val="0"/>
          <w:marBottom w:val="0"/>
          <w:divBdr>
            <w:top w:val="none" w:sz="0" w:space="0" w:color="auto"/>
            <w:left w:val="none" w:sz="0" w:space="0" w:color="auto"/>
            <w:bottom w:val="none" w:sz="0" w:space="0" w:color="auto"/>
            <w:right w:val="none" w:sz="0" w:space="0" w:color="auto"/>
          </w:divBdr>
        </w:div>
        <w:div w:id="1509370309">
          <w:marLeft w:val="480"/>
          <w:marRight w:val="0"/>
          <w:marTop w:val="0"/>
          <w:marBottom w:val="0"/>
          <w:divBdr>
            <w:top w:val="none" w:sz="0" w:space="0" w:color="auto"/>
            <w:left w:val="none" w:sz="0" w:space="0" w:color="auto"/>
            <w:bottom w:val="none" w:sz="0" w:space="0" w:color="auto"/>
            <w:right w:val="none" w:sz="0" w:space="0" w:color="auto"/>
          </w:divBdr>
        </w:div>
      </w:divsChild>
    </w:div>
    <w:div w:id="1205293605">
      <w:bodyDiv w:val="1"/>
      <w:marLeft w:val="0"/>
      <w:marRight w:val="0"/>
      <w:marTop w:val="0"/>
      <w:marBottom w:val="0"/>
      <w:divBdr>
        <w:top w:val="none" w:sz="0" w:space="0" w:color="auto"/>
        <w:left w:val="none" w:sz="0" w:space="0" w:color="auto"/>
        <w:bottom w:val="none" w:sz="0" w:space="0" w:color="auto"/>
        <w:right w:val="none" w:sz="0" w:space="0" w:color="auto"/>
      </w:divBdr>
    </w:div>
    <w:div w:id="1206453579">
      <w:bodyDiv w:val="1"/>
      <w:marLeft w:val="0"/>
      <w:marRight w:val="0"/>
      <w:marTop w:val="0"/>
      <w:marBottom w:val="0"/>
      <w:divBdr>
        <w:top w:val="none" w:sz="0" w:space="0" w:color="auto"/>
        <w:left w:val="none" w:sz="0" w:space="0" w:color="auto"/>
        <w:bottom w:val="none" w:sz="0" w:space="0" w:color="auto"/>
        <w:right w:val="none" w:sz="0" w:space="0" w:color="auto"/>
      </w:divBdr>
    </w:div>
    <w:div w:id="1206865357">
      <w:bodyDiv w:val="1"/>
      <w:marLeft w:val="0"/>
      <w:marRight w:val="0"/>
      <w:marTop w:val="0"/>
      <w:marBottom w:val="0"/>
      <w:divBdr>
        <w:top w:val="none" w:sz="0" w:space="0" w:color="auto"/>
        <w:left w:val="none" w:sz="0" w:space="0" w:color="auto"/>
        <w:bottom w:val="none" w:sz="0" w:space="0" w:color="auto"/>
        <w:right w:val="none" w:sz="0" w:space="0" w:color="auto"/>
      </w:divBdr>
      <w:divsChild>
        <w:div w:id="1296447321">
          <w:marLeft w:val="480"/>
          <w:marRight w:val="0"/>
          <w:marTop w:val="0"/>
          <w:marBottom w:val="0"/>
          <w:divBdr>
            <w:top w:val="none" w:sz="0" w:space="0" w:color="auto"/>
            <w:left w:val="none" w:sz="0" w:space="0" w:color="auto"/>
            <w:bottom w:val="none" w:sz="0" w:space="0" w:color="auto"/>
            <w:right w:val="none" w:sz="0" w:space="0" w:color="auto"/>
          </w:divBdr>
        </w:div>
        <w:div w:id="1622419793">
          <w:marLeft w:val="480"/>
          <w:marRight w:val="0"/>
          <w:marTop w:val="0"/>
          <w:marBottom w:val="0"/>
          <w:divBdr>
            <w:top w:val="none" w:sz="0" w:space="0" w:color="auto"/>
            <w:left w:val="none" w:sz="0" w:space="0" w:color="auto"/>
            <w:bottom w:val="none" w:sz="0" w:space="0" w:color="auto"/>
            <w:right w:val="none" w:sz="0" w:space="0" w:color="auto"/>
          </w:divBdr>
        </w:div>
        <w:div w:id="703529375">
          <w:marLeft w:val="480"/>
          <w:marRight w:val="0"/>
          <w:marTop w:val="0"/>
          <w:marBottom w:val="0"/>
          <w:divBdr>
            <w:top w:val="none" w:sz="0" w:space="0" w:color="auto"/>
            <w:left w:val="none" w:sz="0" w:space="0" w:color="auto"/>
            <w:bottom w:val="none" w:sz="0" w:space="0" w:color="auto"/>
            <w:right w:val="none" w:sz="0" w:space="0" w:color="auto"/>
          </w:divBdr>
        </w:div>
        <w:div w:id="394402197">
          <w:marLeft w:val="480"/>
          <w:marRight w:val="0"/>
          <w:marTop w:val="0"/>
          <w:marBottom w:val="0"/>
          <w:divBdr>
            <w:top w:val="none" w:sz="0" w:space="0" w:color="auto"/>
            <w:left w:val="none" w:sz="0" w:space="0" w:color="auto"/>
            <w:bottom w:val="none" w:sz="0" w:space="0" w:color="auto"/>
            <w:right w:val="none" w:sz="0" w:space="0" w:color="auto"/>
          </w:divBdr>
        </w:div>
        <w:div w:id="1167861002">
          <w:marLeft w:val="480"/>
          <w:marRight w:val="0"/>
          <w:marTop w:val="0"/>
          <w:marBottom w:val="0"/>
          <w:divBdr>
            <w:top w:val="none" w:sz="0" w:space="0" w:color="auto"/>
            <w:left w:val="none" w:sz="0" w:space="0" w:color="auto"/>
            <w:bottom w:val="none" w:sz="0" w:space="0" w:color="auto"/>
            <w:right w:val="none" w:sz="0" w:space="0" w:color="auto"/>
          </w:divBdr>
        </w:div>
        <w:div w:id="538053378">
          <w:marLeft w:val="480"/>
          <w:marRight w:val="0"/>
          <w:marTop w:val="0"/>
          <w:marBottom w:val="0"/>
          <w:divBdr>
            <w:top w:val="none" w:sz="0" w:space="0" w:color="auto"/>
            <w:left w:val="none" w:sz="0" w:space="0" w:color="auto"/>
            <w:bottom w:val="none" w:sz="0" w:space="0" w:color="auto"/>
            <w:right w:val="none" w:sz="0" w:space="0" w:color="auto"/>
          </w:divBdr>
        </w:div>
        <w:div w:id="1582447780">
          <w:marLeft w:val="480"/>
          <w:marRight w:val="0"/>
          <w:marTop w:val="0"/>
          <w:marBottom w:val="0"/>
          <w:divBdr>
            <w:top w:val="none" w:sz="0" w:space="0" w:color="auto"/>
            <w:left w:val="none" w:sz="0" w:space="0" w:color="auto"/>
            <w:bottom w:val="none" w:sz="0" w:space="0" w:color="auto"/>
            <w:right w:val="none" w:sz="0" w:space="0" w:color="auto"/>
          </w:divBdr>
        </w:div>
        <w:div w:id="1661344866">
          <w:marLeft w:val="480"/>
          <w:marRight w:val="0"/>
          <w:marTop w:val="0"/>
          <w:marBottom w:val="0"/>
          <w:divBdr>
            <w:top w:val="none" w:sz="0" w:space="0" w:color="auto"/>
            <w:left w:val="none" w:sz="0" w:space="0" w:color="auto"/>
            <w:bottom w:val="none" w:sz="0" w:space="0" w:color="auto"/>
            <w:right w:val="none" w:sz="0" w:space="0" w:color="auto"/>
          </w:divBdr>
        </w:div>
        <w:div w:id="1929776971">
          <w:marLeft w:val="480"/>
          <w:marRight w:val="0"/>
          <w:marTop w:val="0"/>
          <w:marBottom w:val="0"/>
          <w:divBdr>
            <w:top w:val="none" w:sz="0" w:space="0" w:color="auto"/>
            <w:left w:val="none" w:sz="0" w:space="0" w:color="auto"/>
            <w:bottom w:val="none" w:sz="0" w:space="0" w:color="auto"/>
            <w:right w:val="none" w:sz="0" w:space="0" w:color="auto"/>
          </w:divBdr>
        </w:div>
        <w:div w:id="1045981371">
          <w:marLeft w:val="480"/>
          <w:marRight w:val="0"/>
          <w:marTop w:val="0"/>
          <w:marBottom w:val="0"/>
          <w:divBdr>
            <w:top w:val="none" w:sz="0" w:space="0" w:color="auto"/>
            <w:left w:val="none" w:sz="0" w:space="0" w:color="auto"/>
            <w:bottom w:val="none" w:sz="0" w:space="0" w:color="auto"/>
            <w:right w:val="none" w:sz="0" w:space="0" w:color="auto"/>
          </w:divBdr>
        </w:div>
        <w:div w:id="598609173">
          <w:marLeft w:val="480"/>
          <w:marRight w:val="0"/>
          <w:marTop w:val="0"/>
          <w:marBottom w:val="0"/>
          <w:divBdr>
            <w:top w:val="none" w:sz="0" w:space="0" w:color="auto"/>
            <w:left w:val="none" w:sz="0" w:space="0" w:color="auto"/>
            <w:bottom w:val="none" w:sz="0" w:space="0" w:color="auto"/>
            <w:right w:val="none" w:sz="0" w:space="0" w:color="auto"/>
          </w:divBdr>
        </w:div>
        <w:div w:id="719670776">
          <w:marLeft w:val="480"/>
          <w:marRight w:val="0"/>
          <w:marTop w:val="0"/>
          <w:marBottom w:val="0"/>
          <w:divBdr>
            <w:top w:val="none" w:sz="0" w:space="0" w:color="auto"/>
            <w:left w:val="none" w:sz="0" w:space="0" w:color="auto"/>
            <w:bottom w:val="none" w:sz="0" w:space="0" w:color="auto"/>
            <w:right w:val="none" w:sz="0" w:space="0" w:color="auto"/>
          </w:divBdr>
        </w:div>
        <w:div w:id="716779000">
          <w:marLeft w:val="480"/>
          <w:marRight w:val="0"/>
          <w:marTop w:val="0"/>
          <w:marBottom w:val="0"/>
          <w:divBdr>
            <w:top w:val="none" w:sz="0" w:space="0" w:color="auto"/>
            <w:left w:val="none" w:sz="0" w:space="0" w:color="auto"/>
            <w:bottom w:val="none" w:sz="0" w:space="0" w:color="auto"/>
            <w:right w:val="none" w:sz="0" w:space="0" w:color="auto"/>
          </w:divBdr>
        </w:div>
        <w:div w:id="855342164">
          <w:marLeft w:val="480"/>
          <w:marRight w:val="0"/>
          <w:marTop w:val="0"/>
          <w:marBottom w:val="0"/>
          <w:divBdr>
            <w:top w:val="none" w:sz="0" w:space="0" w:color="auto"/>
            <w:left w:val="none" w:sz="0" w:space="0" w:color="auto"/>
            <w:bottom w:val="none" w:sz="0" w:space="0" w:color="auto"/>
            <w:right w:val="none" w:sz="0" w:space="0" w:color="auto"/>
          </w:divBdr>
        </w:div>
        <w:div w:id="878398728">
          <w:marLeft w:val="480"/>
          <w:marRight w:val="0"/>
          <w:marTop w:val="0"/>
          <w:marBottom w:val="0"/>
          <w:divBdr>
            <w:top w:val="none" w:sz="0" w:space="0" w:color="auto"/>
            <w:left w:val="none" w:sz="0" w:space="0" w:color="auto"/>
            <w:bottom w:val="none" w:sz="0" w:space="0" w:color="auto"/>
            <w:right w:val="none" w:sz="0" w:space="0" w:color="auto"/>
          </w:divBdr>
        </w:div>
        <w:div w:id="109207438">
          <w:marLeft w:val="480"/>
          <w:marRight w:val="0"/>
          <w:marTop w:val="0"/>
          <w:marBottom w:val="0"/>
          <w:divBdr>
            <w:top w:val="none" w:sz="0" w:space="0" w:color="auto"/>
            <w:left w:val="none" w:sz="0" w:space="0" w:color="auto"/>
            <w:bottom w:val="none" w:sz="0" w:space="0" w:color="auto"/>
            <w:right w:val="none" w:sz="0" w:space="0" w:color="auto"/>
          </w:divBdr>
        </w:div>
        <w:div w:id="351954662">
          <w:marLeft w:val="480"/>
          <w:marRight w:val="0"/>
          <w:marTop w:val="0"/>
          <w:marBottom w:val="0"/>
          <w:divBdr>
            <w:top w:val="none" w:sz="0" w:space="0" w:color="auto"/>
            <w:left w:val="none" w:sz="0" w:space="0" w:color="auto"/>
            <w:bottom w:val="none" w:sz="0" w:space="0" w:color="auto"/>
            <w:right w:val="none" w:sz="0" w:space="0" w:color="auto"/>
          </w:divBdr>
        </w:div>
        <w:div w:id="542717904">
          <w:marLeft w:val="480"/>
          <w:marRight w:val="0"/>
          <w:marTop w:val="0"/>
          <w:marBottom w:val="0"/>
          <w:divBdr>
            <w:top w:val="none" w:sz="0" w:space="0" w:color="auto"/>
            <w:left w:val="none" w:sz="0" w:space="0" w:color="auto"/>
            <w:bottom w:val="none" w:sz="0" w:space="0" w:color="auto"/>
            <w:right w:val="none" w:sz="0" w:space="0" w:color="auto"/>
          </w:divBdr>
        </w:div>
        <w:div w:id="942808343">
          <w:marLeft w:val="480"/>
          <w:marRight w:val="0"/>
          <w:marTop w:val="0"/>
          <w:marBottom w:val="0"/>
          <w:divBdr>
            <w:top w:val="none" w:sz="0" w:space="0" w:color="auto"/>
            <w:left w:val="none" w:sz="0" w:space="0" w:color="auto"/>
            <w:bottom w:val="none" w:sz="0" w:space="0" w:color="auto"/>
            <w:right w:val="none" w:sz="0" w:space="0" w:color="auto"/>
          </w:divBdr>
        </w:div>
        <w:div w:id="1682127713">
          <w:marLeft w:val="480"/>
          <w:marRight w:val="0"/>
          <w:marTop w:val="0"/>
          <w:marBottom w:val="0"/>
          <w:divBdr>
            <w:top w:val="none" w:sz="0" w:space="0" w:color="auto"/>
            <w:left w:val="none" w:sz="0" w:space="0" w:color="auto"/>
            <w:bottom w:val="none" w:sz="0" w:space="0" w:color="auto"/>
            <w:right w:val="none" w:sz="0" w:space="0" w:color="auto"/>
          </w:divBdr>
        </w:div>
        <w:div w:id="1986936528">
          <w:marLeft w:val="480"/>
          <w:marRight w:val="0"/>
          <w:marTop w:val="0"/>
          <w:marBottom w:val="0"/>
          <w:divBdr>
            <w:top w:val="none" w:sz="0" w:space="0" w:color="auto"/>
            <w:left w:val="none" w:sz="0" w:space="0" w:color="auto"/>
            <w:bottom w:val="none" w:sz="0" w:space="0" w:color="auto"/>
            <w:right w:val="none" w:sz="0" w:space="0" w:color="auto"/>
          </w:divBdr>
        </w:div>
        <w:div w:id="786775456">
          <w:marLeft w:val="480"/>
          <w:marRight w:val="0"/>
          <w:marTop w:val="0"/>
          <w:marBottom w:val="0"/>
          <w:divBdr>
            <w:top w:val="none" w:sz="0" w:space="0" w:color="auto"/>
            <w:left w:val="none" w:sz="0" w:space="0" w:color="auto"/>
            <w:bottom w:val="none" w:sz="0" w:space="0" w:color="auto"/>
            <w:right w:val="none" w:sz="0" w:space="0" w:color="auto"/>
          </w:divBdr>
        </w:div>
        <w:div w:id="1317881661">
          <w:marLeft w:val="480"/>
          <w:marRight w:val="0"/>
          <w:marTop w:val="0"/>
          <w:marBottom w:val="0"/>
          <w:divBdr>
            <w:top w:val="none" w:sz="0" w:space="0" w:color="auto"/>
            <w:left w:val="none" w:sz="0" w:space="0" w:color="auto"/>
            <w:bottom w:val="none" w:sz="0" w:space="0" w:color="auto"/>
            <w:right w:val="none" w:sz="0" w:space="0" w:color="auto"/>
          </w:divBdr>
        </w:div>
        <w:div w:id="1196889599">
          <w:marLeft w:val="480"/>
          <w:marRight w:val="0"/>
          <w:marTop w:val="0"/>
          <w:marBottom w:val="0"/>
          <w:divBdr>
            <w:top w:val="none" w:sz="0" w:space="0" w:color="auto"/>
            <w:left w:val="none" w:sz="0" w:space="0" w:color="auto"/>
            <w:bottom w:val="none" w:sz="0" w:space="0" w:color="auto"/>
            <w:right w:val="none" w:sz="0" w:space="0" w:color="auto"/>
          </w:divBdr>
        </w:div>
        <w:div w:id="437722710">
          <w:marLeft w:val="480"/>
          <w:marRight w:val="0"/>
          <w:marTop w:val="0"/>
          <w:marBottom w:val="0"/>
          <w:divBdr>
            <w:top w:val="none" w:sz="0" w:space="0" w:color="auto"/>
            <w:left w:val="none" w:sz="0" w:space="0" w:color="auto"/>
            <w:bottom w:val="none" w:sz="0" w:space="0" w:color="auto"/>
            <w:right w:val="none" w:sz="0" w:space="0" w:color="auto"/>
          </w:divBdr>
        </w:div>
        <w:div w:id="1753233096">
          <w:marLeft w:val="480"/>
          <w:marRight w:val="0"/>
          <w:marTop w:val="0"/>
          <w:marBottom w:val="0"/>
          <w:divBdr>
            <w:top w:val="none" w:sz="0" w:space="0" w:color="auto"/>
            <w:left w:val="none" w:sz="0" w:space="0" w:color="auto"/>
            <w:bottom w:val="none" w:sz="0" w:space="0" w:color="auto"/>
            <w:right w:val="none" w:sz="0" w:space="0" w:color="auto"/>
          </w:divBdr>
        </w:div>
        <w:div w:id="1503739430">
          <w:marLeft w:val="480"/>
          <w:marRight w:val="0"/>
          <w:marTop w:val="0"/>
          <w:marBottom w:val="0"/>
          <w:divBdr>
            <w:top w:val="none" w:sz="0" w:space="0" w:color="auto"/>
            <w:left w:val="none" w:sz="0" w:space="0" w:color="auto"/>
            <w:bottom w:val="none" w:sz="0" w:space="0" w:color="auto"/>
            <w:right w:val="none" w:sz="0" w:space="0" w:color="auto"/>
          </w:divBdr>
        </w:div>
        <w:div w:id="979505239">
          <w:marLeft w:val="480"/>
          <w:marRight w:val="0"/>
          <w:marTop w:val="0"/>
          <w:marBottom w:val="0"/>
          <w:divBdr>
            <w:top w:val="none" w:sz="0" w:space="0" w:color="auto"/>
            <w:left w:val="none" w:sz="0" w:space="0" w:color="auto"/>
            <w:bottom w:val="none" w:sz="0" w:space="0" w:color="auto"/>
            <w:right w:val="none" w:sz="0" w:space="0" w:color="auto"/>
          </w:divBdr>
        </w:div>
        <w:div w:id="1105462752">
          <w:marLeft w:val="480"/>
          <w:marRight w:val="0"/>
          <w:marTop w:val="0"/>
          <w:marBottom w:val="0"/>
          <w:divBdr>
            <w:top w:val="none" w:sz="0" w:space="0" w:color="auto"/>
            <w:left w:val="none" w:sz="0" w:space="0" w:color="auto"/>
            <w:bottom w:val="none" w:sz="0" w:space="0" w:color="auto"/>
            <w:right w:val="none" w:sz="0" w:space="0" w:color="auto"/>
          </w:divBdr>
        </w:div>
        <w:div w:id="135075104">
          <w:marLeft w:val="480"/>
          <w:marRight w:val="0"/>
          <w:marTop w:val="0"/>
          <w:marBottom w:val="0"/>
          <w:divBdr>
            <w:top w:val="none" w:sz="0" w:space="0" w:color="auto"/>
            <w:left w:val="none" w:sz="0" w:space="0" w:color="auto"/>
            <w:bottom w:val="none" w:sz="0" w:space="0" w:color="auto"/>
            <w:right w:val="none" w:sz="0" w:space="0" w:color="auto"/>
          </w:divBdr>
        </w:div>
        <w:div w:id="1411973784">
          <w:marLeft w:val="480"/>
          <w:marRight w:val="0"/>
          <w:marTop w:val="0"/>
          <w:marBottom w:val="0"/>
          <w:divBdr>
            <w:top w:val="none" w:sz="0" w:space="0" w:color="auto"/>
            <w:left w:val="none" w:sz="0" w:space="0" w:color="auto"/>
            <w:bottom w:val="none" w:sz="0" w:space="0" w:color="auto"/>
            <w:right w:val="none" w:sz="0" w:space="0" w:color="auto"/>
          </w:divBdr>
        </w:div>
        <w:div w:id="610863617">
          <w:marLeft w:val="480"/>
          <w:marRight w:val="0"/>
          <w:marTop w:val="0"/>
          <w:marBottom w:val="0"/>
          <w:divBdr>
            <w:top w:val="none" w:sz="0" w:space="0" w:color="auto"/>
            <w:left w:val="none" w:sz="0" w:space="0" w:color="auto"/>
            <w:bottom w:val="none" w:sz="0" w:space="0" w:color="auto"/>
            <w:right w:val="none" w:sz="0" w:space="0" w:color="auto"/>
          </w:divBdr>
        </w:div>
        <w:div w:id="481772426">
          <w:marLeft w:val="480"/>
          <w:marRight w:val="0"/>
          <w:marTop w:val="0"/>
          <w:marBottom w:val="0"/>
          <w:divBdr>
            <w:top w:val="none" w:sz="0" w:space="0" w:color="auto"/>
            <w:left w:val="none" w:sz="0" w:space="0" w:color="auto"/>
            <w:bottom w:val="none" w:sz="0" w:space="0" w:color="auto"/>
            <w:right w:val="none" w:sz="0" w:space="0" w:color="auto"/>
          </w:divBdr>
        </w:div>
        <w:div w:id="1900480574">
          <w:marLeft w:val="480"/>
          <w:marRight w:val="0"/>
          <w:marTop w:val="0"/>
          <w:marBottom w:val="0"/>
          <w:divBdr>
            <w:top w:val="none" w:sz="0" w:space="0" w:color="auto"/>
            <w:left w:val="none" w:sz="0" w:space="0" w:color="auto"/>
            <w:bottom w:val="none" w:sz="0" w:space="0" w:color="auto"/>
            <w:right w:val="none" w:sz="0" w:space="0" w:color="auto"/>
          </w:divBdr>
        </w:div>
        <w:div w:id="2014989232">
          <w:marLeft w:val="480"/>
          <w:marRight w:val="0"/>
          <w:marTop w:val="0"/>
          <w:marBottom w:val="0"/>
          <w:divBdr>
            <w:top w:val="none" w:sz="0" w:space="0" w:color="auto"/>
            <w:left w:val="none" w:sz="0" w:space="0" w:color="auto"/>
            <w:bottom w:val="none" w:sz="0" w:space="0" w:color="auto"/>
            <w:right w:val="none" w:sz="0" w:space="0" w:color="auto"/>
          </w:divBdr>
        </w:div>
        <w:div w:id="1346786110">
          <w:marLeft w:val="480"/>
          <w:marRight w:val="0"/>
          <w:marTop w:val="0"/>
          <w:marBottom w:val="0"/>
          <w:divBdr>
            <w:top w:val="none" w:sz="0" w:space="0" w:color="auto"/>
            <w:left w:val="none" w:sz="0" w:space="0" w:color="auto"/>
            <w:bottom w:val="none" w:sz="0" w:space="0" w:color="auto"/>
            <w:right w:val="none" w:sz="0" w:space="0" w:color="auto"/>
          </w:divBdr>
        </w:div>
        <w:div w:id="591740524">
          <w:marLeft w:val="480"/>
          <w:marRight w:val="0"/>
          <w:marTop w:val="0"/>
          <w:marBottom w:val="0"/>
          <w:divBdr>
            <w:top w:val="none" w:sz="0" w:space="0" w:color="auto"/>
            <w:left w:val="none" w:sz="0" w:space="0" w:color="auto"/>
            <w:bottom w:val="none" w:sz="0" w:space="0" w:color="auto"/>
            <w:right w:val="none" w:sz="0" w:space="0" w:color="auto"/>
          </w:divBdr>
        </w:div>
        <w:div w:id="1841390735">
          <w:marLeft w:val="480"/>
          <w:marRight w:val="0"/>
          <w:marTop w:val="0"/>
          <w:marBottom w:val="0"/>
          <w:divBdr>
            <w:top w:val="none" w:sz="0" w:space="0" w:color="auto"/>
            <w:left w:val="none" w:sz="0" w:space="0" w:color="auto"/>
            <w:bottom w:val="none" w:sz="0" w:space="0" w:color="auto"/>
            <w:right w:val="none" w:sz="0" w:space="0" w:color="auto"/>
          </w:divBdr>
        </w:div>
        <w:div w:id="1687438796">
          <w:marLeft w:val="480"/>
          <w:marRight w:val="0"/>
          <w:marTop w:val="0"/>
          <w:marBottom w:val="0"/>
          <w:divBdr>
            <w:top w:val="none" w:sz="0" w:space="0" w:color="auto"/>
            <w:left w:val="none" w:sz="0" w:space="0" w:color="auto"/>
            <w:bottom w:val="none" w:sz="0" w:space="0" w:color="auto"/>
            <w:right w:val="none" w:sz="0" w:space="0" w:color="auto"/>
          </w:divBdr>
        </w:div>
        <w:div w:id="2085908472">
          <w:marLeft w:val="480"/>
          <w:marRight w:val="0"/>
          <w:marTop w:val="0"/>
          <w:marBottom w:val="0"/>
          <w:divBdr>
            <w:top w:val="none" w:sz="0" w:space="0" w:color="auto"/>
            <w:left w:val="none" w:sz="0" w:space="0" w:color="auto"/>
            <w:bottom w:val="none" w:sz="0" w:space="0" w:color="auto"/>
            <w:right w:val="none" w:sz="0" w:space="0" w:color="auto"/>
          </w:divBdr>
        </w:div>
      </w:divsChild>
    </w:div>
    <w:div w:id="1213271201">
      <w:bodyDiv w:val="1"/>
      <w:marLeft w:val="0"/>
      <w:marRight w:val="0"/>
      <w:marTop w:val="0"/>
      <w:marBottom w:val="0"/>
      <w:divBdr>
        <w:top w:val="none" w:sz="0" w:space="0" w:color="auto"/>
        <w:left w:val="none" w:sz="0" w:space="0" w:color="auto"/>
        <w:bottom w:val="none" w:sz="0" w:space="0" w:color="auto"/>
        <w:right w:val="none" w:sz="0" w:space="0" w:color="auto"/>
      </w:divBdr>
    </w:div>
    <w:div w:id="1214151600">
      <w:bodyDiv w:val="1"/>
      <w:marLeft w:val="0"/>
      <w:marRight w:val="0"/>
      <w:marTop w:val="0"/>
      <w:marBottom w:val="0"/>
      <w:divBdr>
        <w:top w:val="none" w:sz="0" w:space="0" w:color="auto"/>
        <w:left w:val="none" w:sz="0" w:space="0" w:color="auto"/>
        <w:bottom w:val="none" w:sz="0" w:space="0" w:color="auto"/>
        <w:right w:val="none" w:sz="0" w:space="0" w:color="auto"/>
      </w:divBdr>
    </w:div>
    <w:div w:id="1218588878">
      <w:bodyDiv w:val="1"/>
      <w:marLeft w:val="0"/>
      <w:marRight w:val="0"/>
      <w:marTop w:val="0"/>
      <w:marBottom w:val="0"/>
      <w:divBdr>
        <w:top w:val="none" w:sz="0" w:space="0" w:color="auto"/>
        <w:left w:val="none" w:sz="0" w:space="0" w:color="auto"/>
        <w:bottom w:val="none" w:sz="0" w:space="0" w:color="auto"/>
        <w:right w:val="none" w:sz="0" w:space="0" w:color="auto"/>
      </w:divBdr>
    </w:div>
    <w:div w:id="1220172181">
      <w:bodyDiv w:val="1"/>
      <w:marLeft w:val="0"/>
      <w:marRight w:val="0"/>
      <w:marTop w:val="0"/>
      <w:marBottom w:val="0"/>
      <w:divBdr>
        <w:top w:val="none" w:sz="0" w:space="0" w:color="auto"/>
        <w:left w:val="none" w:sz="0" w:space="0" w:color="auto"/>
        <w:bottom w:val="none" w:sz="0" w:space="0" w:color="auto"/>
        <w:right w:val="none" w:sz="0" w:space="0" w:color="auto"/>
      </w:divBdr>
    </w:div>
    <w:div w:id="1232887572">
      <w:bodyDiv w:val="1"/>
      <w:marLeft w:val="0"/>
      <w:marRight w:val="0"/>
      <w:marTop w:val="0"/>
      <w:marBottom w:val="0"/>
      <w:divBdr>
        <w:top w:val="none" w:sz="0" w:space="0" w:color="auto"/>
        <w:left w:val="none" w:sz="0" w:space="0" w:color="auto"/>
        <w:bottom w:val="none" w:sz="0" w:space="0" w:color="auto"/>
        <w:right w:val="none" w:sz="0" w:space="0" w:color="auto"/>
      </w:divBdr>
      <w:divsChild>
        <w:div w:id="591937231">
          <w:marLeft w:val="480"/>
          <w:marRight w:val="0"/>
          <w:marTop w:val="0"/>
          <w:marBottom w:val="0"/>
          <w:divBdr>
            <w:top w:val="none" w:sz="0" w:space="0" w:color="auto"/>
            <w:left w:val="none" w:sz="0" w:space="0" w:color="auto"/>
            <w:bottom w:val="none" w:sz="0" w:space="0" w:color="auto"/>
            <w:right w:val="none" w:sz="0" w:space="0" w:color="auto"/>
          </w:divBdr>
        </w:div>
        <w:div w:id="1235967809">
          <w:marLeft w:val="480"/>
          <w:marRight w:val="0"/>
          <w:marTop w:val="0"/>
          <w:marBottom w:val="0"/>
          <w:divBdr>
            <w:top w:val="none" w:sz="0" w:space="0" w:color="auto"/>
            <w:left w:val="none" w:sz="0" w:space="0" w:color="auto"/>
            <w:bottom w:val="none" w:sz="0" w:space="0" w:color="auto"/>
            <w:right w:val="none" w:sz="0" w:space="0" w:color="auto"/>
          </w:divBdr>
        </w:div>
        <w:div w:id="2020548406">
          <w:marLeft w:val="480"/>
          <w:marRight w:val="0"/>
          <w:marTop w:val="0"/>
          <w:marBottom w:val="0"/>
          <w:divBdr>
            <w:top w:val="none" w:sz="0" w:space="0" w:color="auto"/>
            <w:left w:val="none" w:sz="0" w:space="0" w:color="auto"/>
            <w:bottom w:val="none" w:sz="0" w:space="0" w:color="auto"/>
            <w:right w:val="none" w:sz="0" w:space="0" w:color="auto"/>
          </w:divBdr>
        </w:div>
        <w:div w:id="33890203">
          <w:marLeft w:val="480"/>
          <w:marRight w:val="0"/>
          <w:marTop w:val="0"/>
          <w:marBottom w:val="0"/>
          <w:divBdr>
            <w:top w:val="none" w:sz="0" w:space="0" w:color="auto"/>
            <w:left w:val="none" w:sz="0" w:space="0" w:color="auto"/>
            <w:bottom w:val="none" w:sz="0" w:space="0" w:color="auto"/>
            <w:right w:val="none" w:sz="0" w:space="0" w:color="auto"/>
          </w:divBdr>
        </w:div>
        <w:div w:id="606355473">
          <w:marLeft w:val="480"/>
          <w:marRight w:val="0"/>
          <w:marTop w:val="0"/>
          <w:marBottom w:val="0"/>
          <w:divBdr>
            <w:top w:val="none" w:sz="0" w:space="0" w:color="auto"/>
            <w:left w:val="none" w:sz="0" w:space="0" w:color="auto"/>
            <w:bottom w:val="none" w:sz="0" w:space="0" w:color="auto"/>
            <w:right w:val="none" w:sz="0" w:space="0" w:color="auto"/>
          </w:divBdr>
        </w:div>
        <w:div w:id="1576935834">
          <w:marLeft w:val="480"/>
          <w:marRight w:val="0"/>
          <w:marTop w:val="0"/>
          <w:marBottom w:val="0"/>
          <w:divBdr>
            <w:top w:val="none" w:sz="0" w:space="0" w:color="auto"/>
            <w:left w:val="none" w:sz="0" w:space="0" w:color="auto"/>
            <w:bottom w:val="none" w:sz="0" w:space="0" w:color="auto"/>
            <w:right w:val="none" w:sz="0" w:space="0" w:color="auto"/>
          </w:divBdr>
        </w:div>
        <w:div w:id="573394073">
          <w:marLeft w:val="480"/>
          <w:marRight w:val="0"/>
          <w:marTop w:val="0"/>
          <w:marBottom w:val="0"/>
          <w:divBdr>
            <w:top w:val="none" w:sz="0" w:space="0" w:color="auto"/>
            <w:left w:val="none" w:sz="0" w:space="0" w:color="auto"/>
            <w:bottom w:val="none" w:sz="0" w:space="0" w:color="auto"/>
            <w:right w:val="none" w:sz="0" w:space="0" w:color="auto"/>
          </w:divBdr>
        </w:div>
        <w:div w:id="593130152">
          <w:marLeft w:val="480"/>
          <w:marRight w:val="0"/>
          <w:marTop w:val="0"/>
          <w:marBottom w:val="0"/>
          <w:divBdr>
            <w:top w:val="none" w:sz="0" w:space="0" w:color="auto"/>
            <w:left w:val="none" w:sz="0" w:space="0" w:color="auto"/>
            <w:bottom w:val="none" w:sz="0" w:space="0" w:color="auto"/>
            <w:right w:val="none" w:sz="0" w:space="0" w:color="auto"/>
          </w:divBdr>
        </w:div>
        <w:div w:id="1637563781">
          <w:marLeft w:val="480"/>
          <w:marRight w:val="0"/>
          <w:marTop w:val="0"/>
          <w:marBottom w:val="0"/>
          <w:divBdr>
            <w:top w:val="none" w:sz="0" w:space="0" w:color="auto"/>
            <w:left w:val="none" w:sz="0" w:space="0" w:color="auto"/>
            <w:bottom w:val="none" w:sz="0" w:space="0" w:color="auto"/>
            <w:right w:val="none" w:sz="0" w:space="0" w:color="auto"/>
          </w:divBdr>
        </w:div>
        <w:div w:id="1194804921">
          <w:marLeft w:val="480"/>
          <w:marRight w:val="0"/>
          <w:marTop w:val="0"/>
          <w:marBottom w:val="0"/>
          <w:divBdr>
            <w:top w:val="none" w:sz="0" w:space="0" w:color="auto"/>
            <w:left w:val="none" w:sz="0" w:space="0" w:color="auto"/>
            <w:bottom w:val="none" w:sz="0" w:space="0" w:color="auto"/>
            <w:right w:val="none" w:sz="0" w:space="0" w:color="auto"/>
          </w:divBdr>
        </w:div>
        <w:div w:id="708996134">
          <w:marLeft w:val="480"/>
          <w:marRight w:val="0"/>
          <w:marTop w:val="0"/>
          <w:marBottom w:val="0"/>
          <w:divBdr>
            <w:top w:val="none" w:sz="0" w:space="0" w:color="auto"/>
            <w:left w:val="none" w:sz="0" w:space="0" w:color="auto"/>
            <w:bottom w:val="none" w:sz="0" w:space="0" w:color="auto"/>
            <w:right w:val="none" w:sz="0" w:space="0" w:color="auto"/>
          </w:divBdr>
        </w:div>
        <w:div w:id="77217347">
          <w:marLeft w:val="480"/>
          <w:marRight w:val="0"/>
          <w:marTop w:val="0"/>
          <w:marBottom w:val="0"/>
          <w:divBdr>
            <w:top w:val="none" w:sz="0" w:space="0" w:color="auto"/>
            <w:left w:val="none" w:sz="0" w:space="0" w:color="auto"/>
            <w:bottom w:val="none" w:sz="0" w:space="0" w:color="auto"/>
            <w:right w:val="none" w:sz="0" w:space="0" w:color="auto"/>
          </w:divBdr>
        </w:div>
        <w:div w:id="988896874">
          <w:marLeft w:val="480"/>
          <w:marRight w:val="0"/>
          <w:marTop w:val="0"/>
          <w:marBottom w:val="0"/>
          <w:divBdr>
            <w:top w:val="none" w:sz="0" w:space="0" w:color="auto"/>
            <w:left w:val="none" w:sz="0" w:space="0" w:color="auto"/>
            <w:bottom w:val="none" w:sz="0" w:space="0" w:color="auto"/>
            <w:right w:val="none" w:sz="0" w:space="0" w:color="auto"/>
          </w:divBdr>
        </w:div>
        <w:div w:id="1951428890">
          <w:marLeft w:val="480"/>
          <w:marRight w:val="0"/>
          <w:marTop w:val="0"/>
          <w:marBottom w:val="0"/>
          <w:divBdr>
            <w:top w:val="none" w:sz="0" w:space="0" w:color="auto"/>
            <w:left w:val="none" w:sz="0" w:space="0" w:color="auto"/>
            <w:bottom w:val="none" w:sz="0" w:space="0" w:color="auto"/>
            <w:right w:val="none" w:sz="0" w:space="0" w:color="auto"/>
          </w:divBdr>
        </w:div>
        <w:div w:id="744302468">
          <w:marLeft w:val="480"/>
          <w:marRight w:val="0"/>
          <w:marTop w:val="0"/>
          <w:marBottom w:val="0"/>
          <w:divBdr>
            <w:top w:val="none" w:sz="0" w:space="0" w:color="auto"/>
            <w:left w:val="none" w:sz="0" w:space="0" w:color="auto"/>
            <w:bottom w:val="none" w:sz="0" w:space="0" w:color="auto"/>
            <w:right w:val="none" w:sz="0" w:space="0" w:color="auto"/>
          </w:divBdr>
        </w:div>
        <w:div w:id="2073573036">
          <w:marLeft w:val="480"/>
          <w:marRight w:val="0"/>
          <w:marTop w:val="0"/>
          <w:marBottom w:val="0"/>
          <w:divBdr>
            <w:top w:val="none" w:sz="0" w:space="0" w:color="auto"/>
            <w:left w:val="none" w:sz="0" w:space="0" w:color="auto"/>
            <w:bottom w:val="none" w:sz="0" w:space="0" w:color="auto"/>
            <w:right w:val="none" w:sz="0" w:space="0" w:color="auto"/>
          </w:divBdr>
        </w:div>
        <w:div w:id="2000578512">
          <w:marLeft w:val="480"/>
          <w:marRight w:val="0"/>
          <w:marTop w:val="0"/>
          <w:marBottom w:val="0"/>
          <w:divBdr>
            <w:top w:val="none" w:sz="0" w:space="0" w:color="auto"/>
            <w:left w:val="none" w:sz="0" w:space="0" w:color="auto"/>
            <w:bottom w:val="none" w:sz="0" w:space="0" w:color="auto"/>
            <w:right w:val="none" w:sz="0" w:space="0" w:color="auto"/>
          </w:divBdr>
        </w:div>
        <w:div w:id="303701547">
          <w:marLeft w:val="480"/>
          <w:marRight w:val="0"/>
          <w:marTop w:val="0"/>
          <w:marBottom w:val="0"/>
          <w:divBdr>
            <w:top w:val="none" w:sz="0" w:space="0" w:color="auto"/>
            <w:left w:val="none" w:sz="0" w:space="0" w:color="auto"/>
            <w:bottom w:val="none" w:sz="0" w:space="0" w:color="auto"/>
            <w:right w:val="none" w:sz="0" w:space="0" w:color="auto"/>
          </w:divBdr>
        </w:div>
        <w:div w:id="430512278">
          <w:marLeft w:val="480"/>
          <w:marRight w:val="0"/>
          <w:marTop w:val="0"/>
          <w:marBottom w:val="0"/>
          <w:divBdr>
            <w:top w:val="none" w:sz="0" w:space="0" w:color="auto"/>
            <w:left w:val="none" w:sz="0" w:space="0" w:color="auto"/>
            <w:bottom w:val="none" w:sz="0" w:space="0" w:color="auto"/>
            <w:right w:val="none" w:sz="0" w:space="0" w:color="auto"/>
          </w:divBdr>
        </w:div>
        <w:div w:id="1384597012">
          <w:marLeft w:val="480"/>
          <w:marRight w:val="0"/>
          <w:marTop w:val="0"/>
          <w:marBottom w:val="0"/>
          <w:divBdr>
            <w:top w:val="none" w:sz="0" w:space="0" w:color="auto"/>
            <w:left w:val="none" w:sz="0" w:space="0" w:color="auto"/>
            <w:bottom w:val="none" w:sz="0" w:space="0" w:color="auto"/>
            <w:right w:val="none" w:sz="0" w:space="0" w:color="auto"/>
          </w:divBdr>
        </w:div>
        <w:div w:id="1551308797">
          <w:marLeft w:val="480"/>
          <w:marRight w:val="0"/>
          <w:marTop w:val="0"/>
          <w:marBottom w:val="0"/>
          <w:divBdr>
            <w:top w:val="none" w:sz="0" w:space="0" w:color="auto"/>
            <w:left w:val="none" w:sz="0" w:space="0" w:color="auto"/>
            <w:bottom w:val="none" w:sz="0" w:space="0" w:color="auto"/>
            <w:right w:val="none" w:sz="0" w:space="0" w:color="auto"/>
          </w:divBdr>
        </w:div>
        <w:div w:id="459956082">
          <w:marLeft w:val="480"/>
          <w:marRight w:val="0"/>
          <w:marTop w:val="0"/>
          <w:marBottom w:val="0"/>
          <w:divBdr>
            <w:top w:val="none" w:sz="0" w:space="0" w:color="auto"/>
            <w:left w:val="none" w:sz="0" w:space="0" w:color="auto"/>
            <w:bottom w:val="none" w:sz="0" w:space="0" w:color="auto"/>
            <w:right w:val="none" w:sz="0" w:space="0" w:color="auto"/>
          </w:divBdr>
        </w:div>
        <w:div w:id="1438208009">
          <w:marLeft w:val="480"/>
          <w:marRight w:val="0"/>
          <w:marTop w:val="0"/>
          <w:marBottom w:val="0"/>
          <w:divBdr>
            <w:top w:val="none" w:sz="0" w:space="0" w:color="auto"/>
            <w:left w:val="none" w:sz="0" w:space="0" w:color="auto"/>
            <w:bottom w:val="none" w:sz="0" w:space="0" w:color="auto"/>
            <w:right w:val="none" w:sz="0" w:space="0" w:color="auto"/>
          </w:divBdr>
        </w:div>
        <w:div w:id="421342748">
          <w:marLeft w:val="480"/>
          <w:marRight w:val="0"/>
          <w:marTop w:val="0"/>
          <w:marBottom w:val="0"/>
          <w:divBdr>
            <w:top w:val="none" w:sz="0" w:space="0" w:color="auto"/>
            <w:left w:val="none" w:sz="0" w:space="0" w:color="auto"/>
            <w:bottom w:val="none" w:sz="0" w:space="0" w:color="auto"/>
            <w:right w:val="none" w:sz="0" w:space="0" w:color="auto"/>
          </w:divBdr>
        </w:div>
        <w:div w:id="219287231">
          <w:marLeft w:val="480"/>
          <w:marRight w:val="0"/>
          <w:marTop w:val="0"/>
          <w:marBottom w:val="0"/>
          <w:divBdr>
            <w:top w:val="none" w:sz="0" w:space="0" w:color="auto"/>
            <w:left w:val="none" w:sz="0" w:space="0" w:color="auto"/>
            <w:bottom w:val="none" w:sz="0" w:space="0" w:color="auto"/>
            <w:right w:val="none" w:sz="0" w:space="0" w:color="auto"/>
          </w:divBdr>
        </w:div>
        <w:div w:id="1410154099">
          <w:marLeft w:val="480"/>
          <w:marRight w:val="0"/>
          <w:marTop w:val="0"/>
          <w:marBottom w:val="0"/>
          <w:divBdr>
            <w:top w:val="none" w:sz="0" w:space="0" w:color="auto"/>
            <w:left w:val="none" w:sz="0" w:space="0" w:color="auto"/>
            <w:bottom w:val="none" w:sz="0" w:space="0" w:color="auto"/>
            <w:right w:val="none" w:sz="0" w:space="0" w:color="auto"/>
          </w:divBdr>
        </w:div>
        <w:div w:id="926037120">
          <w:marLeft w:val="480"/>
          <w:marRight w:val="0"/>
          <w:marTop w:val="0"/>
          <w:marBottom w:val="0"/>
          <w:divBdr>
            <w:top w:val="none" w:sz="0" w:space="0" w:color="auto"/>
            <w:left w:val="none" w:sz="0" w:space="0" w:color="auto"/>
            <w:bottom w:val="none" w:sz="0" w:space="0" w:color="auto"/>
            <w:right w:val="none" w:sz="0" w:space="0" w:color="auto"/>
          </w:divBdr>
        </w:div>
        <w:div w:id="2084912311">
          <w:marLeft w:val="480"/>
          <w:marRight w:val="0"/>
          <w:marTop w:val="0"/>
          <w:marBottom w:val="0"/>
          <w:divBdr>
            <w:top w:val="none" w:sz="0" w:space="0" w:color="auto"/>
            <w:left w:val="none" w:sz="0" w:space="0" w:color="auto"/>
            <w:bottom w:val="none" w:sz="0" w:space="0" w:color="auto"/>
            <w:right w:val="none" w:sz="0" w:space="0" w:color="auto"/>
          </w:divBdr>
        </w:div>
        <w:div w:id="2085757356">
          <w:marLeft w:val="480"/>
          <w:marRight w:val="0"/>
          <w:marTop w:val="0"/>
          <w:marBottom w:val="0"/>
          <w:divBdr>
            <w:top w:val="none" w:sz="0" w:space="0" w:color="auto"/>
            <w:left w:val="none" w:sz="0" w:space="0" w:color="auto"/>
            <w:bottom w:val="none" w:sz="0" w:space="0" w:color="auto"/>
            <w:right w:val="none" w:sz="0" w:space="0" w:color="auto"/>
          </w:divBdr>
        </w:div>
        <w:div w:id="1316688218">
          <w:marLeft w:val="480"/>
          <w:marRight w:val="0"/>
          <w:marTop w:val="0"/>
          <w:marBottom w:val="0"/>
          <w:divBdr>
            <w:top w:val="none" w:sz="0" w:space="0" w:color="auto"/>
            <w:left w:val="none" w:sz="0" w:space="0" w:color="auto"/>
            <w:bottom w:val="none" w:sz="0" w:space="0" w:color="auto"/>
            <w:right w:val="none" w:sz="0" w:space="0" w:color="auto"/>
          </w:divBdr>
        </w:div>
        <w:div w:id="1349260379">
          <w:marLeft w:val="480"/>
          <w:marRight w:val="0"/>
          <w:marTop w:val="0"/>
          <w:marBottom w:val="0"/>
          <w:divBdr>
            <w:top w:val="none" w:sz="0" w:space="0" w:color="auto"/>
            <w:left w:val="none" w:sz="0" w:space="0" w:color="auto"/>
            <w:bottom w:val="none" w:sz="0" w:space="0" w:color="auto"/>
            <w:right w:val="none" w:sz="0" w:space="0" w:color="auto"/>
          </w:divBdr>
        </w:div>
        <w:div w:id="1128087246">
          <w:marLeft w:val="480"/>
          <w:marRight w:val="0"/>
          <w:marTop w:val="0"/>
          <w:marBottom w:val="0"/>
          <w:divBdr>
            <w:top w:val="none" w:sz="0" w:space="0" w:color="auto"/>
            <w:left w:val="none" w:sz="0" w:space="0" w:color="auto"/>
            <w:bottom w:val="none" w:sz="0" w:space="0" w:color="auto"/>
            <w:right w:val="none" w:sz="0" w:space="0" w:color="auto"/>
          </w:divBdr>
        </w:div>
        <w:div w:id="1707098741">
          <w:marLeft w:val="480"/>
          <w:marRight w:val="0"/>
          <w:marTop w:val="0"/>
          <w:marBottom w:val="0"/>
          <w:divBdr>
            <w:top w:val="none" w:sz="0" w:space="0" w:color="auto"/>
            <w:left w:val="none" w:sz="0" w:space="0" w:color="auto"/>
            <w:bottom w:val="none" w:sz="0" w:space="0" w:color="auto"/>
            <w:right w:val="none" w:sz="0" w:space="0" w:color="auto"/>
          </w:divBdr>
        </w:div>
        <w:div w:id="872381407">
          <w:marLeft w:val="480"/>
          <w:marRight w:val="0"/>
          <w:marTop w:val="0"/>
          <w:marBottom w:val="0"/>
          <w:divBdr>
            <w:top w:val="none" w:sz="0" w:space="0" w:color="auto"/>
            <w:left w:val="none" w:sz="0" w:space="0" w:color="auto"/>
            <w:bottom w:val="none" w:sz="0" w:space="0" w:color="auto"/>
            <w:right w:val="none" w:sz="0" w:space="0" w:color="auto"/>
          </w:divBdr>
        </w:div>
        <w:div w:id="1445424454">
          <w:marLeft w:val="480"/>
          <w:marRight w:val="0"/>
          <w:marTop w:val="0"/>
          <w:marBottom w:val="0"/>
          <w:divBdr>
            <w:top w:val="none" w:sz="0" w:space="0" w:color="auto"/>
            <w:left w:val="none" w:sz="0" w:space="0" w:color="auto"/>
            <w:bottom w:val="none" w:sz="0" w:space="0" w:color="auto"/>
            <w:right w:val="none" w:sz="0" w:space="0" w:color="auto"/>
          </w:divBdr>
        </w:div>
        <w:div w:id="742678322">
          <w:marLeft w:val="480"/>
          <w:marRight w:val="0"/>
          <w:marTop w:val="0"/>
          <w:marBottom w:val="0"/>
          <w:divBdr>
            <w:top w:val="none" w:sz="0" w:space="0" w:color="auto"/>
            <w:left w:val="none" w:sz="0" w:space="0" w:color="auto"/>
            <w:bottom w:val="none" w:sz="0" w:space="0" w:color="auto"/>
            <w:right w:val="none" w:sz="0" w:space="0" w:color="auto"/>
          </w:divBdr>
        </w:div>
        <w:div w:id="581523893">
          <w:marLeft w:val="480"/>
          <w:marRight w:val="0"/>
          <w:marTop w:val="0"/>
          <w:marBottom w:val="0"/>
          <w:divBdr>
            <w:top w:val="none" w:sz="0" w:space="0" w:color="auto"/>
            <w:left w:val="none" w:sz="0" w:space="0" w:color="auto"/>
            <w:bottom w:val="none" w:sz="0" w:space="0" w:color="auto"/>
            <w:right w:val="none" w:sz="0" w:space="0" w:color="auto"/>
          </w:divBdr>
        </w:div>
        <w:div w:id="130753373">
          <w:marLeft w:val="480"/>
          <w:marRight w:val="0"/>
          <w:marTop w:val="0"/>
          <w:marBottom w:val="0"/>
          <w:divBdr>
            <w:top w:val="none" w:sz="0" w:space="0" w:color="auto"/>
            <w:left w:val="none" w:sz="0" w:space="0" w:color="auto"/>
            <w:bottom w:val="none" w:sz="0" w:space="0" w:color="auto"/>
            <w:right w:val="none" w:sz="0" w:space="0" w:color="auto"/>
          </w:divBdr>
        </w:div>
        <w:div w:id="1999113002">
          <w:marLeft w:val="480"/>
          <w:marRight w:val="0"/>
          <w:marTop w:val="0"/>
          <w:marBottom w:val="0"/>
          <w:divBdr>
            <w:top w:val="none" w:sz="0" w:space="0" w:color="auto"/>
            <w:left w:val="none" w:sz="0" w:space="0" w:color="auto"/>
            <w:bottom w:val="none" w:sz="0" w:space="0" w:color="auto"/>
            <w:right w:val="none" w:sz="0" w:space="0" w:color="auto"/>
          </w:divBdr>
        </w:div>
        <w:div w:id="359550372">
          <w:marLeft w:val="480"/>
          <w:marRight w:val="0"/>
          <w:marTop w:val="0"/>
          <w:marBottom w:val="0"/>
          <w:divBdr>
            <w:top w:val="none" w:sz="0" w:space="0" w:color="auto"/>
            <w:left w:val="none" w:sz="0" w:space="0" w:color="auto"/>
            <w:bottom w:val="none" w:sz="0" w:space="0" w:color="auto"/>
            <w:right w:val="none" w:sz="0" w:space="0" w:color="auto"/>
          </w:divBdr>
        </w:div>
        <w:div w:id="1432238042">
          <w:marLeft w:val="480"/>
          <w:marRight w:val="0"/>
          <w:marTop w:val="0"/>
          <w:marBottom w:val="0"/>
          <w:divBdr>
            <w:top w:val="none" w:sz="0" w:space="0" w:color="auto"/>
            <w:left w:val="none" w:sz="0" w:space="0" w:color="auto"/>
            <w:bottom w:val="none" w:sz="0" w:space="0" w:color="auto"/>
            <w:right w:val="none" w:sz="0" w:space="0" w:color="auto"/>
          </w:divBdr>
        </w:div>
        <w:div w:id="1294676970">
          <w:marLeft w:val="480"/>
          <w:marRight w:val="0"/>
          <w:marTop w:val="0"/>
          <w:marBottom w:val="0"/>
          <w:divBdr>
            <w:top w:val="none" w:sz="0" w:space="0" w:color="auto"/>
            <w:left w:val="none" w:sz="0" w:space="0" w:color="auto"/>
            <w:bottom w:val="none" w:sz="0" w:space="0" w:color="auto"/>
            <w:right w:val="none" w:sz="0" w:space="0" w:color="auto"/>
          </w:divBdr>
        </w:div>
        <w:div w:id="2092119106">
          <w:marLeft w:val="480"/>
          <w:marRight w:val="0"/>
          <w:marTop w:val="0"/>
          <w:marBottom w:val="0"/>
          <w:divBdr>
            <w:top w:val="none" w:sz="0" w:space="0" w:color="auto"/>
            <w:left w:val="none" w:sz="0" w:space="0" w:color="auto"/>
            <w:bottom w:val="none" w:sz="0" w:space="0" w:color="auto"/>
            <w:right w:val="none" w:sz="0" w:space="0" w:color="auto"/>
          </w:divBdr>
        </w:div>
      </w:divsChild>
    </w:div>
    <w:div w:id="1233732485">
      <w:bodyDiv w:val="1"/>
      <w:marLeft w:val="0"/>
      <w:marRight w:val="0"/>
      <w:marTop w:val="0"/>
      <w:marBottom w:val="0"/>
      <w:divBdr>
        <w:top w:val="none" w:sz="0" w:space="0" w:color="auto"/>
        <w:left w:val="none" w:sz="0" w:space="0" w:color="auto"/>
        <w:bottom w:val="none" w:sz="0" w:space="0" w:color="auto"/>
        <w:right w:val="none" w:sz="0" w:space="0" w:color="auto"/>
      </w:divBdr>
      <w:divsChild>
        <w:div w:id="61756807">
          <w:marLeft w:val="480"/>
          <w:marRight w:val="0"/>
          <w:marTop w:val="0"/>
          <w:marBottom w:val="0"/>
          <w:divBdr>
            <w:top w:val="none" w:sz="0" w:space="0" w:color="auto"/>
            <w:left w:val="none" w:sz="0" w:space="0" w:color="auto"/>
            <w:bottom w:val="none" w:sz="0" w:space="0" w:color="auto"/>
            <w:right w:val="none" w:sz="0" w:space="0" w:color="auto"/>
          </w:divBdr>
        </w:div>
        <w:div w:id="329599289">
          <w:marLeft w:val="480"/>
          <w:marRight w:val="0"/>
          <w:marTop w:val="0"/>
          <w:marBottom w:val="0"/>
          <w:divBdr>
            <w:top w:val="none" w:sz="0" w:space="0" w:color="auto"/>
            <w:left w:val="none" w:sz="0" w:space="0" w:color="auto"/>
            <w:bottom w:val="none" w:sz="0" w:space="0" w:color="auto"/>
            <w:right w:val="none" w:sz="0" w:space="0" w:color="auto"/>
          </w:divBdr>
        </w:div>
        <w:div w:id="403575450">
          <w:marLeft w:val="480"/>
          <w:marRight w:val="0"/>
          <w:marTop w:val="0"/>
          <w:marBottom w:val="0"/>
          <w:divBdr>
            <w:top w:val="none" w:sz="0" w:space="0" w:color="auto"/>
            <w:left w:val="none" w:sz="0" w:space="0" w:color="auto"/>
            <w:bottom w:val="none" w:sz="0" w:space="0" w:color="auto"/>
            <w:right w:val="none" w:sz="0" w:space="0" w:color="auto"/>
          </w:divBdr>
        </w:div>
        <w:div w:id="406196027">
          <w:marLeft w:val="480"/>
          <w:marRight w:val="0"/>
          <w:marTop w:val="0"/>
          <w:marBottom w:val="0"/>
          <w:divBdr>
            <w:top w:val="none" w:sz="0" w:space="0" w:color="auto"/>
            <w:left w:val="none" w:sz="0" w:space="0" w:color="auto"/>
            <w:bottom w:val="none" w:sz="0" w:space="0" w:color="auto"/>
            <w:right w:val="none" w:sz="0" w:space="0" w:color="auto"/>
          </w:divBdr>
        </w:div>
        <w:div w:id="474419431">
          <w:marLeft w:val="480"/>
          <w:marRight w:val="0"/>
          <w:marTop w:val="0"/>
          <w:marBottom w:val="0"/>
          <w:divBdr>
            <w:top w:val="none" w:sz="0" w:space="0" w:color="auto"/>
            <w:left w:val="none" w:sz="0" w:space="0" w:color="auto"/>
            <w:bottom w:val="none" w:sz="0" w:space="0" w:color="auto"/>
            <w:right w:val="none" w:sz="0" w:space="0" w:color="auto"/>
          </w:divBdr>
        </w:div>
        <w:div w:id="540479475">
          <w:marLeft w:val="480"/>
          <w:marRight w:val="0"/>
          <w:marTop w:val="0"/>
          <w:marBottom w:val="0"/>
          <w:divBdr>
            <w:top w:val="none" w:sz="0" w:space="0" w:color="auto"/>
            <w:left w:val="none" w:sz="0" w:space="0" w:color="auto"/>
            <w:bottom w:val="none" w:sz="0" w:space="0" w:color="auto"/>
            <w:right w:val="none" w:sz="0" w:space="0" w:color="auto"/>
          </w:divBdr>
        </w:div>
        <w:div w:id="785974225">
          <w:marLeft w:val="480"/>
          <w:marRight w:val="0"/>
          <w:marTop w:val="0"/>
          <w:marBottom w:val="0"/>
          <w:divBdr>
            <w:top w:val="none" w:sz="0" w:space="0" w:color="auto"/>
            <w:left w:val="none" w:sz="0" w:space="0" w:color="auto"/>
            <w:bottom w:val="none" w:sz="0" w:space="0" w:color="auto"/>
            <w:right w:val="none" w:sz="0" w:space="0" w:color="auto"/>
          </w:divBdr>
        </w:div>
        <w:div w:id="1012535551">
          <w:marLeft w:val="480"/>
          <w:marRight w:val="0"/>
          <w:marTop w:val="0"/>
          <w:marBottom w:val="0"/>
          <w:divBdr>
            <w:top w:val="none" w:sz="0" w:space="0" w:color="auto"/>
            <w:left w:val="none" w:sz="0" w:space="0" w:color="auto"/>
            <w:bottom w:val="none" w:sz="0" w:space="0" w:color="auto"/>
            <w:right w:val="none" w:sz="0" w:space="0" w:color="auto"/>
          </w:divBdr>
        </w:div>
        <w:div w:id="1057127106">
          <w:marLeft w:val="480"/>
          <w:marRight w:val="0"/>
          <w:marTop w:val="0"/>
          <w:marBottom w:val="0"/>
          <w:divBdr>
            <w:top w:val="none" w:sz="0" w:space="0" w:color="auto"/>
            <w:left w:val="none" w:sz="0" w:space="0" w:color="auto"/>
            <w:bottom w:val="none" w:sz="0" w:space="0" w:color="auto"/>
            <w:right w:val="none" w:sz="0" w:space="0" w:color="auto"/>
          </w:divBdr>
        </w:div>
        <w:div w:id="1195390414">
          <w:marLeft w:val="480"/>
          <w:marRight w:val="0"/>
          <w:marTop w:val="0"/>
          <w:marBottom w:val="0"/>
          <w:divBdr>
            <w:top w:val="none" w:sz="0" w:space="0" w:color="auto"/>
            <w:left w:val="none" w:sz="0" w:space="0" w:color="auto"/>
            <w:bottom w:val="none" w:sz="0" w:space="0" w:color="auto"/>
            <w:right w:val="none" w:sz="0" w:space="0" w:color="auto"/>
          </w:divBdr>
        </w:div>
        <w:div w:id="2027055887">
          <w:marLeft w:val="480"/>
          <w:marRight w:val="0"/>
          <w:marTop w:val="0"/>
          <w:marBottom w:val="0"/>
          <w:divBdr>
            <w:top w:val="none" w:sz="0" w:space="0" w:color="auto"/>
            <w:left w:val="none" w:sz="0" w:space="0" w:color="auto"/>
            <w:bottom w:val="none" w:sz="0" w:space="0" w:color="auto"/>
            <w:right w:val="none" w:sz="0" w:space="0" w:color="auto"/>
          </w:divBdr>
        </w:div>
        <w:div w:id="2060203380">
          <w:marLeft w:val="480"/>
          <w:marRight w:val="0"/>
          <w:marTop w:val="0"/>
          <w:marBottom w:val="0"/>
          <w:divBdr>
            <w:top w:val="none" w:sz="0" w:space="0" w:color="auto"/>
            <w:left w:val="none" w:sz="0" w:space="0" w:color="auto"/>
            <w:bottom w:val="none" w:sz="0" w:space="0" w:color="auto"/>
            <w:right w:val="none" w:sz="0" w:space="0" w:color="auto"/>
          </w:divBdr>
        </w:div>
        <w:div w:id="2143452208">
          <w:marLeft w:val="480"/>
          <w:marRight w:val="0"/>
          <w:marTop w:val="0"/>
          <w:marBottom w:val="0"/>
          <w:divBdr>
            <w:top w:val="none" w:sz="0" w:space="0" w:color="auto"/>
            <w:left w:val="none" w:sz="0" w:space="0" w:color="auto"/>
            <w:bottom w:val="none" w:sz="0" w:space="0" w:color="auto"/>
            <w:right w:val="none" w:sz="0" w:space="0" w:color="auto"/>
          </w:divBdr>
        </w:div>
      </w:divsChild>
    </w:div>
    <w:div w:id="1234044500">
      <w:bodyDiv w:val="1"/>
      <w:marLeft w:val="0"/>
      <w:marRight w:val="0"/>
      <w:marTop w:val="0"/>
      <w:marBottom w:val="0"/>
      <w:divBdr>
        <w:top w:val="none" w:sz="0" w:space="0" w:color="auto"/>
        <w:left w:val="none" w:sz="0" w:space="0" w:color="auto"/>
        <w:bottom w:val="none" w:sz="0" w:space="0" w:color="auto"/>
        <w:right w:val="none" w:sz="0" w:space="0" w:color="auto"/>
      </w:divBdr>
    </w:div>
    <w:div w:id="1234463833">
      <w:bodyDiv w:val="1"/>
      <w:marLeft w:val="0"/>
      <w:marRight w:val="0"/>
      <w:marTop w:val="0"/>
      <w:marBottom w:val="0"/>
      <w:divBdr>
        <w:top w:val="none" w:sz="0" w:space="0" w:color="auto"/>
        <w:left w:val="none" w:sz="0" w:space="0" w:color="auto"/>
        <w:bottom w:val="none" w:sz="0" w:space="0" w:color="auto"/>
        <w:right w:val="none" w:sz="0" w:space="0" w:color="auto"/>
      </w:divBdr>
    </w:div>
    <w:div w:id="1234852780">
      <w:bodyDiv w:val="1"/>
      <w:marLeft w:val="0"/>
      <w:marRight w:val="0"/>
      <w:marTop w:val="0"/>
      <w:marBottom w:val="0"/>
      <w:divBdr>
        <w:top w:val="none" w:sz="0" w:space="0" w:color="auto"/>
        <w:left w:val="none" w:sz="0" w:space="0" w:color="auto"/>
        <w:bottom w:val="none" w:sz="0" w:space="0" w:color="auto"/>
        <w:right w:val="none" w:sz="0" w:space="0" w:color="auto"/>
      </w:divBdr>
    </w:div>
    <w:div w:id="1236628152">
      <w:bodyDiv w:val="1"/>
      <w:marLeft w:val="0"/>
      <w:marRight w:val="0"/>
      <w:marTop w:val="0"/>
      <w:marBottom w:val="0"/>
      <w:divBdr>
        <w:top w:val="none" w:sz="0" w:space="0" w:color="auto"/>
        <w:left w:val="none" w:sz="0" w:space="0" w:color="auto"/>
        <w:bottom w:val="none" w:sz="0" w:space="0" w:color="auto"/>
        <w:right w:val="none" w:sz="0" w:space="0" w:color="auto"/>
      </w:divBdr>
    </w:div>
    <w:div w:id="1237593067">
      <w:bodyDiv w:val="1"/>
      <w:marLeft w:val="0"/>
      <w:marRight w:val="0"/>
      <w:marTop w:val="0"/>
      <w:marBottom w:val="0"/>
      <w:divBdr>
        <w:top w:val="none" w:sz="0" w:space="0" w:color="auto"/>
        <w:left w:val="none" w:sz="0" w:space="0" w:color="auto"/>
        <w:bottom w:val="none" w:sz="0" w:space="0" w:color="auto"/>
        <w:right w:val="none" w:sz="0" w:space="0" w:color="auto"/>
      </w:divBdr>
    </w:div>
    <w:div w:id="1237665823">
      <w:bodyDiv w:val="1"/>
      <w:marLeft w:val="0"/>
      <w:marRight w:val="0"/>
      <w:marTop w:val="0"/>
      <w:marBottom w:val="0"/>
      <w:divBdr>
        <w:top w:val="none" w:sz="0" w:space="0" w:color="auto"/>
        <w:left w:val="none" w:sz="0" w:space="0" w:color="auto"/>
        <w:bottom w:val="none" w:sz="0" w:space="0" w:color="auto"/>
        <w:right w:val="none" w:sz="0" w:space="0" w:color="auto"/>
      </w:divBdr>
    </w:div>
    <w:div w:id="1239831296">
      <w:bodyDiv w:val="1"/>
      <w:marLeft w:val="0"/>
      <w:marRight w:val="0"/>
      <w:marTop w:val="0"/>
      <w:marBottom w:val="0"/>
      <w:divBdr>
        <w:top w:val="none" w:sz="0" w:space="0" w:color="auto"/>
        <w:left w:val="none" w:sz="0" w:space="0" w:color="auto"/>
        <w:bottom w:val="none" w:sz="0" w:space="0" w:color="auto"/>
        <w:right w:val="none" w:sz="0" w:space="0" w:color="auto"/>
      </w:divBdr>
      <w:divsChild>
        <w:div w:id="414712476">
          <w:marLeft w:val="480"/>
          <w:marRight w:val="0"/>
          <w:marTop w:val="0"/>
          <w:marBottom w:val="0"/>
          <w:divBdr>
            <w:top w:val="none" w:sz="0" w:space="0" w:color="auto"/>
            <w:left w:val="none" w:sz="0" w:space="0" w:color="auto"/>
            <w:bottom w:val="none" w:sz="0" w:space="0" w:color="auto"/>
            <w:right w:val="none" w:sz="0" w:space="0" w:color="auto"/>
          </w:divBdr>
        </w:div>
        <w:div w:id="418914362">
          <w:marLeft w:val="480"/>
          <w:marRight w:val="0"/>
          <w:marTop w:val="0"/>
          <w:marBottom w:val="0"/>
          <w:divBdr>
            <w:top w:val="none" w:sz="0" w:space="0" w:color="auto"/>
            <w:left w:val="none" w:sz="0" w:space="0" w:color="auto"/>
            <w:bottom w:val="none" w:sz="0" w:space="0" w:color="auto"/>
            <w:right w:val="none" w:sz="0" w:space="0" w:color="auto"/>
          </w:divBdr>
        </w:div>
        <w:div w:id="493689035">
          <w:marLeft w:val="480"/>
          <w:marRight w:val="0"/>
          <w:marTop w:val="0"/>
          <w:marBottom w:val="0"/>
          <w:divBdr>
            <w:top w:val="none" w:sz="0" w:space="0" w:color="auto"/>
            <w:left w:val="none" w:sz="0" w:space="0" w:color="auto"/>
            <w:bottom w:val="none" w:sz="0" w:space="0" w:color="auto"/>
            <w:right w:val="none" w:sz="0" w:space="0" w:color="auto"/>
          </w:divBdr>
        </w:div>
        <w:div w:id="576987034">
          <w:marLeft w:val="480"/>
          <w:marRight w:val="0"/>
          <w:marTop w:val="0"/>
          <w:marBottom w:val="0"/>
          <w:divBdr>
            <w:top w:val="none" w:sz="0" w:space="0" w:color="auto"/>
            <w:left w:val="none" w:sz="0" w:space="0" w:color="auto"/>
            <w:bottom w:val="none" w:sz="0" w:space="0" w:color="auto"/>
            <w:right w:val="none" w:sz="0" w:space="0" w:color="auto"/>
          </w:divBdr>
        </w:div>
        <w:div w:id="665674431">
          <w:marLeft w:val="480"/>
          <w:marRight w:val="0"/>
          <w:marTop w:val="0"/>
          <w:marBottom w:val="0"/>
          <w:divBdr>
            <w:top w:val="none" w:sz="0" w:space="0" w:color="auto"/>
            <w:left w:val="none" w:sz="0" w:space="0" w:color="auto"/>
            <w:bottom w:val="none" w:sz="0" w:space="0" w:color="auto"/>
            <w:right w:val="none" w:sz="0" w:space="0" w:color="auto"/>
          </w:divBdr>
        </w:div>
        <w:div w:id="687678331">
          <w:marLeft w:val="480"/>
          <w:marRight w:val="0"/>
          <w:marTop w:val="0"/>
          <w:marBottom w:val="0"/>
          <w:divBdr>
            <w:top w:val="none" w:sz="0" w:space="0" w:color="auto"/>
            <w:left w:val="none" w:sz="0" w:space="0" w:color="auto"/>
            <w:bottom w:val="none" w:sz="0" w:space="0" w:color="auto"/>
            <w:right w:val="none" w:sz="0" w:space="0" w:color="auto"/>
          </w:divBdr>
        </w:div>
        <w:div w:id="1048257776">
          <w:marLeft w:val="480"/>
          <w:marRight w:val="0"/>
          <w:marTop w:val="0"/>
          <w:marBottom w:val="0"/>
          <w:divBdr>
            <w:top w:val="none" w:sz="0" w:space="0" w:color="auto"/>
            <w:left w:val="none" w:sz="0" w:space="0" w:color="auto"/>
            <w:bottom w:val="none" w:sz="0" w:space="0" w:color="auto"/>
            <w:right w:val="none" w:sz="0" w:space="0" w:color="auto"/>
          </w:divBdr>
        </w:div>
        <w:div w:id="1310548769">
          <w:marLeft w:val="480"/>
          <w:marRight w:val="0"/>
          <w:marTop w:val="0"/>
          <w:marBottom w:val="0"/>
          <w:divBdr>
            <w:top w:val="none" w:sz="0" w:space="0" w:color="auto"/>
            <w:left w:val="none" w:sz="0" w:space="0" w:color="auto"/>
            <w:bottom w:val="none" w:sz="0" w:space="0" w:color="auto"/>
            <w:right w:val="none" w:sz="0" w:space="0" w:color="auto"/>
          </w:divBdr>
        </w:div>
        <w:div w:id="1448353408">
          <w:marLeft w:val="480"/>
          <w:marRight w:val="0"/>
          <w:marTop w:val="0"/>
          <w:marBottom w:val="0"/>
          <w:divBdr>
            <w:top w:val="none" w:sz="0" w:space="0" w:color="auto"/>
            <w:left w:val="none" w:sz="0" w:space="0" w:color="auto"/>
            <w:bottom w:val="none" w:sz="0" w:space="0" w:color="auto"/>
            <w:right w:val="none" w:sz="0" w:space="0" w:color="auto"/>
          </w:divBdr>
        </w:div>
        <w:div w:id="1525364167">
          <w:marLeft w:val="480"/>
          <w:marRight w:val="0"/>
          <w:marTop w:val="0"/>
          <w:marBottom w:val="0"/>
          <w:divBdr>
            <w:top w:val="none" w:sz="0" w:space="0" w:color="auto"/>
            <w:left w:val="none" w:sz="0" w:space="0" w:color="auto"/>
            <w:bottom w:val="none" w:sz="0" w:space="0" w:color="auto"/>
            <w:right w:val="none" w:sz="0" w:space="0" w:color="auto"/>
          </w:divBdr>
        </w:div>
        <w:div w:id="1991054635">
          <w:marLeft w:val="480"/>
          <w:marRight w:val="0"/>
          <w:marTop w:val="0"/>
          <w:marBottom w:val="0"/>
          <w:divBdr>
            <w:top w:val="none" w:sz="0" w:space="0" w:color="auto"/>
            <w:left w:val="none" w:sz="0" w:space="0" w:color="auto"/>
            <w:bottom w:val="none" w:sz="0" w:space="0" w:color="auto"/>
            <w:right w:val="none" w:sz="0" w:space="0" w:color="auto"/>
          </w:divBdr>
        </w:div>
        <w:div w:id="2010209633">
          <w:marLeft w:val="480"/>
          <w:marRight w:val="0"/>
          <w:marTop w:val="0"/>
          <w:marBottom w:val="0"/>
          <w:divBdr>
            <w:top w:val="none" w:sz="0" w:space="0" w:color="auto"/>
            <w:left w:val="none" w:sz="0" w:space="0" w:color="auto"/>
            <w:bottom w:val="none" w:sz="0" w:space="0" w:color="auto"/>
            <w:right w:val="none" w:sz="0" w:space="0" w:color="auto"/>
          </w:divBdr>
        </w:div>
        <w:div w:id="2079009573">
          <w:marLeft w:val="480"/>
          <w:marRight w:val="0"/>
          <w:marTop w:val="0"/>
          <w:marBottom w:val="0"/>
          <w:divBdr>
            <w:top w:val="none" w:sz="0" w:space="0" w:color="auto"/>
            <w:left w:val="none" w:sz="0" w:space="0" w:color="auto"/>
            <w:bottom w:val="none" w:sz="0" w:space="0" w:color="auto"/>
            <w:right w:val="none" w:sz="0" w:space="0" w:color="auto"/>
          </w:divBdr>
        </w:div>
        <w:div w:id="2094234933">
          <w:marLeft w:val="480"/>
          <w:marRight w:val="0"/>
          <w:marTop w:val="0"/>
          <w:marBottom w:val="0"/>
          <w:divBdr>
            <w:top w:val="none" w:sz="0" w:space="0" w:color="auto"/>
            <w:left w:val="none" w:sz="0" w:space="0" w:color="auto"/>
            <w:bottom w:val="none" w:sz="0" w:space="0" w:color="auto"/>
            <w:right w:val="none" w:sz="0" w:space="0" w:color="auto"/>
          </w:divBdr>
        </w:div>
        <w:div w:id="2132433031">
          <w:marLeft w:val="480"/>
          <w:marRight w:val="0"/>
          <w:marTop w:val="0"/>
          <w:marBottom w:val="0"/>
          <w:divBdr>
            <w:top w:val="none" w:sz="0" w:space="0" w:color="auto"/>
            <w:left w:val="none" w:sz="0" w:space="0" w:color="auto"/>
            <w:bottom w:val="none" w:sz="0" w:space="0" w:color="auto"/>
            <w:right w:val="none" w:sz="0" w:space="0" w:color="auto"/>
          </w:divBdr>
        </w:div>
      </w:divsChild>
    </w:div>
    <w:div w:id="1241252511">
      <w:bodyDiv w:val="1"/>
      <w:marLeft w:val="0"/>
      <w:marRight w:val="0"/>
      <w:marTop w:val="0"/>
      <w:marBottom w:val="0"/>
      <w:divBdr>
        <w:top w:val="none" w:sz="0" w:space="0" w:color="auto"/>
        <w:left w:val="none" w:sz="0" w:space="0" w:color="auto"/>
        <w:bottom w:val="none" w:sz="0" w:space="0" w:color="auto"/>
        <w:right w:val="none" w:sz="0" w:space="0" w:color="auto"/>
      </w:divBdr>
      <w:divsChild>
        <w:div w:id="626853807">
          <w:marLeft w:val="480"/>
          <w:marRight w:val="0"/>
          <w:marTop w:val="0"/>
          <w:marBottom w:val="0"/>
          <w:divBdr>
            <w:top w:val="none" w:sz="0" w:space="0" w:color="auto"/>
            <w:left w:val="none" w:sz="0" w:space="0" w:color="auto"/>
            <w:bottom w:val="none" w:sz="0" w:space="0" w:color="auto"/>
            <w:right w:val="none" w:sz="0" w:space="0" w:color="auto"/>
          </w:divBdr>
        </w:div>
        <w:div w:id="1087925987">
          <w:marLeft w:val="480"/>
          <w:marRight w:val="0"/>
          <w:marTop w:val="0"/>
          <w:marBottom w:val="0"/>
          <w:divBdr>
            <w:top w:val="none" w:sz="0" w:space="0" w:color="auto"/>
            <w:left w:val="none" w:sz="0" w:space="0" w:color="auto"/>
            <w:bottom w:val="none" w:sz="0" w:space="0" w:color="auto"/>
            <w:right w:val="none" w:sz="0" w:space="0" w:color="auto"/>
          </w:divBdr>
        </w:div>
        <w:div w:id="1201240205">
          <w:marLeft w:val="480"/>
          <w:marRight w:val="0"/>
          <w:marTop w:val="0"/>
          <w:marBottom w:val="0"/>
          <w:divBdr>
            <w:top w:val="none" w:sz="0" w:space="0" w:color="auto"/>
            <w:left w:val="none" w:sz="0" w:space="0" w:color="auto"/>
            <w:bottom w:val="none" w:sz="0" w:space="0" w:color="auto"/>
            <w:right w:val="none" w:sz="0" w:space="0" w:color="auto"/>
          </w:divBdr>
        </w:div>
        <w:div w:id="1255549888">
          <w:marLeft w:val="480"/>
          <w:marRight w:val="0"/>
          <w:marTop w:val="0"/>
          <w:marBottom w:val="0"/>
          <w:divBdr>
            <w:top w:val="none" w:sz="0" w:space="0" w:color="auto"/>
            <w:left w:val="none" w:sz="0" w:space="0" w:color="auto"/>
            <w:bottom w:val="none" w:sz="0" w:space="0" w:color="auto"/>
            <w:right w:val="none" w:sz="0" w:space="0" w:color="auto"/>
          </w:divBdr>
        </w:div>
        <w:div w:id="1538545664">
          <w:marLeft w:val="480"/>
          <w:marRight w:val="0"/>
          <w:marTop w:val="0"/>
          <w:marBottom w:val="0"/>
          <w:divBdr>
            <w:top w:val="none" w:sz="0" w:space="0" w:color="auto"/>
            <w:left w:val="none" w:sz="0" w:space="0" w:color="auto"/>
            <w:bottom w:val="none" w:sz="0" w:space="0" w:color="auto"/>
            <w:right w:val="none" w:sz="0" w:space="0" w:color="auto"/>
          </w:divBdr>
        </w:div>
        <w:div w:id="1547914582">
          <w:marLeft w:val="480"/>
          <w:marRight w:val="0"/>
          <w:marTop w:val="0"/>
          <w:marBottom w:val="0"/>
          <w:divBdr>
            <w:top w:val="none" w:sz="0" w:space="0" w:color="auto"/>
            <w:left w:val="none" w:sz="0" w:space="0" w:color="auto"/>
            <w:bottom w:val="none" w:sz="0" w:space="0" w:color="auto"/>
            <w:right w:val="none" w:sz="0" w:space="0" w:color="auto"/>
          </w:divBdr>
        </w:div>
        <w:div w:id="1598370173">
          <w:marLeft w:val="480"/>
          <w:marRight w:val="0"/>
          <w:marTop w:val="0"/>
          <w:marBottom w:val="0"/>
          <w:divBdr>
            <w:top w:val="none" w:sz="0" w:space="0" w:color="auto"/>
            <w:left w:val="none" w:sz="0" w:space="0" w:color="auto"/>
            <w:bottom w:val="none" w:sz="0" w:space="0" w:color="auto"/>
            <w:right w:val="none" w:sz="0" w:space="0" w:color="auto"/>
          </w:divBdr>
        </w:div>
        <w:div w:id="1847329424">
          <w:marLeft w:val="480"/>
          <w:marRight w:val="0"/>
          <w:marTop w:val="0"/>
          <w:marBottom w:val="0"/>
          <w:divBdr>
            <w:top w:val="none" w:sz="0" w:space="0" w:color="auto"/>
            <w:left w:val="none" w:sz="0" w:space="0" w:color="auto"/>
            <w:bottom w:val="none" w:sz="0" w:space="0" w:color="auto"/>
            <w:right w:val="none" w:sz="0" w:space="0" w:color="auto"/>
          </w:divBdr>
        </w:div>
      </w:divsChild>
    </w:div>
    <w:div w:id="1250382857">
      <w:bodyDiv w:val="1"/>
      <w:marLeft w:val="0"/>
      <w:marRight w:val="0"/>
      <w:marTop w:val="0"/>
      <w:marBottom w:val="0"/>
      <w:divBdr>
        <w:top w:val="none" w:sz="0" w:space="0" w:color="auto"/>
        <w:left w:val="none" w:sz="0" w:space="0" w:color="auto"/>
        <w:bottom w:val="none" w:sz="0" w:space="0" w:color="auto"/>
        <w:right w:val="none" w:sz="0" w:space="0" w:color="auto"/>
      </w:divBdr>
    </w:div>
    <w:div w:id="1251088908">
      <w:bodyDiv w:val="1"/>
      <w:marLeft w:val="0"/>
      <w:marRight w:val="0"/>
      <w:marTop w:val="0"/>
      <w:marBottom w:val="0"/>
      <w:divBdr>
        <w:top w:val="none" w:sz="0" w:space="0" w:color="auto"/>
        <w:left w:val="none" w:sz="0" w:space="0" w:color="auto"/>
        <w:bottom w:val="none" w:sz="0" w:space="0" w:color="auto"/>
        <w:right w:val="none" w:sz="0" w:space="0" w:color="auto"/>
      </w:divBdr>
      <w:divsChild>
        <w:div w:id="1261597279">
          <w:marLeft w:val="480"/>
          <w:marRight w:val="0"/>
          <w:marTop w:val="0"/>
          <w:marBottom w:val="0"/>
          <w:divBdr>
            <w:top w:val="none" w:sz="0" w:space="0" w:color="auto"/>
            <w:left w:val="none" w:sz="0" w:space="0" w:color="auto"/>
            <w:bottom w:val="none" w:sz="0" w:space="0" w:color="auto"/>
            <w:right w:val="none" w:sz="0" w:space="0" w:color="auto"/>
          </w:divBdr>
        </w:div>
        <w:div w:id="388118863">
          <w:marLeft w:val="480"/>
          <w:marRight w:val="0"/>
          <w:marTop w:val="0"/>
          <w:marBottom w:val="0"/>
          <w:divBdr>
            <w:top w:val="none" w:sz="0" w:space="0" w:color="auto"/>
            <w:left w:val="none" w:sz="0" w:space="0" w:color="auto"/>
            <w:bottom w:val="none" w:sz="0" w:space="0" w:color="auto"/>
            <w:right w:val="none" w:sz="0" w:space="0" w:color="auto"/>
          </w:divBdr>
        </w:div>
        <w:div w:id="1194609574">
          <w:marLeft w:val="480"/>
          <w:marRight w:val="0"/>
          <w:marTop w:val="0"/>
          <w:marBottom w:val="0"/>
          <w:divBdr>
            <w:top w:val="none" w:sz="0" w:space="0" w:color="auto"/>
            <w:left w:val="none" w:sz="0" w:space="0" w:color="auto"/>
            <w:bottom w:val="none" w:sz="0" w:space="0" w:color="auto"/>
            <w:right w:val="none" w:sz="0" w:space="0" w:color="auto"/>
          </w:divBdr>
        </w:div>
        <w:div w:id="1905681478">
          <w:marLeft w:val="480"/>
          <w:marRight w:val="0"/>
          <w:marTop w:val="0"/>
          <w:marBottom w:val="0"/>
          <w:divBdr>
            <w:top w:val="none" w:sz="0" w:space="0" w:color="auto"/>
            <w:left w:val="none" w:sz="0" w:space="0" w:color="auto"/>
            <w:bottom w:val="none" w:sz="0" w:space="0" w:color="auto"/>
            <w:right w:val="none" w:sz="0" w:space="0" w:color="auto"/>
          </w:divBdr>
        </w:div>
        <w:div w:id="1029068697">
          <w:marLeft w:val="480"/>
          <w:marRight w:val="0"/>
          <w:marTop w:val="0"/>
          <w:marBottom w:val="0"/>
          <w:divBdr>
            <w:top w:val="none" w:sz="0" w:space="0" w:color="auto"/>
            <w:left w:val="none" w:sz="0" w:space="0" w:color="auto"/>
            <w:bottom w:val="none" w:sz="0" w:space="0" w:color="auto"/>
            <w:right w:val="none" w:sz="0" w:space="0" w:color="auto"/>
          </w:divBdr>
        </w:div>
        <w:div w:id="1631933153">
          <w:marLeft w:val="480"/>
          <w:marRight w:val="0"/>
          <w:marTop w:val="0"/>
          <w:marBottom w:val="0"/>
          <w:divBdr>
            <w:top w:val="none" w:sz="0" w:space="0" w:color="auto"/>
            <w:left w:val="none" w:sz="0" w:space="0" w:color="auto"/>
            <w:bottom w:val="none" w:sz="0" w:space="0" w:color="auto"/>
            <w:right w:val="none" w:sz="0" w:space="0" w:color="auto"/>
          </w:divBdr>
        </w:div>
        <w:div w:id="2045791328">
          <w:marLeft w:val="480"/>
          <w:marRight w:val="0"/>
          <w:marTop w:val="0"/>
          <w:marBottom w:val="0"/>
          <w:divBdr>
            <w:top w:val="none" w:sz="0" w:space="0" w:color="auto"/>
            <w:left w:val="none" w:sz="0" w:space="0" w:color="auto"/>
            <w:bottom w:val="none" w:sz="0" w:space="0" w:color="auto"/>
            <w:right w:val="none" w:sz="0" w:space="0" w:color="auto"/>
          </w:divBdr>
        </w:div>
        <w:div w:id="689455197">
          <w:marLeft w:val="480"/>
          <w:marRight w:val="0"/>
          <w:marTop w:val="0"/>
          <w:marBottom w:val="0"/>
          <w:divBdr>
            <w:top w:val="none" w:sz="0" w:space="0" w:color="auto"/>
            <w:left w:val="none" w:sz="0" w:space="0" w:color="auto"/>
            <w:bottom w:val="none" w:sz="0" w:space="0" w:color="auto"/>
            <w:right w:val="none" w:sz="0" w:space="0" w:color="auto"/>
          </w:divBdr>
        </w:div>
        <w:div w:id="1074232526">
          <w:marLeft w:val="480"/>
          <w:marRight w:val="0"/>
          <w:marTop w:val="0"/>
          <w:marBottom w:val="0"/>
          <w:divBdr>
            <w:top w:val="none" w:sz="0" w:space="0" w:color="auto"/>
            <w:left w:val="none" w:sz="0" w:space="0" w:color="auto"/>
            <w:bottom w:val="none" w:sz="0" w:space="0" w:color="auto"/>
            <w:right w:val="none" w:sz="0" w:space="0" w:color="auto"/>
          </w:divBdr>
        </w:div>
        <w:div w:id="708267024">
          <w:marLeft w:val="480"/>
          <w:marRight w:val="0"/>
          <w:marTop w:val="0"/>
          <w:marBottom w:val="0"/>
          <w:divBdr>
            <w:top w:val="none" w:sz="0" w:space="0" w:color="auto"/>
            <w:left w:val="none" w:sz="0" w:space="0" w:color="auto"/>
            <w:bottom w:val="none" w:sz="0" w:space="0" w:color="auto"/>
            <w:right w:val="none" w:sz="0" w:space="0" w:color="auto"/>
          </w:divBdr>
        </w:div>
        <w:div w:id="1376151105">
          <w:marLeft w:val="480"/>
          <w:marRight w:val="0"/>
          <w:marTop w:val="0"/>
          <w:marBottom w:val="0"/>
          <w:divBdr>
            <w:top w:val="none" w:sz="0" w:space="0" w:color="auto"/>
            <w:left w:val="none" w:sz="0" w:space="0" w:color="auto"/>
            <w:bottom w:val="none" w:sz="0" w:space="0" w:color="auto"/>
            <w:right w:val="none" w:sz="0" w:space="0" w:color="auto"/>
          </w:divBdr>
        </w:div>
        <w:div w:id="1205092852">
          <w:marLeft w:val="480"/>
          <w:marRight w:val="0"/>
          <w:marTop w:val="0"/>
          <w:marBottom w:val="0"/>
          <w:divBdr>
            <w:top w:val="none" w:sz="0" w:space="0" w:color="auto"/>
            <w:left w:val="none" w:sz="0" w:space="0" w:color="auto"/>
            <w:bottom w:val="none" w:sz="0" w:space="0" w:color="auto"/>
            <w:right w:val="none" w:sz="0" w:space="0" w:color="auto"/>
          </w:divBdr>
        </w:div>
        <w:div w:id="1820877781">
          <w:marLeft w:val="480"/>
          <w:marRight w:val="0"/>
          <w:marTop w:val="0"/>
          <w:marBottom w:val="0"/>
          <w:divBdr>
            <w:top w:val="none" w:sz="0" w:space="0" w:color="auto"/>
            <w:left w:val="none" w:sz="0" w:space="0" w:color="auto"/>
            <w:bottom w:val="none" w:sz="0" w:space="0" w:color="auto"/>
            <w:right w:val="none" w:sz="0" w:space="0" w:color="auto"/>
          </w:divBdr>
        </w:div>
        <w:div w:id="1742210967">
          <w:marLeft w:val="480"/>
          <w:marRight w:val="0"/>
          <w:marTop w:val="0"/>
          <w:marBottom w:val="0"/>
          <w:divBdr>
            <w:top w:val="none" w:sz="0" w:space="0" w:color="auto"/>
            <w:left w:val="none" w:sz="0" w:space="0" w:color="auto"/>
            <w:bottom w:val="none" w:sz="0" w:space="0" w:color="auto"/>
            <w:right w:val="none" w:sz="0" w:space="0" w:color="auto"/>
          </w:divBdr>
        </w:div>
        <w:div w:id="1691952999">
          <w:marLeft w:val="480"/>
          <w:marRight w:val="0"/>
          <w:marTop w:val="0"/>
          <w:marBottom w:val="0"/>
          <w:divBdr>
            <w:top w:val="none" w:sz="0" w:space="0" w:color="auto"/>
            <w:left w:val="none" w:sz="0" w:space="0" w:color="auto"/>
            <w:bottom w:val="none" w:sz="0" w:space="0" w:color="auto"/>
            <w:right w:val="none" w:sz="0" w:space="0" w:color="auto"/>
          </w:divBdr>
        </w:div>
        <w:div w:id="1785615934">
          <w:marLeft w:val="480"/>
          <w:marRight w:val="0"/>
          <w:marTop w:val="0"/>
          <w:marBottom w:val="0"/>
          <w:divBdr>
            <w:top w:val="none" w:sz="0" w:space="0" w:color="auto"/>
            <w:left w:val="none" w:sz="0" w:space="0" w:color="auto"/>
            <w:bottom w:val="none" w:sz="0" w:space="0" w:color="auto"/>
            <w:right w:val="none" w:sz="0" w:space="0" w:color="auto"/>
          </w:divBdr>
        </w:div>
        <w:div w:id="1879127498">
          <w:marLeft w:val="480"/>
          <w:marRight w:val="0"/>
          <w:marTop w:val="0"/>
          <w:marBottom w:val="0"/>
          <w:divBdr>
            <w:top w:val="none" w:sz="0" w:space="0" w:color="auto"/>
            <w:left w:val="none" w:sz="0" w:space="0" w:color="auto"/>
            <w:bottom w:val="none" w:sz="0" w:space="0" w:color="auto"/>
            <w:right w:val="none" w:sz="0" w:space="0" w:color="auto"/>
          </w:divBdr>
        </w:div>
        <w:div w:id="2082824677">
          <w:marLeft w:val="480"/>
          <w:marRight w:val="0"/>
          <w:marTop w:val="0"/>
          <w:marBottom w:val="0"/>
          <w:divBdr>
            <w:top w:val="none" w:sz="0" w:space="0" w:color="auto"/>
            <w:left w:val="none" w:sz="0" w:space="0" w:color="auto"/>
            <w:bottom w:val="none" w:sz="0" w:space="0" w:color="auto"/>
            <w:right w:val="none" w:sz="0" w:space="0" w:color="auto"/>
          </w:divBdr>
        </w:div>
        <w:div w:id="925579337">
          <w:marLeft w:val="480"/>
          <w:marRight w:val="0"/>
          <w:marTop w:val="0"/>
          <w:marBottom w:val="0"/>
          <w:divBdr>
            <w:top w:val="none" w:sz="0" w:space="0" w:color="auto"/>
            <w:left w:val="none" w:sz="0" w:space="0" w:color="auto"/>
            <w:bottom w:val="none" w:sz="0" w:space="0" w:color="auto"/>
            <w:right w:val="none" w:sz="0" w:space="0" w:color="auto"/>
          </w:divBdr>
        </w:div>
        <w:div w:id="1374230749">
          <w:marLeft w:val="480"/>
          <w:marRight w:val="0"/>
          <w:marTop w:val="0"/>
          <w:marBottom w:val="0"/>
          <w:divBdr>
            <w:top w:val="none" w:sz="0" w:space="0" w:color="auto"/>
            <w:left w:val="none" w:sz="0" w:space="0" w:color="auto"/>
            <w:bottom w:val="none" w:sz="0" w:space="0" w:color="auto"/>
            <w:right w:val="none" w:sz="0" w:space="0" w:color="auto"/>
          </w:divBdr>
        </w:div>
        <w:div w:id="52511634">
          <w:marLeft w:val="480"/>
          <w:marRight w:val="0"/>
          <w:marTop w:val="0"/>
          <w:marBottom w:val="0"/>
          <w:divBdr>
            <w:top w:val="none" w:sz="0" w:space="0" w:color="auto"/>
            <w:left w:val="none" w:sz="0" w:space="0" w:color="auto"/>
            <w:bottom w:val="none" w:sz="0" w:space="0" w:color="auto"/>
            <w:right w:val="none" w:sz="0" w:space="0" w:color="auto"/>
          </w:divBdr>
        </w:div>
        <w:div w:id="2128549795">
          <w:marLeft w:val="480"/>
          <w:marRight w:val="0"/>
          <w:marTop w:val="0"/>
          <w:marBottom w:val="0"/>
          <w:divBdr>
            <w:top w:val="none" w:sz="0" w:space="0" w:color="auto"/>
            <w:left w:val="none" w:sz="0" w:space="0" w:color="auto"/>
            <w:bottom w:val="none" w:sz="0" w:space="0" w:color="auto"/>
            <w:right w:val="none" w:sz="0" w:space="0" w:color="auto"/>
          </w:divBdr>
        </w:div>
        <w:div w:id="1143083366">
          <w:marLeft w:val="480"/>
          <w:marRight w:val="0"/>
          <w:marTop w:val="0"/>
          <w:marBottom w:val="0"/>
          <w:divBdr>
            <w:top w:val="none" w:sz="0" w:space="0" w:color="auto"/>
            <w:left w:val="none" w:sz="0" w:space="0" w:color="auto"/>
            <w:bottom w:val="none" w:sz="0" w:space="0" w:color="auto"/>
            <w:right w:val="none" w:sz="0" w:space="0" w:color="auto"/>
          </w:divBdr>
        </w:div>
        <w:div w:id="17975879">
          <w:marLeft w:val="480"/>
          <w:marRight w:val="0"/>
          <w:marTop w:val="0"/>
          <w:marBottom w:val="0"/>
          <w:divBdr>
            <w:top w:val="none" w:sz="0" w:space="0" w:color="auto"/>
            <w:left w:val="none" w:sz="0" w:space="0" w:color="auto"/>
            <w:bottom w:val="none" w:sz="0" w:space="0" w:color="auto"/>
            <w:right w:val="none" w:sz="0" w:space="0" w:color="auto"/>
          </w:divBdr>
        </w:div>
        <w:div w:id="1016886360">
          <w:marLeft w:val="480"/>
          <w:marRight w:val="0"/>
          <w:marTop w:val="0"/>
          <w:marBottom w:val="0"/>
          <w:divBdr>
            <w:top w:val="none" w:sz="0" w:space="0" w:color="auto"/>
            <w:left w:val="none" w:sz="0" w:space="0" w:color="auto"/>
            <w:bottom w:val="none" w:sz="0" w:space="0" w:color="auto"/>
            <w:right w:val="none" w:sz="0" w:space="0" w:color="auto"/>
          </w:divBdr>
        </w:div>
        <w:div w:id="1260483804">
          <w:marLeft w:val="480"/>
          <w:marRight w:val="0"/>
          <w:marTop w:val="0"/>
          <w:marBottom w:val="0"/>
          <w:divBdr>
            <w:top w:val="none" w:sz="0" w:space="0" w:color="auto"/>
            <w:left w:val="none" w:sz="0" w:space="0" w:color="auto"/>
            <w:bottom w:val="none" w:sz="0" w:space="0" w:color="auto"/>
            <w:right w:val="none" w:sz="0" w:space="0" w:color="auto"/>
          </w:divBdr>
        </w:div>
        <w:div w:id="1792240619">
          <w:marLeft w:val="480"/>
          <w:marRight w:val="0"/>
          <w:marTop w:val="0"/>
          <w:marBottom w:val="0"/>
          <w:divBdr>
            <w:top w:val="none" w:sz="0" w:space="0" w:color="auto"/>
            <w:left w:val="none" w:sz="0" w:space="0" w:color="auto"/>
            <w:bottom w:val="none" w:sz="0" w:space="0" w:color="auto"/>
            <w:right w:val="none" w:sz="0" w:space="0" w:color="auto"/>
          </w:divBdr>
        </w:div>
        <w:div w:id="1579049891">
          <w:marLeft w:val="480"/>
          <w:marRight w:val="0"/>
          <w:marTop w:val="0"/>
          <w:marBottom w:val="0"/>
          <w:divBdr>
            <w:top w:val="none" w:sz="0" w:space="0" w:color="auto"/>
            <w:left w:val="none" w:sz="0" w:space="0" w:color="auto"/>
            <w:bottom w:val="none" w:sz="0" w:space="0" w:color="auto"/>
            <w:right w:val="none" w:sz="0" w:space="0" w:color="auto"/>
          </w:divBdr>
        </w:div>
        <w:div w:id="2033916094">
          <w:marLeft w:val="480"/>
          <w:marRight w:val="0"/>
          <w:marTop w:val="0"/>
          <w:marBottom w:val="0"/>
          <w:divBdr>
            <w:top w:val="none" w:sz="0" w:space="0" w:color="auto"/>
            <w:left w:val="none" w:sz="0" w:space="0" w:color="auto"/>
            <w:bottom w:val="none" w:sz="0" w:space="0" w:color="auto"/>
            <w:right w:val="none" w:sz="0" w:space="0" w:color="auto"/>
          </w:divBdr>
        </w:div>
        <w:div w:id="2035225707">
          <w:marLeft w:val="480"/>
          <w:marRight w:val="0"/>
          <w:marTop w:val="0"/>
          <w:marBottom w:val="0"/>
          <w:divBdr>
            <w:top w:val="none" w:sz="0" w:space="0" w:color="auto"/>
            <w:left w:val="none" w:sz="0" w:space="0" w:color="auto"/>
            <w:bottom w:val="none" w:sz="0" w:space="0" w:color="auto"/>
            <w:right w:val="none" w:sz="0" w:space="0" w:color="auto"/>
          </w:divBdr>
        </w:div>
        <w:div w:id="1174610924">
          <w:marLeft w:val="480"/>
          <w:marRight w:val="0"/>
          <w:marTop w:val="0"/>
          <w:marBottom w:val="0"/>
          <w:divBdr>
            <w:top w:val="none" w:sz="0" w:space="0" w:color="auto"/>
            <w:left w:val="none" w:sz="0" w:space="0" w:color="auto"/>
            <w:bottom w:val="none" w:sz="0" w:space="0" w:color="auto"/>
            <w:right w:val="none" w:sz="0" w:space="0" w:color="auto"/>
          </w:divBdr>
        </w:div>
        <w:div w:id="1924487645">
          <w:marLeft w:val="480"/>
          <w:marRight w:val="0"/>
          <w:marTop w:val="0"/>
          <w:marBottom w:val="0"/>
          <w:divBdr>
            <w:top w:val="none" w:sz="0" w:space="0" w:color="auto"/>
            <w:left w:val="none" w:sz="0" w:space="0" w:color="auto"/>
            <w:bottom w:val="none" w:sz="0" w:space="0" w:color="auto"/>
            <w:right w:val="none" w:sz="0" w:space="0" w:color="auto"/>
          </w:divBdr>
        </w:div>
        <w:div w:id="940603001">
          <w:marLeft w:val="480"/>
          <w:marRight w:val="0"/>
          <w:marTop w:val="0"/>
          <w:marBottom w:val="0"/>
          <w:divBdr>
            <w:top w:val="none" w:sz="0" w:space="0" w:color="auto"/>
            <w:left w:val="none" w:sz="0" w:space="0" w:color="auto"/>
            <w:bottom w:val="none" w:sz="0" w:space="0" w:color="auto"/>
            <w:right w:val="none" w:sz="0" w:space="0" w:color="auto"/>
          </w:divBdr>
        </w:div>
        <w:div w:id="106898304">
          <w:marLeft w:val="480"/>
          <w:marRight w:val="0"/>
          <w:marTop w:val="0"/>
          <w:marBottom w:val="0"/>
          <w:divBdr>
            <w:top w:val="none" w:sz="0" w:space="0" w:color="auto"/>
            <w:left w:val="none" w:sz="0" w:space="0" w:color="auto"/>
            <w:bottom w:val="none" w:sz="0" w:space="0" w:color="auto"/>
            <w:right w:val="none" w:sz="0" w:space="0" w:color="auto"/>
          </w:divBdr>
        </w:div>
        <w:div w:id="935405128">
          <w:marLeft w:val="480"/>
          <w:marRight w:val="0"/>
          <w:marTop w:val="0"/>
          <w:marBottom w:val="0"/>
          <w:divBdr>
            <w:top w:val="none" w:sz="0" w:space="0" w:color="auto"/>
            <w:left w:val="none" w:sz="0" w:space="0" w:color="auto"/>
            <w:bottom w:val="none" w:sz="0" w:space="0" w:color="auto"/>
            <w:right w:val="none" w:sz="0" w:space="0" w:color="auto"/>
          </w:divBdr>
        </w:div>
        <w:div w:id="1052388546">
          <w:marLeft w:val="480"/>
          <w:marRight w:val="0"/>
          <w:marTop w:val="0"/>
          <w:marBottom w:val="0"/>
          <w:divBdr>
            <w:top w:val="none" w:sz="0" w:space="0" w:color="auto"/>
            <w:left w:val="none" w:sz="0" w:space="0" w:color="auto"/>
            <w:bottom w:val="none" w:sz="0" w:space="0" w:color="auto"/>
            <w:right w:val="none" w:sz="0" w:space="0" w:color="auto"/>
          </w:divBdr>
        </w:div>
        <w:div w:id="735515883">
          <w:marLeft w:val="480"/>
          <w:marRight w:val="0"/>
          <w:marTop w:val="0"/>
          <w:marBottom w:val="0"/>
          <w:divBdr>
            <w:top w:val="none" w:sz="0" w:space="0" w:color="auto"/>
            <w:left w:val="none" w:sz="0" w:space="0" w:color="auto"/>
            <w:bottom w:val="none" w:sz="0" w:space="0" w:color="auto"/>
            <w:right w:val="none" w:sz="0" w:space="0" w:color="auto"/>
          </w:divBdr>
        </w:div>
        <w:div w:id="1102144550">
          <w:marLeft w:val="480"/>
          <w:marRight w:val="0"/>
          <w:marTop w:val="0"/>
          <w:marBottom w:val="0"/>
          <w:divBdr>
            <w:top w:val="none" w:sz="0" w:space="0" w:color="auto"/>
            <w:left w:val="none" w:sz="0" w:space="0" w:color="auto"/>
            <w:bottom w:val="none" w:sz="0" w:space="0" w:color="auto"/>
            <w:right w:val="none" w:sz="0" w:space="0" w:color="auto"/>
          </w:divBdr>
        </w:div>
        <w:div w:id="688678388">
          <w:marLeft w:val="480"/>
          <w:marRight w:val="0"/>
          <w:marTop w:val="0"/>
          <w:marBottom w:val="0"/>
          <w:divBdr>
            <w:top w:val="none" w:sz="0" w:space="0" w:color="auto"/>
            <w:left w:val="none" w:sz="0" w:space="0" w:color="auto"/>
            <w:bottom w:val="none" w:sz="0" w:space="0" w:color="auto"/>
            <w:right w:val="none" w:sz="0" w:space="0" w:color="auto"/>
          </w:divBdr>
        </w:div>
        <w:div w:id="2023777130">
          <w:marLeft w:val="480"/>
          <w:marRight w:val="0"/>
          <w:marTop w:val="0"/>
          <w:marBottom w:val="0"/>
          <w:divBdr>
            <w:top w:val="none" w:sz="0" w:space="0" w:color="auto"/>
            <w:left w:val="none" w:sz="0" w:space="0" w:color="auto"/>
            <w:bottom w:val="none" w:sz="0" w:space="0" w:color="auto"/>
            <w:right w:val="none" w:sz="0" w:space="0" w:color="auto"/>
          </w:divBdr>
        </w:div>
        <w:div w:id="1579754802">
          <w:marLeft w:val="480"/>
          <w:marRight w:val="0"/>
          <w:marTop w:val="0"/>
          <w:marBottom w:val="0"/>
          <w:divBdr>
            <w:top w:val="none" w:sz="0" w:space="0" w:color="auto"/>
            <w:left w:val="none" w:sz="0" w:space="0" w:color="auto"/>
            <w:bottom w:val="none" w:sz="0" w:space="0" w:color="auto"/>
            <w:right w:val="none" w:sz="0" w:space="0" w:color="auto"/>
          </w:divBdr>
        </w:div>
        <w:div w:id="366491514">
          <w:marLeft w:val="480"/>
          <w:marRight w:val="0"/>
          <w:marTop w:val="0"/>
          <w:marBottom w:val="0"/>
          <w:divBdr>
            <w:top w:val="none" w:sz="0" w:space="0" w:color="auto"/>
            <w:left w:val="none" w:sz="0" w:space="0" w:color="auto"/>
            <w:bottom w:val="none" w:sz="0" w:space="0" w:color="auto"/>
            <w:right w:val="none" w:sz="0" w:space="0" w:color="auto"/>
          </w:divBdr>
        </w:div>
        <w:div w:id="142432703">
          <w:marLeft w:val="480"/>
          <w:marRight w:val="0"/>
          <w:marTop w:val="0"/>
          <w:marBottom w:val="0"/>
          <w:divBdr>
            <w:top w:val="none" w:sz="0" w:space="0" w:color="auto"/>
            <w:left w:val="none" w:sz="0" w:space="0" w:color="auto"/>
            <w:bottom w:val="none" w:sz="0" w:space="0" w:color="auto"/>
            <w:right w:val="none" w:sz="0" w:space="0" w:color="auto"/>
          </w:divBdr>
        </w:div>
        <w:div w:id="749234487">
          <w:marLeft w:val="480"/>
          <w:marRight w:val="0"/>
          <w:marTop w:val="0"/>
          <w:marBottom w:val="0"/>
          <w:divBdr>
            <w:top w:val="none" w:sz="0" w:space="0" w:color="auto"/>
            <w:left w:val="none" w:sz="0" w:space="0" w:color="auto"/>
            <w:bottom w:val="none" w:sz="0" w:space="0" w:color="auto"/>
            <w:right w:val="none" w:sz="0" w:space="0" w:color="auto"/>
          </w:divBdr>
        </w:div>
      </w:divsChild>
    </w:div>
    <w:div w:id="1254167183">
      <w:bodyDiv w:val="1"/>
      <w:marLeft w:val="0"/>
      <w:marRight w:val="0"/>
      <w:marTop w:val="0"/>
      <w:marBottom w:val="0"/>
      <w:divBdr>
        <w:top w:val="none" w:sz="0" w:space="0" w:color="auto"/>
        <w:left w:val="none" w:sz="0" w:space="0" w:color="auto"/>
        <w:bottom w:val="none" w:sz="0" w:space="0" w:color="auto"/>
        <w:right w:val="none" w:sz="0" w:space="0" w:color="auto"/>
      </w:divBdr>
    </w:div>
    <w:div w:id="1255432789">
      <w:bodyDiv w:val="1"/>
      <w:marLeft w:val="0"/>
      <w:marRight w:val="0"/>
      <w:marTop w:val="0"/>
      <w:marBottom w:val="0"/>
      <w:divBdr>
        <w:top w:val="none" w:sz="0" w:space="0" w:color="auto"/>
        <w:left w:val="none" w:sz="0" w:space="0" w:color="auto"/>
        <w:bottom w:val="none" w:sz="0" w:space="0" w:color="auto"/>
        <w:right w:val="none" w:sz="0" w:space="0" w:color="auto"/>
      </w:divBdr>
    </w:div>
    <w:div w:id="1256092739">
      <w:bodyDiv w:val="1"/>
      <w:marLeft w:val="0"/>
      <w:marRight w:val="0"/>
      <w:marTop w:val="0"/>
      <w:marBottom w:val="0"/>
      <w:divBdr>
        <w:top w:val="none" w:sz="0" w:space="0" w:color="auto"/>
        <w:left w:val="none" w:sz="0" w:space="0" w:color="auto"/>
        <w:bottom w:val="none" w:sz="0" w:space="0" w:color="auto"/>
        <w:right w:val="none" w:sz="0" w:space="0" w:color="auto"/>
      </w:divBdr>
    </w:div>
    <w:div w:id="1269044283">
      <w:bodyDiv w:val="1"/>
      <w:marLeft w:val="0"/>
      <w:marRight w:val="0"/>
      <w:marTop w:val="0"/>
      <w:marBottom w:val="0"/>
      <w:divBdr>
        <w:top w:val="none" w:sz="0" w:space="0" w:color="auto"/>
        <w:left w:val="none" w:sz="0" w:space="0" w:color="auto"/>
        <w:bottom w:val="none" w:sz="0" w:space="0" w:color="auto"/>
        <w:right w:val="none" w:sz="0" w:space="0" w:color="auto"/>
      </w:divBdr>
      <w:divsChild>
        <w:div w:id="41682890">
          <w:marLeft w:val="480"/>
          <w:marRight w:val="0"/>
          <w:marTop w:val="0"/>
          <w:marBottom w:val="0"/>
          <w:divBdr>
            <w:top w:val="none" w:sz="0" w:space="0" w:color="auto"/>
            <w:left w:val="none" w:sz="0" w:space="0" w:color="auto"/>
            <w:bottom w:val="none" w:sz="0" w:space="0" w:color="auto"/>
            <w:right w:val="none" w:sz="0" w:space="0" w:color="auto"/>
          </w:divBdr>
        </w:div>
        <w:div w:id="808013128">
          <w:marLeft w:val="480"/>
          <w:marRight w:val="0"/>
          <w:marTop w:val="0"/>
          <w:marBottom w:val="0"/>
          <w:divBdr>
            <w:top w:val="none" w:sz="0" w:space="0" w:color="auto"/>
            <w:left w:val="none" w:sz="0" w:space="0" w:color="auto"/>
            <w:bottom w:val="none" w:sz="0" w:space="0" w:color="auto"/>
            <w:right w:val="none" w:sz="0" w:space="0" w:color="auto"/>
          </w:divBdr>
        </w:div>
        <w:div w:id="1716193161">
          <w:marLeft w:val="480"/>
          <w:marRight w:val="0"/>
          <w:marTop w:val="0"/>
          <w:marBottom w:val="0"/>
          <w:divBdr>
            <w:top w:val="none" w:sz="0" w:space="0" w:color="auto"/>
            <w:left w:val="none" w:sz="0" w:space="0" w:color="auto"/>
            <w:bottom w:val="none" w:sz="0" w:space="0" w:color="auto"/>
            <w:right w:val="none" w:sz="0" w:space="0" w:color="auto"/>
          </w:divBdr>
        </w:div>
        <w:div w:id="2125536897">
          <w:marLeft w:val="480"/>
          <w:marRight w:val="0"/>
          <w:marTop w:val="0"/>
          <w:marBottom w:val="0"/>
          <w:divBdr>
            <w:top w:val="none" w:sz="0" w:space="0" w:color="auto"/>
            <w:left w:val="none" w:sz="0" w:space="0" w:color="auto"/>
            <w:bottom w:val="none" w:sz="0" w:space="0" w:color="auto"/>
            <w:right w:val="none" w:sz="0" w:space="0" w:color="auto"/>
          </w:divBdr>
        </w:div>
      </w:divsChild>
    </w:div>
    <w:div w:id="1273904774">
      <w:bodyDiv w:val="1"/>
      <w:marLeft w:val="0"/>
      <w:marRight w:val="0"/>
      <w:marTop w:val="0"/>
      <w:marBottom w:val="0"/>
      <w:divBdr>
        <w:top w:val="none" w:sz="0" w:space="0" w:color="auto"/>
        <w:left w:val="none" w:sz="0" w:space="0" w:color="auto"/>
        <w:bottom w:val="none" w:sz="0" w:space="0" w:color="auto"/>
        <w:right w:val="none" w:sz="0" w:space="0" w:color="auto"/>
      </w:divBdr>
    </w:div>
    <w:div w:id="1276475051">
      <w:bodyDiv w:val="1"/>
      <w:marLeft w:val="0"/>
      <w:marRight w:val="0"/>
      <w:marTop w:val="0"/>
      <w:marBottom w:val="0"/>
      <w:divBdr>
        <w:top w:val="none" w:sz="0" w:space="0" w:color="auto"/>
        <w:left w:val="none" w:sz="0" w:space="0" w:color="auto"/>
        <w:bottom w:val="none" w:sz="0" w:space="0" w:color="auto"/>
        <w:right w:val="none" w:sz="0" w:space="0" w:color="auto"/>
      </w:divBdr>
    </w:div>
    <w:div w:id="1276870101">
      <w:bodyDiv w:val="1"/>
      <w:marLeft w:val="0"/>
      <w:marRight w:val="0"/>
      <w:marTop w:val="0"/>
      <w:marBottom w:val="0"/>
      <w:divBdr>
        <w:top w:val="none" w:sz="0" w:space="0" w:color="auto"/>
        <w:left w:val="none" w:sz="0" w:space="0" w:color="auto"/>
        <w:bottom w:val="none" w:sz="0" w:space="0" w:color="auto"/>
        <w:right w:val="none" w:sz="0" w:space="0" w:color="auto"/>
      </w:divBdr>
      <w:divsChild>
        <w:div w:id="21322122">
          <w:marLeft w:val="480"/>
          <w:marRight w:val="0"/>
          <w:marTop w:val="0"/>
          <w:marBottom w:val="0"/>
          <w:divBdr>
            <w:top w:val="none" w:sz="0" w:space="0" w:color="auto"/>
            <w:left w:val="none" w:sz="0" w:space="0" w:color="auto"/>
            <w:bottom w:val="none" w:sz="0" w:space="0" w:color="auto"/>
            <w:right w:val="none" w:sz="0" w:space="0" w:color="auto"/>
          </w:divBdr>
        </w:div>
        <w:div w:id="134837402">
          <w:marLeft w:val="480"/>
          <w:marRight w:val="0"/>
          <w:marTop w:val="0"/>
          <w:marBottom w:val="0"/>
          <w:divBdr>
            <w:top w:val="none" w:sz="0" w:space="0" w:color="auto"/>
            <w:left w:val="none" w:sz="0" w:space="0" w:color="auto"/>
            <w:bottom w:val="none" w:sz="0" w:space="0" w:color="auto"/>
            <w:right w:val="none" w:sz="0" w:space="0" w:color="auto"/>
          </w:divBdr>
        </w:div>
        <w:div w:id="136608876">
          <w:marLeft w:val="480"/>
          <w:marRight w:val="0"/>
          <w:marTop w:val="0"/>
          <w:marBottom w:val="0"/>
          <w:divBdr>
            <w:top w:val="none" w:sz="0" w:space="0" w:color="auto"/>
            <w:left w:val="none" w:sz="0" w:space="0" w:color="auto"/>
            <w:bottom w:val="none" w:sz="0" w:space="0" w:color="auto"/>
            <w:right w:val="none" w:sz="0" w:space="0" w:color="auto"/>
          </w:divBdr>
        </w:div>
        <w:div w:id="149954915">
          <w:marLeft w:val="480"/>
          <w:marRight w:val="0"/>
          <w:marTop w:val="0"/>
          <w:marBottom w:val="0"/>
          <w:divBdr>
            <w:top w:val="none" w:sz="0" w:space="0" w:color="auto"/>
            <w:left w:val="none" w:sz="0" w:space="0" w:color="auto"/>
            <w:bottom w:val="none" w:sz="0" w:space="0" w:color="auto"/>
            <w:right w:val="none" w:sz="0" w:space="0" w:color="auto"/>
          </w:divBdr>
        </w:div>
        <w:div w:id="212891148">
          <w:marLeft w:val="480"/>
          <w:marRight w:val="0"/>
          <w:marTop w:val="0"/>
          <w:marBottom w:val="0"/>
          <w:divBdr>
            <w:top w:val="none" w:sz="0" w:space="0" w:color="auto"/>
            <w:left w:val="none" w:sz="0" w:space="0" w:color="auto"/>
            <w:bottom w:val="none" w:sz="0" w:space="0" w:color="auto"/>
            <w:right w:val="none" w:sz="0" w:space="0" w:color="auto"/>
          </w:divBdr>
        </w:div>
        <w:div w:id="233663994">
          <w:marLeft w:val="480"/>
          <w:marRight w:val="0"/>
          <w:marTop w:val="0"/>
          <w:marBottom w:val="0"/>
          <w:divBdr>
            <w:top w:val="none" w:sz="0" w:space="0" w:color="auto"/>
            <w:left w:val="none" w:sz="0" w:space="0" w:color="auto"/>
            <w:bottom w:val="none" w:sz="0" w:space="0" w:color="auto"/>
            <w:right w:val="none" w:sz="0" w:space="0" w:color="auto"/>
          </w:divBdr>
        </w:div>
        <w:div w:id="240723818">
          <w:marLeft w:val="480"/>
          <w:marRight w:val="0"/>
          <w:marTop w:val="0"/>
          <w:marBottom w:val="0"/>
          <w:divBdr>
            <w:top w:val="none" w:sz="0" w:space="0" w:color="auto"/>
            <w:left w:val="none" w:sz="0" w:space="0" w:color="auto"/>
            <w:bottom w:val="none" w:sz="0" w:space="0" w:color="auto"/>
            <w:right w:val="none" w:sz="0" w:space="0" w:color="auto"/>
          </w:divBdr>
        </w:div>
        <w:div w:id="280428856">
          <w:marLeft w:val="480"/>
          <w:marRight w:val="0"/>
          <w:marTop w:val="0"/>
          <w:marBottom w:val="0"/>
          <w:divBdr>
            <w:top w:val="none" w:sz="0" w:space="0" w:color="auto"/>
            <w:left w:val="none" w:sz="0" w:space="0" w:color="auto"/>
            <w:bottom w:val="none" w:sz="0" w:space="0" w:color="auto"/>
            <w:right w:val="none" w:sz="0" w:space="0" w:color="auto"/>
          </w:divBdr>
        </w:div>
        <w:div w:id="314377017">
          <w:marLeft w:val="480"/>
          <w:marRight w:val="0"/>
          <w:marTop w:val="0"/>
          <w:marBottom w:val="0"/>
          <w:divBdr>
            <w:top w:val="none" w:sz="0" w:space="0" w:color="auto"/>
            <w:left w:val="none" w:sz="0" w:space="0" w:color="auto"/>
            <w:bottom w:val="none" w:sz="0" w:space="0" w:color="auto"/>
            <w:right w:val="none" w:sz="0" w:space="0" w:color="auto"/>
          </w:divBdr>
        </w:div>
        <w:div w:id="316112243">
          <w:marLeft w:val="480"/>
          <w:marRight w:val="0"/>
          <w:marTop w:val="0"/>
          <w:marBottom w:val="0"/>
          <w:divBdr>
            <w:top w:val="none" w:sz="0" w:space="0" w:color="auto"/>
            <w:left w:val="none" w:sz="0" w:space="0" w:color="auto"/>
            <w:bottom w:val="none" w:sz="0" w:space="0" w:color="auto"/>
            <w:right w:val="none" w:sz="0" w:space="0" w:color="auto"/>
          </w:divBdr>
        </w:div>
        <w:div w:id="353652466">
          <w:marLeft w:val="480"/>
          <w:marRight w:val="0"/>
          <w:marTop w:val="0"/>
          <w:marBottom w:val="0"/>
          <w:divBdr>
            <w:top w:val="none" w:sz="0" w:space="0" w:color="auto"/>
            <w:left w:val="none" w:sz="0" w:space="0" w:color="auto"/>
            <w:bottom w:val="none" w:sz="0" w:space="0" w:color="auto"/>
            <w:right w:val="none" w:sz="0" w:space="0" w:color="auto"/>
          </w:divBdr>
        </w:div>
        <w:div w:id="385027699">
          <w:marLeft w:val="480"/>
          <w:marRight w:val="0"/>
          <w:marTop w:val="0"/>
          <w:marBottom w:val="0"/>
          <w:divBdr>
            <w:top w:val="none" w:sz="0" w:space="0" w:color="auto"/>
            <w:left w:val="none" w:sz="0" w:space="0" w:color="auto"/>
            <w:bottom w:val="none" w:sz="0" w:space="0" w:color="auto"/>
            <w:right w:val="none" w:sz="0" w:space="0" w:color="auto"/>
          </w:divBdr>
        </w:div>
        <w:div w:id="485777623">
          <w:marLeft w:val="480"/>
          <w:marRight w:val="0"/>
          <w:marTop w:val="0"/>
          <w:marBottom w:val="0"/>
          <w:divBdr>
            <w:top w:val="none" w:sz="0" w:space="0" w:color="auto"/>
            <w:left w:val="none" w:sz="0" w:space="0" w:color="auto"/>
            <w:bottom w:val="none" w:sz="0" w:space="0" w:color="auto"/>
            <w:right w:val="none" w:sz="0" w:space="0" w:color="auto"/>
          </w:divBdr>
        </w:div>
        <w:div w:id="656497814">
          <w:marLeft w:val="480"/>
          <w:marRight w:val="0"/>
          <w:marTop w:val="0"/>
          <w:marBottom w:val="0"/>
          <w:divBdr>
            <w:top w:val="none" w:sz="0" w:space="0" w:color="auto"/>
            <w:left w:val="none" w:sz="0" w:space="0" w:color="auto"/>
            <w:bottom w:val="none" w:sz="0" w:space="0" w:color="auto"/>
            <w:right w:val="none" w:sz="0" w:space="0" w:color="auto"/>
          </w:divBdr>
        </w:div>
        <w:div w:id="689645400">
          <w:marLeft w:val="480"/>
          <w:marRight w:val="0"/>
          <w:marTop w:val="0"/>
          <w:marBottom w:val="0"/>
          <w:divBdr>
            <w:top w:val="none" w:sz="0" w:space="0" w:color="auto"/>
            <w:left w:val="none" w:sz="0" w:space="0" w:color="auto"/>
            <w:bottom w:val="none" w:sz="0" w:space="0" w:color="auto"/>
            <w:right w:val="none" w:sz="0" w:space="0" w:color="auto"/>
          </w:divBdr>
        </w:div>
        <w:div w:id="716244715">
          <w:marLeft w:val="480"/>
          <w:marRight w:val="0"/>
          <w:marTop w:val="0"/>
          <w:marBottom w:val="0"/>
          <w:divBdr>
            <w:top w:val="none" w:sz="0" w:space="0" w:color="auto"/>
            <w:left w:val="none" w:sz="0" w:space="0" w:color="auto"/>
            <w:bottom w:val="none" w:sz="0" w:space="0" w:color="auto"/>
            <w:right w:val="none" w:sz="0" w:space="0" w:color="auto"/>
          </w:divBdr>
        </w:div>
        <w:div w:id="752167682">
          <w:marLeft w:val="480"/>
          <w:marRight w:val="0"/>
          <w:marTop w:val="0"/>
          <w:marBottom w:val="0"/>
          <w:divBdr>
            <w:top w:val="none" w:sz="0" w:space="0" w:color="auto"/>
            <w:left w:val="none" w:sz="0" w:space="0" w:color="auto"/>
            <w:bottom w:val="none" w:sz="0" w:space="0" w:color="auto"/>
            <w:right w:val="none" w:sz="0" w:space="0" w:color="auto"/>
          </w:divBdr>
        </w:div>
        <w:div w:id="762536275">
          <w:marLeft w:val="480"/>
          <w:marRight w:val="0"/>
          <w:marTop w:val="0"/>
          <w:marBottom w:val="0"/>
          <w:divBdr>
            <w:top w:val="none" w:sz="0" w:space="0" w:color="auto"/>
            <w:left w:val="none" w:sz="0" w:space="0" w:color="auto"/>
            <w:bottom w:val="none" w:sz="0" w:space="0" w:color="auto"/>
            <w:right w:val="none" w:sz="0" w:space="0" w:color="auto"/>
          </w:divBdr>
        </w:div>
        <w:div w:id="841774514">
          <w:marLeft w:val="480"/>
          <w:marRight w:val="0"/>
          <w:marTop w:val="0"/>
          <w:marBottom w:val="0"/>
          <w:divBdr>
            <w:top w:val="none" w:sz="0" w:space="0" w:color="auto"/>
            <w:left w:val="none" w:sz="0" w:space="0" w:color="auto"/>
            <w:bottom w:val="none" w:sz="0" w:space="0" w:color="auto"/>
            <w:right w:val="none" w:sz="0" w:space="0" w:color="auto"/>
          </w:divBdr>
        </w:div>
        <w:div w:id="875583525">
          <w:marLeft w:val="480"/>
          <w:marRight w:val="0"/>
          <w:marTop w:val="0"/>
          <w:marBottom w:val="0"/>
          <w:divBdr>
            <w:top w:val="none" w:sz="0" w:space="0" w:color="auto"/>
            <w:left w:val="none" w:sz="0" w:space="0" w:color="auto"/>
            <w:bottom w:val="none" w:sz="0" w:space="0" w:color="auto"/>
            <w:right w:val="none" w:sz="0" w:space="0" w:color="auto"/>
          </w:divBdr>
        </w:div>
        <w:div w:id="893197149">
          <w:marLeft w:val="480"/>
          <w:marRight w:val="0"/>
          <w:marTop w:val="0"/>
          <w:marBottom w:val="0"/>
          <w:divBdr>
            <w:top w:val="none" w:sz="0" w:space="0" w:color="auto"/>
            <w:left w:val="none" w:sz="0" w:space="0" w:color="auto"/>
            <w:bottom w:val="none" w:sz="0" w:space="0" w:color="auto"/>
            <w:right w:val="none" w:sz="0" w:space="0" w:color="auto"/>
          </w:divBdr>
        </w:div>
        <w:div w:id="908543145">
          <w:marLeft w:val="480"/>
          <w:marRight w:val="0"/>
          <w:marTop w:val="0"/>
          <w:marBottom w:val="0"/>
          <w:divBdr>
            <w:top w:val="none" w:sz="0" w:space="0" w:color="auto"/>
            <w:left w:val="none" w:sz="0" w:space="0" w:color="auto"/>
            <w:bottom w:val="none" w:sz="0" w:space="0" w:color="auto"/>
            <w:right w:val="none" w:sz="0" w:space="0" w:color="auto"/>
          </w:divBdr>
        </w:div>
        <w:div w:id="940068579">
          <w:marLeft w:val="480"/>
          <w:marRight w:val="0"/>
          <w:marTop w:val="0"/>
          <w:marBottom w:val="0"/>
          <w:divBdr>
            <w:top w:val="none" w:sz="0" w:space="0" w:color="auto"/>
            <w:left w:val="none" w:sz="0" w:space="0" w:color="auto"/>
            <w:bottom w:val="none" w:sz="0" w:space="0" w:color="auto"/>
            <w:right w:val="none" w:sz="0" w:space="0" w:color="auto"/>
          </w:divBdr>
        </w:div>
        <w:div w:id="1056591420">
          <w:marLeft w:val="480"/>
          <w:marRight w:val="0"/>
          <w:marTop w:val="0"/>
          <w:marBottom w:val="0"/>
          <w:divBdr>
            <w:top w:val="none" w:sz="0" w:space="0" w:color="auto"/>
            <w:left w:val="none" w:sz="0" w:space="0" w:color="auto"/>
            <w:bottom w:val="none" w:sz="0" w:space="0" w:color="auto"/>
            <w:right w:val="none" w:sz="0" w:space="0" w:color="auto"/>
          </w:divBdr>
        </w:div>
        <w:div w:id="1093210470">
          <w:marLeft w:val="480"/>
          <w:marRight w:val="0"/>
          <w:marTop w:val="0"/>
          <w:marBottom w:val="0"/>
          <w:divBdr>
            <w:top w:val="none" w:sz="0" w:space="0" w:color="auto"/>
            <w:left w:val="none" w:sz="0" w:space="0" w:color="auto"/>
            <w:bottom w:val="none" w:sz="0" w:space="0" w:color="auto"/>
            <w:right w:val="none" w:sz="0" w:space="0" w:color="auto"/>
          </w:divBdr>
        </w:div>
        <w:div w:id="1115293629">
          <w:marLeft w:val="480"/>
          <w:marRight w:val="0"/>
          <w:marTop w:val="0"/>
          <w:marBottom w:val="0"/>
          <w:divBdr>
            <w:top w:val="none" w:sz="0" w:space="0" w:color="auto"/>
            <w:left w:val="none" w:sz="0" w:space="0" w:color="auto"/>
            <w:bottom w:val="none" w:sz="0" w:space="0" w:color="auto"/>
            <w:right w:val="none" w:sz="0" w:space="0" w:color="auto"/>
          </w:divBdr>
        </w:div>
        <w:div w:id="1117218635">
          <w:marLeft w:val="480"/>
          <w:marRight w:val="0"/>
          <w:marTop w:val="0"/>
          <w:marBottom w:val="0"/>
          <w:divBdr>
            <w:top w:val="none" w:sz="0" w:space="0" w:color="auto"/>
            <w:left w:val="none" w:sz="0" w:space="0" w:color="auto"/>
            <w:bottom w:val="none" w:sz="0" w:space="0" w:color="auto"/>
            <w:right w:val="none" w:sz="0" w:space="0" w:color="auto"/>
          </w:divBdr>
        </w:div>
        <w:div w:id="1223636812">
          <w:marLeft w:val="480"/>
          <w:marRight w:val="0"/>
          <w:marTop w:val="0"/>
          <w:marBottom w:val="0"/>
          <w:divBdr>
            <w:top w:val="none" w:sz="0" w:space="0" w:color="auto"/>
            <w:left w:val="none" w:sz="0" w:space="0" w:color="auto"/>
            <w:bottom w:val="none" w:sz="0" w:space="0" w:color="auto"/>
            <w:right w:val="none" w:sz="0" w:space="0" w:color="auto"/>
          </w:divBdr>
        </w:div>
        <w:div w:id="1279603272">
          <w:marLeft w:val="480"/>
          <w:marRight w:val="0"/>
          <w:marTop w:val="0"/>
          <w:marBottom w:val="0"/>
          <w:divBdr>
            <w:top w:val="none" w:sz="0" w:space="0" w:color="auto"/>
            <w:left w:val="none" w:sz="0" w:space="0" w:color="auto"/>
            <w:bottom w:val="none" w:sz="0" w:space="0" w:color="auto"/>
            <w:right w:val="none" w:sz="0" w:space="0" w:color="auto"/>
          </w:divBdr>
        </w:div>
        <w:div w:id="1341273695">
          <w:marLeft w:val="480"/>
          <w:marRight w:val="0"/>
          <w:marTop w:val="0"/>
          <w:marBottom w:val="0"/>
          <w:divBdr>
            <w:top w:val="none" w:sz="0" w:space="0" w:color="auto"/>
            <w:left w:val="none" w:sz="0" w:space="0" w:color="auto"/>
            <w:bottom w:val="none" w:sz="0" w:space="0" w:color="auto"/>
            <w:right w:val="none" w:sz="0" w:space="0" w:color="auto"/>
          </w:divBdr>
        </w:div>
        <w:div w:id="1410077647">
          <w:marLeft w:val="480"/>
          <w:marRight w:val="0"/>
          <w:marTop w:val="0"/>
          <w:marBottom w:val="0"/>
          <w:divBdr>
            <w:top w:val="none" w:sz="0" w:space="0" w:color="auto"/>
            <w:left w:val="none" w:sz="0" w:space="0" w:color="auto"/>
            <w:bottom w:val="none" w:sz="0" w:space="0" w:color="auto"/>
            <w:right w:val="none" w:sz="0" w:space="0" w:color="auto"/>
          </w:divBdr>
        </w:div>
        <w:div w:id="1461412806">
          <w:marLeft w:val="480"/>
          <w:marRight w:val="0"/>
          <w:marTop w:val="0"/>
          <w:marBottom w:val="0"/>
          <w:divBdr>
            <w:top w:val="none" w:sz="0" w:space="0" w:color="auto"/>
            <w:left w:val="none" w:sz="0" w:space="0" w:color="auto"/>
            <w:bottom w:val="none" w:sz="0" w:space="0" w:color="auto"/>
            <w:right w:val="none" w:sz="0" w:space="0" w:color="auto"/>
          </w:divBdr>
        </w:div>
        <w:div w:id="1659843559">
          <w:marLeft w:val="480"/>
          <w:marRight w:val="0"/>
          <w:marTop w:val="0"/>
          <w:marBottom w:val="0"/>
          <w:divBdr>
            <w:top w:val="none" w:sz="0" w:space="0" w:color="auto"/>
            <w:left w:val="none" w:sz="0" w:space="0" w:color="auto"/>
            <w:bottom w:val="none" w:sz="0" w:space="0" w:color="auto"/>
            <w:right w:val="none" w:sz="0" w:space="0" w:color="auto"/>
          </w:divBdr>
        </w:div>
        <w:div w:id="1727726876">
          <w:marLeft w:val="480"/>
          <w:marRight w:val="0"/>
          <w:marTop w:val="0"/>
          <w:marBottom w:val="0"/>
          <w:divBdr>
            <w:top w:val="none" w:sz="0" w:space="0" w:color="auto"/>
            <w:left w:val="none" w:sz="0" w:space="0" w:color="auto"/>
            <w:bottom w:val="none" w:sz="0" w:space="0" w:color="auto"/>
            <w:right w:val="none" w:sz="0" w:space="0" w:color="auto"/>
          </w:divBdr>
        </w:div>
        <w:div w:id="1735464398">
          <w:marLeft w:val="480"/>
          <w:marRight w:val="0"/>
          <w:marTop w:val="0"/>
          <w:marBottom w:val="0"/>
          <w:divBdr>
            <w:top w:val="none" w:sz="0" w:space="0" w:color="auto"/>
            <w:left w:val="none" w:sz="0" w:space="0" w:color="auto"/>
            <w:bottom w:val="none" w:sz="0" w:space="0" w:color="auto"/>
            <w:right w:val="none" w:sz="0" w:space="0" w:color="auto"/>
          </w:divBdr>
        </w:div>
        <w:div w:id="1740710278">
          <w:marLeft w:val="480"/>
          <w:marRight w:val="0"/>
          <w:marTop w:val="0"/>
          <w:marBottom w:val="0"/>
          <w:divBdr>
            <w:top w:val="none" w:sz="0" w:space="0" w:color="auto"/>
            <w:left w:val="none" w:sz="0" w:space="0" w:color="auto"/>
            <w:bottom w:val="none" w:sz="0" w:space="0" w:color="auto"/>
            <w:right w:val="none" w:sz="0" w:space="0" w:color="auto"/>
          </w:divBdr>
        </w:div>
        <w:div w:id="1787308121">
          <w:marLeft w:val="480"/>
          <w:marRight w:val="0"/>
          <w:marTop w:val="0"/>
          <w:marBottom w:val="0"/>
          <w:divBdr>
            <w:top w:val="none" w:sz="0" w:space="0" w:color="auto"/>
            <w:left w:val="none" w:sz="0" w:space="0" w:color="auto"/>
            <w:bottom w:val="none" w:sz="0" w:space="0" w:color="auto"/>
            <w:right w:val="none" w:sz="0" w:space="0" w:color="auto"/>
          </w:divBdr>
        </w:div>
      </w:divsChild>
    </w:div>
    <w:div w:id="1278374117">
      <w:bodyDiv w:val="1"/>
      <w:marLeft w:val="0"/>
      <w:marRight w:val="0"/>
      <w:marTop w:val="0"/>
      <w:marBottom w:val="0"/>
      <w:divBdr>
        <w:top w:val="none" w:sz="0" w:space="0" w:color="auto"/>
        <w:left w:val="none" w:sz="0" w:space="0" w:color="auto"/>
        <w:bottom w:val="none" w:sz="0" w:space="0" w:color="auto"/>
        <w:right w:val="none" w:sz="0" w:space="0" w:color="auto"/>
      </w:divBdr>
      <w:divsChild>
        <w:div w:id="131220325">
          <w:marLeft w:val="480"/>
          <w:marRight w:val="0"/>
          <w:marTop w:val="0"/>
          <w:marBottom w:val="0"/>
          <w:divBdr>
            <w:top w:val="none" w:sz="0" w:space="0" w:color="auto"/>
            <w:left w:val="none" w:sz="0" w:space="0" w:color="auto"/>
            <w:bottom w:val="none" w:sz="0" w:space="0" w:color="auto"/>
            <w:right w:val="none" w:sz="0" w:space="0" w:color="auto"/>
          </w:divBdr>
        </w:div>
        <w:div w:id="362554497">
          <w:marLeft w:val="480"/>
          <w:marRight w:val="0"/>
          <w:marTop w:val="0"/>
          <w:marBottom w:val="0"/>
          <w:divBdr>
            <w:top w:val="none" w:sz="0" w:space="0" w:color="auto"/>
            <w:left w:val="none" w:sz="0" w:space="0" w:color="auto"/>
            <w:bottom w:val="none" w:sz="0" w:space="0" w:color="auto"/>
            <w:right w:val="none" w:sz="0" w:space="0" w:color="auto"/>
          </w:divBdr>
        </w:div>
        <w:div w:id="542442596">
          <w:marLeft w:val="480"/>
          <w:marRight w:val="0"/>
          <w:marTop w:val="0"/>
          <w:marBottom w:val="0"/>
          <w:divBdr>
            <w:top w:val="none" w:sz="0" w:space="0" w:color="auto"/>
            <w:left w:val="none" w:sz="0" w:space="0" w:color="auto"/>
            <w:bottom w:val="none" w:sz="0" w:space="0" w:color="auto"/>
            <w:right w:val="none" w:sz="0" w:space="0" w:color="auto"/>
          </w:divBdr>
        </w:div>
      </w:divsChild>
    </w:div>
    <w:div w:id="1281962009">
      <w:bodyDiv w:val="1"/>
      <w:marLeft w:val="0"/>
      <w:marRight w:val="0"/>
      <w:marTop w:val="0"/>
      <w:marBottom w:val="0"/>
      <w:divBdr>
        <w:top w:val="none" w:sz="0" w:space="0" w:color="auto"/>
        <w:left w:val="none" w:sz="0" w:space="0" w:color="auto"/>
        <w:bottom w:val="none" w:sz="0" w:space="0" w:color="auto"/>
        <w:right w:val="none" w:sz="0" w:space="0" w:color="auto"/>
      </w:divBdr>
      <w:divsChild>
        <w:div w:id="983194198">
          <w:marLeft w:val="480"/>
          <w:marRight w:val="0"/>
          <w:marTop w:val="0"/>
          <w:marBottom w:val="0"/>
          <w:divBdr>
            <w:top w:val="none" w:sz="0" w:space="0" w:color="auto"/>
            <w:left w:val="none" w:sz="0" w:space="0" w:color="auto"/>
            <w:bottom w:val="none" w:sz="0" w:space="0" w:color="auto"/>
            <w:right w:val="none" w:sz="0" w:space="0" w:color="auto"/>
          </w:divBdr>
        </w:div>
        <w:div w:id="2048409983">
          <w:marLeft w:val="480"/>
          <w:marRight w:val="0"/>
          <w:marTop w:val="0"/>
          <w:marBottom w:val="0"/>
          <w:divBdr>
            <w:top w:val="none" w:sz="0" w:space="0" w:color="auto"/>
            <w:left w:val="none" w:sz="0" w:space="0" w:color="auto"/>
            <w:bottom w:val="none" w:sz="0" w:space="0" w:color="auto"/>
            <w:right w:val="none" w:sz="0" w:space="0" w:color="auto"/>
          </w:divBdr>
        </w:div>
        <w:div w:id="41832153">
          <w:marLeft w:val="480"/>
          <w:marRight w:val="0"/>
          <w:marTop w:val="0"/>
          <w:marBottom w:val="0"/>
          <w:divBdr>
            <w:top w:val="none" w:sz="0" w:space="0" w:color="auto"/>
            <w:left w:val="none" w:sz="0" w:space="0" w:color="auto"/>
            <w:bottom w:val="none" w:sz="0" w:space="0" w:color="auto"/>
            <w:right w:val="none" w:sz="0" w:space="0" w:color="auto"/>
          </w:divBdr>
        </w:div>
        <w:div w:id="1713579408">
          <w:marLeft w:val="480"/>
          <w:marRight w:val="0"/>
          <w:marTop w:val="0"/>
          <w:marBottom w:val="0"/>
          <w:divBdr>
            <w:top w:val="none" w:sz="0" w:space="0" w:color="auto"/>
            <w:left w:val="none" w:sz="0" w:space="0" w:color="auto"/>
            <w:bottom w:val="none" w:sz="0" w:space="0" w:color="auto"/>
            <w:right w:val="none" w:sz="0" w:space="0" w:color="auto"/>
          </w:divBdr>
        </w:div>
        <w:div w:id="974140784">
          <w:marLeft w:val="480"/>
          <w:marRight w:val="0"/>
          <w:marTop w:val="0"/>
          <w:marBottom w:val="0"/>
          <w:divBdr>
            <w:top w:val="none" w:sz="0" w:space="0" w:color="auto"/>
            <w:left w:val="none" w:sz="0" w:space="0" w:color="auto"/>
            <w:bottom w:val="none" w:sz="0" w:space="0" w:color="auto"/>
            <w:right w:val="none" w:sz="0" w:space="0" w:color="auto"/>
          </w:divBdr>
        </w:div>
        <w:div w:id="360060156">
          <w:marLeft w:val="480"/>
          <w:marRight w:val="0"/>
          <w:marTop w:val="0"/>
          <w:marBottom w:val="0"/>
          <w:divBdr>
            <w:top w:val="none" w:sz="0" w:space="0" w:color="auto"/>
            <w:left w:val="none" w:sz="0" w:space="0" w:color="auto"/>
            <w:bottom w:val="none" w:sz="0" w:space="0" w:color="auto"/>
            <w:right w:val="none" w:sz="0" w:space="0" w:color="auto"/>
          </w:divBdr>
        </w:div>
        <w:div w:id="1205942422">
          <w:marLeft w:val="480"/>
          <w:marRight w:val="0"/>
          <w:marTop w:val="0"/>
          <w:marBottom w:val="0"/>
          <w:divBdr>
            <w:top w:val="none" w:sz="0" w:space="0" w:color="auto"/>
            <w:left w:val="none" w:sz="0" w:space="0" w:color="auto"/>
            <w:bottom w:val="none" w:sz="0" w:space="0" w:color="auto"/>
            <w:right w:val="none" w:sz="0" w:space="0" w:color="auto"/>
          </w:divBdr>
        </w:div>
        <w:div w:id="232545177">
          <w:marLeft w:val="480"/>
          <w:marRight w:val="0"/>
          <w:marTop w:val="0"/>
          <w:marBottom w:val="0"/>
          <w:divBdr>
            <w:top w:val="none" w:sz="0" w:space="0" w:color="auto"/>
            <w:left w:val="none" w:sz="0" w:space="0" w:color="auto"/>
            <w:bottom w:val="none" w:sz="0" w:space="0" w:color="auto"/>
            <w:right w:val="none" w:sz="0" w:space="0" w:color="auto"/>
          </w:divBdr>
        </w:div>
        <w:div w:id="470832082">
          <w:marLeft w:val="480"/>
          <w:marRight w:val="0"/>
          <w:marTop w:val="0"/>
          <w:marBottom w:val="0"/>
          <w:divBdr>
            <w:top w:val="none" w:sz="0" w:space="0" w:color="auto"/>
            <w:left w:val="none" w:sz="0" w:space="0" w:color="auto"/>
            <w:bottom w:val="none" w:sz="0" w:space="0" w:color="auto"/>
            <w:right w:val="none" w:sz="0" w:space="0" w:color="auto"/>
          </w:divBdr>
        </w:div>
        <w:div w:id="458838076">
          <w:marLeft w:val="480"/>
          <w:marRight w:val="0"/>
          <w:marTop w:val="0"/>
          <w:marBottom w:val="0"/>
          <w:divBdr>
            <w:top w:val="none" w:sz="0" w:space="0" w:color="auto"/>
            <w:left w:val="none" w:sz="0" w:space="0" w:color="auto"/>
            <w:bottom w:val="none" w:sz="0" w:space="0" w:color="auto"/>
            <w:right w:val="none" w:sz="0" w:space="0" w:color="auto"/>
          </w:divBdr>
        </w:div>
        <w:div w:id="1569264261">
          <w:marLeft w:val="480"/>
          <w:marRight w:val="0"/>
          <w:marTop w:val="0"/>
          <w:marBottom w:val="0"/>
          <w:divBdr>
            <w:top w:val="none" w:sz="0" w:space="0" w:color="auto"/>
            <w:left w:val="none" w:sz="0" w:space="0" w:color="auto"/>
            <w:bottom w:val="none" w:sz="0" w:space="0" w:color="auto"/>
            <w:right w:val="none" w:sz="0" w:space="0" w:color="auto"/>
          </w:divBdr>
        </w:div>
        <w:div w:id="1568031694">
          <w:marLeft w:val="480"/>
          <w:marRight w:val="0"/>
          <w:marTop w:val="0"/>
          <w:marBottom w:val="0"/>
          <w:divBdr>
            <w:top w:val="none" w:sz="0" w:space="0" w:color="auto"/>
            <w:left w:val="none" w:sz="0" w:space="0" w:color="auto"/>
            <w:bottom w:val="none" w:sz="0" w:space="0" w:color="auto"/>
            <w:right w:val="none" w:sz="0" w:space="0" w:color="auto"/>
          </w:divBdr>
        </w:div>
        <w:div w:id="1131093471">
          <w:marLeft w:val="480"/>
          <w:marRight w:val="0"/>
          <w:marTop w:val="0"/>
          <w:marBottom w:val="0"/>
          <w:divBdr>
            <w:top w:val="none" w:sz="0" w:space="0" w:color="auto"/>
            <w:left w:val="none" w:sz="0" w:space="0" w:color="auto"/>
            <w:bottom w:val="none" w:sz="0" w:space="0" w:color="auto"/>
            <w:right w:val="none" w:sz="0" w:space="0" w:color="auto"/>
          </w:divBdr>
        </w:div>
        <w:div w:id="661393001">
          <w:marLeft w:val="480"/>
          <w:marRight w:val="0"/>
          <w:marTop w:val="0"/>
          <w:marBottom w:val="0"/>
          <w:divBdr>
            <w:top w:val="none" w:sz="0" w:space="0" w:color="auto"/>
            <w:left w:val="none" w:sz="0" w:space="0" w:color="auto"/>
            <w:bottom w:val="none" w:sz="0" w:space="0" w:color="auto"/>
            <w:right w:val="none" w:sz="0" w:space="0" w:color="auto"/>
          </w:divBdr>
        </w:div>
        <w:div w:id="3753794">
          <w:marLeft w:val="480"/>
          <w:marRight w:val="0"/>
          <w:marTop w:val="0"/>
          <w:marBottom w:val="0"/>
          <w:divBdr>
            <w:top w:val="none" w:sz="0" w:space="0" w:color="auto"/>
            <w:left w:val="none" w:sz="0" w:space="0" w:color="auto"/>
            <w:bottom w:val="none" w:sz="0" w:space="0" w:color="auto"/>
            <w:right w:val="none" w:sz="0" w:space="0" w:color="auto"/>
          </w:divBdr>
        </w:div>
        <w:div w:id="1996952013">
          <w:marLeft w:val="480"/>
          <w:marRight w:val="0"/>
          <w:marTop w:val="0"/>
          <w:marBottom w:val="0"/>
          <w:divBdr>
            <w:top w:val="none" w:sz="0" w:space="0" w:color="auto"/>
            <w:left w:val="none" w:sz="0" w:space="0" w:color="auto"/>
            <w:bottom w:val="none" w:sz="0" w:space="0" w:color="auto"/>
            <w:right w:val="none" w:sz="0" w:space="0" w:color="auto"/>
          </w:divBdr>
        </w:div>
        <w:div w:id="1999261729">
          <w:marLeft w:val="480"/>
          <w:marRight w:val="0"/>
          <w:marTop w:val="0"/>
          <w:marBottom w:val="0"/>
          <w:divBdr>
            <w:top w:val="none" w:sz="0" w:space="0" w:color="auto"/>
            <w:left w:val="none" w:sz="0" w:space="0" w:color="auto"/>
            <w:bottom w:val="none" w:sz="0" w:space="0" w:color="auto"/>
            <w:right w:val="none" w:sz="0" w:space="0" w:color="auto"/>
          </w:divBdr>
        </w:div>
        <w:div w:id="1666280646">
          <w:marLeft w:val="480"/>
          <w:marRight w:val="0"/>
          <w:marTop w:val="0"/>
          <w:marBottom w:val="0"/>
          <w:divBdr>
            <w:top w:val="none" w:sz="0" w:space="0" w:color="auto"/>
            <w:left w:val="none" w:sz="0" w:space="0" w:color="auto"/>
            <w:bottom w:val="none" w:sz="0" w:space="0" w:color="auto"/>
            <w:right w:val="none" w:sz="0" w:space="0" w:color="auto"/>
          </w:divBdr>
        </w:div>
        <w:div w:id="601452134">
          <w:marLeft w:val="480"/>
          <w:marRight w:val="0"/>
          <w:marTop w:val="0"/>
          <w:marBottom w:val="0"/>
          <w:divBdr>
            <w:top w:val="none" w:sz="0" w:space="0" w:color="auto"/>
            <w:left w:val="none" w:sz="0" w:space="0" w:color="auto"/>
            <w:bottom w:val="none" w:sz="0" w:space="0" w:color="auto"/>
            <w:right w:val="none" w:sz="0" w:space="0" w:color="auto"/>
          </w:divBdr>
        </w:div>
        <w:div w:id="2084913365">
          <w:marLeft w:val="480"/>
          <w:marRight w:val="0"/>
          <w:marTop w:val="0"/>
          <w:marBottom w:val="0"/>
          <w:divBdr>
            <w:top w:val="none" w:sz="0" w:space="0" w:color="auto"/>
            <w:left w:val="none" w:sz="0" w:space="0" w:color="auto"/>
            <w:bottom w:val="none" w:sz="0" w:space="0" w:color="auto"/>
            <w:right w:val="none" w:sz="0" w:space="0" w:color="auto"/>
          </w:divBdr>
        </w:div>
        <w:div w:id="1388334237">
          <w:marLeft w:val="480"/>
          <w:marRight w:val="0"/>
          <w:marTop w:val="0"/>
          <w:marBottom w:val="0"/>
          <w:divBdr>
            <w:top w:val="none" w:sz="0" w:space="0" w:color="auto"/>
            <w:left w:val="none" w:sz="0" w:space="0" w:color="auto"/>
            <w:bottom w:val="none" w:sz="0" w:space="0" w:color="auto"/>
            <w:right w:val="none" w:sz="0" w:space="0" w:color="auto"/>
          </w:divBdr>
        </w:div>
        <w:div w:id="797145615">
          <w:marLeft w:val="480"/>
          <w:marRight w:val="0"/>
          <w:marTop w:val="0"/>
          <w:marBottom w:val="0"/>
          <w:divBdr>
            <w:top w:val="none" w:sz="0" w:space="0" w:color="auto"/>
            <w:left w:val="none" w:sz="0" w:space="0" w:color="auto"/>
            <w:bottom w:val="none" w:sz="0" w:space="0" w:color="auto"/>
            <w:right w:val="none" w:sz="0" w:space="0" w:color="auto"/>
          </w:divBdr>
        </w:div>
        <w:div w:id="75634547">
          <w:marLeft w:val="480"/>
          <w:marRight w:val="0"/>
          <w:marTop w:val="0"/>
          <w:marBottom w:val="0"/>
          <w:divBdr>
            <w:top w:val="none" w:sz="0" w:space="0" w:color="auto"/>
            <w:left w:val="none" w:sz="0" w:space="0" w:color="auto"/>
            <w:bottom w:val="none" w:sz="0" w:space="0" w:color="auto"/>
            <w:right w:val="none" w:sz="0" w:space="0" w:color="auto"/>
          </w:divBdr>
        </w:div>
        <w:div w:id="38867131">
          <w:marLeft w:val="480"/>
          <w:marRight w:val="0"/>
          <w:marTop w:val="0"/>
          <w:marBottom w:val="0"/>
          <w:divBdr>
            <w:top w:val="none" w:sz="0" w:space="0" w:color="auto"/>
            <w:left w:val="none" w:sz="0" w:space="0" w:color="auto"/>
            <w:bottom w:val="none" w:sz="0" w:space="0" w:color="auto"/>
            <w:right w:val="none" w:sz="0" w:space="0" w:color="auto"/>
          </w:divBdr>
        </w:div>
        <w:div w:id="2058698992">
          <w:marLeft w:val="480"/>
          <w:marRight w:val="0"/>
          <w:marTop w:val="0"/>
          <w:marBottom w:val="0"/>
          <w:divBdr>
            <w:top w:val="none" w:sz="0" w:space="0" w:color="auto"/>
            <w:left w:val="none" w:sz="0" w:space="0" w:color="auto"/>
            <w:bottom w:val="none" w:sz="0" w:space="0" w:color="auto"/>
            <w:right w:val="none" w:sz="0" w:space="0" w:color="auto"/>
          </w:divBdr>
        </w:div>
        <w:div w:id="255746782">
          <w:marLeft w:val="480"/>
          <w:marRight w:val="0"/>
          <w:marTop w:val="0"/>
          <w:marBottom w:val="0"/>
          <w:divBdr>
            <w:top w:val="none" w:sz="0" w:space="0" w:color="auto"/>
            <w:left w:val="none" w:sz="0" w:space="0" w:color="auto"/>
            <w:bottom w:val="none" w:sz="0" w:space="0" w:color="auto"/>
            <w:right w:val="none" w:sz="0" w:space="0" w:color="auto"/>
          </w:divBdr>
        </w:div>
        <w:div w:id="615601056">
          <w:marLeft w:val="480"/>
          <w:marRight w:val="0"/>
          <w:marTop w:val="0"/>
          <w:marBottom w:val="0"/>
          <w:divBdr>
            <w:top w:val="none" w:sz="0" w:space="0" w:color="auto"/>
            <w:left w:val="none" w:sz="0" w:space="0" w:color="auto"/>
            <w:bottom w:val="none" w:sz="0" w:space="0" w:color="auto"/>
            <w:right w:val="none" w:sz="0" w:space="0" w:color="auto"/>
          </w:divBdr>
        </w:div>
        <w:div w:id="1901014142">
          <w:marLeft w:val="480"/>
          <w:marRight w:val="0"/>
          <w:marTop w:val="0"/>
          <w:marBottom w:val="0"/>
          <w:divBdr>
            <w:top w:val="none" w:sz="0" w:space="0" w:color="auto"/>
            <w:left w:val="none" w:sz="0" w:space="0" w:color="auto"/>
            <w:bottom w:val="none" w:sz="0" w:space="0" w:color="auto"/>
            <w:right w:val="none" w:sz="0" w:space="0" w:color="auto"/>
          </w:divBdr>
        </w:div>
        <w:div w:id="1286354699">
          <w:marLeft w:val="480"/>
          <w:marRight w:val="0"/>
          <w:marTop w:val="0"/>
          <w:marBottom w:val="0"/>
          <w:divBdr>
            <w:top w:val="none" w:sz="0" w:space="0" w:color="auto"/>
            <w:left w:val="none" w:sz="0" w:space="0" w:color="auto"/>
            <w:bottom w:val="none" w:sz="0" w:space="0" w:color="auto"/>
            <w:right w:val="none" w:sz="0" w:space="0" w:color="auto"/>
          </w:divBdr>
        </w:div>
        <w:div w:id="1458376338">
          <w:marLeft w:val="480"/>
          <w:marRight w:val="0"/>
          <w:marTop w:val="0"/>
          <w:marBottom w:val="0"/>
          <w:divBdr>
            <w:top w:val="none" w:sz="0" w:space="0" w:color="auto"/>
            <w:left w:val="none" w:sz="0" w:space="0" w:color="auto"/>
            <w:bottom w:val="none" w:sz="0" w:space="0" w:color="auto"/>
            <w:right w:val="none" w:sz="0" w:space="0" w:color="auto"/>
          </w:divBdr>
        </w:div>
        <w:div w:id="1868788539">
          <w:marLeft w:val="480"/>
          <w:marRight w:val="0"/>
          <w:marTop w:val="0"/>
          <w:marBottom w:val="0"/>
          <w:divBdr>
            <w:top w:val="none" w:sz="0" w:space="0" w:color="auto"/>
            <w:left w:val="none" w:sz="0" w:space="0" w:color="auto"/>
            <w:bottom w:val="none" w:sz="0" w:space="0" w:color="auto"/>
            <w:right w:val="none" w:sz="0" w:space="0" w:color="auto"/>
          </w:divBdr>
        </w:div>
        <w:div w:id="1229077254">
          <w:marLeft w:val="480"/>
          <w:marRight w:val="0"/>
          <w:marTop w:val="0"/>
          <w:marBottom w:val="0"/>
          <w:divBdr>
            <w:top w:val="none" w:sz="0" w:space="0" w:color="auto"/>
            <w:left w:val="none" w:sz="0" w:space="0" w:color="auto"/>
            <w:bottom w:val="none" w:sz="0" w:space="0" w:color="auto"/>
            <w:right w:val="none" w:sz="0" w:space="0" w:color="auto"/>
          </w:divBdr>
        </w:div>
        <w:div w:id="476185873">
          <w:marLeft w:val="480"/>
          <w:marRight w:val="0"/>
          <w:marTop w:val="0"/>
          <w:marBottom w:val="0"/>
          <w:divBdr>
            <w:top w:val="none" w:sz="0" w:space="0" w:color="auto"/>
            <w:left w:val="none" w:sz="0" w:space="0" w:color="auto"/>
            <w:bottom w:val="none" w:sz="0" w:space="0" w:color="auto"/>
            <w:right w:val="none" w:sz="0" w:space="0" w:color="auto"/>
          </w:divBdr>
        </w:div>
        <w:div w:id="465700589">
          <w:marLeft w:val="480"/>
          <w:marRight w:val="0"/>
          <w:marTop w:val="0"/>
          <w:marBottom w:val="0"/>
          <w:divBdr>
            <w:top w:val="none" w:sz="0" w:space="0" w:color="auto"/>
            <w:left w:val="none" w:sz="0" w:space="0" w:color="auto"/>
            <w:bottom w:val="none" w:sz="0" w:space="0" w:color="auto"/>
            <w:right w:val="none" w:sz="0" w:space="0" w:color="auto"/>
          </w:divBdr>
        </w:div>
        <w:div w:id="1175337978">
          <w:marLeft w:val="480"/>
          <w:marRight w:val="0"/>
          <w:marTop w:val="0"/>
          <w:marBottom w:val="0"/>
          <w:divBdr>
            <w:top w:val="none" w:sz="0" w:space="0" w:color="auto"/>
            <w:left w:val="none" w:sz="0" w:space="0" w:color="auto"/>
            <w:bottom w:val="none" w:sz="0" w:space="0" w:color="auto"/>
            <w:right w:val="none" w:sz="0" w:space="0" w:color="auto"/>
          </w:divBdr>
        </w:div>
        <w:div w:id="1459029385">
          <w:marLeft w:val="480"/>
          <w:marRight w:val="0"/>
          <w:marTop w:val="0"/>
          <w:marBottom w:val="0"/>
          <w:divBdr>
            <w:top w:val="none" w:sz="0" w:space="0" w:color="auto"/>
            <w:left w:val="none" w:sz="0" w:space="0" w:color="auto"/>
            <w:bottom w:val="none" w:sz="0" w:space="0" w:color="auto"/>
            <w:right w:val="none" w:sz="0" w:space="0" w:color="auto"/>
          </w:divBdr>
        </w:div>
      </w:divsChild>
    </w:div>
    <w:div w:id="1285427319">
      <w:bodyDiv w:val="1"/>
      <w:marLeft w:val="0"/>
      <w:marRight w:val="0"/>
      <w:marTop w:val="0"/>
      <w:marBottom w:val="0"/>
      <w:divBdr>
        <w:top w:val="none" w:sz="0" w:space="0" w:color="auto"/>
        <w:left w:val="none" w:sz="0" w:space="0" w:color="auto"/>
        <w:bottom w:val="none" w:sz="0" w:space="0" w:color="auto"/>
        <w:right w:val="none" w:sz="0" w:space="0" w:color="auto"/>
      </w:divBdr>
    </w:div>
    <w:div w:id="1288857664">
      <w:bodyDiv w:val="1"/>
      <w:marLeft w:val="0"/>
      <w:marRight w:val="0"/>
      <w:marTop w:val="0"/>
      <w:marBottom w:val="0"/>
      <w:divBdr>
        <w:top w:val="none" w:sz="0" w:space="0" w:color="auto"/>
        <w:left w:val="none" w:sz="0" w:space="0" w:color="auto"/>
        <w:bottom w:val="none" w:sz="0" w:space="0" w:color="auto"/>
        <w:right w:val="none" w:sz="0" w:space="0" w:color="auto"/>
      </w:divBdr>
      <w:divsChild>
        <w:div w:id="152527602">
          <w:marLeft w:val="480"/>
          <w:marRight w:val="0"/>
          <w:marTop w:val="0"/>
          <w:marBottom w:val="0"/>
          <w:divBdr>
            <w:top w:val="none" w:sz="0" w:space="0" w:color="auto"/>
            <w:left w:val="none" w:sz="0" w:space="0" w:color="auto"/>
            <w:bottom w:val="none" w:sz="0" w:space="0" w:color="auto"/>
            <w:right w:val="none" w:sz="0" w:space="0" w:color="auto"/>
          </w:divBdr>
        </w:div>
        <w:div w:id="259408490">
          <w:marLeft w:val="480"/>
          <w:marRight w:val="0"/>
          <w:marTop w:val="0"/>
          <w:marBottom w:val="0"/>
          <w:divBdr>
            <w:top w:val="none" w:sz="0" w:space="0" w:color="auto"/>
            <w:left w:val="none" w:sz="0" w:space="0" w:color="auto"/>
            <w:bottom w:val="none" w:sz="0" w:space="0" w:color="auto"/>
            <w:right w:val="none" w:sz="0" w:space="0" w:color="auto"/>
          </w:divBdr>
        </w:div>
        <w:div w:id="505677509">
          <w:marLeft w:val="480"/>
          <w:marRight w:val="0"/>
          <w:marTop w:val="0"/>
          <w:marBottom w:val="0"/>
          <w:divBdr>
            <w:top w:val="none" w:sz="0" w:space="0" w:color="auto"/>
            <w:left w:val="none" w:sz="0" w:space="0" w:color="auto"/>
            <w:bottom w:val="none" w:sz="0" w:space="0" w:color="auto"/>
            <w:right w:val="none" w:sz="0" w:space="0" w:color="auto"/>
          </w:divBdr>
        </w:div>
        <w:div w:id="538783125">
          <w:marLeft w:val="480"/>
          <w:marRight w:val="0"/>
          <w:marTop w:val="0"/>
          <w:marBottom w:val="0"/>
          <w:divBdr>
            <w:top w:val="none" w:sz="0" w:space="0" w:color="auto"/>
            <w:left w:val="none" w:sz="0" w:space="0" w:color="auto"/>
            <w:bottom w:val="none" w:sz="0" w:space="0" w:color="auto"/>
            <w:right w:val="none" w:sz="0" w:space="0" w:color="auto"/>
          </w:divBdr>
        </w:div>
        <w:div w:id="570163553">
          <w:marLeft w:val="480"/>
          <w:marRight w:val="0"/>
          <w:marTop w:val="0"/>
          <w:marBottom w:val="0"/>
          <w:divBdr>
            <w:top w:val="none" w:sz="0" w:space="0" w:color="auto"/>
            <w:left w:val="none" w:sz="0" w:space="0" w:color="auto"/>
            <w:bottom w:val="none" w:sz="0" w:space="0" w:color="auto"/>
            <w:right w:val="none" w:sz="0" w:space="0" w:color="auto"/>
          </w:divBdr>
        </w:div>
        <w:div w:id="608974506">
          <w:marLeft w:val="480"/>
          <w:marRight w:val="0"/>
          <w:marTop w:val="0"/>
          <w:marBottom w:val="0"/>
          <w:divBdr>
            <w:top w:val="none" w:sz="0" w:space="0" w:color="auto"/>
            <w:left w:val="none" w:sz="0" w:space="0" w:color="auto"/>
            <w:bottom w:val="none" w:sz="0" w:space="0" w:color="auto"/>
            <w:right w:val="none" w:sz="0" w:space="0" w:color="auto"/>
          </w:divBdr>
        </w:div>
        <w:div w:id="777605527">
          <w:marLeft w:val="480"/>
          <w:marRight w:val="0"/>
          <w:marTop w:val="0"/>
          <w:marBottom w:val="0"/>
          <w:divBdr>
            <w:top w:val="none" w:sz="0" w:space="0" w:color="auto"/>
            <w:left w:val="none" w:sz="0" w:space="0" w:color="auto"/>
            <w:bottom w:val="none" w:sz="0" w:space="0" w:color="auto"/>
            <w:right w:val="none" w:sz="0" w:space="0" w:color="auto"/>
          </w:divBdr>
        </w:div>
        <w:div w:id="821653154">
          <w:marLeft w:val="480"/>
          <w:marRight w:val="0"/>
          <w:marTop w:val="0"/>
          <w:marBottom w:val="0"/>
          <w:divBdr>
            <w:top w:val="none" w:sz="0" w:space="0" w:color="auto"/>
            <w:left w:val="none" w:sz="0" w:space="0" w:color="auto"/>
            <w:bottom w:val="none" w:sz="0" w:space="0" w:color="auto"/>
            <w:right w:val="none" w:sz="0" w:space="0" w:color="auto"/>
          </w:divBdr>
        </w:div>
        <w:div w:id="1097289516">
          <w:marLeft w:val="480"/>
          <w:marRight w:val="0"/>
          <w:marTop w:val="0"/>
          <w:marBottom w:val="0"/>
          <w:divBdr>
            <w:top w:val="none" w:sz="0" w:space="0" w:color="auto"/>
            <w:left w:val="none" w:sz="0" w:space="0" w:color="auto"/>
            <w:bottom w:val="none" w:sz="0" w:space="0" w:color="auto"/>
            <w:right w:val="none" w:sz="0" w:space="0" w:color="auto"/>
          </w:divBdr>
        </w:div>
        <w:div w:id="1391342751">
          <w:marLeft w:val="480"/>
          <w:marRight w:val="0"/>
          <w:marTop w:val="0"/>
          <w:marBottom w:val="0"/>
          <w:divBdr>
            <w:top w:val="none" w:sz="0" w:space="0" w:color="auto"/>
            <w:left w:val="none" w:sz="0" w:space="0" w:color="auto"/>
            <w:bottom w:val="none" w:sz="0" w:space="0" w:color="auto"/>
            <w:right w:val="none" w:sz="0" w:space="0" w:color="auto"/>
          </w:divBdr>
        </w:div>
        <w:div w:id="1582371369">
          <w:marLeft w:val="480"/>
          <w:marRight w:val="0"/>
          <w:marTop w:val="0"/>
          <w:marBottom w:val="0"/>
          <w:divBdr>
            <w:top w:val="none" w:sz="0" w:space="0" w:color="auto"/>
            <w:left w:val="none" w:sz="0" w:space="0" w:color="auto"/>
            <w:bottom w:val="none" w:sz="0" w:space="0" w:color="auto"/>
            <w:right w:val="none" w:sz="0" w:space="0" w:color="auto"/>
          </w:divBdr>
        </w:div>
        <w:div w:id="1611860684">
          <w:marLeft w:val="480"/>
          <w:marRight w:val="0"/>
          <w:marTop w:val="0"/>
          <w:marBottom w:val="0"/>
          <w:divBdr>
            <w:top w:val="none" w:sz="0" w:space="0" w:color="auto"/>
            <w:left w:val="none" w:sz="0" w:space="0" w:color="auto"/>
            <w:bottom w:val="none" w:sz="0" w:space="0" w:color="auto"/>
            <w:right w:val="none" w:sz="0" w:space="0" w:color="auto"/>
          </w:divBdr>
        </w:div>
        <w:div w:id="1784568500">
          <w:marLeft w:val="480"/>
          <w:marRight w:val="0"/>
          <w:marTop w:val="0"/>
          <w:marBottom w:val="0"/>
          <w:divBdr>
            <w:top w:val="none" w:sz="0" w:space="0" w:color="auto"/>
            <w:left w:val="none" w:sz="0" w:space="0" w:color="auto"/>
            <w:bottom w:val="none" w:sz="0" w:space="0" w:color="auto"/>
            <w:right w:val="none" w:sz="0" w:space="0" w:color="auto"/>
          </w:divBdr>
        </w:div>
        <w:div w:id="1794520596">
          <w:marLeft w:val="480"/>
          <w:marRight w:val="0"/>
          <w:marTop w:val="0"/>
          <w:marBottom w:val="0"/>
          <w:divBdr>
            <w:top w:val="none" w:sz="0" w:space="0" w:color="auto"/>
            <w:left w:val="none" w:sz="0" w:space="0" w:color="auto"/>
            <w:bottom w:val="none" w:sz="0" w:space="0" w:color="auto"/>
            <w:right w:val="none" w:sz="0" w:space="0" w:color="auto"/>
          </w:divBdr>
        </w:div>
        <w:div w:id="1806046588">
          <w:marLeft w:val="480"/>
          <w:marRight w:val="0"/>
          <w:marTop w:val="0"/>
          <w:marBottom w:val="0"/>
          <w:divBdr>
            <w:top w:val="none" w:sz="0" w:space="0" w:color="auto"/>
            <w:left w:val="none" w:sz="0" w:space="0" w:color="auto"/>
            <w:bottom w:val="none" w:sz="0" w:space="0" w:color="auto"/>
            <w:right w:val="none" w:sz="0" w:space="0" w:color="auto"/>
          </w:divBdr>
        </w:div>
        <w:div w:id="1893539115">
          <w:marLeft w:val="480"/>
          <w:marRight w:val="0"/>
          <w:marTop w:val="0"/>
          <w:marBottom w:val="0"/>
          <w:divBdr>
            <w:top w:val="none" w:sz="0" w:space="0" w:color="auto"/>
            <w:left w:val="none" w:sz="0" w:space="0" w:color="auto"/>
            <w:bottom w:val="none" w:sz="0" w:space="0" w:color="auto"/>
            <w:right w:val="none" w:sz="0" w:space="0" w:color="auto"/>
          </w:divBdr>
        </w:div>
        <w:div w:id="1946571768">
          <w:marLeft w:val="480"/>
          <w:marRight w:val="0"/>
          <w:marTop w:val="0"/>
          <w:marBottom w:val="0"/>
          <w:divBdr>
            <w:top w:val="none" w:sz="0" w:space="0" w:color="auto"/>
            <w:left w:val="none" w:sz="0" w:space="0" w:color="auto"/>
            <w:bottom w:val="none" w:sz="0" w:space="0" w:color="auto"/>
            <w:right w:val="none" w:sz="0" w:space="0" w:color="auto"/>
          </w:divBdr>
        </w:div>
        <w:div w:id="2040856699">
          <w:marLeft w:val="480"/>
          <w:marRight w:val="0"/>
          <w:marTop w:val="0"/>
          <w:marBottom w:val="0"/>
          <w:divBdr>
            <w:top w:val="none" w:sz="0" w:space="0" w:color="auto"/>
            <w:left w:val="none" w:sz="0" w:space="0" w:color="auto"/>
            <w:bottom w:val="none" w:sz="0" w:space="0" w:color="auto"/>
            <w:right w:val="none" w:sz="0" w:space="0" w:color="auto"/>
          </w:divBdr>
        </w:div>
      </w:divsChild>
    </w:div>
    <w:div w:id="1289511681">
      <w:bodyDiv w:val="1"/>
      <w:marLeft w:val="0"/>
      <w:marRight w:val="0"/>
      <w:marTop w:val="0"/>
      <w:marBottom w:val="0"/>
      <w:divBdr>
        <w:top w:val="none" w:sz="0" w:space="0" w:color="auto"/>
        <w:left w:val="none" w:sz="0" w:space="0" w:color="auto"/>
        <w:bottom w:val="none" w:sz="0" w:space="0" w:color="auto"/>
        <w:right w:val="none" w:sz="0" w:space="0" w:color="auto"/>
      </w:divBdr>
    </w:div>
    <w:div w:id="1292400288">
      <w:bodyDiv w:val="1"/>
      <w:marLeft w:val="0"/>
      <w:marRight w:val="0"/>
      <w:marTop w:val="0"/>
      <w:marBottom w:val="0"/>
      <w:divBdr>
        <w:top w:val="none" w:sz="0" w:space="0" w:color="auto"/>
        <w:left w:val="none" w:sz="0" w:space="0" w:color="auto"/>
        <w:bottom w:val="none" w:sz="0" w:space="0" w:color="auto"/>
        <w:right w:val="none" w:sz="0" w:space="0" w:color="auto"/>
      </w:divBdr>
    </w:div>
    <w:div w:id="1293169430">
      <w:bodyDiv w:val="1"/>
      <w:marLeft w:val="0"/>
      <w:marRight w:val="0"/>
      <w:marTop w:val="0"/>
      <w:marBottom w:val="0"/>
      <w:divBdr>
        <w:top w:val="none" w:sz="0" w:space="0" w:color="auto"/>
        <w:left w:val="none" w:sz="0" w:space="0" w:color="auto"/>
        <w:bottom w:val="none" w:sz="0" w:space="0" w:color="auto"/>
        <w:right w:val="none" w:sz="0" w:space="0" w:color="auto"/>
      </w:divBdr>
    </w:div>
    <w:div w:id="1294291024">
      <w:bodyDiv w:val="1"/>
      <w:marLeft w:val="0"/>
      <w:marRight w:val="0"/>
      <w:marTop w:val="0"/>
      <w:marBottom w:val="0"/>
      <w:divBdr>
        <w:top w:val="none" w:sz="0" w:space="0" w:color="auto"/>
        <w:left w:val="none" w:sz="0" w:space="0" w:color="auto"/>
        <w:bottom w:val="none" w:sz="0" w:space="0" w:color="auto"/>
        <w:right w:val="none" w:sz="0" w:space="0" w:color="auto"/>
      </w:divBdr>
    </w:div>
    <w:div w:id="1296444602">
      <w:bodyDiv w:val="1"/>
      <w:marLeft w:val="0"/>
      <w:marRight w:val="0"/>
      <w:marTop w:val="0"/>
      <w:marBottom w:val="0"/>
      <w:divBdr>
        <w:top w:val="none" w:sz="0" w:space="0" w:color="auto"/>
        <w:left w:val="none" w:sz="0" w:space="0" w:color="auto"/>
        <w:bottom w:val="none" w:sz="0" w:space="0" w:color="auto"/>
        <w:right w:val="none" w:sz="0" w:space="0" w:color="auto"/>
      </w:divBdr>
      <w:divsChild>
        <w:div w:id="1322274917">
          <w:marLeft w:val="480"/>
          <w:marRight w:val="0"/>
          <w:marTop w:val="0"/>
          <w:marBottom w:val="0"/>
          <w:divBdr>
            <w:top w:val="none" w:sz="0" w:space="0" w:color="auto"/>
            <w:left w:val="none" w:sz="0" w:space="0" w:color="auto"/>
            <w:bottom w:val="none" w:sz="0" w:space="0" w:color="auto"/>
            <w:right w:val="none" w:sz="0" w:space="0" w:color="auto"/>
          </w:divBdr>
        </w:div>
        <w:div w:id="1427653275">
          <w:marLeft w:val="480"/>
          <w:marRight w:val="0"/>
          <w:marTop w:val="0"/>
          <w:marBottom w:val="0"/>
          <w:divBdr>
            <w:top w:val="none" w:sz="0" w:space="0" w:color="auto"/>
            <w:left w:val="none" w:sz="0" w:space="0" w:color="auto"/>
            <w:bottom w:val="none" w:sz="0" w:space="0" w:color="auto"/>
            <w:right w:val="none" w:sz="0" w:space="0" w:color="auto"/>
          </w:divBdr>
        </w:div>
        <w:div w:id="128866263">
          <w:marLeft w:val="480"/>
          <w:marRight w:val="0"/>
          <w:marTop w:val="0"/>
          <w:marBottom w:val="0"/>
          <w:divBdr>
            <w:top w:val="none" w:sz="0" w:space="0" w:color="auto"/>
            <w:left w:val="none" w:sz="0" w:space="0" w:color="auto"/>
            <w:bottom w:val="none" w:sz="0" w:space="0" w:color="auto"/>
            <w:right w:val="none" w:sz="0" w:space="0" w:color="auto"/>
          </w:divBdr>
        </w:div>
        <w:div w:id="1403799124">
          <w:marLeft w:val="480"/>
          <w:marRight w:val="0"/>
          <w:marTop w:val="0"/>
          <w:marBottom w:val="0"/>
          <w:divBdr>
            <w:top w:val="none" w:sz="0" w:space="0" w:color="auto"/>
            <w:left w:val="none" w:sz="0" w:space="0" w:color="auto"/>
            <w:bottom w:val="none" w:sz="0" w:space="0" w:color="auto"/>
            <w:right w:val="none" w:sz="0" w:space="0" w:color="auto"/>
          </w:divBdr>
        </w:div>
        <w:div w:id="343677814">
          <w:marLeft w:val="480"/>
          <w:marRight w:val="0"/>
          <w:marTop w:val="0"/>
          <w:marBottom w:val="0"/>
          <w:divBdr>
            <w:top w:val="none" w:sz="0" w:space="0" w:color="auto"/>
            <w:left w:val="none" w:sz="0" w:space="0" w:color="auto"/>
            <w:bottom w:val="none" w:sz="0" w:space="0" w:color="auto"/>
            <w:right w:val="none" w:sz="0" w:space="0" w:color="auto"/>
          </w:divBdr>
        </w:div>
        <w:div w:id="2118133938">
          <w:marLeft w:val="480"/>
          <w:marRight w:val="0"/>
          <w:marTop w:val="0"/>
          <w:marBottom w:val="0"/>
          <w:divBdr>
            <w:top w:val="none" w:sz="0" w:space="0" w:color="auto"/>
            <w:left w:val="none" w:sz="0" w:space="0" w:color="auto"/>
            <w:bottom w:val="none" w:sz="0" w:space="0" w:color="auto"/>
            <w:right w:val="none" w:sz="0" w:space="0" w:color="auto"/>
          </w:divBdr>
        </w:div>
        <w:div w:id="1167592288">
          <w:marLeft w:val="480"/>
          <w:marRight w:val="0"/>
          <w:marTop w:val="0"/>
          <w:marBottom w:val="0"/>
          <w:divBdr>
            <w:top w:val="none" w:sz="0" w:space="0" w:color="auto"/>
            <w:left w:val="none" w:sz="0" w:space="0" w:color="auto"/>
            <w:bottom w:val="none" w:sz="0" w:space="0" w:color="auto"/>
            <w:right w:val="none" w:sz="0" w:space="0" w:color="auto"/>
          </w:divBdr>
        </w:div>
        <w:div w:id="160202691">
          <w:marLeft w:val="480"/>
          <w:marRight w:val="0"/>
          <w:marTop w:val="0"/>
          <w:marBottom w:val="0"/>
          <w:divBdr>
            <w:top w:val="none" w:sz="0" w:space="0" w:color="auto"/>
            <w:left w:val="none" w:sz="0" w:space="0" w:color="auto"/>
            <w:bottom w:val="none" w:sz="0" w:space="0" w:color="auto"/>
            <w:right w:val="none" w:sz="0" w:space="0" w:color="auto"/>
          </w:divBdr>
        </w:div>
        <w:div w:id="1730182548">
          <w:marLeft w:val="480"/>
          <w:marRight w:val="0"/>
          <w:marTop w:val="0"/>
          <w:marBottom w:val="0"/>
          <w:divBdr>
            <w:top w:val="none" w:sz="0" w:space="0" w:color="auto"/>
            <w:left w:val="none" w:sz="0" w:space="0" w:color="auto"/>
            <w:bottom w:val="none" w:sz="0" w:space="0" w:color="auto"/>
            <w:right w:val="none" w:sz="0" w:space="0" w:color="auto"/>
          </w:divBdr>
        </w:div>
        <w:div w:id="2048798196">
          <w:marLeft w:val="480"/>
          <w:marRight w:val="0"/>
          <w:marTop w:val="0"/>
          <w:marBottom w:val="0"/>
          <w:divBdr>
            <w:top w:val="none" w:sz="0" w:space="0" w:color="auto"/>
            <w:left w:val="none" w:sz="0" w:space="0" w:color="auto"/>
            <w:bottom w:val="none" w:sz="0" w:space="0" w:color="auto"/>
            <w:right w:val="none" w:sz="0" w:space="0" w:color="auto"/>
          </w:divBdr>
        </w:div>
        <w:div w:id="990986333">
          <w:marLeft w:val="480"/>
          <w:marRight w:val="0"/>
          <w:marTop w:val="0"/>
          <w:marBottom w:val="0"/>
          <w:divBdr>
            <w:top w:val="none" w:sz="0" w:space="0" w:color="auto"/>
            <w:left w:val="none" w:sz="0" w:space="0" w:color="auto"/>
            <w:bottom w:val="none" w:sz="0" w:space="0" w:color="auto"/>
            <w:right w:val="none" w:sz="0" w:space="0" w:color="auto"/>
          </w:divBdr>
        </w:div>
        <w:div w:id="821430864">
          <w:marLeft w:val="480"/>
          <w:marRight w:val="0"/>
          <w:marTop w:val="0"/>
          <w:marBottom w:val="0"/>
          <w:divBdr>
            <w:top w:val="none" w:sz="0" w:space="0" w:color="auto"/>
            <w:left w:val="none" w:sz="0" w:space="0" w:color="auto"/>
            <w:bottom w:val="none" w:sz="0" w:space="0" w:color="auto"/>
            <w:right w:val="none" w:sz="0" w:space="0" w:color="auto"/>
          </w:divBdr>
        </w:div>
        <w:div w:id="447823711">
          <w:marLeft w:val="480"/>
          <w:marRight w:val="0"/>
          <w:marTop w:val="0"/>
          <w:marBottom w:val="0"/>
          <w:divBdr>
            <w:top w:val="none" w:sz="0" w:space="0" w:color="auto"/>
            <w:left w:val="none" w:sz="0" w:space="0" w:color="auto"/>
            <w:bottom w:val="none" w:sz="0" w:space="0" w:color="auto"/>
            <w:right w:val="none" w:sz="0" w:space="0" w:color="auto"/>
          </w:divBdr>
        </w:div>
        <w:div w:id="1423602666">
          <w:marLeft w:val="480"/>
          <w:marRight w:val="0"/>
          <w:marTop w:val="0"/>
          <w:marBottom w:val="0"/>
          <w:divBdr>
            <w:top w:val="none" w:sz="0" w:space="0" w:color="auto"/>
            <w:left w:val="none" w:sz="0" w:space="0" w:color="auto"/>
            <w:bottom w:val="none" w:sz="0" w:space="0" w:color="auto"/>
            <w:right w:val="none" w:sz="0" w:space="0" w:color="auto"/>
          </w:divBdr>
        </w:div>
        <w:div w:id="49157770">
          <w:marLeft w:val="480"/>
          <w:marRight w:val="0"/>
          <w:marTop w:val="0"/>
          <w:marBottom w:val="0"/>
          <w:divBdr>
            <w:top w:val="none" w:sz="0" w:space="0" w:color="auto"/>
            <w:left w:val="none" w:sz="0" w:space="0" w:color="auto"/>
            <w:bottom w:val="none" w:sz="0" w:space="0" w:color="auto"/>
            <w:right w:val="none" w:sz="0" w:space="0" w:color="auto"/>
          </w:divBdr>
        </w:div>
        <w:div w:id="127431512">
          <w:marLeft w:val="480"/>
          <w:marRight w:val="0"/>
          <w:marTop w:val="0"/>
          <w:marBottom w:val="0"/>
          <w:divBdr>
            <w:top w:val="none" w:sz="0" w:space="0" w:color="auto"/>
            <w:left w:val="none" w:sz="0" w:space="0" w:color="auto"/>
            <w:bottom w:val="none" w:sz="0" w:space="0" w:color="auto"/>
            <w:right w:val="none" w:sz="0" w:space="0" w:color="auto"/>
          </w:divBdr>
        </w:div>
        <w:div w:id="1657224422">
          <w:marLeft w:val="480"/>
          <w:marRight w:val="0"/>
          <w:marTop w:val="0"/>
          <w:marBottom w:val="0"/>
          <w:divBdr>
            <w:top w:val="none" w:sz="0" w:space="0" w:color="auto"/>
            <w:left w:val="none" w:sz="0" w:space="0" w:color="auto"/>
            <w:bottom w:val="none" w:sz="0" w:space="0" w:color="auto"/>
            <w:right w:val="none" w:sz="0" w:space="0" w:color="auto"/>
          </w:divBdr>
        </w:div>
        <w:div w:id="367489006">
          <w:marLeft w:val="480"/>
          <w:marRight w:val="0"/>
          <w:marTop w:val="0"/>
          <w:marBottom w:val="0"/>
          <w:divBdr>
            <w:top w:val="none" w:sz="0" w:space="0" w:color="auto"/>
            <w:left w:val="none" w:sz="0" w:space="0" w:color="auto"/>
            <w:bottom w:val="none" w:sz="0" w:space="0" w:color="auto"/>
            <w:right w:val="none" w:sz="0" w:space="0" w:color="auto"/>
          </w:divBdr>
        </w:div>
        <w:div w:id="851722525">
          <w:marLeft w:val="480"/>
          <w:marRight w:val="0"/>
          <w:marTop w:val="0"/>
          <w:marBottom w:val="0"/>
          <w:divBdr>
            <w:top w:val="none" w:sz="0" w:space="0" w:color="auto"/>
            <w:left w:val="none" w:sz="0" w:space="0" w:color="auto"/>
            <w:bottom w:val="none" w:sz="0" w:space="0" w:color="auto"/>
            <w:right w:val="none" w:sz="0" w:space="0" w:color="auto"/>
          </w:divBdr>
        </w:div>
        <w:div w:id="1003555567">
          <w:marLeft w:val="480"/>
          <w:marRight w:val="0"/>
          <w:marTop w:val="0"/>
          <w:marBottom w:val="0"/>
          <w:divBdr>
            <w:top w:val="none" w:sz="0" w:space="0" w:color="auto"/>
            <w:left w:val="none" w:sz="0" w:space="0" w:color="auto"/>
            <w:bottom w:val="none" w:sz="0" w:space="0" w:color="auto"/>
            <w:right w:val="none" w:sz="0" w:space="0" w:color="auto"/>
          </w:divBdr>
        </w:div>
        <w:div w:id="2073238435">
          <w:marLeft w:val="480"/>
          <w:marRight w:val="0"/>
          <w:marTop w:val="0"/>
          <w:marBottom w:val="0"/>
          <w:divBdr>
            <w:top w:val="none" w:sz="0" w:space="0" w:color="auto"/>
            <w:left w:val="none" w:sz="0" w:space="0" w:color="auto"/>
            <w:bottom w:val="none" w:sz="0" w:space="0" w:color="auto"/>
            <w:right w:val="none" w:sz="0" w:space="0" w:color="auto"/>
          </w:divBdr>
        </w:div>
        <w:div w:id="1517769745">
          <w:marLeft w:val="480"/>
          <w:marRight w:val="0"/>
          <w:marTop w:val="0"/>
          <w:marBottom w:val="0"/>
          <w:divBdr>
            <w:top w:val="none" w:sz="0" w:space="0" w:color="auto"/>
            <w:left w:val="none" w:sz="0" w:space="0" w:color="auto"/>
            <w:bottom w:val="none" w:sz="0" w:space="0" w:color="auto"/>
            <w:right w:val="none" w:sz="0" w:space="0" w:color="auto"/>
          </w:divBdr>
        </w:div>
        <w:div w:id="1029335180">
          <w:marLeft w:val="480"/>
          <w:marRight w:val="0"/>
          <w:marTop w:val="0"/>
          <w:marBottom w:val="0"/>
          <w:divBdr>
            <w:top w:val="none" w:sz="0" w:space="0" w:color="auto"/>
            <w:left w:val="none" w:sz="0" w:space="0" w:color="auto"/>
            <w:bottom w:val="none" w:sz="0" w:space="0" w:color="auto"/>
            <w:right w:val="none" w:sz="0" w:space="0" w:color="auto"/>
          </w:divBdr>
        </w:div>
        <w:div w:id="1965649503">
          <w:marLeft w:val="480"/>
          <w:marRight w:val="0"/>
          <w:marTop w:val="0"/>
          <w:marBottom w:val="0"/>
          <w:divBdr>
            <w:top w:val="none" w:sz="0" w:space="0" w:color="auto"/>
            <w:left w:val="none" w:sz="0" w:space="0" w:color="auto"/>
            <w:bottom w:val="none" w:sz="0" w:space="0" w:color="auto"/>
            <w:right w:val="none" w:sz="0" w:space="0" w:color="auto"/>
          </w:divBdr>
        </w:div>
        <w:div w:id="1080370683">
          <w:marLeft w:val="480"/>
          <w:marRight w:val="0"/>
          <w:marTop w:val="0"/>
          <w:marBottom w:val="0"/>
          <w:divBdr>
            <w:top w:val="none" w:sz="0" w:space="0" w:color="auto"/>
            <w:left w:val="none" w:sz="0" w:space="0" w:color="auto"/>
            <w:bottom w:val="none" w:sz="0" w:space="0" w:color="auto"/>
            <w:right w:val="none" w:sz="0" w:space="0" w:color="auto"/>
          </w:divBdr>
        </w:div>
        <w:div w:id="1490441318">
          <w:marLeft w:val="480"/>
          <w:marRight w:val="0"/>
          <w:marTop w:val="0"/>
          <w:marBottom w:val="0"/>
          <w:divBdr>
            <w:top w:val="none" w:sz="0" w:space="0" w:color="auto"/>
            <w:left w:val="none" w:sz="0" w:space="0" w:color="auto"/>
            <w:bottom w:val="none" w:sz="0" w:space="0" w:color="auto"/>
            <w:right w:val="none" w:sz="0" w:space="0" w:color="auto"/>
          </w:divBdr>
        </w:div>
        <w:div w:id="912083052">
          <w:marLeft w:val="480"/>
          <w:marRight w:val="0"/>
          <w:marTop w:val="0"/>
          <w:marBottom w:val="0"/>
          <w:divBdr>
            <w:top w:val="none" w:sz="0" w:space="0" w:color="auto"/>
            <w:left w:val="none" w:sz="0" w:space="0" w:color="auto"/>
            <w:bottom w:val="none" w:sz="0" w:space="0" w:color="auto"/>
            <w:right w:val="none" w:sz="0" w:space="0" w:color="auto"/>
          </w:divBdr>
        </w:div>
        <w:div w:id="1945258170">
          <w:marLeft w:val="480"/>
          <w:marRight w:val="0"/>
          <w:marTop w:val="0"/>
          <w:marBottom w:val="0"/>
          <w:divBdr>
            <w:top w:val="none" w:sz="0" w:space="0" w:color="auto"/>
            <w:left w:val="none" w:sz="0" w:space="0" w:color="auto"/>
            <w:bottom w:val="none" w:sz="0" w:space="0" w:color="auto"/>
            <w:right w:val="none" w:sz="0" w:space="0" w:color="auto"/>
          </w:divBdr>
        </w:div>
        <w:div w:id="713503218">
          <w:marLeft w:val="480"/>
          <w:marRight w:val="0"/>
          <w:marTop w:val="0"/>
          <w:marBottom w:val="0"/>
          <w:divBdr>
            <w:top w:val="none" w:sz="0" w:space="0" w:color="auto"/>
            <w:left w:val="none" w:sz="0" w:space="0" w:color="auto"/>
            <w:bottom w:val="none" w:sz="0" w:space="0" w:color="auto"/>
            <w:right w:val="none" w:sz="0" w:space="0" w:color="auto"/>
          </w:divBdr>
        </w:div>
        <w:div w:id="1469665870">
          <w:marLeft w:val="480"/>
          <w:marRight w:val="0"/>
          <w:marTop w:val="0"/>
          <w:marBottom w:val="0"/>
          <w:divBdr>
            <w:top w:val="none" w:sz="0" w:space="0" w:color="auto"/>
            <w:left w:val="none" w:sz="0" w:space="0" w:color="auto"/>
            <w:bottom w:val="none" w:sz="0" w:space="0" w:color="auto"/>
            <w:right w:val="none" w:sz="0" w:space="0" w:color="auto"/>
          </w:divBdr>
        </w:div>
        <w:div w:id="2054108794">
          <w:marLeft w:val="480"/>
          <w:marRight w:val="0"/>
          <w:marTop w:val="0"/>
          <w:marBottom w:val="0"/>
          <w:divBdr>
            <w:top w:val="none" w:sz="0" w:space="0" w:color="auto"/>
            <w:left w:val="none" w:sz="0" w:space="0" w:color="auto"/>
            <w:bottom w:val="none" w:sz="0" w:space="0" w:color="auto"/>
            <w:right w:val="none" w:sz="0" w:space="0" w:color="auto"/>
          </w:divBdr>
        </w:div>
        <w:div w:id="89592021">
          <w:marLeft w:val="480"/>
          <w:marRight w:val="0"/>
          <w:marTop w:val="0"/>
          <w:marBottom w:val="0"/>
          <w:divBdr>
            <w:top w:val="none" w:sz="0" w:space="0" w:color="auto"/>
            <w:left w:val="none" w:sz="0" w:space="0" w:color="auto"/>
            <w:bottom w:val="none" w:sz="0" w:space="0" w:color="auto"/>
            <w:right w:val="none" w:sz="0" w:space="0" w:color="auto"/>
          </w:divBdr>
        </w:div>
        <w:div w:id="1190877029">
          <w:marLeft w:val="480"/>
          <w:marRight w:val="0"/>
          <w:marTop w:val="0"/>
          <w:marBottom w:val="0"/>
          <w:divBdr>
            <w:top w:val="none" w:sz="0" w:space="0" w:color="auto"/>
            <w:left w:val="none" w:sz="0" w:space="0" w:color="auto"/>
            <w:bottom w:val="none" w:sz="0" w:space="0" w:color="auto"/>
            <w:right w:val="none" w:sz="0" w:space="0" w:color="auto"/>
          </w:divBdr>
        </w:div>
        <w:div w:id="573319921">
          <w:marLeft w:val="480"/>
          <w:marRight w:val="0"/>
          <w:marTop w:val="0"/>
          <w:marBottom w:val="0"/>
          <w:divBdr>
            <w:top w:val="none" w:sz="0" w:space="0" w:color="auto"/>
            <w:left w:val="none" w:sz="0" w:space="0" w:color="auto"/>
            <w:bottom w:val="none" w:sz="0" w:space="0" w:color="auto"/>
            <w:right w:val="none" w:sz="0" w:space="0" w:color="auto"/>
          </w:divBdr>
        </w:div>
        <w:div w:id="848518401">
          <w:marLeft w:val="480"/>
          <w:marRight w:val="0"/>
          <w:marTop w:val="0"/>
          <w:marBottom w:val="0"/>
          <w:divBdr>
            <w:top w:val="none" w:sz="0" w:space="0" w:color="auto"/>
            <w:left w:val="none" w:sz="0" w:space="0" w:color="auto"/>
            <w:bottom w:val="none" w:sz="0" w:space="0" w:color="auto"/>
            <w:right w:val="none" w:sz="0" w:space="0" w:color="auto"/>
          </w:divBdr>
        </w:div>
        <w:div w:id="1716008806">
          <w:marLeft w:val="480"/>
          <w:marRight w:val="0"/>
          <w:marTop w:val="0"/>
          <w:marBottom w:val="0"/>
          <w:divBdr>
            <w:top w:val="none" w:sz="0" w:space="0" w:color="auto"/>
            <w:left w:val="none" w:sz="0" w:space="0" w:color="auto"/>
            <w:bottom w:val="none" w:sz="0" w:space="0" w:color="auto"/>
            <w:right w:val="none" w:sz="0" w:space="0" w:color="auto"/>
          </w:divBdr>
        </w:div>
      </w:divsChild>
    </w:div>
    <w:div w:id="1296446561">
      <w:bodyDiv w:val="1"/>
      <w:marLeft w:val="0"/>
      <w:marRight w:val="0"/>
      <w:marTop w:val="0"/>
      <w:marBottom w:val="0"/>
      <w:divBdr>
        <w:top w:val="none" w:sz="0" w:space="0" w:color="auto"/>
        <w:left w:val="none" w:sz="0" w:space="0" w:color="auto"/>
        <w:bottom w:val="none" w:sz="0" w:space="0" w:color="auto"/>
        <w:right w:val="none" w:sz="0" w:space="0" w:color="auto"/>
      </w:divBdr>
    </w:div>
    <w:div w:id="1297294936">
      <w:bodyDiv w:val="1"/>
      <w:marLeft w:val="0"/>
      <w:marRight w:val="0"/>
      <w:marTop w:val="0"/>
      <w:marBottom w:val="0"/>
      <w:divBdr>
        <w:top w:val="none" w:sz="0" w:space="0" w:color="auto"/>
        <w:left w:val="none" w:sz="0" w:space="0" w:color="auto"/>
        <w:bottom w:val="none" w:sz="0" w:space="0" w:color="auto"/>
        <w:right w:val="none" w:sz="0" w:space="0" w:color="auto"/>
      </w:divBdr>
    </w:div>
    <w:div w:id="1303268488">
      <w:bodyDiv w:val="1"/>
      <w:marLeft w:val="0"/>
      <w:marRight w:val="0"/>
      <w:marTop w:val="0"/>
      <w:marBottom w:val="0"/>
      <w:divBdr>
        <w:top w:val="none" w:sz="0" w:space="0" w:color="auto"/>
        <w:left w:val="none" w:sz="0" w:space="0" w:color="auto"/>
        <w:bottom w:val="none" w:sz="0" w:space="0" w:color="auto"/>
        <w:right w:val="none" w:sz="0" w:space="0" w:color="auto"/>
      </w:divBdr>
    </w:div>
    <w:div w:id="1305888596">
      <w:bodyDiv w:val="1"/>
      <w:marLeft w:val="0"/>
      <w:marRight w:val="0"/>
      <w:marTop w:val="0"/>
      <w:marBottom w:val="0"/>
      <w:divBdr>
        <w:top w:val="none" w:sz="0" w:space="0" w:color="auto"/>
        <w:left w:val="none" w:sz="0" w:space="0" w:color="auto"/>
        <w:bottom w:val="none" w:sz="0" w:space="0" w:color="auto"/>
        <w:right w:val="none" w:sz="0" w:space="0" w:color="auto"/>
      </w:divBdr>
    </w:div>
    <w:div w:id="1306468558">
      <w:bodyDiv w:val="1"/>
      <w:marLeft w:val="0"/>
      <w:marRight w:val="0"/>
      <w:marTop w:val="0"/>
      <w:marBottom w:val="0"/>
      <w:divBdr>
        <w:top w:val="none" w:sz="0" w:space="0" w:color="auto"/>
        <w:left w:val="none" w:sz="0" w:space="0" w:color="auto"/>
        <w:bottom w:val="none" w:sz="0" w:space="0" w:color="auto"/>
        <w:right w:val="none" w:sz="0" w:space="0" w:color="auto"/>
      </w:divBdr>
    </w:div>
    <w:div w:id="1312055003">
      <w:bodyDiv w:val="1"/>
      <w:marLeft w:val="0"/>
      <w:marRight w:val="0"/>
      <w:marTop w:val="0"/>
      <w:marBottom w:val="0"/>
      <w:divBdr>
        <w:top w:val="none" w:sz="0" w:space="0" w:color="auto"/>
        <w:left w:val="none" w:sz="0" w:space="0" w:color="auto"/>
        <w:bottom w:val="none" w:sz="0" w:space="0" w:color="auto"/>
        <w:right w:val="none" w:sz="0" w:space="0" w:color="auto"/>
      </w:divBdr>
    </w:div>
    <w:div w:id="1326980216">
      <w:bodyDiv w:val="1"/>
      <w:marLeft w:val="0"/>
      <w:marRight w:val="0"/>
      <w:marTop w:val="0"/>
      <w:marBottom w:val="0"/>
      <w:divBdr>
        <w:top w:val="none" w:sz="0" w:space="0" w:color="auto"/>
        <w:left w:val="none" w:sz="0" w:space="0" w:color="auto"/>
        <w:bottom w:val="none" w:sz="0" w:space="0" w:color="auto"/>
        <w:right w:val="none" w:sz="0" w:space="0" w:color="auto"/>
      </w:divBdr>
    </w:div>
    <w:div w:id="1333145485">
      <w:bodyDiv w:val="1"/>
      <w:marLeft w:val="0"/>
      <w:marRight w:val="0"/>
      <w:marTop w:val="0"/>
      <w:marBottom w:val="0"/>
      <w:divBdr>
        <w:top w:val="none" w:sz="0" w:space="0" w:color="auto"/>
        <w:left w:val="none" w:sz="0" w:space="0" w:color="auto"/>
        <w:bottom w:val="none" w:sz="0" w:space="0" w:color="auto"/>
        <w:right w:val="none" w:sz="0" w:space="0" w:color="auto"/>
      </w:divBdr>
    </w:div>
    <w:div w:id="1333606694">
      <w:bodyDiv w:val="1"/>
      <w:marLeft w:val="0"/>
      <w:marRight w:val="0"/>
      <w:marTop w:val="0"/>
      <w:marBottom w:val="0"/>
      <w:divBdr>
        <w:top w:val="none" w:sz="0" w:space="0" w:color="auto"/>
        <w:left w:val="none" w:sz="0" w:space="0" w:color="auto"/>
        <w:bottom w:val="none" w:sz="0" w:space="0" w:color="auto"/>
        <w:right w:val="none" w:sz="0" w:space="0" w:color="auto"/>
      </w:divBdr>
    </w:div>
    <w:div w:id="1336762434">
      <w:bodyDiv w:val="1"/>
      <w:marLeft w:val="0"/>
      <w:marRight w:val="0"/>
      <w:marTop w:val="0"/>
      <w:marBottom w:val="0"/>
      <w:divBdr>
        <w:top w:val="none" w:sz="0" w:space="0" w:color="auto"/>
        <w:left w:val="none" w:sz="0" w:space="0" w:color="auto"/>
        <w:bottom w:val="none" w:sz="0" w:space="0" w:color="auto"/>
        <w:right w:val="none" w:sz="0" w:space="0" w:color="auto"/>
      </w:divBdr>
    </w:div>
    <w:div w:id="1337070447">
      <w:bodyDiv w:val="1"/>
      <w:marLeft w:val="0"/>
      <w:marRight w:val="0"/>
      <w:marTop w:val="0"/>
      <w:marBottom w:val="0"/>
      <w:divBdr>
        <w:top w:val="none" w:sz="0" w:space="0" w:color="auto"/>
        <w:left w:val="none" w:sz="0" w:space="0" w:color="auto"/>
        <w:bottom w:val="none" w:sz="0" w:space="0" w:color="auto"/>
        <w:right w:val="none" w:sz="0" w:space="0" w:color="auto"/>
      </w:divBdr>
    </w:div>
    <w:div w:id="1340306076">
      <w:bodyDiv w:val="1"/>
      <w:marLeft w:val="0"/>
      <w:marRight w:val="0"/>
      <w:marTop w:val="0"/>
      <w:marBottom w:val="0"/>
      <w:divBdr>
        <w:top w:val="none" w:sz="0" w:space="0" w:color="auto"/>
        <w:left w:val="none" w:sz="0" w:space="0" w:color="auto"/>
        <w:bottom w:val="none" w:sz="0" w:space="0" w:color="auto"/>
        <w:right w:val="none" w:sz="0" w:space="0" w:color="auto"/>
      </w:divBdr>
    </w:div>
    <w:div w:id="1344014973">
      <w:bodyDiv w:val="1"/>
      <w:marLeft w:val="0"/>
      <w:marRight w:val="0"/>
      <w:marTop w:val="0"/>
      <w:marBottom w:val="0"/>
      <w:divBdr>
        <w:top w:val="none" w:sz="0" w:space="0" w:color="auto"/>
        <w:left w:val="none" w:sz="0" w:space="0" w:color="auto"/>
        <w:bottom w:val="none" w:sz="0" w:space="0" w:color="auto"/>
        <w:right w:val="none" w:sz="0" w:space="0" w:color="auto"/>
      </w:divBdr>
    </w:div>
    <w:div w:id="1346900068">
      <w:bodyDiv w:val="1"/>
      <w:marLeft w:val="0"/>
      <w:marRight w:val="0"/>
      <w:marTop w:val="0"/>
      <w:marBottom w:val="0"/>
      <w:divBdr>
        <w:top w:val="none" w:sz="0" w:space="0" w:color="auto"/>
        <w:left w:val="none" w:sz="0" w:space="0" w:color="auto"/>
        <w:bottom w:val="none" w:sz="0" w:space="0" w:color="auto"/>
        <w:right w:val="none" w:sz="0" w:space="0" w:color="auto"/>
      </w:divBdr>
    </w:div>
    <w:div w:id="1347364377">
      <w:bodyDiv w:val="1"/>
      <w:marLeft w:val="0"/>
      <w:marRight w:val="0"/>
      <w:marTop w:val="0"/>
      <w:marBottom w:val="0"/>
      <w:divBdr>
        <w:top w:val="none" w:sz="0" w:space="0" w:color="auto"/>
        <w:left w:val="none" w:sz="0" w:space="0" w:color="auto"/>
        <w:bottom w:val="none" w:sz="0" w:space="0" w:color="auto"/>
        <w:right w:val="none" w:sz="0" w:space="0" w:color="auto"/>
      </w:divBdr>
    </w:div>
    <w:div w:id="1350332865">
      <w:bodyDiv w:val="1"/>
      <w:marLeft w:val="0"/>
      <w:marRight w:val="0"/>
      <w:marTop w:val="0"/>
      <w:marBottom w:val="0"/>
      <w:divBdr>
        <w:top w:val="none" w:sz="0" w:space="0" w:color="auto"/>
        <w:left w:val="none" w:sz="0" w:space="0" w:color="auto"/>
        <w:bottom w:val="none" w:sz="0" w:space="0" w:color="auto"/>
        <w:right w:val="none" w:sz="0" w:space="0" w:color="auto"/>
      </w:divBdr>
    </w:div>
    <w:div w:id="1351222989">
      <w:bodyDiv w:val="1"/>
      <w:marLeft w:val="0"/>
      <w:marRight w:val="0"/>
      <w:marTop w:val="0"/>
      <w:marBottom w:val="0"/>
      <w:divBdr>
        <w:top w:val="none" w:sz="0" w:space="0" w:color="auto"/>
        <w:left w:val="none" w:sz="0" w:space="0" w:color="auto"/>
        <w:bottom w:val="none" w:sz="0" w:space="0" w:color="auto"/>
        <w:right w:val="none" w:sz="0" w:space="0" w:color="auto"/>
      </w:divBdr>
    </w:div>
    <w:div w:id="1352563937">
      <w:bodyDiv w:val="1"/>
      <w:marLeft w:val="0"/>
      <w:marRight w:val="0"/>
      <w:marTop w:val="0"/>
      <w:marBottom w:val="0"/>
      <w:divBdr>
        <w:top w:val="none" w:sz="0" w:space="0" w:color="auto"/>
        <w:left w:val="none" w:sz="0" w:space="0" w:color="auto"/>
        <w:bottom w:val="none" w:sz="0" w:space="0" w:color="auto"/>
        <w:right w:val="none" w:sz="0" w:space="0" w:color="auto"/>
      </w:divBdr>
    </w:div>
    <w:div w:id="1356148495">
      <w:bodyDiv w:val="1"/>
      <w:marLeft w:val="0"/>
      <w:marRight w:val="0"/>
      <w:marTop w:val="0"/>
      <w:marBottom w:val="0"/>
      <w:divBdr>
        <w:top w:val="none" w:sz="0" w:space="0" w:color="auto"/>
        <w:left w:val="none" w:sz="0" w:space="0" w:color="auto"/>
        <w:bottom w:val="none" w:sz="0" w:space="0" w:color="auto"/>
        <w:right w:val="none" w:sz="0" w:space="0" w:color="auto"/>
      </w:divBdr>
    </w:div>
    <w:div w:id="1356736906">
      <w:bodyDiv w:val="1"/>
      <w:marLeft w:val="0"/>
      <w:marRight w:val="0"/>
      <w:marTop w:val="0"/>
      <w:marBottom w:val="0"/>
      <w:divBdr>
        <w:top w:val="none" w:sz="0" w:space="0" w:color="auto"/>
        <w:left w:val="none" w:sz="0" w:space="0" w:color="auto"/>
        <w:bottom w:val="none" w:sz="0" w:space="0" w:color="auto"/>
        <w:right w:val="none" w:sz="0" w:space="0" w:color="auto"/>
      </w:divBdr>
    </w:div>
    <w:div w:id="1357732751">
      <w:bodyDiv w:val="1"/>
      <w:marLeft w:val="0"/>
      <w:marRight w:val="0"/>
      <w:marTop w:val="0"/>
      <w:marBottom w:val="0"/>
      <w:divBdr>
        <w:top w:val="none" w:sz="0" w:space="0" w:color="auto"/>
        <w:left w:val="none" w:sz="0" w:space="0" w:color="auto"/>
        <w:bottom w:val="none" w:sz="0" w:space="0" w:color="auto"/>
        <w:right w:val="none" w:sz="0" w:space="0" w:color="auto"/>
      </w:divBdr>
    </w:div>
    <w:div w:id="1360160996">
      <w:bodyDiv w:val="1"/>
      <w:marLeft w:val="0"/>
      <w:marRight w:val="0"/>
      <w:marTop w:val="0"/>
      <w:marBottom w:val="0"/>
      <w:divBdr>
        <w:top w:val="none" w:sz="0" w:space="0" w:color="auto"/>
        <w:left w:val="none" w:sz="0" w:space="0" w:color="auto"/>
        <w:bottom w:val="none" w:sz="0" w:space="0" w:color="auto"/>
        <w:right w:val="none" w:sz="0" w:space="0" w:color="auto"/>
      </w:divBdr>
    </w:div>
    <w:div w:id="1360397743">
      <w:bodyDiv w:val="1"/>
      <w:marLeft w:val="0"/>
      <w:marRight w:val="0"/>
      <w:marTop w:val="0"/>
      <w:marBottom w:val="0"/>
      <w:divBdr>
        <w:top w:val="none" w:sz="0" w:space="0" w:color="auto"/>
        <w:left w:val="none" w:sz="0" w:space="0" w:color="auto"/>
        <w:bottom w:val="none" w:sz="0" w:space="0" w:color="auto"/>
        <w:right w:val="none" w:sz="0" w:space="0" w:color="auto"/>
      </w:divBdr>
    </w:div>
    <w:div w:id="1360398863">
      <w:bodyDiv w:val="1"/>
      <w:marLeft w:val="0"/>
      <w:marRight w:val="0"/>
      <w:marTop w:val="0"/>
      <w:marBottom w:val="0"/>
      <w:divBdr>
        <w:top w:val="none" w:sz="0" w:space="0" w:color="auto"/>
        <w:left w:val="none" w:sz="0" w:space="0" w:color="auto"/>
        <w:bottom w:val="none" w:sz="0" w:space="0" w:color="auto"/>
        <w:right w:val="none" w:sz="0" w:space="0" w:color="auto"/>
      </w:divBdr>
    </w:div>
    <w:div w:id="1364819628">
      <w:bodyDiv w:val="1"/>
      <w:marLeft w:val="0"/>
      <w:marRight w:val="0"/>
      <w:marTop w:val="0"/>
      <w:marBottom w:val="0"/>
      <w:divBdr>
        <w:top w:val="none" w:sz="0" w:space="0" w:color="auto"/>
        <w:left w:val="none" w:sz="0" w:space="0" w:color="auto"/>
        <w:bottom w:val="none" w:sz="0" w:space="0" w:color="auto"/>
        <w:right w:val="none" w:sz="0" w:space="0" w:color="auto"/>
      </w:divBdr>
    </w:div>
    <w:div w:id="1365059809">
      <w:bodyDiv w:val="1"/>
      <w:marLeft w:val="0"/>
      <w:marRight w:val="0"/>
      <w:marTop w:val="0"/>
      <w:marBottom w:val="0"/>
      <w:divBdr>
        <w:top w:val="none" w:sz="0" w:space="0" w:color="auto"/>
        <w:left w:val="none" w:sz="0" w:space="0" w:color="auto"/>
        <w:bottom w:val="none" w:sz="0" w:space="0" w:color="auto"/>
        <w:right w:val="none" w:sz="0" w:space="0" w:color="auto"/>
      </w:divBdr>
    </w:div>
    <w:div w:id="1367370177">
      <w:bodyDiv w:val="1"/>
      <w:marLeft w:val="0"/>
      <w:marRight w:val="0"/>
      <w:marTop w:val="0"/>
      <w:marBottom w:val="0"/>
      <w:divBdr>
        <w:top w:val="none" w:sz="0" w:space="0" w:color="auto"/>
        <w:left w:val="none" w:sz="0" w:space="0" w:color="auto"/>
        <w:bottom w:val="none" w:sz="0" w:space="0" w:color="auto"/>
        <w:right w:val="none" w:sz="0" w:space="0" w:color="auto"/>
      </w:divBdr>
    </w:div>
    <w:div w:id="1370491101">
      <w:bodyDiv w:val="1"/>
      <w:marLeft w:val="0"/>
      <w:marRight w:val="0"/>
      <w:marTop w:val="0"/>
      <w:marBottom w:val="0"/>
      <w:divBdr>
        <w:top w:val="none" w:sz="0" w:space="0" w:color="auto"/>
        <w:left w:val="none" w:sz="0" w:space="0" w:color="auto"/>
        <w:bottom w:val="none" w:sz="0" w:space="0" w:color="auto"/>
        <w:right w:val="none" w:sz="0" w:space="0" w:color="auto"/>
      </w:divBdr>
    </w:div>
    <w:div w:id="1370572136">
      <w:bodyDiv w:val="1"/>
      <w:marLeft w:val="0"/>
      <w:marRight w:val="0"/>
      <w:marTop w:val="0"/>
      <w:marBottom w:val="0"/>
      <w:divBdr>
        <w:top w:val="none" w:sz="0" w:space="0" w:color="auto"/>
        <w:left w:val="none" w:sz="0" w:space="0" w:color="auto"/>
        <w:bottom w:val="none" w:sz="0" w:space="0" w:color="auto"/>
        <w:right w:val="none" w:sz="0" w:space="0" w:color="auto"/>
      </w:divBdr>
    </w:div>
    <w:div w:id="1371881554">
      <w:bodyDiv w:val="1"/>
      <w:marLeft w:val="0"/>
      <w:marRight w:val="0"/>
      <w:marTop w:val="0"/>
      <w:marBottom w:val="0"/>
      <w:divBdr>
        <w:top w:val="none" w:sz="0" w:space="0" w:color="auto"/>
        <w:left w:val="none" w:sz="0" w:space="0" w:color="auto"/>
        <w:bottom w:val="none" w:sz="0" w:space="0" w:color="auto"/>
        <w:right w:val="none" w:sz="0" w:space="0" w:color="auto"/>
      </w:divBdr>
      <w:divsChild>
        <w:div w:id="1804418406">
          <w:marLeft w:val="480"/>
          <w:marRight w:val="0"/>
          <w:marTop w:val="0"/>
          <w:marBottom w:val="0"/>
          <w:divBdr>
            <w:top w:val="none" w:sz="0" w:space="0" w:color="auto"/>
            <w:left w:val="none" w:sz="0" w:space="0" w:color="auto"/>
            <w:bottom w:val="none" w:sz="0" w:space="0" w:color="auto"/>
            <w:right w:val="none" w:sz="0" w:space="0" w:color="auto"/>
          </w:divBdr>
        </w:div>
        <w:div w:id="815294765">
          <w:marLeft w:val="480"/>
          <w:marRight w:val="0"/>
          <w:marTop w:val="0"/>
          <w:marBottom w:val="0"/>
          <w:divBdr>
            <w:top w:val="none" w:sz="0" w:space="0" w:color="auto"/>
            <w:left w:val="none" w:sz="0" w:space="0" w:color="auto"/>
            <w:bottom w:val="none" w:sz="0" w:space="0" w:color="auto"/>
            <w:right w:val="none" w:sz="0" w:space="0" w:color="auto"/>
          </w:divBdr>
        </w:div>
        <w:div w:id="402605239">
          <w:marLeft w:val="480"/>
          <w:marRight w:val="0"/>
          <w:marTop w:val="0"/>
          <w:marBottom w:val="0"/>
          <w:divBdr>
            <w:top w:val="none" w:sz="0" w:space="0" w:color="auto"/>
            <w:left w:val="none" w:sz="0" w:space="0" w:color="auto"/>
            <w:bottom w:val="none" w:sz="0" w:space="0" w:color="auto"/>
            <w:right w:val="none" w:sz="0" w:space="0" w:color="auto"/>
          </w:divBdr>
        </w:div>
        <w:div w:id="385379925">
          <w:marLeft w:val="480"/>
          <w:marRight w:val="0"/>
          <w:marTop w:val="0"/>
          <w:marBottom w:val="0"/>
          <w:divBdr>
            <w:top w:val="none" w:sz="0" w:space="0" w:color="auto"/>
            <w:left w:val="none" w:sz="0" w:space="0" w:color="auto"/>
            <w:bottom w:val="none" w:sz="0" w:space="0" w:color="auto"/>
            <w:right w:val="none" w:sz="0" w:space="0" w:color="auto"/>
          </w:divBdr>
        </w:div>
        <w:div w:id="291833920">
          <w:marLeft w:val="480"/>
          <w:marRight w:val="0"/>
          <w:marTop w:val="0"/>
          <w:marBottom w:val="0"/>
          <w:divBdr>
            <w:top w:val="none" w:sz="0" w:space="0" w:color="auto"/>
            <w:left w:val="none" w:sz="0" w:space="0" w:color="auto"/>
            <w:bottom w:val="none" w:sz="0" w:space="0" w:color="auto"/>
            <w:right w:val="none" w:sz="0" w:space="0" w:color="auto"/>
          </w:divBdr>
        </w:div>
        <w:div w:id="1862887756">
          <w:marLeft w:val="480"/>
          <w:marRight w:val="0"/>
          <w:marTop w:val="0"/>
          <w:marBottom w:val="0"/>
          <w:divBdr>
            <w:top w:val="none" w:sz="0" w:space="0" w:color="auto"/>
            <w:left w:val="none" w:sz="0" w:space="0" w:color="auto"/>
            <w:bottom w:val="none" w:sz="0" w:space="0" w:color="auto"/>
            <w:right w:val="none" w:sz="0" w:space="0" w:color="auto"/>
          </w:divBdr>
        </w:div>
        <w:div w:id="279648320">
          <w:marLeft w:val="480"/>
          <w:marRight w:val="0"/>
          <w:marTop w:val="0"/>
          <w:marBottom w:val="0"/>
          <w:divBdr>
            <w:top w:val="none" w:sz="0" w:space="0" w:color="auto"/>
            <w:left w:val="none" w:sz="0" w:space="0" w:color="auto"/>
            <w:bottom w:val="none" w:sz="0" w:space="0" w:color="auto"/>
            <w:right w:val="none" w:sz="0" w:space="0" w:color="auto"/>
          </w:divBdr>
        </w:div>
        <w:div w:id="2087262234">
          <w:marLeft w:val="480"/>
          <w:marRight w:val="0"/>
          <w:marTop w:val="0"/>
          <w:marBottom w:val="0"/>
          <w:divBdr>
            <w:top w:val="none" w:sz="0" w:space="0" w:color="auto"/>
            <w:left w:val="none" w:sz="0" w:space="0" w:color="auto"/>
            <w:bottom w:val="none" w:sz="0" w:space="0" w:color="auto"/>
            <w:right w:val="none" w:sz="0" w:space="0" w:color="auto"/>
          </w:divBdr>
        </w:div>
        <w:div w:id="1870530421">
          <w:marLeft w:val="480"/>
          <w:marRight w:val="0"/>
          <w:marTop w:val="0"/>
          <w:marBottom w:val="0"/>
          <w:divBdr>
            <w:top w:val="none" w:sz="0" w:space="0" w:color="auto"/>
            <w:left w:val="none" w:sz="0" w:space="0" w:color="auto"/>
            <w:bottom w:val="none" w:sz="0" w:space="0" w:color="auto"/>
            <w:right w:val="none" w:sz="0" w:space="0" w:color="auto"/>
          </w:divBdr>
        </w:div>
        <w:div w:id="1714691136">
          <w:marLeft w:val="480"/>
          <w:marRight w:val="0"/>
          <w:marTop w:val="0"/>
          <w:marBottom w:val="0"/>
          <w:divBdr>
            <w:top w:val="none" w:sz="0" w:space="0" w:color="auto"/>
            <w:left w:val="none" w:sz="0" w:space="0" w:color="auto"/>
            <w:bottom w:val="none" w:sz="0" w:space="0" w:color="auto"/>
            <w:right w:val="none" w:sz="0" w:space="0" w:color="auto"/>
          </w:divBdr>
        </w:div>
        <w:div w:id="365520900">
          <w:marLeft w:val="480"/>
          <w:marRight w:val="0"/>
          <w:marTop w:val="0"/>
          <w:marBottom w:val="0"/>
          <w:divBdr>
            <w:top w:val="none" w:sz="0" w:space="0" w:color="auto"/>
            <w:left w:val="none" w:sz="0" w:space="0" w:color="auto"/>
            <w:bottom w:val="none" w:sz="0" w:space="0" w:color="auto"/>
            <w:right w:val="none" w:sz="0" w:space="0" w:color="auto"/>
          </w:divBdr>
        </w:div>
        <w:div w:id="187766693">
          <w:marLeft w:val="480"/>
          <w:marRight w:val="0"/>
          <w:marTop w:val="0"/>
          <w:marBottom w:val="0"/>
          <w:divBdr>
            <w:top w:val="none" w:sz="0" w:space="0" w:color="auto"/>
            <w:left w:val="none" w:sz="0" w:space="0" w:color="auto"/>
            <w:bottom w:val="none" w:sz="0" w:space="0" w:color="auto"/>
            <w:right w:val="none" w:sz="0" w:space="0" w:color="auto"/>
          </w:divBdr>
        </w:div>
        <w:div w:id="2079014400">
          <w:marLeft w:val="480"/>
          <w:marRight w:val="0"/>
          <w:marTop w:val="0"/>
          <w:marBottom w:val="0"/>
          <w:divBdr>
            <w:top w:val="none" w:sz="0" w:space="0" w:color="auto"/>
            <w:left w:val="none" w:sz="0" w:space="0" w:color="auto"/>
            <w:bottom w:val="none" w:sz="0" w:space="0" w:color="auto"/>
            <w:right w:val="none" w:sz="0" w:space="0" w:color="auto"/>
          </w:divBdr>
        </w:div>
        <w:div w:id="1675180899">
          <w:marLeft w:val="480"/>
          <w:marRight w:val="0"/>
          <w:marTop w:val="0"/>
          <w:marBottom w:val="0"/>
          <w:divBdr>
            <w:top w:val="none" w:sz="0" w:space="0" w:color="auto"/>
            <w:left w:val="none" w:sz="0" w:space="0" w:color="auto"/>
            <w:bottom w:val="none" w:sz="0" w:space="0" w:color="auto"/>
            <w:right w:val="none" w:sz="0" w:space="0" w:color="auto"/>
          </w:divBdr>
        </w:div>
        <w:div w:id="374742938">
          <w:marLeft w:val="480"/>
          <w:marRight w:val="0"/>
          <w:marTop w:val="0"/>
          <w:marBottom w:val="0"/>
          <w:divBdr>
            <w:top w:val="none" w:sz="0" w:space="0" w:color="auto"/>
            <w:left w:val="none" w:sz="0" w:space="0" w:color="auto"/>
            <w:bottom w:val="none" w:sz="0" w:space="0" w:color="auto"/>
            <w:right w:val="none" w:sz="0" w:space="0" w:color="auto"/>
          </w:divBdr>
        </w:div>
        <w:div w:id="1622610445">
          <w:marLeft w:val="480"/>
          <w:marRight w:val="0"/>
          <w:marTop w:val="0"/>
          <w:marBottom w:val="0"/>
          <w:divBdr>
            <w:top w:val="none" w:sz="0" w:space="0" w:color="auto"/>
            <w:left w:val="none" w:sz="0" w:space="0" w:color="auto"/>
            <w:bottom w:val="none" w:sz="0" w:space="0" w:color="auto"/>
            <w:right w:val="none" w:sz="0" w:space="0" w:color="auto"/>
          </w:divBdr>
        </w:div>
        <w:div w:id="624039893">
          <w:marLeft w:val="480"/>
          <w:marRight w:val="0"/>
          <w:marTop w:val="0"/>
          <w:marBottom w:val="0"/>
          <w:divBdr>
            <w:top w:val="none" w:sz="0" w:space="0" w:color="auto"/>
            <w:left w:val="none" w:sz="0" w:space="0" w:color="auto"/>
            <w:bottom w:val="none" w:sz="0" w:space="0" w:color="auto"/>
            <w:right w:val="none" w:sz="0" w:space="0" w:color="auto"/>
          </w:divBdr>
        </w:div>
        <w:div w:id="1092430629">
          <w:marLeft w:val="480"/>
          <w:marRight w:val="0"/>
          <w:marTop w:val="0"/>
          <w:marBottom w:val="0"/>
          <w:divBdr>
            <w:top w:val="none" w:sz="0" w:space="0" w:color="auto"/>
            <w:left w:val="none" w:sz="0" w:space="0" w:color="auto"/>
            <w:bottom w:val="none" w:sz="0" w:space="0" w:color="auto"/>
            <w:right w:val="none" w:sz="0" w:space="0" w:color="auto"/>
          </w:divBdr>
        </w:div>
        <w:div w:id="79062091">
          <w:marLeft w:val="480"/>
          <w:marRight w:val="0"/>
          <w:marTop w:val="0"/>
          <w:marBottom w:val="0"/>
          <w:divBdr>
            <w:top w:val="none" w:sz="0" w:space="0" w:color="auto"/>
            <w:left w:val="none" w:sz="0" w:space="0" w:color="auto"/>
            <w:bottom w:val="none" w:sz="0" w:space="0" w:color="auto"/>
            <w:right w:val="none" w:sz="0" w:space="0" w:color="auto"/>
          </w:divBdr>
        </w:div>
        <w:div w:id="504830023">
          <w:marLeft w:val="480"/>
          <w:marRight w:val="0"/>
          <w:marTop w:val="0"/>
          <w:marBottom w:val="0"/>
          <w:divBdr>
            <w:top w:val="none" w:sz="0" w:space="0" w:color="auto"/>
            <w:left w:val="none" w:sz="0" w:space="0" w:color="auto"/>
            <w:bottom w:val="none" w:sz="0" w:space="0" w:color="auto"/>
            <w:right w:val="none" w:sz="0" w:space="0" w:color="auto"/>
          </w:divBdr>
        </w:div>
        <w:div w:id="1257012689">
          <w:marLeft w:val="480"/>
          <w:marRight w:val="0"/>
          <w:marTop w:val="0"/>
          <w:marBottom w:val="0"/>
          <w:divBdr>
            <w:top w:val="none" w:sz="0" w:space="0" w:color="auto"/>
            <w:left w:val="none" w:sz="0" w:space="0" w:color="auto"/>
            <w:bottom w:val="none" w:sz="0" w:space="0" w:color="auto"/>
            <w:right w:val="none" w:sz="0" w:space="0" w:color="auto"/>
          </w:divBdr>
        </w:div>
        <w:div w:id="494613825">
          <w:marLeft w:val="480"/>
          <w:marRight w:val="0"/>
          <w:marTop w:val="0"/>
          <w:marBottom w:val="0"/>
          <w:divBdr>
            <w:top w:val="none" w:sz="0" w:space="0" w:color="auto"/>
            <w:left w:val="none" w:sz="0" w:space="0" w:color="auto"/>
            <w:bottom w:val="none" w:sz="0" w:space="0" w:color="auto"/>
            <w:right w:val="none" w:sz="0" w:space="0" w:color="auto"/>
          </w:divBdr>
        </w:div>
        <w:div w:id="284508263">
          <w:marLeft w:val="480"/>
          <w:marRight w:val="0"/>
          <w:marTop w:val="0"/>
          <w:marBottom w:val="0"/>
          <w:divBdr>
            <w:top w:val="none" w:sz="0" w:space="0" w:color="auto"/>
            <w:left w:val="none" w:sz="0" w:space="0" w:color="auto"/>
            <w:bottom w:val="none" w:sz="0" w:space="0" w:color="auto"/>
            <w:right w:val="none" w:sz="0" w:space="0" w:color="auto"/>
          </w:divBdr>
        </w:div>
        <w:div w:id="1013919067">
          <w:marLeft w:val="480"/>
          <w:marRight w:val="0"/>
          <w:marTop w:val="0"/>
          <w:marBottom w:val="0"/>
          <w:divBdr>
            <w:top w:val="none" w:sz="0" w:space="0" w:color="auto"/>
            <w:left w:val="none" w:sz="0" w:space="0" w:color="auto"/>
            <w:bottom w:val="none" w:sz="0" w:space="0" w:color="auto"/>
            <w:right w:val="none" w:sz="0" w:space="0" w:color="auto"/>
          </w:divBdr>
        </w:div>
        <w:div w:id="556742437">
          <w:marLeft w:val="480"/>
          <w:marRight w:val="0"/>
          <w:marTop w:val="0"/>
          <w:marBottom w:val="0"/>
          <w:divBdr>
            <w:top w:val="none" w:sz="0" w:space="0" w:color="auto"/>
            <w:left w:val="none" w:sz="0" w:space="0" w:color="auto"/>
            <w:bottom w:val="none" w:sz="0" w:space="0" w:color="auto"/>
            <w:right w:val="none" w:sz="0" w:space="0" w:color="auto"/>
          </w:divBdr>
        </w:div>
        <w:div w:id="234315594">
          <w:marLeft w:val="480"/>
          <w:marRight w:val="0"/>
          <w:marTop w:val="0"/>
          <w:marBottom w:val="0"/>
          <w:divBdr>
            <w:top w:val="none" w:sz="0" w:space="0" w:color="auto"/>
            <w:left w:val="none" w:sz="0" w:space="0" w:color="auto"/>
            <w:bottom w:val="none" w:sz="0" w:space="0" w:color="auto"/>
            <w:right w:val="none" w:sz="0" w:space="0" w:color="auto"/>
          </w:divBdr>
        </w:div>
        <w:div w:id="1649363090">
          <w:marLeft w:val="480"/>
          <w:marRight w:val="0"/>
          <w:marTop w:val="0"/>
          <w:marBottom w:val="0"/>
          <w:divBdr>
            <w:top w:val="none" w:sz="0" w:space="0" w:color="auto"/>
            <w:left w:val="none" w:sz="0" w:space="0" w:color="auto"/>
            <w:bottom w:val="none" w:sz="0" w:space="0" w:color="auto"/>
            <w:right w:val="none" w:sz="0" w:space="0" w:color="auto"/>
          </w:divBdr>
        </w:div>
        <w:div w:id="1815098883">
          <w:marLeft w:val="480"/>
          <w:marRight w:val="0"/>
          <w:marTop w:val="0"/>
          <w:marBottom w:val="0"/>
          <w:divBdr>
            <w:top w:val="none" w:sz="0" w:space="0" w:color="auto"/>
            <w:left w:val="none" w:sz="0" w:space="0" w:color="auto"/>
            <w:bottom w:val="none" w:sz="0" w:space="0" w:color="auto"/>
            <w:right w:val="none" w:sz="0" w:space="0" w:color="auto"/>
          </w:divBdr>
        </w:div>
        <w:div w:id="1863123611">
          <w:marLeft w:val="480"/>
          <w:marRight w:val="0"/>
          <w:marTop w:val="0"/>
          <w:marBottom w:val="0"/>
          <w:divBdr>
            <w:top w:val="none" w:sz="0" w:space="0" w:color="auto"/>
            <w:left w:val="none" w:sz="0" w:space="0" w:color="auto"/>
            <w:bottom w:val="none" w:sz="0" w:space="0" w:color="auto"/>
            <w:right w:val="none" w:sz="0" w:space="0" w:color="auto"/>
          </w:divBdr>
        </w:div>
        <w:div w:id="1055544531">
          <w:marLeft w:val="480"/>
          <w:marRight w:val="0"/>
          <w:marTop w:val="0"/>
          <w:marBottom w:val="0"/>
          <w:divBdr>
            <w:top w:val="none" w:sz="0" w:space="0" w:color="auto"/>
            <w:left w:val="none" w:sz="0" w:space="0" w:color="auto"/>
            <w:bottom w:val="none" w:sz="0" w:space="0" w:color="auto"/>
            <w:right w:val="none" w:sz="0" w:space="0" w:color="auto"/>
          </w:divBdr>
        </w:div>
        <w:div w:id="1783498001">
          <w:marLeft w:val="480"/>
          <w:marRight w:val="0"/>
          <w:marTop w:val="0"/>
          <w:marBottom w:val="0"/>
          <w:divBdr>
            <w:top w:val="none" w:sz="0" w:space="0" w:color="auto"/>
            <w:left w:val="none" w:sz="0" w:space="0" w:color="auto"/>
            <w:bottom w:val="none" w:sz="0" w:space="0" w:color="auto"/>
            <w:right w:val="none" w:sz="0" w:space="0" w:color="auto"/>
          </w:divBdr>
        </w:div>
        <w:div w:id="875046965">
          <w:marLeft w:val="480"/>
          <w:marRight w:val="0"/>
          <w:marTop w:val="0"/>
          <w:marBottom w:val="0"/>
          <w:divBdr>
            <w:top w:val="none" w:sz="0" w:space="0" w:color="auto"/>
            <w:left w:val="none" w:sz="0" w:space="0" w:color="auto"/>
            <w:bottom w:val="none" w:sz="0" w:space="0" w:color="auto"/>
            <w:right w:val="none" w:sz="0" w:space="0" w:color="auto"/>
          </w:divBdr>
        </w:div>
        <w:div w:id="1055741122">
          <w:marLeft w:val="480"/>
          <w:marRight w:val="0"/>
          <w:marTop w:val="0"/>
          <w:marBottom w:val="0"/>
          <w:divBdr>
            <w:top w:val="none" w:sz="0" w:space="0" w:color="auto"/>
            <w:left w:val="none" w:sz="0" w:space="0" w:color="auto"/>
            <w:bottom w:val="none" w:sz="0" w:space="0" w:color="auto"/>
            <w:right w:val="none" w:sz="0" w:space="0" w:color="auto"/>
          </w:divBdr>
        </w:div>
        <w:div w:id="1818306137">
          <w:marLeft w:val="480"/>
          <w:marRight w:val="0"/>
          <w:marTop w:val="0"/>
          <w:marBottom w:val="0"/>
          <w:divBdr>
            <w:top w:val="none" w:sz="0" w:space="0" w:color="auto"/>
            <w:left w:val="none" w:sz="0" w:space="0" w:color="auto"/>
            <w:bottom w:val="none" w:sz="0" w:space="0" w:color="auto"/>
            <w:right w:val="none" w:sz="0" w:space="0" w:color="auto"/>
          </w:divBdr>
        </w:div>
        <w:div w:id="1269965395">
          <w:marLeft w:val="480"/>
          <w:marRight w:val="0"/>
          <w:marTop w:val="0"/>
          <w:marBottom w:val="0"/>
          <w:divBdr>
            <w:top w:val="none" w:sz="0" w:space="0" w:color="auto"/>
            <w:left w:val="none" w:sz="0" w:space="0" w:color="auto"/>
            <w:bottom w:val="none" w:sz="0" w:space="0" w:color="auto"/>
            <w:right w:val="none" w:sz="0" w:space="0" w:color="auto"/>
          </w:divBdr>
        </w:div>
        <w:div w:id="1476606875">
          <w:marLeft w:val="480"/>
          <w:marRight w:val="0"/>
          <w:marTop w:val="0"/>
          <w:marBottom w:val="0"/>
          <w:divBdr>
            <w:top w:val="none" w:sz="0" w:space="0" w:color="auto"/>
            <w:left w:val="none" w:sz="0" w:space="0" w:color="auto"/>
            <w:bottom w:val="none" w:sz="0" w:space="0" w:color="auto"/>
            <w:right w:val="none" w:sz="0" w:space="0" w:color="auto"/>
          </w:divBdr>
        </w:div>
      </w:divsChild>
    </w:div>
    <w:div w:id="1377311474">
      <w:bodyDiv w:val="1"/>
      <w:marLeft w:val="0"/>
      <w:marRight w:val="0"/>
      <w:marTop w:val="0"/>
      <w:marBottom w:val="0"/>
      <w:divBdr>
        <w:top w:val="none" w:sz="0" w:space="0" w:color="auto"/>
        <w:left w:val="none" w:sz="0" w:space="0" w:color="auto"/>
        <w:bottom w:val="none" w:sz="0" w:space="0" w:color="auto"/>
        <w:right w:val="none" w:sz="0" w:space="0" w:color="auto"/>
      </w:divBdr>
    </w:div>
    <w:div w:id="1378970996">
      <w:bodyDiv w:val="1"/>
      <w:marLeft w:val="0"/>
      <w:marRight w:val="0"/>
      <w:marTop w:val="0"/>
      <w:marBottom w:val="0"/>
      <w:divBdr>
        <w:top w:val="none" w:sz="0" w:space="0" w:color="auto"/>
        <w:left w:val="none" w:sz="0" w:space="0" w:color="auto"/>
        <w:bottom w:val="none" w:sz="0" w:space="0" w:color="auto"/>
        <w:right w:val="none" w:sz="0" w:space="0" w:color="auto"/>
      </w:divBdr>
    </w:div>
    <w:div w:id="1379084509">
      <w:bodyDiv w:val="1"/>
      <w:marLeft w:val="0"/>
      <w:marRight w:val="0"/>
      <w:marTop w:val="0"/>
      <w:marBottom w:val="0"/>
      <w:divBdr>
        <w:top w:val="none" w:sz="0" w:space="0" w:color="auto"/>
        <w:left w:val="none" w:sz="0" w:space="0" w:color="auto"/>
        <w:bottom w:val="none" w:sz="0" w:space="0" w:color="auto"/>
        <w:right w:val="none" w:sz="0" w:space="0" w:color="auto"/>
      </w:divBdr>
    </w:div>
    <w:div w:id="1379815337">
      <w:bodyDiv w:val="1"/>
      <w:marLeft w:val="0"/>
      <w:marRight w:val="0"/>
      <w:marTop w:val="0"/>
      <w:marBottom w:val="0"/>
      <w:divBdr>
        <w:top w:val="none" w:sz="0" w:space="0" w:color="auto"/>
        <w:left w:val="none" w:sz="0" w:space="0" w:color="auto"/>
        <w:bottom w:val="none" w:sz="0" w:space="0" w:color="auto"/>
        <w:right w:val="none" w:sz="0" w:space="0" w:color="auto"/>
      </w:divBdr>
    </w:div>
    <w:div w:id="1380863554">
      <w:bodyDiv w:val="1"/>
      <w:marLeft w:val="0"/>
      <w:marRight w:val="0"/>
      <w:marTop w:val="0"/>
      <w:marBottom w:val="0"/>
      <w:divBdr>
        <w:top w:val="none" w:sz="0" w:space="0" w:color="auto"/>
        <w:left w:val="none" w:sz="0" w:space="0" w:color="auto"/>
        <w:bottom w:val="none" w:sz="0" w:space="0" w:color="auto"/>
        <w:right w:val="none" w:sz="0" w:space="0" w:color="auto"/>
      </w:divBdr>
    </w:div>
    <w:div w:id="1381513576">
      <w:bodyDiv w:val="1"/>
      <w:marLeft w:val="0"/>
      <w:marRight w:val="0"/>
      <w:marTop w:val="0"/>
      <w:marBottom w:val="0"/>
      <w:divBdr>
        <w:top w:val="none" w:sz="0" w:space="0" w:color="auto"/>
        <w:left w:val="none" w:sz="0" w:space="0" w:color="auto"/>
        <w:bottom w:val="none" w:sz="0" w:space="0" w:color="auto"/>
        <w:right w:val="none" w:sz="0" w:space="0" w:color="auto"/>
      </w:divBdr>
    </w:div>
    <w:div w:id="1383793156">
      <w:bodyDiv w:val="1"/>
      <w:marLeft w:val="0"/>
      <w:marRight w:val="0"/>
      <w:marTop w:val="0"/>
      <w:marBottom w:val="0"/>
      <w:divBdr>
        <w:top w:val="none" w:sz="0" w:space="0" w:color="auto"/>
        <w:left w:val="none" w:sz="0" w:space="0" w:color="auto"/>
        <w:bottom w:val="none" w:sz="0" w:space="0" w:color="auto"/>
        <w:right w:val="none" w:sz="0" w:space="0" w:color="auto"/>
      </w:divBdr>
    </w:div>
    <w:div w:id="1388800667">
      <w:bodyDiv w:val="1"/>
      <w:marLeft w:val="0"/>
      <w:marRight w:val="0"/>
      <w:marTop w:val="0"/>
      <w:marBottom w:val="0"/>
      <w:divBdr>
        <w:top w:val="none" w:sz="0" w:space="0" w:color="auto"/>
        <w:left w:val="none" w:sz="0" w:space="0" w:color="auto"/>
        <w:bottom w:val="none" w:sz="0" w:space="0" w:color="auto"/>
        <w:right w:val="none" w:sz="0" w:space="0" w:color="auto"/>
      </w:divBdr>
    </w:div>
    <w:div w:id="1388989463">
      <w:bodyDiv w:val="1"/>
      <w:marLeft w:val="0"/>
      <w:marRight w:val="0"/>
      <w:marTop w:val="0"/>
      <w:marBottom w:val="0"/>
      <w:divBdr>
        <w:top w:val="none" w:sz="0" w:space="0" w:color="auto"/>
        <w:left w:val="none" w:sz="0" w:space="0" w:color="auto"/>
        <w:bottom w:val="none" w:sz="0" w:space="0" w:color="auto"/>
        <w:right w:val="none" w:sz="0" w:space="0" w:color="auto"/>
      </w:divBdr>
    </w:div>
    <w:div w:id="1394618809">
      <w:bodyDiv w:val="1"/>
      <w:marLeft w:val="0"/>
      <w:marRight w:val="0"/>
      <w:marTop w:val="0"/>
      <w:marBottom w:val="0"/>
      <w:divBdr>
        <w:top w:val="none" w:sz="0" w:space="0" w:color="auto"/>
        <w:left w:val="none" w:sz="0" w:space="0" w:color="auto"/>
        <w:bottom w:val="none" w:sz="0" w:space="0" w:color="auto"/>
        <w:right w:val="none" w:sz="0" w:space="0" w:color="auto"/>
      </w:divBdr>
    </w:div>
    <w:div w:id="1396122807">
      <w:bodyDiv w:val="1"/>
      <w:marLeft w:val="0"/>
      <w:marRight w:val="0"/>
      <w:marTop w:val="0"/>
      <w:marBottom w:val="0"/>
      <w:divBdr>
        <w:top w:val="none" w:sz="0" w:space="0" w:color="auto"/>
        <w:left w:val="none" w:sz="0" w:space="0" w:color="auto"/>
        <w:bottom w:val="none" w:sz="0" w:space="0" w:color="auto"/>
        <w:right w:val="none" w:sz="0" w:space="0" w:color="auto"/>
      </w:divBdr>
    </w:div>
    <w:div w:id="1400404503">
      <w:bodyDiv w:val="1"/>
      <w:marLeft w:val="0"/>
      <w:marRight w:val="0"/>
      <w:marTop w:val="0"/>
      <w:marBottom w:val="0"/>
      <w:divBdr>
        <w:top w:val="none" w:sz="0" w:space="0" w:color="auto"/>
        <w:left w:val="none" w:sz="0" w:space="0" w:color="auto"/>
        <w:bottom w:val="none" w:sz="0" w:space="0" w:color="auto"/>
        <w:right w:val="none" w:sz="0" w:space="0" w:color="auto"/>
      </w:divBdr>
    </w:div>
    <w:div w:id="1402212574">
      <w:bodyDiv w:val="1"/>
      <w:marLeft w:val="0"/>
      <w:marRight w:val="0"/>
      <w:marTop w:val="0"/>
      <w:marBottom w:val="0"/>
      <w:divBdr>
        <w:top w:val="none" w:sz="0" w:space="0" w:color="auto"/>
        <w:left w:val="none" w:sz="0" w:space="0" w:color="auto"/>
        <w:bottom w:val="none" w:sz="0" w:space="0" w:color="auto"/>
        <w:right w:val="none" w:sz="0" w:space="0" w:color="auto"/>
      </w:divBdr>
      <w:divsChild>
        <w:div w:id="328561579">
          <w:marLeft w:val="480"/>
          <w:marRight w:val="0"/>
          <w:marTop w:val="0"/>
          <w:marBottom w:val="0"/>
          <w:divBdr>
            <w:top w:val="none" w:sz="0" w:space="0" w:color="auto"/>
            <w:left w:val="none" w:sz="0" w:space="0" w:color="auto"/>
            <w:bottom w:val="none" w:sz="0" w:space="0" w:color="auto"/>
            <w:right w:val="none" w:sz="0" w:space="0" w:color="auto"/>
          </w:divBdr>
        </w:div>
        <w:div w:id="904074908">
          <w:marLeft w:val="480"/>
          <w:marRight w:val="0"/>
          <w:marTop w:val="0"/>
          <w:marBottom w:val="0"/>
          <w:divBdr>
            <w:top w:val="none" w:sz="0" w:space="0" w:color="auto"/>
            <w:left w:val="none" w:sz="0" w:space="0" w:color="auto"/>
            <w:bottom w:val="none" w:sz="0" w:space="0" w:color="auto"/>
            <w:right w:val="none" w:sz="0" w:space="0" w:color="auto"/>
          </w:divBdr>
        </w:div>
        <w:div w:id="1167210706">
          <w:marLeft w:val="480"/>
          <w:marRight w:val="0"/>
          <w:marTop w:val="0"/>
          <w:marBottom w:val="0"/>
          <w:divBdr>
            <w:top w:val="none" w:sz="0" w:space="0" w:color="auto"/>
            <w:left w:val="none" w:sz="0" w:space="0" w:color="auto"/>
            <w:bottom w:val="none" w:sz="0" w:space="0" w:color="auto"/>
            <w:right w:val="none" w:sz="0" w:space="0" w:color="auto"/>
          </w:divBdr>
        </w:div>
        <w:div w:id="1965765858">
          <w:marLeft w:val="480"/>
          <w:marRight w:val="0"/>
          <w:marTop w:val="0"/>
          <w:marBottom w:val="0"/>
          <w:divBdr>
            <w:top w:val="none" w:sz="0" w:space="0" w:color="auto"/>
            <w:left w:val="none" w:sz="0" w:space="0" w:color="auto"/>
            <w:bottom w:val="none" w:sz="0" w:space="0" w:color="auto"/>
            <w:right w:val="none" w:sz="0" w:space="0" w:color="auto"/>
          </w:divBdr>
        </w:div>
        <w:div w:id="669912205">
          <w:marLeft w:val="480"/>
          <w:marRight w:val="0"/>
          <w:marTop w:val="0"/>
          <w:marBottom w:val="0"/>
          <w:divBdr>
            <w:top w:val="none" w:sz="0" w:space="0" w:color="auto"/>
            <w:left w:val="none" w:sz="0" w:space="0" w:color="auto"/>
            <w:bottom w:val="none" w:sz="0" w:space="0" w:color="auto"/>
            <w:right w:val="none" w:sz="0" w:space="0" w:color="auto"/>
          </w:divBdr>
        </w:div>
        <w:div w:id="1910069684">
          <w:marLeft w:val="480"/>
          <w:marRight w:val="0"/>
          <w:marTop w:val="0"/>
          <w:marBottom w:val="0"/>
          <w:divBdr>
            <w:top w:val="none" w:sz="0" w:space="0" w:color="auto"/>
            <w:left w:val="none" w:sz="0" w:space="0" w:color="auto"/>
            <w:bottom w:val="none" w:sz="0" w:space="0" w:color="auto"/>
            <w:right w:val="none" w:sz="0" w:space="0" w:color="auto"/>
          </w:divBdr>
        </w:div>
        <w:div w:id="1584996754">
          <w:marLeft w:val="480"/>
          <w:marRight w:val="0"/>
          <w:marTop w:val="0"/>
          <w:marBottom w:val="0"/>
          <w:divBdr>
            <w:top w:val="none" w:sz="0" w:space="0" w:color="auto"/>
            <w:left w:val="none" w:sz="0" w:space="0" w:color="auto"/>
            <w:bottom w:val="none" w:sz="0" w:space="0" w:color="auto"/>
            <w:right w:val="none" w:sz="0" w:space="0" w:color="auto"/>
          </w:divBdr>
        </w:div>
        <w:div w:id="48386066">
          <w:marLeft w:val="480"/>
          <w:marRight w:val="0"/>
          <w:marTop w:val="0"/>
          <w:marBottom w:val="0"/>
          <w:divBdr>
            <w:top w:val="none" w:sz="0" w:space="0" w:color="auto"/>
            <w:left w:val="none" w:sz="0" w:space="0" w:color="auto"/>
            <w:bottom w:val="none" w:sz="0" w:space="0" w:color="auto"/>
            <w:right w:val="none" w:sz="0" w:space="0" w:color="auto"/>
          </w:divBdr>
        </w:div>
        <w:div w:id="676081651">
          <w:marLeft w:val="480"/>
          <w:marRight w:val="0"/>
          <w:marTop w:val="0"/>
          <w:marBottom w:val="0"/>
          <w:divBdr>
            <w:top w:val="none" w:sz="0" w:space="0" w:color="auto"/>
            <w:left w:val="none" w:sz="0" w:space="0" w:color="auto"/>
            <w:bottom w:val="none" w:sz="0" w:space="0" w:color="auto"/>
            <w:right w:val="none" w:sz="0" w:space="0" w:color="auto"/>
          </w:divBdr>
        </w:div>
        <w:div w:id="1976982199">
          <w:marLeft w:val="480"/>
          <w:marRight w:val="0"/>
          <w:marTop w:val="0"/>
          <w:marBottom w:val="0"/>
          <w:divBdr>
            <w:top w:val="none" w:sz="0" w:space="0" w:color="auto"/>
            <w:left w:val="none" w:sz="0" w:space="0" w:color="auto"/>
            <w:bottom w:val="none" w:sz="0" w:space="0" w:color="auto"/>
            <w:right w:val="none" w:sz="0" w:space="0" w:color="auto"/>
          </w:divBdr>
        </w:div>
        <w:div w:id="747574583">
          <w:marLeft w:val="480"/>
          <w:marRight w:val="0"/>
          <w:marTop w:val="0"/>
          <w:marBottom w:val="0"/>
          <w:divBdr>
            <w:top w:val="none" w:sz="0" w:space="0" w:color="auto"/>
            <w:left w:val="none" w:sz="0" w:space="0" w:color="auto"/>
            <w:bottom w:val="none" w:sz="0" w:space="0" w:color="auto"/>
            <w:right w:val="none" w:sz="0" w:space="0" w:color="auto"/>
          </w:divBdr>
        </w:div>
        <w:div w:id="2135831492">
          <w:marLeft w:val="480"/>
          <w:marRight w:val="0"/>
          <w:marTop w:val="0"/>
          <w:marBottom w:val="0"/>
          <w:divBdr>
            <w:top w:val="none" w:sz="0" w:space="0" w:color="auto"/>
            <w:left w:val="none" w:sz="0" w:space="0" w:color="auto"/>
            <w:bottom w:val="none" w:sz="0" w:space="0" w:color="auto"/>
            <w:right w:val="none" w:sz="0" w:space="0" w:color="auto"/>
          </w:divBdr>
        </w:div>
        <w:div w:id="1454863518">
          <w:marLeft w:val="480"/>
          <w:marRight w:val="0"/>
          <w:marTop w:val="0"/>
          <w:marBottom w:val="0"/>
          <w:divBdr>
            <w:top w:val="none" w:sz="0" w:space="0" w:color="auto"/>
            <w:left w:val="none" w:sz="0" w:space="0" w:color="auto"/>
            <w:bottom w:val="none" w:sz="0" w:space="0" w:color="auto"/>
            <w:right w:val="none" w:sz="0" w:space="0" w:color="auto"/>
          </w:divBdr>
        </w:div>
        <w:div w:id="951935789">
          <w:marLeft w:val="480"/>
          <w:marRight w:val="0"/>
          <w:marTop w:val="0"/>
          <w:marBottom w:val="0"/>
          <w:divBdr>
            <w:top w:val="none" w:sz="0" w:space="0" w:color="auto"/>
            <w:left w:val="none" w:sz="0" w:space="0" w:color="auto"/>
            <w:bottom w:val="none" w:sz="0" w:space="0" w:color="auto"/>
            <w:right w:val="none" w:sz="0" w:space="0" w:color="auto"/>
          </w:divBdr>
        </w:div>
        <w:div w:id="318391425">
          <w:marLeft w:val="480"/>
          <w:marRight w:val="0"/>
          <w:marTop w:val="0"/>
          <w:marBottom w:val="0"/>
          <w:divBdr>
            <w:top w:val="none" w:sz="0" w:space="0" w:color="auto"/>
            <w:left w:val="none" w:sz="0" w:space="0" w:color="auto"/>
            <w:bottom w:val="none" w:sz="0" w:space="0" w:color="auto"/>
            <w:right w:val="none" w:sz="0" w:space="0" w:color="auto"/>
          </w:divBdr>
        </w:div>
        <w:div w:id="1027559481">
          <w:marLeft w:val="480"/>
          <w:marRight w:val="0"/>
          <w:marTop w:val="0"/>
          <w:marBottom w:val="0"/>
          <w:divBdr>
            <w:top w:val="none" w:sz="0" w:space="0" w:color="auto"/>
            <w:left w:val="none" w:sz="0" w:space="0" w:color="auto"/>
            <w:bottom w:val="none" w:sz="0" w:space="0" w:color="auto"/>
            <w:right w:val="none" w:sz="0" w:space="0" w:color="auto"/>
          </w:divBdr>
        </w:div>
        <w:div w:id="672295909">
          <w:marLeft w:val="480"/>
          <w:marRight w:val="0"/>
          <w:marTop w:val="0"/>
          <w:marBottom w:val="0"/>
          <w:divBdr>
            <w:top w:val="none" w:sz="0" w:space="0" w:color="auto"/>
            <w:left w:val="none" w:sz="0" w:space="0" w:color="auto"/>
            <w:bottom w:val="none" w:sz="0" w:space="0" w:color="auto"/>
            <w:right w:val="none" w:sz="0" w:space="0" w:color="auto"/>
          </w:divBdr>
        </w:div>
        <w:div w:id="321474538">
          <w:marLeft w:val="480"/>
          <w:marRight w:val="0"/>
          <w:marTop w:val="0"/>
          <w:marBottom w:val="0"/>
          <w:divBdr>
            <w:top w:val="none" w:sz="0" w:space="0" w:color="auto"/>
            <w:left w:val="none" w:sz="0" w:space="0" w:color="auto"/>
            <w:bottom w:val="none" w:sz="0" w:space="0" w:color="auto"/>
            <w:right w:val="none" w:sz="0" w:space="0" w:color="auto"/>
          </w:divBdr>
        </w:div>
        <w:div w:id="2052072921">
          <w:marLeft w:val="480"/>
          <w:marRight w:val="0"/>
          <w:marTop w:val="0"/>
          <w:marBottom w:val="0"/>
          <w:divBdr>
            <w:top w:val="none" w:sz="0" w:space="0" w:color="auto"/>
            <w:left w:val="none" w:sz="0" w:space="0" w:color="auto"/>
            <w:bottom w:val="none" w:sz="0" w:space="0" w:color="auto"/>
            <w:right w:val="none" w:sz="0" w:space="0" w:color="auto"/>
          </w:divBdr>
        </w:div>
        <w:div w:id="1991010277">
          <w:marLeft w:val="480"/>
          <w:marRight w:val="0"/>
          <w:marTop w:val="0"/>
          <w:marBottom w:val="0"/>
          <w:divBdr>
            <w:top w:val="none" w:sz="0" w:space="0" w:color="auto"/>
            <w:left w:val="none" w:sz="0" w:space="0" w:color="auto"/>
            <w:bottom w:val="none" w:sz="0" w:space="0" w:color="auto"/>
            <w:right w:val="none" w:sz="0" w:space="0" w:color="auto"/>
          </w:divBdr>
        </w:div>
        <w:div w:id="602957893">
          <w:marLeft w:val="480"/>
          <w:marRight w:val="0"/>
          <w:marTop w:val="0"/>
          <w:marBottom w:val="0"/>
          <w:divBdr>
            <w:top w:val="none" w:sz="0" w:space="0" w:color="auto"/>
            <w:left w:val="none" w:sz="0" w:space="0" w:color="auto"/>
            <w:bottom w:val="none" w:sz="0" w:space="0" w:color="auto"/>
            <w:right w:val="none" w:sz="0" w:space="0" w:color="auto"/>
          </w:divBdr>
        </w:div>
        <w:div w:id="925379376">
          <w:marLeft w:val="480"/>
          <w:marRight w:val="0"/>
          <w:marTop w:val="0"/>
          <w:marBottom w:val="0"/>
          <w:divBdr>
            <w:top w:val="none" w:sz="0" w:space="0" w:color="auto"/>
            <w:left w:val="none" w:sz="0" w:space="0" w:color="auto"/>
            <w:bottom w:val="none" w:sz="0" w:space="0" w:color="auto"/>
            <w:right w:val="none" w:sz="0" w:space="0" w:color="auto"/>
          </w:divBdr>
        </w:div>
        <w:div w:id="1977252799">
          <w:marLeft w:val="480"/>
          <w:marRight w:val="0"/>
          <w:marTop w:val="0"/>
          <w:marBottom w:val="0"/>
          <w:divBdr>
            <w:top w:val="none" w:sz="0" w:space="0" w:color="auto"/>
            <w:left w:val="none" w:sz="0" w:space="0" w:color="auto"/>
            <w:bottom w:val="none" w:sz="0" w:space="0" w:color="auto"/>
            <w:right w:val="none" w:sz="0" w:space="0" w:color="auto"/>
          </w:divBdr>
        </w:div>
        <w:div w:id="290281892">
          <w:marLeft w:val="480"/>
          <w:marRight w:val="0"/>
          <w:marTop w:val="0"/>
          <w:marBottom w:val="0"/>
          <w:divBdr>
            <w:top w:val="none" w:sz="0" w:space="0" w:color="auto"/>
            <w:left w:val="none" w:sz="0" w:space="0" w:color="auto"/>
            <w:bottom w:val="none" w:sz="0" w:space="0" w:color="auto"/>
            <w:right w:val="none" w:sz="0" w:space="0" w:color="auto"/>
          </w:divBdr>
        </w:div>
        <w:div w:id="254947098">
          <w:marLeft w:val="480"/>
          <w:marRight w:val="0"/>
          <w:marTop w:val="0"/>
          <w:marBottom w:val="0"/>
          <w:divBdr>
            <w:top w:val="none" w:sz="0" w:space="0" w:color="auto"/>
            <w:left w:val="none" w:sz="0" w:space="0" w:color="auto"/>
            <w:bottom w:val="none" w:sz="0" w:space="0" w:color="auto"/>
            <w:right w:val="none" w:sz="0" w:space="0" w:color="auto"/>
          </w:divBdr>
        </w:div>
        <w:div w:id="745152681">
          <w:marLeft w:val="480"/>
          <w:marRight w:val="0"/>
          <w:marTop w:val="0"/>
          <w:marBottom w:val="0"/>
          <w:divBdr>
            <w:top w:val="none" w:sz="0" w:space="0" w:color="auto"/>
            <w:left w:val="none" w:sz="0" w:space="0" w:color="auto"/>
            <w:bottom w:val="none" w:sz="0" w:space="0" w:color="auto"/>
            <w:right w:val="none" w:sz="0" w:space="0" w:color="auto"/>
          </w:divBdr>
        </w:div>
        <w:div w:id="698706921">
          <w:marLeft w:val="480"/>
          <w:marRight w:val="0"/>
          <w:marTop w:val="0"/>
          <w:marBottom w:val="0"/>
          <w:divBdr>
            <w:top w:val="none" w:sz="0" w:space="0" w:color="auto"/>
            <w:left w:val="none" w:sz="0" w:space="0" w:color="auto"/>
            <w:bottom w:val="none" w:sz="0" w:space="0" w:color="auto"/>
            <w:right w:val="none" w:sz="0" w:space="0" w:color="auto"/>
          </w:divBdr>
        </w:div>
        <w:div w:id="1340504788">
          <w:marLeft w:val="480"/>
          <w:marRight w:val="0"/>
          <w:marTop w:val="0"/>
          <w:marBottom w:val="0"/>
          <w:divBdr>
            <w:top w:val="none" w:sz="0" w:space="0" w:color="auto"/>
            <w:left w:val="none" w:sz="0" w:space="0" w:color="auto"/>
            <w:bottom w:val="none" w:sz="0" w:space="0" w:color="auto"/>
            <w:right w:val="none" w:sz="0" w:space="0" w:color="auto"/>
          </w:divBdr>
        </w:div>
        <w:div w:id="1608854420">
          <w:marLeft w:val="480"/>
          <w:marRight w:val="0"/>
          <w:marTop w:val="0"/>
          <w:marBottom w:val="0"/>
          <w:divBdr>
            <w:top w:val="none" w:sz="0" w:space="0" w:color="auto"/>
            <w:left w:val="none" w:sz="0" w:space="0" w:color="auto"/>
            <w:bottom w:val="none" w:sz="0" w:space="0" w:color="auto"/>
            <w:right w:val="none" w:sz="0" w:space="0" w:color="auto"/>
          </w:divBdr>
        </w:div>
        <w:div w:id="1525559323">
          <w:marLeft w:val="480"/>
          <w:marRight w:val="0"/>
          <w:marTop w:val="0"/>
          <w:marBottom w:val="0"/>
          <w:divBdr>
            <w:top w:val="none" w:sz="0" w:space="0" w:color="auto"/>
            <w:left w:val="none" w:sz="0" w:space="0" w:color="auto"/>
            <w:bottom w:val="none" w:sz="0" w:space="0" w:color="auto"/>
            <w:right w:val="none" w:sz="0" w:space="0" w:color="auto"/>
          </w:divBdr>
        </w:div>
        <w:div w:id="1818912481">
          <w:marLeft w:val="480"/>
          <w:marRight w:val="0"/>
          <w:marTop w:val="0"/>
          <w:marBottom w:val="0"/>
          <w:divBdr>
            <w:top w:val="none" w:sz="0" w:space="0" w:color="auto"/>
            <w:left w:val="none" w:sz="0" w:space="0" w:color="auto"/>
            <w:bottom w:val="none" w:sz="0" w:space="0" w:color="auto"/>
            <w:right w:val="none" w:sz="0" w:space="0" w:color="auto"/>
          </w:divBdr>
        </w:div>
        <w:div w:id="937758507">
          <w:marLeft w:val="480"/>
          <w:marRight w:val="0"/>
          <w:marTop w:val="0"/>
          <w:marBottom w:val="0"/>
          <w:divBdr>
            <w:top w:val="none" w:sz="0" w:space="0" w:color="auto"/>
            <w:left w:val="none" w:sz="0" w:space="0" w:color="auto"/>
            <w:bottom w:val="none" w:sz="0" w:space="0" w:color="auto"/>
            <w:right w:val="none" w:sz="0" w:space="0" w:color="auto"/>
          </w:divBdr>
        </w:div>
        <w:div w:id="2072073510">
          <w:marLeft w:val="480"/>
          <w:marRight w:val="0"/>
          <w:marTop w:val="0"/>
          <w:marBottom w:val="0"/>
          <w:divBdr>
            <w:top w:val="none" w:sz="0" w:space="0" w:color="auto"/>
            <w:left w:val="none" w:sz="0" w:space="0" w:color="auto"/>
            <w:bottom w:val="none" w:sz="0" w:space="0" w:color="auto"/>
            <w:right w:val="none" w:sz="0" w:space="0" w:color="auto"/>
          </w:divBdr>
        </w:div>
        <w:div w:id="629290063">
          <w:marLeft w:val="480"/>
          <w:marRight w:val="0"/>
          <w:marTop w:val="0"/>
          <w:marBottom w:val="0"/>
          <w:divBdr>
            <w:top w:val="none" w:sz="0" w:space="0" w:color="auto"/>
            <w:left w:val="none" w:sz="0" w:space="0" w:color="auto"/>
            <w:bottom w:val="none" w:sz="0" w:space="0" w:color="auto"/>
            <w:right w:val="none" w:sz="0" w:space="0" w:color="auto"/>
          </w:divBdr>
        </w:div>
        <w:div w:id="252016532">
          <w:marLeft w:val="480"/>
          <w:marRight w:val="0"/>
          <w:marTop w:val="0"/>
          <w:marBottom w:val="0"/>
          <w:divBdr>
            <w:top w:val="none" w:sz="0" w:space="0" w:color="auto"/>
            <w:left w:val="none" w:sz="0" w:space="0" w:color="auto"/>
            <w:bottom w:val="none" w:sz="0" w:space="0" w:color="auto"/>
            <w:right w:val="none" w:sz="0" w:space="0" w:color="auto"/>
          </w:divBdr>
        </w:div>
        <w:div w:id="1876312373">
          <w:marLeft w:val="480"/>
          <w:marRight w:val="0"/>
          <w:marTop w:val="0"/>
          <w:marBottom w:val="0"/>
          <w:divBdr>
            <w:top w:val="none" w:sz="0" w:space="0" w:color="auto"/>
            <w:left w:val="none" w:sz="0" w:space="0" w:color="auto"/>
            <w:bottom w:val="none" w:sz="0" w:space="0" w:color="auto"/>
            <w:right w:val="none" w:sz="0" w:space="0" w:color="auto"/>
          </w:divBdr>
        </w:div>
        <w:div w:id="2145654914">
          <w:marLeft w:val="480"/>
          <w:marRight w:val="0"/>
          <w:marTop w:val="0"/>
          <w:marBottom w:val="0"/>
          <w:divBdr>
            <w:top w:val="none" w:sz="0" w:space="0" w:color="auto"/>
            <w:left w:val="none" w:sz="0" w:space="0" w:color="auto"/>
            <w:bottom w:val="none" w:sz="0" w:space="0" w:color="auto"/>
            <w:right w:val="none" w:sz="0" w:space="0" w:color="auto"/>
          </w:divBdr>
        </w:div>
        <w:div w:id="898903349">
          <w:marLeft w:val="480"/>
          <w:marRight w:val="0"/>
          <w:marTop w:val="0"/>
          <w:marBottom w:val="0"/>
          <w:divBdr>
            <w:top w:val="none" w:sz="0" w:space="0" w:color="auto"/>
            <w:left w:val="none" w:sz="0" w:space="0" w:color="auto"/>
            <w:bottom w:val="none" w:sz="0" w:space="0" w:color="auto"/>
            <w:right w:val="none" w:sz="0" w:space="0" w:color="auto"/>
          </w:divBdr>
        </w:div>
        <w:div w:id="552886620">
          <w:marLeft w:val="480"/>
          <w:marRight w:val="0"/>
          <w:marTop w:val="0"/>
          <w:marBottom w:val="0"/>
          <w:divBdr>
            <w:top w:val="none" w:sz="0" w:space="0" w:color="auto"/>
            <w:left w:val="none" w:sz="0" w:space="0" w:color="auto"/>
            <w:bottom w:val="none" w:sz="0" w:space="0" w:color="auto"/>
            <w:right w:val="none" w:sz="0" w:space="0" w:color="auto"/>
          </w:divBdr>
        </w:div>
        <w:div w:id="573777852">
          <w:marLeft w:val="480"/>
          <w:marRight w:val="0"/>
          <w:marTop w:val="0"/>
          <w:marBottom w:val="0"/>
          <w:divBdr>
            <w:top w:val="none" w:sz="0" w:space="0" w:color="auto"/>
            <w:left w:val="none" w:sz="0" w:space="0" w:color="auto"/>
            <w:bottom w:val="none" w:sz="0" w:space="0" w:color="auto"/>
            <w:right w:val="none" w:sz="0" w:space="0" w:color="auto"/>
          </w:divBdr>
        </w:div>
        <w:div w:id="990905765">
          <w:marLeft w:val="480"/>
          <w:marRight w:val="0"/>
          <w:marTop w:val="0"/>
          <w:marBottom w:val="0"/>
          <w:divBdr>
            <w:top w:val="none" w:sz="0" w:space="0" w:color="auto"/>
            <w:left w:val="none" w:sz="0" w:space="0" w:color="auto"/>
            <w:bottom w:val="none" w:sz="0" w:space="0" w:color="auto"/>
            <w:right w:val="none" w:sz="0" w:space="0" w:color="auto"/>
          </w:divBdr>
        </w:div>
        <w:div w:id="1247226786">
          <w:marLeft w:val="480"/>
          <w:marRight w:val="0"/>
          <w:marTop w:val="0"/>
          <w:marBottom w:val="0"/>
          <w:divBdr>
            <w:top w:val="none" w:sz="0" w:space="0" w:color="auto"/>
            <w:left w:val="none" w:sz="0" w:space="0" w:color="auto"/>
            <w:bottom w:val="none" w:sz="0" w:space="0" w:color="auto"/>
            <w:right w:val="none" w:sz="0" w:space="0" w:color="auto"/>
          </w:divBdr>
        </w:div>
        <w:div w:id="195773573">
          <w:marLeft w:val="480"/>
          <w:marRight w:val="0"/>
          <w:marTop w:val="0"/>
          <w:marBottom w:val="0"/>
          <w:divBdr>
            <w:top w:val="none" w:sz="0" w:space="0" w:color="auto"/>
            <w:left w:val="none" w:sz="0" w:space="0" w:color="auto"/>
            <w:bottom w:val="none" w:sz="0" w:space="0" w:color="auto"/>
            <w:right w:val="none" w:sz="0" w:space="0" w:color="auto"/>
          </w:divBdr>
        </w:div>
      </w:divsChild>
    </w:div>
    <w:div w:id="1402748728">
      <w:bodyDiv w:val="1"/>
      <w:marLeft w:val="0"/>
      <w:marRight w:val="0"/>
      <w:marTop w:val="0"/>
      <w:marBottom w:val="0"/>
      <w:divBdr>
        <w:top w:val="none" w:sz="0" w:space="0" w:color="auto"/>
        <w:left w:val="none" w:sz="0" w:space="0" w:color="auto"/>
        <w:bottom w:val="none" w:sz="0" w:space="0" w:color="auto"/>
        <w:right w:val="none" w:sz="0" w:space="0" w:color="auto"/>
      </w:divBdr>
    </w:div>
    <w:div w:id="1404332399">
      <w:bodyDiv w:val="1"/>
      <w:marLeft w:val="0"/>
      <w:marRight w:val="0"/>
      <w:marTop w:val="0"/>
      <w:marBottom w:val="0"/>
      <w:divBdr>
        <w:top w:val="none" w:sz="0" w:space="0" w:color="auto"/>
        <w:left w:val="none" w:sz="0" w:space="0" w:color="auto"/>
        <w:bottom w:val="none" w:sz="0" w:space="0" w:color="auto"/>
        <w:right w:val="none" w:sz="0" w:space="0" w:color="auto"/>
      </w:divBdr>
      <w:divsChild>
        <w:div w:id="205145473">
          <w:marLeft w:val="480"/>
          <w:marRight w:val="0"/>
          <w:marTop w:val="0"/>
          <w:marBottom w:val="0"/>
          <w:divBdr>
            <w:top w:val="none" w:sz="0" w:space="0" w:color="auto"/>
            <w:left w:val="none" w:sz="0" w:space="0" w:color="auto"/>
            <w:bottom w:val="none" w:sz="0" w:space="0" w:color="auto"/>
            <w:right w:val="none" w:sz="0" w:space="0" w:color="auto"/>
          </w:divBdr>
        </w:div>
        <w:div w:id="231817637">
          <w:marLeft w:val="480"/>
          <w:marRight w:val="0"/>
          <w:marTop w:val="0"/>
          <w:marBottom w:val="0"/>
          <w:divBdr>
            <w:top w:val="none" w:sz="0" w:space="0" w:color="auto"/>
            <w:left w:val="none" w:sz="0" w:space="0" w:color="auto"/>
            <w:bottom w:val="none" w:sz="0" w:space="0" w:color="auto"/>
            <w:right w:val="none" w:sz="0" w:space="0" w:color="auto"/>
          </w:divBdr>
        </w:div>
        <w:div w:id="1339236168">
          <w:marLeft w:val="480"/>
          <w:marRight w:val="0"/>
          <w:marTop w:val="0"/>
          <w:marBottom w:val="0"/>
          <w:divBdr>
            <w:top w:val="none" w:sz="0" w:space="0" w:color="auto"/>
            <w:left w:val="none" w:sz="0" w:space="0" w:color="auto"/>
            <w:bottom w:val="none" w:sz="0" w:space="0" w:color="auto"/>
            <w:right w:val="none" w:sz="0" w:space="0" w:color="auto"/>
          </w:divBdr>
        </w:div>
      </w:divsChild>
    </w:div>
    <w:div w:id="1410884733">
      <w:bodyDiv w:val="1"/>
      <w:marLeft w:val="0"/>
      <w:marRight w:val="0"/>
      <w:marTop w:val="0"/>
      <w:marBottom w:val="0"/>
      <w:divBdr>
        <w:top w:val="none" w:sz="0" w:space="0" w:color="auto"/>
        <w:left w:val="none" w:sz="0" w:space="0" w:color="auto"/>
        <w:bottom w:val="none" w:sz="0" w:space="0" w:color="auto"/>
        <w:right w:val="none" w:sz="0" w:space="0" w:color="auto"/>
      </w:divBdr>
    </w:div>
    <w:div w:id="1411198044">
      <w:bodyDiv w:val="1"/>
      <w:marLeft w:val="0"/>
      <w:marRight w:val="0"/>
      <w:marTop w:val="0"/>
      <w:marBottom w:val="0"/>
      <w:divBdr>
        <w:top w:val="none" w:sz="0" w:space="0" w:color="auto"/>
        <w:left w:val="none" w:sz="0" w:space="0" w:color="auto"/>
        <w:bottom w:val="none" w:sz="0" w:space="0" w:color="auto"/>
        <w:right w:val="none" w:sz="0" w:space="0" w:color="auto"/>
      </w:divBdr>
      <w:divsChild>
        <w:div w:id="30690711">
          <w:marLeft w:val="480"/>
          <w:marRight w:val="0"/>
          <w:marTop w:val="0"/>
          <w:marBottom w:val="0"/>
          <w:divBdr>
            <w:top w:val="none" w:sz="0" w:space="0" w:color="auto"/>
            <w:left w:val="none" w:sz="0" w:space="0" w:color="auto"/>
            <w:bottom w:val="none" w:sz="0" w:space="0" w:color="auto"/>
            <w:right w:val="none" w:sz="0" w:space="0" w:color="auto"/>
          </w:divBdr>
        </w:div>
        <w:div w:id="50735042">
          <w:marLeft w:val="480"/>
          <w:marRight w:val="0"/>
          <w:marTop w:val="0"/>
          <w:marBottom w:val="0"/>
          <w:divBdr>
            <w:top w:val="none" w:sz="0" w:space="0" w:color="auto"/>
            <w:left w:val="none" w:sz="0" w:space="0" w:color="auto"/>
            <w:bottom w:val="none" w:sz="0" w:space="0" w:color="auto"/>
            <w:right w:val="none" w:sz="0" w:space="0" w:color="auto"/>
          </w:divBdr>
        </w:div>
        <w:div w:id="84765072">
          <w:marLeft w:val="480"/>
          <w:marRight w:val="0"/>
          <w:marTop w:val="0"/>
          <w:marBottom w:val="0"/>
          <w:divBdr>
            <w:top w:val="none" w:sz="0" w:space="0" w:color="auto"/>
            <w:left w:val="none" w:sz="0" w:space="0" w:color="auto"/>
            <w:bottom w:val="none" w:sz="0" w:space="0" w:color="auto"/>
            <w:right w:val="none" w:sz="0" w:space="0" w:color="auto"/>
          </w:divBdr>
        </w:div>
        <w:div w:id="97873453">
          <w:marLeft w:val="480"/>
          <w:marRight w:val="0"/>
          <w:marTop w:val="0"/>
          <w:marBottom w:val="0"/>
          <w:divBdr>
            <w:top w:val="none" w:sz="0" w:space="0" w:color="auto"/>
            <w:left w:val="none" w:sz="0" w:space="0" w:color="auto"/>
            <w:bottom w:val="none" w:sz="0" w:space="0" w:color="auto"/>
            <w:right w:val="none" w:sz="0" w:space="0" w:color="auto"/>
          </w:divBdr>
        </w:div>
        <w:div w:id="191382990">
          <w:marLeft w:val="480"/>
          <w:marRight w:val="0"/>
          <w:marTop w:val="0"/>
          <w:marBottom w:val="0"/>
          <w:divBdr>
            <w:top w:val="none" w:sz="0" w:space="0" w:color="auto"/>
            <w:left w:val="none" w:sz="0" w:space="0" w:color="auto"/>
            <w:bottom w:val="none" w:sz="0" w:space="0" w:color="auto"/>
            <w:right w:val="none" w:sz="0" w:space="0" w:color="auto"/>
          </w:divBdr>
        </w:div>
        <w:div w:id="233005977">
          <w:marLeft w:val="480"/>
          <w:marRight w:val="0"/>
          <w:marTop w:val="0"/>
          <w:marBottom w:val="0"/>
          <w:divBdr>
            <w:top w:val="none" w:sz="0" w:space="0" w:color="auto"/>
            <w:left w:val="none" w:sz="0" w:space="0" w:color="auto"/>
            <w:bottom w:val="none" w:sz="0" w:space="0" w:color="auto"/>
            <w:right w:val="none" w:sz="0" w:space="0" w:color="auto"/>
          </w:divBdr>
        </w:div>
        <w:div w:id="336424624">
          <w:marLeft w:val="480"/>
          <w:marRight w:val="0"/>
          <w:marTop w:val="0"/>
          <w:marBottom w:val="0"/>
          <w:divBdr>
            <w:top w:val="none" w:sz="0" w:space="0" w:color="auto"/>
            <w:left w:val="none" w:sz="0" w:space="0" w:color="auto"/>
            <w:bottom w:val="none" w:sz="0" w:space="0" w:color="auto"/>
            <w:right w:val="none" w:sz="0" w:space="0" w:color="auto"/>
          </w:divBdr>
        </w:div>
        <w:div w:id="338391762">
          <w:marLeft w:val="480"/>
          <w:marRight w:val="0"/>
          <w:marTop w:val="0"/>
          <w:marBottom w:val="0"/>
          <w:divBdr>
            <w:top w:val="none" w:sz="0" w:space="0" w:color="auto"/>
            <w:left w:val="none" w:sz="0" w:space="0" w:color="auto"/>
            <w:bottom w:val="none" w:sz="0" w:space="0" w:color="auto"/>
            <w:right w:val="none" w:sz="0" w:space="0" w:color="auto"/>
          </w:divBdr>
        </w:div>
        <w:div w:id="448012159">
          <w:marLeft w:val="480"/>
          <w:marRight w:val="0"/>
          <w:marTop w:val="0"/>
          <w:marBottom w:val="0"/>
          <w:divBdr>
            <w:top w:val="none" w:sz="0" w:space="0" w:color="auto"/>
            <w:left w:val="none" w:sz="0" w:space="0" w:color="auto"/>
            <w:bottom w:val="none" w:sz="0" w:space="0" w:color="auto"/>
            <w:right w:val="none" w:sz="0" w:space="0" w:color="auto"/>
          </w:divBdr>
        </w:div>
        <w:div w:id="448163851">
          <w:marLeft w:val="480"/>
          <w:marRight w:val="0"/>
          <w:marTop w:val="0"/>
          <w:marBottom w:val="0"/>
          <w:divBdr>
            <w:top w:val="none" w:sz="0" w:space="0" w:color="auto"/>
            <w:left w:val="none" w:sz="0" w:space="0" w:color="auto"/>
            <w:bottom w:val="none" w:sz="0" w:space="0" w:color="auto"/>
            <w:right w:val="none" w:sz="0" w:space="0" w:color="auto"/>
          </w:divBdr>
        </w:div>
        <w:div w:id="495346394">
          <w:marLeft w:val="480"/>
          <w:marRight w:val="0"/>
          <w:marTop w:val="0"/>
          <w:marBottom w:val="0"/>
          <w:divBdr>
            <w:top w:val="none" w:sz="0" w:space="0" w:color="auto"/>
            <w:left w:val="none" w:sz="0" w:space="0" w:color="auto"/>
            <w:bottom w:val="none" w:sz="0" w:space="0" w:color="auto"/>
            <w:right w:val="none" w:sz="0" w:space="0" w:color="auto"/>
          </w:divBdr>
        </w:div>
        <w:div w:id="582302945">
          <w:marLeft w:val="480"/>
          <w:marRight w:val="0"/>
          <w:marTop w:val="0"/>
          <w:marBottom w:val="0"/>
          <w:divBdr>
            <w:top w:val="none" w:sz="0" w:space="0" w:color="auto"/>
            <w:left w:val="none" w:sz="0" w:space="0" w:color="auto"/>
            <w:bottom w:val="none" w:sz="0" w:space="0" w:color="auto"/>
            <w:right w:val="none" w:sz="0" w:space="0" w:color="auto"/>
          </w:divBdr>
        </w:div>
        <w:div w:id="661085155">
          <w:marLeft w:val="480"/>
          <w:marRight w:val="0"/>
          <w:marTop w:val="0"/>
          <w:marBottom w:val="0"/>
          <w:divBdr>
            <w:top w:val="none" w:sz="0" w:space="0" w:color="auto"/>
            <w:left w:val="none" w:sz="0" w:space="0" w:color="auto"/>
            <w:bottom w:val="none" w:sz="0" w:space="0" w:color="auto"/>
            <w:right w:val="none" w:sz="0" w:space="0" w:color="auto"/>
          </w:divBdr>
        </w:div>
        <w:div w:id="717973136">
          <w:marLeft w:val="480"/>
          <w:marRight w:val="0"/>
          <w:marTop w:val="0"/>
          <w:marBottom w:val="0"/>
          <w:divBdr>
            <w:top w:val="none" w:sz="0" w:space="0" w:color="auto"/>
            <w:left w:val="none" w:sz="0" w:space="0" w:color="auto"/>
            <w:bottom w:val="none" w:sz="0" w:space="0" w:color="auto"/>
            <w:right w:val="none" w:sz="0" w:space="0" w:color="auto"/>
          </w:divBdr>
        </w:div>
        <w:div w:id="771587182">
          <w:marLeft w:val="480"/>
          <w:marRight w:val="0"/>
          <w:marTop w:val="0"/>
          <w:marBottom w:val="0"/>
          <w:divBdr>
            <w:top w:val="none" w:sz="0" w:space="0" w:color="auto"/>
            <w:left w:val="none" w:sz="0" w:space="0" w:color="auto"/>
            <w:bottom w:val="none" w:sz="0" w:space="0" w:color="auto"/>
            <w:right w:val="none" w:sz="0" w:space="0" w:color="auto"/>
          </w:divBdr>
        </w:div>
        <w:div w:id="870143292">
          <w:marLeft w:val="480"/>
          <w:marRight w:val="0"/>
          <w:marTop w:val="0"/>
          <w:marBottom w:val="0"/>
          <w:divBdr>
            <w:top w:val="none" w:sz="0" w:space="0" w:color="auto"/>
            <w:left w:val="none" w:sz="0" w:space="0" w:color="auto"/>
            <w:bottom w:val="none" w:sz="0" w:space="0" w:color="auto"/>
            <w:right w:val="none" w:sz="0" w:space="0" w:color="auto"/>
          </w:divBdr>
        </w:div>
        <w:div w:id="925188880">
          <w:marLeft w:val="480"/>
          <w:marRight w:val="0"/>
          <w:marTop w:val="0"/>
          <w:marBottom w:val="0"/>
          <w:divBdr>
            <w:top w:val="none" w:sz="0" w:space="0" w:color="auto"/>
            <w:left w:val="none" w:sz="0" w:space="0" w:color="auto"/>
            <w:bottom w:val="none" w:sz="0" w:space="0" w:color="auto"/>
            <w:right w:val="none" w:sz="0" w:space="0" w:color="auto"/>
          </w:divBdr>
        </w:div>
        <w:div w:id="934940411">
          <w:marLeft w:val="480"/>
          <w:marRight w:val="0"/>
          <w:marTop w:val="0"/>
          <w:marBottom w:val="0"/>
          <w:divBdr>
            <w:top w:val="none" w:sz="0" w:space="0" w:color="auto"/>
            <w:left w:val="none" w:sz="0" w:space="0" w:color="auto"/>
            <w:bottom w:val="none" w:sz="0" w:space="0" w:color="auto"/>
            <w:right w:val="none" w:sz="0" w:space="0" w:color="auto"/>
          </w:divBdr>
        </w:div>
        <w:div w:id="935597010">
          <w:marLeft w:val="480"/>
          <w:marRight w:val="0"/>
          <w:marTop w:val="0"/>
          <w:marBottom w:val="0"/>
          <w:divBdr>
            <w:top w:val="none" w:sz="0" w:space="0" w:color="auto"/>
            <w:left w:val="none" w:sz="0" w:space="0" w:color="auto"/>
            <w:bottom w:val="none" w:sz="0" w:space="0" w:color="auto"/>
            <w:right w:val="none" w:sz="0" w:space="0" w:color="auto"/>
          </w:divBdr>
        </w:div>
        <w:div w:id="978532214">
          <w:marLeft w:val="480"/>
          <w:marRight w:val="0"/>
          <w:marTop w:val="0"/>
          <w:marBottom w:val="0"/>
          <w:divBdr>
            <w:top w:val="none" w:sz="0" w:space="0" w:color="auto"/>
            <w:left w:val="none" w:sz="0" w:space="0" w:color="auto"/>
            <w:bottom w:val="none" w:sz="0" w:space="0" w:color="auto"/>
            <w:right w:val="none" w:sz="0" w:space="0" w:color="auto"/>
          </w:divBdr>
        </w:div>
        <w:div w:id="1004891599">
          <w:marLeft w:val="480"/>
          <w:marRight w:val="0"/>
          <w:marTop w:val="0"/>
          <w:marBottom w:val="0"/>
          <w:divBdr>
            <w:top w:val="none" w:sz="0" w:space="0" w:color="auto"/>
            <w:left w:val="none" w:sz="0" w:space="0" w:color="auto"/>
            <w:bottom w:val="none" w:sz="0" w:space="0" w:color="auto"/>
            <w:right w:val="none" w:sz="0" w:space="0" w:color="auto"/>
          </w:divBdr>
        </w:div>
        <w:div w:id="1030912316">
          <w:marLeft w:val="480"/>
          <w:marRight w:val="0"/>
          <w:marTop w:val="0"/>
          <w:marBottom w:val="0"/>
          <w:divBdr>
            <w:top w:val="none" w:sz="0" w:space="0" w:color="auto"/>
            <w:left w:val="none" w:sz="0" w:space="0" w:color="auto"/>
            <w:bottom w:val="none" w:sz="0" w:space="0" w:color="auto"/>
            <w:right w:val="none" w:sz="0" w:space="0" w:color="auto"/>
          </w:divBdr>
        </w:div>
        <w:div w:id="1101951708">
          <w:marLeft w:val="480"/>
          <w:marRight w:val="0"/>
          <w:marTop w:val="0"/>
          <w:marBottom w:val="0"/>
          <w:divBdr>
            <w:top w:val="none" w:sz="0" w:space="0" w:color="auto"/>
            <w:left w:val="none" w:sz="0" w:space="0" w:color="auto"/>
            <w:bottom w:val="none" w:sz="0" w:space="0" w:color="auto"/>
            <w:right w:val="none" w:sz="0" w:space="0" w:color="auto"/>
          </w:divBdr>
        </w:div>
        <w:div w:id="1113861955">
          <w:marLeft w:val="480"/>
          <w:marRight w:val="0"/>
          <w:marTop w:val="0"/>
          <w:marBottom w:val="0"/>
          <w:divBdr>
            <w:top w:val="none" w:sz="0" w:space="0" w:color="auto"/>
            <w:left w:val="none" w:sz="0" w:space="0" w:color="auto"/>
            <w:bottom w:val="none" w:sz="0" w:space="0" w:color="auto"/>
            <w:right w:val="none" w:sz="0" w:space="0" w:color="auto"/>
          </w:divBdr>
        </w:div>
        <w:div w:id="1345016640">
          <w:marLeft w:val="480"/>
          <w:marRight w:val="0"/>
          <w:marTop w:val="0"/>
          <w:marBottom w:val="0"/>
          <w:divBdr>
            <w:top w:val="none" w:sz="0" w:space="0" w:color="auto"/>
            <w:left w:val="none" w:sz="0" w:space="0" w:color="auto"/>
            <w:bottom w:val="none" w:sz="0" w:space="0" w:color="auto"/>
            <w:right w:val="none" w:sz="0" w:space="0" w:color="auto"/>
          </w:divBdr>
        </w:div>
        <w:div w:id="1371415057">
          <w:marLeft w:val="480"/>
          <w:marRight w:val="0"/>
          <w:marTop w:val="0"/>
          <w:marBottom w:val="0"/>
          <w:divBdr>
            <w:top w:val="none" w:sz="0" w:space="0" w:color="auto"/>
            <w:left w:val="none" w:sz="0" w:space="0" w:color="auto"/>
            <w:bottom w:val="none" w:sz="0" w:space="0" w:color="auto"/>
            <w:right w:val="none" w:sz="0" w:space="0" w:color="auto"/>
          </w:divBdr>
        </w:div>
        <w:div w:id="1395734515">
          <w:marLeft w:val="480"/>
          <w:marRight w:val="0"/>
          <w:marTop w:val="0"/>
          <w:marBottom w:val="0"/>
          <w:divBdr>
            <w:top w:val="none" w:sz="0" w:space="0" w:color="auto"/>
            <w:left w:val="none" w:sz="0" w:space="0" w:color="auto"/>
            <w:bottom w:val="none" w:sz="0" w:space="0" w:color="auto"/>
            <w:right w:val="none" w:sz="0" w:space="0" w:color="auto"/>
          </w:divBdr>
        </w:div>
        <w:div w:id="1559127869">
          <w:marLeft w:val="480"/>
          <w:marRight w:val="0"/>
          <w:marTop w:val="0"/>
          <w:marBottom w:val="0"/>
          <w:divBdr>
            <w:top w:val="none" w:sz="0" w:space="0" w:color="auto"/>
            <w:left w:val="none" w:sz="0" w:space="0" w:color="auto"/>
            <w:bottom w:val="none" w:sz="0" w:space="0" w:color="auto"/>
            <w:right w:val="none" w:sz="0" w:space="0" w:color="auto"/>
          </w:divBdr>
        </w:div>
        <w:div w:id="1841458364">
          <w:marLeft w:val="480"/>
          <w:marRight w:val="0"/>
          <w:marTop w:val="0"/>
          <w:marBottom w:val="0"/>
          <w:divBdr>
            <w:top w:val="none" w:sz="0" w:space="0" w:color="auto"/>
            <w:left w:val="none" w:sz="0" w:space="0" w:color="auto"/>
            <w:bottom w:val="none" w:sz="0" w:space="0" w:color="auto"/>
            <w:right w:val="none" w:sz="0" w:space="0" w:color="auto"/>
          </w:divBdr>
        </w:div>
        <w:div w:id="1855724009">
          <w:marLeft w:val="480"/>
          <w:marRight w:val="0"/>
          <w:marTop w:val="0"/>
          <w:marBottom w:val="0"/>
          <w:divBdr>
            <w:top w:val="none" w:sz="0" w:space="0" w:color="auto"/>
            <w:left w:val="none" w:sz="0" w:space="0" w:color="auto"/>
            <w:bottom w:val="none" w:sz="0" w:space="0" w:color="auto"/>
            <w:right w:val="none" w:sz="0" w:space="0" w:color="auto"/>
          </w:divBdr>
        </w:div>
        <w:div w:id="1970740151">
          <w:marLeft w:val="480"/>
          <w:marRight w:val="0"/>
          <w:marTop w:val="0"/>
          <w:marBottom w:val="0"/>
          <w:divBdr>
            <w:top w:val="none" w:sz="0" w:space="0" w:color="auto"/>
            <w:left w:val="none" w:sz="0" w:space="0" w:color="auto"/>
            <w:bottom w:val="none" w:sz="0" w:space="0" w:color="auto"/>
            <w:right w:val="none" w:sz="0" w:space="0" w:color="auto"/>
          </w:divBdr>
        </w:div>
        <w:div w:id="1978798483">
          <w:marLeft w:val="480"/>
          <w:marRight w:val="0"/>
          <w:marTop w:val="0"/>
          <w:marBottom w:val="0"/>
          <w:divBdr>
            <w:top w:val="none" w:sz="0" w:space="0" w:color="auto"/>
            <w:left w:val="none" w:sz="0" w:space="0" w:color="auto"/>
            <w:bottom w:val="none" w:sz="0" w:space="0" w:color="auto"/>
            <w:right w:val="none" w:sz="0" w:space="0" w:color="auto"/>
          </w:divBdr>
        </w:div>
      </w:divsChild>
    </w:div>
    <w:div w:id="1416629378">
      <w:bodyDiv w:val="1"/>
      <w:marLeft w:val="0"/>
      <w:marRight w:val="0"/>
      <w:marTop w:val="0"/>
      <w:marBottom w:val="0"/>
      <w:divBdr>
        <w:top w:val="none" w:sz="0" w:space="0" w:color="auto"/>
        <w:left w:val="none" w:sz="0" w:space="0" w:color="auto"/>
        <w:bottom w:val="none" w:sz="0" w:space="0" w:color="auto"/>
        <w:right w:val="none" w:sz="0" w:space="0" w:color="auto"/>
      </w:divBdr>
      <w:divsChild>
        <w:div w:id="17705271">
          <w:marLeft w:val="480"/>
          <w:marRight w:val="0"/>
          <w:marTop w:val="0"/>
          <w:marBottom w:val="0"/>
          <w:divBdr>
            <w:top w:val="none" w:sz="0" w:space="0" w:color="auto"/>
            <w:left w:val="none" w:sz="0" w:space="0" w:color="auto"/>
            <w:bottom w:val="none" w:sz="0" w:space="0" w:color="auto"/>
            <w:right w:val="none" w:sz="0" w:space="0" w:color="auto"/>
          </w:divBdr>
        </w:div>
        <w:div w:id="242302590">
          <w:marLeft w:val="480"/>
          <w:marRight w:val="0"/>
          <w:marTop w:val="0"/>
          <w:marBottom w:val="0"/>
          <w:divBdr>
            <w:top w:val="none" w:sz="0" w:space="0" w:color="auto"/>
            <w:left w:val="none" w:sz="0" w:space="0" w:color="auto"/>
            <w:bottom w:val="none" w:sz="0" w:space="0" w:color="auto"/>
            <w:right w:val="none" w:sz="0" w:space="0" w:color="auto"/>
          </w:divBdr>
        </w:div>
        <w:div w:id="412362427">
          <w:marLeft w:val="480"/>
          <w:marRight w:val="0"/>
          <w:marTop w:val="0"/>
          <w:marBottom w:val="0"/>
          <w:divBdr>
            <w:top w:val="none" w:sz="0" w:space="0" w:color="auto"/>
            <w:left w:val="none" w:sz="0" w:space="0" w:color="auto"/>
            <w:bottom w:val="none" w:sz="0" w:space="0" w:color="auto"/>
            <w:right w:val="none" w:sz="0" w:space="0" w:color="auto"/>
          </w:divBdr>
        </w:div>
        <w:div w:id="478956966">
          <w:marLeft w:val="480"/>
          <w:marRight w:val="0"/>
          <w:marTop w:val="0"/>
          <w:marBottom w:val="0"/>
          <w:divBdr>
            <w:top w:val="none" w:sz="0" w:space="0" w:color="auto"/>
            <w:left w:val="none" w:sz="0" w:space="0" w:color="auto"/>
            <w:bottom w:val="none" w:sz="0" w:space="0" w:color="auto"/>
            <w:right w:val="none" w:sz="0" w:space="0" w:color="auto"/>
          </w:divBdr>
        </w:div>
        <w:div w:id="517162812">
          <w:marLeft w:val="480"/>
          <w:marRight w:val="0"/>
          <w:marTop w:val="0"/>
          <w:marBottom w:val="0"/>
          <w:divBdr>
            <w:top w:val="none" w:sz="0" w:space="0" w:color="auto"/>
            <w:left w:val="none" w:sz="0" w:space="0" w:color="auto"/>
            <w:bottom w:val="none" w:sz="0" w:space="0" w:color="auto"/>
            <w:right w:val="none" w:sz="0" w:space="0" w:color="auto"/>
          </w:divBdr>
        </w:div>
        <w:div w:id="582683304">
          <w:marLeft w:val="480"/>
          <w:marRight w:val="0"/>
          <w:marTop w:val="0"/>
          <w:marBottom w:val="0"/>
          <w:divBdr>
            <w:top w:val="none" w:sz="0" w:space="0" w:color="auto"/>
            <w:left w:val="none" w:sz="0" w:space="0" w:color="auto"/>
            <w:bottom w:val="none" w:sz="0" w:space="0" w:color="auto"/>
            <w:right w:val="none" w:sz="0" w:space="0" w:color="auto"/>
          </w:divBdr>
        </w:div>
        <w:div w:id="762796481">
          <w:marLeft w:val="480"/>
          <w:marRight w:val="0"/>
          <w:marTop w:val="0"/>
          <w:marBottom w:val="0"/>
          <w:divBdr>
            <w:top w:val="none" w:sz="0" w:space="0" w:color="auto"/>
            <w:left w:val="none" w:sz="0" w:space="0" w:color="auto"/>
            <w:bottom w:val="none" w:sz="0" w:space="0" w:color="auto"/>
            <w:right w:val="none" w:sz="0" w:space="0" w:color="auto"/>
          </w:divBdr>
        </w:div>
        <w:div w:id="970129567">
          <w:marLeft w:val="480"/>
          <w:marRight w:val="0"/>
          <w:marTop w:val="0"/>
          <w:marBottom w:val="0"/>
          <w:divBdr>
            <w:top w:val="none" w:sz="0" w:space="0" w:color="auto"/>
            <w:left w:val="none" w:sz="0" w:space="0" w:color="auto"/>
            <w:bottom w:val="none" w:sz="0" w:space="0" w:color="auto"/>
            <w:right w:val="none" w:sz="0" w:space="0" w:color="auto"/>
          </w:divBdr>
        </w:div>
        <w:div w:id="983389079">
          <w:marLeft w:val="480"/>
          <w:marRight w:val="0"/>
          <w:marTop w:val="0"/>
          <w:marBottom w:val="0"/>
          <w:divBdr>
            <w:top w:val="none" w:sz="0" w:space="0" w:color="auto"/>
            <w:left w:val="none" w:sz="0" w:space="0" w:color="auto"/>
            <w:bottom w:val="none" w:sz="0" w:space="0" w:color="auto"/>
            <w:right w:val="none" w:sz="0" w:space="0" w:color="auto"/>
          </w:divBdr>
        </w:div>
        <w:div w:id="1039866273">
          <w:marLeft w:val="480"/>
          <w:marRight w:val="0"/>
          <w:marTop w:val="0"/>
          <w:marBottom w:val="0"/>
          <w:divBdr>
            <w:top w:val="none" w:sz="0" w:space="0" w:color="auto"/>
            <w:left w:val="none" w:sz="0" w:space="0" w:color="auto"/>
            <w:bottom w:val="none" w:sz="0" w:space="0" w:color="auto"/>
            <w:right w:val="none" w:sz="0" w:space="0" w:color="auto"/>
          </w:divBdr>
        </w:div>
        <w:div w:id="1266228382">
          <w:marLeft w:val="480"/>
          <w:marRight w:val="0"/>
          <w:marTop w:val="0"/>
          <w:marBottom w:val="0"/>
          <w:divBdr>
            <w:top w:val="none" w:sz="0" w:space="0" w:color="auto"/>
            <w:left w:val="none" w:sz="0" w:space="0" w:color="auto"/>
            <w:bottom w:val="none" w:sz="0" w:space="0" w:color="auto"/>
            <w:right w:val="none" w:sz="0" w:space="0" w:color="auto"/>
          </w:divBdr>
        </w:div>
        <w:div w:id="1291743560">
          <w:marLeft w:val="480"/>
          <w:marRight w:val="0"/>
          <w:marTop w:val="0"/>
          <w:marBottom w:val="0"/>
          <w:divBdr>
            <w:top w:val="none" w:sz="0" w:space="0" w:color="auto"/>
            <w:left w:val="none" w:sz="0" w:space="0" w:color="auto"/>
            <w:bottom w:val="none" w:sz="0" w:space="0" w:color="auto"/>
            <w:right w:val="none" w:sz="0" w:space="0" w:color="auto"/>
          </w:divBdr>
        </w:div>
        <w:div w:id="1404992003">
          <w:marLeft w:val="480"/>
          <w:marRight w:val="0"/>
          <w:marTop w:val="0"/>
          <w:marBottom w:val="0"/>
          <w:divBdr>
            <w:top w:val="none" w:sz="0" w:space="0" w:color="auto"/>
            <w:left w:val="none" w:sz="0" w:space="0" w:color="auto"/>
            <w:bottom w:val="none" w:sz="0" w:space="0" w:color="auto"/>
            <w:right w:val="none" w:sz="0" w:space="0" w:color="auto"/>
          </w:divBdr>
        </w:div>
        <w:div w:id="1755930334">
          <w:marLeft w:val="480"/>
          <w:marRight w:val="0"/>
          <w:marTop w:val="0"/>
          <w:marBottom w:val="0"/>
          <w:divBdr>
            <w:top w:val="none" w:sz="0" w:space="0" w:color="auto"/>
            <w:left w:val="none" w:sz="0" w:space="0" w:color="auto"/>
            <w:bottom w:val="none" w:sz="0" w:space="0" w:color="auto"/>
            <w:right w:val="none" w:sz="0" w:space="0" w:color="auto"/>
          </w:divBdr>
        </w:div>
        <w:div w:id="1788692973">
          <w:marLeft w:val="480"/>
          <w:marRight w:val="0"/>
          <w:marTop w:val="0"/>
          <w:marBottom w:val="0"/>
          <w:divBdr>
            <w:top w:val="none" w:sz="0" w:space="0" w:color="auto"/>
            <w:left w:val="none" w:sz="0" w:space="0" w:color="auto"/>
            <w:bottom w:val="none" w:sz="0" w:space="0" w:color="auto"/>
            <w:right w:val="none" w:sz="0" w:space="0" w:color="auto"/>
          </w:divBdr>
        </w:div>
      </w:divsChild>
    </w:div>
    <w:div w:id="1420252094">
      <w:bodyDiv w:val="1"/>
      <w:marLeft w:val="0"/>
      <w:marRight w:val="0"/>
      <w:marTop w:val="0"/>
      <w:marBottom w:val="0"/>
      <w:divBdr>
        <w:top w:val="none" w:sz="0" w:space="0" w:color="auto"/>
        <w:left w:val="none" w:sz="0" w:space="0" w:color="auto"/>
        <w:bottom w:val="none" w:sz="0" w:space="0" w:color="auto"/>
        <w:right w:val="none" w:sz="0" w:space="0" w:color="auto"/>
      </w:divBdr>
      <w:divsChild>
        <w:div w:id="34232836">
          <w:marLeft w:val="480"/>
          <w:marRight w:val="0"/>
          <w:marTop w:val="0"/>
          <w:marBottom w:val="0"/>
          <w:divBdr>
            <w:top w:val="none" w:sz="0" w:space="0" w:color="auto"/>
            <w:left w:val="none" w:sz="0" w:space="0" w:color="auto"/>
            <w:bottom w:val="none" w:sz="0" w:space="0" w:color="auto"/>
            <w:right w:val="none" w:sz="0" w:space="0" w:color="auto"/>
          </w:divBdr>
        </w:div>
        <w:div w:id="275872252">
          <w:marLeft w:val="480"/>
          <w:marRight w:val="0"/>
          <w:marTop w:val="0"/>
          <w:marBottom w:val="0"/>
          <w:divBdr>
            <w:top w:val="none" w:sz="0" w:space="0" w:color="auto"/>
            <w:left w:val="none" w:sz="0" w:space="0" w:color="auto"/>
            <w:bottom w:val="none" w:sz="0" w:space="0" w:color="auto"/>
            <w:right w:val="none" w:sz="0" w:space="0" w:color="auto"/>
          </w:divBdr>
        </w:div>
        <w:div w:id="1344552957">
          <w:marLeft w:val="480"/>
          <w:marRight w:val="0"/>
          <w:marTop w:val="0"/>
          <w:marBottom w:val="0"/>
          <w:divBdr>
            <w:top w:val="none" w:sz="0" w:space="0" w:color="auto"/>
            <w:left w:val="none" w:sz="0" w:space="0" w:color="auto"/>
            <w:bottom w:val="none" w:sz="0" w:space="0" w:color="auto"/>
            <w:right w:val="none" w:sz="0" w:space="0" w:color="auto"/>
          </w:divBdr>
        </w:div>
        <w:div w:id="1437169835">
          <w:marLeft w:val="480"/>
          <w:marRight w:val="0"/>
          <w:marTop w:val="0"/>
          <w:marBottom w:val="0"/>
          <w:divBdr>
            <w:top w:val="none" w:sz="0" w:space="0" w:color="auto"/>
            <w:left w:val="none" w:sz="0" w:space="0" w:color="auto"/>
            <w:bottom w:val="none" w:sz="0" w:space="0" w:color="auto"/>
            <w:right w:val="none" w:sz="0" w:space="0" w:color="auto"/>
          </w:divBdr>
        </w:div>
        <w:div w:id="2008166016">
          <w:marLeft w:val="480"/>
          <w:marRight w:val="0"/>
          <w:marTop w:val="0"/>
          <w:marBottom w:val="0"/>
          <w:divBdr>
            <w:top w:val="none" w:sz="0" w:space="0" w:color="auto"/>
            <w:left w:val="none" w:sz="0" w:space="0" w:color="auto"/>
            <w:bottom w:val="none" w:sz="0" w:space="0" w:color="auto"/>
            <w:right w:val="none" w:sz="0" w:space="0" w:color="auto"/>
          </w:divBdr>
        </w:div>
      </w:divsChild>
    </w:div>
    <w:div w:id="1424179369">
      <w:bodyDiv w:val="1"/>
      <w:marLeft w:val="0"/>
      <w:marRight w:val="0"/>
      <w:marTop w:val="0"/>
      <w:marBottom w:val="0"/>
      <w:divBdr>
        <w:top w:val="none" w:sz="0" w:space="0" w:color="auto"/>
        <w:left w:val="none" w:sz="0" w:space="0" w:color="auto"/>
        <w:bottom w:val="none" w:sz="0" w:space="0" w:color="auto"/>
        <w:right w:val="none" w:sz="0" w:space="0" w:color="auto"/>
      </w:divBdr>
    </w:div>
    <w:div w:id="1425959506">
      <w:bodyDiv w:val="1"/>
      <w:marLeft w:val="0"/>
      <w:marRight w:val="0"/>
      <w:marTop w:val="0"/>
      <w:marBottom w:val="0"/>
      <w:divBdr>
        <w:top w:val="none" w:sz="0" w:space="0" w:color="auto"/>
        <w:left w:val="none" w:sz="0" w:space="0" w:color="auto"/>
        <w:bottom w:val="none" w:sz="0" w:space="0" w:color="auto"/>
        <w:right w:val="none" w:sz="0" w:space="0" w:color="auto"/>
      </w:divBdr>
    </w:div>
    <w:div w:id="1434087228">
      <w:bodyDiv w:val="1"/>
      <w:marLeft w:val="0"/>
      <w:marRight w:val="0"/>
      <w:marTop w:val="0"/>
      <w:marBottom w:val="0"/>
      <w:divBdr>
        <w:top w:val="none" w:sz="0" w:space="0" w:color="auto"/>
        <w:left w:val="none" w:sz="0" w:space="0" w:color="auto"/>
        <w:bottom w:val="none" w:sz="0" w:space="0" w:color="auto"/>
        <w:right w:val="none" w:sz="0" w:space="0" w:color="auto"/>
      </w:divBdr>
    </w:div>
    <w:div w:id="1440028357">
      <w:bodyDiv w:val="1"/>
      <w:marLeft w:val="0"/>
      <w:marRight w:val="0"/>
      <w:marTop w:val="0"/>
      <w:marBottom w:val="0"/>
      <w:divBdr>
        <w:top w:val="none" w:sz="0" w:space="0" w:color="auto"/>
        <w:left w:val="none" w:sz="0" w:space="0" w:color="auto"/>
        <w:bottom w:val="none" w:sz="0" w:space="0" w:color="auto"/>
        <w:right w:val="none" w:sz="0" w:space="0" w:color="auto"/>
      </w:divBdr>
    </w:div>
    <w:div w:id="1442720627">
      <w:bodyDiv w:val="1"/>
      <w:marLeft w:val="0"/>
      <w:marRight w:val="0"/>
      <w:marTop w:val="0"/>
      <w:marBottom w:val="0"/>
      <w:divBdr>
        <w:top w:val="none" w:sz="0" w:space="0" w:color="auto"/>
        <w:left w:val="none" w:sz="0" w:space="0" w:color="auto"/>
        <w:bottom w:val="none" w:sz="0" w:space="0" w:color="auto"/>
        <w:right w:val="none" w:sz="0" w:space="0" w:color="auto"/>
      </w:divBdr>
    </w:div>
    <w:div w:id="1444573781">
      <w:bodyDiv w:val="1"/>
      <w:marLeft w:val="0"/>
      <w:marRight w:val="0"/>
      <w:marTop w:val="0"/>
      <w:marBottom w:val="0"/>
      <w:divBdr>
        <w:top w:val="none" w:sz="0" w:space="0" w:color="auto"/>
        <w:left w:val="none" w:sz="0" w:space="0" w:color="auto"/>
        <w:bottom w:val="none" w:sz="0" w:space="0" w:color="auto"/>
        <w:right w:val="none" w:sz="0" w:space="0" w:color="auto"/>
      </w:divBdr>
      <w:divsChild>
        <w:div w:id="1910726606">
          <w:marLeft w:val="480"/>
          <w:marRight w:val="0"/>
          <w:marTop w:val="0"/>
          <w:marBottom w:val="0"/>
          <w:divBdr>
            <w:top w:val="none" w:sz="0" w:space="0" w:color="auto"/>
            <w:left w:val="none" w:sz="0" w:space="0" w:color="auto"/>
            <w:bottom w:val="none" w:sz="0" w:space="0" w:color="auto"/>
            <w:right w:val="none" w:sz="0" w:space="0" w:color="auto"/>
          </w:divBdr>
        </w:div>
        <w:div w:id="1425497683">
          <w:marLeft w:val="480"/>
          <w:marRight w:val="0"/>
          <w:marTop w:val="0"/>
          <w:marBottom w:val="0"/>
          <w:divBdr>
            <w:top w:val="none" w:sz="0" w:space="0" w:color="auto"/>
            <w:left w:val="none" w:sz="0" w:space="0" w:color="auto"/>
            <w:bottom w:val="none" w:sz="0" w:space="0" w:color="auto"/>
            <w:right w:val="none" w:sz="0" w:space="0" w:color="auto"/>
          </w:divBdr>
        </w:div>
        <w:div w:id="1230848920">
          <w:marLeft w:val="480"/>
          <w:marRight w:val="0"/>
          <w:marTop w:val="0"/>
          <w:marBottom w:val="0"/>
          <w:divBdr>
            <w:top w:val="none" w:sz="0" w:space="0" w:color="auto"/>
            <w:left w:val="none" w:sz="0" w:space="0" w:color="auto"/>
            <w:bottom w:val="none" w:sz="0" w:space="0" w:color="auto"/>
            <w:right w:val="none" w:sz="0" w:space="0" w:color="auto"/>
          </w:divBdr>
        </w:div>
        <w:div w:id="227226444">
          <w:marLeft w:val="480"/>
          <w:marRight w:val="0"/>
          <w:marTop w:val="0"/>
          <w:marBottom w:val="0"/>
          <w:divBdr>
            <w:top w:val="none" w:sz="0" w:space="0" w:color="auto"/>
            <w:left w:val="none" w:sz="0" w:space="0" w:color="auto"/>
            <w:bottom w:val="none" w:sz="0" w:space="0" w:color="auto"/>
            <w:right w:val="none" w:sz="0" w:space="0" w:color="auto"/>
          </w:divBdr>
        </w:div>
        <w:div w:id="1994095008">
          <w:marLeft w:val="480"/>
          <w:marRight w:val="0"/>
          <w:marTop w:val="0"/>
          <w:marBottom w:val="0"/>
          <w:divBdr>
            <w:top w:val="none" w:sz="0" w:space="0" w:color="auto"/>
            <w:left w:val="none" w:sz="0" w:space="0" w:color="auto"/>
            <w:bottom w:val="none" w:sz="0" w:space="0" w:color="auto"/>
            <w:right w:val="none" w:sz="0" w:space="0" w:color="auto"/>
          </w:divBdr>
        </w:div>
        <w:div w:id="762532781">
          <w:marLeft w:val="480"/>
          <w:marRight w:val="0"/>
          <w:marTop w:val="0"/>
          <w:marBottom w:val="0"/>
          <w:divBdr>
            <w:top w:val="none" w:sz="0" w:space="0" w:color="auto"/>
            <w:left w:val="none" w:sz="0" w:space="0" w:color="auto"/>
            <w:bottom w:val="none" w:sz="0" w:space="0" w:color="auto"/>
            <w:right w:val="none" w:sz="0" w:space="0" w:color="auto"/>
          </w:divBdr>
        </w:div>
        <w:div w:id="1432966065">
          <w:marLeft w:val="480"/>
          <w:marRight w:val="0"/>
          <w:marTop w:val="0"/>
          <w:marBottom w:val="0"/>
          <w:divBdr>
            <w:top w:val="none" w:sz="0" w:space="0" w:color="auto"/>
            <w:left w:val="none" w:sz="0" w:space="0" w:color="auto"/>
            <w:bottom w:val="none" w:sz="0" w:space="0" w:color="auto"/>
            <w:right w:val="none" w:sz="0" w:space="0" w:color="auto"/>
          </w:divBdr>
        </w:div>
        <w:div w:id="185143231">
          <w:marLeft w:val="480"/>
          <w:marRight w:val="0"/>
          <w:marTop w:val="0"/>
          <w:marBottom w:val="0"/>
          <w:divBdr>
            <w:top w:val="none" w:sz="0" w:space="0" w:color="auto"/>
            <w:left w:val="none" w:sz="0" w:space="0" w:color="auto"/>
            <w:bottom w:val="none" w:sz="0" w:space="0" w:color="auto"/>
            <w:right w:val="none" w:sz="0" w:space="0" w:color="auto"/>
          </w:divBdr>
        </w:div>
        <w:div w:id="855846974">
          <w:marLeft w:val="480"/>
          <w:marRight w:val="0"/>
          <w:marTop w:val="0"/>
          <w:marBottom w:val="0"/>
          <w:divBdr>
            <w:top w:val="none" w:sz="0" w:space="0" w:color="auto"/>
            <w:left w:val="none" w:sz="0" w:space="0" w:color="auto"/>
            <w:bottom w:val="none" w:sz="0" w:space="0" w:color="auto"/>
            <w:right w:val="none" w:sz="0" w:space="0" w:color="auto"/>
          </w:divBdr>
        </w:div>
        <w:div w:id="548036442">
          <w:marLeft w:val="480"/>
          <w:marRight w:val="0"/>
          <w:marTop w:val="0"/>
          <w:marBottom w:val="0"/>
          <w:divBdr>
            <w:top w:val="none" w:sz="0" w:space="0" w:color="auto"/>
            <w:left w:val="none" w:sz="0" w:space="0" w:color="auto"/>
            <w:bottom w:val="none" w:sz="0" w:space="0" w:color="auto"/>
            <w:right w:val="none" w:sz="0" w:space="0" w:color="auto"/>
          </w:divBdr>
        </w:div>
        <w:div w:id="1233153321">
          <w:marLeft w:val="480"/>
          <w:marRight w:val="0"/>
          <w:marTop w:val="0"/>
          <w:marBottom w:val="0"/>
          <w:divBdr>
            <w:top w:val="none" w:sz="0" w:space="0" w:color="auto"/>
            <w:left w:val="none" w:sz="0" w:space="0" w:color="auto"/>
            <w:bottom w:val="none" w:sz="0" w:space="0" w:color="auto"/>
            <w:right w:val="none" w:sz="0" w:space="0" w:color="auto"/>
          </w:divBdr>
        </w:div>
        <w:div w:id="573440718">
          <w:marLeft w:val="480"/>
          <w:marRight w:val="0"/>
          <w:marTop w:val="0"/>
          <w:marBottom w:val="0"/>
          <w:divBdr>
            <w:top w:val="none" w:sz="0" w:space="0" w:color="auto"/>
            <w:left w:val="none" w:sz="0" w:space="0" w:color="auto"/>
            <w:bottom w:val="none" w:sz="0" w:space="0" w:color="auto"/>
            <w:right w:val="none" w:sz="0" w:space="0" w:color="auto"/>
          </w:divBdr>
        </w:div>
        <w:div w:id="2121096409">
          <w:marLeft w:val="480"/>
          <w:marRight w:val="0"/>
          <w:marTop w:val="0"/>
          <w:marBottom w:val="0"/>
          <w:divBdr>
            <w:top w:val="none" w:sz="0" w:space="0" w:color="auto"/>
            <w:left w:val="none" w:sz="0" w:space="0" w:color="auto"/>
            <w:bottom w:val="none" w:sz="0" w:space="0" w:color="auto"/>
            <w:right w:val="none" w:sz="0" w:space="0" w:color="auto"/>
          </w:divBdr>
        </w:div>
        <w:div w:id="311755742">
          <w:marLeft w:val="480"/>
          <w:marRight w:val="0"/>
          <w:marTop w:val="0"/>
          <w:marBottom w:val="0"/>
          <w:divBdr>
            <w:top w:val="none" w:sz="0" w:space="0" w:color="auto"/>
            <w:left w:val="none" w:sz="0" w:space="0" w:color="auto"/>
            <w:bottom w:val="none" w:sz="0" w:space="0" w:color="auto"/>
            <w:right w:val="none" w:sz="0" w:space="0" w:color="auto"/>
          </w:divBdr>
        </w:div>
        <w:div w:id="1384216397">
          <w:marLeft w:val="480"/>
          <w:marRight w:val="0"/>
          <w:marTop w:val="0"/>
          <w:marBottom w:val="0"/>
          <w:divBdr>
            <w:top w:val="none" w:sz="0" w:space="0" w:color="auto"/>
            <w:left w:val="none" w:sz="0" w:space="0" w:color="auto"/>
            <w:bottom w:val="none" w:sz="0" w:space="0" w:color="auto"/>
            <w:right w:val="none" w:sz="0" w:space="0" w:color="auto"/>
          </w:divBdr>
        </w:div>
        <w:div w:id="1010527393">
          <w:marLeft w:val="480"/>
          <w:marRight w:val="0"/>
          <w:marTop w:val="0"/>
          <w:marBottom w:val="0"/>
          <w:divBdr>
            <w:top w:val="none" w:sz="0" w:space="0" w:color="auto"/>
            <w:left w:val="none" w:sz="0" w:space="0" w:color="auto"/>
            <w:bottom w:val="none" w:sz="0" w:space="0" w:color="auto"/>
            <w:right w:val="none" w:sz="0" w:space="0" w:color="auto"/>
          </w:divBdr>
        </w:div>
        <w:div w:id="1309624783">
          <w:marLeft w:val="480"/>
          <w:marRight w:val="0"/>
          <w:marTop w:val="0"/>
          <w:marBottom w:val="0"/>
          <w:divBdr>
            <w:top w:val="none" w:sz="0" w:space="0" w:color="auto"/>
            <w:left w:val="none" w:sz="0" w:space="0" w:color="auto"/>
            <w:bottom w:val="none" w:sz="0" w:space="0" w:color="auto"/>
            <w:right w:val="none" w:sz="0" w:space="0" w:color="auto"/>
          </w:divBdr>
        </w:div>
        <w:div w:id="1571310012">
          <w:marLeft w:val="480"/>
          <w:marRight w:val="0"/>
          <w:marTop w:val="0"/>
          <w:marBottom w:val="0"/>
          <w:divBdr>
            <w:top w:val="none" w:sz="0" w:space="0" w:color="auto"/>
            <w:left w:val="none" w:sz="0" w:space="0" w:color="auto"/>
            <w:bottom w:val="none" w:sz="0" w:space="0" w:color="auto"/>
            <w:right w:val="none" w:sz="0" w:space="0" w:color="auto"/>
          </w:divBdr>
        </w:div>
        <w:div w:id="1583294344">
          <w:marLeft w:val="480"/>
          <w:marRight w:val="0"/>
          <w:marTop w:val="0"/>
          <w:marBottom w:val="0"/>
          <w:divBdr>
            <w:top w:val="none" w:sz="0" w:space="0" w:color="auto"/>
            <w:left w:val="none" w:sz="0" w:space="0" w:color="auto"/>
            <w:bottom w:val="none" w:sz="0" w:space="0" w:color="auto"/>
            <w:right w:val="none" w:sz="0" w:space="0" w:color="auto"/>
          </w:divBdr>
        </w:div>
        <w:div w:id="2084332597">
          <w:marLeft w:val="480"/>
          <w:marRight w:val="0"/>
          <w:marTop w:val="0"/>
          <w:marBottom w:val="0"/>
          <w:divBdr>
            <w:top w:val="none" w:sz="0" w:space="0" w:color="auto"/>
            <w:left w:val="none" w:sz="0" w:space="0" w:color="auto"/>
            <w:bottom w:val="none" w:sz="0" w:space="0" w:color="auto"/>
            <w:right w:val="none" w:sz="0" w:space="0" w:color="auto"/>
          </w:divBdr>
        </w:div>
        <w:div w:id="1823816668">
          <w:marLeft w:val="480"/>
          <w:marRight w:val="0"/>
          <w:marTop w:val="0"/>
          <w:marBottom w:val="0"/>
          <w:divBdr>
            <w:top w:val="none" w:sz="0" w:space="0" w:color="auto"/>
            <w:left w:val="none" w:sz="0" w:space="0" w:color="auto"/>
            <w:bottom w:val="none" w:sz="0" w:space="0" w:color="auto"/>
            <w:right w:val="none" w:sz="0" w:space="0" w:color="auto"/>
          </w:divBdr>
        </w:div>
        <w:div w:id="406465497">
          <w:marLeft w:val="480"/>
          <w:marRight w:val="0"/>
          <w:marTop w:val="0"/>
          <w:marBottom w:val="0"/>
          <w:divBdr>
            <w:top w:val="none" w:sz="0" w:space="0" w:color="auto"/>
            <w:left w:val="none" w:sz="0" w:space="0" w:color="auto"/>
            <w:bottom w:val="none" w:sz="0" w:space="0" w:color="auto"/>
            <w:right w:val="none" w:sz="0" w:space="0" w:color="auto"/>
          </w:divBdr>
        </w:div>
        <w:div w:id="536547449">
          <w:marLeft w:val="480"/>
          <w:marRight w:val="0"/>
          <w:marTop w:val="0"/>
          <w:marBottom w:val="0"/>
          <w:divBdr>
            <w:top w:val="none" w:sz="0" w:space="0" w:color="auto"/>
            <w:left w:val="none" w:sz="0" w:space="0" w:color="auto"/>
            <w:bottom w:val="none" w:sz="0" w:space="0" w:color="auto"/>
            <w:right w:val="none" w:sz="0" w:space="0" w:color="auto"/>
          </w:divBdr>
        </w:div>
        <w:div w:id="433525420">
          <w:marLeft w:val="480"/>
          <w:marRight w:val="0"/>
          <w:marTop w:val="0"/>
          <w:marBottom w:val="0"/>
          <w:divBdr>
            <w:top w:val="none" w:sz="0" w:space="0" w:color="auto"/>
            <w:left w:val="none" w:sz="0" w:space="0" w:color="auto"/>
            <w:bottom w:val="none" w:sz="0" w:space="0" w:color="auto"/>
            <w:right w:val="none" w:sz="0" w:space="0" w:color="auto"/>
          </w:divBdr>
        </w:div>
        <w:div w:id="1412850504">
          <w:marLeft w:val="480"/>
          <w:marRight w:val="0"/>
          <w:marTop w:val="0"/>
          <w:marBottom w:val="0"/>
          <w:divBdr>
            <w:top w:val="none" w:sz="0" w:space="0" w:color="auto"/>
            <w:left w:val="none" w:sz="0" w:space="0" w:color="auto"/>
            <w:bottom w:val="none" w:sz="0" w:space="0" w:color="auto"/>
            <w:right w:val="none" w:sz="0" w:space="0" w:color="auto"/>
          </w:divBdr>
        </w:div>
        <w:div w:id="1886672916">
          <w:marLeft w:val="480"/>
          <w:marRight w:val="0"/>
          <w:marTop w:val="0"/>
          <w:marBottom w:val="0"/>
          <w:divBdr>
            <w:top w:val="none" w:sz="0" w:space="0" w:color="auto"/>
            <w:left w:val="none" w:sz="0" w:space="0" w:color="auto"/>
            <w:bottom w:val="none" w:sz="0" w:space="0" w:color="auto"/>
            <w:right w:val="none" w:sz="0" w:space="0" w:color="auto"/>
          </w:divBdr>
        </w:div>
        <w:div w:id="280303922">
          <w:marLeft w:val="480"/>
          <w:marRight w:val="0"/>
          <w:marTop w:val="0"/>
          <w:marBottom w:val="0"/>
          <w:divBdr>
            <w:top w:val="none" w:sz="0" w:space="0" w:color="auto"/>
            <w:left w:val="none" w:sz="0" w:space="0" w:color="auto"/>
            <w:bottom w:val="none" w:sz="0" w:space="0" w:color="auto"/>
            <w:right w:val="none" w:sz="0" w:space="0" w:color="auto"/>
          </w:divBdr>
        </w:div>
        <w:div w:id="284627104">
          <w:marLeft w:val="480"/>
          <w:marRight w:val="0"/>
          <w:marTop w:val="0"/>
          <w:marBottom w:val="0"/>
          <w:divBdr>
            <w:top w:val="none" w:sz="0" w:space="0" w:color="auto"/>
            <w:left w:val="none" w:sz="0" w:space="0" w:color="auto"/>
            <w:bottom w:val="none" w:sz="0" w:space="0" w:color="auto"/>
            <w:right w:val="none" w:sz="0" w:space="0" w:color="auto"/>
          </w:divBdr>
        </w:div>
        <w:div w:id="610209857">
          <w:marLeft w:val="480"/>
          <w:marRight w:val="0"/>
          <w:marTop w:val="0"/>
          <w:marBottom w:val="0"/>
          <w:divBdr>
            <w:top w:val="none" w:sz="0" w:space="0" w:color="auto"/>
            <w:left w:val="none" w:sz="0" w:space="0" w:color="auto"/>
            <w:bottom w:val="none" w:sz="0" w:space="0" w:color="auto"/>
            <w:right w:val="none" w:sz="0" w:space="0" w:color="auto"/>
          </w:divBdr>
        </w:div>
        <w:div w:id="1727947588">
          <w:marLeft w:val="480"/>
          <w:marRight w:val="0"/>
          <w:marTop w:val="0"/>
          <w:marBottom w:val="0"/>
          <w:divBdr>
            <w:top w:val="none" w:sz="0" w:space="0" w:color="auto"/>
            <w:left w:val="none" w:sz="0" w:space="0" w:color="auto"/>
            <w:bottom w:val="none" w:sz="0" w:space="0" w:color="auto"/>
            <w:right w:val="none" w:sz="0" w:space="0" w:color="auto"/>
          </w:divBdr>
        </w:div>
        <w:div w:id="2107845673">
          <w:marLeft w:val="480"/>
          <w:marRight w:val="0"/>
          <w:marTop w:val="0"/>
          <w:marBottom w:val="0"/>
          <w:divBdr>
            <w:top w:val="none" w:sz="0" w:space="0" w:color="auto"/>
            <w:left w:val="none" w:sz="0" w:space="0" w:color="auto"/>
            <w:bottom w:val="none" w:sz="0" w:space="0" w:color="auto"/>
            <w:right w:val="none" w:sz="0" w:space="0" w:color="auto"/>
          </w:divBdr>
        </w:div>
        <w:div w:id="1690447969">
          <w:marLeft w:val="480"/>
          <w:marRight w:val="0"/>
          <w:marTop w:val="0"/>
          <w:marBottom w:val="0"/>
          <w:divBdr>
            <w:top w:val="none" w:sz="0" w:space="0" w:color="auto"/>
            <w:left w:val="none" w:sz="0" w:space="0" w:color="auto"/>
            <w:bottom w:val="none" w:sz="0" w:space="0" w:color="auto"/>
            <w:right w:val="none" w:sz="0" w:space="0" w:color="auto"/>
          </w:divBdr>
        </w:div>
        <w:div w:id="222254195">
          <w:marLeft w:val="480"/>
          <w:marRight w:val="0"/>
          <w:marTop w:val="0"/>
          <w:marBottom w:val="0"/>
          <w:divBdr>
            <w:top w:val="none" w:sz="0" w:space="0" w:color="auto"/>
            <w:left w:val="none" w:sz="0" w:space="0" w:color="auto"/>
            <w:bottom w:val="none" w:sz="0" w:space="0" w:color="auto"/>
            <w:right w:val="none" w:sz="0" w:space="0" w:color="auto"/>
          </w:divBdr>
        </w:div>
        <w:div w:id="415707204">
          <w:marLeft w:val="480"/>
          <w:marRight w:val="0"/>
          <w:marTop w:val="0"/>
          <w:marBottom w:val="0"/>
          <w:divBdr>
            <w:top w:val="none" w:sz="0" w:space="0" w:color="auto"/>
            <w:left w:val="none" w:sz="0" w:space="0" w:color="auto"/>
            <w:bottom w:val="none" w:sz="0" w:space="0" w:color="auto"/>
            <w:right w:val="none" w:sz="0" w:space="0" w:color="auto"/>
          </w:divBdr>
        </w:div>
        <w:div w:id="983389703">
          <w:marLeft w:val="480"/>
          <w:marRight w:val="0"/>
          <w:marTop w:val="0"/>
          <w:marBottom w:val="0"/>
          <w:divBdr>
            <w:top w:val="none" w:sz="0" w:space="0" w:color="auto"/>
            <w:left w:val="none" w:sz="0" w:space="0" w:color="auto"/>
            <w:bottom w:val="none" w:sz="0" w:space="0" w:color="auto"/>
            <w:right w:val="none" w:sz="0" w:space="0" w:color="auto"/>
          </w:divBdr>
        </w:div>
        <w:div w:id="1930187043">
          <w:marLeft w:val="480"/>
          <w:marRight w:val="0"/>
          <w:marTop w:val="0"/>
          <w:marBottom w:val="0"/>
          <w:divBdr>
            <w:top w:val="none" w:sz="0" w:space="0" w:color="auto"/>
            <w:left w:val="none" w:sz="0" w:space="0" w:color="auto"/>
            <w:bottom w:val="none" w:sz="0" w:space="0" w:color="auto"/>
            <w:right w:val="none" w:sz="0" w:space="0" w:color="auto"/>
          </w:divBdr>
        </w:div>
      </w:divsChild>
    </w:div>
    <w:div w:id="1446189965">
      <w:bodyDiv w:val="1"/>
      <w:marLeft w:val="0"/>
      <w:marRight w:val="0"/>
      <w:marTop w:val="0"/>
      <w:marBottom w:val="0"/>
      <w:divBdr>
        <w:top w:val="none" w:sz="0" w:space="0" w:color="auto"/>
        <w:left w:val="none" w:sz="0" w:space="0" w:color="auto"/>
        <w:bottom w:val="none" w:sz="0" w:space="0" w:color="auto"/>
        <w:right w:val="none" w:sz="0" w:space="0" w:color="auto"/>
      </w:divBdr>
    </w:div>
    <w:div w:id="1446652705">
      <w:bodyDiv w:val="1"/>
      <w:marLeft w:val="0"/>
      <w:marRight w:val="0"/>
      <w:marTop w:val="0"/>
      <w:marBottom w:val="0"/>
      <w:divBdr>
        <w:top w:val="none" w:sz="0" w:space="0" w:color="auto"/>
        <w:left w:val="none" w:sz="0" w:space="0" w:color="auto"/>
        <w:bottom w:val="none" w:sz="0" w:space="0" w:color="auto"/>
        <w:right w:val="none" w:sz="0" w:space="0" w:color="auto"/>
      </w:divBdr>
    </w:div>
    <w:div w:id="1458404289">
      <w:bodyDiv w:val="1"/>
      <w:marLeft w:val="0"/>
      <w:marRight w:val="0"/>
      <w:marTop w:val="0"/>
      <w:marBottom w:val="0"/>
      <w:divBdr>
        <w:top w:val="none" w:sz="0" w:space="0" w:color="auto"/>
        <w:left w:val="none" w:sz="0" w:space="0" w:color="auto"/>
        <w:bottom w:val="none" w:sz="0" w:space="0" w:color="auto"/>
        <w:right w:val="none" w:sz="0" w:space="0" w:color="auto"/>
      </w:divBdr>
    </w:div>
    <w:div w:id="1458522592">
      <w:bodyDiv w:val="1"/>
      <w:marLeft w:val="0"/>
      <w:marRight w:val="0"/>
      <w:marTop w:val="0"/>
      <w:marBottom w:val="0"/>
      <w:divBdr>
        <w:top w:val="none" w:sz="0" w:space="0" w:color="auto"/>
        <w:left w:val="none" w:sz="0" w:space="0" w:color="auto"/>
        <w:bottom w:val="none" w:sz="0" w:space="0" w:color="auto"/>
        <w:right w:val="none" w:sz="0" w:space="0" w:color="auto"/>
      </w:divBdr>
    </w:div>
    <w:div w:id="1464614609">
      <w:bodyDiv w:val="1"/>
      <w:marLeft w:val="0"/>
      <w:marRight w:val="0"/>
      <w:marTop w:val="0"/>
      <w:marBottom w:val="0"/>
      <w:divBdr>
        <w:top w:val="none" w:sz="0" w:space="0" w:color="auto"/>
        <w:left w:val="none" w:sz="0" w:space="0" w:color="auto"/>
        <w:bottom w:val="none" w:sz="0" w:space="0" w:color="auto"/>
        <w:right w:val="none" w:sz="0" w:space="0" w:color="auto"/>
      </w:divBdr>
      <w:divsChild>
        <w:div w:id="225843404">
          <w:marLeft w:val="480"/>
          <w:marRight w:val="0"/>
          <w:marTop w:val="0"/>
          <w:marBottom w:val="0"/>
          <w:divBdr>
            <w:top w:val="none" w:sz="0" w:space="0" w:color="auto"/>
            <w:left w:val="none" w:sz="0" w:space="0" w:color="auto"/>
            <w:bottom w:val="none" w:sz="0" w:space="0" w:color="auto"/>
            <w:right w:val="none" w:sz="0" w:space="0" w:color="auto"/>
          </w:divBdr>
        </w:div>
        <w:div w:id="993677646">
          <w:marLeft w:val="480"/>
          <w:marRight w:val="0"/>
          <w:marTop w:val="0"/>
          <w:marBottom w:val="0"/>
          <w:divBdr>
            <w:top w:val="none" w:sz="0" w:space="0" w:color="auto"/>
            <w:left w:val="none" w:sz="0" w:space="0" w:color="auto"/>
            <w:bottom w:val="none" w:sz="0" w:space="0" w:color="auto"/>
            <w:right w:val="none" w:sz="0" w:space="0" w:color="auto"/>
          </w:divBdr>
        </w:div>
        <w:div w:id="1152134311">
          <w:marLeft w:val="480"/>
          <w:marRight w:val="0"/>
          <w:marTop w:val="0"/>
          <w:marBottom w:val="0"/>
          <w:divBdr>
            <w:top w:val="none" w:sz="0" w:space="0" w:color="auto"/>
            <w:left w:val="none" w:sz="0" w:space="0" w:color="auto"/>
            <w:bottom w:val="none" w:sz="0" w:space="0" w:color="auto"/>
            <w:right w:val="none" w:sz="0" w:space="0" w:color="auto"/>
          </w:divBdr>
        </w:div>
        <w:div w:id="1293055621">
          <w:marLeft w:val="480"/>
          <w:marRight w:val="0"/>
          <w:marTop w:val="0"/>
          <w:marBottom w:val="0"/>
          <w:divBdr>
            <w:top w:val="none" w:sz="0" w:space="0" w:color="auto"/>
            <w:left w:val="none" w:sz="0" w:space="0" w:color="auto"/>
            <w:bottom w:val="none" w:sz="0" w:space="0" w:color="auto"/>
            <w:right w:val="none" w:sz="0" w:space="0" w:color="auto"/>
          </w:divBdr>
        </w:div>
        <w:div w:id="1617248323">
          <w:marLeft w:val="480"/>
          <w:marRight w:val="0"/>
          <w:marTop w:val="0"/>
          <w:marBottom w:val="0"/>
          <w:divBdr>
            <w:top w:val="none" w:sz="0" w:space="0" w:color="auto"/>
            <w:left w:val="none" w:sz="0" w:space="0" w:color="auto"/>
            <w:bottom w:val="none" w:sz="0" w:space="0" w:color="auto"/>
            <w:right w:val="none" w:sz="0" w:space="0" w:color="auto"/>
          </w:divBdr>
        </w:div>
        <w:div w:id="1672221031">
          <w:marLeft w:val="480"/>
          <w:marRight w:val="0"/>
          <w:marTop w:val="0"/>
          <w:marBottom w:val="0"/>
          <w:divBdr>
            <w:top w:val="none" w:sz="0" w:space="0" w:color="auto"/>
            <w:left w:val="none" w:sz="0" w:space="0" w:color="auto"/>
            <w:bottom w:val="none" w:sz="0" w:space="0" w:color="auto"/>
            <w:right w:val="none" w:sz="0" w:space="0" w:color="auto"/>
          </w:divBdr>
        </w:div>
        <w:div w:id="1739131328">
          <w:marLeft w:val="480"/>
          <w:marRight w:val="0"/>
          <w:marTop w:val="0"/>
          <w:marBottom w:val="0"/>
          <w:divBdr>
            <w:top w:val="none" w:sz="0" w:space="0" w:color="auto"/>
            <w:left w:val="none" w:sz="0" w:space="0" w:color="auto"/>
            <w:bottom w:val="none" w:sz="0" w:space="0" w:color="auto"/>
            <w:right w:val="none" w:sz="0" w:space="0" w:color="auto"/>
          </w:divBdr>
        </w:div>
        <w:div w:id="1774207981">
          <w:marLeft w:val="480"/>
          <w:marRight w:val="0"/>
          <w:marTop w:val="0"/>
          <w:marBottom w:val="0"/>
          <w:divBdr>
            <w:top w:val="none" w:sz="0" w:space="0" w:color="auto"/>
            <w:left w:val="none" w:sz="0" w:space="0" w:color="auto"/>
            <w:bottom w:val="none" w:sz="0" w:space="0" w:color="auto"/>
            <w:right w:val="none" w:sz="0" w:space="0" w:color="auto"/>
          </w:divBdr>
        </w:div>
        <w:div w:id="2017422688">
          <w:marLeft w:val="480"/>
          <w:marRight w:val="0"/>
          <w:marTop w:val="0"/>
          <w:marBottom w:val="0"/>
          <w:divBdr>
            <w:top w:val="none" w:sz="0" w:space="0" w:color="auto"/>
            <w:left w:val="none" w:sz="0" w:space="0" w:color="auto"/>
            <w:bottom w:val="none" w:sz="0" w:space="0" w:color="auto"/>
            <w:right w:val="none" w:sz="0" w:space="0" w:color="auto"/>
          </w:divBdr>
        </w:div>
      </w:divsChild>
    </w:div>
    <w:div w:id="1467163421">
      <w:bodyDiv w:val="1"/>
      <w:marLeft w:val="0"/>
      <w:marRight w:val="0"/>
      <w:marTop w:val="0"/>
      <w:marBottom w:val="0"/>
      <w:divBdr>
        <w:top w:val="none" w:sz="0" w:space="0" w:color="auto"/>
        <w:left w:val="none" w:sz="0" w:space="0" w:color="auto"/>
        <w:bottom w:val="none" w:sz="0" w:space="0" w:color="auto"/>
        <w:right w:val="none" w:sz="0" w:space="0" w:color="auto"/>
      </w:divBdr>
    </w:div>
    <w:div w:id="1469392892">
      <w:bodyDiv w:val="1"/>
      <w:marLeft w:val="0"/>
      <w:marRight w:val="0"/>
      <w:marTop w:val="0"/>
      <w:marBottom w:val="0"/>
      <w:divBdr>
        <w:top w:val="none" w:sz="0" w:space="0" w:color="auto"/>
        <w:left w:val="none" w:sz="0" w:space="0" w:color="auto"/>
        <w:bottom w:val="none" w:sz="0" w:space="0" w:color="auto"/>
        <w:right w:val="none" w:sz="0" w:space="0" w:color="auto"/>
      </w:divBdr>
      <w:divsChild>
        <w:div w:id="455835263">
          <w:marLeft w:val="480"/>
          <w:marRight w:val="0"/>
          <w:marTop w:val="0"/>
          <w:marBottom w:val="0"/>
          <w:divBdr>
            <w:top w:val="none" w:sz="0" w:space="0" w:color="auto"/>
            <w:left w:val="none" w:sz="0" w:space="0" w:color="auto"/>
            <w:bottom w:val="none" w:sz="0" w:space="0" w:color="auto"/>
            <w:right w:val="none" w:sz="0" w:space="0" w:color="auto"/>
          </w:divBdr>
        </w:div>
        <w:div w:id="1005207668">
          <w:marLeft w:val="480"/>
          <w:marRight w:val="0"/>
          <w:marTop w:val="0"/>
          <w:marBottom w:val="0"/>
          <w:divBdr>
            <w:top w:val="none" w:sz="0" w:space="0" w:color="auto"/>
            <w:left w:val="none" w:sz="0" w:space="0" w:color="auto"/>
            <w:bottom w:val="none" w:sz="0" w:space="0" w:color="auto"/>
            <w:right w:val="none" w:sz="0" w:space="0" w:color="auto"/>
          </w:divBdr>
        </w:div>
        <w:div w:id="1093549746">
          <w:marLeft w:val="480"/>
          <w:marRight w:val="0"/>
          <w:marTop w:val="0"/>
          <w:marBottom w:val="0"/>
          <w:divBdr>
            <w:top w:val="none" w:sz="0" w:space="0" w:color="auto"/>
            <w:left w:val="none" w:sz="0" w:space="0" w:color="auto"/>
            <w:bottom w:val="none" w:sz="0" w:space="0" w:color="auto"/>
            <w:right w:val="none" w:sz="0" w:space="0" w:color="auto"/>
          </w:divBdr>
        </w:div>
        <w:div w:id="1273122600">
          <w:marLeft w:val="480"/>
          <w:marRight w:val="0"/>
          <w:marTop w:val="0"/>
          <w:marBottom w:val="0"/>
          <w:divBdr>
            <w:top w:val="none" w:sz="0" w:space="0" w:color="auto"/>
            <w:left w:val="none" w:sz="0" w:space="0" w:color="auto"/>
            <w:bottom w:val="none" w:sz="0" w:space="0" w:color="auto"/>
            <w:right w:val="none" w:sz="0" w:space="0" w:color="auto"/>
          </w:divBdr>
        </w:div>
        <w:div w:id="1669206764">
          <w:marLeft w:val="480"/>
          <w:marRight w:val="0"/>
          <w:marTop w:val="0"/>
          <w:marBottom w:val="0"/>
          <w:divBdr>
            <w:top w:val="none" w:sz="0" w:space="0" w:color="auto"/>
            <w:left w:val="none" w:sz="0" w:space="0" w:color="auto"/>
            <w:bottom w:val="none" w:sz="0" w:space="0" w:color="auto"/>
            <w:right w:val="none" w:sz="0" w:space="0" w:color="auto"/>
          </w:divBdr>
        </w:div>
        <w:div w:id="1818839596">
          <w:marLeft w:val="480"/>
          <w:marRight w:val="0"/>
          <w:marTop w:val="0"/>
          <w:marBottom w:val="0"/>
          <w:divBdr>
            <w:top w:val="none" w:sz="0" w:space="0" w:color="auto"/>
            <w:left w:val="none" w:sz="0" w:space="0" w:color="auto"/>
            <w:bottom w:val="none" w:sz="0" w:space="0" w:color="auto"/>
            <w:right w:val="none" w:sz="0" w:space="0" w:color="auto"/>
          </w:divBdr>
        </w:div>
        <w:div w:id="1878619415">
          <w:marLeft w:val="480"/>
          <w:marRight w:val="0"/>
          <w:marTop w:val="0"/>
          <w:marBottom w:val="0"/>
          <w:divBdr>
            <w:top w:val="none" w:sz="0" w:space="0" w:color="auto"/>
            <w:left w:val="none" w:sz="0" w:space="0" w:color="auto"/>
            <w:bottom w:val="none" w:sz="0" w:space="0" w:color="auto"/>
            <w:right w:val="none" w:sz="0" w:space="0" w:color="auto"/>
          </w:divBdr>
        </w:div>
        <w:div w:id="2070303105">
          <w:marLeft w:val="480"/>
          <w:marRight w:val="0"/>
          <w:marTop w:val="0"/>
          <w:marBottom w:val="0"/>
          <w:divBdr>
            <w:top w:val="none" w:sz="0" w:space="0" w:color="auto"/>
            <w:left w:val="none" w:sz="0" w:space="0" w:color="auto"/>
            <w:bottom w:val="none" w:sz="0" w:space="0" w:color="auto"/>
            <w:right w:val="none" w:sz="0" w:space="0" w:color="auto"/>
          </w:divBdr>
        </w:div>
      </w:divsChild>
    </w:div>
    <w:div w:id="1472138189">
      <w:bodyDiv w:val="1"/>
      <w:marLeft w:val="0"/>
      <w:marRight w:val="0"/>
      <w:marTop w:val="0"/>
      <w:marBottom w:val="0"/>
      <w:divBdr>
        <w:top w:val="none" w:sz="0" w:space="0" w:color="auto"/>
        <w:left w:val="none" w:sz="0" w:space="0" w:color="auto"/>
        <w:bottom w:val="none" w:sz="0" w:space="0" w:color="auto"/>
        <w:right w:val="none" w:sz="0" w:space="0" w:color="auto"/>
      </w:divBdr>
    </w:div>
    <w:div w:id="1472596945">
      <w:bodyDiv w:val="1"/>
      <w:marLeft w:val="0"/>
      <w:marRight w:val="0"/>
      <w:marTop w:val="0"/>
      <w:marBottom w:val="0"/>
      <w:divBdr>
        <w:top w:val="none" w:sz="0" w:space="0" w:color="auto"/>
        <w:left w:val="none" w:sz="0" w:space="0" w:color="auto"/>
        <w:bottom w:val="none" w:sz="0" w:space="0" w:color="auto"/>
        <w:right w:val="none" w:sz="0" w:space="0" w:color="auto"/>
      </w:divBdr>
      <w:divsChild>
        <w:div w:id="1808426243">
          <w:marLeft w:val="480"/>
          <w:marRight w:val="0"/>
          <w:marTop w:val="0"/>
          <w:marBottom w:val="0"/>
          <w:divBdr>
            <w:top w:val="none" w:sz="0" w:space="0" w:color="auto"/>
            <w:left w:val="none" w:sz="0" w:space="0" w:color="auto"/>
            <w:bottom w:val="none" w:sz="0" w:space="0" w:color="auto"/>
            <w:right w:val="none" w:sz="0" w:space="0" w:color="auto"/>
          </w:divBdr>
        </w:div>
        <w:div w:id="810170928">
          <w:marLeft w:val="480"/>
          <w:marRight w:val="0"/>
          <w:marTop w:val="0"/>
          <w:marBottom w:val="0"/>
          <w:divBdr>
            <w:top w:val="none" w:sz="0" w:space="0" w:color="auto"/>
            <w:left w:val="none" w:sz="0" w:space="0" w:color="auto"/>
            <w:bottom w:val="none" w:sz="0" w:space="0" w:color="auto"/>
            <w:right w:val="none" w:sz="0" w:space="0" w:color="auto"/>
          </w:divBdr>
        </w:div>
        <w:div w:id="1274440366">
          <w:marLeft w:val="480"/>
          <w:marRight w:val="0"/>
          <w:marTop w:val="0"/>
          <w:marBottom w:val="0"/>
          <w:divBdr>
            <w:top w:val="none" w:sz="0" w:space="0" w:color="auto"/>
            <w:left w:val="none" w:sz="0" w:space="0" w:color="auto"/>
            <w:bottom w:val="none" w:sz="0" w:space="0" w:color="auto"/>
            <w:right w:val="none" w:sz="0" w:space="0" w:color="auto"/>
          </w:divBdr>
        </w:div>
        <w:div w:id="1179079302">
          <w:marLeft w:val="480"/>
          <w:marRight w:val="0"/>
          <w:marTop w:val="0"/>
          <w:marBottom w:val="0"/>
          <w:divBdr>
            <w:top w:val="none" w:sz="0" w:space="0" w:color="auto"/>
            <w:left w:val="none" w:sz="0" w:space="0" w:color="auto"/>
            <w:bottom w:val="none" w:sz="0" w:space="0" w:color="auto"/>
            <w:right w:val="none" w:sz="0" w:space="0" w:color="auto"/>
          </w:divBdr>
        </w:div>
        <w:div w:id="1845124272">
          <w:marLeft w:val="480"/>
          <w:marRight w:val="0"/>
          <w:marTop w:val="0"/>
          <w:marBottom w:val="0"/>
          <w:divBdr>
            <w:top w:val="none" w:sz="0" w:space="0" w:color="auto"/>
            <w:left w:val="none" w:sz="0" w:space="0" w:color="auto"/>
            <w:bottom w:val="none" w:sz="0" w:space="0" w:color="auto"/>
            <w:right w:val="none" w:sz="0" w:space="0" w:color="auto"/>
          </w:divBdr>
        </w:div>
        <w:div w:id="645286138">
          <w:marLeft w:val="480"/>
          <w:marRight w:val="0"/>
          <w:marTop w:val="0"/>
          <w:marBottom w:val="0"/>
          <w:divBdr>
            <w:top w:val="none" w:sz="0" w:space="0" w:color="auto"/>
            <w:left w:val="none" w:sz="0" w:space="0" w:color="auto"/>
            <w:bottom w:val="none" w:sz="0" w:space="0" w:color="auto"/>
            <w:right w:val="none" w:sz="0" w:space="0" w:color="auto"/>
          </w:divBdr>
        </w:div>
        <w:div w:id="953630050">
          <w:marLeft w:val="480"/>
          <w:marRight w:val="0"/>
          <w:marTop w:val="0"/>
          <w:marBottom w:val="0"/>
          <w:divBdr>
            <w:top w:val="none" w:sz="0" w:space="0" w:color="auto"/>
            <w:left w:val="none" w:sz="0" w:space="0" w:color="auto"/>
            <w:bottom w:val="none" w:sz="0" w:space="0" w:color="auto"/>
            <w:right w:val="none" w:sz="0" w:space="0" w:color="auto"/>
          </w:divBdr>
        </w:div>
        <w:div w:id="1476143093">
          <w:marLeft w:val="480"/>
          <w:marRight w:val="0"/>
          <w:marTop w:val="0"/>
          <w:marBottom w:val="0"/>
          <w:divBdr>
            <w:top w:val="none" w:sz="0" w:space="0" w:color="auto"/>
            <w:left w:val="none" w:sz="0" w:space="0" w:color="auto"/>
            <w:bottom w:val="none" w:sz="0" w:space="0" w:color="auto"/>
            <w:right w:val="none" w:sz="0" w:space="0" w:color="auto"/>
          </w:divBdr>
        </w:div>
        <w:div w:id="1321928906">
          <w:marLeft w:val="480"/>
          <w:marRight w:val="0"/>
          <w:marTop w:val="0"/>
          <w:marBottom w:val="0"/>
          <w:divBdr>
            <w:top w:val="none" w:sz="0" w:space="0" w:color="auto"/>
            <w:left w:val="none" w:sz="0" w:space="0" w:color="auto"/>
            <w:bottom w:val="none" w:sz="0" w:space="0" w:color="auto"/>
            <w:right w:val="none" w:sz="0" w:space="0" w:color="auto"/>
          </w:divBdr>
        </w:div>
        <w:div w:id="995913299">
          <w:marLeft w:val="480"/>
          <w:marRight w:val="0"/>
          <w:marTop w:val="0"/>
          <w:marBottom w:val="0"/>
          <w:divBdr>
            <w:top w:val="none" w:sz="0" w:space="0" w:color="auto"/>
            <w:left w:val="none" w:sz="0" w:space="0" w:color="auto"/>
            <w:bottom w:val="none" w:sz="0" w:space="0" w:color="auto"/>
            <w:right w:val="none" w:sz="0" w:space="0" w:color="auto"/>
          </w:divBdr>
        </w:div>
        <w:div w:id="365177931">
          <w:marLeft w:val="480"/>
          <w:marRight w:val="0"/>
          <w:marTop w:val="0"/>
          <w:marBottom w:val="0"/>
          <w:divBdr>
            <w:top w:val="none" w:sz="0" w:space="0" w:color="auto"/>
            <w:left w:val="none" w:sz="0" w:space="0" w:color="auto"/>
            <w:bottom w:val="none" w:sz="0" w:space="0" w:color="auto"/>
            <w:right w:val="none" w:sz="0" w:space="0" w:color="auto"/>
          </w:divBdr>
        </w:div>
        <w:div w:id="50618484">
          <w:marLeft w:val="480"/>
          <w:marRight w:val="0"/>
          <w:marTop w:val="0"/>
          <w:marBottom w:val="0"/>
          <w:divBdr>
            <w:top w:val="none" w:sz="0" w:space="0" w:color="auto"/>
            <w:left w:val="none" w:sz="0" w:space="0" w:color="auto"/>
            <w:bottom w:val="none" w:sz="0" w:space="0" w:color="auto"/>
            <w:right w:val="none" w:sz="0" w:space="0" w:color="auto"/>
          </w:divBdr>
        </w:div>
        <w:div w:id="657810152">
          <w:marLeft w:val="480"/>
          <w:marRight w:val="0"/>
          <w:marTop w:val="0"/>
          <w:marBottom w:val="0"/>
          <w:divBdr>
            <w:top w:val="none" w:sz="0" w:space="0" w:color="auto"/>
            <w:left w:val="none" w:sz="0" w:space="0" w:color="auto"/>
            <w:bottom w:val="none" w:sz="0" w:space="0" w:color="auto"/>
            <w:right w:val="none" w:sz="0" w:space="0" w:color="auto"/>
          </w:divBdr>
        </w:div>
        <w:div w:id="1562213309">
          <w:marLeft w:val="480"/>
          <w:marRight w:val="0"/>
          <w:marTop w:val="0"/>
          <w:marBottom w:val="0"/>
          <w:divBdr>
            <w:top w:val="none" w:sz="0" w:space="0" w:color="auto"/>
            <w:left w:val="none" w:sz="0" w:space="0" w:color="auto"/>
            <w:bottom w:val="none" w:sz="0" w:space="0" w:color="auto"/>
            <w:right w:val="none" w:sz="0" w:space="0" w:color="auto"/>
          </w:divBdr>
        </w:div>
        <w:div w:id="1240866417">
          <w:marLeft w:val="480"/>
          <w:marRight w:val="0"/>
          <w:marTop w:val="0"/>
          <w:marBottom w:val="0"/>
          <w:divBdr>
            <w:top w:val="none" w:sz="0" w:space="0" w:color="auto"/>
            <w:left w:val="none" w:sz="0" w:space="0" w:color="auto"/>
            <w:bottom w:val="none" w:sz="0" w:space="0" w:color="auto"/>
            <w:right w:val="none" w:sz="0" w:space="0" w:color="auto"/>
          </w:divBdr>
        </w:div>
        <w:div w:id="1416977148">
          <w:marLeft w:val="480"/>
          <w:marRight w:val="0"/>
          <w:marTop w:val="0"/>
          <w:marBottom w:val="0"/>
          <w:divBdr>
            <w:top w:val="none" w:sz="0" w:space="0" w:color="auto"/>
            <w:left w:val="none" w:sz="0" w:space="0" w:color="auto"/>
            <w:bottom w:val="none" w:sz="0" w:space="0" w:color="auto"/>
            <w:right w:val="none" w:sz="0" w:space="0" w:color="auto"/>
          </w:divBdr>
        </w:div>
        <w:div w:id="1084381296">
          <w:marLeft w:val="480"/>
          <w:marRight w:val="0"/>
          <w:marTop w:val="0"/>
          <w:marBottom w:val="0"/>
          <w:divBdr>
            <w:top w:val="none" w:sz="0" w:space="0" w:color="auto"/>
            <w:left w:val="none" w:sz="0" w:space="0" w:color="auto"/>
            <w:bottom w:val="none" w:sz="0" w:space="0" w:color="auto"/>
            <w:right w:val="none" w:sz="0" w:space="0" w:color="auto"/>
          </w:divBdr>
        </w:div>
        <w:div w:id="30375810">
          <w:marLeft w:val="480"/>
          <w:marRight w:val="0"/>
          <w:marTop w:val="0"/>
          <w:marBottom w:val="0"/>
          <w:divBdr>
            <w:top w:val="none" w:sz="0" w:space="0" w:color="auto"/>
            <w:left w:val="none" w:sz="0" w:space="0" w:color="auto"/>
            <w:bottom w:val="none" w:sz="0" w:space="0" w:color="auto"/>
            <w:right w:val="none" w:sz="0" w:space="0" w:color="auto"/>
          </w:divBdr>
        </w:div>
        <w:div w:id="779226208">
          <w:marLeft w:val="480"/>
          <w:marRight w:val="0"/>
          <w:marTop w:val="0"/>
          <w:marBottom w:val="0"/>
          <w:divBdr>
            <w:top w:val="none" w:sz="0" w:space="0" w:color="auto"/>
            <w:left w:val="none" w:sz="0" w:space="0" w:color="auto"/>
            <w:bottom w:val="none" w:sz="0" w:space="0" w:color="auto"/>
            <w:right w:val="none" w:sz="0" w:space="0" w:color="auto"/>
          </w:divBdr>
        </w:div>
        <w:div w:id="508133137">
          <w:marLeft w:val="480"/>
          <w:marRight w:val="0"/>
          <w:marTop w:val="0"/>
          <w:marBottom w:val="0"/>
          <w:divBdr>
            <w:top w:val="none" w:sz="0" w:space="0" w:color="auto"/>
            <w:left w:val="none" w:sz="0" w:space="0" w:color="auto"/>
            <w:bottom w:val="none" w:sz="0" w:space="0" w:color="auto"/>
            <w:right w:val="none" w:sz="0" w:space="0" w:color="auto"/>
          </w:divBdr>
        </w:div>
        <w:div w:id="792479323">
          <w:marLeft w:val="480"/>
          <w:marRight w:val="0"/>
          <w:marTop w:val="0"/>
          <w:marBottom w:val="0"/>
          <w:divBdr>
            <w:top w:val="none" w:sz="0" w:space="0" w:color="auto"/>
            <w:left w:val="none" w:sz="0" w:space="0" w:color="auto"/>
            <w:bottom w:val="none" w:sz="0" w:space="0" w:color="auto"/>
            <w:right w:val="none" w:sz="0" w:space="0" w:color="auto"/>
          </w:divBdr>
        </w:div>
        <w:div w:id="862089931">
          <w:marLeft w:val="480"/>
          <w:marRight w:val="0"/>
          <w:marTop w:val="0"/>
          <w:marBottom w:val="0"/>
          <w:divBdr>
            <w:top w:val="none" w:sz="0" w:space="0" w:color="auto"/>
            <w:left w:val="none" w:sz="0" w:space="0" w:color="auto"/>
            <w:bottom w:val="none" w:sz="0" w:space="0" w:color="auto"/>
            <w:right w:val="none" w:sz="0" w:space="0" w:color="auto"/>
          </w:divBdr>
        </w:div>
        <w:div w:id="210962837">
          <w:marLeft w:val="480"/>
          <w:marRight w:val="0"/>
          <w:marTop w:val="0"/>
          <w:marBottom w:val="0"/>
          <w:divBdr>
            <w:top w:val="none" w:sz="0" w:space="0" w:color="auto"/>
            <w:left w:val="none" w:sz="0" w:space="0" w:color="auto"/>
            <w:bottom w:val="none" w:sz="0" w:space="0" w:color="auto"/>
            <w:right w:val="none" w:sz="0" w:space="0" w:color="auto"/>
          </w:divBdr>
        </w:div>
        <w:div w:id="1344896299">
          <w:marLeft w:val="480"/>
          <w:marRight w:val="0"/>
          <w:marTop w:val="0"/>
          <w:marBottom w:val="0"/>
          <w:divBdr>
            <w:top w:val="none" w:sz="0" w:space="0" w:color="auto"/>
            <w:left w:val="none" w:sz="0" w:space="0" w:color="auto"/>
            <w:bottom w:val="none" w:sz="0" w:space="0" w:color="auto"/>
            <w:right w:val="none" w:sz="0" w:space="0" w:color="auto"/>
          </w:divBdr>
        </w:div>
        <w:div w:id="1594165309">
          <w:marLeft w:val="480"/>
          <w:marRight w:val="0"/>
          <w:marTop w:val="0"/>
          <w:marBottom w:val="0"/>
          <w:divBdr>
            <w:top w:val="none" w:sz="0" w:space="0" w:color="auto"/>
            <w:left w:val="none" w:sz="0" w:space="0" w:color="auto"/>
            <w:bottom w:val="none" w:sz="0" w:space="0" w:color="auto"/>
            <w:right w:val="none" w:sz="0" w:space="0" w:color="auto"/>
          </w:divBdr>
        </w:div>
        <w:div w:id="820972374">
          <w:marLeft w:val="480"/>
          <w:marRight w:val="0"/>
          <w:marTop w:val="0"/>
          <w:marBottom w:val="0"/>
          <w:divBdr>
            <w:top w:val="none" w:sz="0" w:space="0" w:color="auto"/>
            <w:left w:val="none" w:sz="0" w:space="0" w:color="auto"/>
            <w:bottom w:val="none" w:sz="0" w:space="0" w:color="auto"/>
            <w:right w:val="none" w:sz="0" w:space="0" w:color="auto"/>
          </w:divBdr>
        </w:div>
        <w:div w:id="1986615925">
          <w:marLeft w:val="480"/>
          <w:marRight w:val="0"/>
          <w:marTop w:val="0"/>
          <w:marBottom w:val="0"/>
          <w:divBdr>
            <w:top w:val="none" w:sz="0" w:space="0" w:color="auto"/>
            <w:left w:val="none" w:sz="0" w:space="0" w:color="auto"/>
            <w:bottom w:val="none" w:sz="0" w:space="0" w:color="auto"/>
            <w:right w:val="none" w:sz="0" w:space="0" w:color="auto"/>
          </w:divBdr>
        </w:div>
        <w:div w:id="59721184">
          <w:marLeft w:val="480"/>
          <w:marRight w:val="0"/>
          <w:marTop w:val="0"/>
          <w:marBottom w:val="0"/>
          <w:divBdr>
            <w:top w:val="none" w:sz="0" w:space="0" w:color="auto"/>
            <w:left w:val="none" w:sz="0" w:space="0" w:color="auto"/>
            <w:bottom w:val="none" w:sz="0" w:space="0" w:color="auto"/>
            <w:right w:val="none" w:sz="0" w:space="0" w:color="auto"/>
          </w:divBdr>
        </w:div>
        <w:div w:id="484588555">
          <w:marLeft w:val="480"/>
          <w:marRight w:val="0"/>
          <w:marTop w:val="0"/>
          <w:marBottom w:val="0"/>
          <w:divBdr>
            <w:top w:val="none" w:sz="0" w:space="0" w:color="auto"/>
            <w:left w:val="none" w:sz="0" w:space="0" w:color="auto"/>
            <w:bottom w:val="none" w:sz="0" w:space="0" w:color="auto"/>
            <w:right w:val="none" w:sz="0" w:space="0" w:color="auto"/>
          </w:divBdr>
        </w:div>
        <w:div w:id="760839705">
          <w:marLeft w:val="480"/>
          <w:marRight w:val="0"/>
          <w:marTop w:val="0"/>
          <w:marBottom w:val="0"/>
          <w:divBdr>
            <w:top w:val="none" w:sz="0" w:space="0" w:color="auto"/>
            <w:left w:val="none" w:sz="0" w:space="0" w:color="auto"/>
            <w:bottom w:val="none" w:sz="0" w:space="0" w:color="auto"/>
            <w:right w:val="none" w:sz="0" w:space="0" w:color="auto"/>
          </w:divBdr>
        </w:div>
        <w:div w:id="1131023181">
          <w:marLeft w:val="480"/>
          <w:marRight w:val="0"/>
          <w:marTop w:val="0"/>
          <w:marBottom w:val="0"/>
          <w:divBdr>
            <w:top w:val="none" w:sz="0" w:space="0" w:color="auto"/>
            <w:left w:val="none" w:sz="0" w:space="0" w:color="auto"/>
            <w:bottom w:val="none" w:sz="0" w:space="0" w:color="auto"/>
            <w:right w:val="none" w:sz="0" w:space="0" w:color="auto"/>
          </w:divBdr>
        </w:div>
        <w:div w:id="1315526578">
          <w:marLeft w:val="480"/>
          <w:marRight w:val="0"/>
          <w:marTop w:val="0"/>
          <w:marBottom w:val="0"/>
          <w:divBdr>
            <w:top w:val="none" w:sz="0" w:space="0" w:color="auto"/>
            <w:left w:val="none" w:sz="0" w:space="0" w:color="auto"/>
            <w:bottom w:val="none" w:sz="0" w:space="0" w:color="auto"/>
            <w:right w:val="none" w:sz="0" w:space="0" w:color="auto"/>
          </w:divBdr>
        </w:div>
        <w:div w:id="903372870">
          <w:marLeft w:val="480"/>
          <w:marRight w:val="0"/>
          <w:marTop w:val="0"/>
          <w:marBottom w:val="0"/>
          <w:divBdr>
            <w:top w:val="none" w:sz="0" w:space="0" w:color="auto"/>
            <w:left w:val="none" w:sz="0" w:space="0" w:color="auto"/>
            <w:bottom w:val="none" w:sz="0" w:space="0" w:color="auto"/>
            <w:right w:val="none" w:sz="0" w:space="0" w:color="auto"/>
          </w:divBdr>
        </w:div>
        <w:div w:id="1327707508">
          <w:marLeft w:val="480"/>
          <w:marRight w:val="0"/>
          <w:marTop w:val="0"/>
          <w:marBottom w:val="0"/>
          <w:divBdr>
            <w:top w:val="none" w:sz="0" w:space="0" w:color="auto"/>
            <w:left w:val="none" w:sz="0" w:space="0" w:color="auto"/>
            <w:bottom w:val="none" w:sz="0" w:space="0" w:color="auto"/>
            <w:right w:val="none" w:sz="0" w:space="0" w:color="auto"/>
          </w:divBdr>
        </w:div>
        <w:div w:id="955254361">
          <w:marLeft w:val="480"/>
          <w:marRight w:val="0"/>
          <w:marTop w:val="0"/>
          <w:marBottom w:val="0"/>
          <w:divBdr>
            <w:top w:val="none" w:sz="0" w:space="0" w:color="auto"/>
            <w:left w:val="none" w:sz="0" w:space="0" w:color="auto"/>
            <w:bottom w:val="none" w:sz="0" w:space="0" w:color="auto"/>
            <w:right w:val="none" w:sz="0" w:space="0" w:color="auto"/>
          </w:divBdr>
        </w:div>
        <w:div w:id="1964455163">
          <w:marLeft w:val="480"/>
          <w:marRight w:val="0"/>
          <w:marTop w:val="0"/>
          <w:marBottom w:val="0"/>
          <w:divBdr>
            <w:top w:val="none" w:sz="0" w:space="0" w:color="auto"/>
            <w:left w:val="none" w:sz="0" w:space="0" w:color="auto"/>
            <w:bottom w:val="none" w:sz="0" w:space="0" w:color="auto"/>
            <w:right w:val="none" w:sz="0" w:space="0" w:color="auto"/>
          </w:divBdr>
        </w:div>
        <w:div w:id="366488503">
          <w:marLeft w:val="480"/>
          <w:marRight w:val="0"/>
          <w:marTop w:val="0"/>
          <w:marBottom w:val="0"/>
          <w:divBdr>
            <w:top w:val="none" w:sz="0" w:space="0" w:color="auto"/>
            <w:left w:val="none" w:sz="0" w:space="0" w:color="auto"/>
            <w:bottom w:val="none" w:sz="0" w:space="0" w:color="auto"/>
            <w:right w:val="none" w:sz="0" w:space="0" w:color="auto"/>
          </w:divBdr>
        </w:div>
        <w:div w:id="736900082">
          <w:marLeft w:val="480"/>
          <w:marRight w:val="0"/>
          <w:marTop w:val="0"/>
          <w:marBottom w:val="0"/>
          <w:divBdr>
            <w:top w:val="none" w:sz="0" w:space="0" w:color="auto"/>
            <w:left w:val="none" w:sz="0" w:space="0" w:color="auto"/>
            <w:bottom w:val="none" w:sz="0" w:space="0" w:color="auto"/>
            <w:right w:val="none" w:sz="0" w:space="0" w:color="auto"/>
          </w:divBdr>
        </w:div>
        <w:div w:id="1077440417">
          <w:marLeft w:val="480"/>
          <w:marRight w:val="0"/>
          <w:marTop w:val="0"/>
          <w:marBottom w:val="0"/>
          <w:divBdr>
            <w:top w:val="none" w:sz="0" w:space="0" w:color="auto"/>
            <w:left w:val="none" w:sz="0" w:space="0" w:color="auto"/>
            <w:bottom w:val="none" w:sz="0" w:space="0" w:color="auto"/>
            <w:right w:val="none" w:sz="0" w:space="0" w:color="auto"/>
          </w:divBdr>
        </w:div>
        <w:div w:id="29033708">
          <w:marLeft w:val="480"/>
          <w:marRight w:val="0"/>
          <w:marTop w:val="0"/>
          <w:marBottom w:val="0"/>
          <w:divBdr>
            <w:top w:val="none" w:sz="0" w:space="0" w:color="auto"/>
            <w:left w:val="none" w:sz="0" w:space="0" w:color="auto"/>
            <w:bottom w:val="none" w:sz="0" w:space="0" w:color="auto"/>
            <w:right w:val="none" w:sz="0" w:space="0" w:color="auto"/>
          </w:divBdr>
        </w:div>
        <w:div w:id="1792239920">
          <w:marLeft w:val="480"/>
          <w:marRight w:val="0"/>
          <w:marTop w:val="0"/>
          <w:marBottom w:val="0"/>
          <w:divBdr>
            <w:top w:val="none" w:sz="0" w:space="0" w:color="auto"/>
            <w:left w:val="none" w:sz="0" w:space="0" w:color="auto"/>
            <w:bottom w:val="none" w:sz="0" w:space="0" w:color="auto"/>
            <w:right w:val="none" w:sz="0" w:space="0" w:color="auto"/>
          </w:divBdr>
        </w:div>
      </w:divsChild>
    </w:div>
    <w:div w:id="1473713806">
      <w:bodyDiv w:val="1"/>
      <w:marLeft w:val="0"/>
      <w:marRight w:val="0"/>
      <w:marTop w:val="0"/>
      <w:marBottom w:val="0"/>
      <w:divBdr>
        <w:top w:val="none" w:sz="0" w:space="0" w:color="auto"/>
        <w:left w:val="none" w:sz="0" w:space="0" w:color="auto"/>
        <w:bottom w:val="none" w:sz="0" w:space="0" w:color="auto"/>
        <w:right w:val="none" w:sz="0" w:space="0" w:color="auto"/>
      </w:divBdr>
    </w:div>
    <w:div w:id="1478180632">
      <w:bodyDiv w:val="1"/>
      <w:marLeft w:val="0"/>
      <w:marRight w:val="0"/>
      <w:marTop w:val="0"/>
      <w:marBottom w:val="0"/>
      <w:divBdr>
        <w:top w:val="none" w:sz="0" w:space="0" w:color="auto"/>
        <w:left w:val="none" w:sz="0" w:space="0" w:color="auto"/>
        <w:bottom w:val="none" w:sz="0" w:space="0" w:color="auto"/>
        <w:right w:val="none" w:sz="0" w:space="0" w:color="auto"/>
      </w:divBdr>
    </w:div>
    <w:div w:id="1481773226">
      <w:bodyDiv w:val="1"/>
      <w:marLeft w:val="0"/>
      <w:marRight w:val="0"/>
      <w:marTop w:val="0"/>
      <w:marBottom w:val="0"/>
      <w:divBdr>
        <w:top w:val="none" w:sz="0" w:space="0" w:color="auto"/>
        <w:left w:val="none" w:sz="0" w:space="0" w:color="auto"/>
        <w:bottom w:val="none" w:sz="0" w:space="0" w:color="auto"/>
        <w:right w:val="none" w:sz="0" w:space="0" w:color="auto"/>
      </w:divBdr>
    </w:div>
    <w:div w:id="1485121649">
      <w:bodyDiv w:val="1"/>
      <w:marLeft w:val="0"/>
      <w:marRight w:val="0"/>
      <w:marTop w:val="0"/>
      <w:marBottom w:val="0"/>
      <w:divBdr>
        <w:top w:val="none" w:sz="0" w:space="0" w:color="auto"/>
        <w:left w:val="none" w:sz="0" w:space="0" w:color="auto"/>
        <w:bottom w:val="none" w:sz="0" w:space="0" w:color="auto"/>
        <w:right w:val="none" w:sz="0" w:space="0" w:color="auto"/>
      </w:divBdr>
    </w:div>
    <w:div w:id="1486432630">
      <w:bodyDiv w:val="1"/>
      <w:marLeft w:val="0"/>
      <w:marRight w:val="0"/>
      <w:marTop w:val="0"/>
      <w:marBottom w:val="0"/>
      <w:divBdr>
        <w:top w:val="none" w:sz="0" w:space="0" w:color="auto"/>
        <w:left w:val="none" w:sz="0" w:space="0" w:color="auto"/>
        <w:bottom w:val="none" w:sz="0" w:space="0" w:color="auto"/>
        <w:right w:val="none" w:sz="0" w:space="0" w:color="auto"/>
      </w:divBdr>
    </w:div>
    <w:div w:id="1486507043">
      <w:bodyDiv w:val="1"/>
      <w:marLeft w:val="0"/>
      <w:marRight w:val="0"/>
      <w:marTop w:val="0"/>
      <w:marBottom w:val="0"/>
      <w:divBdr>
        <w:top w:val="none" w:sz="0" w:space="0" w:color="auto"/>
        <w:left w:val="none" w:sz="0" w:space="0" w:color="auto"/>
        <w:bottom w:val="none" w:sz="0" w:space="0" w:color="auto"/>
        <w:right w:val="none" w:sz="0" w:space="0" w:color="auto"/>
      </w:divBdr>
    </w:div>
    <w:div w:id="1487278991">
      <w:bodyDiv w:val="1"/>
      <w:marLeft w:val="0"/>
      <w:marRight w:val="0"/>
      <w:marTop w:val="0"/>
      <w:marBottom w:val="0"/>
      <w:divBdr>
        <w:top w:val="none" w:sz="0" w:space="0" w:color="auto"/>
        <w:left w:val="none" w:sz="0" w:space="0" w:color="auto"/>
        <w:bottom w:val="none" w:sz="0" w:space="0" w:color="auto"/>
        <w:right w:val="none" w:sz="0" w:space="0" w:color="auto"/>
      </w:divBdr>
      <w:divsChild>
        <w:div w:id="38172716">
          <w:marLeft w:val="480"/>
          <w:marRight w:val="0"/>
          <w:marTop w:val="0"/>
          <w:marBottom w:val="0"/>
          <w:divBdr>
            <w:top w:val="none" w:sz="0" w:space="0" w:color="auto"/>
            <w:left w:val="none" w:sz="0" w:space="0" w:color="auto"/>
            <w:bottom w:val="none" w:sz="0" w:space="0" w:color="auto"/>
            <w:right w:val="none" w:sz="0" w:space="0" w:color="auto"/>
          </w:divBdr>
        </w:div>
        <w:div w:id="203248623">
          <w:marLeft w:val="480"/>
          <w:marRight w:val="0"/>
          <w:marTop w:val="0"/>
          <w:marBottom w:val="0"/>
          <w:divBdr>
            <w:top w:val="none" w:sz="0" w:space="0" w:color="auto"/>
            <w:left w:val="none" w:sz="0" w:space="0" w:color="auto"/>
            <w:bottom w:val="none" w:sz="0" w:space="0" w:color="auto"/>
            <w:right w:val="none" w:sz="0" w:space="0" w:color="auto"/>
          </w:divBdr>
        </w:div>
        <w:div w:id="262498973">
          <w:marLeft w:val="480"/>
          <w:marRight w:val="0"/>
          <w:marTop w:val="0"/>
          <w:marBottom w:val="0"/>
          <w:divBdr>
            <w:top w:val="none" w:sz="0" w:space="0" w:color="auto"/>
            <w:left w:val="none" w:sz="0" w:space="0" w:color="auto"/>
            <w:bottom w:val="none" w:sz="0" w:space="0" w:color="auto"/>
            <w:right w:val="none" w:sz="0" w:space="0" w:color="auto"/>
          </w:divBdr>
        </w:div>
        <w:div w:id="279997527">
          <w:marLeft w:val="480"/>
          <w:marRight w:val="0"/>
          <w:marTop w:val="0"/>
          <w:marBottom w:val="0"/>
          <w:divBdr>
            <w:top w:val="none" w:sz="0" w:space="0" w:color="auto"/>
            <w:left w:val="none" w:sz="0" w:space="0" w:color="auto"/>
            <w:bottom w:val="none" w:sz="0" w:space="0" w:color="auto"/>
            <w:right w:val="none" w:sz="0" w:space="0" w:color="auto"/>
          </w:divBdr>
        </w:div>
        <w:div w:id="385639325">
          <w:marLeft w:val="480"/>
          <w:marRight w:val="0"/>
          <w:marTop w:val="0"/>
          <w:marBottom w:val="0"/>
          <w:divBdr>
            <w:top w:val="none" w:sz="0" w:space="0" w:color="auto"/>
            <w:left w:val="none" w:sz="0" w:space="0" w:color="auto"/>
            <w:bottom w:val="none" w:sz="0" w:space="0" w:color="auto"/>
            <w:right w:val="none" w:sz="0" w:space="0" w:color="auto"/>
          </w:divBdr>
        </w:div>
        <w:div w:id="395903128">
          <w:marLeft w:val="480"/>
          <w:marRight w:val="0"/>
          <w:marTop w:val="0"/>
          <w:marBottom w:val="0"/>
          <w:divBdr>
            <w:top w:val="none" w:sz="0" w:space="0" w:color="auto"/>
            <w:left w:val="none" w:sz="0" w:space="0" w:color="auto"/>
            <w:bottom w:val="none" w:sz="0" w:space="0" w:color="auto"/>
            <w:right w:val="none" w:sz="0" w:space="0" w:color="auto"/>
          </w:divBdr>
        </w:div>
        <w:div w:id="505827037">
          <w:marLeft w:val="480"/>
          <w:marRight w:val="0"/>
          <w:marTop w:val="0"/>
          <w:marBottom w:val="0"/>
          <w:divBdr>
            <w:top w:val="none" w:sz="0" w:space="0" w:color="auto"/>
            <w:left w:val="none" w:sz="0" w:space="0" w:color="auto"/>
            <w:bottom w:val="none" w:sz="0" w:space="0" w:color="auto"/>
            <w:right w:val="none" w:sz="0" w:space="0" w:color="auto"/>
          </w:divBdr>
        </w:div>
        <w:div w:id="551162026">
          <w:marLeft w:val="480"/>
          <w:marRight w:val="0"/>
          <w:marTop w:val="0"/>
          <w:marBottom w:val="0"/>
          <w:divBdr>
            <w:top w:val="none" w:sz="0" w:space="0" w:color="auto"/>
            <w:left w:val="none" w:sz="0" w:space="0" w:color="auto"/>
            <w:bottom w:val="none" w:sz="0" w:space="0" w:color="auto"/>
            <w:right w:val="none" w:sz="0" w:space="0" w:color="auto"/>
          </w:divBdr>
        </w:div>
        <w:div w:id="556937573">
          <w:marLeft w:val="480"/>
          <w:marRight w:val="0"/>
          <w:marTop w:val="0"/>
          <w:marBottom w:val="0"/>
          <w:divBdr>
            <w:top w:val="none" w:sz="0" w:space="0" w:color="auto"/>
            <w:left w:val="none" w:sz="0" w:space="0" w:color="auto"/>
            <w:bottom w:val="none" w:sz="0" w:space="0" w:color="auto"/>
            <w:right w:val="none" w:sz="0" w:space="0" w:color="auto"/>
          </w:divBdr>
        </w:div>
        <w:div w:id="703405595">
          <w:marLeft w:val="480"/>
          <w:marRight w:val="0"/>
          <w:marTop w:val="0"/>
          <w:marBottom w:val="0"/>
          <w:divBdr>
            <w:top w:val="none" w:sz="0" w:space="0" w:color="auto"/>
            <w:left w:val="none" w:sz="0" w:space="0" w:color="auto"/>
            <w:bottom w:val="none" w:sz="0" w:space="0" w:color="auto"/>
            <w:right w:val="none" w:sz="0" w:space="0" w:color="auto"/>
          </w:divBdr>
        </w:div>
        <w:div w:id="818158883">
          <w:marLeft w:val="480"/>
          <w:marRight w:val="0"/>
          <w:marTop w:val="0"/>
          <w:marBottom w:val="0"/>
          <w:divBdr>
            <w:top w:val="none" w:sz="0" w:space="0" w:color="auto"/>
            <w:left w:val="none" w:sz="0" w:space="0" w:color="auto"/>
            <w:bottom w:val="none" w:sz="0" w:space="0" w:color="auto"/>
            <w:right w:val="none" w:sz="0" w:space="0" w:color="auto"/>
          </w:divBdr>
        </w:div>
        <w:div w:id="891309650">
          <w:marLeft w:val="480"/>
          <w:marRight w:val="0"/>
          <w:marTop w:val="0"/>
          <w:marBottom w:val="0"/>
          <w:divBdr>
            <w:top w:val="none" w:sz="0" w:space="0" w:color="auto"/>
            <w:left w:val="none" w:sz="0" w:space="0" w:color="auto"/>
            <w:bottom w:val="none" w:sz="0" w:space="0" w:color="auto"/>
            <w:right w:val="none" w:sz="0" w:space="0" w:color="auto"/>
          </w:divBdr>
        </w:div>
        <w:div w:id="949242394">
          <w:marLeft w:val="480"/>
          <w:marRight w:val="0"/>
          <w:marTop w:val="0"/>
          <w:marBottom w:val="0"/>
          <w:divBdr>
            <w:top w:val="none" w:sz="0" w:space="0" w:color="auto"/>
            <w:left w:val="none" w:sz="0" w:space="0" w:color="auto"/>
            <w:bottom w:val="none" w:sz="0" w:space="0" w:color="auto"/>
            <w:right w:val="none" w:sz="0" w:space="0" w:color="auto"/>
          </w:divBdr>
        </w:div>
        <w:div w:id="956260557">
          <w:marLeft w:val="480"/>
          <w:marRight w:val="0"/>
          <w:marTop w:val="0"/>
          <w:marBottom w:val="0"/>
          <w:divBdr>
            <w:top w:val="none" w:sz="0" w:space="0" w:color="auto"/>
            <w:left w:val="none" w:sz="0" w:space="0" w:color="auto"/>
            <w:bottom w:val="none" w:sz="0" w:space="0" w:color="auto"/>
            <w:right w:val="none" w:sz="0" w:space="0" w:color="auto"/>
          </w:divBdr>
        </w:div>
        <w:div w:id="1075661667">
          <w:marLeft w:val="480"/>
          <w:marRight w:val="0"/>
          <w:marTop w:val="0"/>
          <w:marBottom w:val="0"/>
          <w:divBdr>
            <w:top w:val="none" w:sz="0" w:space="0" w:color="auto"/>
            <w:left w:val="none" w:sz="0" w:space="0" w:color="auto"/>
            <w:bottom w:val="none" w:sz="0" w:space="0" w:color="auto"/>
            <w:right w:val="none" w:sz="0" w:space="0" w:color="auto"/>
          </w:divBdr>
        </w:div>
        <w:div w:id="1256325623">
          <w:marLeft w:val="480"/>
          <w:marRight w:val="0"/>
          <w:marTop w:val="0"/>
          <w:marBottom w:val="0"/>
          <w:divBdr>
            <w:top w:val="none" w:sz="0" w:space="0" w:color="auto"/>
            <w:left w:val="none" w:sz="0" w:space="0" w:color="auto"/>
            <w:bottom w:val="none" w:sz="0" w:space="0" w:color="auto"/>
            <w:right w:val="none" w:sz="0" w:space="0" w:color="auto"/>
          </w:divBdr>
        </w:div>
        <w:div w:id="1261140784">
          <w:marLeft w:val="480"/>
          <w:marRight w:val="0"/>
          <w:marTop w:val="0"/>
          <w:marBottom w:val="0"/>
          <w:divBdr>
            <w:top w:val="none" w:sz="0" w:space="0" w:color="auto"/>
            <w:left w:val="none" w:sz="0" w:space="0" w:color="auto"/>
            <w:bottom w:val="none" w:sz="0" w:space="0" w:color="auto"/>
            <w:right w:val="none" w:sz="0" w:space="0" w:color="auto"/>
          </w:divBdr>
        </w:div>
        <w:div w:id="1282616376">
          <w:marLeft w:val="480"/>
          <w:marRight w:val="0"/>
          <w:marTop w:val="0"/>
          <w:marBottom w:val="0"/>
          <w:divBdr>
            <w:top w:val="none" w:sz="0" w:space="0" w:color="auto"/>
            <w:left w:val="none" w:sz="0" w:space="0" w:color="auto"/>
            <w:bottom w:val="none" w:sz="0" w:space="0" w:color="auto"/>
            <w:right w:val="none" w:sz="0" w:space="0" w:color="auto"/>
          </w:divBdr>
        </w:div>
        <w:div w:id="1312904157">
          <w:marLeft w:val="480"/>
          <w:marRight w:val="0"/>
          <w:marTop w:val="0"/>
          <w:marBottom w:val="0"/>
          <w:divBdr>
            <w:top w:val="none" w:sz="0" w:space="0" w:color="auto"/>
            <w:left w:val="none" w:sz="0" w:space="0" w:color="auto"/>
            <w:bottom w:val="none" w:sz="0" w:space="0" w:color="auto"/>
            <w:right w:val="none" w:sz="0" w:space="0" w:color="auto"/>
          </w:divBdr>
        </w:div>
        <w:div w:id="1324815123">
          <w:marLeft w:val="480"/>
          <w:marRight w:val="0"/>
          <w:marTop w:val="0"/>
          <w:marBottom w:val="0"/>
          <w:divBdr>
            <w:top w:val="none" w:sz="0" w:space="0" w:color="auto"/>
            <w:left w:val="none" w:sz="0" w:space="0" w:color="auto"/>
            <w:bottom w:val="none" w:sz="0" w:space="0" w:color="auto"/>
            <w:right w:val="none" w:sz="0" w:space="0" w:color="auto"/>
          </w:divBdr>
        </w:div>
        <w:div w:id="1419131662">
          <w:marLeft w:val="480"/>
          <w:marRight w:val="0"/>
          <w:marTop w:val="0"/>
          <w:marBottom w:val="0"/>
          <w:divBdr>
            <w:top w:val="none" w:sz="0" w:space="0" w:color="auto"/>
            <w:left w:val="none" w:sz="0" w:space="0" w:color="auto"/>
            <w:bottom w:val="none" w:sz="0" w:space="0" w:color="auto"/>
            <w:right w:val="none" w:sz="0" w:space="0" w:color="auto"/>
          </w:divBdr>
        </w:div>
        <w:div w:id="1502042872">
          <w:marLeft w:val="480"/>
          <w:marRight w:val="0"/>
          <w:marTop w:val="0"/>
          <w:marBottom w:val="0"/>
          <w:divBdr>
            <w:top w:val="none" w:sz="0" w:space="0" w:color="auto"/>
            <w:left w:val="none" w:sz="0" w:space="0" w:color="auto"/>
            <w:bottom w:val="none" w:sz="0" w:space="0" w:color="auto"/>
            <w:right w:val="none" w:sz="0" w:space="0" w:color="auto"/>
          </w:divBdr>
        </w:div>
        <w:div w:id="1538740491">
          <w:marLeft w:val="480"/>
          <w:marRight w:val="0"/>
          <w:marTop w:val="0"/>
          <w:marBottom w:val="0"/>
          <w:divBdr>
            <w:top w:val="none" w:sz="0" w:space="0" w:color="auto"/>
            <w:left w:val="none" w:sz="0" w:space="0" w:color="auto"/>
            <w:bottom w:val="none" w:sz="0" w:space="0" w:color="auto"/>
            <w:right w:val="none" w:sz="0" w:space="0" w:color="auto"/>
          </w:divBdr>
        </w:div>
        <w:div w:id="1645550370">
          <w:marLeft w:val="480"/>
          <w:marRight w:val="0"/>
          <w:marTop w:val="0"/>
          <w:marBottom w:val="0"/>
          <w:divBdr>
            <w:top w:val="none" w:sz="0" w:space="0" w:color="auto"/>
            <w:left w:val="none" w:sz="0" w:space="0" w:color="auto"/>
            <w:bottom w:val="none" w:sz="0" w:space="0" w:color="auto"/>
            <w:right w:val="none" w:sz="0" w:space="0" w:color="auto"/>
          </w:divBdr>
        </w:div>
        <w:div w:id="1698046390">
          <w:marLeft w:val="480"/>
          <w:marRight w:val="0"/>
          <w:marTop w:val="0"/>
          <w:marBottom w:val="0"/>
          <w:divBdr>
            <w:top w:val="none" w:sz="0" w:space="0" w:color="auto"/>
            <w:left w:val="none" w:sz="0" w:space="0" w:color="auto"/>
            <w:bottom w:val="none" w:sz="0" w:space="0" w:color="auto"/>
            <w:right w:val="none" w:sz="0" w:space="0" w:color="auto"/>
          </w:divBdr>
        </w:div>
        <w:div w:id="1745100421">
          <w:marLeft w:val="480"/>
          <w:marRight w:val="0"/>
          <w:marTop w:val="0"/>
          <w:marBottom w:val="0"/>
          <w:divBdr>
            <w:top w:val="none" w:sz="0" w:space="0" w:color="auto"/>
            <w:left w:val="none" w:sz="0" w:space="0" w:color="auto"/>
            <w:bottom w:val="none" w:sz="0" w:space="0" w:color="auto"/>
            <w:right w:val="none" w:sz="0" w:space="0" w:color="auto"/>
          </w:divBdr>
        </w:div>
        <w:div w:id="1787000977">
          <w:marLeft w:val="480"/>
          <w:marRight w:val="0"/>
          <w:marTop w:val="0"/>
          <w:marBottom w:val="0"/>
          <w:divBdr>
            <w:top w:val="none" w:sz="0" w:space="0" w:color="auto"/>
            <w:left w:val="none" w:sz="0" w:space="0" w:color="auto"/>
            <w:bottom w:val="none" w:sz="0" w:space="0" w:color="auto"/>
            <w:right w:val="none" w:sz="0" w:space="0" w:color="auto"/>
          </w:divBdr>
        </w:div>
        <w:div w:id="1983583150">
          <w:marLeft w:val="480"/>
          <w:marRight w:val="0"/>
          <w:marTop w:val="0"/>
          <w:marBottom w:val="0"/>
          <w:divBdr>
            <w:top w:val="none" w:sz="0" w:space="0" w:color="auto"/>
            <w:left w:val="none" w:sz="0" w:space="0" w:color="auto"/>
            <w:bottom w:val="none" w:sz="0" w:space="0" w:color="auto"/>
            <w:right w:val="none" w:sz="0" w:space="0" w:color="auto"/>
          </w:divBdr>
        </w:div>
        <w:div w:id="2042590201">
          <w:marLeft w:val="480"/>
          <w:marRight w:val="0"/>
          <w:marTop w:val="0"/>
          <w:marBottom w:val="0"/>
          <w:divBdr>
            <w:top w:val="none" w:sz="0" w:space="0" w:color="auto"/>
            <w:left w:val="none" w:sz="0" w:space="0" w:color="auto"/>
            <w:bottom w:val="none" w:sz="0" w:space="0" w:color="auto"/>
            <w:right w:val="none" w:sz="0" w:space="0" w:color="auto"/>
          </w:divBdr>
        </w:div>
        <w:div w:id="2068603643">
          <w:marLeft w:val="480"/>
          <w:marRight w:val="0"/>
          <w:marTop w:val="0"/>
          <w:marBottom w:val="0"/>
          <w:divBdr>
            <w:top w:val="none" w:sz="0" w:space="0" w:color="auto"/>
            <w:left w:val="none" w:sz="0" w:space="0" w:color="auto"/>
            <w:bottom w:val="none" w:sz="0" w:space="0" w:color="auto"/>
            <w:right w:val="none" w:sz="0" w:space="0" w:color="auto"/>
          </w:divBdr>
        </w:div>
        <w:div w:id="2087877632">
          <w:marLeft w:val="480"/>
          <w:marRight w:val="0"/>
          <w:marTop w:val="0"/>
          <w:marBottom w:val="0"/>
          <w:divBdr>
            <w:top w:val="none" w:sz="0" w:space="0" w:color="auto"/>
            <w:left w:val="none" w:sz="0" w:space="0" w:color="auto"/>
            <w:bottom w:val="none" w:sz="0" w:space="0" w:color="auto"/>
            <w:right w:val="none" w:sz="0" w:space="0" w:color="auto"/>
          </w:divBdr>
        </w:div>
        <w:div w:id="2125999949">
          <w:marLeft w:val="480"/>
          <w:marRight w:val="0"/>
          <w:marTop w:val="0"/>
          <w:marBottom w:val="0"/>
          <w:divBdr>
            <w:top w:val="none" w:sz="0" w:space="0" w:color="auto"/>
            <w:left w:val="none" w:sz="0" w:space="0" w:color="auto"/>
            <w:bottom w:val="none" w:sz="0" w:space="0" w:color="auto"/>
            <w:right w:val="none" w:sz="0" w:space="0" w:color="auto"/>
          </w:divBdr>
        </w:div>
        <w:div w:id="2142262302">
          <w:marLeft w:val="480"/>
          <w:marRight w:val="0"/>
          <w:marTop w:val="0"/>
          <w:marBottom w:val="0"/>
          <w:divBdr>
            <w:top w:val="none" w:sz="0" w:space="0" w:color="auto"/>
            <w:left w:val="none" w:sz="0" w:space="0" w:color="auto"/>
            <w:bottom w:val="none" w:sz="0" w:space="0" w:color="auto"/>
            <w:right w:val="none" w:sz="0" w:space="0" w:color="auto"/>
          </w:divBdr>
        </w:div>
      </w:divsChild>
    </w:div>
    <w:div w:id="1492722109">
      <w:bodyDiv w:val="1"/>
      <w:marLeft w:val="0"/>
      <w:marRight w:val="0"/>
      <w:marTop w:val="0"/>
      <w:marBottom w:val="0"/>
      <w:divBdr>
        <w:top w:val="none" w:sz="0" w:space="0" w:color="auto"/>
        <w:left w:val="none" w:sz="0" w:space="0" w:color="auto"/>
        <w:bottom w:val="none" w:sz="0" w:space="0" w:color="auto"/>
        <w:right w:val="none" w:sz="0" w:space="0" w:color="auto"/>
      </w:divBdr>
    </w:div>
    <w:div w:id="1493597122">
      <w:bodyDiv w:val="1"/>
      <w:marLeft w:val="0"/>
      <w:marRight w:val="0"/>
      <w:marTop w:val="0"/>
      <w:marBottom w:val="0"/>
      <w:divBdr>
        <w:top w:val="none" w:sz="0" w:space="0" w:color="auto"/>
        <w:left w:val="none" w:sz="0" w:space="0" w:color="auto"/>
        <w:bottom w:val="none" w:sz="0" w:space="0" w:color="auto"/>
        <w:right w:val="none" w:sz="0" w:space="0" w:color="auto"/>
      </w:divBdr>
    </w:div>
    <w:div w:id="1494493655">
      <w:bodyDiv w:val="1"/>
      <w:marLeft w:val="0"/>
      <w:marRight w:val="0"/>
      <w:marTop w:val="0"/>
      <w:marBottom w:val="0"/>
      <w:divBdr>
        <w:top w:val="none" w:sz="0" w:space="0" w:color="auto"/>
        <w:left w:val="none" w:sz="0" w:space="0" w:color="auto"/>
        <w:bottom w:val="none" w:sz="0" w:space="0" w:color="auto"/>
        <w:right w:val="none" w:sz="0" w:space="0" w:color="auto"/>
      </w:divBdr>
    </w:div>
    <w:div w:id="1497647023">
      <w:bodyDiv w:val="1"/>
      <w:marLeft w:val="0"/>
      <w:marRight w:val="0"/>
      <w:marTop w:val="0"/>
      <w:marBottom w:val="0"/>
      <w:divBdr>
        <w:top w:val="none" w:sz="0" w:space="0" w:color="auto"/>
        <w:left w:val="none" w:sz="0" w:space="0" w:color="auto"/>
        <w:bottom w:val="none" w:sz="0" w:space="0" w:color="auto"/>
        <w:right w:val="none" w:sz="0" w:space="0" w:color="auto"/>
      </w:divBdr>
      <w:divsChild>
        <w:div w:id="468134418">
          <w:marLeft w:val="480"/>
          <w:marRight w:val="0"/>
          <w:marTop w:val="0"/>
          <w:marBottom w:val="0"/>
          <w:divBdr>
            <w:top w:val="none" w:sz="0" w:space="0" w:color="auto"/>
            <w:left w:val="none" w:sz="0" w:space="0" w:color="auto"/>
            <w:bottom w:val="none" w:sz="0" w:space="0" w:color="auto"/>
            <w:right w:val="none" w:sz="0" w:space="0" w:color="auto"/>
          </w:divBdr>
        </w:div>
        <w:div w:id="1505625512">
          <w:marLeft w:val="480"/>
          <w:marRight w:val="0"/>
          <w:marTop w:val="0"/>
          <w:marBottom w:val="0"/>
          <w:divBdr>
            <w:top w:val="none" w:sz="0" w:space="0" w:color="auto"/>
            <w:left w:val="none" w:sz="0" w:space="0" w:color="auto"/>
            <w:bottom w:val="none" w:sz="0" w:space="0" w:color="auto"/>
            <w:right w:val="none" w:sz="0" w:space="0" w:color="auto"/>
          </w:divBdr>
        </w:div>
        <w:div w:id="1952662440">
          <w:marLeft w:val="480"/>
          <w:marRight w:val="0"/>
          <w:marTop w:val="0"/>
          <w:marBottom w:val="0"/>
          <w:divBdr>
            <w:top w:val="none" w:sz="0" w:space="0" w:color="auto"/>
            <w:left w:val="none" w:sz="0" w:space="0" w:color="auto"/>
            <w:bottom w:val="none" w:sz="0" w:space="0" w:color="auto"/>
            <w:right w:val="none" w:sz="0" w:space="0" w:color="auto"/>
          </w:divBdr>
        </w:div>
      </w:divsChild>
    </w:div>
    <w:div w:id="1500383365">
      <w:bodyDiv w:val="1"/>
      <w:marLeft w:val="0"/>
      <w:marRight w:val="0"/>
      <w:marTop w:val="0"/>
      <w:marBottom w:val="0"/>
      <w:divBdr>
        <w:top w:val="none" w:sz="0" w:space="0" w:color="auto"/>
        <w:left w:val="none" w:sz="0" w:space="0" w:color="auto"/>
        <w:bottom w:val="none" w:sz="0" w:space="0" w:color="auto"/>
        <w:right w:val="none" w:sz="0" w:space="0" w:color="auto"/>
      </w:divBdr>
    </w:div>
    <w:div w:id="1502575617">
      <w:bodyDiv w:val="1"/>
      <w:marLeft w:val="0"/>
      <w:marRight w:val="0"/>
      <w:marTop w:val="0"/>
      <w:marBottom w:val="0"/>
      <w:divBdr>
        <w:top w:val="none" w:sz="0" w:space="0" w:color="auto"/>
        <w:left w:val="none" w:sz="0" w:space="0" w:color="auto"/>
        <w:bottom w:val="none" w:sz="0" w:space="0" w:color="auto"/>
        <w:right w:val="none" w:sz="0" w:space="0" w:color="auto"/>
      </w:divBdr>
    </w:div>
    <w:div w:id="1504205155">
      <w:bodyDiv w:val="1"/>
      <w:marLeft w:val="0"/>
      <w:marRight w:val="0"/>
      <w:marTop w:val="0"/>
      <w:marBottom w:val="0"/>
      <w:divBdr>
        <w:top w:val="none" w:sz="0" w:space="0" w:color="auto"/>
        <w:left w:val="none" w:sz="0" w:space="0" w:color="auto"/>
        <w:bottom w:val="none" w:sz="0" w:space="0" w:color="auto"/>
        <w:right w:val="none" w:sz="0" w:space="0" w:color="auto"/>
      </w:divBdr>
      <w:divsChild>
        <w:div w:id="480850625">
          <w:marLeft w:val="480"/>
          <w:marRight w:val="0"/>
          <w:marTop w:val="0"/>
          <w:marBottom w:val="0"/>
          <w:divBdr>
            <w:top w:val="none" w:sz="0" w:space="0" w:color="auto"/>
            <w:left w:val="none" w:sz="0" w:space="0" w:color="auto"/>
            <w:bottom w:val="none" w:sz="0" w:space="0" w:color="auto"/>
            <w:right w:val="none" w:sz="0" w:space="0" w:color="auto"/>
          </w:divBdr>
        </w:div>
        <w:div w:id="866332035">
          <w:marLeft w:val="480"/>
          <w:marRight w:val="0"/>
          <w:marTop w:val="0"/>
          <w:marBottom w:val="0"/>
          <w:divBdr>
            <w:top w:val="none" w:sz="0" w:space="0" w:color="auto"/>
            <w:left w:val="none" w:sz="0" w:space="0" w:color="auto"/>
            <w:bottom w:val="none" w:sz="0" w:space="0" w:color="auto"/>
            <w:right w:val="none" w:sz="0" w:space="0" w:color="auto"/>
          </w:divBdr>
        </w:div>
        <w:div w:id="1583102159">
          <w:marLeft w:val="480"/>
          <w:marRight w:val="0"/>
          <w:marTop w:val="0"/>
          <w:marBottom w:val="0"/>
          <w:divBdr>
            <w:top w:val="none" w:sz="0" w:space="0" w:color="auto"/>
            <w:left w:val="none" w:sz="0" w:space="0" w:color="auto"/>
            <w:bottom w:val="none" w:sz="0" w:space="0" w:color="auto"/>
            <w:right w:val="none" w:sz="0" w:space="0" w:color="auto"/>
          </w:divBdr>
        </w:div>
        <w:div w:id="1021976449">
          <w:marLeft w:val="480"/>
          <w:marRight w:val="0"/>
          <w:marTop w:val="0"/>
          <w:marBottom w:val="0"/>
          <w:divBdr>
            <w:top w:val="none" w:sz="0" w:space="0" w:color="auto"/>
            <w:left w:val="none" w:sz="0" w:space="0" w:color="auto"/>
            <w:bottom w:val="none" w:sz="0" w:space="0" w:color="auto"/>
            <w:right w:val="none" w:sz="0" w:space="0" w:color="auto"/>
          </w:divBdr>
        </w:div>
        <w:div w:id="1595894885">
          <w:marLeft w:val="480"/>
          <w:marRight w:val="0"/>
          <w:marTop w:val="0"/>
          <w:marBottom w:val="0"/>
          <w:divBdr>
            <w:top w:val="none" w:sz="0" w:space="0" w:color="auto"/>
            <w:left w:val="none" w:sz="0" w:space="0" w:color="auto"/>
            <w:bottom w:val="none" w:sz="0" w:space="0" w:color="auto"/>
            <w:right w:val="none" w:sz="0" w:space="0" w:color="auto"/>
          </w:divBdr>
        </w:div>
        <w:div w:id="1513226537">
          <w:marLeft w:val="480"/>
          <w:marRight w:val="0"/>
          <w:marTop w:val="0"/>
          <w:marBottom w:val="0"/>
          <w:divBdr>
            <w:top w:val="none" w:sz="0" w:space="0" w:color="auto"/>
            <w:left w:val="none" w:sz="0" w:space="0" w:color="auto"/>
            <w:bottom w:val="none" w:sz="0" w:space="0" w:color="auto"/>
            <w:right w:val="none" w:sz="0" w:space="0" w:color="auto"/>
          </w:divBdr>
        </w:div>
        <w:div w:id="1186364040">
          <w:marLeft w:val="480"/>
          <w:marRight w:val="0"/>
          <w:marTop w:val="0"/>
          <w:marBottom w:val="0"/>
          <w:divBdr>
            <w:top w:val="none" w:sz="0" w:space="0" w:color="auto"/>
            <w:left w:val="none" w:sz="0" w:space="0" w:color="auto"/>
            <w:bottom w:val="none" w:sz="0" w:space="0" w:color="auto"/>
            <w:right w:val="none" w:sz="0" w:space="0" w:color="auto"/>
          </w:divBdr>
        </w:div>
        <w:div w:id="1892307341">
          <w:marLeft w:val="480"/>
          <w:marRight w:val="0"/>
          <w:marTop w:val="0"/>
          <w:marBottom w:val="0"/>
          <w:divBdr>
            <w:top w:val="none" w:sz="0" w:space="0" w:color="auto"/>
            <w:left w:val="none" w:sz="0" w:space="0" w:color="auto"/>
            <w:bottom w:val="none" w:sz="0" w:space="0" w:color="auto"/>
            <w:right w:val="none" w:sz="0" w:space="0" w:color="auto"/>
          </w:divBdr>
        </w:div>
        <w:div w:id="479267754">
          <w:marLeft w:val="480"/>
          <w:marRight w:val="0"/>
          <w:marTop w:val="0"/>
          <w:marBottom w:val="0"/>
          <w:divBdr>
            <w:top w:val="none" w:sz="0" w:space="0" w:color="auto"/>
            <w:left w:val="none" w:sz="0" w:space="0" w:color="auto"/>
            <w:bottom w:val="none" w:sz="0" w:space="0" w:color="auto"/>
            <w:right w:val="none" w:sz="0" w:space="0" w:color="auto"/>
          </w:divBdr>
        </w:div>
        <w:div w:id="1422222206">
          <w:marLeft w:val="480"/>
          <w:marRight w:val="0"/>
          <w:marTop w:val="0"/>
          <w:marBottom w:val="0"/>
          <w:divBdr>
            <w:top w:val="none" w:sz="0" w:space="0" w:color="auto"/>
            <w:left w:val="none" w:sz="0" w:space="0" w:color="auto"/>
            <w:bottom w:val="none" w:sz="0" w:space="0" w:color="auto"/>
            <w:right w:val="none" w:sz="0" w:space="0" w:color="auto"/>
          </w:divBdr>
        </w:div>
        <w:div w:id="212666739">
          <w:marLeft w:val="480"/>
          <w:marRight w:val="0"/>
          <w:marTop w:val="0"/>
          <w:marBottom w:val="0"/>
          <w:divBdr>
            <w:top w:val="none" w:sz="0" w:space="0" w:color="auto"/>
            <w:left w:val="none" w:sz="0" w:space="0" w:color="auto"/>
            <w:bottom w:val="none" w:sz="0" w:space="0" w:color="auto"/>
            <w:right w:val="none" w:sz="0" w:space="0" w:color="auto"/>
          </w:divBdr>
        </w:div>
        <w:div w:id="1798527978">
          <w:marLeft w:val="480"/>
          <w:marRight w:val="0"/>
          <w:marTop w:val="0"/>
          <w:marBottom w:val="0"/>
          <w:divBdr>
            <w:top w:val="none" w:sz="0" w:space="0" w:color="auto"/>
            <w:left w:val="none" w:sz="0" w:space="0" w:color="auto"/>
            <w:bottom w:val="none" w:sz="0" w:space="0" w:color="auto"/>
            <w:right w:val="none" w:sz="0" w:space="0" w:color="auto"/>
          </w:divBdr>
        </w:div>
        <w:div w:id="1516842773">
          <w:marLeft w:val="480"/>
          <w:marRight w:val="0"/>
          <w:marTop w:val="0"/>
          <w:marBottom w:val="0"/>
          <w:divBdr>
            <w:top w:val="none" w:sz="0" w:space="0" w:color="auto"/>
            <w:left w:val="none" w:sz="0" w:space="0" w:color="auto"/>
            <w:bottom w:val="none" w:sz="0" w:space="0" w:color="auto"/>
            <w:right w:val="none" w:sz="0" w:space="0" w:color="auto"/>
          </w:divBdr>
        </w:div>
        <w:div w:id="1578859505">
          <w:marLeft w:val="480"/>
          <w:marRight w:val="0"/>
          <w:marTop w:val="0"/>
          <w:marBottom w:val="0"/>
          <w:divBdr>
            <w:top w:val="none" w:sz="0" w:space="0" w:color="auto"/>
            <w:left w:val="none" w:sz="0" w:space="0" w:color="auto"/>
            <w:bottom w:val="none" w:sz="0" w:space="0" w:color="auto"/>
            <w:right w:val="none" w:sz="0" w:space="0" w:color="auto"/>
          </w:divBdr>
        </w:div>
        <w:div w:id="1986472780">
          <w:marLeft w:val="480"/>
          <w:marRight w:val="0"/>
          <w:marTop w:val="0"/>
          <w:marBottom w:val="0"/>
          <w:divBdr>
            <w:top w:val="none" w:sz="0" w:space="0" w:color="auto"/>
            <w:left w:val="none" w:sz="0" w:space="0" w:color="auto"/>
            <w:bottom w:val="none" w:sz="0" w:space="0" w:color="auto"/>
            <w:right w:val="none" w:sz="0" w:space="0" w:color="auto"/>
          </w:divBdr>
        </w:div>
        <w:div w:id="2011787306">
          <w:marLeft w:val="480"/>
          <w:marRight w:val="0"/>
          <w:marTop w:val="0"/>
          <w:marBottom w:val="0"/>
          <w:divBdr>
            <w:top w:val="none" w:sz="0" w:space="0" w:color="auto"/>
            <w:left w:val="none" w:sz="0" w:space="0" w:color="auto"/>
            <w:bottom w:val="none" w:sz="0" w:space="0" w:color="auto"/>
            <w:right w:val="none" w:sz="0" w:space="0" w:color="auto"/>
          </w:divBdr>
        </w:div>
        <w:div w:id="859658124">
          <w:marLeft w:val="480"/>
          <w:marRight w:val="0"/>
          <w:marTop w:val="0"/>
          <w:marBottom w:val="0"/>
          <w:divBdr>
            <w:top w:val="none" w:sz="0" w:space="0" w:color="auto"/>
            <w:left w:val="none" w:sz="0" w:space="0" w:color="auto"/>
            <w:bottom w:val="none" w:sz="0" w:space="0" w:color="auto"/>
            <w:right w:val="none" w:sz="0" w:space="0" w:color="auto"/>
          </w:divBdr>
        </w:div>
        <w:div w:id="1418481199">
          <w:marLeft w:val="480"/>
          <w:marRight w:val="0"/>
          <w:marTop w:val="0"/>
          <w:marBottom w:val="0"/>
          <w:divBdr>
            <w:top w:val="none" w:sz="0" w:space="0" w:color="auto"/>
            <w:left w:val="none" w:sz="0" w:space="0" w:color="auto"/>
            <w:bottom w:val="none" w:sz="0" w:space="0" w:color="auto"/>
            <w:right w:val="none" w:sz="0" w:space="0" w:color="auto"/>
          </w:divBdr>
        </w:div>
        <w:div w:id="507524579">
          <w:marLeft w:val="480"/>
          <w:marRight w:val="0"/>
          <w:marTop w:val="0"/>
          <w:marBottom w:val="0"/>
          <w:divBdr>
            <w:top w:val="none" w:sz="0" w:space="0" w:color="auto"/>
            <w:left w:val="none" w:sz="0" w:space="0" w:color="auto"/>
            <w:bottom w:val="none" w:sz="0" w:space="0" w:color="auto"/>
            <w:right w:val="none" w:sz="0" w:space="0" w:color="auto"/>
          </w:divBdr>
        </w:div>
        <w:div w:id="1757166274">
          <w:marLeft w:val="480"/>
          <w:marRight w:val="0"/>
          <w:marTop w:val="0"/>
          <w:marBottom w:val="0"/>
          <w:divBdr>
            <w:top w:val="none" w:sz="0" w:space="0" w:color="auto"/>
            <w:left w:val="none" w:sz="0" w:space="0" w:color="auto"/>
            <w:bottom w:val="none" w:sz="0" w:space="0" w:color="auto"/>
            <w:right w:val="none" w:sz="0" w:space="0" w:color="auto"/>
          </w:divBdr>
        </w:div>
        <w:div w:id="1883714538">
          <w:marLeft w:val="480"/>
          <w:marRight w:val="0"/>
          <w:marTop w:val="0"/>
          <w:marBottom w:val="0"/>
          <w:divBdr>
            <w:top w:val="none" w:sz="0" w:space="0" w:color="auto"/>
            <w:left w:val="none" w:sz="0" w:space="0" w:color="auto"/>
            <w:bottom w:val="none" w:sz="0" w:space="0" w:color="auto"/>
            <w:right w:val="none" w:sz="0" w:space="0" w:color="auto"/>
          </w:divBdr>
        </w:div>
        <w:div w:id="470489559">
          <w:marLeft w:val="480"/>
          <w:marRight w:val="0"/>
          <w:marTop w:val="0"/>
          <w:marBottom w:val="0"/>
          <w:divBdr>
            <w:top w:val="none" w:sz="0" w:space="0" w:color="auto"/>
            <w:left w:val="none" w:sz="0" w:space="0" w:color="auto"/>
            <w:bottom w:val="none" w:sz="0" w:space="0" w:color="auto"/>
            <w:right w:val="none" w:sz="0" w:space="0" w:color="auto"/>
          </w:divBdr>
        </w:div>
        <w:div w:id="55204006">
          <w:marLeft w:val="480"/>
          <w:marRight w:val="0"/>
          <w:marTop w:val="0"/>
          <w:marBottom w:val="0"/>
          <w:divBdr>
            <w:top w:val="none" w:sz="0" w:space="0" w:color="auto"/>
            <w:left w:val="none" w:sz="0" w:space="0" w:color="auto"/>
            <w:bottom w:val="none" w:sz="0" w:space="0" w:color="auto"/>
            <w:right w:val="none" w:sz="0" w:space="0" w:color="auto"/>
          </w:divBdr>
        </w:div>
        <w:div w:id="1452087845">
          <w:marLeft w:val="480"/>
          <w:marRight w:val="0"/>
          <w:marTop w:val="0"/>
          <w:marBottom w:val="0"/>
          <w:divBdr>
            <w:top w:val="none" w:sz="0" w:space="0" w:color="auto"/>
            <w:left w:val="none" w:sz="0" w:space="0" w:color="auto"/>
            <w:bottom w:val="none" w:sz="0" w:space="0" w:color="auto"/>
            <w:right w:val="none" w:sz="0" w:space="0" w:color="auto"/>
          </w:divBdr>
        </w:div>
        <w:div w:id="1410497024">
          <w:marLeft w:val="480"/>
          <w:marRight w:val="0"/>
          <w:marTop w:val="0"/>
          <w:marBottom w:val="0"/>
          <w:divBdr>
            <w:top w:val="none" w:sz="0" w:space="0" w:color="auto"/>
            <w:left w:val="none" w:sz="0" w:space="0" w:color="auto"/>
            <w:bottom w:val="none" w:sz="0" w:space="0" w:color="auto"/>
            <w:right w:val="none" w:sz="0" w:space="0" w:color="auto"/>
          </w:divBdr>
        </w:div>
        <w:div w:id="1508398350">
          <w:marLeft w:val="480"/>
          <w:marRight w:val="0"/>
          <w:marTop w:val="0"/>
          <w:marBottom w:val="0"/>
          <w:divBdr>
            <w:top w:val="none" w:sz="0" w:space="0" w:color="auto"/>
            <w:left w:val="none" w:sz="0" w:space="0" w:color="auto"/>
            <w:bottom w:val="none" w:sz="0" w:space="0" w:color="auto"/>
            <w:right w:val="none" w:sz="0" w:space="0" w:color="auto"/>
          </w:divBdr>
        </w:div>
        <w:div w:id="539243937">
          <w:marLeft w:val="480"/>
          <w:marRight w:val="0"/>
          <w:marTop w:val="0"/>
          <w:marBottom w:val="0"/>
          <w:divBdr>
            <w:top w:val="none" w:sz="0" w:space="0" w:color="auto"/>
            <w:left w:val="none" w:sz="0" w:space="0" w:color="auto"/>
            <w:bottom w:val="none" w:sz="0" w:space="0" w:color="auto"/>
            <w:right w:val="none" w:sz="0" w:space="0" w:color="auto"/>
          </w:divBdr>
        </w:div>
        <w:div w:id="1614704791">
          <w:marLeft w:val="480"/>
          <w:marRight w:val="0"/>
          <w:marTop w:val="0"/>
          <w:marBottom w:val="0"/>
          <w:divBdr>
            <w:top w:val="none" w:sz="0" w:space="0" w:color="auto"/>
            <w:left w:val="none" w:sz="0" w:space="0" w:color="auto"/>
            <w:bottom w:val="none" w:sz="0" w:space="0" w:color="auto"/>
            <w:right w:val="none" w:sz="0" w:space="0" w:color="auto"/>
          </w:divBdr>
        </w:div>
        <w:div w:id="951281617">
          <w:marLeft w:val="480"/>
          <w:marRight w:val="0"/>
          <w:marTop w:val="0"/>
          <w:marBottom w:val="0"/>
          <w:divBdr>
            <w:top w:val="none" w:sz="0" w:space="0" w:color="auto"/>
            <w:left w:val="none" w:sz="0" w:space="0" w:color="auto"/>
            <w:bottom w:val="none" w:sz="0" w:space="0" w:color="auto"/>
            <w:right w:val="none" w:sz="0" w:space="0" w:color="auto"/>
          </w:divBdr>
        </w:div>
        <w:div w:id="196360362">
          <w:marLeft w:val="480"/>
          <w:marRight w:val="0"/>
          <w:marTop w:val="0"/>
          <w:marBottom w:val="0"/>
          <w:divBdr>
            <w:top w:val="none" w:sz="0" w:space="0" w:color="auto"/>
            <w:left w:val="none" w:sz="0" w:space="0" w:color="auto"/>
            <w:bottom w:val="none" w:sz="0" w:space="0" w:color="auto"/>
            <w:right w:val="none" w:sz="0" w:space="0" w:color="auto"/>
          </w:divBdr>
        </w:div>
        <w:div w:id="1849950244">
          <w:marLeft w:val="480"/>
          <w:marRight w:val="0"/>
          <w:marTop w:val="0"/>
          <w:marBottom w:val="0"/>
          <w:divBdr>
            <w:top w:val="none" w:sz="0" w:space="0" w:color="auto"/>
            <w:left w:val="none" w:sz="0" w:space="0" w:color="auto"/>
            <w:bottom w:val="none" w:sz="0" w:space="0" w:color="auto"/>
            <w:right w:val="none" w:sz="0" w:space="0" w:color="auto"/>
          </w:divBdr>
        </w:div>
        <w:div w:id="1987199525">
          <w:marLeft w:val="480"/>
          <w:marRight w:val="0"/>
          <w:marTop w:val="0"/>
          <w:marBottom w:val="0"/>
          <w:divBdr>
            <w:top w:val="none" w:sz="0" w:space="0" w:color="auto"/>
            <w:left w:val="none" w:sz="0" w:space="0" w:color="auto"/>
            <w:bottom w:val="none" w:sz="0" w:space="0" w:color="auto"/>
            <w:right w:val="none" w:sz="0" w:space="0" w:color="auto"/>
          </w:divBdr>
        </w:div>
        <w:div w:id="1607469741">
          <w:marLeft w:val="480"/>
          <w:marRight w:val="0"/>
          <w:marTop w:val="0"/>
          <w:marBottom w:val="0"/>
          <w:divBdr>
            <w:top w:val="none" w:sz="0" w:space="0" w:color="auto"/>
            <w:left w:val="none" w:sz="0" w:space="0" w:color="auto"/>
            <w:bottom w:val="none" w:sz="0" w:space="0" w:color="auto"/>
            <w:right w:val="none" w:sz="0" w:space="0" w:color="auto"/>
          </w:divBdr>
        </w:div>
        <w:div w:id="2106262836">
          <w:marLeft w:val="480"/>
          <w:marRight w:val="0"/>
          <w:marTop w:val="0"/>
          <w:marBottom w:val="0"/>
          <w:divBdr>
            <w:top w:val="none" w:sz="0" w:space="0" w:color="auto"/>
            <w:left w:val="none" w:sz="0" w:space="0" w:color="auto"/>
            <w:bottom w:val="none" w:sz="0" w:space="0" w:color="auto"/>
            <w:right w:val="none" w:sz="0" w:space="0" w:color="auto"/>
          </w:divBdr>
        </w:div>
        <w:div w:id="1295060108">
          <w:marLeft w:val="480"/>
          <w:marRight w:val="0"/>
          <w:marTop w:val="0"/>
          <w:marBottom w:val="0"/>
          <w:divBdr>
            <w:top w:val="none" w:sz="0" w:space="0" w:color="auto"/>
            <w:left w:val="none" w:sz="0" w:space="0" w:color="auto"/>
            <w:bottom w:val="none" w:sz="0" w:space="0" w:color="auto"/>
            <w:right w:val="none" w:sz="0" w:space="0" w:color="auto"/>
          </w:divBdr>
        </w:div>
        <w:div w:id="588737090">
          <w:marLeft w:val="480"/>
          <w:marRight w:val="0"/>
          <w:marTop w:val="0"/>
          <w:marBottom w:val="0"/>
          <w:divBdr>
            <w:top w:val="none" w:sz="0" w:space="0" w:color="auto"/>
            <w:left w:val="none" w:sz="0" w:space="0" w:color="auto"/>
            <w:bottom w:val="none" w:sz="0" w:space="0" w:color="auto"/>
            <w:right w:val="none" w:sz="0" w:space="0" w:color="auto"/>
          </w:divBdr>
        </w:div>
        <w:div w:id="196703732">
          <w:marLeft w:val="480"/>
          <w:marRight w:val="0"/>
          <w:marTop w:val="0"/>
          <w:marBottom w:val="0"/>
          <w:divBdr>
            <w:top w:val="none" w:sz="0" w:space="0" w:color="auto"/>
            <w:left w:val="none" w:sz="0" w:space="0" w:color="auto"/>
            <w:bottom w:val="none" w:sz="0" w:space="0" w:color="auto"/>
            <w:right w:val="none" w:sz="0" w:space="0" w:color="auto"/>
          </w:divBdr>
        </w:div>
        <w:div w:id="2101830048">
          <w:marLeft w:val="480"/>
          <w:marRight w:val="0"/>
          <w:marTop w:val="0"/>
          <w:marBottom w:val="0"/>
          <w:divBdr>
            <w:top w:val="none" w:sz="0" w:space="0" w:color="auto"/>
            <w:left w:val="none" w:sz="0" w:space="0" w:color="auto"/>
            <w:bottom w:val="none" w:sz="0" w:space="0" w:color="auto"/>
            <w:right w:val="none" w:sz="0" w:space="0" w:color="auto"/>
          </w:divBdr>
        </w:div>
        <w:div w:id="1687825904">
          <w:marLeft w:val="480"/>
          <w:marRight w:val="0"/>
          <w:marTop w:val="0"/>
          <w:marBottom w:val="0"/>
          <w:divBdr>
            <w:top w:val="none" w:sz="0" w:space="0" w:color="auto"/>
            <w:left w:val="none" w:sz="0" w:space="0" w:color="auto"/>
            <w:bottom w:val="none" w:sz="0" w:space="0" w:color="auto"/>
            <w:right w:val="none" w:sz="0" w:space="0" w:color="auto"/>
          </w:divBdr>
        </w:div>
        <w:div w:id="1878083490">
          <w:marLeft w:val="480"/>
          <w:marRight w:val="0"/>
          <w:marTop w:val="0"/>
          <w:marBottom w:val="0"/>
          <w:divBdr>
            <w:top w:val="none" w:sz="0" w:space="0" w:color="auto"/>
            <w:left w:val="none" w:sz="0" w:space="0" w:color="auto"/>
            <w:bottom w:val="none" w:sz="0" w:space="0" w:color="auto"/>
            <w:right w:val="none" w:sz="0" w:space="0" w:color="auto"/>
          </w:divBdr>
        </w:div>
        <w:div w:id="554243777">
          <w:marLeft w:val="480"/>
          <w:marRight w:val="0"/>
          <w:marTop w:val="0"/>
          <w:marBottom w:val="0"/>
          <w:divBdr>
            <w:top w:val="none" w:sz="0" w:space="0" w:color="auto"/>
            <w:left w:val="none" w:sz="0" w:space="0" w:color="auto"/>
            <w:bottom w:val="none" w:sz="0" w:space="0" w:color="auto"/>
            <w:right w:val="none" w:sz="0" w:space="0" w:color="auto"/>
          </w:divBdr>
        </w:div>
        <w:div w:id="291525658">
          <w:marLeft w:val="480"/>
          <w:marRight w:val="0"/>
          <w:marTop w:val="0"/>
          <w:marBottom w:val="0"/>
          <w:divBdr>
            <w:top w:val="none" w:sz="0" w:space="0" w:color="auto"/>
            <w:left w:val="none" w:sz="0" w:space="0" w:color="auto"/>
            <w:bottom w:val="none" w:sz="0" w:space="0" w:color="auto"/>
            <w:right w:val="none" w:sz="0" w:space="0" w:color="auto"/>
          </w:divBdr>
        </w:div>
        <w:div w:id="228350127">
          <w:marLeft w:val="480"/>
          <w:marRight w:val="0"/>
          <w:marTop w:val="0"/>
          <w:marBottom w:val="0"/>
          <w:divBdr>
            <w:top w:val="none" w:sz="0" w:space="0" w:color="auto"/>
            <w:left w:val="none" w:sz="0" w:space="0" w:color="auto"/>
            <w:bottom w:val="none" w:sz="0" w:space="0" w:color="auto"/>
            <w:right w:val="none" w:sz="0" w:space="0" w:color="auto"/>
          </w:divBdr>
        </w:div>
        <w:div w:id="1973778853">
          <w:marLeft w:val="480"/>
          <w:marRight w:val="0"/>
          <w:marTop w:val="0"/>
          <w:marBottom w:val="0"/>
          <w:divBdr>
            <w:top w:val="none" w:sz="0" w:space="0" w:color="auto"/>
            <w:left w:val="none" w:sz="0" w:space="0" w:color="auto"/>
            <w:bottom w:val="none" w:sz="0" w:space="0" w:color="auto"/>
            <w:right w:val="none" w:sz="0" w:space="0" w:color="auto"/>
          </w:divBdr>
        </w:div>
      </w:divsChild>
    </w:div>
    <w:div w:id="1505317164">
      <w:bodyDiv w:val="1"/>
      <w:marLeft w:val="0"/>
      <w:marRight w:val="0"/>
      <w:marTop w:val="0"/>
      <w:marBottom w:val="0"/>
      <w:divBdr>
        <w:top w:val="none" w:sz="0" w:space="0" w:color="auto"/>
        <w:left w:val="none" w:sz="0" w:space="0" w:color="auto"/>
        <w:bottom w:val="none" w:sz="0" w:space="0" w:color="auto"/>
        <w:right w:val="none" w:sz="0" w:space="0" w:color="auto"/>
      </w:divBdr>
    </w:div>
    <w:div w:id="1507788516">
      <w:bodyDiv w:val="1"/>
      <w:marLeft w:val="0"/>
      <w:marRight w:val="0"/>
      <w:marTop w:val="0"/>
      <w:marBottom w:val="0"/>
      <w:divBdr>
        <w:top w:val="none" w:sz="0" w:space="0" w:color="auto"/>
        <w:left w:val="none" w:sz="0" w:space="0" w:color="auto"/>
        <w:bottom w:val="none" w:sz="0" w:space="0" w:color="auto"/>
        <w:right w:val="none" w:sz="0" w:space="0" w:color="auto"/>
      </w:divBdr>
      <w:divsChild>
        <w:div w:id="438989112">
          <w:marLeft w:val="480"/>
          <w:marRight w:val="0"/>
          <w:marTop w:val="0"/>
          <w:marBottom w:val="0"/>
          <w:divBdr>
            <w:top w:val="none" w:sz="0" w:space="0" w:color="auto"/>
            <w:left w:val="none" w:sz="0" w:space="0" w:color="auto"/>
            <w:bottom w:val="none" w:sz="0" w:space="0" w:color="auto"/>
            <w:right w:val="none" w:sz="0" w:space="0" w:color="auto"/>
          </w:divBdr>
        </w:div>
        <w:div w:id="500127633">
          <w:marLeft w:val="480"/>
          <w:marRight w:val="0"/>
          <w:marTop w:val="0"/>
          <w:marBottom w:val="0"/>
          <w:divBdr>
            <w:top w:val="none" w:sz="0" w:space="0" w:color="auto"/>
            <w:left w:val="none" w:sz="0" w:space="0" w:color="auto"/>
            <w:bottom w:val="none" w:sz="0" w:space="0" w:color="auto"/>
            <w:right w:val="none" w:sz="0" w:space="0" w:color="auto"/>
          </w:divBdr>
        </w:div>
        <w:div w:id="559899874">
          <w:marLeft w:val="480"/>
          <w:marRight w:val="0"/>
          <w:marTop w:val="0"/>
          <w:marBottom w:val="0"/>
          <w:divBdr>
            <w:top w:val="none" w:sz="0" w:space="0" w:color="auto"/>
            <w:left w:val="none" w:sz="0" w:space="0" w:color="auto"/>
            <w:bottom w:val="none" w:sz="0" w:space="0" w:color="auto"/>
            <w:right w:val="none" w:sz="0" w:space="0" w:color="auto"/>
          </w:divBdr>
        </w:div>
        <w:div w:id="2047484361">
          <w:marLeft w:val="480"/>
          <w:marRight w:val="0"/>
          <w:marTop w:val="0"/>
          <w:marBottom w:val="0"/>
          <w:divBdr>
            <w:top w:val="none" w:sz="0" w:space="0" w:color="auto"/>
            <w:left w:val="none" w:sz="0" w:space="0" w:color="auto"/>
            <w:bottom w:val="none" w:sz="0" w:space="0" w:color="auto"/>
            <w:right w:val="none" w:sz="0" w:space="0" w:color="auto"/>
          </w:divBdr>
        </w:div>
      </w:divsChild>
    </w:div>
    <w:div w:id="1509248679">
      <w:bodyDiv w:val="1"/>
      <w:marLeft w:val="0"/>
      <w:marRight w:val="0"/>
      <w:marTop w:val="0"/>
      <w:marBottom w:val="0"/>
      <w:divBdr>
        <w:top w:val="none" w:sz="0" w:space="0" w:color="auto"/>
        <w:left w:val="none" w:sz="0" w:space="0" w:color="auto"/>
        <w:bottom w:val="none" w:sz="0" w:space="0" w:color="auto"/>
        <w:right w:val="none" w:sz="0" w:space="0" w:color="auto"/>
      </w:divBdr>
    </w:div>
    <w:div w:id="1511876277">
      <w:bodyDiv w:val="1"/>
      <w:marLeft w:val="0"/>
      <w:marRight w:val="0"/>
      <w:marTop w:val="0"/>
      <w:marBottom w:val="0"/>
      <w:divBdr>
        <w:top w:val="none" w:sz="0" w:space="0" w:color="auto"/>
        <w:left w:val="none" w:sz="0" w:space="0" w:color="auto"/>
        <w:bottom w:val="none" w:sz="0" w:space="0" w:color="auto"/>
        <w:right w:val="none" w:sz="0" w:space="0" w:color="auto"/>
      </w:divBdr>
      <w:divsChild>
        <w:div w:id="1589346042">
          <w:marLeft w:val="480"/>
          <w:marRight w:val="0"/>
          <w:marTop w:val="0"/>
          <w:marBottom w:val="0"/>
          <w:divBdr>
            <w:top w:val="none" w:sz="0" w:space="0" w:color="auto"/>
            <w:left w:val="none" w:sz="0" w:space="0" w:color="auto"/>
            <w:bottom w:val="none" w:sz="0" w:space="0" w:color="auto"/>
            <w:right w:val="none" w:sz="0" w:space="0" w:color="auto"/>
          </w:divBdr>
        </w:div>
        <w:div w:id="41446073">
          <w:marLeft w:val="480"/>
          <w:marRight w:val="0"/>
          <w:marTop w:val="0"/>
          <w:marBottom w:val="0"/>
          <w:divBdr>
            <w:top w:val="none" w:sz="0" w:space="0" w:color="auto"/>
            <w:left w:val="none" w:sz="0" w:space="0" w:color="auto"/>
            <w:bottom w:val="none" w:sz="0" w:space="0" w:color="auto"/>
            <w:right w:val="none" w:sz="0" w:space="0" w:color="auto"/>
          </w:divBdr>
        </w:div>
        <w:div w:id="1107695708">
          <w:marLeft w:val="480"/>
          <w:marRight w:val="0"/>
          <w:marTop w:val="0"/>
          <w:marBottom w:val="0"/>
          <w:divBdr>
            <w:top w:val="none" w:sz="0" w:space="0" w:color="auto"/>
            <w:left w:val="none" w:sz="0" w:space="0" w:color="auto"/>
            <w:bottom w:val="none" w:sz="0" w:space="0" w:color="auto"/>
            <w:right w:val="none" w:sz="0" w:space="0" w:color="auto"/>
          </w:divBdr>
        </w:div>
        <w:div w:id="1310015678">
          <w:marLeft w:val="480"/>
          <w:marRight w:val="0"/>
          <w:marTop w:val="0"/>
          <w:marBottom w:val="0"/>
          <w:divBdr>
            <w:top w:val="none" w:sz="0" w:space="0" w:color="auto"/>
            <w:left w:val="none" w:sz="0" w:space="0" w:color="auto"/>
            <w:bottom w:val="none" w:sz="0" w:space="0" w:color="auto"/>
            <w:right w:val="none" w:sz="0" w:space="0" w:color="auto"/>
          </w:divBdr>
        </w:div>
        <w:div w:id="971784423">
          <w:marLeft w:val="480"/>
          <w:marRight w:val="0"/>
          <w:marTop w:val="0"/>
          <w:marBottom w:val="0"/>
          <w:divBdr>
            <w:top w:val="none" w:sz="0" w:space="0" w:color="auto"/>
            <w:left w:val="none" w:sz="0" w:space="0" w:color="auto"/>
            <w:bottom w:val="none" w:sz="0" w:space="0" w:color="auto"/>
            <w:right w:val="none" w:sz="0" w:space="0" w:color="auto"/>
          </w:divBdr>
        </w:div>
        <w:div w:id="215288049">
          <w:marLeft w:val="480"/>
          <w:marRight w:val="0"/>
          <w:marTop w:val="0"/>
          <w:marBottom w:val="0"/>
          <w:divBdr>
            <w:top w:val="none" w:sz="0" w:space="0" w:color="auto"/>
            <w:left w:val="none" w:sz="0" w:space="0" w:color="auto"/>
            <w:bottom w:val="none" w:sz="0" w:space="0" w:color="auto"/>
            <w:right w:val="none" w:sz="0" w:space="0" w:color="auto"/>
          </w:divBdr>
        </w:div>
        <w:div w:id="2039574936">
          <w:marLeft w:val="480"/>
          <w:marRight w:val="0"/>
          <w:marTop w:val="0"/>
          <w:marBottom w:val="0"/>
          <w:divBdr>
            <w:top w:val="none" w:sz="0" w:space="0" w:color="auto"/>
            <w:left w:val="none" w:sz="0" w:space="0" w:color="auto"/>
            <w:bottom w:val="none" w:sz="0" w:space="0" w:color="auto"/>
            <w:right w:val="none" w:sz="0" w:space="0" w:color="auto"/>
          </w:divBdr>
        </w:div>
        <w:div w:id="1350179088">
          <w:marLeft w:val="480"/>
          <w:marRight w:val="0"/>
          <w:marTop w:val="0"/>
          <w:marBottom w:val="0"/>
          <w:divBdr>
            <w:top w:val="none" w:sz="0" w:space="0" w:color="auto"/>
            <w:left w:val="none" w:sz="0" w:space="0" w:color="auto"/>
            <w:bottom w:val="none" w:sz="0" w:space="0" w:color="auto"/>
            <w:right w:val="none" w:sz="0" w:space="0" w:color="auto"/>
          </w:divBdr>
        </w:div>
        <w:div w:id="1014266229">
          <w:marLeft w:val="480"/>
          <w:marRight w:val="0"/>
          <w:marTop w:val="0"/>
          <w:marBottom w:val="0"/>
          <w:divBdr>
            <w:top w:val="none" w:sz="0" w:space="0" w:color="auto"/>
            <w:left w:val="none" w:sz="0" w:space="0" w:color="auto"/>
            <w:bottom w:val="none" w:sz="0" w:space="0" w:color="auto"/>
            <w:right w:val="none" w:sz="0" w:space="0" w:color="auto"/>
          </w:divBdr>
        </w:div>
        <w:div w:id="1551725970">
          <w:marLeft w:val="480"/>
          <w:marRight w:val="0"/>
          <w:marTop w:val="0"/>
          <w:marBottom w:val="0"/>
          <w:divBdr>
            <w:top w:val="none" w:sz="0" w:space="0" w:color="auto"/>
            <w:left w:val="none" w:sz="0" w:space="0" w:color="auto"/>
            <w:bottom w:val="none" w:sz="0" w:space="0" w:color="auto"/>
            <w:right w:val="none" w:sz="0" w:space="0" w:color="auto"/>
          </w:divBdr>
        </w:div>
        <w:div w:id="851534741">
          <w:marLeft w:val="480"/>
          <w:marRight w:val="0"/>
          <w:marTop w:val="0"/>
          <w:marBottom w:val="0"/>
          <w:divBdr>
            <w:top w:val="none" w:sz="0" w:space="0" w:color="auto"/>
            <w:left w:val="none" w:sz="0" w:space="0" w:color="auto"/>
            <w:bottom w:val="none" w:sz="0" w:space="0" w:color="auto"/>
            <w:right w:val="none" w:sz="0" w:space="0" w:color="auto"/>
          </w:divBdr>
        </w:div>
        <w:div w:id="1513186300">
          <w:marLeft w:val="480"/>
          <w:marRight w:val="0"/>
          <w:marTop w:val="0"/>
          <w:marBottom w:val="0"/>
          <w:divBdr>
            <w:top w:val="none" w:sz="0" w:space="0" w:color="auto"/>
            <w:left w:val="none" w:sz="0" w:space="0" w:color="auto"/>
            <w:bottom w:val="none" w:sz="0" w:space="0" w:color="auto"/>
            <w:right w:val="none" w:sz="0" w:space="0" w:color="auto"/>
          </w:divBdr>
        </w:div>
        <w:div w:id="2030981908">
          <w:marLeft w:val="480"/>
          <w:marRight w:val="0"/>
          <w:marTop w:val="0"/>
          <w:marBottom w:val="0"/>
          <w:divBdr>
            <w:top w:val="none" w:sz="0" w:space="0" w:color="auto"/>
            <w:left w:val="none" w:sz="0" w:space="0" w:color="auto"/>
            <w:bottom w:val="none" w:sz="0" w:space="0" w:color="auto"/>
            <w:right w:val="none" w:sz="0" w:space="0" w:color="auto"/>
          </w:divBdr>
        </w:div>
        <w:div w:id="26109523">
          <w:marLeft w:val="480"/>
          <w:marRight w:val="0"/>
          <w:marTop w:val="0"/>
          <w:marBottom w:val="0"/>
          <w:divBdr>
            <w:top w:val="none" w:sz="0" w:space="0" w:color="auto"/>
            <w:left w:val="none" w:sz="0" w:space="0" w:color="auto"/>
            <w:bottom w:val="none" w:sz="0" w:space="0" w:color="auto"/>
            <w:right w:val="none" w:sz="0" w:space="0" w:color="auto"/>
          </w:divBdr>
        </w:div>
        <w:div w:id="761225915">
          <w:marLeft w:val="480"/>
          <w:marRight w:val="0"/>
          <w:marTop w:val="0"/>
          <w:marBottom w:val="0"/>
          <w:divBdr>
            <w:top w:val="none" w:sz="0" w:space="0" w:color="auto"/>
            <w:left w:val="none" w:sz="0" w:space="0" w:color="auto"/>
            <w:bottom w:val="none" w:sz="0" w:space="0" w:color="auto"/>
            <w:right w:val="none" w:sz="0" w:space="0" w:color="auto"/>
          </w:divBdr>
        </w:div>
        <w:div w:id="1484396436">
          <w:marLeft w:val="480"/>
          <w:marRight w:val="0"/>
          <w:marTop w:val="0"/>
          <w:marBottom w:val="0"/>
          <w:divBdr>
            <w:top w:val="none" w:sz="0" w:space="0" w:color="auto"/>
            <w:left w:val="none" w:sz="0" w:space="0" w:color="auto"/>
            <w:bottom w:val="none" w:sz="0" w:space="0" w:color="auto"/>
            <w:right w:val="none" w:sz="0" w:space="0" w:color="auto"/>
          </w:divBdr>
        </w:div>
        <w:div w:id="365330034">
          <w:marLeft w:val="480"/>
          <w:marRight w:val="0"/>
          <w:marTop w:val="0"/>
          <w:marBottom w:val="0"/>
          <w:divBdr>
            <w:top w:val="none" w:sz="0" w:space="0" w:color="auto"/>
            <w:left w:val="none" w:sz="0" w:space="0" w:color="auto"/>
            <w:bottom w:val="none" w:sz="0" w:space="0" w:color="auto"/>
            <w:right w:val="none" w:sz="0" w:space="0" w:color="auto"/>
          </w:divBdr>
        </w:div>
        <w:div w:id="1097214531">
          <w:marLeft w:val="480"/>
          <w:marRight w:val="0"/>
          <w:marTop w:val="0"/>
          <w:marBottom w:val="0"/>
          <w:divBdr>
            <w:top w:val="none" w:sz="0" w:space="0" w:color="auto"/>
            <w:left w:val="none" w:sz="0" w:space="0" w:color="auto"/>
            <w:bottom w:val="none" w:sz="0" w:space="0" w:color="auto"/>
            <w:right w:val="none" w:sz="0" w:space="0" w:color="auto"/>
          </w:divBdr>
        </w:div>
        <w:div w:id="189222329">
          <w:marLeft w:val="480"/>
          <w:marRight w:val="0"/>
          <w:marTop w:val="0"/>
          <w:marBottom w:val="0"/>
          <w:divBdr>
            <w:top w:val="none" w:sz="0" w:space="0" w:color="auto"/>
            <w:left w:val="none" w:sz="0" w:space="0" w:color="auto"/>
            <w:bottom w:val="none" w:sz="0" w:space="0" w:color="auto"/>
            <w:right w:val="none" w:sz="0" w:space="0" w:color="auto"/>
          </w:divBdr>
        </w:div>
        <w:div w:id="1605382193">
          <w:marLeft w:val="480"/>
          <w:marRight w:val="0"/>
          <w:marTop w:val="0"/>
          <w:marBottom w:val="0"/>
          <w:divBdr>
            <w:top w:val="none" w:sz="0" w:space="0" w:color="auto"/>
            <w:left w:val="none" w:sz="0" w:space="0" w:color="auto"/>
            <w:bottom w:val="none" w:sz="0" w:space="0" w:color="auto"/>
            <w:right w:val="none" w:sz="0" w:space="0" w:color="auto"/>
          </w:divBdr>
        </w:div>
        <w:div w:id="908424135">
          <w:marLeft w:val="480"/>
          <w:marRight w:val="0"/>
          <w:marTop w:val="0"/>
          <w:marBottom w:val="0"/>
          <w:divBdr>
            <w:top w:val="none" w:sz="0" w:space="0" w:color="auto"/>
            <w:left w:val="none" w:sz="0" w:space="0" w:color="auto"/>
            <w:bottom w:val="none" w:sz="0" w:space="0" w:color="auto"/>
            <w:right w:val="none" w:sz="0" w:space="0" w:color="auto"/>
          </w:divBdr>
        </w:div>
        <w:div w:id="185756182">
          <w:marLeft w:val="480"/>
          <w:marRight w:val="0"/>
          <w:marTop w:val="0"/>
          <w:marBottom w:val="0"/>
          <w:divBdr>
            <w:top w:val="none" w:sz="0" w:space="0" w:color="auto"/>
            <w:left w:val="none" w:sz="0" w:space="0" w:color="auto"/>
            <w:bottom w:val="none" w:sz="0" w:space="0" w:color="auto"/>
            <w:right w:val="none" w:sz="0" w:space="0" w:color="auto"/>
          </w:divBdr>
        </w:div>
        <w:div w:id="1306734686">
          <w:marLeft w:val="480"/>
          <w:marRight w:val="0"/>
          <w:marTop w:val="0"/>
          <w:marBottom w:val="0"/>
          <w:divBdr>
            <w:top w:val="none" w:sz="0" w:space="0" w:color="auto"/>
            <w:left w:val="none" w:sz="0" w:space="0" w:color="auto"/>
            <w:bottom w:val="none" w:sz="0" w:space="0" w:color="auto"/>
            <w:right w:val="none" w:sz="0" w:space="0" w:color="auto"/>
          </w:divBdr>
        </w:div>
        <w:div w:id="1044333129">
          <w:marLeft w:val="480"/>
          <w:marRight w:val="0"/>
          <w:marTop w:val="0"/>
          <w:marBottom w:val="0"/>
          <w:divBdr>
            <w:top w:val="none" w:sz="0" w:space="0" w:color="auto"/>
            <w:left w:val="none" w:sz="0" w:space="0" w:color="auto"/>
            <w:bottom w:val="none" w:sz="0" w:space="0" w:color="auto"/>
            <w:right w:val="none" w:sz="0" w:space="0" w:color="auto"/>
          </w:divBdr>
        </w:div>
        <w:div w:id="308175112">
          <w:marLeft w:val="480"/>
          <w:marRight w:val="0"/>
          <w:marTop w:val="0"/>
          <w:marBottom w:val="0"/>
          <w:divBdr>
            <w:top w:val="none" w:sz="0" w:space="0" w:color="auto"/>
            <w:left w:val="none" w:sz="0" w:space="0" w:color="auto"/>
            <w:bottom w:val="none" w:sz="0" w:space="0" w:color="auto"/>
            <w:right w:val="none" w:sz="0" w:space="0" w:color="auto"/>
          </w:divBdr>
        </w:div>
        <w:div w:id="118692961">
          <w:marLeft w:val="480"/>
          <w:marRight w:val="0"/>
          <w:marTop w:val="0"/>
          <w:marBottom w:val="0"/>
          <w:divBdr>
            <w:top w:val="none" w:sz="0" w:space="0" w:color="auto"/>
            <w:left w:val="none" w:sz="0" w:space="0" w:color="auto"/>
            <w:bottom w:val="none" w:sz="0" w:space="0" w:color="auto"/>
            <w:right w:val="none" w:sz="0" w:space="0" w:color="auto"/>
          </w:divBdr>
        </w:div>
        <w:div w:id="1408110556">
          <w:marLeft w:val="480"/>
          <w:marRight w:val="0"/>
          <w:marTop w:val="0"/>
          <w:marBottom w:val="0"/>
          <w:divBdr>
            <w:top w:val="none" w:sz="0" w:space="0" w:color="auto"/>
            <w:left w:val="none" w:sz="0" w:space="0" w:color="auto"/>
            <w:bottom w:val="none" w:sz="0" w:space="0" w:color="auto"/>
            <w:right w:val="none" w:sz="0" w:space="0" w:color="auto"/>
          </w:divBdr>
        </w:div>
        <w:div w:id="706218891">
          <w:marLeft w:val="480"/>
          <w:marRight w:val="0"/>
          <w:marTop w:val="0"/>
          <w:marBottom w:val="0"/>
          <w:divBdr>
            <w:top w:val="none" w:sz="0" w:space="0" w:color="auto"/>
            <w:left w:val="none" w:sz="0" w:space="0" w:color="auto"/>
            <w:bottom w:val="none" w:sz="0" w:space="0" w:color="auto"/>
            <w:right w:val="none" w:sz="0" w:space="0" w:color="auto"/>
          </w:divBdr>
        </w:div>
        <w:div w:id="894269403">
          <w:marLeft w:val="480"/>
          <w:marRight w:val="0"/>
          <w:marTop w:val="0"/>
          <w:marBottom w:val="0"/>
          <w:divBdr>
            <w:top w:val="none" w:sz="0" w:space="0" w:color="auto"/>
            <w:left w:val="none" w:sz="0" w:space="0" w:color="auto"/>
            <w:bottom w:val="none" w:sz="0" w:space="0" w:color="auto"/>
            <w:right w:val="none" w:sz="0" w:space="0" w:color="auto"/>
          </w:divBdr>
        </w:div>
        <w:div w:id="467015189">
          <w:marLeft w:val="480"/>
          <w:marRight w:val="0"/>
          <w:marTop w:val="0"/>
          <w:marBottom w:val="0"/>
          <w:divBdr>
            <w:top w:val="none" w:sz="0" w:space="0" w:color="auto"/>
            <w:left w:val="none" w:sz="0" w:space="0" w:color="auto"/>
            <w:bottom w:val="none" w:sz="0" w:space="0" w:color="auto"/>
            <w:right w:val="none" w:sz="0" w:space="0" w:color="auto"/>
          </w:divBdr>
        </w:div>
        <w:div w:id="1048722159">
          <w:marLeft w:val="480"/>
          <w:marRight w:val="0"/>
          <w:marTop w:val="0"/>
          <w:marBottom w:val="0"/>
          <w:divBdr>
            <w:top w:val="none" w:sz="0" w:space="0" w:color="auto"/>
            <w:left w:val="none" w:sz="0" w:space="0" w:color="auto"/>
            <w:bottom w:val="none" w:sz="0" w:space="0" w:color="auto"/>
            <w:right w:val="none" w:sz="0" w:space="0" w:color="auto"/>
          </w:divBdr>
        </w:div>
        <w:div w:id="1260260619">
          <w:marLeft w:val="480"/>
          <w:marRight w:val="0"/>
          <w:marTop w:val="0"/>
          <w:marBottom w:val="0"/>
          <w:divBdr>
            <w:top w:val="none" w:sz="0" w:space="0" w:color="auto"/>
            <w:left w:val="none" w:sz="0" w:space="0" w:color="auto"/>
            <w:bottom w:val="none" w:sz="0" w:space="0" w:color="auto"/>
            <w:right w:val="none" w:sz="0" w:space="0" w:color="auto"/>
          </w:divBdr>
        </w:div>
        <w:div w:id="1752848737">
          <w:marLeft w:val="480"/>
          <w:marRight w:val="0"/>
          <w:marTop w:val="0"/>
          <w:marBottom w:val="0"/>
          <w:divBdr>
            <w:top w:val="none" w:sz="0" w:space="0" w:color="auto"/>
            <w:left w:val="none" w:sz="0" w:space="0" w:color="auto"/>
            <w:bottom w:val="none" w:sz="0" w:space="0" w:color="auto"/>
            <w:right w:val="none" w:sz="0" w:space="0" w:color="auto"/>
          </w:divBdr>
        </w:div>
        <w:div w:id="1077820117">
          <w:marLeft w:val="480"/>
          <w:marRight w:val="0"/>
          <w:marTop w:val="0"/>
          <w:marBottom w:val="0"/>
          <w:divBdr>
            <w:top w:val="none" w:sz="0" w:space="0" w:color="auto"/>
            <w:left w:val="none" w:sz="0" w:space="0" w:color="auto"/>
            <w:bottom w:val="none" w:sz="0" w:space="0" w:color="auto"/>
            <w:right w:val="none" w:sz="0" w:space="0" w:color="auto"/>
          </w:divBdr>
        </w:div>
        <w:div w:id="609438957">
          <w:marLeft w:val="480"/>
          <w:marRight w:val="0"/>
          <w:marTop w:val="0"/>
          <w:marBottom w:val="0"/>
          <w:divBdr>
            <w:top w:val="none" w:sz="0" w:space="0" w:color="auto"/>
            <w:left w:val="none" w:sz="0" w:space="0" w:color="auto"/>
            <w:bottom w:val="none" w:sz="0" w:space="0" w:color="auto"/>
            <w:right w:val="none" w:sz="0" w:space="0" w:color="auto"/>
          </w:divBdr>
        </w:div>
        <w:div w:id="286862556">
          <w:marLeft w:val="480"/>
          <w:marRight w:val="0"/>
          <w:marTop w:val="0"/>
          <w:marBottom w:val="0"/>
          <w:divBdr>
            <w:top w:val="none" w:sz="0" w:space="0" w:color="auto"/>
            <w:left w:val="none" w:sz="0" w:space="0" w:color="auto"/>
            <w:bottom w:val="none" w:sz="0" w:space="0" w:color="auto"/>
            <w:right w:val="none" w:sz="0" w:space="0" w:color="auto"/>
          </w:divBdr>
        </w:div>
      </w:divsChild>
    </w:div>
    <w:div w:id="1512066653">
      <w:bodyDiv w:val="1"/>
      <w:marLeft w:val="0"/>
      <w:marRight w:val="0"/>
      <w:marTop w:val="0"/>
      <w:marBottom w:val="0"/>
      <w:divBdr>
        <w:top w:val="none" w:sz="0" w:space="0" w:color="auto"/>
        <w:left w:val="none" w:sz="0" w:space="0" w:color="auto"/>
        <w:bottom w:val="none" w:sz="0" w:space="0" w:color="auto"/>
        <w:right w:val="none" w:sz="0" w:space="0" w:color="auto"/>
      </w:divBdr>
    </w:div>
    <w:div w:id="1513108660">
      <w:bodyDiv w:val="1"/>
      <w:marLeft w:val="0"/>
      <w:marRight w:val="0"/>
      <w:marTop w:val="0"/>
      <w:marBottom w:val="0"/>
      <w:divBdr>
        <w:top w:val="none" w:sz="0" w:space="0" w:color="auto"/>
        <w:left w:val="none" w:sz="0" w:space="0" w:color="auto"/>
        <w:bottom w:val="none" w:sz="0" w:space="0" w:color="auto"/>
        <w:right w:val="none" w:sz="0" w:space="0" w:color="auto"/>
      </w:divBdr>
    </w:div>
    <w:div w:id="1528760614">
      <w:bodyDiv w:val="1"/>
      <w:marLeft w:val="0"/>
      <w:marRight w:val="0"/>
      <w:marTop w:val="0"/>
      <w:marBottom w:val="0"/>
      <w:divBdr>
        <w:top w:val="none" w:sz="0" w:space="0" w:color="auto"/>
        <w:left w:val="none" w:sz="0" w:space="0" w:color="auto"/>
        <w:bottom w:val="none" w:sz="0" w:space="0" w:color="auto"/>
        <w:right w:val="none" w:sz="0" w:space="0" w:color="auto"/>
      </w:divBdr>
    </w:div>
    <w:div w:id="1531067617">
      <w:bodyDiv w:val="1"/>
      <w:marLeft w:val="0"/>
      <w:marRight w:val="0"/>
      <w:marTop w:val="0"/>
      <w:marBottom w:val="0"/>
      <w:divBdr>
        <w:top w:val="none" w:sz="0" w:space="0" w:color="auto"/>
        <w:left w:val="none" w:sz="0" w:space="0" w:color="auto"/>
        <w:bottom w:val="none" w:sz="0" w:space="0" w:color="auto"/>
        <w:right w:val="none" w:sz="0" w:space="0" w:color="auto"/>
      </w:divBdr>
    </w:div>
    <w:div w:id="1532721836">
      <w:bodyDiv w:val="1"/>
      <w:marLeft w:val="0"/>
      <w:marRight w:val="0"/>
      <w:marTop w:val="0"/>
      <w:marBottom w:val="0"/>
      <w:divBdr>
        <w:top w:val="none" w:sz="0" w:space="0" w:color="auto"/>
        <w:left w:val="none" w:sz="0" w:space="0" w:color="auto"/>
        <w:bottom w:val="none" w:sz="0" w:space="0" w:color="auto"/>
        <w:right w:val="none" w:sz="0" w:space="0" w:color="auto"/>
      </w:divBdr>
    </w:div>
    <w:div w:id="1532957048">
      <w:bodyDiv w:val="1"/>
      <w:marLeft w:val="0"/>
      <w:marRight w:val="0"/>
      <w:marTop w:val="0"/>
      <w:marBottom w:val="0"/>
      <w:divBdr>
        <w:top w:val="none" w:sz="0" w:space="0" w:color="auto"/>
        <w:left w:val="none" w:sz="0" w:space="0" w:color="auto"/>
        <w:bottom w:val="none" w:sz="0" w:space="0" w:color="auto"/>
        <w:right w:val="none" w:sz="0" w:space="0" w:color="auto"/>
      </w:divBdr>
    </w:div>
    <w:div w:id="1534997098">
      <w:bodyDiv w:val="1"/>
      <w:marLeft w:val="0"/>
      <w:marRight w:val="0"/>
      <w:marTop w:val="0"/>
      <w:marBottom w:val="0"/>
      <w:divBdr>
        <w:top w:val="none" w:sz="0" w:space="0" w:color="auto"/>
        <w:left w:val="none" w:sz="0" w:space="0" w:color="auto"/>
        <w:bottom w:val="none" w:sz="0" w:space="0" w:color="auto"/>
        <w:right w:val="none" w:sz="0" w:space="0" w:color="auto"/>
      </w:divBdr>
    </w:div>
    <w:div w:id="1542790550">
      <w:bodyDiv w:val="1"/>
      <w:marLeft w:val="0"/>
      <w:marRight w:val="0"/>
      <w:marTop w:val="0"/>
      <w:marBottom w:val="0"/>
      <w:divBdr>
        <w:top w:val="none" w:sz="0" w:space="0" w:color="auto"/>
        <w:left w:val="none" w:sz="0" w:space="0" w:color="auto"/>
        <w:bottom w:val="none" w:sz="0" w:space="0" w:color="auto"/>
        <w:right w:val="none" w:sz="0" w:space="0" w:color="auto"/>
      </w:divBdr>
    </w:div>
    <w:div w:id="1548226762">
      <w:bodyDiv w:val="1"/>
      <w:marLeft w:val="0"/>
      <w:marRight w:val="0"/>
      <w:marTop w:val="0"/>
      <w:marBottom w:val="0"/>
      <w:divBdr>
        <w:top w:val="none" w:sz="0" w:space="0" w:color="auto"/>
        <w:left w:val="none" w:sz="0" w:space="0" w:color="auto"/>
        <w:bottom w:val="none" w:sz="0" w:space="0" w:color="auto"/>
        <w:right w:val="none" w:sz="0" w:space="0" w:color="auto"/>
      </w:divBdr>
    </w:div>
    <w:div w:id="1548447634">
      <w:bodyDiv w:val="1"/>
      <w:marLeft w:val="0"/>
      <w:marRight w:val="0"/>
      <w:marTop w:val="0"/>
      <w:marBottom w:val="0"/>
      <w:divBdr>
        <w:top w:val="none" w:sz="0" w:space="0" w:color="auto"/>
        <w:left w:val="none" w:sz="0" w:space="0" w:color="auto"/>
        <w:bottom w:val="none" w:sz="0" w:space="0" w:color="auto"/>
        <w:right w:val="none" w:sz="0" w:space="0" w:color="auto"/>
      </w:divBdr>
    </w:div>
    <w:div w:id="1550990057">
      <w:bodyDiv w:val="1"/>
      <w:marLeft w:val="0"/>
      <w:marRight w:val="0"/>
      <w:marTop w:val="0"/>
      <w:marBottom w:val="0"/>
      <w:divBdr>
        <w:top w:val="none" w:sz="0" w:space="0" w:color="auto"/>
        <w:left w:val="none" w:sz="0" w:space="0" w:color="auto"/>
        <w:bottom w:val="none" w:sz="0" w:space="0" w:color="auto"/>
        <w:right w:val="none" w:sz="0" w:space="0" w:color="auto"/>
      </w:divBdr>
    </w:div>
    <w:div w:id="1557009603">
      <w:bodyDiv w:val="1"/>
      <w:marLeft w:val="0"/>
      <w:marRight w:val="0"/>
      <w:marTop w:val="0"/>
      <w:marBottom w:val="0"/>
      <w:divBdr>
        <w:top w:val="none" w:sz="0" w:space="0" w:color="auto"/>
        <w:left w:val="none" w:sz="0" w:space="0" w:color="auto"/>
        <w:bottom w:val="none" w:sz="0" w:space="0" w:color="auto"/>
        <w:right w:val="none" w:sz="0" w:space="0" w:color="auto"/>
      </w:divBdr>
      <w:divsChild>
        <w:div w:id="60909558">
          <w:marLeft w:val="480"/>
          <w:marRight w:val="0"/>
          <w:marTop w:val="0"/>
          <w:marBottom w:val="0"/>
          <w:divBdr>
            <w:top w:val="none" w:sz="0" w:space="0" w:color="auto"/>
            <w:left w:val="none" w:sz="0" w:space="0" w:color="auto"/>
            <w:bottom w:val="none" w:sz="0" w:space="0" w:color="auto"/>
            <w:right w:val="none" w:sz="0" w:space="0" w:color="auto"/>
          </w:divBdr>
        </w:div>
        <w:div w:id="201479130">
          <w:marLeft w:val="480"/>
          <w:marRight w:val="0"/>
          <w:marTop w:val="0"/>
          <w:marBottom w:val="0"/>
          <w:divBdr>
            <w:top w:val="none" w:sz="0" w:space="0" w:color="auto"/>
            <w:left w:val="none" w:sz="0" w:space="0" w:color="auto"/>
            <w:bottom w:val="none" w:sz="0" w:space="0" w:color="auto"/>
            <w:right w:val="none" w:sz="0" w:space="0" w:color="auto"/>
          </w:divBdr>
        </w:div>
        <w:div w:id="213469027">
          <w:marLeft w:val="480"/>
          <w:marRight w:val="0"/>
          <w:marTop w:val="0"/>
          <w:marBottom w:val="0"/>
          <w:divBdr>
            <w:top w:val="none" w:sz="0" w:space="0" w:color="auto"/>
            <w:left w:val="none" w:sz="0" w:space="0" w:color="auto"/>
            <w:bottom w:val="none" w:sz="0" w:space="0" w:color="auto"/>
            <w:right w:val="none" w:sz="0" w:space="0" w:color="auto"/>
          </w:divBdr>
        </w:div>
        <w:div w:id="235476432">
          <w:marLeft w:val="480"/>
          <w:marRight w:val="0"/>
          <w:marTop w:val="0"/>
          <w:marBottom w:val="0"/>
          <w:divBdr>
            <w:top w:val="none" w:sz="0" w:space="0" w:color="auto"/>
            <w:left w:val="none" w:sz="0" w:space="0" w:color="auto"/>
            <w:bottom w:val="none" w:sz="0" w:space="0" w:color="auto"/>
            <w:right w:val="none" w:sz="0" w:space="0" w:color="auto"/>
          </w:divBdr>
        </w:div>
        <w:div w:id="332798542">
          <w:marLeft w:val="480"/>
          <w:marRight w:val="0"/>
          <w:marTop w:val="0"/>
          <w:marBottom w:val="0"/>
          <w:divBdr>
            <w:top w:val="none" w:sz="0" w:space="0" w:color="auto"/>
            <w:left w:val="none" w:sz="0" w:space="0" w:color="auto"/>
            <w:bottom w:val="none" w:sz="0" w:space="0" w:color="auto"/>
            <w:right w:val="none" w:sz="0" w:space="0" w:color="auto"/>
          </w:divBdr>
        </w:div>
        <w:div w:id="420175866">
          <w:marLeft w:val="480"/>
          <w:marRight w:val="0"/>
          <w:marTop w:val="0"/>
          <w:marBottom w:val="0"/>
          <w:divBdr>
            <w:top w:val="none" w:sz="0" w:space="0" w:color="auto"/>
            <w:left w:val="none" w:sz="0" w:space="0" w:color="auto"/>
            <w:bottom w:val="none" w:sz="0" w:space="0" w:color="auto"/>
            <w:right w:val="none" w:sz="0" w:space="0" w:color="auto"/>
          </w:divBdr>
        </w:div>
        <w:div w:id="538976668">
          <w:marLeft w:val="480"/>
          <w:marRight w:val="0"/>
          <w:marTop w:val="0"/>
          <w:marBottom w:val="0"/>
          <w:divBdr>
            <w:top w:val="none" w:sz="0" w:space="0" w:color="auto"/>
            <w:left w:val="none" w:sz="0" w:space="0" w:color="auto"/>
            <w:bottom w:val="none" w:sz="0" w:space="0" w:color="auto"/>
            <w:right w:val="none" w:sz="0" w:space="0" w:color="auto"/>
          </w:divBdr>
        </w:div>
        <w:div w:id="691609982">
          <w:marLeft w:val="480"/>
          <w:marRight w:val="0"/>
          <w:marTop w:val="0"/>
          <w:marBottom w:val="0"/>
          <w:divBdr>
            <w:top w:val="none" w:sz="0" w:space="0" w:color="auto"/>
            <w:left w:val="none" w:sz="0" w:space="0" w:color="auto"/>
            <w:bottom w:val="none" w:sz="0" w:space="0" w:color="auto"/>
            <w:right w:val="none" w:sz="0" w:space="0" w:color="auto"/>
          </w:divBdr>
        </w:div>
        <w:div w:id="802381517">
          <w:marLeft w:val="480"/>
          <w:marRight w:val="0"/>
          <w:marTop w:val="0"/>
          <w:marBottom w:val="0"/>
          <w:divBdr>
            <w:top w:val="none" w:sz="0" w:space="0" w:color="auto"/>
            <w:left w:val="none" w:sz="0" w:space="0" w:color="auto"/>
            <w:bottom w:val="none" w:sz="0" w:space="0" w:color="auto"/>
            <w:right w:val="none" w:sz="0" w:space="0" w:color="auto"/>
          </w:divBdr>
        </w:div>
        <w:div w:id="1147825140">
          <w:marLeft w:val="480"/>
          <w:marRight w:val="0"/>
          <w:marTop w:val="0"/>
          <w:marBottom w:val="0"/>
          <w:divBdr>
            <w:top w:val="none" w:sz="0" w:space="0" w:color="auto"/>
            <w:left w:val="none" w:sz="0" w:space="0" w:color="auto"/>
            <w:bottom w:val="none" w:sz="0" w:space="0" w:color="auto"/>
            <w:right w:val="none" w:sz="0" w:space="0" w:color="auto"/>
          </w:divBdr>
        </w:div>
        <w:div w:id="1173178789">
          <w:marLeft w:val="480"/>
          <w:marRight w:val="0"/>
          <w:marTop w:val="0"/>
          <w:marBottom w:val="0"/>
          <w:divBdr>
            <w:top w:val="none" w:sz="0" w:space="0" w:color="auto"/>
            <w:left w:val="none" w:sz="0" w:space="0" w:color="auto"/>
            <w:bottom w:val="none" w:sz="0" w:space="0" w:color="auto"/>
            <w:right w:val="none" w:sz="0" w:space="0" w:color="auto"/>
          </w:divBdr>
        </w:div>
        <w:div w:id="1244605590">
          <w:marLeft w:val="480"/>
          <w:marRight w:val="0"/>
          <w:marTop w:val="0"/>
          <w:marBottom w:val="0"/>
          <w:divBdr>
            <w:top w:val="none" w:sz="0" w:space="0" w:color="auto"/>
            <w:left w:val="none" w:sz="0" w:space="0" w:color="auto"/>
            <w:bottom w:val="none" w:sz="0" w:space="0" w:color="auto"/>
            <w:right w:val="none" w:sz="0" w:space="0" w:color="auto"/>
          </w:divBdr>
        </w:div>
        <w:div w:id="1333945615">
          <w:marLeft w:val="480"/>
          <w:marRight w:val="0"/>
          <w:marTop w:val="0"/>
          <w:marBottom w:val="0"/>
          <w:divBdr>
            <w:top w:val="none" w:sz="0" w:space="0" w:color="auto"/>
            <w:left w:val="none" w:sz="0" w:space="0" w:color="auto"/>
            <w:bottom w:val="none" w:sz="0" w:space="0" w:color="auto"/>
            <w:right w:val="none" w:sz="0" w:space="0" w:color="auto"/>
          </w:divBdr>
        </w:div>
        <w:div w:id="1431927876">
          <w:marLeft w:val="480"/>
          <w:marRight w:val="0"/>
          <w:marTop w:val="0"/>
          <w:marBottom w:val="0"/>
          <w:divBdr>
            <w:top w:val="none" w:sz="0" w:space="0" w:color="auto"/>
            <w:left w:val="none" w:sz="0" w:space="0" w:color="auto"/>
            <w:bottom w:val="none" w:sz="0" w:space="0" w:color="auto"/>
            <w:right w:val="none" w:sz="0" w:space="0" w:color="auto"/>
          </w:divBdr>
        </w:div>
        <w:div w:id="1575622755">
          <w:marLeft w:val="480"/>
          <w:marRight w:val="0"/>
          <w:marTop w:val="0"/>
          <w:marBottom w:val="0"/>
          <w:divBdr>
            <w:top w:val="none" w:sz="0" w:space="0" w:color="auto"/>
            <w:left w:val="none" w:sz="0" w:space="0" w:color="auto"/>
            <w:bottom w:val="none" w:sz="0" w:space="0" w:color="auto"/>
            <w:right w:val="none" w:sz="0" w:space="0" w:color="auto"/>
          </w:divBdr>
        </w:div>
        <w:div w:id="1663004826">
          <w:marLeft w:val="480"/>
          <w:marRight w:val="0"/>
          <w:marTop w:val="0"/>
          <w:marBottom w:val="0"/>
          <w:divBdr>
            <w:top w:val="none" w:sz="0" w:space="0" w:color="auto"/>
            <w:left w:val="none" w:sz="0" w:space="0" w:color="auto"/>
            <w:bottom w:val="none" w:sz="0" w:space="0" w:color="auto"/>
            <w:right w:val="none" w:sz="0" w:space="0" w:color="auto"/>
          </w:divBdr>
        </w:div>
        <w:div w:id="1711685191">
          <w:marLeft w:val="480"/>
          <w:marRight w:val="0"/>
          <w:marTop w:val="0"/>
          <w:marBottom w:val="0"/>
          <w:divBdr>
            <w:top w:val="none" w:sz="0" w:space="0" w:color="auto"/>
            <w:left w:val="none" w:sz="0" w:space="0" w:color="auto"/>
            <w:bottom w:val="none" w:sz="0" w:space="0" w:color="auto"/>
            <w:right w:val="none" w:sz="0" w:space="0" w:color="auto"/>
          </w:divBdr>
        </w:div>
        <w:div w:id="1900943363">
          <w:marLeft w:val="480"/>
          <w:marRight w:val="0"/>
          <w:marTop w:val="0"/>
          <w:marBottom w:val="0"/>
          <w:divBdr>
            <w:top w:val="none" w:sz="0" w:space="0" w:color="auto"/>
            <w:left w:val="none" w:sz="0" w:space="0" w:color="auto"/>
            <w:bottom w:val="none" w:sz="0" w:space="0" w:color="auto"/>
            <w:right w:val="none" w:sz="0" w:space="0" w:color="auto"/>
          </w:divBdr>
        </w:div>
        <w:div w:id="1975863297">
          <w:marLeft w:val="480"/>
          <w:marRight w:val="0"/>
          <w:marTop w:val="0"/>
          <w:marBottom w:val="0"/>
          <w:divBdr>
            <w:top w:val="none" w:sz="0" w:space="0" w:color="auto"/>
            <w:left w:val="none" w:sz="0" w:space="0" w:color="auto"/>
            <w:bottom w:val="none" w:sz="0" w:space="0" w:color="auto"/>
            <w:right w:val="none" w:sz="0" w:space="0" w:color="auto"/>
          </w:divBdr>
        </w:div>
        <w:div w:id="2122144162">
          <w:marLeft w:val="480"/>
          <w:marRight w:val="0"/>
          <w:marTop w:val="0"/>
          <w:marBottom w:val="0"/>
          <w:divBdr>
            <w:top w:val="none" w:sz="0" w:space="0" w:color="auto"/>
            <w:left w:val="none" w:sz="0" w:space="0" w:color="auto"/>
            <w:bottom w:val="none" w:sz="0" w:space="0" w:color="auto"/>
            <w:right w:val="none" w:sz="0" w:space="0" w:color="auto"/>
          </w:divBdr>
        </w:div>
      </w:divsChild>
    </w:div>
    <w:div w:id="1561017852">
      <w:bodyDiv w:val="1"/>
      <w:marLeft w:val="0"/>
      <w:marRight w:val="0"/>
      <w:marTop w:val="0"/>
      <w:marBottom w:val="0"/>
      <w:divBdr>
        <w:top w:val="none" w:sz="0" w:space="0" w:color="auto"/>
        <w:left w:val="none" w:sz="0" w:space="0" w:color="auto"/>
        <w:bottom w:val="none" w:sz="0" w:space="0" w:color="auto"/>
        <w:right w:val="none" w:sz="0" w:space="0" w:color="auto"/>
      </w:divBdr>
      <w:divsChild>
        <w:div w:id="8914035">
          <w:marLeft w:val="480"/>
          <w:marRight w:val="0"/>
          <w:marTop w:val="0"/>
          <w:marBottom w:val="0"/>
          <w:divBdr>
            <w:top w:val="none" w:sz="0" w:space="0" w:color="auto"/>
            <w:left w:val="none" w:sz="0" w:space="0" w:color="auto"/>
            <w:bottom w:val="none" w:sz="0" w:space="0" w:color="auto"/>
            <w:right w:val="none" w:sz="0" w:space="0" w:color="auto"/>
          </w:divBdr>
        </w:div>
        <w:div w:id="498270454">
          <w:marLeft w:val="480"/>
          <w:marRight w:val="0"/>
          <w:marTop w:val="0"/>
          <w:marBottom w:val="0"/>
          <w:divBdr>
            <w:top w:val="none" w:sz="0" w:space="0" w:color="auto"/>
            <w:left w:val="none" w:sz="0" w:space="0" w:color="auto"/>
            <w:bottom w:val="none" w:sz="0" w:space="0" w:color="auto"/>
            <w:right w:val="none" w:sz="0" w:space="0" w:color="auto"/>
          </w:divBdr>
        </w:div>
        <w:div w:id="1966422804">
          <w:marLeft w:val="480"/>
          <w:marRight w:val="0"/>
          <w:marTop w:val="0"/>
          <w:marBottom w:val="0"/>
          <w:divBdr>
            <w:top w:val="none" w:sz="0" w:space="0" w:color="auto"/>
            <w:left w:val="none" w:sz="0" w:space="0" w:color="auto"/>
            <w:bottom w:val="none" w:sz="0" w:space="0" w:color="auto"/>
            <w:right w:val="none" w:sz="0" w:space="0" w:color="auto"/>
          </w:divBdr>
        </w:div>
        <w:div w:id="496576884">
          <w:marLeft w:val="480"/>
          <w:marRight w:val="0"/>
          <w:marTop w:val="0"/>
          <w:marBottom w:val="0"/>
          <w:divBdr>
            <w:top w:val="none" w:sz="0" w:space="0" w:color="auto"/>
            <w:left w:val="none" w:sz="0" w:space="0" w:color="auto"/>
            <w:bottom w:val="none" w:sz="0" w:space="0" w:color="auto"/>
            <w:right w:val="none" w:sz="0" w:space="0" w:color="auto"/>
          </w:divBdr>
        </w:div>
        <w:div w:id="1481311524">
          <w:marLeft w:val="480"/>
          <w:marRight w:val="0"/>
          <w:marTop w:val="0"/>
          <w:marBottom w:val="0"/>
          <w:divBdr>
            <w:top w:val="none" w:sz="0" w:space="0" w:color="auto"/>
            <w:left w:val="none" w:sz="0" w:space="0" w:color="auto"/>
            <w:bottom w:val="none" w:sz="0" w:space="0" w:color="auto"/>
            <w:right w:val="none" w:sz="0" w:space="0" w:color="auto"/>
          </w:divBdr>
        </w:div>
        <w:div w:id="488209633">
          <w:marLeft w:val="480"/>
          <w:marRight w:val="0"/>
          <w:marTop w:val="0"/>
          <w:marBottom w:val="0"/>
          <w:divBdr>
            <w:top w:val="none" w:sz="0" w:space="0" w:color="auto"/>
            <w:left w:val="none" w:sz="0" w:space="0" w:color="auto"/>
            <w:bottom w:val="none" w:sz="0" w:space="0" w:color="auto"/>
            <w:right w:val="none" w:sz="0" w:space="0" w:color="auto"/>
          </w:divBdr>
        </w:div>
        <w:div w:id="1734962280">
          <w:marLeft w:val="480"/>
          <w:marRight w:val="0"/>
          <w:marTop w:val="0"/>
          <w:marBottom w:val="0"/>
          <w:divBdr>
            <w:top w:val="none" w:sz="0" w:space="0" w:color="auto"/>
            <w:left w:val="none" w:sz="0" w:space="0" w:color="auto"/>
            <w:bottom w:val="none" w:sz="0" w:space="0" w:color="auto"/>
            <w:right w:val="none" w:sz="0" w:space="0" w:color="auto"/>
          </w:divBdr>
        </w:div>
        <w:div w:id="1386949784">
          <w:marLeft w:val="480"/>
          <w:marRight w:val="0"/>
          <w:marTop w:val="0"/>
          <w:marBottom w:val="0"/>
          <w:divBdr>
            <w:top w:val="none" w:sz="0" w:space="0" w:color="auto"/>
            <w:left w:val="none" w:sz="0" w:space="0" w:color="auto"/>
            <w:bottom w:val="none" w:sz="0" w:space="0" w:color="auto"/>
            <w:right w:val="none" w:sz="0" w:space="0" w:color="auto"/>
          </w:divBdr>
        </w:div>
        <w:div w:id="187721331">
          <w:marLeft w:val="480"/>
          <w:marRight w:val="0"/>
          <w:marTop w:val="0"/>
          <w:marBottom w:val="0"/>
          <w:divBdr>
            <w:top w:val="none" w:sz="0" w:space="0" w:color="auto"/>
            <w:left w:val="none" w:sz="0" w:space="0" w:color="auto"/>
            <w:bottom w:val="none" w:sz="0" w:space="0" w:color="auto"/>
            <w:right w:val="none" w:sz="0" w:space="0" w:color="auto"/>
          </w:divBdr>
        </w:div>
        <w:div w:id="1448429658">
          <w:marLeft w:val="480"/>
          <w:marRight w:val="0"/>
          <w:marTop w:val="0"/>
          <w:marBottom w:val="0"/>
          <w:divBdr>
            <w:top w:val="none" w:sz="0" w:space="0" w:color="auto"/>
            <w:left w:val="none" w:sz="0" w:space="0" w:color="auto"/>
            <w:bottom w:val="none" w:sz="0" w:space="0" w:color="auto"/>
            <w:right w:val="none" w:sz="0" w:space="0" w:color="auto"/>
          </w:divBdr>
        </w:div>
        <w:div w:id="1288312665">
          <w:marLeft w:val="480"/>
          <w:marRight w:val="0"/>
          <w:marTop w:val="0"/>
          <w:marBottom w:val="0"/>
          <w:divBdr>
            <w:top w:val="none" w:sz="0" w:space="0" w:color="auto"/>
            <w:left w:val="none" w:sz="0" w:space="0" w:color="auto"/>
            <w:bottom w:val="none" w:sz="0" w:space="0" w:color="auto"/>
            <w:right w:val="none" w:sz="0" w:space="0" w:color="auto"/>
          </w:divBdr>
        </w:div>
        <w:div w:id="425885118">
          <w:marLeft w:val="480"/>
          <w:marRight w:val="0"/>
          <w:marTop w:val="0"/>
          <w:marBottom w:val="0"/>
          <w:divBdr>
            <w:top w:val="none" w:sz="0" w:space="0" w:color="auto"/>
            <w:left w:val="none" w:sz="0" w:space="0" w:color="auto"/>
            <w:bottom w:val="none" w:sz="0" w:space="0" w:color="auto"/>
            <w:right w:val="none" w:sz="0" w:space="0" w:color="auto"/>
          </w:divBdr>
        </w:div>
        <w:div w:id="1097672503">
          <w:marLeft w:val="480"/>
          <w:marRight w:val="0"/>
          <w:marTop w:val="0"/>
          <w:marBottom w:val="0"/>
          <w:divBdr>
            <w:top w:val="none" w:sz="0" w:space="0" w:color="auto"/>
            <w:left w:val="none" w:sz="0" w:space="0" w:color="auto"/>
            <w:bottom w:val="none" w:sz="0" w:space="0" w:color="auto"/>
            <w:right w:val="none" w:sz="0" w:space="0" w:color="auto"/>
          </w:divBdr>
        </w:div>
        <w:div w:id="1756705829">
          <w:marLeft w:val="480"/>
          <w:marRight w:val="0"/>
          <w:marTop w:val="0"/>
          <w:marBottom w:val="0"/>
          <w:divBdr>
            <w:top w:val="none" w:sz="0" w:space="0" w:color="auto"/>
            <w:left w:val="none" w:sz="0" w:space="0" w:color="auto"/>
            <w:bottom w:val="none" w:sz="0" w:space="0" w:color="auto"/>
            <w:right w:val="none" w:sz="0" w:space="0" w:color="auto"/>
          </w:divBdr>
        </w:div>
        <w:div w:id="450897630">
          <w:marLeft w:val="480"/>
          <w:marRight w:val="0"/>
          <w:marTop w:val="0"/>
          <w:marBottom w:val="0"/>
          <w:divBdr>
            <w:top w:val="none" w:sz="0" w:space="0" w:color="auto"/>
            <w:left w:val="none" w:sz="0" w:space="0" w:color="auto"/>
            <w:bottom w:val="none" w:sz="0" w:space="0" w:color="auto"/>
            <w:right w:val="none" w:sz="0" w:space="0" w:color="auto"/>
          </w:divBdr>
        </w:div>
        <w:div w:id="568735955">
          <w:marLeft w:val="480"/>
          <w:marRight w:val="0"/>
          <w:marTop w:val="0"/>
          <w:marBottom w:val="0"/>
          <w:divBdr>
            <w:top w:val="none" w:sz="0" w:space="0" w:color="auto"/>
            <w:left w:val="none" w:sz="0" w:space="0" w:color="auto"/>
            <w:bottom w:val="none" w:sz="0" w:space="0" w:color="auto"/>
            <w:right w:val="none" w:sz="0" w:space="0" w:color="auto"/>
          </w:divBdr>
        </w:div>
        <w:div w:id="1670281469">
          <w:marLeft w:val="480"/>
          <w:marRight w:val="0"/>
          <w:marTop w:val="0"/>
          <w:marBottom w:val="0"/>
          <w:divBdr>
            <w:top w:val="none" w:sz="0" w:space="0" w:color="auto"/>
            <w:left w:val="none" w:sz="0" w:space="0" w:color="auto"/>
            <w:bottom w:val="none" w:sz="0" w:space="0" w:color="auto"/>
            <w:right w:val="none" w:sz="0" w:space="0" w:color="auto"/>
          </w:divBdr>
        </w:div>
        <w:div w:id="613707317">
          <w:marLeft w:val="480"/>
          <w:marRight w:val="0"/>
          <w:marTop w:val="0"/>
          <w:marBottom w:val="0"/>
          <w:divBdr>
            <w:top w:val="none" w:sz="0" w:space="0" w:color="auto"/>
            <w:left w:val="none" w:sz="0" w:space="0" w:color="auto"/>
            <w:bottom w:val="none" w:sz="0" w:space="0" w:color="auto"/>
            <w:right w:val="none" w:sz="0" w:space="0" w:color="auto"/>
          </w:divBdr>
        </w:div>
        <w:div w:id="1951937369">
          <w:marLeft w:val="480"/>
          <w:marRight w:val="0"/>
          <w:marTop w:val="0"/>
          <w:marBottom w:val="0"/>
          <w:divBdr>
            <w:top w:val="none" w:sz="0" w:space="0" w:color="auto"/>
            <w:left w:val="none" w:sz="0" w:space="0" w:color="auto"/>
            <w:bottom w:val="none" w:sz="0" w:space="0" w:color="auto"/>
            <w:right w:val="none" w:sz="0" w:space="0" w:color="auto"/>
          </w:divBdr>
        </w:div>
        <w:div w:id="1549603973">
          <w:marLeft w:val="480"/>
          <w:marRight w:val="0"/>
          <w:marTop w:val="0"/>
          <w:marBottom w:val="0"/>
          <w:divBdr>
            <w:top w:val="none" w:sz="0" w:space="0" w:color="auto"/>
            <w:left w:val="none" w:sz="0" w:space="0" w:color="auto"/>
            <w:bottom w:val="none" w:sz="0" w:space="0" w:color="auto"/>
            <w:right w:val="none" w:sz="0" w:space="0" w:color="auto"/>
          </w:divBdr>
        </w:div>
        <w:div w:id="1102844353">
          <w:marLeft w:val="480"/>
          <w:marRight w:val="0"/>
          <w:marTop w:val="0"/>
          <w:marBottom w:val="0"/>
          <w:divBdr>
            <w:top w:val="none" w:sz="0" w:space="0" w:color="auto"/>
            <w:left w:val="none" w:sz="0" w:space="0" w:color="auto"/>
            <w:bottom w:val="none" w:sz="0" w:space="0" w:color="auto"/>
            <w:right w:val="none" w:sz="0" w:space="0" w:color="auto"/>
          </w:divBdr>
        </w:div>
        <w:div w:id="1663316186">
          <w:marLeft w:val="480"/>
          <w:marRight w:val="0"/>
          <w:marTop w:val="0"/>
          <w:marBottom w:val="0"/>
          <w:divBdr>
            <w:top w:val="none" w:sz="0" w:space="0" w:color="auto"/>
            <w:left w:val="none" w:sz="0" w:space="0" w:color="auto"/>
            <w:bottom w:val="none" w:sz="0" w:space="0" w:color="auto"/>
            <w:right w:val="none" w:sz="0" w:space="0" w:color="auto"/>
          </w:divBdr>
        </w:div>
        <w:div w:id="1892883702">
          <w:marLeft w:val="480"/>
          <w:marRight w:val="0"/>
          <w:marTop w:val="0"/>
          <w:marBottom w:val="0"/>
          <w:divBdr>
            <w:top w:val="none" w:sz="0" w:space="0" w:color="auto"/>
            <w:left w:val="none" w:sz="0" w:space="0" w:color="auto"/>
            <w:bottom w:val="none" w:sz="0" w:space="0" w:color="auto"/>
            <w:right w:val="none" w:sz="0" w:space="0" w:color="auto"/>
          </w:divBdr>
        </w:div>
        <w:div w:id="1635911534">
          <w:marLeft w:val="480"/>
          <w:marRight w:val="0"/>
          <w:marTop w:val="0"/>
          <w:marBottom w:val="0"/>
          <w:divBdr>
            <w:top w:val="none" w:sz="0" w:space="0" w:color="auto"/>
            <w:left w:val="none" w:sz="0" w:space="0" w:color="auto"/>
            <w:bottom w:val="none" w:sz="0" w:space="0" w:color="auto"/>
            <w:right w:val="none" w:sz="0" w:space="0" w:color="auto"/>
          </w:divBdr>
        </w:div>
        <w:div w:id="524363828">
          <w:marLeft w:val="480"/>
          <w:marRight w:val="0"/>
          <w:marTop w:val="0"/>
          <w:marBottom w:val="0"/>
          <w:divBdr>
            <w:top w:val="none" w:sz="0" w:space="0" w:color="auto"/>
            <w:left w:val="none" w:sz="0" w:space="0" w:color="auto"/>
            <w:bottom w:val="none" w:sz="0" w:space="0" w:color="auto"/>
            <w:right w:val="none" w:sz="0" w:space="0" w:color="auto"/>
          </w:divBdr>
        </w:div>
        <w:div w:id="669068098">
          <w:marLeft w:val="480"/>
          <w:marRight w:val="0"/>
          <w:marTop w:val="0"/>
          <w:marBottom w:val="0"/>
          <w:divBdr>
            <w:top w:val="none" w:sz="0" w:space="0" w:color="auto"/>
            <w:left w:val="none" w:sz="0" w:space="0" w:color="auto"/>
            <w:bottom w:val="none" w:sz="0" w:space="0" w:color="auto"/>
            <w:right w:val="none" w:sz="0" w:space="0" w:color="auto"/>
          </w:divBdr>
        </w:div>
        <w:div w:id="828014372">
          <w:marLeft w:val="480"/>
          <w:marRight w:val="0"/>
          <w:marTop w:val="0"/>
          <w:marBottom w:val="0"/>
          <w:divBdr>
            <w:top w:val="none" w:sz="0" w:space="0" w:color="auto"/>
            <w:left w:val="none" w:sz="0" w:space="0" w:color="auto"/>
            <w:bottom w:val="none" w:sz="0" w:space="0" w:color="auto"/>
            <w:right w:val="none" w:sz="0" w:space="0" w:color="auto"/>
          </w:divBdr>
        </w:div>
        <w:div w:id="1465582889">
          <w:marLeft w:val="480"/>
          <w:marRight w:val="0"/>
          <w:marTop w:val="0"/>
          <w:marBottom w:val="0"/>
          <w:divBdr>
            <w:top w:val="none" w:sz="0" w:space="0" w:color="auto"/>
            <w:left w:val="none" w:sz="0" w:space="0" w:color="auto"/>
            <w:bottom w:val="none" w:sz="0" w:space="0" w:color="auto"/>
            <w:right w:val="none" w:sz="0" w:space="0" w:color="auto"/>
          </w:divBdr>
        </w:div>
        <w:div w:id="1578244821">
          <w:marLeft w:val="480"/>
          <w:marRight w:val="0"/>
          <w:marTop w:val="0"/>
          <w:marBottom w:val="0"/>
          <w:divBdr>
            <w:top w:val="none" w:sz="0" w:space="0" w:color="auto"/>
            <w:left w:val="none" w:sz="0" w:space="0" w:color="auto"/>
            <w:bottom w:val="none" w:sz="0" w:space="0" w:color="auto"/>
            <w:right w:val="none" w:sz="0" w:space="0" w:color="auto"/>
          </w:divBdr>
        </w:div>
        <w:div w:id="1926332243">
          <w:marLeft w:val="480"/>
          <w:marRight w:val="0"/>
          <w:marTop w:val="0"/>
          <w:marBottom w:val="0"/>
          <w:divBdr>
            <w:top w:val="none" w:sz="0" w:space="0" w:color="auto"/>
            <w:left w:val="none" w:sz="0" w:space="0" w:color="auto"/>
            <w:bottom w:val="none" w:sz="0" w:space="0" w:color="auto"/>
            <w:right w:val="none" w:sz="0" w:space="0" w:color="auto"/>
          </w:divBdr>
        </w:div>
        <w:div w:id="1258639992">
          <w:marLeft w:val="480"/>
          <w:marRight w:val="0"/>
          <w:marTop w:val="0"/>
          <w:marBottom w:val="0"/>
          <w:divBdr>
            <w:top w:val="none" w:sz="0" w:space="0" w:color="auto"/>
            <w:left w:val="none" w:sz="0" w:space="0" w:color="auto"/>
            <w:bottom w:val="none" w:sz="0" w:space="0" w:color="auto"/>
            <w:right w:val="none" w:sz="0" w:space="0" w:color="auto"/>
          </w:divBdr>
        </w:div>
        <w:div w:id="699740479">
          <w:marLeft w:val="480"/>
          <w:marRight w:val="0"/>
          <w:marTop w:val="0"/>
          <w:marBottom w:val="0"/>
          <w:divBdr>
            <w:top w:val="none" w:sz="0" w:space="0" w:color="auto"/>
            <w:left w:val="none" w:sz="0" w:space="0" w:color="auto"/>
            <w:bottom w:val="none" w:sz="0" w:space="0" w:color="auto"/>
            <w:right w:val="none" w:sz="0" w:space="0" w:color="auto"/>
          </w:divBdr>
        </w:div>
        <w:div w:id="26756131">
          <w:marLeft w:val="480"/>
          <w:marRight w:val="0"/>
          <w:marTop w:val="0"/>
          <w:marBottom w:val="0"/>
          <w:divBdr>
            <w:top w:val="none" w:sz="0" w:space="0" w:color="auto"/>
            <w:left w:val="none" w:sz="0" w:space="0" w:color="auto"/>
            <w:bottom w:val="none" w:sz="0" w:space="0" w:color="auto"/>
            <w:right w:val="none" w:sz="0" w:space="0" w:color="auto"/>
          </w:divBdr>
        </w:div>
        <w:div w:id="1335765888">
          <w:marLeft w:val="480"/>
          <w:marRight w:val="0"/>
          <w:marTop w:val="0"/>
          <w:marBottom w:val="0"/>
          <w:divBdr>
            <w:top w:val="none" w:sz="0" w:space="0" w:color="auto"/>
            <w:left w:val="none" w:sz="0" w:space="0" w:color="auto"/>
            <w:bottom w:val="none" w:sz="0" w:space="0" w:color="auto"/>
            <w:right w:val="none" w:sz="0" w:space="0" w:color="auto"/>
          </w:divBdr>
        </w:div>
        <w:div w:id="303001023">
          <w:marLeft w:val="480"/>
          <w:marRight w:val="0"/>
          <w:marTop w:val="0"/>
          <w:marBottom w:val="0"/>
          <w:divBdr>
            <w:top w:val="none" w:sz="0" w:space="0" w:color="auto"/>
            <w:left w:val="none" w:sz="0" w:space="0" w:color="auto"/>
            <w:bottom w:val="none" w:sz="0" w:space="0" w:color="auto"/>
            <w:right w:val="none" w:sz="0" w:space="0" w:color="auto"/>
          </w:divBdr>
        </w:div>
        <w:div w:id="783614441">
          <w:marLeft w:val="480"/>
          <w:marRight w:val="0"/>
          <w:marTop w:val="0"/>
          <w:marBottom w:val="0"/>
          <w:divBdr>
            <w:top w:val="none" w:sz="0" w:space="0" w:color="auto"/>
            <w:left w:val="none" w:sz="0" w:space="0" w:color="auto"/>
            <w:bottom w:val="none" w:sz="0" w:space="0" w:color="auto"/>
            <w:right w:val="none" w:sz="0" w:space="0" w:color="auto"/>
          </w:divBdr>
        </w:div>
      </w:divsChild>
    </w:div>
    <w:div w:id="1562903151">
      <w:bodyDiv w:val="1"/>
      <w:marLeft w:val="0"/>
      <w:marRight w:val="0"/>
      <w:marTop w:val="0"/>
      <w:marBottom w:val="0"/>
      <w:divBdr>
        <w:top w:val="none" w:sz="0" w:space="0" w:color="auto"/>
        <w:left w:val="none" w:sz="0" w:space="0" w:color="auto"/>
        <w:bottom w:val="none" w:sz="0" w:space="0" w:color="auto"/>
        <w:right w:val="none" w:sz="0" w:space="0" w:color="auto"/>
      </w:divBdr>
    </w:div>
    <w:div w:id="1563328484">
      <w:bodyDiv w:val="1"/>
      <w:marLeft w:val="0"/>
      <w:marRight w:val="0"/>
      <w:marTop w:val="0"/>
      <w:marBottom w:val="0"/>
      <w:divBdr>
        <w:top w:val="none" w:sz="0" w:space="0" w:color="auto"/>
        <w:left w:val="none" w:sz="0" w:space="0" w:color="auto"/>
        <w:bottom w:val="none" w:sz="0" w:space="0" w:color="auto"/>
        <w:right w:val="none" w:sz="0" w:space="0" w:color="auto"/>
      </w:divBdr>
    </w:div>
    <w:div w:id="1569993459">
      <w:bodyDiv w:val="1"/>
      <w:marLeft w:val="0"/>
      <w:marRight w:val="0"/>
      <w:marTop w:val="0"/>
      <w:marBottom w:val="0"/>
      <w:divBdr>
        <w:top w:val="none" w:sz="0" w:space="0" w:color="auto"/>
        <w:left w:val="none" w:sz="0" w:space="0" w:color="auto"/>
        <w:bottom w:val="none" w:sz="0" w:space="0" w:color="auto"/>
        <w:right w:val="none" w:sz="0" w:space="0" w:color="auto"/>
      </w:divBdr>
    </w:div>
    <w:div w:id="1570840800">
      <w:bodyDiv w:val="1"/>
      <w:marLeft w:val="0"/>
      <w:marRight w:val="0"/>
      <w:marTop w:val="0"/>
      <w:marBottom w:val="0"/>
      <w:divBdr>
        <w:top w:val="none" w:sz="0" w:space="0" w:color="auto"/>
        <w:left w:val="none" w:sz="0" w:space="0" w:color="auto"/>
        <w:bottom w:val="none" w:sz="0" w:space="0" w:color="auto"/>
        <w:right w:val="none" w:sz="0" w:space="0" w:color="auto"/>
      </w:divBdr>
    </w:div>
    <w:div w:id="1573003656">
      <w:bodyDiv w:val="1"/>
      <w:marLeft w:val="0"/>
      <w:marRight w:val="0"/>
      <w:marTop w:val="0"/>
      <w:marBottom w:val="0"/>
      <w:divBdr>
        <w:top w:val="none" w:sz="0" w:space="0" w:color="auto"/>
        <w:left w:val="none" w:sz="0" w:space="0" w:color="auto"/>
        <w:bottom w:val="none" w:sz="0" w:space="0" w:color="auto"/>
        <w:right w:val="none" w:sz="0" w:space="0" w:color="auto"/>
      </w:divBdr>
    </w:div>
    <w:div w:id="1573277229">
      <w:bodyDiv w:val="1"/>
      <w:marLeft w:val="0"/>
      <w:marRight w:val="0"/>
      <w:marTop w:val="0"/>
      <w:marBottom w:val="0"/>
      <w:divBdr>
        <w:top w:val="none" w:sz="0" w:space="0" w:color="auto"/>
        <w:left w:val="none" w:sz="0" w:space="0" w:color="auto"/>
        <w:bottom w:val="none" w:sz="0" w:space="0" w:color="auto"/>
        <w:right w:val="none" w:sz="0" w:space="0" w:color="auto"/>
      </w:divBdr>
    </w:div>
    <w:div w:id="1575555223">
      <w:bodyDiv w:val="1"/>
      <w:marLeft w:val="0"/>
      <w:marRight w:val="0"/>
      <w:marTop w:val="0"/>
      <w:marBottom w:val="0"/>
      <w:divBdr>
        <w:top w:val="none" w:sz="0" w:space="0" w:color="auto"/>
        <w:left w:val="none" w:sz="0" w:space="0" w:color="auto"/>
        <w:bottom w:val="none" w:sz="0" w:space="0" w:color="auto"/>
        <w:right w:val="none" w:sz="0" w:space="0" w:color="auto"/>
      </w:divBdr>
    </w:div>
    <w:div w:id="1598715163">
      <w:bodyDiv w:val="1"/>
      <w:marLeft w:val="0"/>
      <w:marRight w:val="0"/>
      <w:marTop w:val="0"/>
      <w:marBottom w:val="0"/>
      <w:divBdr>
        <w:top w:val="none" w:sz="0" w:space="0" w:color="auto"/>
        <w:left w:val="none" w:sz="0" w:space="0" w:color="auto"/>
        <w:bottom w:val="none" w:sz="0" w:space="0" w:color="auto"/>
        <w:right w:val="none" w:sz="0" w:space="0" w:color="auto"/>
      </w:divBdr>
    </w:div>
    <w:div w:id="1600288337">
      <w:bodyDiv w:val="1"/>
      <w:marLeft w:val="0"/>
      <w:marRight w:val="0"/>
      <w:marTop w:val="0"/>
      <w:marBottom w:val="0"/>
      <w:divBdr>
        <w:top w:val="none" w:sz="0" w:space="0" w:color="auto"/>
        <w:left w:val="none" w:sz="0" w:space="0" w:color="auto"/>
        <w:bottom w:val="none" w:sz="0" w:space="0" w:color="auto"/>
        <w:right w:val="none" w:sz="0" w:space="0" w:color="auto"/>
      </w:divBdr>
    </w:div>
    <w:div w:id="1604604902">
      <w:bodyDiv w:val="1"/>
      <w:marLeft w:val="0"/>
      <w:marRight w:val="0"/>
      <w:marTop w:val="0"/>
      <w:marBottom w:val="0"/>
      <w:divBdr>
        <w:top w:val="none" w:sz="0" w:space="0" w:color="auto"/>
        <w:left w:val="none" w:sz="0" w:space="0" w:color="auto"/>
        <w:bottom w:val="none" w:sz="0" w:space="0" w:color="auto"/>
        <w:right w:val="none" w:sz="0" w:space="0" w:color="auto"/>
      </w:divBdr>
    </w:div>
    <w:div w:id="1606575138">
      <w:bodyDiv w:val="1"/>
      <w:marLeft w:val="0"/>
      <w:marRight w:val="0"/>
      <w:marTop w:val="0"/>
      <w:marBottom w:val="0"/>
      <w:divBdr>
        <w:top w:val="none" w:sz="0" w:space="0" w:color="auto"/>
        <w:left w:val="none" w:sz="0" w:space="0" w:color="auto"/>
        <w:bottom w:val="none" w:sz="0" w:space="0" w:color="auto"/>
        <w:right w:val="none" w:sz="0" w:space="0" w:color="auto"/>
      </w:divBdr>
    </w:div>
    <w:div w:id="1610045446">
      <w:bodyDiv w:val="1"/>
      <w:marLeft w:val="0"/>
      <w:marRight w:val="0"/>
      <w:marTop w:val="0"/>
      <w:marBottom w:val="0"/>
      <w:divBdr>
        <w:top w:val="none" w:sz="0" w:space="0" w:color="auto"/>
        <w:left w:val="none" w:sz="0" w:space="0" w:color="auto"/>
        <w:bottom w:val="none" w:sz="0" w:space="0" w:color="auto"/>
        <w:right w:val="none" w:sz="0" w:space="0" w:color="auto"/>
      </w:divBdr>
    </w:div>
    <w:div w:id="1610353589">
      <w:bodyDiv w:val="1"/>
      <w:marLeft w:val="0"/>
      <w:marRight w:val="0"/>
      <w:marTop w:val="0"/>
      <w:marBottom w:val="0"/>
      <w:divBdr>
        <w:top w:val="none" w:sz="0" w:space="0" w:color="auto"/>
        <w:left w:val="none" w:sz="0" w:space="0" w:color="auto"/>
        <w:bottom w:val="none" w:sz="0" w:space="0" w:color="auto"/>
        <w:right w:val="none" w:sz="0" w:space="0" w:color="auto"/>
      </w:divBdr>
      <w:divsChild>
        <w:div w:id="2324205">
          <w:marLeft w:val="480"/>
          <w:marRight w:val="0"/>
          <w:marTop w:val="0"/>
          <w:marBottom w:val="0"/>
          <w:divBdr>
            <w:top w:val="none" w:sz="0" w:space="0" w:color="auto"/>
            <w:left w:val="none" w:sz="0" w:space="0" w:color="auto"/>
            <w:bottom w:val="none" w:sz="0" w:space="0" w:color="auto"/>
            <w:right w:val="none" w:sz="0" w:space="0" w:color="auto"/>
          </w:divBdr>
        </w:div>
        <w:div w:id="13925576">
          <w:marLeft w:val="480"/>
          <w:marRight w:val="0"/>
          <w:marTop w:val="0"/>
          <w:marBottom w:val="0"/>
          <w:divBdr>
            <w:top w:val="none" w:sz="0" w:space="0" w:color="auto"/>
            <w:left w:val="none" w:sz="0" w:space="0" w:color="auto"/>
            <w:bottom w:val="none" w:sz="0" w:space="0" w:color="auto"/>
            <w:right w:val="none" w:sz="0" w:space="0" w:color="auto"/>
          </w:divBdr>
        </w:div>
        <w:div w:id="57554084">
          <w:marLeft w:val="480"/>
          <w:marRight w:val="0"/>
          <w:marTop w:val="0"/>
          <w:marBottom w:val="0"/>
          <w:divBdr>
            <w:top w:val="none" w:sz="0" w:space="0" w:color="auto"/>
            <w:left w:val="none" w:sz="0" w:space="0" w:color="auto"/>
            <w:bottom w:val="none" w:sz="0" w:space="0" w:color="auto"/>
            <w:right w:val="none" w:sz="0" w:space="0" w:color="auto"/>
          </w:divBdr>
        </w:div>
        <w:div w:id="61176713">
          <w:marLeft w:val="480"/>
          <w:marRight w:val="0"/>
          <w:marTop w:val="0"/>
          <w:marBottom w:val="0"/>
          <w:divBdr>
            <w:top w:val="none" w:sz="0" w:space="0" w:color="auto"/>
            <w:left w:val="none" w:sz="0" w:space="0" w:color="auto"/>
            <w:bottom w:val="none" w:sz="0" w:space="0" w:color="auto"/>
            <w:right w:val="none" w:sz="0" w:space="0" w:color="auto"/>
          </w:divBdr>
        </w:div>
        <w:div w:id="191889976">
          <w:marLeft w:val="480"/>
          <w:marRight w:val="0"/>
          <w:marTop w:val="0"/>
          <w:marBottom w:val="0"/>
          <w:divBdr>
            <w:top w:val="none" w:sz="0" w:space="0" w:color="auto"/>
            <w:left w:val="none" w:sz="0" w:space="0" w:color="auto"/>
            <w:bottom w:val="none" w:sz="0" w:space="0" w:color="auto"/>
            <w:right w:val="none" w:sz="0" w:space="0" w:color="auto"/>
          </w:divBdr>
        </w:div>
        <w:div w:id="198706396">
          <w:marLeft w:val="480"/>
          <w:marRight w:val="0"/>
          <w:marTop w:val="0"/>
          <w:marBottom w:val="0"/>
          <w:divBdr>
            <w:top w:val="none" w:sz="0" w:space="0" w:color="auto"/>
            <w:left w:val="none" w:sz="0" w:space="0" w:color="auto"/>
            <w:bottom w:val="none" w:sz="0" w:space="0" w:color="auto"/>
            <w:right w:val="none" w:sz="0" w:space="0" w:color="auto"/>
          </w:divBdr>
        </w:div>
        <w:div w:id="438530242">
          <w:marLeft w:val="480"/>
          <w:marRight w:val="0"/>
          <w:marTop w:val="0"/>
          <w:marBottom w:val="0"/>
          <w:divBdr>
            <w:top w:val="none" w:sz="0" w:space="0" w:color="auto"/>
            <w:left w:val="none" w:sz="0" w:space="0" w:color="auto"/>
            <w:bottom w:val="none" w:sz="0" w:space="0" w:color="auto"/>
            <w:right w:val="none" w:sz="0" w:space="0" w:color="auto"/>
          </w:divBdr>
        </w:div>
        <w:div w:id="445545319">
          <w:marLeft w:val="480"/>
          <w:marRight w:val="0"/>
          <w:marTop w:val="0"/>
          <w:marBottom w:val="0"/>
          <w:divBdr>
            <w:top w:val="none" w:sz="0" w:space="0" w:color="auto"/>
            <w:left w:val="none" w:sz="0" w:space="0" w:color="auto"/>
            <w:bottom w:val="none" w:sz="0" w:space="0" w:color="auto"/>
            <w:right w:val="none" w:sz="0" w:space="0" w:color="auto"/>
          </w:divBdr>
        </w:div>
        <w:div w:id="469325418">
          <w:marLeft w:val="480"/>
          <w:marRight w:val="0"/>
          <w:marTop w:val="0"/>
          <w:marBottom w:val="0"/>
          <w:divBdr>
            <w:top w:val="none" w:sz="0" w:space="0" w:color="auto"/>
            <w:left w:val="none" w:sz="0" w:space="0" w:color="auto"/>
            <w:bottom w:val="none" w:sz="0" w:space="0" w:color="auto"/>
            <w:right w:val="none" w:sz="0" w:space="0" w:color="auto"/>
          </w:divBdr>
        </w:div>
        <w:div w:id="491600002">
          <w:marLeft w:val="480"/>
          <w:marRight w:val="0"/>
          <w:marTop w:val="0"/>
          <w:marBottom w:val="0"/>
          <w:divBdr>
            <w:top w:val="none" w:sz="0" w:space="0" w:color="auto"/>
            <w:left w:val="none" w:sz="0" w:space="0" w:color="auto"/>
            <w:bottom w:val="none" w:sz="0" w:space="0" w:color="auto"/>
            <w:right w:val="none" w:sz="0" w:space="0" w:color="auto"/>
          </w:divBdr>
        </w:div>
        <w:div w:id="496115287">
          <w:marLeft w:val="480"/>
          <w:marRight w:val="0"/>
          <w:marTop w:val="0"/>
          <w:marBottom w:val="0"/>
          <w:divBdr>
            <w:top w:val="none" w:sz="0" w:space="0" w:color="auto"/>
            <w:left w:val="none" w:sz="0" w:space="0" w:color="auto"/>
            <w:bottom w:val="none" w:sz="0" w:space="0" w:color="auto"/>
            <w:right w:val="none" w:sz="0" w:space="0" w:color="auto"/>
          </w:divBdr>
        </w:div>
        <w:div w:id="514270401">
          <w:marLeft w:val="480"/>
          <w:marRight w:val="0"/>
          <w:marTop w:val="0"/>
          <w:marBottom w:val="0"/>
          <w:divBdr>
            <w:top w:val="none" w:sz="0" w:space="0" w:color="auto"/>
            <w:left w:val="none" w:sz="0" w:space="0" w:color="auto"/>
            <w:bottom w:val="none" w:sz="0" w:space="0" w:color="auto"/>
            <w:right w:val="none" w:sz="0" w:space="0" w:color="auto"/>
          </w:divBdr>
        </w:div>
        <w:div w:id="561989197">
          <w:marLeft w:val="480"/>
          <w:marRight w:val="0"/>
          <w:marTop w:val="0"/>
          <w:marBottom w:val="0"/>
          <w:divBdr>
            <w:top w:val="none" w:sz="0" w:space="0" w:color="auto"/>
            <w:left w:val="none" w:sz="0" w:space="0" w:color="auto"/>
            <w:bottom w:val="none" w:sz="0" w:space="0" w:color="auto"/>
            <w:right w:val="none" w:sz="0" w:space="0" w:color="auto"/>
          </w:divBdr>
        </w:div>
        <w:div w:id="661006567">
          <w:marLeft w:val="480"/>
          <w:marRight w:val="0"/>
          <w:marTop w:val="0"/>
          <w:marBottom w:val="0"/>
          <w:divBdr>
            <w:top w:val="none" w:sz="0" w:space="0" w:color="auto"/>
            <w:left w:val="none" w:sz="0" w:space="0" w:color="auto"/>
            <w:bottom w:val="none" w:sz="0" w:space="0" w:color="auto"/>
            <w:right w:val="none" w:sz="0" w:space="0" w:color="auto"/>
          </w:divBdr>
        </w:div>
        <w:div w:id="805657952">
          <w:marLeft w:val="480"/>
          <w:marRight w:val="0"/>
          <w:marTop w:val="0"/>
          <w:marBottom w:val="0"/>
          <w:divBdr>
            <w:top w:val="none" w:sz="0" w:space="0" w:color="auto"/>
            <w:left w:val="none" w:sz="0" w:space="0" w:color="auto"/>
            <w:bottom w:val="none" w:sz="0" w:space="0" w:color="auto"/>
            <w:right w:val="none" w:sz="0" w:space="0" w:color="auto"/>
          </w:divBdr>
        </w:div>
        <w:div w:id="815269446">
          <w:marLeft w:val="480"/>
          <w:marRight w:val="0"/>
          <w:marTop w:val="0"/>
          <w:marBottom w:val="0"/>
          <w:divBdr>
            <w:top w:val="none" w:sz="0" w:space="0" w:color="auto"/>
            <w:left w:val="none" w:sz="0" w:space="0" w:color="auto"/>
            <w:bottom w:val="none" w:sz="0" w:space="0" w:color="auto"/>
            <w:right w:val="none" w:sz="0" w:space="0" w:color="auto"/>
          </w:divBdr>
        </w:div>
        <w:div w:id="847056884">
          <w:marLeft w:val="480"/>
          <w:marRight w:val="0"/>
          <w:marTop w:val="0"/>
          <w:marBottom w:val="0"/>
          <w:divBdr>
            <w:top w:val="none" w:sz="0" w:space="0" w:color="auto"/>
            <w:left w:val="none" w:sz="0" w:space="0" w:color="auto"/>
            <w:bottom w:val="none" w:sz="0" w:space="0" w:color="auto"/>
            <w:right w:val="none" w:sz="0" w:space="0" w:color="auto"/>
          </w:divBdr>
        </w:div>
        <w:div w:id="1044450527">
          <w:marLeft w:val="480"/>
          <w:marRight w:val="0"/>
          <w:marTop w:val="0"/>
          <w:marBottom w:val="0"/>
          <w:divBdr>
            <w:top w:val="none" w:sz="0" w:space="0" w:color="auto"/>
            <w:left w:val="none" w:sz="0" w:space="0" w:color="auto"/>
            <w:bottom w:val="none" w:sz="0" w:space="0" w:color="auto"/>
            <w:right w:val="none" w:sz="0" w:space="0" w:color="auto"/>
          </w:divBdr>
        </w:div>
        <w:div w:id="1137914816">
          <w:marLeft w:val="480"/>
          <w:marRight w:val="0"/>
          <w:marTop w:val="0"/>
          <w:marBottom w:val="0"/>
          <w:divBdr>
            <w:top w:val="none" w:sz="0" w:space="0" w:color="auto"/>
            <w:left w:val="none" w:sz="0" w:space="0" w:color="auto"/>
            <w:bottom w:val="none" w:sz="0" w:space="0" w:color="auto"/>
            <w:right w:val="none" w:sz="0" w:space="0" w:color="auto"/>
          </w:divBdr>
        </w:div>
        <w:div w:id="1300568830">
          <w:marLeft w:val="480"/>
          <w:marRight w:val="0"/>
          <w:marTop w:val="0"/>
          <w:marBottom w:val="0"/>
          <w:divBdr>
            <w:top w:val="none" w:sz="0" w:space="0" w:color="auto"/>
            <w:left w:val="none" w:sz="0" w:space="0" w:color="auto"/>
            <w:bottom w:val="none" w:sz="0" w:space="0" w:color="auto"/>
            <w:right w:val="none" w:sz="0" w:space="0" w:color="auto"/>
          </w:divBdr>
        </w:div>
        <w:div w:id="1439566844">
          <w:marLeft w:val="480"/>
          <w:marRight w:val="0"/>
          <w:marTop w:val="0"/>
          <w:marBottom w:val="0"/>
          <w:divBdr>
            <w:top w:val="none" w:sz="0" w:space="0" w:color="auto"/>
            <w:left w:val="none" w:sz="0" w:space="0" w:color="auto"/>
            <w:bottom w:val="none" w:sz="0" w:space="0" w:color="auto"/>
            <w:right w:val="none" w:sz="0" w:space="0" w:color="auto"/>
          </w:divBdr>
        </w:div>
        <w:div w:id="1540316157">
          <w:marLeft w:val="480"/>
          <w:marRight w:val="0"/>
          <w:marTop w:val="0"/>
          <w:marBottom w:val="0"/>
          <w:divBdr>
            <w:top w:val="none" w:sz="0" w:space="0" w:color="auto"/>
            <w:left w:val="none" w:sz="0" w:space="0" w:color="auto"/>
            <w:bottom w:val="none" w:sz="0" w:space="0" w:color="auto"/>
            <w:right w:val="none" w:sz="0" w:space="0" w:color="auto"/>
          </w:divBdr>
        </w:div>
        <w:div w:id="1638104064">
          <w:marLeft w:val="480"/>
          <w:marRight w:val="0"/>
          <w:marTop w:val="0"/>
          <w:marBottom w:val="0"/>
          <w:divBdr>
            <w:top w:val="none" w:sz="0" w:space="0" w:color="auto"/>
            <w:left w:val="none" w:sz="0" w:space="0" w:color="auto"/>
            <w:bottom w:val="none" w:sz="0" w:space="0" w:color="auto"/>
            <w:right w:val="none" w:sz="0" w:space="0" w:color="auto"/>
          </w:divBdr>
        </w:div>
        <w:div w:id="1704403797">
          <w:marLeft w:val="480"/>
          <w:marRight w:val="0"/>
          <w:marTop w:val="0"/>
          <w:marBottom w:val="0"/>
          <w:divBdr>
            <w:top w:val="none" w:sz="0" w:space="0" w:color="auto"/>
            <w:left w:val="none" w:sz="0" w:space="0" w:color="auto"/>
            <w:bottom w:val="none" w:sz="0" w:space="0" w:color="auto"/>
            <w:right w:val="none" w:sz="0" w:space="0" w:color="auto"/>
          </w:divBdr>
        </w:div>
        <w:div w:id="1901209195">
          <w:marLeft w:val="480"/>
          <w:marRight w:val="0"/>
          <w:marTop w:val="0"/>
          <w:marBottom w:val="0"/>
          <w:divBdr>
            <w:top w:val="none" w:sz="0" w:space="0" w:color="auto"/>
            <w:left w:val="none" w:sz="0" w:space="0" w:color="auto"/>
            <w:bottom w:val="none" w:sz="0" w:space="0" w:color="auto"/>
            <w:right w:val="none" w:sz="0" w:space="0" w:color="auto"/>
          </w:divBdr>
        </w:div>
        <w:div w:id="1943878327">
          <w:marLeft w:val="480"/>
          <w:marRight w:val="0"/>
          <w:marTop w:val="0"/>
          <w:marBottom w:val="0"/>
          <w:divBdr>
            <w:top w:val="none" w:sz="0" w:space="0" w:color="auto"/>
            <w:left w:val="none" w:sz="0" w:space="0" w:color="auto"/>
            <w:bottom w:val="none" w:sz="0" w:space="0" w:color="auto"/>
            <w:right w:val="none" w:sz="0" w:space="0" w:color="auto"/>
          </w:divBdr>
        </w:div>
        <w:div w:id="1965191271">
          <w:marLeft w:val="480"/>
          <w:marRight w:val="0"/>
          <w:marTop w:val="0"/>
          <w:marBottom w:val="0"/>
          <w:divBdr>
            <w:top w:val="none" w:sz="0" w:space="0" w:color="auto"/>
            <w:left w:val="none" w:sz="0" w:space="0" w:color="auto"/>
            <w:bottom w:val="none" w:sz="0" w:space="0" w:color="auto"/>
            <w:right w:val="none" w:sz="0" w:space="0" w:color="auto"/>
          </w:divBdr>
        </w:div>
        <w:div w:id="1965695579">
          <w:marLeft w:val="480"/>
          <w:marRight w:val="0"/>
          <w:marTop w:val="0"/>
          <w:marBottom w:val="0"/>
          <w:divBdr>
            <w:top w:val="none" w:sz="0" w:space="0" w:color="auto"/>
            <w:left w:val="none" w:sz="0" w:space="0" w:color="auto"/>
            <w:bottom w:val="none" w:sz="0" w:space="0" w:color="auto"/>
            <w:right w:val="none" w:sz="0" w:space="0" w:color="auto"/>
          </w:divBdr>
        </w:div>
        <w:div w:id="2015956732">
          <w:marLeft w:val="480"/>
          <w:marRight w:val="0"/>
          <w:marTop w:val="0"/>
          <w:marBottom w:val="0"/>
          <w:divBdr>
            <w:top w:val="none" w:sz="0" w:space="0" w:color="auto"/>
            <w:left w:val="none" w:sz="0" w:space="0" w:color="auto"/>
            <w:bottom w:val="none" w:sz="0" w:space="0" w:color="auto"/>
            <w:right w:val="none" w:sz="0" w:space="0" w:color="auto"/>
          </w:divBdr>
        </w:div>
        <w:div w:id="2026713220">
          <w:marLeft w:val="480"/>
          <w:marRight w:val="0"/>
          <w:marTop w:val="0"/>
          <w:marBottom w:val="0"/>
          <w:divBdr>
            <w:top w:val="none" w:sz="0" w:space="0" w:color="auto"/>
            <w:left w:val="none" w:sz="0" w:space="0" w:color="auto"/>
            <w:bottom w:val="none" w:sz="0" w:space="0" w:color="auto"/>
            <w:right w:val="none" w:sz="0" w:space="0" w:color="auto"/>
          </w:divBdr>
        </w:div>
        <w:div w:id="2117828120">
          <w:marLeft w:val="480"/>
          <w:marRight w:val="0"/>
          <w:marTop w:val="0"/>
          <w:marBottom w:val="0"/>
          <w:divBdr>
            <w:top w:val="none" w:sz="0" w:space="0" w:color="auto"/>
            <w:left w:val="none" w:sz="0" w:space="0" w:color="auto"/>
            <w:bottom w:val="none" w:sz="0" w:space="0" w:color="auto"/>
            <w:right w:val="none" w:sz="0" w:space="0" w:color="auto"/>
          </w:divBdr>
        </w:div>
      </w:divsChild>
    </w:div>
    <w:div w:id="1613633721">
      <w:bodyDiv w:val="1"/>
      <w:marLeft w:val="0"/>
      <w:marRight w:val="0"/>
      <w:marTop w:val="0"/>
      <w:marBottom w:val="0"/>
      <w:divBdr>
        <w:top w:val="none" w:sz="0" w:space="0" w:color="auto"/>
        <w:left w:val="none" w:sz="0" w:space="0" w:color="auto"/>
        <w:bottom w:val="none" w:sz="0" w:space="0" w:color="auto"/>
        <w:right w:val="none" w:sz="0" w:space="0" w:color="auto"/>
      </w:divBdr>
    </w:div>
    <w:div w:id="1621105469">
      <w:bodyDiv w:val="1"/>
      <w:marLeft w:val="0"/>
      <w:marRight w:val="0"/>
      <w:marTop w:val="0"/>
      <w:marBottom w:val="0"/>
      <w:divBdr>
        <w:top w:val="none" w:sz="0" w:space="0" w:color="auto"/>
        <w:left w:val="none" w:sz="0" w:space="0" w:color="auto"/>
        <w:bottom w:val="none" w:sz="0" w:space="0" w:color="auto"/>
        <w:right w:val="none" w:sz="0" w:space="0" w:color="auto"/>
      </w:divBdr>
      <w:divsChild>
        <w:div w:id="89812415">
          <w:marLeft w:val="480"/>
          <w:marRight w:val="0"/>
          <w:marTop w:val="0"/>
          <w:marBottom w:val="0"/>
          <w:divBdr>
            <w:top w:val="none" w:sz="0" w:space="0" w:color="auto"/>
            <w:left w:val="none" w:sz="0" w:space="0" w:color="auto"/>
            <w:bottom w:val="none" w:sz="0" w:space="0" w:color="auto"/>
            <w:right w:val="none" w:sz="0" w:space="0" w:color="auto"/>
          </w:divBdr>
        </w:div>
        <w:div w:id="194195845">
          <w:marLeft w:val="480"/>
          <w:marRight w:val="0"/>
          <w:marTop w:val="0"/>
          <w:marBottom w:val="0"/>
          <w:divBdr>
            <w:top w:val="none" w:sz="0" w:space="0" w:color="auto"/>
            <w:left w:val="none" w:sz="0" w:space="0" w:color="auto"/>
            <w:bottom w:val="none" w:sz="0" w:space="0" w:color="auto"/>
            <w:right w:val="none" w:sz="0" w:space="0" w:color="auto"/>
          </w:divBdr>
        </w:div>
        <w:div w:id="229121876">
          <w:marLeft w:val="480"/>
          <w:marRight w:val="0"/>
          <w:marTop w:val="0"/>
          <w:marBottom w:val="0"/>
          <w:divBdr>
            <w:top w:val="none" w:sz="0" w:space="0" w:color="auto"/>
            <w:left w:val="none" w:sz="0" w:space="0" w:color="auto"/>
            <w:bottom w:val="none" w:sz="0" w:space="0" w:color="auto"/>
            <w:right w:val="none" w:sz="0" w:space="0" w:color="auto"/>
          </w:divBdr>
        </w:div>
        <w:div w:id="610743083">
          <w:marLeft w:val="480"/>
          <w:marRight w:val="0"/>
          <w:marTop w:val="0"/>
          <w:marBottom w:val="0"/>
          <w:divBdr>
            <w:top w:val="none" w:sz="0" w:space="0" w:color="auto"/>
            <w:left w:val="none" w:sz="0" w:space="0" w:color="auto"/>
            <w:bottom w:val="none" w:sz="0" w:space="0" w:color="auto"/>
            <w:right w:val="none" w:sz="0" w:space="0" w:color="auto"/>
          </w:divBdr>
        </w:div>
        <w:div w:id="658774256">
          <w:marLeft w:val="480"/>
          <w:marRight w:val="0"/>
          <w:marTop w:val="0"/>
          <w:marBottom w:val="0"/>
          <w:divBdr>
            <w:top w:val="none" w:sz="0" w:space="0" w:color="auto"/>
            <w:left w:val="none" w:sz="0" w:space="0" w:color="auto"/>
            <w:bottom w:val="none" w:sz="0" w:space="0" w:color="auto"/>
            <w:right w:val="none" w:sz="0" w:space="0" w:color="auto"/>
          </w:divBdr>
        </w:div>
        <w:div w:id="930158222">
          <w:marLeft w:val="480"/>
          <w:marRight w:val="0"/>
          <w:marTop w:val="0"/>
          <w:marBottom w:val="0"/>
          <w:divBdr>
            <w:top w:val="none" w:sz="0" w:space="0" w:color="auto"/>
            <w:left w:val="none" w:sz="0" w:space="0" w:color="auto"/>
            <w:bottom w:val="none" w:sz="0" w:space="0" w:color="auto"/>
            <w:right w:val="none" w:sz="0" w:space="0" w:color="auto"/>
          </w:divBdr>
        </w:div>
        <w:div w:id="1072896340">
          <w:marLeft w:val="480"/>
          <w:marRight w:val="0"/>
          <w:marTop w:val="0"/>
          <w:marBottom w:val="0"/>
          <w:divBdr>
            <w:top w:val="none" w:sz="0" w:space="0" w:color="auto"/>
            <w:left w:val="none" w:sz="0" w:space="0" w:color="auto"/>
            <w:bottom w:val="none" w:sz="0" w:space="0" w:color="auto"/>
            <w:right w:val="none" w:sz="0" w:space="0" w:color="auto"/>
          </w:divBdr>
        </w:div>
        <w:div w:id="1094210953">
          <w:marLeft w:val="480"/>
          <w:marRight w:val="0"/>
          <w:marTop w:val="0"/>
          <w:marBottom w:val="0"/>
          <w:divBdr>
            <w:top w:val="none" w:sz="0" w:space="0" w:color="auto"/>
            <w:left w:val="none" w:sz="0" w:space="0" w:color="auto"/>
            <w:bottom w:val="none" w:sz="0" w:space="0" w:color="auto"/>
            <w:right w:val="none" w:sz="0" w:space="0" w:color="auto"/>
          </w:divBdr>
        </w:div>
        <w:div w:id="1258099889">
          <w:marLeft w:val="480"/>
          <w:marRight w:val="0"/>
          <w:marTop w:val="0"/>
          <w:marBottom w:val="0"/>
          <w:divBdr>
            <w:top w:val="none" w:sz="0" w:space="0" w:color="auto"/>
            <w:left w:val="none" w:sz="0" w:space="0" w:color="auto"/>
            <w:bottom w:val="none" w:sz="0" w:space="0" w:color="auto"/>
            <w:right w:val="none" w:sz="0" w:space="0" w:color="auto"/>
          </w:divBdr>
        </w:div>
        <w:div w:id="1303970810">
          <w:marLeft w:val="480"/>
          <w:marRight w:val="0"/>
          <w:marTop w:val="0"/>
          <w:marBottom w:val="0"/>
          <w:divBdr>
            <w:top w:val="none" w:sz="0" w:space="0" w:color="auto"/>
            <w:left w:val="none" w:sz="0" w:space="0" w:color="auto"/>
            <w:bottom w:val="none" w:sz="0" w:space="0" w:color="auto"/>
            <w:right w:val="none" w:sz="0" w:space="0" w:color="auto"/>
          </w:divBdr>
        </w:div>
        <w:div w:id="1400668130">
          <w:marLeft w:val="480"/>
          <w:marRight w:val="0"/>
          <w:marTop w:val="0"/>
          <w:marBottom w:val="0"/>
          <w:divBdr>
            <w:top w:val="none" w:sz="0" w:space="0" w:color="auto"/>
            <w:left w:val="none" w:sz="0" w:space="0" w:color="auto"/>
            <w:bottom w:val="none" w:sz="0" w:space="0" w:color="auto"/>
            <w:right w:val="none" w:sz="0" w:space="0" w:color="auto"/>
          </w:divBdr>
        </w:div>
        <w:div w:id="1570069075">
          <w:marLeft w:val="480"/>
          <w:marRight w:val="0"/>
          <w:marTop w:val="0"/>
          <w:marBottom w:val="0"/>
          <w:divBdr>
            <w:top w:val="none" w:sz="0" w:space="0" w:color="auto"/>
            <w:left w:val="none" w:sz="0" w:space="0" w:color="auto"/>
            <w:bottom w:val="none" w:sz="0" w:space="0" w:color="auto"/>
            <w:right w:val="none" w:sz="0" w:space="0" w:color="auto"/>
          </w:divBdr>
        </w:div>
        <w:div w:id="1593973748">
          <w:marLeft w:val="480"/>
          <w:marRight w:val="0"/>
          <w:marTop w:val="0"/>
          <w:marBottom w:val="0"/>
          <w:divBdr>
            <w:top w:val="none" w:sz="0" w:space="0" w:color="auto"/>
            <w:left w:val="none" w:sz="0" w:space="0" w:color="auto"/>
            <w:bottom w:val="none" w:sz="0" w:space="0" w:color="auto"/>
            <w:right w:val="none" w:sz="0" w:space="0" w:color="auto"/>
          </w:divBdr>
        </w:div>
        <w:div w:id="1609314526">
          <w:marLeft w:val="480"/>
          <w:marRight w:val="0"/>
          <w:marTop w:val="0"/>
          <w:marBottom w:val="0"/>
          <w:divBdr>
            <w:top w:val="none" w:sz="0" w:space="0" w:color="auto"/>
            <w:left w:val="none" w:sz="0" w:space="0" w:color="auto"/>
            <w:bottom w:val="none" w:sz="0" w:space="0" w:color="auto"/>
            <w:right w:val="none" w:sz="0" w:space="0" w:color="auto"/>
          </w:divBdr>
        </w:div>
        <w:div w:id="2054651196">
          <w:marLeft w:val="480"/>
          <w:marRight w:val="0"/>
          <w:marTop w:val="0"/>
          <w:marBottom w:val="0"/>
          <w:divBdr>
            <w:top w:val="none" w:sz="0" w:space="0" w:color="auto"/>
            <w:left w:val="none" w:sz="0" w:space="0" w:color="auto"/>
            <w:bottom w:val="none" w:sz="0" w:space="0" w:color="auto"/>
            <w:right w:val="none" w:sz="0" w:space="0" w:color="auto"/>
          </w:divBdr>
        </w:div>
      </w:divsChild>
    </w:div>
    <w:div w:id="1621764483">
      <w:bodyDiv w:val="1"/>
      <w:marLeft w:val="0"/>
      <w:marRight w:val="0"/>
      <w:marTop w:val="0"/>
      <w:marBottom w:val="0"/>
      <w:divBdr>
        <w:top w:val="none" w:sz="0" w:space="0" w:color="auto"/>
        <w:left w:val="none" w:sz="0" w:space="0" w:color="auto"/>
        <w:bottom w:val="none" w:sz="0" w:space="0" w:color="auto"/>
        <w:right w:val="none" w:sz="0" w:space="0" w:color="auto"/>
      </w:divBdr>
    </w:div>
    <w:div w:id="1623149043">
      <w:bodyDiv w:val="1"/>
      <w:marLeft w:val="0"/>
      <w:marRight w:val="0"/>
      <w:marTop w:val="0"/>
      <w:marBottom w:val="0"/>
      <w:divBdr>
        <w:top w:val="none" w:sz="0" w:space="0" w:color="auto"/>
        <w:left w:val="none" w:sz="0" w:space="0" w:color="auto"/>
        <w:bottom w:val="none" w:sz="0" w:space="0" w:color="auto"/>
        <w:right w:val="none" w:sz="0" w:space="0" w:color="auto"/>
      </w:divBdr>
    </w:div>
    <w:div w:id="1624388231">
      <w:bodyDiv w:val="1"/>
      <w:marLeft w:val="0"/>
      <w:marRight w:val="0"/>
      <w:marTop w:val="0"/>
      <w:marBottom w:val="0"/>
      <w:divBdr>
        <w:top w:val="none" w:sz="0" w:space="0" w:color="auto"/>
        <w:left w:val="none" w:sz="0" w:space="0" w:color="auto"/>
        <w:bottom w:val="none" w:sz="0" w:space="0" w:color="auto"/>
        <w:right w:val="none" w:sz="0" w:space="0" w:color="auto"/>
      </w:divBdr>
    </w:div>
    <w:div w:id="1625883698">
      <w:bodyDiv w:val="1"/>
      <w:marLeft w:val="0"/>
      <w:marRight w:val="0"/>
      <w:marTop w:val="0"/>
      <w:marBottom w:val="0"/>
      <w:divBdr>
        <w:top w:val="none" w:sz="0" w:space="0" w:color="auto"/>
        <w:left w:val="none" w:sz="0" w:space="0" w:color="auto"/>
        <w:bottom w:val="none" w:sz="0" w:space="0" w:color="auto"/>
        <w:right w:val="none" w:sz="0" w:space="0" w:color="auto"/>
      </w:divBdr>
      <w:divsChild>
        <w:div w:id="21249990">
          <w:marLeft w:val="480"/>
          <w:marRight w:val="0"/>
          <w:marTop w:val="0"/>
          <w:marBottom w:val="0"/>
          <w:divBdr>
            <w:top w:val="none" w:sz="0" w:space="0" w:color="auto"/>
            <w:left w:val="none" w:sz="0" w:space="0" w:color="auto"/>
            <w:bottom w:val="none" w:sz="0" w:space="0" w:color="auto"/>
            <w:right w:val="none" w:sz="0" w:space="0" w:color="auto"/>
          </w:divBdr>
        </w:div>
        <w:div w:id="21443113">
          <w:marLeft w:val="480"/>
          <w:marRight w:val="0"/>
          <w:marTop w:val="0"/>
          <w:marBottom w:val="0"/>
          <w:divBdr>
            <w:top w:val="none" w:sz="0" w:space="0" w:color="auto"/>
            <w:left w:val="none" w:sz="0" w:space="0" w:color="auto"/>
            <w:bottom w:val="none" w:sz="0" w:space="0" w:color="auto"/>
            <w:right w:val="none" w:sz="0" w:space="0" w:color="auto"/>
          </w:divBdr>
        </w:div>
        <w:div w:id="275647081">
          <w:marLeft w:val="480"/>
          <w:marRight w:val="0"/>
          <w:marTop w:val="0"/>
          <w:marBottom w:val="0"/>
          <w:divBdr>
            <w:top w:val="none" w:sz="0" w:space="0" w:color="auto"/>
            <w:left w:val="none" w:sz="0" w:space="0" w:color="auto"/>
            <w:bottom w:val="none" w:sz="0" w:space="0" w:color="auto"/>
            <w:right w:val="none" w:sz="0" w:space="0" w:color="auto"/>
          </w:divBdr>
        </w:div>
        <w:div w:id="286739781">
          <w:marLeft w:val="480"/>
          <w:marRight w:val="0"/>
          <w:marTop w:val="0"/>
          <w:marBottom w:val="0"/>
          <w:divBdr>
            <w:top w:val="none" w:sz="0" w:space="0" w:color="auto"/>
            <w:left w:val="none" w:sz="0" w:space="0" w:color="auto"/>
            <w:bottom w:val="none" w:sz="0" w:space="0" w:color="auto"/>
            <w:right w:val="none" w:sz="0" w:space="0" w:color="auto"/>
          </w:divBdr>
        </w:div>
        <w:div w:id="320039187">
          <w:marLeft w:val="480"/>
          <w:marRight w:val="0"/>
          <w:marTop w:val="0"/>
          <w:marBottom w:val="0"/>
          <w:divBdr>
            <w:top w:val="none" w:sz="0" w:space="0" w:color="auto"/>
            <w:left w:val="none" w:sz="0" w:space="0" w:color="auto"/>
            <w:bottom w:val="none" w:sz="0" w:space="0" w:color="auto"/>
            <w:right w:val="none" w:sz="0" w:space="0" w:color="auto"/>
          </w:divBdr>
        </w:div>
        <w:div w:id="377366172">
          <w:marLeft w:val="480"/>
          <w:marRight w:val="0"/>
          <w:marTop w:val="0"/>
          <w:marBottom w:val="0"/>
          <w:divBdr>
            <w:top w:val="none" w:sz="0" w:space="0" w:color="auto"/>
            <w:left w:val="none" w:sz="0" w:space="0" w:color="auto"/>
            <w:bottom w:val="none" w:sz="0" w:space="0" w:color="auto"/>
            <w:right w:val="none" w:sz="0" w:space="0" w:color="auto"/>
          </w:divBdr>
        </w:div>
        <w:div w:id="410586723">
          <w:marLeft w:val="480"/>
          <w:marRight w:val="0"/>
          <w:marTop w:val="0"/>
          <w:marBottom w:val="0"/>
          <w:divBdr>
            <w:top w:val="none" w:sz="0" w:space="0" w:color="auto"/>
            <w:left w:val="none" w:sz="0" w:space="0" w:color="auto"/>
            <w:bottom w:val="none" w:sz="0" w:space="0" w:color="auto"/>
            <w:right w:val="none" w:sz="0" w:space="0" w:color="auto"/>
          </w:divBdr>
        </w:div>
        <w:div w:id="454983576">
          <w:marLeft w:val="480"/>
          <w:marRight w:val="0"/>
          <w:marTop w:val="0"/>
          <w:marBottom w:val="0"/>
          <w:divBdr>
            <w:top w:val="none" w:sz="0" w:space="0" w:color="auto"/>
            <w:left w:val="none" w:sz="0" w:space="0" w:color="auto"/>
            <w:bottom w:val="none" w:sz="0" w:space="0" w:color="auto"/>
            <w:right w:val="none" w:sz="0" w:space="0" w:color="auto"/>
          </w:divBdr>
        </w:div>
        <w:div w:id="456218091">
          <w:marLeft w:val="480"/>
          <w:marRight w:val="0"/>
          <w:marTop w:val="0"/>
          <w:marBottom w:val="0"/>
          <w:divBdr>
            <w:top w:val="none" w:sz="0" w:space="0" w:color="auto"/>
            <w:left w:val="none" w:sz="0" w:space="0" w:color="auto"/>
            <w:bottom w:val="none" w:sz="0" w:space="0" w:color="auto"/>
            <w:right w:val="none" w:sz="0" w:space="0" w:color="auto"/>
          </w:divBdr>
        </w:div>
        <w:div w:id="936257707">
          <w:marLeft w:val="480"/>
          <w:marRight w:val="0"/>
          <w:marTop w:val="0"/>
          <w:marBottom w:val="0"/>
          <w:divBdr>
            <w:top w:val="none" w:sz="0" w:space="0" w:color="auto"/>
            <w:left w:val="none" w:sz="0" w:space="0" w:color="auto"/>
            <w:bottom w:val="none" w:sz="0" w:space="0" w:color="auto"/>
            <w:right w:val="none" w:sz="0" w:space="0" w:color="auto"/>
          </w:divBdr>
        </w:div>
        <w:div w:id="1088961223">
          <w:marLeft w:val="480"/>
          <w:marRight w:val="0"/>
          <w:marTop w:val="0"/>
          <w:marBottom w:val="0"/>
          <w:divBdr>
            <w:top w:val="none" w:sz="0" w:space="0" w:color="auto"/>
            <w:left w:val="none" w:sz="0" w:space="0" w:color="auto"/>
            <w:bottom w:val="none" w:sz="0" w:space="0" w:color="auto"/>
            <w:right w:val="none" w:sz="0" w:space="0" w:color="auto"/>
          </w:divBdr>
        </w:div>
        <w:div w:id="1405494110">
          <w:marLeft w:val="480"/>
          <w:marRight w:val="0"/>
          <w:marTop w:val="0"/>
          <w:marBottom w:val="0"/>
          <w:divBdr>
            <w:top w:val="none" w:sz="0" w:space="0" w:color="auto"/>
            <w:left w:val="none" w:sz="0" w:space="0" w:color="auto"/>
            <w:bottom w:val="none" w:sz="0" w:space="0" w:color="auto"/>
            <w:right w:val="none" w:sz="0" w:space="0" w:color="auto"/>
          </w:divBdr>
        </w:div>
        <w:div w:id="1509445068">
          <w:marLeft w:val="480"/>
          <w:marRight w:val="0"/>
          <w:marTop w:val="0"/>
          <w:marBottom w:val="0"/>
          <w:divBdr>
            <w:top w:val="none" w:sz="0" w:space="0" w:color="auto"/>
            <w:left w:val="none" w:sz="0" w:space="0" w:color="auto"/>
            <w:bottom w:val="none" w:sz="0" w:space="0" w:color="auto"/>
            <w:right w:val="none" w:sz="0" w:space="0" w:color="auto"/>
          </w:divBdr>
        </w:div>
        <w:div w:id="1947422229">
          <w:marLeft w:val="480"/>
          <w:marRight w:val="0"/>
          <w:marTop w:val="0"/>
          <w:marBottom w:val="0"/>
          <w:divBdr>
            <w:top w:val="none" w:sz="0" w:space="0" w:color="auto"/>
            <w:left w:val="none" w:sz="0" w:space="0" w:color="auto"/>
            <w:bottom w:val="none" w:sz="0" w:space="0" w:color="auto"/>
            <w:right w:val="none" w:sz="0" w:space="0" w:color="auto"/>
          </w:divBdr>
        </w:div>
        <w:div w:id="2034265434">
          <w:marLeft w:val="480"/>
          <w:marRight w:val="0"/>
          <w:marTop w:val="0"/>
          <w:marBottom w:val="0"/>
          <w:divBdr>
            <w:top w:val="none" w:sz="0" w:space="0" w:color="auto"/>
            <w:left w:val="none" w:sz="0" w:space="0" w:color="auto"/>
            <w:bottom w:val="none" w:sz="0" w:space="0" w:color="auto"/>
            <w:right w:val="none" w:sz="0" w:space="0" w:color="auto"/>
          </w:divBdr>
        </w:div>
      </w:divsChild>
    </w:div>
    <w:div w:id="1628124289">
      <w:bodyDiv w:val="1"/>
      <w:marLeft w:val="0"/>
      <w:marRight w:val="0"/>
      <w:marTop w:val="0"/>
      <w:marBottom w:val="0"/>
      <w:divBdr>
        <w:top w:val="none" w:sz="0" w:space="0" w:color="auto"/>
        <w:left w:val="none" w:sz="0" w:space="0" w:color="auto"/>
        <w:bottom w:val="none" w:sz="0" w:space="0" w:color="auto"/>
        <w:right w:val="none" w:sz="0" w:space="0" w:color="auto"/>
      </w:divBdr>
    </w:div>
    <w:div w:id="1630087219">
      <w:bodyDiv w:val="1"/>
      <w:marLeft w:val="0"/>
      <w:marRight w:val="0"/>
      <w:marTop w:val="0"/>
      <w:marBottom w:val="0"/>
      <w:divBdr>
        <w:top w:val="none" w:sz="0" w:space="0" w:color="auto"/>
        <w:left w:val="none" w:sz="0" w:space="0" w:color="auto"/>
        <w:bottom w:val="none" w:sz="0" w:space="0" w:color="auto"/>
        <w:right w:val="none" w:sz="0" w:space="0" w:color="auto"/>
      </w:divBdr>
    </w:div>
    <w:div w:id="1631402919">
      <w:bodyDiv w:val="1"/>
      <w:marLeft w:val="0"/>
      <w:marRight w:val="0"/>
      <w:marTop w:val="0"/>
      <w:marBottom w:val="0"/>
      <w:divBdr>
        <w:top w:val="none" w:sz="0" w:space="0" w:color="auto"/>
        <w:left w:val="none" w:sz="0" w:space="0" w:color="auto"/>
        <w:bottom w:val="none" w:sz="0" w:space="0" w:color="auto"/>
        <w:right w:val="none" w:sz="0" w:space="0" w:color="auto"/>
      </w:divBdr>
    </w:div>
    <w:div w:id="1632403114">
      <w:bodyDiv w:val="1"/>
      <w:marLeft w:val="0"/>
      <w:marRight w:val="0"/>
      <w:marTop w:val="0"/>
      <w:marBottom w:val="0"/>
      <w:divBdr>
        <w:top w:val="none" w:sz="0" w:space="0" w:color="auto"/>
        <w:left w:val="none" w:sz="0" w:space="0" w:color="auto"/>
        <w:bottom w:val="none" w:sz="0" w:space="0" w:color="auto"/>
        <w:right w:val="none" w:sz="0" w:space="0" w:color="auto"/>
      </w:divBdr>
    </w:div>
    <w:div w:id="1649171265">
      <w:bodyDiv w:val="1"/>
      <w:marLeft w:val="0"/>
      <w:marRight w:val="0"/>
      <w:marTop w:val="0"/>
      <w:marBottom w:val="0"/>
      <w:divBdr>
        <w:top w:val="none" w:sz="0" w:space="0" w:color="auto"/>
        <w:left w:val="none" w:sz="0" w:space="0" w:color="auto"/>
        <w:bottom w:val="none" w:sz="0" w:space="0" w:color="auto"/>
        <w:right w:val="none" w:sz="0" w:space="0" w:color="auto"/>
      </w:divBdr>
    </w:div>
    <w:div w:id="1654483181">
      <w:bodyDiv w:val="1"/>
      <w:marLeft w:val="0"/>
      <w:marRight w:val="0"/>
      <w:marTop w:val="0"/>
      <w:marBottom w:val="0"/>
      <w:divBdr>
        <w:top w:val="none" w:sz="0" w:space="0" w:color="auto"/>
        <w:left w:val="none" w:sz="0" w:space="0" w:color="auto"/>
        <w:bottom w:val="none" w:sz="0" w:space="0" w:color="auto"/>
        <w:right w:val="none" w:sz="0" w:space="0" w:color="auto"/>
      </w:divBdr>
    </w:div>
    <w:div w:id="1659844455">
      <w:bodyDiv w:val="1"/>
      <w:marLeft w:val="0"/>
      <w:marRight w:val="0"/>
      <w:marTop w:val="0"/>
      <w:marBottom w:val="0"/>
      <w:divBdr>
        <w:top w:val="none" w:sz="0" w:space="0" w:color="auto"/>
        <w:left w:val="none" w:sz="0" w:space="0" w:color="auto"/>
        <w:bottom w:val="none" w:sz="0" w:space="0" w:color="auto"/>
        <w:right w:val="none" w:sz="0" w:space="0" w:color="auto"/>
      </w:divBdr>
    </w:div>
    <w:div w:id="1660886242">
      <w:bodyDiv w:val="1"/>
      <w:marLeft w:val="0"/>
      <w:marRight w:val="0"/>
      <w:marTop w:val="0"/>
      <w:marBottom w:val="0"/>
      <w:divBdr>
        <w:top w:val="none" w:sz="0" w:space="0" w:color="auto"/>
        <w:left w:val="none" w:sz="0" w:space="0" w:color="auto"/>
        <w:bottom w:val="none" w:sz="0" w:space="0" w:color="auto"/>
        <w:right w:val="none" w:sz="0" w:space="0" w:color="auto"/>
      </w:divBdr>
    </w:div>
    <w:div w:id="1660962816">
      <w:bodyDiv w:val="1"/>
      <w:marLeft w:val="0"/>
      <w:marRight w:val="0"/>
      <w:marTop w:val="0"/>
      <w:marBottom w:val="0"/>
      <w:divBdr>
        <w:top w:val="none" w:sz="0" w:space="0" w:color="auto"/>
        <w:left w:val="none" w:sz="0" w:space="0" w:color="auto"/>
        <w:bottom w:val="none" w:sz="0" w:space="0" w:color="auto"/>
        <w:right w:val="none" w:sz="0" w:space="0" w:color="auto"/>
      </w:divBdr>
    </w:div>
    <w:div w:id="1665159209">
      <w:bodyDiv w:val="1"/>
      <w:marLeft w:val="0"/>
      <w:marRight w:val="0"/>
      <w:marTop w:val="0"/>
      <w:marBottom w:val="0"/>
      <w:divBdr>
        <w:top w:val="none" w:sz="0" w:space="0" w:color="auto"/>
        <w:left w:val="none" w:sz="0" w:space="0" w:color="auto"/>
        <w:bottom w:val="none" w:sz="0" w:space="0" w:color="auto"/>
        <w:right w:val="none" w:sz="0" w:space="0" w:color="auto"/>
      </w:divBdr>
    </w:div>
    <w:div w:id="1667053928">
      <w:bodyDiv w:val="1"/>
      <w:marLeft w:val="0"/>
      <w:marRight w:val="0"/>
      <w:marTop w:val="0"/>
      <w:marBottom w:val="0"/>
      <w:divBdr>
        <w:top w:val="none" w:sz="0" w:space="0" w:color="auto"/>
        <w:left w:val="none" w:sz="0" w:space="0" w:color="auto"/>
        <w:bottom w:val="none" w:sz="0" w:space="0" w:color="auto"/>
        <w:right w:val="none" w:sz="0" w:space="0" w:color="auto"/>
      </w:divBdr>
    </w:div>
    <w:div w:id="1669139560">
      <w:bodyDiv w:val="1"/>
      <w:marLeft w:val="0"/>
      <w:marRight w:val="0"/>
      <w:marTop w:val="0"/>
      <w:marBottom w:val="0"/>
      <w:divBdr>
        <w:top w:val="none" w:sz="0" w:space="0" w:color="auto"/>
        <w:left w:val="none" w:sz="0" w:space="0" w:color="auto"/>
        <w:bottom w:val="none" w:sz="0" w:space="0" w:color="auto"/>
        <w:right w:val="none" w:sz="0" w:space="0" w:color="auto"/>
      </w:divBdr>
    </w:div>
    <w:div w:id="1670450698">
      <w:bodyDiv w:val="1"/>
      <w:marLeft w:val="0"/>
      <w:marRight w:val="0"/>
      <w:marTop w:val="0"/>
      <w:marBottom w:val="0"/>
      <w:divBdr>
        <w:top w:val="none" w:sz="0" w:space="0" w:color="auto"/>
        <w:left w:val="none" w:sz="0" w:space="0" w:color="auto"/>
        <w:bottom w:val="none" w:sz="0" w:space="0" w:color="auto"/>
        <w:right w:val="none" w:sz="0" w:space="0" w:color="auto"/>
      </w:divBdr>
      <w:divsChild>
        <w:div w:id="249169363">
          <w:marLeft w:val="480"/>
          <w:marRight w:val="0"/>
          <w:marTop w:val="0"/>
          <w:marBottom w:val="0"/>
          <w:divBdr>
            <w:top w:val="none" w:sz="0" w:space="0" w:color="auto"/>
            <w:left w:val="none" w:sz="0" w:space="0" w:color="auto"/>
            <w:bottom w:val="none" w:sz="0" w:space="0" w:color="auto"/>
            <w:right w:val="none" w:sz="0" w:space="0" w:color="auto"/>
          </w:divBdr>
        </w:div>
        <w:div w:id="304092436">
          <w:marLeft w:val="480"/>
          <w:marRight w:val="0"/>
          <w:marTop w:val="0"/>
          <w:marBottom w:val="0"/>
          <w:divBdr>
            <w:top w:val="none" w:sz="0" w:space="0" w:color="auto"/>
            <w:left w:val="none" w:sz="0" w:space="0" w:color="auto"/>
            <w:bottom w:val="none" w:sz="0" w:space="0" w:color="auto"/>
            <w:right w:val="none" w:sz="0" w:space="0" w:color="auto"/>
          </w:divBdr>
        </w:div>
        <w:div w:id="335231128">
          <w:marLeft w:val="480"/>
          <w:marRight w:val="0"/>
          <w:marTop w:val="0"/>
          <w:marBottom w:val="0"/>
          <w:divBdr>
            <w:top w:val="none" w:sz="0" w:space="0" w:color="auto"/>
            <w:left w:val="none" w:sz="0" w:space="0" w:color="auto"/>
            <w:bottom w:val="none" w:sz="0" w:space="0" w:color="auto"/>
            <w:right w:val="none" w:sz="0" w:space="0" w:color="auto"/>
          </w:divBdr>
        </w:div>
        <w:div w:id="372852702">
          <w:marLeft w:val="480"/>
          <w:marRight w:val="0"/>
          <w:marTop w:val="0"/>
          <w:marBottom w:val="0"/>
          <w:divBdr>
            <w:top w:val="none" w:sz="0" w:space="0" w:color="auto"/>
            <w:left w:val="none" w:sz="0" w:space="0" w:color="auto"/>
            <w:bottom w:val="none" w:sz="0" w:space="0" w:color="auto"/>
            <w:right w:val="none" w:sz="0" w:space="0" w:color="auto"/>
          </w:divBdr>
        </w:div>
        <w:div w:id="386413397">
          <w:marLeft w:val="480"/>
          <w:marRight w:val="0"/>
          <w:marTop w:val="0"/>
          <w:marBottom w:val="0"/>
          <w:divBdr>
            <w:top w:val="none" w:sz="0" w:space="0" w:color="auto"/>
            <w:left w:val="none" w:sz="0" w:space="0" w:color="auto"/>
            <w:bottom w:val="none" w:sz="0" w:space="0" w:color="auto"/>
            <w:right w:val="none" w:sz="0" w:space="0" w:color="auto"/>
          </w:divBdr>
        </w:div>
        <w:div w:id="571623567">
          <w:marLeft w:val="480"/>
          <w:marRight w:val="0"/>
          <w:marTop w:val="0"/>
          <w:marBottom w:val="0"/>
          <w:divBdr>
            <w:top w:val="none" w:sz="0" w:space="0" w:color="auto"/>
            <w:left w:val="none" w:sz="0" w:space="0" w:color="auto"/>
            <w:bottom w:val="none" w:sz="0" w:space="0" w:color="auto"/>
            <w:right w:val="none" w:sz="0" w:space="0" w:color="auto"/>
          </w:divBdr>
        </w:div>
        <w:div w:id="913662636">
          <w:marLeft w:val="480"/>
          <w:marRight w:val="0"/>
          <w:marTop w:val="0"/>
          <w:marBottom w:val="0"/>
          <w:divBdr>
            <w:top w:val="none" w:sz="0" w:space="0" w:color="auto"/>
            <w:left w:val="none" w:sz="0" w:space="0" w:color="auto"/>
            <w:bottom w:val="none" w:sz="0" w:space="0" w:color="auto"/>
            <w:right w:val="none" w:sz="0" w:space="0" w:color="auto"/>
          </w:divBdr>
        </w:div>
        <w:div w:id="926112612">
          <w:marLeft w:val="480"/>
          <w:marRight w:val="0"/>
          <w:marTop w:val="0"/>
          <w:marBottom w:val="0"/>
          <w:divBdr>
            <w:top w:val="none" w:sz="0" w:space="0" w:color="auto"/>
            <w:left w:val="none" w:sz="0" w:space="0" w:color="auto"/>
            <w:bottom w:val="none" w:sz="0" w:space="0" w:color="auto"/>
            <w:right w:val="none" w:sz="0" w:space="0" w:color="auto"/>
          </w:divBdr>
        </w:div>
        <w:div w:id="942418659">
          <w:marLeft w:val="480"/>
          <w:marRight w:val="0"/>
          <w:marTop w:val="0"/>
          <w:marBottom w:val="0"/>
          <w:divBdr>
            <w:top w:val="none" w:sz="0" w:space="0" w:color="auto"/>
            <w:left w:val="none" w:sz="0" w:space="0" w:color="auto"/>
            <w:bottom w:val="none" w:sz="0" w:space="0" w:color="auto"/>
            <w:right w:val="none" w:sz="0" w:space="0" w:color="auto"/>
          </w:divBdr>
        </w:div>
        <w:div w:id="1047950953">
          <w:marLeft w:val="480"/>
          <w:marRight w:val="0"/>
          <w:marTop w:val="0"/>
          <w:marBottom w:val="0"/>
          <w:divBdr>
            <w:top w:val="none" w:sz="0" w:space="0" w:color="auto"/>
            <w:left w:val="none" w:sz="0" w:space="0" w:color="auto"/>
            <w:bottom w:val="none" w:sz="0" w:space="0" w:color="auto"/>
            <w:right w:val="none" w:sz="0" w:space="0" w:color="auto"/>
          </w:divBdr>
        </w:div>
        <w:div w:id="1051611493">
          <w:marLeft w:val="480"/>
          <w:marRight w:val="0"/>
          <w:marTop w:val="0"/>
          <w:marBottom w:val="0"/>
          <w:divBdr>
            <w:top w:val="none" w:sz="0" w:space="0" w:color="auto"/>
            <w:left w:val="none" w:sz="0" w:space="0" w:color="auto"/>
            <w:bottom w:val="none" w:sz="0" w:space="0" w:color="auto"/>
            <w:right w:val="none" w:sz="0" w:space="0" w:color="auto"/>
          </w:divBdr>
        </w:div>
        <w:div w:id="1187254827">
          <w:marLeft w:val="480"/>
          <w:marRight w:val="0"/>
          <w:marTop w:val="0"/>
          <w:marBottom w:val="0"/>
          <w:divBdr>
            <w:top w:val="none" w:sz="0" w:space="0" w:color="auto"/>
            <w:left w:val="none" w:sz="0" w:space="0" w:color="auto"/>
            <w:bottom w:val="none" w:sz="0" w:space="0" w:color="auto"/>
            <w:right w:val="none" w:sz="0" w:space="0" w:color="auto"/>
          </w:divBdr>
        </w:div>
        <w:div w:id="1305966511">
          <w:marLeft w:val="480"/>
          <w:marRight w:val="0"/>
          <w:marTop w:val="0"/>
          <w:marBottom w:val="0"/>
          <w:divBdr>
            <w:top w:val="none" w:sz="0" w:space="0" w:color="auto"/>
            <w:left w:val="none" w:sz="0" w:space="0" w:color="auto"/>
            <w:bottom w:val="none" w:sz="0" w:space="0" w:color="auto"/>
            <w:right w:val="none" w:sz="0" w:space="0" w:color="auto"/>
          </w:divBdr>
        </w:div>
        <w:div w:id="1318997960">
          <w:marLeft w:val="480"/>
          <w:marRight w:val="0"/>
          <w:marTop w:val="0"/>
          <w:marBottom w:val="0"/>
          <w:divBdr>
            <w:top w:val="none" w:sz="0" w:space="0" w:color="auto"/>
            <w:left w:val="none" w:sz="0" w:space="0" w:color="auto"/>
            <w:bottom w:val="none" w:sz="0" w:space="0" w:color="auto"/>
            <w:right w:val="none" w:sz="0" w:space="0" w:color="auto"/>
          </w:divBdr>
        </w:div>
        <w:div w:id="1340959931">
          <w:marLeft w:val="480"/>
          <w:marRight w:val="0"/>
          <w:marTop w:val="0"/>
          <w:marBottom w:val="0"/>
          <w:divBdr>
            <w:top w:val="none" w:sz="0" w:space="0" w:color="auto"/>
            <w:left w:val="none" w:sz="0" w:space="0" w:color="auto"/>
            <w:bottom w:val="none" w:sz="0" w:space="0" w:color="auto"/>
            <w:right w:val="none" w:sz="0" w:space="0" w:color="auto"/>
          </w:divBdr>
        </w:div>
        <w:div w:id="1416122209">
          <w:marLeft w:val="480"/>
          <w:marRight w:val="0"/>
          <w:marTop w:val="0"/>
          <w:marBottom w:val="0"/>
          <w:divBdr>
            <w:top w:val="none" w:sz="0" w:space="0" w:color="auto"/>
            <w:left w:val="none" w:sz="0" w:space="0" w:color="auto"/>
            <w:bottom w:val="none" w:sz="0" w:space="0" w:color="auto"/>
            <w:right w:val="none" w:sz="0" w:space="0" w:color="auto"/>
          </w:divBdr>
        </w:div>
        <w:div w:id="1435515997">
          <w:marLeft w:val="480"/>
          <w:marRight w:val="0"/>
          <w:marTop w:val="0"/>
          <w:marBottom w:val="0"/>
          <w:divBdr>
            <w:top w:val="none" w:sz="0" w:space="0" w:color="auto"/>
            <w:left w:val="none" w:sz="0" w:space="0" w:color="auto"/>
            <w:bottom w:val="none" w:sz="0" w:space="0" w:color="auto"/>
            <w:right w:val="none" w:sz="0" w:space="0" w:color="auto"/>
          </w:divBdr>
        </w:div>
        <w:div w:id="1595631418">
          <w:marLeft w:val="480"/>
          <w:marRight w:val="0"/>
          <w:marTop w:val="0"/>
          <w:marBottom w:val="0"/>
          <w:divBdr>
            <w:top w:val="none" w:sz="0" w:space="0" w:color="auto"/>
            <w:left w:val="none" w:sz="0" w:space="0" w:color="auto"/>
            <w:bottom w:val="none" w:sz="0" w:space="0" w:color="auto"/>
            <w:right w:val="none" w:sz="0" w:space="0" w:color="auto"/>
          </w:divBdr>
        </w:div>
        <w:div w:id="1637564960">
          <w:marLeft w:val="480"/>
          <w:marRight w:val="0"/>
          <w:marTop w:val="0"/>
          <w:marBottom w:val="0"/>
          <w:divBdr>
            <w:top w:val="none" w:sz="0" w:space="0" w:color="auto"/>
            <w:left w:val="none" w:sz="0" w:space="0" w:color="auto"/>
            <w:bottom w:val="none" w:sz="0" w:space="0" w:color="auto"/>
            <w:right w:val="none" w:sz="0" w:space="0" w:color="auto"/>
          </w:divBdr>
        </w:div>
        <w:div w:id="1727680880">
          <w:marLeft w:val="480"/>
          <w:marRight w:val="0"/>
          <w:marTop w:val="0"/>
          <w:marBottom w:val="0"/>
          <w:divBdr>
            <w:top w:val="none" w:sz="0" w:space="0" w:color="auto"/>
            <w:left w:val="none" w:sz="0" w:space="0" w:color="auto"/>
            <w:bottom w:val="none" w:sz="0" w:space="0" w:color="auto"/>
            <w:right w:val="none" w:sz="0" w:space="0" w:color="auto"/>
          </w:divBdr>
        </w:div>
        <w:div w:id="1827741137">
          <w:marLeft w:val="480"/>
          <w:marRight w:val="0"/>
          <w:marTop w:val="0"/>
          <w:marBottom w:val="0"/>
          <w:divBdr>
            <w:top w:val="none" w:sz="0" w:space="0" w:color="auto"/>
            <w:left w:val="none" w:sz="0" w:space="0" w:color="auto"/>
            <w:bottom w:val="none" w:sz="0" w:space="0" w:color="auto"/>
            <w:right w:val="none" w:sz="0" w:space="0" w:color="auto"/>
          </w:divBdr>
        </w:div>
        <w:div w:id="2011330190">
          <w:marLeft w:val="480"/>
          <w:marRight w:val="0"/>
          <w:marTop w:val="0"/>
          <w:marBottom w:val="0"/>
          <w:divBdr>
            <w:top w:val="none" w:sz="0" w:space="0" w:color="auto"/>
            <w:left w:val="none" w:sz="0" w:space="0" w:color="auto"/>
            <w:bottom w:val="none" w:sz="0" w:space="0" w:color="auto"/>
            <w:right w:val="none" w:sz="0" w:space="0" w:color="auto"/>
          </w:divBdr>
        </w:div>
        <w:div w:id="2120176086">
          <w:marLeft w:val="480"/>
          <w:marRight w:val="0"/>
          <w:marTop w:val="0"/>
          <w:marBottom w:val="0"/>
          <w:divBdr>
            <w:top w:val="none" w:sz="0" w:space="0" w:color="auto"/>
            <w:left w:val="none" w:sz="0" w:space="0" w:color="auto"/>
            <w:bottom w:val="none" w:sz="0" w:space="0" w:color="auto"/>
            <w:right w:val="none" w:sz="0" w:space="0" w:color="auto"/>
          </w:divBdr>
        </w:div>
        <w:div w:id="2142797359">
          <w:marLeft w:val="480"/>
          <w:marRight w:val="0"/>
          <w:marTop w:val="0"/>
          <w:marBottom w:val="0"/>
          <w:divBdr>
            <w:top w:val="none" w:sz="0" w:space="0" w:color="auto"/>
            <w:left w:val="none" w:sz="0" w:space="0" w:color="auto"/>
            <w:bottom w:val="none" w:sz="0" w:space="0" w:color="auto"/>
            <w:right w:val="none" w:sz="0" w:space="0" w:color="auto"/>
          </w:divBdr>
        </w:div>
      </w:divsChild>
    </w:div>
    <w:div w:id="1673877410">
      <w:bodyDiv w:val="1"/>
      <w:marLeft w:val="0"/>
      <w:marRight w:val="0"/>
      <w:marTop w:val="0"/>
      <w:marBottom w:val="0"/>
      <w:divBdr>
        <w:top w:val="none" w:sz="0" w:space="0" w:color="auto"/>
        <w:left w:val="none" w:sz="0" w:space="0" w:color="auto"/>
        <w:bottom w:val="none" w:sz="0" w:space="0" w:color="auto"/>
        <w:right w:val="none" w:sz="0" w:space="0" w:color="auto"/>
      </w:divBdr>
    </w:div>
    <w:div w:id="1679968045">
      <w:bodyDiv w:val="1"/>
      <w:marLeft w:val="0"/>
      <w:marRight w:val="0"/>
      <w:marTop w:val="0"/>
      <w:marBottom w:val="0"/>
      <w:divBdr>
        <w:top w:val="none" w:sz="0" w:space="0" w:color="auto"/>
        <w:left w:val="none" w:sz="0" w:space="0" w:color="auto"/>
        <w:bottom w:val="none" w:sz="0" w:space="0" w:color="auto"/>
        <w:right w:val="none" w:sz="0" w:space="0" w:color="auto"/>
      </w:divBdr>
    </w:div>
    <w:div w:id="1680501010">
      <w:bodyDiv w:val="1"/>
      <w:marLeft w:val="0"/>
      <w:marRight w:val="0"/>
      <w:marTop w:val="0"/>
      <w:marBottom w:val="0"/>
      <w:divBdr>
        <w:top w:val="none" w:sz="0" w:space="0" w:color="auto"/>
        <w:left w:val="none" w:sz="0" w:space="0" w:color="auto"/>
        <w:bottom w:val="none" w:sz="0" w:space="0" w:color="auto"/>
        <w:right w:val="none" w:sz="0" w:space="0" w:color="auto"/>
      </w:divBdr>
    </w:div>
    <w:div w:id="1681852332">
      <w:bodyDiv w:val="1"/>
      <w:marLeft w:val="0"/>
      <w:marRight w:val="0"/>
      <w:marTop w:val="0"/>
      <w:marBottom w:val="0"/>
      <w:divBdr>
        <w:top w:val="none" w:sz="0" w:space="0" w:color="auto"/>
        <w:left w:val="none" w:sz="0" w:space="0" w:color="auto"/>
        <w:bottom w:val="none" w:sz="0" w:space="0" w:color="auto"/>
        <w:right w:val="none" w:sz="0" w:space="0" w:color="auto"/>
      </w:divBdr>
    </w:div>
    <w:div w:id="1686712894">
      <w:bodyDiv w:val="1"/>
      <w:marLeft w:val="0"/>
      <w:marRight w:val="0"/>
      <w:marTop w:val="0"/>
      <w:marBottom w:val="0"/>
      <w:divBdr>
        <w:top w:val="none" w:sz="0" w:space="0" w:color="auto"/>
        <w:left w:val="none" w:sz="0" w:space="0" w:color="auto"/>
        <w:bottom w:val="none" w:sz="0" w:space="0" w:color="auto"/>
        <w:right w:val="none" w:sz="0" w:space="0" w:color="auto"/>
      </w:divBdr>
    </w:div>
    <w:div w:id="1698237721">
      <w:bodyDiv w:val="1"/>
      <w:marLeft w:val="0"/>
      <w:marRight w:val="0"/>
      <w:marTop w:val="0"/>
      <w:marBottom w:val="0"/>
      <w:divBdr>
        <w:top w:val="none" w:sz="0" w:space="0" w:color="auto"/>
        <w:left w:val="none" w:sz="0" w:space="0" w:color="auto"/>
        <w:bottom w:val="none" w:sz="0" w:space="0" w:color="auto"/>
        <w:right w:val="none" w:sz="0" w:space="0" w:color="auto"/>
      </w:divBdr>
      <w:divsChild>
        <w:div w:id="1249461538">
          <w:marLeft w:val="480"/>
          <w:marRight w:val="0"/>
          <w:marTop w:val="0"/>
          <w:marBottom w:val="0"/>
          <w:divBdr>
            <w:top w:val="none" w:sz="0" w:space="0" w:color="auto"/>
            <w:left w:val="none" w:sz="0" w:space="0" w:color="auto"/>
            <w:bottom w:val="none" w:sz="0" w:space="0" w:color="auto"/>
            <w:right w:val="none" w:sz="0" w:space="0" w:color="auto"/>
          </w:divBdr>
        </w:div>
        <w:div w:id="934753215">
          <w:marLeft w:val="480"/>
          <w:marRight w:val="0"/>
          <w:marTop w:val="0"/>
          <w:marBottom w:val="0"/>
          <w:divBdr>
            <w:top w:val="none" w:sz="0" w:space="0" w:color="auto"/>
            <w:left w:val="none" w:sz="0" w:space="0" w:color="auto"/>
            <w:bottom w:val="none" w:sz="0" w:space="0" w:color="auto"/>
            <w:right w:val="none" w:sz="0" w:space="0" w:color="auto"/>
          </w:divBdr>
        </w:div>
        <w:div w:id="502477616">
          <w:marLeft w:val="480"/>
          <w:marRight w:val="0"/>
          <w:marTop w:val="0"/>
          <w:marBottom w:val="0"/>
          <w:divBdr>
            <w:top w:val="none" w:sz="0" w:space="0" w:color="auto"/>
            <w:left w:val="none" w:sz="0" w:space="0" w:color="auto"/>
            <w:bottom w:val="none" w:sz="0" w:space="0" w:color="auto"/>
            <w:right w:val="none" w:sz="0" w:space="0" w:color="auto"/>
          </w:divBdr>
        </w:div>
        <w:div w:id="1317145090">
          <w:marLeft w:val="480"/>
          <w:marRight w:val="0"/>
          <w:marTop w:val="0"/>
          <w:marBottom w:val="0"/>
          <w:divBdr>
            <w:top w:val="none" w:sz="0" w:space="0" w:color="auto"/>
            <w:left w:val="none" w:sz="0" w:space="0" w:color="auto"/>
            <w:bottom w:val="none" w:sz="0" w:space="0" w:color="auto"/>
            <w:right w:val="none" w:sz="0" w:space="0" w:color="auto"/>
          </w:divBdr>
        </w:div>
        <w:div w:id="870605778">
          <w:marLeft w:val="480"/>
          <w:marRight w:val="0"/>
          <w:marTop w:val="0"/>
          <w:marBottom w:val="0"/>
          <w:divBdr>
            <w:top w:val="none" w:sz="0" w:space="0" w:color="auto"/>
            <w:left w:val="none" w:sz="0" w:space="0" w:color="auto"/>
            <w:bottom w:val="none" w:sz="0" w:space="0" w:color="auto"/>
            <w:right w:val="none" w:sz="0" w:space="0" w:color="auto"/>
          </w:divBdr>
        </w:div>
        <w:div w:id="1407147854">
          <w:marLeft w:val="480"/>
          <w:marRight w:val="0"/>
          <w:marTop w:val="0"/>
          <w:marBottom w:val="0"/>
          <w:divBdr>
            <w:top w:val="none" w:sz="0" w:space="0" w:color="auto"/>
            <w:left w:val="none" w:sz="0" w:space="0" w:color="auto"/>
            <w:bottom w:val="none" w:sz="0" w:space="0" w:color="auto"/>
            <w:right w:val="none" w:sz="0" w:space="0" w:color="auto"/>
          </w:divBdr>
        </w:div>
        <w:div w:id="360591399">
          <w:marLeft w:val="480"/>
          <w:marRight w:val="0"/>
          <w:marTop w:val="0"/>
          <w:marBottom w:val="0"/>
          <w:divBdr>
            <w:top w:val="none" w:sz="0" w:space="0" w:color="auto"/>
            <w:left w:val="none" w:sz="0" w:space="0" w:color="auto"/>
            <w:bottom w:val="none" w:sz="0" w:space="0" w:color="auto"/>
            <w:right w:val="none" w:sz="0" w:space="0" w:color="auto"/>
          </w:divBdr>
        </w:div>
        <w:div w:id="1021203197">
          <w:marLeft w:val="480"/>
          <w:marRight w:val="0"/>
          <w:marTop w:val="0"/>
          <w:marBottom w:val="0"/>
          <w:divBdr>
            <w:top w:val="none" w:sz="0" w:space="0" w:color="auto"/>
            <w:left w:val="none" w:sz="0" w:space="0" w:color="auto"/>
            <w:bottom w:val="none" w:sz="0" w:space="0" w:color="auto"/>
            <w:right w:val="none" w:sz="0" w:space="0" w:color="auto"/>
          </w:divBdr>
        </w:div>
        <w:div w:id="1837914302">
          <w:marLeft w:val="480"/>
          <w:marRight w:val="0"/>
          <w:marTop w:val="0"/>
          <w:marBottom w:val="0"/>
          <w:divBdr>
            <w:top w:val="none" w:sz="0" w:space="0" w:color="auto"/>
            <w:left w:val="none" w:sz="0" w:space="0" w:color="auto"/>
            <w:bottom w:val="none" w:sz="0" w:space="0" w:color="auto"/>
            <w:right w:val="none" w:sz="0" w:space="0" w:color="auto"/>
          </w:divBdr>
        </w:div>
        <w:div w:id="208960613">
          <w:marLeft w:val="480"/>
          <w:marRight w:val="0"/>
          <w:marTop w:val="0"/>
          <w:marBottom w:val="0"/>
          <w:divBdr>
            <w:top w:val="none" w:sz="0" w:space="0" w:color="auto"/>
            <w:left w:val="none" w:sz="0" w:space="0" w:color="auto"/>
            <w:bottom w:val="none" w:sz="0" w:space="0" w:color="auto"/>
            <w:right w:val="none" w:sz="0" w:space="0" w:color="auto"/>
          </w:divBdr>
        </w:div>
        <w:div w:id="1301305079">
          <w:marLeft w:val="480"/>
          <w:marRight w:val="0"/>
          <w:marTop w:val="0"/>
          <w:marBottom w:val="0"/>
          <w:divBdr>
            <w:top w:val="none" w:sz="0" w:space="0" w:color="auto"/>
            <w:left w:val="none" w:sz="0" w:space="0" w:color="auto"/>
            <w:bottom w:val="none" w:sz="0" w:space="0" w:color="auto"/>
            <w:right w:val="none" w:sz="0" w:space="0" w:color="auto"/>
          </w:divBdr>
        </w:div>
        <w:div w:id="271789126">
          <w:marLeft w:val="480"/>
          <w:marRight w:val="0"/>
          <w:marTop w:val="0"/>
          <w:marBottom w:val="0"/>
          <w:divBdr>
            <w:top w:val="none" w:sz="0" w:space="0" w:color="auto"/>
            <w:left w:val="none" w:sz="0" w:space="0" w:color="auto"/>
            <w:bottom w:val="none" w:sz="0" w:space="0" w:color="auto"/>
            <w:right w:val="none" w:sz="0" w:space="0" w:color="auto"/>
          </w:divBdr>
        </w:div>
        <w:div w:id="1675303509">
          <w:marLeft w:val="480"/>
          <w:marRight w:val="0"/>
          <w:marTop w:val="0"/>
          <w:marBottom w:val="0"/>
          <w:divBdr>
            <w:top w:val="none" w:sz="0" w:space="0" w:color="auto"/>
            <w:left w:val="none" w:sz="0" w:space="0" w:color="auto"/>
            <w:bottom w:val="none" w:sz="0" w:space="0" w:color="auto"/>
            <w:right w:val="none" w:sz="0" w:space="0" w:color="auto"/>
          </w:divBdr>
        </w:div>
        <w:div w:id="1594511118">
          <w:marLeft w:val="480"/>
          <w:marRight w:val="0"/>
          <w:marTop w:val="0"/>
          <w:marBottom w:val="0"/>
          <w:divBdr>
            <w:top w:val="none" w:sz="0" w:space="0" w:color="auto"/>
            <w:left w:val="none" w:sz="0" w:space="0" w:color="auto"/>
            <w:bottom w:val="none" w:sz="0" w:space="0" w:color="auto"/>
            <w:right w:val="none" w:sz="0" w:space="0" w:color="auto"/>
          </w:divBdr>
        </w:div>
        <w:div w:id="1100761279">
          <w:marLeft w:val="480"/>
          <w:marRight w:val="0"/>
          <w:marTop w:val="0"/>
          <w:marBottom w:val="0"/>
          <w:divBdr>
            <w:top w:val="none" w:sz="0" w:space="0" w:color="auto"/>
            <w:left w:val="none" w:sz="0" w:space="0" w:color="auto"/>
            <w:bottom w:val="none" w:sz="0" w:space="0" w:color="auto"/>
            <w:right w:val="none" w:sz="0" w:space="0" w:color="auto"/>
          </w:divBdr>
        </w:div>
        <w:div w:id="868104532">
          <w:marLeft w:val="480"/>
          <w:marRight w:val="0"/>
          <w:marTop w:val="0"/>
          <w:marBottom w:val="0"/>
          <w:divBdr>
            <w:top w:val="none" w:sz="0" w:space="0" w:color="auto"/>
            <w:left w:val="none" w:sz="0" w:space="0" w:color="auto"/>
            <w:bottom w:val="none" w:sz="0" w:space="0" w:color="auto"/>
            <w:right w:val="none" w:sz="0" w:space="0" w:color="auto"/>
          </w:divBdr>
        </w:div>
        <w:div w:id="1196428579">
          <w:marLeft w:val="480"/>
          <w:marRight w:val="0"/>
          <w:marTop w:val="0"/>
          <w:marBottom w:val="0"/>
          <w:divBdr>
            <w:top w:val="none" w:sz="0" w:space="0" w:color="auto"/>
            <w:left w:val="none" w:sz="0" w:space="0" w:color="auto"/>
            <w:bottom w:val="none" w:sz="0" w:space="0" w:color="auto"/>
            <w:right w:val="none" w:sz="0" w:space="0" w:color="auto"/>
          </w:divBdr>
        </w:div>
        <w:div w:id="658076805">
          <w:marLeft w:val="480"/>
          <w:marRight w:val="0"/>
          <w:marTop w:val="0"/>
          <w:marBottom w:val="0"/>
          <w:divBdr>
            <w:top w:val="none" w:sz="0" w:space="0" w:color="auto"/>
            <w:left w:val="none" w:sz="0" w:space="0" w:color="auto"/>
            <w:bottom w:val="none" w:sz="0" w:space="0" w:color="auto"/>
            <w:right w:val="none" w:sz="0" w:space="0" w:color="auto"/>
          </w:divBdr>
        </w:div>
        <w:div w:id="427821958">
          <w:marLeft w:val="480"/>
          <w:marRight w:val="0"/>
          <w:marTop w:val="0"/>
          <w:marBottom w:val="0"/>
          <w:divBdr>
            <w:top w:val="none" w:sz="0" w:space="0" w:color="auto"/>
            <w:left w:val="none" w:sz="0" w:space="0" w:color="auto"/>
            <w:bottom w:val="none" w:sz="0" w:space="0" w:color="auto"/>
            <w:right w:val="none" w:sz="0" w:space="0" w:color="auto"/>
          </w:divBdr>
        </w:div>
        <w:div w:id="359168786">
          <w:marLeft w:val="480"/>
          <w:marRight w:val="0"/>
          <w:marTop w:val="0"/>
          <w:marBottom w:val="0"/>
          <w:divBdr>
            <w:top w:val="none" w:sz="0" w:space="0" w:color="auto"/>
            <w:left w:val="none" w:sz="0" w:space="0" w:color="auto"/>
            <w:bottom w:val="none" w:sz="0" w:space="0" w:color="auto"/>
            <w:right w:val="none" w:sz="0" w:space="0" w:color="auto"/>
          </w:divBdr>
        </w:div>
        <w:div w:id="244539516">
          <w:marLeft w:val="480"/>
          <w:marRight w:val="0"/>
          <w:marTop w:val="0"/>
          <w:marBottom w:val="0"/>
          <w:divBdr>
            <w:top w:val="none" w:sz="0" w:space="0" w:color="auto"/>
            <w:left w:val="none" w:sz="0" w:space="0" w:color="auto"/>
            <w:bottom w:val="none" w:sz="0" w:space="0" w:color="auto"/>
            <w:right w:val="none" w:sz="0" w:space="0" w:color="auto"/>
          </w:divBdr>
        </w:div>
        <w:div w:id="2095857349">
          <w:marLeft w:val="480"/>
          <w:marRight w:val="0"/>
          <w:marTop w:val="0"/>
          <w:marBottom w:val="0"/>
          <w:divBdr>
            <w:top w:val="none" w:sz="0" w:space="0" w:color="auto"/>
            <w:left w:val="none" w:sz="0" w:space="0" w:color="auto"/>
            <w:bottom w:val="none" w:sz="0" w:space="0" w:color="auto"/>
            <w:right w:val="none" w:sz="0" w:space="0" w:color="auto"/>
          </w:divBdr>
        </w:div>
        <w:div w:id="2123838591">
          <w:marLeft w:val="480"/>
          <w:marRight w:val="0"/>
          <w:marTop w:val="0"/>
          <w:marBottom w:val="0"/>
          <w:divBdr>
            <w:top w:val="none" w:sz="0" w:space="0" w:color="auto"/>
            <w:left w:val="none" w:sz="0" w:space="0" w:color="auto"/>
            <w:bottom w:val="none" w:sz="0" w:space="0" w:color="auto"/>
            <w:right w:val="none" w:sz="0" w:space="0" w:color="auto"/>
          </w:divBdr>
        </w:div>
        <w:div w:id="1829855531">
          <w:marLeft w:val="480"/>
          <w:marRight w:val="0"/>
          <w:marTop w:val="0"/>
          <w:marBottom w:val="0"/>
          <w:divBdr>
            <w:top w:val="none" w:sz="0" w:space="0" w:color="auto"/>
            <w:left w:val="none" w:sz="0" w:space="0" w:color="auto"/>
            <w:bottom w:val="none" w:sz="0" w:space="0" w:color="auto"/>
            <w:right w:val="none" w:sz="0" w:space="0" w:color="auto"/>
          </w:divBdr>
        </w:div>
        <w:div w:id="909920206">
          <w:marLeft w:val="480"/>
          <w:marRight w:val="0"/>
          <w:marTop w:val="0"/>
          <w:marBottom w:val="0"/>
          <w:divBdr>
            <w:top w:val="none" w:sz="0" w:space="0" w:color="auto"/>
            <w:left w:val="none" w:sz="0" w:space="0" w:color="auto"/>
            <w:bottom w:val="none" w:sz="0" w:space="0" w:color="auto"/>
            <w:right w:val="none" w:sz="0" w:space="0" w:color="auto"/>
          </w:divBdr>
        </w:div>
        <w:div w:id="1410695119">
          <w:marLeft w:val="480"/>
          <w:marRight w:val="0"/>
          <w:marTop w:val="0"/>
          <w:marBottom w:val="0"/>
          <w:divBdr>
            <w:top w:val="none" w:sz="0" w:space="0" w:color="auto"/>
            <w:left w:val="none" w:sz="0" w:space="0" w:color="auto"/>
            <w:bottom w:val="none" w:sz="0" w:space="0" w:color="auto"/>
            <w:right w:val="none" w:sz="0" w:space="0" w:color="auto"/>
          </w:divBdr>
        </w:div>
        <w:div w:id="1263106108">
          <w:marLeft w:val="480"/>
          <w:marRight w:val="0"/>
          <w:marTop w:val="0"/>
          <w:marBottom w:val="0"/>
          <w:divBdr>
            <w:top w:val="none" w:sz="0" w:space="0" w:color="auto"/>
            <w:left w:val="none" w:sz="0" w:space="0" w:color="auto"/>
            <w:bottom w:val="none" w:sz="0" w:space="0" w:color="auto"/>
            <w:right w:val="none" w:sz="0" w:space="0" w:color="auto"/>
          </w:divBdr>
        </w:div>
        <w:div w:id="1484548316">
          <w:marLeft w:val="480"/>
          <w:marRight w:val="0"/>
          <w:marTop w:val="0"/>
          <w:marBottom w:val="0"/>
          <w:divBdr>
            <w:top w:val="none" w:sz="0" w:space="0" w:color="auto"/>
            <w:left w:val="none" w:sz="0" w:space="0" w:color="auto"/>
            <w:bottom w:val="none" w:sz="0" w:space="0" w:color="auto"/>
            <w:right w:val="none" w:sz="0" w:space="0" w:color="auto"/>
          </w:divBdr>
        </w:div>
        <w:div w:id="1596788455">
          <w:marLeft w:val="480"/>
          <w:marRight w:val="0"/>
          <w:marTop w:val="0"/>
          <w:marBottom w:val="0"/>
          <w:divBdr>
            <w:top w:val="none" w:sz="0" w:space="0" w:color="auto"/>
            <w:left w:val="none" w:sz="0" w:space="0" w:color="auto"/>
            <w:bottom w:val="none" w:sz="0" w:space="0" w:color="auto"/>
            <w:right w:val="none" w:sz="0" w:space="0" w:color="auto"/>
          </w:divBdr>
        </w:div>
        <w:div w:id="304628504">
          <w:marLeft w:val="480"/>
          <w:marRight w:val="0"/>
          <w:marTop w:val="0"/>
          <w:marBottom w:val="0"/>
          <w:divBdr>
            <w:top w:val="none" w:sz="0" w:space="0" w:color="auto"/>
            <w:left w:val="none" w:sz="0" w:space="0" w:color="auto"/>
            <w:bottom w:val="none" w:sz="0" w:space="0" w:color="auto"/>
            <w:right w:val="none" w:sz="0" w:space="0" w:color="auto"/>
          </w:divBdr>
        </w:div>
        <w:div w:id="821315430">
          <w:marLeft w:val="480"/>
          <w:marRight w:val="0"/>
          <w:marTop w:val="0"/>
          <w:marBottom w:val="0"/>
          <w:divBdr>
            <w:top w:val="none" w:sz="0" w:space="0" w:color="auto"/>
            <w:left w:val="none" w:sz="0" w:space="0" w:color="auto"/>
            <w:bottom w:val="none" w:sz="0" w:space="0" w:color="auto"/>
            <w:right w:val="none" w:sz="0" w:space="0" w:color="auto"/>
          </w:divBdr>
        </w:div>
        <w:div w:id="974408623">
          <w:marLeft w:val="480"/>
          <w:marRight w:val="0"/>
          <w:marTop w:val="0"/>
          <w:marBottom w:val="0"/>
          <w:divBdr>
            <w:top w:val="none" w:sz="0" w:space="0" w:color="auto"/>
            <w:left w:val="none" w:sz="0" w:space="0" w:color="auto"/>
            <w:bottom w:val="none" w:sz="0" w:space="0" w:color="auto"/>
            <w:right w:val="none" w:sz="0" w:space="0" w:color="auto"/>
          </w:divBdr>
        </w:div>
        <w:div w:id="1780444805">
          <w:marLeft w:val="480"/>
          <w:marRight w:val="0"/>
          <w:marTop w:val="0"/>
          <w:marBottom w:val="0"/>
          <w:divBdr>
            <w:top w:val="none" w:sz="0" w:space="0" w:color="auto"/>
            <w:left w:val="none" w:sz="0" w:space="0" w:color="auto"/>
            <w:bottom w:val="none" w:sz="0" w:space="0" w:color="auto"/>
            <w:right w:val="none" w:sz="0" w:space="0" w:color="auto"/>
          </w:divBdr>
        </w:div>
        <w:div w:id="173421334">
          <w:marLeft w:val="480"/>
          <w:marRight w:val="0"/>
          <w:marTop w:val="0"/>
          <w:marBottom w:val="0"/>
          <w:divBdr>
            <w:top w:val="none" w:sz="0" w:space="0" w:color="auto"/>
            <w:left w:val="none" w:sz="0" w:space="0" w:color="auto"/>
            <w:bottom w:val="none" w:sz="0" w:space="0" w:color="auto"/>
            <w:right w:val="none" w:sz="0" w:space="0" w:color="auto"/>
          </w:divBdr>
        </w:div>
        <w:div w:id="1422096352">
          <w:marLeft w:val="480"/>
          <w:marRight w:val="0"/>
          <w:marTop w:val="0"/>
          <w:marBottom w:val="0"/>
          <w:divBdr>
            <w:top w:val="none" w:sz="0" w:space="0" w:color="auto"/>
            <w:left w:val="none" w:sz="0" w:space="0" w:color="auto"/>
            <w:bottom w:val="none" w:sz="0" w:space="0" w:color="auto"/>
            <w:right w:val="none" w:sz="0" w:space="0" w:color="auto"/>
          </w:divBdr>
        </w:div>
        <w:div w:id="552161507">
          <w:marLeft w:val="480"/>
          <w:marRight w:val="0"/>
          <w:marTop w:val="0"/>
          <w:marBottom w:val="0"/>
          <w:divBdr>
            <w:top w:val="none" w:sz="0" w:space="0" w:color="auto"/>
            <w:left w:val="none" w:sz="0" w:space="0" w:color="auto"/>
            <w:bottom w:val="none" w:sz="0" w:space="0" w:color="auto"/>
            <w:right w:val="none" w:sz="0" w:space="0" w:color="auto"/>
          </w:divBdr>
        </w:div>
        <w:div w:id="2029289133">
          <w:marLeft w:val="480"/>
          <w:marRight w:val="0"/>
          <w:marTop w:val="0"/>
          <w:marBottom w:val="0"/>
          <w:divBdr>
            <w:top w:val="none" w:sz="0" w:space="0" w:color="auto"/>
            <w:left w:val="none" w:sz="0" w:space="0" w:color="auto"/>
            <w:bottom w:val="none" w:sz="0" w:space="0" w:color="auto"/>
            <w:right w:val="none" w:sz="0" w:space="0" w:color="auto"/>
          </w:divBdr>
        </w:div>
        <w:div w:id="906770925">
          <w:marLeft w:val="480"/>
          <w:marRight w:val="0"/>
          <w:marTop w:val="0"/>
          <w:marBottom w:val="0"/>
          <w:divBdr>
            <w:top w:val="none" w:sz="0" w:space="0" w:color="auto"/>
            <w:left w:val="none" w:sz="0" w:space="0" w:color="auto"/>
            <w:bottom w:val="none" w:sz="0" w:space="0" w:color="auto"/>
            <w:right w:val="none" w:sz="0" w:space="0" w:color="auto"/>
          </w:divBdr>
        </w:div>
        <w:div w:id="56324768">
          <w:marLeft w:val="480"/>
          <w:marRight w:val="0"/>
          <w:marTop w:val="0"/>
          <w:marBottom w:val="0"/>
          <w:divBdr>
            <w:top w:val="none" w:sz="0" w:space="0" w:color="auto"/>
            <w:left w:val="none" w:sz="0" w:space="0" w:color="auto"/>
            <w:bottom w:val="none" w:sz="0" w:space="0" w:color="auto"/>
            <w:right w:val="none" w:sz="0" w:space="0" w:color="auto"/>
          </w:divBdr>
        </w:div>
        <w:div w:id="1179277363">
          <w:marLeft w:val="480"/>
          <w:marRight w:val="0"/>
          <w:marTop w:val="0"/>
          <w:marBottom w:val="0"/>
          <w:divBdr>
            <w:top w:val="none" w:sz="0" w:space="0" w:color="auto"/>
            <w:left w:val="none" w:sz="0" w:space="0" w:color="auto"/>
            <w:bottom w:val="none" w:sz="0" w:space="0" w:color="auto"/>
            <w:right w:val="none" w:sz="0" w:space="0" w:color="auto"/>
          </w:divBdr>
        </w:div>
        <w:div w:id="1918854879">
          <w:marLeft w:val="480"/>
          <w:marRight w:val="0"/>
          <w:marTop w:val="0"/>
          <w:marBottom w:val="0"/>
          <w:divBdr>
            <w:top w:val="none" w:sz="0" w:space="0" w:color="auto"/>
            <w:left w:val="none" w:sz="0" w:space="0" w:color="auto"/>
            <w:bottom w:val="none" w:sz="0" w:space="0" w:color="auto"/>
            <w:right w:val="none" w:sz="0" w:space="0" w:color="auto"/>
          </w:divBdr>
        </w:div>
        <w:div w:id="1594780006">
          <w:marLeft w:val="480"/>
          <w:marRight w:val="0"/>
          <w:marTop w:val="0"/>
          <w:marBottom w:val="0"/>
          <w:divBdr>
            <w:top w:val="none" w:sz="0" w:space="0" w:color="auto"/>
            <w:left w:val="none" w:sz="0" w:space="0" w:color="auto"/>
            <w:bottom w:val="none" w:sz="0" w:space="0" w:color="auto"/>
            <w:right w:val="none" w:sz="0" w:space="0" w:color="auto"/>
          </w:divBdr>
        </w:div>
        <w:div w:id="1917131366">
          <w:marLeft w:val="480"/>
          <w:marRight w:val="0"/>
          <w:marTop w:val="0"/>
          <w:marBottom w:val="0"/>
          <w:divBdr>
            <w:top w:val="none" w:sz="0" w:space="0" w:color="auto"/>
            <w:left w:val="none" w:sz="0" w:space="0" w:color="auto"/>
            <w:bottom w:val="none" w:sz="0" w:space="0" w:color="auto"/>
            <w:right w:val="none" w:sz="0" w:space="0" w:color="auto"/>
          </w:divBdr>
        </w:div>
        <w:div w:id="991714415">
          <w:marLeft w:val="480"/>
          <w:marRight w:val="0"/>
          <w:marTop w:val="0"/>
          <w:marBottom w:val="0"/>
          <w:divBdr>
            <w:top w:val="none" w:sz="0" w:space="0" w:color="auto"/>
            <w:left w:val="none" w:sz="0" w:space="0" w:color="auto"/>
            <w:bottom w:val="none" w:sz="0" w:space="0" w:color="auto"/>
            <w:right w:val="none" w:sz="0" w:space="0" w:color="auto"/>
          </w:divBdr>
        </w:div>
        <w:div w:id="915626017">
          <w:marLeft w:val="480"/>
          <w:marRight w:val="0"/>
          <w:marTop w:val="0"/>
          <w:marBottom w:val="0"/>
          <w:divBdr>
            <w:top w:val="none" w:sz="0" w:space="0" w:color="auto"/>
            <w:left w:val="none" w:sz="0" w:space="0" w:color="auto"/>
            <w:bottom w:val="none" w:sz="0" w:space="0" w:color="auto"/>
            <w:right w:val="none" w:sz="0" w:space="0" w:color="auto"/>
          </w:divBdr>
        </w:div>
        <w:div w:id="642395175">
          <w:marLeft w:val="480"/>
          <w:marRight w:val="0"/>
          <w:marTop w:val="0"/>
          <w:marBottom w:val="0"/>
          <w:divBdr>
            <w:top w:val="none" w:sz="0" w:space="0" w:color="auto"/>
            <w:left w:val="none" w:sz="0" w:space="0" w:color="auto"/>
            <w:bottom w:val="none" w:sz="0" w:space="0" w:color="auto"/>
            <w:right w:val="none" w:sz="0" w:space="0" w:color="auto"/>
          </w:divBdr>
        </w:div>
      </w:divsChild>
    </w:div>
    <w:div w:id="1699352285">
      <w:bodyDiv w:val="1"/>
      <w:marLeft w:val="0"/>
      <w:marRight w:val="0"/>
      <w:marTop w:val="0"/>
      <w:marBottom w:val="0"/>
      <w:divBdr>
        <w:top w:val="none" w:sz="0" w:space="0" w:color="auto"/>
        <w:left w:val="none" w:sz="0" w:space="0" w:color="auto"/>
        <w:bottom w:val="none" w:sz="0" w:space="0" w:color="auto"/>
        <w:right w:val="none" w:sz="0" w:space="0" w:color="auto"/>
      </w:divBdr>
    </w:div>
    <w:div w:id="1699887197">
      <w:bodyDiv w:val="1"/>
      <w:marLeft w:val="0"/>
      <w:marRight w:val="0"/>
      <w:marTop w:val="0"/>
      <w:marBottom w:val="0"/>
      <w:divBdr>
        <w:top w:val="none" w:sz="0" w:space="0" w:color="auto"/>
        <w:left w:val="none" w:sz="0" w:space="0" w:color="auto"/>
        <w:bottom w:val="none" w:sz="0" w:space="0" w:color="auto"/>
        <w:right w:val="none" w:sz="0" w:space="0" w:color="auto"/>
      </w:divBdr>
    </w:div>
    <w:div w:id="1700355746">
      <w:bodyDiv w:val="1"/>
      <w:marLeft w:val="0"/>
      <w:marRight w:val="0"/>
      <w:marTop w:val="0"/>
      <w:marBottom w:val="0"/>
      <w:divBdr>
        <w:top w:val="none" w:sz="0" w:space="0" w:color="auto"/>
        <w:left w:val="none" w:sz="0" w:space="0" w:color="auto"/>
        <w:bottom w:val="none" w:sz="0" w:space="0" w:color="auto"/>
        <w:right w:val="none" w:sz="0" w:space="0" w:color="auto"/>
      </w:divBdr>
    </w:div>
    <w:div w:id="1701128864">
      <w:bodyDiv w:val="1"/>
      <w:marLeft w:val="0"/>
      <w:marRight w:val="0"/>
      <w:marTop w:val="0"/>
      <w:marBottom w:val="0"/>
      <w:divBdr>
        <w:top w:val="none" w:sz="0" w:space="0" w:color="auto"/>
        <w:left w:val="none" w:sz="0" w:space="0" w:color="auto"/>
        <w:bottom w:val="none" w:sz="0" w:space="0" w:color="auto"/>
        <w:right w:val="none" w:sz="0" w:space="0" w:color="auto"/>
      </w:divBdr>
    </w:div>
    <w:div w:id="1702900129">
      <w:bodyDiv w:val="1"/>
      <w:marLeft w:val="0"/>
      <w:marRight w:val="0"/>
      <w:marTop w:val="0"/>
      <w:marBottom w:val="0"/>
      <w:divBdr>
        <w:top w:val="none" w:sz="0" w:space="0" w:color="auto"/>
        <w:left w:val="none" w:sz="0" w:space="0" w:color="auto"/>
        <w:bottom w:val="none" w:sz="0" w:space="0" w:color="auto"/>
        <w:right w:val="none" w:sz="0" w:space="0" w:color="auto"/>
      </w:divBdr>
    </w:div>
    <w:div w:id="1703557890">
      <w:bodyDiv w:val="1"/>
      <w:marLeft w:val="0"/>
      <w:marRight w:val="0"/>
      <w:marTop w:val="0"/>
      <w:marBottom w:val="0"/>
      <w:divBdr>
        <w:top w:val="none" w:sz="0" w:space="0" w:color="auto"/>
        <w:left w:val="none" w:sz="0" w:space="0" w:color="auto"/>
        <w:bottom w:val="none" w:sz="0" w:space="0" w:color="auto"/>
        <w:right w:val="none" w:sz="0" w:space="0" w:color="auto"/>
      </w:divBdr>
    </w:div>
    <w:div w:id="1704599028">
      <w:bodyDiv w:val="1"/>
      <w:marLeft w:val="0"/>
      <w:marRight w:val="0"/>
      <w:marTop w:val="0"/>
      <w:marBottom w:val="0"/>
      <w:divBdr>
        <w:top w:val="none" w:sz="0" w:space="0" w:color="auto"/>
        <w:left w:val="none" w:sz="0" w:space="0" w:color="auto"/>
        <w:bottom w:val="none" w:sz="0" w:space="0" w:color="auto"/>
        <w:right w:val="none" w:sz="0" w:space="0" w:color="auto"/>
      </w:divBdr>
    </w:div>
    <w:div w:id="1707606995">
      <w:bodyDiv w:val="1"/>
      <w:marLeft w:val="0"/>
      <w:marRight w:val="0"/>
      <w:marTop w:val="0"/>
      <w:marBottom w:val="0"/>
      <w:divBdr>
        <w:top w:val="none" w:sz="0" w:space="0" w:color="auto"/>
        <w:left w:val="none" w:sz="0" w:space="0" w:color="auto"/>
        <w:bottom w:val="none" w:sz="0" w:space="0" w:color="auto"/>
        <w:right w:val="none" w:sz="0" w:space="0" w:color="auto"/>
      </w:divBdr>
    </w:div>
    <w:div w:id="1707900691">
      <w:bodyDiv w:val="1"/>
      <w:marLeft w:val="0"/>
      <w:marRight w:val="0"/>
      <w:marTop w:val="0"/>
      <w:marBottom w:val="0"/>
      <w:divBdr>
        <w:top w:val="none" w:sz="0" w:space="0" w:color="auto"/>
        <w:left w:val="none" w:sz="0" w:space="0" w:color="auto"/>
        <w:bottom w:val="none" w:sz="0" w:space="0" w:color="auto"/>
        <w:right w:val="none" w:sz="0" w:space="0" w:color="auto"/>
      </w:divBdr>
      <w:divsChild>
        <w:div w:id="741296132">
          <w:marLeft w:val="480"/>
          <w:marRight w:val="0"/>
          <w:marTop w:val="0"/>
          <w:marBottom w:val="0"/>
          <w:divBdr>
            <w:top w:val="none" w:sz="0" w:space="0" w:color="auto"/>
            <w:left w:val="none" w:sz="0" w:space="0" w:color="auto"/>
            <w:bottom w:val="none" w:sz="0" w:space="0" w:color="auto"/>
            <w:right w:val="none" w:sz="0" w:space="0" w:color="auto"/>
          </w:divBdr>
        </w:div>
        <w:div w:id="1891577027">
          <w:marLeft w:val="480"/>
          <w:marRight w:val="0"/>
          <w:marTop w:val="0"/>
          <w:marBottom w:val="0"/>
          <w:divBdr>
            <w:top w:val="none" w:sz="0" w:space="0" w:color="auto"/>
            <w:left w:val="none" w:sz="0" w:space="0" w:color="auto"/>
            <w:bottom w:val="none" w:sz="0" w:space="0" w:color="auto"/>
            <w:right w:val="none" w:sz="0" w:space="0" w:color="auto"/>
          </w:divBdr>
        </w:div>
        <w:div w:id="1909680977">
          <w:marLeft w:val="480"/>
          <w:marRight w:val="0"/>
          <w:marTop w:val="0"/>
          <w:marBottom w:val="0"/>
          <w:divBdr>
            <w:top w:val="none" w:sz="0" w:space="0" w:color="auto"/>
            <w:left w:val="none" w:sz="0" w:space="0" w:color="auto"/>
            <w:bottom w:val="none" w:sz="0" w:space="0" w:color="auto"/>
            <w:right w:val="none" w:sz="0" w:space="0" w:color="auto"/>
          </w:divBdr>
        </w:div>
        <w:div w:id="1058673154">
          <w:marLeft w:val="480"/>
          <w:marRight w:val="0"/>
          <w:marTop w:val="0"/>
          <w:marBottom w:val="0"/>
          <w:divBdr>
            <w:top w:val="none" w:sz="0" w:space="0" w:color="auto"/>
            <w:left w:val="none" w:sz="0" w:space="0" w:color="auto"/>
            <w:bottom w:val="none" w:sz="0" w:space="0" w:color="auto"/>
            <w:right w:val="none" w:sz="0" w:space="0" w:color="auto"/>
          </w:divBdr>
        </w:div>
        <w:div w:id="273054407">
          <w:marLeft w:val="480"/>
          <w:marRight w:val="0"/>
          <w:marTop w:val="0"/>
          <w:marBottom w:val="0"/>
          <w:divBdr>
            <w:top w:val="none" w:sz="0" w:space="0" w:color="auto"/>
            <w:left w:val="none" w:sz="0" w:space="0" w:color="auto"/>
            <w:bottom w:val="none" w:sz="0" w:space="0" w:color="auto"/>
            <w:right w:val="none" w:sz="0" w:space="0" w:color="auto"/>
          </w:divBdr>
        </w:div>
        <w:div w:id="348410015">
          <w:marLeft w:val="480"/>
          <w:marRight w:val="0"/>
          <w:marTop w:val="0"/>
          <w:marBottom w:val="0"/>
          <w:divBdr>
            <w:top w:val="none" w:sz="0" w:space="0" w:color="auto"/>
            <w:left w:val="none" w:sz="0" w:space="0" w:color="auto"/>
            <w:bottom w:val="none" w:sz="0" w:space="0" w:color="auto"/>
            <w:right w:val="none" w:sz="0" w:space="0" w:color="auto"/>
          </w:divBdr>
        </w:div>
        <w:div w:id="1188757925">
          <w:marLeft w:val="480"/>
          <w:marRight w:val="0"/>
          <w:marTop w:val="0"/>
          <w:marBottom w:val="0"/>
          <w:divBdr>
            <w:top w:val="none" w:sz="0" w:space="0" w:color="auto"/>
            <w:left w:val="none" w:sz="0" w:space="0" w:color="auto"/>
            <w:bottom w:val="none" w:sz="0" w:space="0" w:color="auto"/>
            <w:right w:val="none" w:sz="0" w:space="0" w:color="auto"/>
          </w:divBdr>
        </w:div>
        <w:div w:id="961498977">
          <w:marLeft w:val="480"/>
          <w:marRight w:val="0"/>
          <w:marTop w:val="0"/>
          <w:marBottom w:val="0"/>
          <w:divBdr>
            <w:top w:val="none" w:sz="0" w:space="0" w:color="auto"/>
            <w:left w:val="none" w:sz="0" w:space="0" w:color="auto"/>
            <w:bottom w:val="none" w:sz="0" w:space="0" w:color="auto"/>
            <w:right w:val="none" w:sz="0" w:space="0" w:color="auto"/>
          </w:divBdr>
        </w:div>
        <w:div w:id="1812091743">
          <w:marLeft w:val="480"/>
          <w:marRight w:val="0"/>
          <w:marTop w:val="0"/>
          <w:marBottom w:val="0"/>
          <w:divBdr>
            <w:top w:val="none" w:sz="0" w:space="0" w:color="auto"/>
            <w:left w:val="none" w:sz="0" w:space="0" w:color="auto"/>
            <w:bottom w:val="none" w:sz="0" w:space="0" w:color="auto"/>
            <w:right w:val="none" w:sz="0" w:space="0" w:color="auto"/>
          </w:divBdr>
        </w:div>
        <w:div w:id="516426267">
          <w:marLeft w:val="480"/>
          <w:marRight w:val="0"/>
          <w:marTop w:val="0"/>
          <w:marBottom w:val="0"/>
          <w:divBdr>
            <w:top w:val="none" w:sz="0" w:space="0" w:color="auto"/>
            <w:left w:val="none" w:sz="0" w:space="0" w:color="auto"/>
            <w:bottom w:val="none" w:sz="0" w:space="0" w:color="auto"/>
            <w:right w:val="none" w:sz="0" w:space="0" w:color="auto"/>
          </w:divBdr>
        </w:div>
        <w:div w:id="2038891275">
          <w:marLeft w:val="480"/>
          <w:marRight w:val="0"/>
          <w:marTop w:val="0"/>
          <w:marBottom w:val="0"/>
          <w:divBdr>
            <w:top w:val="none" w:sz="0" w:space="0" w:color="auto"/>
            <w:left w:val="none" w:sz="0" w:space="0" w:color="auto"/>
            <w:bottom w:val="none" w:sz="0" w:space="0" w:color="auto"/>
            <w:right w:val="none" w:sz="0" w:space="0" w:color="auto"/>
          </w:divBdr>
        </w:div>
        <w:div w:id="1254978083">
          <w:marLeft w:val="480"/>
          <w:marRight w:val="0"/>
          <w:marTop w:val="0"/>
          <w:marBottom w:val="0"/>
          <w:divBdr>
            <w:top w:val="none" w:sz="0" w:space="0" w:color="auto"/>
            <w:left w:val="none" w:sz="0" w:space="0" w:color="auto"/>
            <w:bottom w:val="none" w:sz="0" w:space="0" w:color="auto"/>
            <w:right w:val="none" w:sz="0" w:space="0" w:color="auto"/>
          </w:divBdr>
        </w:div>
        <w:div w:id="1880850377">
          <w:marLeft w:val="480"/>
          <w:marRight w:val="0"/>
          <w:marTop w:val="0"/>
          <w:marBottom w:val="0"/>
          <w:divBdr>
            <w:top w:val="none" w:sz="0" w:space="0" w:color="auto"/>
            <w:left w:val="none" w:sz="0" w:space="0" w:color="auto"/>
            <w:bottom w:val="none" w:sz="0" w:space="0" w:color="auto"/>
            <w:right w:val="none" w:sz="0" w:space="0" w:color="auto"/>
          </w:divBdr>
        </w:div>
        <w:div w:id="818618638">
          <w:marLeft w:val="480"/>
          <w:marRight w:val="0"/>
          <w:marTop w:val="0"/>
          <w:marBottom w:val="0"/>
          <w:divBdr>
            <w:top w:val="none" w:sz="0" w:space="0" w:color="auto"/>
            <w:left w:val="none" w:sz="0" w:space="0" w:color="auto"/>
            <w:bottom w:val="none" w:sz="0" w:space="0" w:color="auto"/>
            <w:right w:val="none" w:sz="0" w:space="0" w:color="auto"/>
          </w:divBdr>
        </w:div>
        <w:div w:id="550701374">
          <w:marLeft w:val="480"/>
          <w:marRight w:val="0"/>
          <w:marTop w:val="0"/>
          <w:marBottom w:val="0"/>
          <w:divBdr>
            <w:top w:val="none" w:sz="0" w:space="0" w:color="auto"/>
            <w:left w:val="none" w:sz="0" w:space="0" w:color="auto"/>
            <w:bottom w:val="none" w:sz="0" w:space="0" w:color="auto"/>
            <w:right w:val="none" w:sz="0" w:space="0" w:color="auto"/>
          </w:divBdr>
        </w:div>
        <w:div w:id="1434741983">
          <w:marLeft w:val="480"/>
          <w:marRight w:val="0"/>
          <w:marTop w:val="0"/>
          <w:marBottom w:val="0"/>
          <w:divBdr>
            <w:top w:val="none" w:sz="0" w:space="0" w:color="auto"/>
            <w:left w:val="none" w:sz="0" w:space="0" w:color="auto"/>
            <w:bottom w:val="none" w:sz="0" w:space="0" w:color="auto"/>
            <w:right w:val="none" w:sz="0" w:space="0" w:color="auto"/>
          </w:divBdr>
        </w:div>
        <w:div w:id="318047630">
          <w:marLeft w:val="480"/>
          <w:marRight w:val="0"/>
          <w:marTop w:val="0"/>
          <w:marBottom w:val="0"/>
          <w:divBdr>
            <w:top w:val="none" w:sz="0" w:space="0" w:color="auto"/>
            <w:left w:val="none" w:sz="0" w:space="0" w:color="auto"/>
            <w:bottom w:val="none" w:sz="0" w:space="0" w:color="auto"/>
            <w:right w:val="none" w:sz="0" w:space="0" w:color="auto"/>
          </w:divBdr>
        </w:div>
        <w:div w:id="1245384915">
          <w:marLeft w:val="480"/>
          <w:marRight w:val="0"/>
          <w:marTop w:val="0"/>
          <w:marBottom w:val="0"/>
          <w:divBdr>
            <w:top w:val="none" w:sz="0" w:space="0" w:color="auto"/>
            <w:left w:val="none" w:sz="0" w:space="0" w:color="auto"/>
            <w:bottom w:val="none" w:sz="0" w:space="0" w:color="auto"/>
            <w:right w:val="none" w:sz="0" w:space="0" w:color="auto"/>
          </w:divBdr>
        </w:div>
        <w:div w:id="1021320728">
          <w:marLeft w:val="480"/>
          <w:marRight w:val="0"/>
          <w:marTop w:val="0"/>
          <w:marBottom w:val="0"/>
          <w:divBdr>
            <w:top w:val="none" w:sz="0" w:space="0" w:color="auto"/>
            <w:left w:val="none" w:sz="0" w:space="0" w:color="auto"/>
            <w:bottom w:val="none" w:sz="0" w:space="0" w:color="auto"/>
            <w:right w:val="none" w:sz="0" w:space="0" w:color="auto"/>
          </w:divBdr>
        </w:div>
        <w:div w:id="173963900">
          <w:marLeft w:val="480"/>
          <w:marRight w:val="0"/>
          <w:marTop w:val="0"/>
          <w:marBottom w:val="0"/>
          <w:divBdr>
            <w:top w:val="none" w:sz="0" w:space="0" w:color="auto"/>
            <w:left w:val="none" w:sz="0" w:space="0" w:color="auto"/>
            <w:bottom w:val="none" w:sz="0" w:space="0" w:color="auto"/>
            <w:right w:val="none" w:sz="0" w:space="0" w:color="auto"/>
          </w:divBdr>
        </w:div>
        <w:div w:id="529296341">
          <w:marLeft w:val="480"/>
          <w:marRight w:val="0"/>
          <w:marTop w:val="0"/>
          <w:marBottom w:val="0"/>
          <w:divBdr>
            <w:top w:val="none" w:sz="0" w:space="0" w:color="auto"/>
            <w:left w:val="none" w:sz="0" w:space="0" w:color="auto"/>
            <w:bottom w:val="none" w:sz="0" w:space="0" w:color="auto"/>
            <w:right w:val="none" w:sz="0" w:space="0" w:color="auto"/>
          </w:divBdr>
        </w:div>
        <w:div w:id="1842314077">
          <w:marLeft w:val="480"/>
          <w:marRight w:val="0"/>
          <w:marTop w:val="0"/>
          <w:marBottom w:val="0"/>
          <w:divBdr>
            <w:top w:val="none" w:sz="0" w:space="0" w:color="auto"/>
            <w:left w:val="none" w:sz="0" w:space="0" w:color="auto"/>
            <w:bottom w:val="none" w:sz="0" w:space="0" w:color="auto"/>
            <w:right w:val="none" w:sz="0" w:space="0" w:color="auto"/>
          </w:divBdr>
        </w:div>
        <w:div w:id="1284465190">
          <w:marLeft w:val="480"/>
          <w:marRight w:val="0"/>
          <w:marTop w:val="0"/>
          <w:marBottom w:val="0"/>
          <w:divBdr>
            <w:top w:val="none" w:sz="0" w:space="0" w:color="auto"/>
            <w:left w:val="none" w:sz="0" w:space="0" w:color="auto"/>
            <w:bottom w:val="none" w:sz="0" w:space="0" w:color="auto"/>
            <w:right w:val="none" w:sz="0" w:space="0" w:color="auto"/>
          </w:divBdr>
        </w:div>
        <w:div w:id="866604084">
          <w:marLeft w:val="480"/>
          <w:marRight w:val="0"/>
          <w:marTop w:val="0"/>
          <w:marBottom w:val="0"/>
          <w:divBdr>
            <w:top w:val="none" w:sz="0" w:space="0" w:color="auto"/>
            <w:left w:val="none" w:sz="0" w:space="0" w:color="auto"/>
            <w:bottom w:val="none" w:sz="0" w:space="0" w:color="auto"/>
            <w:right w:val="none" w:sz="0" w:space="0" w:color="auto"/>
          </w:divBdr>
        </w:div>
        <w:div w:id="1881628289">
          <w:marLeft w:val="480"/>
          <w:marRight w:val="0"/>
          <w:marTop w:val="0"/>
          <w:marBottom w:val="0"/>
          <w:divBdr>
            <w:top w:val="none" w:sz="0" w:space="0" w:color="auto"/>
            <w:left w:val="none" w:sz="0" w:space="0" w:color="auto"/>
            <w:bottom w:val="none" w:sz="0" w:space="0" w:color="auto"/>
            <w:right w:val="none" w:sz="0" w:space="0" w:color="auto"/>
          </w:divBdr>
        </w:div>
        <w:div w:id="875970098">
          <w:marLeft w:val="480"/>
          <w:marRight w:val="0"/>
          <w:marTop w:val="0"/>
          <w:marBottom w:val="0"/>
          <w:divBdr>
            <w:top w:val="none" w:sz="0" w:space="0" w:color="auto"/>
            <w:left w:val="none" w:sz="0" w:space="0" w:color="auto"/>
            <w:bottom w:val="none" w:sz="0" w:space="0" w:color="auto"/>
            <w:right w:val="none" w:sz="0" w:space="0" w:color="auto"/>
          </w:divBdr>
        </w:div>
        <w:div w:id="756906895">
          <w:marLeft w:val="480"/>
          <w:marRight w:val="0"/>
          <w:marTop w:val="0"/>
          <w:marBottom w:val="0"/>
          <w:divBdr>
            <w:top w:val="none" w:sz="0" w:space="0" w:color="auto"/>
            <w:left w:val="none" w:sz="0" w:space="0" w:color="auto"/>
            <w:bottom w:val="none" w:sz="0" w:space="0" w:color="auto"/>
            <w:right w:val="none" w:sz="0" w:space="0" w:color="auto"/>
          </w:divBdr>
        </w:div>
        <w:div w:id="300576608">
          <w:marLeft w:val="480"/>
          <w:marRight w:val="0"/>
          <w:marTop w:val="0"/>
          <w:marBottom w:val="0"/>
          <w:divBdr>
            <w:top w:val="none" w:sz="0" w:space="0" w:color="auto"/>
            <w:left w:val="none" w:sz="0" w:space="0" w:color="auto"/>
            <w:bottom w:val="none" w:sz="0" w:space="0" w:color="auto"/>
            <w:right w:val="none" w:sz="0" w:space="0" w:color="auto"/>
          </w:divBdr>
        </w:div>
        <w:div w:id="2060133350">
          <w:marLeft w:val="480"/>
          <w:marRight w:val="0"/>
          <w:marTop w:val="0"/>
          <w:marBottom w:val="0"/>
          <w:divBdr>
            <w:top w:val="none" w:sz="0" w:space="0" w:color="auto"/>
            <w:left w:val="none" w:sz="0" w:space="0" w:color="auto"/>
            <w:bottom w:val="none" w:sz="0" w:space="0" w:color="auto"/>
            <w:right w:val="none" w:sz="0" w:space="0" w:color="auto"/>
          </w:divBdr>
        </w:div>
        <w:div w:id="1301837022">
          <w:marLeft w:val="480"/>
          <w:marRight w:val="0"/>
          <w:marTop w:val="0"/>
          <w:marBottom w:val="0"/>
          <w:divBdr>
            <w:top w:val="none" w:sz="0" w:space="0" w:color="auto"/>
            <w:left w:val="none" w:sz="0" w:space="0" w:color="auto"/>
            <w:bottom w:val="none" w:sz="0" w:space="0" w:color="auto"/>
            <w:right w:val="none" w:sz="0" w:space="0" w:color="auto"/>
          </w:divBdr>
        </w:div>
        <w:div w:id="268968733">
          <w:marLeft w:val="480"/>
          <w:marRight w:val="0"/>
          <w:marTop w:val="0"/>
          <w:marBottom w:val="0"/>
          <w:divBdr>
            <w:top w:val="none" w:sz="0" w:space="0" w:color="auto"/>
            <w:left w:val="none" w:sz="0" w:space="0" w:color="auto"/>
            <w:bottom w:val="none" w:sz="0" w:space="0" w:color="auto"/>
            <w:right w:val="none" w:sz="0" w:space="0" w:color="auto"/>
          </w:divBdr>
        </w:div>
        <w:div w:id="1384645725">
          <w:marLeft w:val="480"/>
          <w:marRight w:val="0"/>
          <w:marTop w:val="0"/>
          <w:marBottom w:val="0"/>
          <w:divBdr>
            <w:top w:val="none" w:sz="0" w:space="0" w:color="auto"/>
            <w:left w:val="none" w:sz="0" w:space="0" w:color="auto"/>
            <w:bottom w:val="none" w:sz="0" w:space="0" w:color="auto"/>
            <w:right w:val="none" w:sz="0" w:space="0" w:color="auto"/>
          </w:divBdr>
        </w:div>
        <w:div w:id="119497936">
          <w:marLeft w:val="480"/>
          <w:marRight w:val="0"/>
          <w:marTop w:val="0"/>
          <w:marBottom w:val="0"/>
          <w:divBdr>
            <w:top w:val="none" w:sz="0" w:space="0" w:color="auto"/>
            <w:left w:val="none" w:sz="0" w:space="0" w:color="auto"/>
            <w:bottom w:val="none" w:sz="0" w:space="0" w:color="auto"/>
            <w:right w:val="none" w:sz="0" w:space="0" w:color="auto"/>
          </w:divBdr>
        </w:div>
        <w:div w:id="1644776401">
          <w:marLeft w:val="480"/>
          <w:marRight w:val="0"/>
          <w:marTop w:val="0"/>
          <w:marBottom w:val="0"/>
          <w:divBdr>
            <w:top w:val="none" w:sz="0" w:space="0" w:color="auto"/>
            <w:left w:val="none" w:sz="0" w:space="0" w:color="auto"/>
            <w:bottom w:val="none" w:sz="0" w:space="0" w:color="auto"/>
            <w:right w:val="none" w:sz="0" w:space="0" w:color="auto"/>
          </w:divBdr>
        </w:div>
        <w:div w:id="791244528">
          <w:marLeft w:val="480"/>
          <w:marRight w:val="0"/>
          <w:marTop w:val="0"/>
          <w:marBottom w:val="0"/>
          <w:divBdr>
            <w:top w:val="none" w:sz="0" w:space="0" w:color="auto"/>
            <w:left w:val="none" w:sz="0" w:space="0" w:color="auto"/>
            <w:bottom w:val="none" w:sz="0" w:space="0" w:color="auto"/>
            <w:right w:val="none" w:sz="0" w:space="0" w:color="auto"/>
          </w:divBdr>
        </w:div>
        <w:div w:id="1844778156">
          <w:marLeft w:val="480"/>
          <w:marRight w:val="0"/>
          <w:marTop w:val="0"/>
          <w:marBottom w:val="0"/>
          <w:divBdr>
            <w:top w:val="none" w:sz="0" w:space="0" w:color="auto"/>
            <w:left w:val="none" w:sz="0" w:space="0" w:color="auto"/>
            <w:bottom w:val="none" w:sz="0" w:space="0" w:color="auto"/>
            <w:right w:val="none" w:sz="0" w:space="0" w:color="auto"/>
          </w:divBdr>
        </w:div>
        <w:div w:id="695040928">
          <w:marLeft w:val="480"/>
          <w:marRight w:val="0"/>
          <w:marTop w:val="0"/>
          <w:marBottom w:val="0"/>
          <w:divBdr>
            <w:top w:val="none" w:sz="0" w:space="0" w:color="auto"/>
            <w:left w:val="none" w:sz="0" w:space="0" w:color="auto"/>
            <w:bottom w:val="none" w:sz="0" w:space="0" w:color="auto"/>
            <w:right w:val="none" w:sz="0" w:space="0" w:color="auto"/>
          </w:divBdr>
        </w:div>
        <w:div w:id="30427193">
          <w:marLeft w:val="480"/>
          <w:marRight w:val="0"/>
          <w:marTop w:val="0"/>
          <w:marBottom w:val="0"/>
          <w:divBdr>
            <w:top w:val="none" w:sz="0" w:space="0" w:color="auto"/>
            <w:left w:val="none" w:sz="0" w:space="0" w:color="auto"/>
            <w:bottom w:val="none" w:sz="0" w:space="0" w:color="auto"/>
            <w:right w:val="none" w:sz="0" w:space="0" w:color="auto"/>
          </w:divBdr>
        </w:div>
        <w:div w:id="1066996061">
          <w:marLeft w:val="480"/>
          <w:marRight w:val="0"/>
          <w:marTop w:val="0"/>
          <w:marBottom w:val="0"/>
          <w:divBdr>
            <w:top w:val="none" w:sz="0" w:space="0" w:color="auto"/>
            <w:left w:val="none" w:sz="0" w:space="0" w:color="auto"/>
            <w:bottom w:val="none" w:sz="0" w:space="0" w:color="auto"/>
            <w:right w:val="none" w:sz="0" w:space="0" w:color="auto"/>
          </w:divBdr>
        </w:div>
        <w:div w:id="1268007162">
          <w:marLeft w:val="480"/>
          <w:marRight w:val="0"/>
          <w:marTop w:val="0"/>
          <w:marBottom w:val="0"/>
          <w:divBdr>
            <w:top w:val="none" w:sz="0" w:space="0" w:color="auto"/>
            <w:left w:val="none" w:sz="0" w:space="0" w:color="auto"/>
            <w:bottom w:val="none" w:sz="0" w:space="0" w:color="auto"/>
            <w:right w:val="none" w:sz="0" w:space="0" w:color="auto"/>
          </w:divBdr>
        </w:div>
      </w:divsChild>
    </w:div>
    <w:div w:id="1709528544">
      <w:bodyDiv w:val="1"/>
      <w:marLeft w:val="0"/>
      <w:marRight w:val="0"/>
      <w:marTop w:val="0"/>
      <w:marBottom w:val="0"/>
      <w:divBdr>
        <w:top w:val="none" w:sz="0" w:space="0" w:color="auto"/>
        <w:left w:val="none" w:sz="0" w:space="0" w:color="auto"/>
        <w:bottom w:val="none" w:sz="0" w:space="0" w:color="auto"/>
        <w:right w:val="none" w:sz="0" w:space="0" w:color="auto"/>
      </w:divBdr>
    </w:div>
    <w:div w:id="1720936455">
      <w:bodyDiv w:val="1"/>
      <w:marLeft w:val="0"/>
      <w:marRight w:val="0"/>
      <w:marTop w:val="0"/>
      <w:marBottom w:val="0"/>
      <w:divBdr>
        <w:top w:val="none" w:sz="0" w:space="0" w:color="auto"/>
        <w:left w:val="none" w:sz="0" w:space="0" w:color="auto"/>
        <w:bottom w:val="none" w:sz="0" w:space="0" w:color="auto"/>
        <w:right w:val="none" w:sz="0" w:space="0" w:color="auto"/>
      </w:divBdr>
    </w:div>
    <w:div w:id="1720937166">
      <w:bodyDiv w:val="1"/>
      <w:marLeft w:val="0"/>
      <w:marRight w:val="0"/>
      <w:marTop w:val="0"/>
      <w:marBottom w:val="0"/>
      <w:divBdr>
        <w:top w:val="none" w:sz="0" w:space="0" w:color="auto"/>
        <w:left w:val="none" w:sz="0" w:space="0" w:color="auto"/>
        <w:bottom w:val="none" w:sz="0" w:space="0" w:color="auto"/>
        <w:right w:val="none" w:sz="0" w:space="0" w:color="auto"/>
      </w:divBdr>
    </w:div>
    <w:div w:id="1727102257">
      <w:bodyDiv w:val="1"/>
      <w:marLeft w:val="0"/>
      <w:marRight w:val="0"/>
      <w:marTop w:val="0"/>
      <w:marBottom w:val="0"/>
      <w:divBdr>
        <w:top w:val="none" w:sz="0" w:space="0" w:color="auto"/>
        <w:left w:val="none" w:sz="0" w:space="0" w:color="auto"/>
        <w:bottom w:val="none" w:sz="0" w:space="0" w:color="auto"/>
        <w:right w:val="none" w:sz="0" w:space="0" w:color="auto"/>
      </w:divBdr>
    </w:div>
    <w:div w:id="1728065903">
      <w:bodyDiv w:val="1"/>
      <w:marLeft w:val="0"/>
      <w:marRight w:val="0"/>
      <w:marTop w:val="0"/>
      <w:marBottom w:val="0"/>
      <w:divBdr>
        <w:top w:val="none" w:sz="0" w:space="0" w:color="auto"/>
        <w:left w:val="none" w:sz="0" w:space="0" w:color="auto"/>
        <w:bottom w:val="none" w:sz="0" w:space="0" w:color="auto"/>
        <w:right w:val="none" w:sz="0" w:space="0" w:color="auto"/>
      </w:divBdr>
    </w:div>
    <w:div w:id="1732848882">
      <w:bodyDiv w:val="1"/>
      <w:marLeft w:val="0"/>
      <w:marRight w:val="0"/>
      <w:marTop w:val="0"/>
      <w:marBottom w:val="0"/>
      <w:divBdr>
        <w:top w:val="none" w:sz="0" w:space="0" w:color="auto"/>
        <w:left w:val="none" w:sz="0" w:space="0" w:color="auto"/>
        <w:bottom w:val="none" w:sz="0" w:space="0" w:color="auto"/>
        <w:right w:val="none" w:sz="0" w:space="0" w:color="auto"/>
      </w:divBdr>
    </w:div>
    <w:div w:id="1733502924">
      <w:bodyDiv w:val="1"/>
      <w:marLeft w:val="0"/>
      <w:marRight w:val="0"/>
      <w:marTop w:val="0"/>
      <w:marBottom w:val="0"/>
      <w:divBdr>
        <w:top w:val="none" w:sz="0" w:space="0" w:color="auto"/>
        <w:left w:val="none" w:sz="0" w:space="0" w:color="auto"/>
        <w:bottom w:val="none" w:sz="0" w:space="0" w:color="auto"/>
        <w:right w:val="none" w:sz="0" w:space="0" w:color="auto"/>
      </w:divBdr>
    </w:div>
    <w:div w:id="1733650946">
      <w:bodyDiv w:val="1"/>
      <w:marLeft w:val="0"/>
      <w:marRight w:val="0"/>
      <w:marTop w:val="0"/>
      <w:marBottom w:val="0"/>
      <w:divBdr>
        <w:top w:val="none" w:sz="0" w:space="0" w:color="auto"/>
        <w:left w:val="none" w:sz="0" w:space="0" w:color="auto"/>
        <w:bottom w:val="none" w:sz="0" w:space="0" w:color="auto"/>
        <w:right w:val="none" w:sz="0" w:space="0" w:color="auto"/>
      </w:divBdr>
    </w:div>
    <w:div w:id="1734310260">
      <w:bodyDiv w:val="1"/>
      <w:marLeft w:val="0"/>
      <w:marRight w:val="0"/>
      <w:marTop w:val="0"/>
      <w:marBottom w:val="0"/>
      <w:divBdr>
        <w:top w:val="none" w:sz="0" w:space="0" w:color="auto"/>
        <w:left w:val="none" w:sz="0" w:space="0" w:color="auto"/>
        <w:bottom w:val="none" w:sz="0" w:space="0" w:color="auto"/>
        <w:right w:val="none" w:sz="0" w:space="0" w:color="auto"/>
      </w:divBdr>
    </w:div>
    <w:div w:id="1734542496">
      <w:bodyDiv w:val="1"/>
      <w:marLeft w:val="0"/>
      <w:marRight w:val="0"/>
      <w:marTop w:val="0"/>
      <w:marBottom w:val="0"/>
      <w:divBdr>
        <w:top w:val="none" w:sz="0" w:space="0" w:color="auto"/>
        <w:left w:val="none" w:sz="0" w:space="0" w:color="auto"/>
        <w:bottom w:val="none" w:sz="0" w:space="0" w:color="auto"/>
        <w:right w:val="none" w:sz="0" w:space="0" w:color="auto"/>
      </w:divBdr>
    </w:div>
    <w:div w:id="1736077715">
      <w:bodyDiv w:val="1"/>
      <w:marLeft w:val="0"/>
      <w:marRight w:val="0"/>
      <w:marTop w:val="0"/>
      <w:marBottom w:val="0"/>
      <w:divBdr>
        <w:top w:val="none" w:sz="0" w:space="0" w:color="auto"/>
        <w:left w:val="none" w:sz="0" w:space="0" w:color="auto"/>
        <w:bottom w:val="none" w:sz="0" w:space="0" w:color="auto"/>
        <w:right w:val="none" w:sz="0" w:space="0" w:color="auto"/>
      </w:divBdr>
    </w:div>
    <w:div w:id="1737243692">
      <w:bodyDiv w:val="1"/>
      <w:marLeft w:val="0"/>
      <w:marRight w:val="0"/>
      <w:marTop w:val="0"/>
      <w:marBottom w:val="0"/>
      <w:divBdr>
        <w:top w:val="none" w:sz="0" w:space="0" w:color="auto"/>
        <w:left w:val="none" w:sz="0" w:space="0" w:color="auto"/>
        <w:bottom w:val="none" w:sz="0" w:space="0" w:color="auto"/>
        <w:right w:val="none" w:sz="0" w:space="0" w:color="auto"/>
      </w:divBdr>
    </w:div>
    <w:div w:id="1738281870">
      <w:bodyDiv w:val="1"/>
      <w:marLeft w:val="0"/>
      <w:marRight w:val="0"/>
      <w:marTop w:val="0"/>
      <w:marBottom w:val="0"/>
      <w:divBdr>
        <w:top w:val="none" w:sz="0" w:space="0" w:color="auto"/>
        <w:left w:val="none" w:sz="0" w:space="0" w:color="auto"/>
        <w:bottom w:val="none" w:sz="0" w:space="0" w:color="auto"/>
        <w:right w:val="none" w:sz="0" w:space="0" w:color="auto"/>
      </w:divBdr>
    </w:div>
    <w:div w:id="1748336107">
      <w:bodyDiv w:val="1"/>
      <w:marLeft w:val="0"/>
      <w:marRight w:val="0"/>
      <w:marTop w:val="0"/>
      <w:marBottom w:val="0"/>
      <w:divBdr>
        <w:top w:val="none" w:sz="0" w:space="0" w:color="auto"/>
        <w:left w:val="none" w:sz="0" w:space="0" w:color="auto"/>
        <w:bottom w:val="none" w:sz="0" w:space="0" w:color="auto"/>
        <w:right w:val="none" w:sz="0" w:space="0" w:color="auto"/>
      </w:divBdr>
    </w:div>
    <w:div w:id="1756783995">
      <w:bodyDiv w:val="1"/>
      <w:marLeft w:val="0"/>
      <w:marRight w:val="0"/>
      <w:marTop w:val="0"/>
      <w:marBottom w:val="0"/>
      <w:divBdr>
        <w:top w:val="none" w:sz="0" w:space="0" w:color="auto"/>
        <w:left w:val="none" w:sz="0" w:space="0" w:color="auto"/>
        <w:bottom w:val="none" w:sz="0" w:space="0" w:color="auto"/>
        <w:right w:val="none" w:sz="0" w:space="0" w:color="auto"/>
      </w:divBdr>
    </w:div>
    <w:div w:id="1759326221">
      <w:bodyDiv w:val="1"/>
      <w:marLeft w:val="0"/>
      <w:marRight w:val="0"/>
      <w:marTop w:val="0"/>
      <w:marBottom w:val="0"/>
      <w:divBdr>
        <w:top w:val="none" w:sz="0" w:space="0" w:color="auto"/>
        <w:left w:val="none" w:sz="0" w:space="0" w:color="auto"/>
        <w:bottom w:val="none" w:sz="0" w:space="0" w:color="auto"/>
        <w:right w:val="none" w:sz="0" w:space="0" w:color="auto"/>
      </w:divBdr>
    </w:div>
    <w:div w:id="1759984596">
      <w:bodyDiv w:val="1"/>
      <w:marLeft w:val="0"/>
      <w:marRight w:val="0"/>
      <w:marTop w:val="0"/>
      <w:marBottom w:val="0"/>
      <w:divBdr>
        <w:top w:val="none" w:sz="0" w:space="0" w:color="auto"/>
        <w:left w:val="none" w:sz="0" w:space="0" w:color="auto"/>
        <w:bottom w:val="none" w:sz="0" w:space="0" w:color="auto"/>
        <w:right w:val="none" w:sz="0" w:space="0" w:color="auto"/>
      </w:divBdr>
    </w:div>
    <w:div w:id="1765883350">
      <w:bodyDiv w:val="1"/>
      <w:marLeft w:val="0"/>
      <w:marRight w:val="0"/>
      <w:marTop w:val="0"/>
      <w:marBottom w:val="0"/>
      <w:divBdr>
        <w:top w:val="none" w:sz="0" w:space="0" w:color="auto"/>
        <w:left w:val="none" w:sz="0" w:space="0" w:color="auto"/>
        <w:bottom w:val="none" w:sz="0" w:space="0" w:color="auto"/>
        <w:right w:val="none" w:sz="0" w:space="0" w:color="auto"/>
      </w:divBdr>
      <w:divsChild>
        <w:div w:id="1754934259">
          <w:marLeft w:val="480"/>
          <w:marRight w:val="0"/>
          <w:marTop w:val="0"/>
          <w:marBottom w:val="0"/>
          <w:divBdr>
            <w:top w:val="none" w:sz="0" w:space="0" w:color="auto"/>
            <w:left w:val="none" w:sz="0" w:space="0" w:color="auto"/>
            <w:bottom w:val="none" w:sz="0" w:space="0" w:color="auto"/>
            <w:right w:val="none" w:sz="0" w:space="0" w:color="auto"/>
          </w:divBdr>
        </w:div>
        <w:div w:id="1140928281">
          <w:marLeft w:val="480"/>
          <w:marRight w:val="0"/>
          <w:marTop w:val="0"/>
          <w:marBottom w:val="0"/>
          <w:divBdr>
            <w:top w:val="none" w:sz="0" w:space="0" w:color="auto"/>
            <w:left w:val="none" w:sz="0" w:space="0" w:color="auto"/>
            <w:bottom w:val="none" w:sz="0" w:space="0" w:color="auto"/>
            <w:right w:val="none" w:sz="0" w:space="0" w:color="auto"/>
          </w:divBdr>
        </w:div>
        <w:div w:id="235483648">
          <w:marLeft w:val="480"/>
          <w:marRight w:val="0"/>
          <w:marTop w:val="0"/>
          <w:marBottom w:val="0"/>
          <w:divBdr>
            <w:top w:val="none" w:sz="0" w:space="0" w:color="auto"/>
            <w:left w:val="none" w:sz="0" w:space="0" w:color="auto"/>
            <w:bottom w:val="none" w:sz="0" w:space="0" w:color="auto"/>
            <w:right w:val="none" w:sz="0" w:space="0" w:color="auto"/>
          </w:divBdr>
        </w:div>
        <w:div w:id="1284921890">
          <w:marLeft w:val="480"/>
          <w:marRight w:val="0"/>
          <w:marTop w:val="0"/>
          <w:marBottom w:val="0"/>
          <w:divBdr>
            <w:top w:val="none" w:sz="0" w:space="0" w:color="auto"/>
            <w:left w:val="none" w:sz="0" w:space="0" w:color="auto"/>
            <w:bottom w:val="none" w:sz="0" w:space="0" w:color="auto"/>
            <w:right w:val="none" w:sz="0" w:space="0" w:color="auto"/>
          </w:divBdr>
        </w:div>
        <w:div w:id="1831172567">
          <w:marLeft w:val="480"/>
          <w:marRight w:val="0"/>
          <w:marTop w:val="0"/>
          <w:marBottom w:val="0"/>
          <w:divBdr>
            <w:top w:val="none" w:sz="0" w:space="0" w:color="auto"/>
            <w:left w:val="none" w:sz="0" w:space="0" w:color="auto"/>
            <w:bottom w:val="none" w:sz="0" w:space="0" w:color="auto"/>
            <w:right w:val="none" w:sz="0" w:space="0" w:color="auto"/>
          </w:divBdr>
        </w:div>
        <w:div w:id="165364025">
          <w:marLeft w:val="480"/>
          <w:marRight w:val="0"/>
          <w:marTop w:val="0"/>
          <w:marBottom w:val="0"/>
          <w:divBdr>
            <w:top w:val="none" w:sz="0" w:space="0" w:color="auto"/>
            <w:left w:val="none" w:sz="0" w:space="0" w:color="auto"/>
            <w:bottom w:val="none" w:sz="0" w:space="0" w:color="auto"/>
            <w:right w:val="none" w:sz="0" w:space="0" w:color="auto"/>
          </w:divBdr>
        </w:div>
        <w:div w:id="1676107213">
          <w:marLeft w:val="480"/>
          <w:marRight w:val="0"/>
          <w:marTop w:val="0"/>
          <w:marBottom w:val="0"/>
          <w:divBdr>
            <w:top w:val="none" w:sz="0" w:space="0" w:color="auto"/>
            <w:left w:val="none" w:sz="0" w:space="0" w:color="auto"/>
            <w:bottom w:val="none" w:sz="0" w:space="0" w:color="auto"/>
            <w:right w:val="none" w:sz="0" w:space="0" w:color="auto"/>
          </w:divBdr>
        </w:div>
        <w:div w:id="1468165639">
          <w:marLeft w:val="480"/>
          <w:marRight w:val="0"/>
          <w:marTop w:val="0"/>
          <w:marBottom w:val="0"/>
          <w:divBdr>
            <w:top w:val="none" w:sz="0" w:space="0" w:color="auto"/>
            <w:left w:val="none" w:sz="0" w:space="0" w:color="auto"/>
            <w:bottom w:val="none" w:sz="0" w:space="0" w:color="auto"/>
            <w:right w:val="none" w:sz="0" w:space="0" w:color="auto"/>
          </w:divBdr>
        </w:div>
        <w:div w:id="721059528">
          <w:marLeft w:val="480"/>
          <w:marRight w:val="0"/>
          <w:marTop w:val="0"/>
          <w:marBottom w:val="0"/>
          <w:divBdr>
            <w:top w:val="none" w:sz="0" w:space="0" w:color="auto"/>
            <w:left w:val="none" w:sz="0" w:space="0" w:color="auto"/>
            <w:bottom w:val="none" w:sz="0" w:space="0" w:color="auto"/>
            <w:right w:val="none" w:sz="0" w:space="0" w:color="auto"/>
          </w:divBdr>
        </w:div>
        <w:div w:id="1408840391">
          <w:marLeft w:val="480"/>
          <w:marRight w:val="0"/>
          <w:marTop w:val="0"/>
          <w:marBottom w:val="0"/>
          <w:divBdr>
            <w:top w:val="none" w:sz="0" w:space="0" w:color="auto"/>
            <w:left w:val="none" w:sz="0" w:space="0" w:color="auto"/>
            <w:bottom w:val="none" w:sz="0" w:space="0" w:color="auto"/>
            <w:right w:val="none" w:sz="0" w:space="0" w:color="auto"/>
          </w:divBdr>
        </w:div>
        <w:div w:id="1158040699">
          <w:marLeft w:val="480"/>
          <w:marRight w:val="0"/>
          <w:marTop w:val="0"/>
          <w:marBottom w:val="0"/>
          <w:divBdr>
            <w:top w:val="none" w:sz="0" w:space="0" w:color="auto"/>
            <w:left w:val="none" w:sz="0" w:space="0" w:color="auto"/>
            <w:bottom w:val="none" w:sz="0" w:space="0" w:color="auto"/>
            <w:right w:val="none" w:sz="0" w:space="0" w:color="auto"/>
          </w:divBdr>
        </w:div>
        <w:div w:id="1167286149">
          <w:marLeft w:val="480"/>
          <w:marRight w:val="0"/>
          <w:marTop w:val="0"/>
          <w:marBottom w:val="0"/>
          <w:divBdr>
            <w:top w:val="none" w:sz="0" w:space="0" w:color="auto"/>
            <w:left w:val="none" w:sz="0" w:space="0" w:color="auto"/>
            <w:bottom w:val="none" w:sz="0" w:space="0" w:color="auto"/>
            <w:right w:val="none" w:sz="0" w:space="0" w:color="auto"/>
          </w:divBdr>
        </w:div>
        <w:div w:id="239413053">
          <w:marLeft w:val="480"/>
          <w:marRight w:val="0"/>
          <w:marTop w:val="0"/>
          <w:marBottom w:val="0"/>
          <w:divBdr>
            <w:top w:val="none" w:sz="0" w:space="0" w:color="auto"/>
            <w:left w:val="none" w:sz="0" w:space="0" w:color="auto"/>
            <w:bottom w:val="none" w:sz="0" w:space="0" w:color="auto"/>
            <w:right w:val="none" w:sz="0" w:space="0" w:color="auto"/>
          </w:divBdr>
        </w:div>
        <w:div w:id="1823354747">
          <w:marLeft w:val="480"/>
          <w:marRight w:val="0"/>
          <w:marTop w:val="0"/>
          <w:marBottom w:val="0"/>
          <w:divBdr>
            <w:top w:val="none" w:sz="0" w:space="0" w:color="auto"/>
            <w:left w:val="none" w:sz="0" w:space="0" w:color="auto"/>
            <w:bottom w:val="none" w:sz="0" w:space="0" w:color="auto"/>
            <w:right w:val="none" w:sz="0" w:space="0" w:color="auto"/>
          </w:divBdr>
        </w:div>
        <w:div w:id="2078239976">
          <w:marLeft w:val="480"/>
          <w:marRight w:val="0"/>
          <w:marTop w:val="0"/>
          <w:marBottom w:val="0"/>
          <w:divBdr>
            <w:top w:val="none" w:sz="0" w:space="0" w:color="auto"/>
            <w:left w:val="none" w:sz="0" w:space="0" w:color="auto"/>
            <w:bottom w:val="none" w:sz="0" w:space="0" w:color="auto"/>
            <w:right w:val="none" w:sz="0" w:space="0" w:color="auto"/>
          </w:divBdr>
        </w:div>
        <w:div w:id="281348222">
          <w:marLeft w:val="480"/>
          <w:marRight w:val="0"/>
          <w:marTop w:val="0"/>
          <w:marBottom w:val="0"/>
          <w:divBdr>
            <w:top w:val="none" w:sz="0" w:space="0" w:color="auto"/>
            <w:left w:val="none" w:sz="0" w:space="0" w:color="auto"/>
            <w:bottom w:val="none" w:sz="0" w:space="0" w:color="auto"/>
            <w:right w:val="none" w:sz="0" w:space="0" w:color="auto"/>
          </w:divBdr>
        </w:div>
        <w:div w:id="1002047766">
          <w:marLeft w:val="480"/>
          <w:marRight w:val="0"/>
          <w:marTop w:val="0"/>
          <w:marBottom w:val="0"/>
          <w:divBdr>
            <w:top w:val="none" w:sz="0" w:space="0" w:color="auto"/>
            <w:left w:val="none" w:sz="0" w:space="0" w:color="auto"/>
            <w:bottom w:val="none" w:sz="0" w:space="0" w:color="auto"/>
            <w:right w:val="none" w:sz="0" w:space="0" w:color="auto"/>
          </w:divBdr>
        </w:div>
        <w:div w:id="1483692194">
          <w:marLeft w:val="480"/>
          <w:marRight w:val="0"/>
          <w:marTop w:val="0"/>
          <w:marBottom w:val="0"/>
          <w:divBdr>
            <w:top w:val="none" w:sz="0" w:space="0" w:color="auto"/>
            <w:left w:val="none" w:sz="0" w:space="0" w:color="auto"/>
            <w:bottom w:val="none" w:sz="0" w:space="0" w:color="auto"/>
            <w:right w:val="none" w:sz="0" w:space="0" w:color="auto"/>
          </w:divBdr>
        </w:div>
        <w:div w:id="1069040942">
          <w:marLeft w:val="480"/>
          <w:marRight w:val="0"/>
          <w:marTop w:val="0"/>
          <w:marBottom w:val="0"/>
          <w:divBdr>
            <w:top w:val="none" w:sz="0" w:space="0" w:color="auto"/>
            <w:left w:val="none" w:sz="0" w:space="0" w:color="auto"/>
            <w:bottom w:val="none" w:sz="0" w:space="0" w:color="auto"/>
            <w:right w:val="none" w:sz="0" w:space="0" w:color="auto"/>
          </w:divBdr>
        </w:div>
        <w:div w:id="2025473768">
          <w:marLeft w:val="480"/>
          <w:marRight w:val="0"/>
          <w:marTop w:val="0"/>
          <w:marBottom w:val="0"/>
          <w:divBdr>
            <w:top w:val="none" w:sz="0" w:space="0" w:color="auto"/>
            <w:left w:val="none" w:sz="0" w:space="0" w:color="auto"/>
            <w:bottom w:val="none" w:sz="0" w:space="0" w:color="auto"/>
            <w:right w:val="none" w:sz="0" w:space="0" w:color="auto"/>
          </w:divBdr>
        </w:div>
        <w:div w:id="1252590709">
          <w:marLeft w:val="480"/>
          <w:marRight w:val="0"/>
          <w:marTop w:val="0"/>
          <w:marBottom w:val="0"/>
          <w:divBdr>
            <w:top w:val="none" w:sz="0" w:space="0" w:color="auto"/>
            <w:left w:val="none" w:sz="0" w:space="0" w:color="auto"/>
            <w:bottom w:val="none" w:sz="0" w:space="0" w:color="auto"/>
            <w:right w:val="none" w:sz="0" w:space="0" w:color="auto"/>
          </w:divBdr>
        </w:div>
        <w:div w:id="337275953">
          <w:marLeft w:val="480"/>
          <w:marRight w:val="0"/>
          <w:marTop w:val="0"/>
          <w:marBottom w:val="0"/>
          <w:divBdr>
            <w:top w:val="none" w:sz="0" w:space="0" w:color="auto"/>
            <w:left w:val="none" w:sz="0" w:space="0" w:color="auto"/>
            <w:bottom w:val="none" w:sz="0" w:space="0" w:color="auto"/>
            <w:right w:val="none" w:sz="0" w:space="0" w:color="auto"/>
          </w:divBdr>
        </w:div>
        <w:div w:id="1644190857">
          <w:marLeft w:val="480"/>
          <w:marRight w:val="0"/>
          <w:marTop w:val="0"/>
          <w:marBottom w:val="0"/>
          <w:divBdr>
            <w:top w:val="none" w:sz="0" w:space="0" w:color="auto"/>
            <w:left w:val="none" w:sz="0" w:space="0" w:color="auto"/>
            <w:bottom w:val="none" w:sz="0" w:space="0" w:color="auto"/>
            <w:right w:val="none" w:sz="0" w:space="0" w:color="auto"/>
          </w:divBdr>
        </w:div>
        <w:div w:id="2102749129">
          <w:marLeft w:val="480"/>
          <w:marRight w:val="0"/>
          <w:marTop w:val="0"/>
          <w:marBottom w:val="0"/>
          <w:divBdr>
            <w:top w:val="none" w:sz="0" w:space="0" w:color="auto"/>
            <w:left w:val="none" w:sz="0" w:space="0" w:color="auto"/>
            <w:bottom w:val="none" w:sz="0" w:space="0" w:color="auto"/>
            <w:right w:val="none" w:sz="0" w:space="0" w:color="auto"/>
          </w:divBdr>
        </w:div>
        <w:div w:id="39941432">
          <w:marLeft w:val="480"/>
          <w:marRight w:val="0"/>
          <w:marTop w:val="0"/>
          <w:marBottom w:val="0"/>
          <w:divBdr>
            <w:top w:val="none" w:sz="0" w:space="0" w:color="auto"/>
            <w:left w:val="none" w:sz="0" w:space="0" w:color="auto"/>
            <w:bottom w:val="none" w:sz="0" w:space="0" w:color="auto"/>
            <w:right w:val="none" w:sz="0" w:space="0" w:color="auto"/>
          </w:divBdr>
        </w:div>
        <w:div w:id="1033195412">
          <w:marLeft w:val="480"/>
          <w:marRight w:val="0"/>
          <w:marTop w:val="0"/>
          <w:marBottom w:val="0"/>
          <w:divBdr>
            <w:top w:val="none" w:sz="0" w:space="0" w:color="auto"/>
            <w:left w:val="none" w:sz="0" w:space="0" w:color="auto"/>
            <w:bottom w:val="none" w:sz="0" w:space="0" w:color="auto"/>
            <w:right w:val="none" w:sz="0" w:space="0" w:color="auto"/>
          </w:divBdr>
        </w:div>
        <w:div w:id="1651405013">
          <w:marLeft w:val="480"/>
          <w:marRight w:val="0"/>
          <w:marTop w:val="0"/>
          <w:marBottom w:val="0"/>
          <w:divBdr>
            <w:top w:val="none" w:sz="0" w:space="0" w:color="auto"/>
            <w:left w:val="none" w:sz="0" w:space="0" w:color="auto"/>
            <w:bottom w:val="none" w:sz="0" w:space="0" w:color="auto"/>
            <w:right w:val="none" w:sz="0" w:space="0" w:color="auto"/>
          </w:divBdr>
        </w:div>
        <w:div w:id="1845591144">
          <w:marLeft w:val="480"/>
          <w:marRight w:val="0"/>
          <w:marTop w:val="0"/>
          <w:marBottom w:val="0"/>
          <w:divBdr>
            <w:top w:val="none" w:sz="0" w:space="0" w:color="auto"/>
            <w:left w:val="none" w:sz="0" w:space="0" w:color="auto"/>
            <w:bottom w:val="none" w:sz="0" w:space="0" w:color="auto"/>
            <w:right w:val="none" w:sz="0" w:space="0" w:color="auto"/>
          </w:divBdr>
        </w:div>
        <w:div w:id="42220089">
          <w:marLeft w:val="480"/>
          <w:marRight w:val="0"/>
          <w:marTop w:val="0"/>
          <w:marBottom w:val="0"/>
          <w:divBdr>
            <w:top w:val="none" w:sz="0" w:space="0" w:color="auto"/>
            <w:left w:val="none" w:sz="0" w:space="0" w:color="auto"/>
            <w:bottom w:val="none" w:sz="0" w:space="0" w:color="auto"/>
            <w:right w:val="none" w:sz="0" w:space="0" w:color="auto"/>
          </w:divBdr>
        </w:div>
        <w:div w:id="689912387">
          <w:marLeft w:val="480"/>
          <w:marRight w:val="0"/>
          <w:marTop w:val="0"/>
          <w:marBottom w:val="0"/>
          <w:divBdr>
            <w:top w:val="none" w:sz="0" w:space="0" w:color="auto"/>
            <w:left w:val="none" w:sz="0" w:space="0" w:color="auto"/>
            <w:bottom w:val="none" w:sz="0" w:space="0" w:color="auto"/>
            <w:right w:val="none" w:sz="0" w:space="0" w:color="auto"/>
          </w:divBdr>
        </w:div>
        <w:div w:id="251399303">
          <w:marLeft w:val="480"/>
          <w:marRight w:val="0"/>
          <w:marTop w:val="0"/>
          <w:marBottom w:val="0"/>
          <w:divBdr>
            <w:top w:val="none" w:sz="0" w:space="0" w:color="auto"/>
            <w:left w:val="none" w:sz="0" w:space="0" w:color="auto"/>
            <w:bottom w:val="none" w:sz="0" w:space="0" w:color="auto"/>
            <w:right w:val="none" w:sz="0" w:space="0" w:color="auto"/>
          </w:divBdr>
        </w:div>
        <w:div w:id="2051539129">
          <w:marLeft w:val="480"/>
          <w:marRight w:val="0"/>
          <w:marTop w:val="0"/>
          <w:marBottom w:val="0"/>
          <w:divBdr>
            <w:top w:val="none" w:sz="0" w:space="0" w:color="auto"/>
            <w:left w:val="none" w:sz="0" w:space="0" w:color="auto"/>
            <w:bottom w:val="none" w:sz="0" w:space="0" w:color="auto"/>
            <w:right w:val="none" w:sz="0" w:space="0" w:color="auto"/>
          </w:divBdr>
        </w:div>
        <w:div w:id="1072776908">
          <w:marLeft w:val="480"/>
          <w:marRight w:val="0"/>
          <w:marTop w:val="0"/>
          <w:marBottom w:val="0"/>
          <w:divBdr>
            <w:top w:val="none" w:sz="0" w:space="0" w:color="auto"/>
            <w:left w:val="none" w:sz="0" w:space="0" w:color="auto"/>
            <w:bottom w:val="none" w:sz="0" w:space="0" w:color="auto"/>
            <w:right w:val="none" w:sz="0" w:space="0" w:color="auto"/>
          </w:divBdr>
        </w:div>
        <w:div w:id="350490745">
          <w:marLeft w:val="480"/>
          <w:marRight w:val="0"/>
          <w:marTop w:val="0"/>
          <w:marBottom w:val="0"/>
          <w:divBdr>
            <w:top w:val="none" w:sz="0" w:space="0" w:color="auto"/>
            <w:left w:val="none" w:sz="0" w:space="0" w:color="auto"/>
            <w:bottom w:val="none" w:sz="0" w:space="0" w:color="auto"/>
            <w:right w:val="none" w:sz="0" w:space="0" w:color="auto"/>
          </w:divBdr>
        </w:div>
        <w:div w:id="1207375697">
          <w:marLeft w:val="480"/>
          <w:marRight w:val="0"/>
          <w:marTop w:val="0"/>
          <w:marBottom w:val="0"/>
          <w:divBdr>
            <w:top w:val="none" w:sz="0" w:space="0" w:color="auto"/>
            <w:left w:val="none" w:sz="0" w:space="0" w:color="auto"/>
            <w:bottom w:val="none" w:sz="0" w:space="0" w:color="auto"/>
            <w:right w:val="none" w:sz="0" w:space="0" w:color="auto"/>
          </w:divBdr>
        </w:div>
        <w:div w:id="1960644487">
          <w:marLeft w:val="480"/>
          <w:marRight w:val="0"/>
          <w:marTop w:val="0"/>
          <w:marBottom w:val="0"/>
          <w:divBdr>
            <w:top w:val="none" w:sz="0" w:space="0" w:color="auto"/>
            <w:left w:val="none" w:sz="0" w:space="0" w:color="auto"/>
            <w:bottom w:val="none" w:sz="0" w:space="0" w:color="auto"/>
            <w:right w:val="none" w:sz="0" w:space="0" w:color="auto"/>
          </w:divBdr>
        </w:div>
      </w:divsChild>
    </w:div>
    <w:div w:id="1766271233">
      <w:bodyDiv w:val="1"/>
      <w:marLeft w:val="0"/>
      <w:marRight w:val="0"/>
      <w:marTop w:val="0"/>
      <w:marBottom w:val="0"/>
      <w:divBdr>
        <w:top w:val="none" w:sz="0" w:space="0" w:color="auto"/>
        <w:left w:val="none" w:sz="0" w:space="0" w:color="auto"/>
        <w:bottom w:val="none" w:sz="0" w:space="0" w:color="auto"/>
        <w:right w:val="none" w:sz="0" w:space="0" w:color="auto"/>
      </w:divBdr>
    </w:div>
    <w:div w:id="1770925076">
      <w:bodyDiv w:val="1"/>
      <w:marLeft w:val="0"/>
      <w:marRight w:val="0"/>
      <w:marTop w:val="0"/>
      <w:marBottom w:val="0"/>
      <w:divBdr>
        <w:top w:val="none" w:sz="0" w:space="0" w:color="auto"/>
        <w:left w:val="none" w:sz="0" w:space="0" w:color="auto"/>
        <w:bottom w:val="none" w:sz="0" w:space="0" w:color="auto"/>
        <w:right w:val="none" w:sz="0" w:space="0" w:color="auto"/>
      </w:divBdr>
      <w:divsChild>
        <w:div w:id="38288061">
          <w:marLeft w:val="480"/>
          <w:marRight w:val="0"/>
          <w:marTop w:val="0"/>
          <w:marBottom w:val="0"/>
          <w:divBdr>
            <w:top w:val="none" w:sz="0" w:space="0" w:color="auto"/>
            <w:left w:val="none" w:sz="0" w:space="0" w:color="auto"/>
            <w:bottom w:val="none" w:sz="0" w:space="0" w:color="auto"/>
            <w:right w:val="none" w:sz="0" w:space="0" w:color="auto"/>
          </w:divBdr>
        </w:div>
        <w:div w:id="65811890">
          <w:marLeft w:val="480"/>
          <w:marRight w:val="0"/>
          <w:marTop w:val="0"/>
          <w:marBottom w:val="0"/>
          <w:divBdr>
            <w:top w:val="none" w:sz="0" w:space="0" w:color="auto"/>
            <w:left w:val="none" w:sz="0" w:space="0" w:color="auto"/>
            <w:bottom w:val="none" w:sz="0" w:space="0" w:color="auto"/>
            <w:right w:val="none" w:sz="0" w:space="0" w:color="auto"/>
          </w:divBdr>
        </w:div>
        <w:div w:id="68309359">
          <w:marLeft w:val="480"/>
          <w:marRight w:val="0"/>
          <w:marTop w:val="0"/>
          <w:marBottom w:val="0"/>
          <w:divBdr>
            <w:top w:val="none" w:sz="0" w:space="0" w:color="auto"/>
            <w:left w:val="none" w:sz="0" w:space="0" w:color="auto"/>
            <w:bottom w:val="none" w:sz="0" w:space="0" w:color="auto"/>
            <w:right w:val="none" w:sz="0" w:space="0" w:color="auto"/>
          </w:divBdr>
        </w:div>
        <w:div w:id="97062997">
          <w:marLeft w:val="480"/>
          <w:marRight w:val="0"/>
          <w:marTop w:val="0"/>
          <w:marBottom w:val="0"/>
          <w:divBdr>
            <w:top w:val="none" w:sz="0" w:space="0" w:color="auto"/>
            <w:left w:val="none" w:sz="0" w:space="0" w:color="auto"/>
            <w:bottom w:val="none" w:sz="0" w:space="0" w:color="auto"/>
            <w:right w:val="none" w:sz="0" w:space="0" w:color="auto"/>
          </w:divBdr>
        </w:div>
        <w:div w:id="167408909">
          <w:marLeft w:val="480"/>
          <w:marRight w:val="0"/>
          <w:marTop w:val="0"/>
          <w:marBottom w:val="0"/>
          <w:divBdr>
            <w:top w:val="none" w:sz="0" w:space="0" w:color="auto"/>
            <w:left w:val="none" w:sz="0" w:space="0" w:color="auto"/>
            <w:bottom w:val="none" w:sz="0" w:space="0" w:color="auto"/>
            <w:right w:val="none" w:sz="0" w:space="0" w:color="auto"/>
          </w:divBdr>
        </w:div>
        <w:div w:id="386495474">
          <w:marLeft w:val="480"/>
          <w:marRight w:val="0"/>
          <w:marTop w:val="0"/>
          <w:marBottom w:val="0"/>
          <w:divBdr>
            <w:top w:val="none" w:sz="0" w:space="0" w:color="auto"/>
            <w:left w:val="none" w:sz="0" w:space="0" w:color="auto"/>
            <w:bottom w:val="none" w:sz="0" w:space="0" w:color="auto"/>
            <w:right w:val="none" w:sz="0" w:space="0" w:color="auto"/>
          </w:divBdr>
        </w:div>
        <w:div w:id="412044648">
          <w:marLeft w:val="480"/>
          <w:marRight w:val="0"/>
          <w:marTop w:val="0"/>
          <w:marBottom w:val="0"/>
          <w:divBdr>
            <w:top w:val="none" w:sz="0" w:space="0" w:color="auto"/>
            <w:left w:val="none" w:sz="0" w:space="0" w:color="auto"/>
            <w:bottom w:val="none" w:sz="0" w:space="0" w:color="auto"/>
            <w:right w:val="none" w:sz="0" w:space="0" w:color="auto"/>
          </w:divBdr>
        </w:div>
        <w:div w:id="571745188">
          <w:marLeft w:val="480"/>
          <w:marRight w:val="0"/>
          <w:marTop w:val="0"/>
          <w:marBottom w:val="0"/>
          <w:divBdr>
            <w:top w:val="none" w:sz="0" w:space="0" w:color="auto"/>
            <w:left w:val="none" w:sz="0" w:space="0" w:color="auto"/>
            <w:bottom w:val="none" w:sz="0" w:space="0" w:color="auto"/>
            <w:right w:val="none" w:sz="0" w:space="0" w:color="auto"/>
          </w:divBdr>
        </w:div>
        <w:div w:id="579557791">
          <w:marLeft w:val="480"/>
          <w:marRight w:val="0"/>
          <w:marTop w:val="0"/>
          <w:marBottom w:val="0"/>
          <w:divBdr>
            <w:top w:val="none" w:sz="0" w:space="0" w:color="auto"/>
            <w:left w:val="none" w:sz="0" w:space="0" w:color="auto"/>
            <w:bottom w:val="none" w:sz="0" w:space="0" w:color="auto"/>
            <w:right w:val="none" w:sz="0" w:space="0" w:color="auto"/>
          </w:divBdr>
        </w:div>
        <w:div w:id="636572783">
          <w:marLeft w:val="480"/>
          <w:marRight w:val="0"/>
          <w:marTop w:val="0"/>
          <w:marBottom w:val="0"/>
          <w:divBdr>
            <w:top w:val="none" w:sz="0" w:space="0" w:color="auto"/>
            <w:left w:val="none" w:sz="0" w:space="0" w:color="auto"/>
            <w:bottom w:val="none" w:sz="0" w:space="0" w:color="auto"/>
            <w:right w:val="none" w:sz="0" w:space="0" w:color="auto"/>
          </w:divBdr>
        </w:div>
        <w:div w:id="653724050">
          <w:marLeft w:val="480"/>
          <w:marRight w:val="0"/>
          <w:marTop w:val="0"/>
          <w:marBottom w:val="0"/>
          <w:divBdr>
            <w:top w:val="none" w:sz="0" w:space="0" w:color="auto"/>
            <w:left w:val="none" w:sz="0" w:space="0" w:color="auto"/>
            <w:bottom w:val="none" w:sz="0" w:space="0" w:color="auto"/>
            <w:right w:val="none" w:sz="0" w:space="0" w:color="auto"/>
          </w:divBdr>
        </w:div>
        <w:div w:id="658314470">
          <w:marLeft w:val="480"/>
          <w:marRight w:val="0"/>
          <w:marTop w:val="0"/>
          <w:marBottom w:val="0"/>
          <w:divBdr>
            <w:top w:val="none" w:sz="0" w:space="0" w:color="auto"/>
            <w:left w:val="none" w:sz="0" w:space="0" w:color="auto"/>
            <w:bottom w:val="none" w:sz="0" w:space="0" w:color="auto"/>
            <w:right w:val="none" w:sz="0" w:space="0" w:color="auto"/>
          </w:divBdr>
        </w:div>
        <w:div w:id="658771327">
          <w:marLeft w:val="480"/>
          <w:marRight w:val="0"/>
          <w:marTop w:val="0"/>
          <w:marBottom w:val="0"/>
          <w:divBdr>
            <w:top w:val="none" w:sz="0" w:space="0" w:color="auto"/>
            <w:left w:val="none" w:sz="0" w:space="0" w:color="auto"/>
            <w:bottom w:val="none" w:sz="0" w:space="0" w:color="auto"/>
            <w:right w:val="none" w:sz="0" w:space="0" w:color="auto"/>
          </w:divBdr>
        </w:div>
        <w:div w:id="739905329">
          <w:marLeft w:val="480"/>
          <w:marRight w:val="0"/>
          <w:marTop w:val="0"/>
          <w:marBottom w:val="0"/>
          <w:divBdr>
            <w:top w:val="none" w:sz="0" w:space="0" w:color="auto"/>
            <w:left w:val="none" w:sz="0" w:space="0" w:color="auto"/>
            <w:bottom w:val="none" w:sz="0" w:space="0" w:color="auto"/>
            <w:right w:val="none" w:sz="0" w:space="0" w:color="auto"/>
          </w:divBdr>
        </w:div>
        <w:div w:id="744959371">
          <w:marLeft w:val="480"/>
          <w:marRight w:val="0"/>
          <w:marTop w:val="0"/>
          <w:marBottom w:val="0"/>
          <w:divBdr>
            <w:top w:val="none" w:sz="0" w:space="0" w:color="auto"/>
            <w:left w:val="none" w:sz="0" w:space="0" w:color="auto"/>
            <w:bottom w:val="none" w:sz="0" w:space="0" w:color="auto"/>
            <w:right w:val="none" w:sz="0" w:space="0" w:color="auto"/>
          </w:divBdr>
        </w:div>
        <w:div w:id="765344005">
          <w:marLeft w:val="480"/>
          <w:marRight w:val="0"/>
          <w:marTop w:val="0"/>
          <w:marBottom w:val="0"/>
          <w:divBdr>
            <w:top w:val="none" w:sz="0" w:space="0" w:color="auto"/>
            <w:left w:val="none" w:sz="0" w:space="0" w:color="auto"/>
            <w:bottom w:val="none" w:sz="0" w:space="0" w:color="auto"/>
            <w:right w:val="none" w:sz="0" w:space="0" w:color="auto"/>
          </w:divBdr>
        </w:div>
        <w:div w:id="770781501">
          <w:marLeft w:val="480"/>
          <w:marRight w:val="0"/>
          <w:marTop w:val="0"/>
          <w:marBottom w:val="0"/>
          <w:divBdr>
            <w:top w:val="none" w:sz="0" w:space="0" w:color="auto"/>
            <w:left w:val="none" w:sz="0" w:space="0" w:color="auto"/>
            <w:bottom w:val="none" w:sz="0" w:space="0" w:color="auto"/>
            <w:right w:val="none" w:sz="0" w:space="0" w:color="auto"/>
          </w:divBdr>
        </w:div>
        <w:div w:id="821115881">
          <w:marLeft w:val="480"/>
          <w:marRight w:val="0"/>
          <w:marTop w:val="0"/>
          <w:marBottom w:val="0"/>
          <w:divBdr>
            <w:top w:val="none" w:sz="0" w:space="0" w:color="auto"/>
            <w:left w:val="none" w:sz="0" w:space="0" w:color="auto"/>
            <w:bottom w:val="none" w:sz="0" w:space="0" w:color="auto"/>
            <w:right w:val="none" w:sz="0" w:space="0" w:color="auto"/>
          </w:divBdr>
        </w:div>
        <w:div w:id="1116217245">
          <w:marLeft w:val="480"/>
          <w:marRight w:val="0"/>
          <w:marTop w:val="0"/>
          <w:marBottom w:val="0"/>
          <w:divBdr>
            <w:top w:val="none" w:sz="0" w:space="0" w:color="auto"/>
            <w:left w:val="none" w:sz="0" w:space="0" w:color="auto"/>
            <w:bottom w:val="none" w:sz="0" w:space="0" w:color="auto"/>
            <w:right w:val="none" w:sz="0" w:space="0" w:color="auto"/>
          </w:divBdr>
        </w:div>
        <w:div w:id="1203206414">
          <w:marLeft w:val="480"/>
          <w:marRight w:val="0"/>
          <w:marTop w:val="0"/>
          <w:marBottom w:val="0"/>
          <w:divBdr>
            <w:top w:val="none" w:sz="0" w:space="0" w:color="auto"/>
            <w:left w:val="none" w:sz="0" w:space="0" w:color="auto"/>
            <w:bottom w:val="none" w:sz="0" w:space="0" w:color="auto"/>
            <w:right w:val="none" w:sz="0" w:space="0" w:color="auto"/>
          </w:divBdr>
        </w:div>
        <w:div w:id="1288272848">
          <w:marLeft w:val="480"/>
          <w:marRight w:val="0"/>
          <w:marTop w:val="0"/>
          <w:marBottom w:val="0"/>
          <w:divBdr>
            <w:top w:val="none" w:sz="0" w:space="0" w:color="auto"/>
            <w:left w:val="none" w:sz="0" w:space="0" w:color="auto"/>
            <w:bottom w:val="none" w:sz="0" w:space="0" w:color="auto"/>
            <w:right w:val="none" w:sz="0" w:space="0" w:color="auto"/>
          </w:divBdr>
        </w:div>
        <w:div w:id="1404796267">
          <w:marLeft w:val="480"/>
          <w:marRight w:val="0"/>
          <w:marTop w:val="0"/>
          <w:marBottom w:val="0"/>
          <w:divBdr>
            <w:top w:val="none" w:sz="0" w:space="0" w:color="auto"/>
            <w:left w:val="none" w:sz="0" w:space="0" w:color="auto"/>
            <w:bottom w:val="none" w:sz="0" w:space="0" w:color="auto"/>
            <w:right w:val="none" w:sz="0" w:space="0" w:color="auto"/>
          </w:divBdr>
        </w:div>
        <w:div w:id="1508255652">
          <w:marLeft w:val="480"/>
          <w:marRight w:val="0"/>
          <w:marTop w:val="0"/>
          <w:marBottom w:val="0"/>
          <w:divBdr>
            <w:top w:val="none" w:sz="0" w:space="0" w:color="auto"/>
            <w:left w:val="none" w:sz="0" w:space="0" w:color="auto"/>
            <w:bottom w:val="none" w:sz="0" w:space="0" w:color="auto"/>
            <w:right w:val="none" w:sz="0" w:space="0" w:color="auto"/>
          </w:divBdr>
        </w:div>
        <w:div w:id="1521624564">
          <w:marLeft w:val="480"/>
          <w:marRight w:val="0"/>
          <w:marTop w:val="0"/>
          <w:marBottom w:val="0"/>
          <w:divBdr>
            <w:top w:val="none" w:sz="0" w:space="0" w:color="auto"/>
            <w:left w:val="none" w:sz="0" w:space="0" w:color="auto"/>
            <w:bottom w:val="none" w:sz="0" w:space="0" w:color="auto"/>
            <w:right w:val="none" w:sz="0" w:space="0" w:color="auto"/>
          </w:divBdr>
        </w:div>
        <w:div w:id="1528909335">
          <w:marLeft w:val="480"/>
          <w:marRight w:val="0"/>
          <w:marTop w:val="0"/>
          <w:marBottom w:val="0"/>
          <w:divBdr>
            <w:top w:val="none" w:sz="0" w:space="0" w:color="auto"/>
            <w:left w:val="none" w:sz="0" w:space="0" w:color="auto"/>
            <w:bottom w:val="none" w:sz="0" w:space="0" w:color="auto"/>
            <w:right w:val="none" w:sz="0" w:space="0" w:color="auto"/>
          </w:divBdr>
        </w:div>
        <w:div w:id="1558662448">
          <w:marLeft w:val="480"/>
          <w:marRight w:val="0"/>
          <w:marTop w:val="0"/>
          <w:marBottom w:val="0"/>
          <w:divBdr>
            <w:top w:val="none" w:sz="0" w:space="0" w:color="auto"/>
            <w:left w:val="none" w:sz="0" w:space="0" w:color="auto"/>
            <w:bottom w:val="none" w:sz="0" w:space="0" w:color="auto"/>
            <w:right w:val="none" w:sz="0" w:space="0" w:color="auto"/>
          </w:divBdr>
        </w:div>
        <w:div w:id="1642996389">
          <w:marLeft w:val="480"/>
          <w:marRight w:val="0"/>
          <w:marTop w:val="0"/>
          <w:marBottom w:val="0"/>
          <w:divBdr>
            <w:top w:val="none" w:sz="0" w:space="0" w:color="auto"/>
            <w:left w:val="none" w:sz="0" w:space="0" w:color="auto"/>
            <w:bottom w:val="none" w:sz="0" w:space="0" w:color="auto"/>
            <w:right w:val="none" w:sz="0" w:space="0" w:color="auto"/>
          </w:divBdr>
        </w:div>
        <w:div w:id="1681203176">
          <w:marLeft w:val="480"/>
          <w:marRight w:val="0"/>
          <w:marTop w:val="0"/>
          <w:marBottom w:val="0"/>
          <w:divBdr>
            <w:top w:val="none" w:sz="0" w:space="0" w:color="auto"/>
            <w:left w:val="none" w:sz="0" w:space="0" w:color="auto"/>
            <w:bottom w:val="none" w:sz="0" w:space="0" w:color="auto"/>
            <w:right w:val="none" w:sz="0" w:space="0" w:color="auto"/>
          </w:divBdr>
        </w:div>
        <w:div w:id="1788617219">
          <w:marLeft w:val="480"/>
          <w:marRight w:val="0"/>
          <w:marTop w:val="0"/>
          <w:marBottom w:val="0"/>
          <w:divBdr>
            <w:top w:val="none" w:sz="0" w:space="0" w:color="auto"/>
            <w:left w:val="none" w:sz="0" w:space="0" w:color="auto"/>
            <w:bottom w:val="none" w:sz="0" w:space="0" w:color="auto"/>
            <w:right w:val="none" w:sz="0" w:space="0" w:color="auto"/>
          </w:divBdr>
        </w:div>
        <w:div w:id="1836451481">
          <w:marLeft w:val="480"/>
          <w:marRight w:val="0"/>
          <w:marTop w:val="0"/>
          <w:marBottom w:val="0"/>
          <w:divBdr>
            <w:top w:val="none" w:sz="0" w:space="0" w:color="auto"/>
            <w:left w:val="none" w:sz="0" w:space="0" w:color="auto"/>
            <w:bottom w:val="none" w:sz="0" w:space="0" w:color="auto"/>
            <w:right w:val="none" w:sz="0" w:space="0" w:color="auto"/>
          </w:divBdr>
        </w:div>
        <w:div w:id="1941597574">
          <w:marLeft w:val="480"/>
          <w:marRight w:val="0"/>
          <w:marTop w:val="0"/>
          <w:marBottom w:val="0"/>
          <w:divBdr>
            <w:top w:val="none" w:sz="0" w:space="0" w:color="auto"/>
            <w:left w:val="none" w:sz="0" w:space="0" w:color="auto"/>
            <w:bottom w:val="none" w:sz="0" w:space="0" w:color="auto"/>
            <w:right w:val="none" w:sz="0" w:space="0" w:color="auto"/>
          </w:divBdr>
        </w:div>
        <w:div w:id="2073305490">
          <w:marLeft w:val="480"/>
          <w:marRight w:val="0"/>
          <w:marTop w:val="0"/>
          <w:marBottom w:val="0"/>
          <w:divBdr>
            <w:top w:val="none" w:sz="0" w:space="0" w:color="auto"/>
            <w:left w:val="none" w:sz="0" w:space="0" w:color="auto"/>
            <w:bottom w:val="none" w:sz="0" w:space="0" w:color="auto"/>
            <w:right w:val="none" w:sz="0" w:space="0" w:color="auto"/>
          </w:divBdr>
        </w:div>
      </w:divsChild>
    </w:div>
    <w:div w:id="1773434262">
      <w:bodyDiv w:val="1"/>
      <w:marLeft w:val="0"/>
      <w:marRight w:val="0"/>
      <w:marTop w:val="0"/>
      <w:marBottom w:val="0"/>
      <w:divBdr>
        <w:top w:val="none" w:sz="0" w:space="0" w:color="auto"/>
        <w:left w:val="none" w:sz="0" w:space="0" w:color="auto"/>
        <w:bottom w:val="none" w:sz="0" w:space="0" w:color="auto"/>
        <w:right w:val="none" w:sz="0" w:space="0" w:color="auto"/>
      </w:divBdr>
    </w:div>
    <w:div w:id="1781102003">
      <w:bodyDiv w:val="1"/>
      <w:marLeft w:val="0"/>
      <w:marRight w:val="0"/>
      <w:marTop w:val="0"/>
      <w:marBottom w:val="0"/>
      <w:divBdr>
        <w:top w:val="none" w:sz="0" w:space="0" w:color="auto"/>
        <w:left w:val="none" w:sz="0" w:space="0" w:color="auto"/>
        <w:bottom w:val="none" w:sz="0" w:space="0" w:color="auto"/>
        <w:right w:val="none" w:sz="0" w:space="0" w:color="auto"/>
      </w:divBdr>
      <w:divsChild>
        <w:div w:id="539129573">
          <w:marLeft w:val="480"/>
          <w:marRight w:val="0"/>
          <w:marTop w:val="0"/>
          <w:marBottom w:val="0"/>
          <w:divBdr>
            <w:top w:val="none" w:sz="0" w:space="0" w:color="auto"/>
            <w:left w:val="none" w:sz="0" w:space="0" w:color="auto"/>
            <w:bottom w:val="none" w:sz="0" w:space="0" w:color="auto"/>
            <w:right w:val="none" w:sz="0" w:space="0" w:color="auto"/>
          </w:divBdr>
        </w:div>
        <w:div w:id="1374308363">
          <w:marLeft w:val="480"/>
          <w:marRight w:val="0"/>
          <w:marTop w:val="0"/>
          <w:marBottom w:val="0"/>
          <w:divBdr>
            <w:top w:val="none" w:sz="0" w:space="0" w:color="auto"/>
            <w:left w:val="none" w:sz="0" w:space="0" w:color="auto"/>
            <w:bottom w:val="none" w:sz="0" w:space="0" w:color="auto"/>
            <w:right w:val="none" w:sz="0" w:space="0" w:color="auto"/>
          </w:divBdr>
        </w:div>
        <w:div w:id="1466923381">
          <w:marLeft w:val="480"/>
          <w:marRight w:val="0"/>
          <w:marTop w:val="0"/>
          <w:marBottom w:val="0"/>
          <w:divBdr>
            <w:top w:val="none" w:sz="0" w:space="0" w:color="auto"/>
            <w:left w:val="none" w:sz="0" w:space="0" w:color="auto"/>
            <w:bottom w:val="none" w:sz="0" w:space="0" w:color="auto"/>
            <w:right w:val="none" w:sz="0" w:space="0" w:color="auto"/>
          </w:divBdr>
        </w:div>
        <w:div w:id="106506733">
          <w:marLeft w:val="480"/>
          <w:marRight w:val="0"/>
          <w:marTop w:val="0"/>
          <w:marBottom w:val="0"/>
          <w:divBdr>
            <w:top w:val="none" w:sz="0" w:space="0" w:color="auto"/>
            <w:left w:val="none" w:sz="0" w:space="0" w:color="auto"/>
            <w:bottom w:val="none" w:sz="0" w:space="0" w:color="auto"/>
            <w:right w:val="none" w:sz="0" w:space="0" w:color="auto"/>
          </w:divBdr>
        </w:div>
        <w:div w:id="218369109">
          <w:marLeft w:val="480"/>
          <w:marRight w:val="0"/>
          <w:marTop w:val="0"/>
          <w:marBottom w:val="0"/>
          <w:divBdr>
            <w:top w:val="none" w:sz="0" w:space="0" w:color="auto"/>
            <w:left w:val="none" w:sz="0" w:space="0" w:color="auto"/>
            <w:bottom w:val="none" w:sz="0" w:space="0" w:color="auto"/>
            <w:right w:val="none" w:sz="0" w:space="0" w:color="auto"/>
          </w:divBdr>
        </w:div>
        <w:div w:id="2123914326">
          <w:marLeft w:val="480"/>
          <w:marRight w:val="0"/>
          <w:marTop w:val="0"/>
          <w:marBottom w:val="0"/>
          <w:divBdr>
            <w:top w:val="none" w:sz="0" w:space="0" w:color="auto"/>
            <w:left w:val="none" w:sz="0" w:space="0" w:color="auto"/>
            <w:bottom w:val="none" w:sz="0" w:space="0" w:color="auto"/>
            <w:right w:val="none" w:sz="0" w:space="0" w:color="auto"/>
          </w:divBdr>
        </w:div>
        <w:div w:id="1297032074">
          <w:marLeft w:val="480"/>
          <w:marRight w:val="0"/>
          <w:marTop w:val="0"/>
          <w:marBottom w:val="0"/>
          <w:divBdr>
            <w:top w:val="none" w:sz="0" w:space="0" w:color="auto"/>
            <w:left w:val="none" w:sz="0" w:space="0" w:color="auto"/>
            <w:bottom w:val="none" w:sz="0" w:space="0" w:color="auto"/>
            <w:right w:val="none" w:sz="0" w:space="0" w:color="auto"/>
          </w:divBdr>
        </w:div>
        <w:div w:id="948119163">
          <w:marLeft w:val="480"/>
          <w:marRight w:val="0"/>
          <w:marTop w:val="0"/>
          <w:marBottom w:val="0"/>
          <w:divBdr>
            <w:top w:val="none" w:sz="0" w:space="0" w:color="auto"/>
            <w:left w:val="none" w:sz="0" w:space="0" w:color="auto"/>
            <w:bottom w:val="none" w:sz="0" w:space="0" w:color="auto"/>
            <w:right w:val="none" w:sz="0" w:space="0" w:color="auto"/>
          </w:divBdr>
        </w:div>
        <w:div w:id="2073503287">
          <w:marLeft w:val="480"/>
          <w:marRight w:val="0"/>
          <w:marTop w:val="0"/>
          <w:marBottom w:val="0"/>
          <w:divBdr>
            <w:top w:val="none" w:sz="0" w:space="0" w:color="auto"/>
            <w:left w:val="none" w:sz="0" w:space="0" w:color="auto"/>
            <w:bottom w:val="none" w:sz="0" w:space="0" w:color="auto"/>
            <w:right w:val="none" w:sz="0" w:space="0" w:color="auto"/>
          </w:divBdr>
        </w:div>
        <w:div w:id="1272855843">
          <w:marLeft w:val="480"/>
          <w:marRight w:val="0"/>
          <w:marTop w:val="0"/>
          <w:marBottom w:val="0"/>
          <w:divBdr>
            <w:top w:val="none" w:sz="0" w:space="0" w:color="auto"/>
            <w:left w:val="none" w:sz="0" w:space="0" w:color="auto"/>
            <w:bottom w:val="none" w:sz="0" w:space="0" w:color="auto"/>
            <w:right w:val="none" w:sz="0" w:space="0" w:color="auto"/>
          </w:divBdr>
        </w:div>
        <w:div w:id="337197816">
          <w:marLeft w:val="480"/>
          <w:marRight w:val="0"/>
          <w:marTop w:val="0"/>
          <w:marBottom w:val="0"/>
          <w:divBdr>
            <w:top w:val="none" w:sz="0" w:space="0" w:color="auto"/>
            <w:left w:val="none" w:sz="0" w:space="0" w:color="auto"/>
            <w:bottom w:val="none" w:sz="0" w:space="0" w:color="auto"/>
            <w:right w:val="none" w:sz="0" w:space="0" w:color="auto"/>
          </w:divBdr>
        </w:div>
        <w:div w:id="1297638635">
          <w:marLeft w:val="480"/>
          <w:marRight w:val="0"/>
          <w:marTop w:val="0"/>
          <w:marBottom w:val="0"/>
          <w:divBdr>
            <w:top w:val="none" w:sz="0" w:space="0" w:color="auto"/>
            <w:left w:val="none" w:sz="0" w:space="0" w:color="auto"/>
            <w:bottom w:val="none" w:sz="0" w:space="0" w:color="auto"/>
            <w:right w:val="none" w:sz="0" w:space="0" w:color="auto"/>
          </w:divBdr>
        </w:div>
        <w:div w:id="811948937">
          <w:marLeft w:val="480"/>
          <w:marRight w:val="0"/>
          <w:marTop w:val="0"/>
          <w:marBottom w:val="0"/>
          <w:divBdr>
            <w:top w:val="none" w:sz="0" w:space="0" w:color="auto"/>
            <w:left w:val="none" w:sz="0" w:space="0" w:color="auto"/>
            <w:bottom w:val="none" w:sz="0" w:space="0" w:color="auto"/>
            <w:right w:val="none" w:sz="0" w:space="0" w:color="auto"/>
          </w:divBdr>
        </w:div>
        <w:div w:id="635186491">
          <w:marLeft w:val="480"/>
          <w:marRight w:val="0"/>
          <w:marTop w:val="0"/>
          <w:marBottom w:val="0"/>
          <w:divBdr>
            <w:top w:val="none" w:sz="0" w:space="0" w:color="auto"/>
            <w:left w:val="none" w:sz="0" w:space="0" w:color="auto"/>
            <w:bottom w:val="none" w:sz="0" w:space="0" w:color="auto"/>
            <w:right w:val="none" w:sz="0" w:space="0" w:color="auto"/>
          </w:divBdr>
        </w:div>
        <w:div w:id="258103861">
          <w:marLeft w:val="480"/>
          <w:marRight w:val="0"/>
          <w:marTop w:val="0"/>
          <w:marBottom w:val="0"/>
          <w:divBdr>
            <w:top w:val="none" w:sz="0" w:space="0" w:color="auto"/>
            <w:left w:val="none" w:sz="0" w:space="0" w:color="auto"/>
            <w:bottom w:val="none" w:sz="0" w:space="0" w:color="auto"/>
            <w:right w:val="none" w:sz="0" w:space="0" w:color="auto"/>
          </w:divBdr>
        </w:div>
        <w:div w:id="1338002437">
          <w:marLeft w:val="480"/>
          <w:marRight w:val="0"/>
          <w:marTop w:val="0"/>
          <w:marBottom w:val="0"/>
          <w:divBdr>
            <w:top w:val="none" w:sz="0" w:space="0" w:color="auto"/>
            <w:left w:val="none" w:sz="0" w:space="0" w:color="auto"/>
            <w:bottom w:val="none" w:sz="0" w:space="0" w:color="auto"/>
            <w:right w:val="none" w:sz="0" w:space="0" w:color="auto"/>
          </w:divBdr>
        </w:div>
        <w:div w:id="388772911">
          <w:marLeft w:val="480"/>
          <w:marRight w:val="0"/>
          <w:marTop w:val="0"/>
          <w:marBottom w:val="0"/>
          <w:divBdr>
            <w:top w:val="none" w:sz="0" w:space="0" w:color="auto"/>
            <w:left w:val="none" w:sz="0" w:space="0" w:color="auto"/>
            <w:bottom w:val="none" w:sz="0" w:space="0" w:color="auto"/>
            <w:right w:val="none" w:sz="0" w:space="0" w:color="auto"/>
          </w:divBdr>
        </w:div>
        <w:div w:id="722367794">
          <w:marLeft w:val="480"/>
          <w:marRight w:val="0"/>
          <w:marTop w:val="0"/>
          <w:marBottom w:val="0"/>
          <w:divBdr>
            <w:top w:val="none" w:sz="0" w:space="0" w:color="auto"/>
            <w:left w:val="none" w:sz="0" w:space="0" w:color="auto"/>
            <w:bottom w:val="none" w:sz="0" w:space="0" w:color="auto"/>
            <w:right w:val="none" w:sz="0" w:space="0" w:color="auto"/>
          </w:divBdr>
        </w:div>
        <w:div w:id="1357737267">
          <w:marLeft w:val="480"/>
          <w:marRight w:val="0"/>
          <w:marTop w:val="0"/>
          <w:marBottom w:val="0"/>
          <w:divBdr>
            <w:top w:val="none" w:sz="0" w:space="0" w:color="auto"/>
            <w:left w:val="none" w:sz="0" w:space="0" w:color="auto"/>
            <w:bottom w:val="none" w:sz="0" w:space="0" w:color="auto"/>
            <w:right w:val="none" w:sz="0" w:space="0" w:color="auto"/>
          </w:divBdr>
        </w:div>
        <w:div w:id="1277130143">
          <w:marLeft w:val="480"/>
          <w:marRight w:val="0"/>
          <w:marTop w:val="0"/>
          <w:marBottom w:val="0"/>
          <w:divBdr>
            <w:top w:val="none" w:sz="0" w:space="0" w:color="auto"/>
            <w:left w:val="none" w:sz="0" w:space="0" w:color="auto"/>
            <w:bottom w:val="none" w:sz="0" w:space="0" w:color="auto"/>
            <w:right w:val="none" w:sz="0" w:space="0" w:color="auto"/>
          </w:divBdr>
        </w:div>
        <w:div w:id="1674642984">
          <w:marLeft w:val="480"/>
          <w:marRight w:val="0"/>
          <w:marTop w:val="0"/>
          <w:marBottom w:val="0"/>
          <w:divBdr>
            <w:top w:val="none" w:sz="0" w:space="0" w:color="auto"/>
            <w:left w:val="none" w:sz="0" w:space="0" w:color="auto"/>
            <w:bottom w:val="none" w:sz="0" w:space="0" w:color="auto"/>
            <w:right w:val="none" w:sz="0" w:space="0" w:color="auto"/>
          </w:divBdr>
        </w:div>
        <w:div w:id="1245846779">
          <w:marLeft w:val="480"/>
          <w:marRight w:val="0"/>
          <w:marTop w:val="0"/>
          <w:marBottom w:val="0"/>
          <w:divBdr>
            <w:top w:val="none" w:sz="0" w:space="0" w:color="auto"/>
            <w:left w:val="none" w:sz="0" w:space="0" w:color="auto"/>
            <w:bottom w:val="none" w:sz="0" w:space="0" w:color="auto"/>
            <w:right w:val="none" w:sz="0" w:space="0" w:color="auto"/>
          </w:divBdr>
        </w:div>
        <w:div w:id="1710185688">
          <w:marLeft w:val="480"/>
          <w:marRight w:val="0"/>
          <w:marTop w:val="0"/>
          <w:marBottom w:val="0"/>
          <w:divBdr>
            <w:top w:val="none" w:sz="0" w:space="0" w:color="auto"/>
            <w:left w:val="none" w:sz="0" w:space="0" w:color="auto"/>
            <w:bottom w:val="none" w:sz="0" w:space="0" w:color="auto"/>
            <w:right w:val="none" w:sz="0" w:space="0" w:color="auto"/>
          </w:divBdr>
        </w:div>
        <w:div w:id="1041981634">
          <w:marLeft w:val="480"/>
          <w:marRight w:val="0"/>
          <w:marTop w:val="0"/>
          <w:marBottom w:val="0"/>
          <w:divBdr>
            <w:top w:val="none" w:sz="0" w:space="0" w:color="auto"/>
            <w:left w:val="none" w:sz="0" w:space="0" w:color="auto"/>
            <w:bottom w:val="none" w:sz="0" w:space="0" w:color="auto"/>
            <w:right w:val="none" w:sz="0" w:space="0" w:color="auto"/>
          </w:divBdr>
        </w:div>
        <w:div w:id="1122843469">
          <w:marLeft w:val="480"/>
          <w:marRight w:val="0"/>
          <w:marTop w:val="0"/>
          <w:marBottom w:val="0"/>
          <w:divBdr>
            <w:top w:val="none" w:sz="0" w:space="0" w:color="auto"/>
            <w:left w:val="none" w:sz="0" w:space="0" w:color="auto"/>
            <w:bottom w:val="none" w:sz="0" w:space="0" w:color="auto"/>
            <w:right w:val="none" w:sz="0" w:space="0" w:color="auto"/>
          </w:divBdr>
        </w:div>
        <w:div w:id="321154886">
          <w:marLeft w:val="480"/>
          <w:marRight w:val="0"/>
          <w:marTop w:val="0"/>
          <w:marBottom w:val="0"/>
          <w:divBdr>
            <w:top w:val="none" w:sz="0" w:space="0" w:color="auto"/>
            <w:left w:val="none" w:sz="0" w:space="0" w:color="auto"/>
            <w:bottom w:val="none" w:sz="0" w:space="0" w:color="auto"/>
            <w:right w:val="none" w:sz="0" w:space="0" w:color="auto"/>
          </w:divBdr>
        </w:div>
        <w:div w:id="322006952">
          <w:marLeft w:val="480"/>
          <w:marRight w:val="0"/>
          <w:marTop w:val="0"/>
          <w:marBottom w:val="0"/>
          <w:divBdr>
            <w:top w:val="none" w:sz="0" w:space="0" w:color="auto"/>
            <w:left w:val="none" w:sz="0" w:space="0" w:color="auto"/>
            <w:bottom w:val="none" w:sz="0" w:space="0" w:color="auto"/>
            <w:right w:val="none" w:sz="0" w:space="0" w:color="auto"/>
          </w:divBdr>
        </w:div>
        <w:div w:id="1571772553">
          <w:marLeft w:val="480"/>
          <w:marRight w:val="0"/>
          <w:marTop w:val="0"/>
          <w:marBottom w:val="0"/>
          <w:divBdr>
            <w:top w:val="none" w:sz="0" w:space="0" w:color="auto"/>
            <w:left w:val="none" w:sz="0" w:space="0" w:color="auto"/>
            <w:bottom w:val="none" w:sz="0" w:space="0" w:color="auto"/>
            <w:right w:val="none" w:sz="0" w:space="0" w:color="auto"/>
          </w:divBdr>
        </w:div>
        <w:div w:id="1541480434">
          <w:marLeft w:val="480"/>
          <w:marRight w:val="0"/>
          <w:marTop w:val="0"/>
          <w:marBottom w:val="0"/>
          <w:divBdr>
            <w:top w:val="none" w:sz="0" w:space="0" w:color="auto"/>
            <w:left w:val="none" w:sz="0" w:space="0" w:color="auto"/>
            <w:bottom w:val="none" w:sz="0" w:space="0" w:color="auto"/>
            <w:right w:val="none" w:sz="0" w:space="0" w:color="auto"/>
          </w:divBdr>
        </w:div>
        <w:div w:id="276791145">
          <w:marLeft w:val="480"/>
          <w:marRight w:val="0"/>
          <w:marTop w:val="0"/>
          <w:marBottom w:val="0"/>
          <w:divBdr>
            <w:top w:val="none" w:sz="0" w:space="0" w:color="auto"/>
            <w:left w:val="none" w:sz="0" w:space="0" w:color="auto"/>
            <w:bottom w:val="none" w:sz="0" w:space="0" w:color="auto"/>
            <w:right w:val="none" w:sz="0" w:space="0" w:color="auto"/>
          </w:divBdr>
        </w:div>
        <w:div w:id="1977294740">
          <w:marLeft w:val="480"/>
          <w:marRight w:val="0"/>
          <w:marTop w:val="0"/>
          <w:marBottom w:val="0"/>
          <w:divBdr>
            <w:top w:val="none" w:sz="0" w:space="0" w:color="auto"/>
            <w:left w:val="none" w:sz="0" w:space="0" w:color="auto"/>
            <w:bottom w:val="none" w:sz="0" w:space="0" w:color="auto"/>
            <w:right w:val="none" w:sz="0" w:space="0" w:color="auto"/>
          </w:divBdr>
        </w:div>
        <w:div w:id="1418790993">
          <w:marLeft w:val="480"/>
          <w:marRight w:val="0"/>
          <w:marTop w:val="0"/>
          <w:marBottom w:val="0"/>
          <w:divBdr>
            <w:top w:val="none" w:sz="0" w:space="0" w:color="auto"/>
            <w:left w:val="none" w:sz="0" w:space="0" w:color="auto"/>
            <w:bottom w:val="none" w:sz="0" w:space="0" w:color="auto"/>
            <w:right w:val="none" w:sz="0" w:space="0" w:color="auto"/>
          </w:divBdr>
        </w:div>
        <w:div w:id="30767204">
          <w:marLeft w:val="480"/>
          <w:marRight w:val="0"/>
          <w:marTop w:val="0"/>
          <w:marBottom w:val="0"/>
          <w:divBdr>
            <w:top w:val="none" w:sz="0" w:space="0" w:color="auto"/>
            <w:left w:val="none" w:sz="0" w:space="0" w:color="auto"/>
            <w:bottom w:val="none" w:sz="0" w:space="0" w:color="auto"/>
            <w:right w:val="none" w:sz="0" w:space="0" w:color="auto"/>
          </w:divBdr>
        </w:div>
        <w:div w:id="1232547994">
          <w:marLeft w:val="480"/>
          <w:marRight w:val="0"/>
          <w:marTop w:val="0"/>
          <w:marBottom w:val="0"/>
          <w:divBdr>
            <w:top w:val="none" w:sz="0" w:space="0" w:color="auto"/>
            <w:left w:val="none" w:sz="0" w:space="0" w:color="auto"/>
            <w:bottom w:val="none" w:sz="0" w:space="0" w:color="auto"/>
            <w:right w:val="none" w:sz="0" w:space="0" w:color="auto"/>
          </w:divBdr>
        </w:div>
        <w:div w:id="1532839825">
          <w:marLeft w:val="480"/>
          <w:marRight w:val="0"/>
          <w:marTop w:val="0"/>
          <w:marBottom w:val="0"/>
          <w:divBdr>
            <w:top w:val="none" w:sz="0" w:space="0" w:color="auto"/>
            <w:left w:val="none" w:sz="0" w:space="0" w:color="auto"/>
            <w:bottom w:val="none" w:sz="0" w:space="0" w:color="auto"/>
            <w:right w:val="none" w:sz="0" w:space="0" w:color="auto"/>
          </w:divBdr>
        </w:div>
        <w:div w:id="773860571">
          <w:marLeft w:val="480"/>
          <w:marRight w:val="0"/>
          <w:marTop w:val="0"/>
          <w:marBottom w:val="0"/>
          <w:divBdr>
            <w:top w:val="none" w:sz="0" w:space="0" w:color="auto"/>
            <w:left w:val="none" w:sz="0" w:space="0" w:color="auto"/>
            <w:bottom w:val="none" w:sz="0" w:space="0" w:color="auto"/>
            <w:right w:val="none" w:sz="0" w:space="0" w:color="auto"/>
          </w:divBdr>
        </w:div>
      </w:divsChild>
    </w:div>
    <w:div w:id="1783567312">
      <w:bodyDiv w:val="1"/>
      <w:marLeft w:val="0"/>
      <w:marRight w:val="0"/>
      <w:marTop w:val="0"/>
      <w:marBottom w:val="0"/>
      <w:divBdr>
        <w:top w:val="none" w:sz="0" w:space="0" w:color="auto"/>
        <w:left w:val="none" w:sz="0" w:space="0" w:color="auto"/>
        <w:bottom w:val="none" w:sz="0" w:space="0" w:color="auto"/>
        <w:right w:val="none" w:sz="0" w:space="0" w:color="auto"/>
      </w:divBdr>
      <w:divsChild>
        <w:div w:id="313917729">
          <w:marLeft w:val="480"/>
          <w:marRight w:val="0"/>
          <w:marTop w:val="0"/>
          <w:marBottom w:val="0"/>
          <w:divBdr>
            <w:top w:val="none" w:sz="0" w:space="0" w:color="auto"/>
            <w:left w:val="none" w:sz="0" w:space="0" w:color="auto"/>
            <w:bottom w:val="none" w:sz="0" w:space="0" w:color="auto"/>
            <w:right w:val="none" w:sz="0" w:space="0" w:color="auto"/>
          </w:divBdr>
        </w:div>
        <w:div w:id="319578667">
          <w:marLeft w:val="480"/>
          <w:marRight w:val="0"/>
          <w:marTop w:val="0"/>
          <w:marBottom w:val="0"/>
          <w:divBdr>
            <w:top w:val="none" w:sz="0" w:space="0" w:color="auto"/>
            <w:left w:val="none" w:sz="0" w:space="0" w:color="auto"/>
            <w:bottom w:val="none" w:sz="0" w:space="0" w:color="auto"/>
            <w:right w:val="none" w:sz="0" w:space="0" w:color="auto"/>
          </w:divBdr>
        </w:div>
        <w:div w:id="419104836">
          <w:marLeft w:val="480"/>
          <w:marRight w:val="0"/>
          <w:marTop w:val="0"/>
          <w:marBottom w:val="0"/>
          <w:divBdr>
            <w:top w:val="none" w:sz="0" w:space="0" w:color="auto"/>
            <w:left w:val="none" w:sz="0" w:space="0" w:color="auto"/>
            <w:bottom w:val="none" w:sz="0" w:space="0" w:color="auto"/>
            <w:right w:val="none" w:sz="0" w:space="0" w:color="auto"/>
          </w:divBdr>
        </w:div>
        <w:div w:id="435637494">
          <w:marLeft w:val="480"/>
          <w:marRight w:val="0"/>
          <w:marTop w:val="0"/>
          <w:marBottom w:val="0"/>
          <w:divBdr>
            <w:top w:val="none" w:sz="0" w:space="0" w:color="auto"/>
            <w:left w:val="none" w:sz="0" w:space="0" w:color="auto"/>
            <w:bottom w:val="none" w:sz="0" w:space="0" w:color="auto"/>
            <w:right w:val="none" w:sz="0" w:space="0" w:color="auto"/>
          </w:divBdr>
        </w:div>
        <w:div w:id="529949867">
          <w:marLeft w:val="480"/>
          <w:marRight w:val="0"/>
          <w:marTop w:val="0"/>
          <w:marBottom w:val="0"/>
          <w:divBdr>
            <w:top w:val="none" w:sz="0" w:space="0" w:color="auto"/>
            <w:left w:val="none" w:sz="0" w:space="0" w:color="auto"/>
            <w:bottom w:val="none" w:sz="0" w:space="0" w:color="auto"/>
            <w:right w:val="none" w:sz="0" w:space="0" w:color="auto"/>
          </w:divBdr>
        </w:div>
        <w:div w:id="546262284">
          <w:marLeft w:val="480"/>
          <w:marRight w:val="0"/>
          <w:marTop w:val="0"/>
          <w:marBottom w:val="0"/>
          <w:divBdr>
            <w:top w:val="none" w:sz="0" w:space="0" w:color="auto"/>
            <w:left w:val="none" w:sz="0" w:space="0" w:color="auto"/>
            <w:bottom w:val="none" w:sz="0" w:space="0" w:color="auto"/>
            <w:right w:val="none" w:sz="0" w:space="0" w:color="auto"/>
          </w:divBdr>
        </w:div>
        <w:div w:id="609241338">
          <w:marLeft w:val="480"/>
          <w:marRight w:val="0"/>
          <w:marTop w:val="0"/>
          <w:marBottom w:val="0"/>
          <w:divBdr>
            <w:top w:val="none" w:sz="0" w:space="0" w:color="auto"/>
            <w:left w:val="none" w:sz="0" w:space="0" w:color="auto"/>
            <w:bottom w:val="none" w:sz="0" w:space="0" w:color="auto"/>
            <w:right w:val="none" w:sz="0" w:space="0" w:color="auto"/>
          </w:divBdr>
        </w:div>
        <w:div w:id="652637337">
          <w:marLeft w:val="480"/>
          <w:marRight w:val="0"/>
          <w:marTop w:val="0"/>
          <w:marBottom w:val="0"/>
          <w:divBdr>
            <w:top w:val="none" w:sz="0" w:space="0" w:color="auto"/>
            <w:left w:val="none" w:sz="0" w:space="0" w:color="auto"/>
            <w:bottom w:val="none" w:sz="0" w:space="0" w:color="auto"/>
            <w:right w:val="none" w:sz="0" w:space="0" w:color="auto"/>
          </w:divBdr>
        </w:div>
        <w:div w:id="680622729">
          <w:marLeft w:val="480"/>
          <w:marRight w:val="0"/>
          <w:marTop w:val="0"/>
          <w:marBottom w:val="0"/>
          <w:divBdr>
            <w:top w:val="none" w:sz="0" w:space="0" w:color="auto"/>
            <w:left w:val="none" w:sz="0" w:space="0" w:color="auto"/>
            <w:bottom w:val="none" w:sz="0" w:space="0" w:color="auto"/>
            <w:right w:val="none" w:sz="0" w:space="0" w:color="auto"/>
          </w:divBdr>
        </w:div>
        <w:div w:id="704137568">
          <w:marLeft w:val="480"/>
          <w:marRight w:val="0"/>
          <w:marTop w:val="0"/>
          <w:marBottom w:val="0"/>
          <w:divBdr>
            <w:top w:val="none" w:sz="0" w:space="0" w:color="auto"/>
            <w:left w:val="none" w:sz="0" w:space="0" w:color="auto"/>
            <w:bottom w:val="none" w:sz="0" w:space="0" w:color="auto"/>
            <w:right w:val="none" w:sz="0" w:space="0" w:color="auto"/>
          </w:divBdr>
        </w:div>
        <w:div w:id="897008690">
          <w:marLeft w:val="480"/>
          <w:marRight w:val="0"/>
          <w:marTop w:val="0"/>
          <w:marBottom w:val="0"/>
          <w:divBdr>
            <w:top w:val="none" w:sz="0" w:space="0" w:color="auto"/>
            <w:left w:val="none" w:sz="0" w:space="0" w:color="auto"/>
            <w:bottom w:val="none" w:sz="0" w:space="0" w:color="auto"/>
            <w:right w:val="none" w:sz="0" w:space="0" w:color="auto"/>
          </w:divBdr>
        </w:div>
        <w:div w:id="902253627">
          <w:marLeft w:val="480"/>
          <w:marRight w:val="0"/>
          <w:marTop w:val="0"/>
          <w:marBottom w:val="0"/>
          <w:divBdr>
            <w:top w:val="none" w:sz="0" w:space="0" w:color="auto"/>
            <w:left w:val="none" w:sz="0" w:space="0" w:color="auto"/>
            <w:bottom w:val="none" w:sz="0" w:space="0" w:color="auto"/>
            <w:right w:val="none" w:sz="0" w:space="0" w:color="auto"/>
          </w:divBdr>
        </w:div>
        <w:div w:id="940651439">
          <w:marLeft w:val="480"/>
          <w:marRight w:val="0"/>
          <w:marTop w:val="0"/>
          <w:marBottom w:val="0"/>
          <w:divBdr>
            <w:top w:val="none" w:sz="0" w:space="0" w:color="auto"/>
            <w:left w:val="none" w:sz="0" w:space="0" w:color="auto"/>
            <w:bottom w:val="none" w:sz="0" w:space="0" w:color="auto"/>
            <w:right w:val="none" w:sz="0" w:space="0" w:color="auto"/>
          </w:divBdr>
        </w:div>
        <w:div w:id="966159209">
          <w:marLeft w:val="480"/>
          <w:marRight w:val="0"/>
          <w:marTop w:val="0"/>
          <w:marBottom w:val="0"/>
          <w:divBdr>
            <w:top w:val="none" w:sz="0" w:space="0" w:color="auto"/>
            <w:left w:val="none" w:sz="0" w:space="0" w:color="auto"/>
            <w:bottom w:val="none" w:sz="0" w:space="0" w:color="auto"/>
            <w:right w:val="none" w:sz="0" w:space="0" w:color="auto"/>
          </w:divBdr>
        </w:div>
        <w:div w:id="1193223185">
          <w:marLeft w:val="480"/>
          <w:marRight w:val="0"/>
          <w:marTop w:val="0"/>
          <w:marBottom w:val="0"/>
          <w:divBdr>
            <w:top w:val="none" w:sz="0" w:space="0" w:color="auto"/>
            <w:left w:val="none" w:sz="0" w:space="0" w:color="auto"/>
            <w:bottom w:val="none" w:sz="0" w:space="0" w:color="auto"/>
            <w:right w:val="none" w:sz="0" w:space="0" w:color="auto"/>
          </w:divBdr>
        </w:div>
        <w:div w:id="1200243127">
          <w:marLeft w:val="480"/>
          <w:marRight w:val="0"/>
          <w:marTop w:val="0"/>
          <w:marBottom w:val="0"/>
          <w:divBdr>
            <w:top w:val="none" w:sz="0" w:space="0" w:color="auto"/>
            <w:left w:val="none" w:sz="0" w:space="0" w:color="auto"/>
            <w:bottom w:val="none" w:sz="0" w:space="0" w:color="auto"/>
            <w:right w:val="none" w:sz="0" w:space="0" w:color="auto"/>
          </w:divBdr>
        </w:div>
        <w:div w:id="1337809423">
          <w:marLeft w:val="480"/>
          <w:marRight w:val="0"/>
          <w:marTop w:val="0"/>
          <w:marBottom w:val="0"/>
          <w:divBdr>
            <w:top w:val="none" w:sz="0" w:space="0" w:color="auto"/>
            <w:left w:val="none" w:sz="0" w:space="0" w:color="auto"/>
            <w:bottom w:val="none" w:sz="0" w:space="0" w:color="auto"/>
            <w:right w:val="none" w:sz="0" w:space="0" w:color="auto"/>
          </w:divBdr>
        </w:div>
        <w:div w:id="1627197282">
          <w:marLeft w:val="480"/>
          <w:marRight w:val="0"/>
          <w:marTop w:val="0"/>
          <w:marBottom w:val="0"/>
          <w:divBdr>
            <w:top w:val="none" w:sz="0" w:space="0" w:color="auto"/>
            <w:left w:val="none" w:sz="0" w:space="0" w:color="auto"/>
            <w:bottom w:val="none" w:sz="0" w:space="0" w:color="auto"/>
            <w:right w:val="none" w:sz="0" w:space="0" w:color="auto"/>
          </w:divBdr>
        </w:div>
        <w:div w:id="1695417794">
          <w:marLeft w:val="480"/>
          <w:marRight w:val="0"/>
          <w:marTop w:val="0"/>
          <w:marBottom w:val="0"/>
          <w:divBdr>
            <w:top w:val="none" w:sz="0" w:space="0" w:color="auto"/>
            <w:left w:val="none" w:sz="0" w:space="0" w:color="auto"/>
            <w:bottom w:val="none" w:sz="0" w:space="0" w:color="auto"/>
            <w:right w:val="none" w:sz="0" w:space="0" w:color="auto"/>
          </w:divBdr>
        </w:div>
        <w:div w:id="1695494911">
          <w:marLeft w:val="480"/>
          <w:marRight w:val="0"/>
          <w:marTop w:val="0"/>
          <w:marBottom w:val="0"/>
          <w:divBdr>
            <w:top w:val="none" w:sz="0" w:space="0" w:color="auto"/>
            <w:left w:val="none" w:sz="0" w:space="0" w:color="auto"/>
            <w:bottom w:val="none" w:sz="0" w:space="0" w:color="auto"/>
            <w:right w:val="none" w:sz="0" w:space="0" w:color="auto"/>
          </w:divBdr>
        </w:div>
        <w:div w:id="1799029238">
          <w:marLeft w:val="480"/>
          <w:marRight w:val="0"/>
          <w:marTop w:val="0"/>
          <w:marBottom w:val="0"/>
          <w:divBdr>
            <w:top w:val="none" w:sz="0" w:space="0" w:color="auto"/>
            <w:left w:val="none" w:sz="0" w:space="0" w:color="auto"/>
            <w:bottom w:val="none" w:sz="0" w:space="0" w:color="auto"/>
            <w:right w:val="none" w:sz="0" w:space="0" w:color="auto"/>
          </w:divBdr>
        </w:div>
        <w:div w:id="1867130853">
          <w:marLeft w:val="480"/>
          <w:marRight w:val="0"/>
          <w:marTop w:val="0"/>
          <w:marBottom w:val="0"/>
          <w:divBdr>
            <w:top w:val="none" w:sz="0" w:space="0" w:color="auto"/>
            <w:left w:val="none" w:sz="0" w:space="0" w:color="auto"/>
            <w:bottom w:val="none" w:sz="0" w:space="0" w:color="auto"/>
            <w:right w:val="none" w:sz="0" w:space="0" w:color="auto"/>
          </w:divBdr>
        </w:div>
        <w:div w:id="1879315030">
          <w:marLeft w:val="480"/>
          <w:marRight w:val="0"/>
          <w:marTop w:val="0"/>
          <w:marBottom w:val="0"/>
          <w:divBdr>
            <w:top w:val="none" w:sz="0" w:space="0" w:color="auto"/>
            <w:left w:val="none" w:sz="0" w:space="0" w:color="auto"/>
            <w:bottom w:val="none" w:sz="0" w:space="0" w:color="auto"/>
            <w:right w:val="none" w:sz="0" w:space="0" w:color="auto"/>
          </w:divBdr>
        </w:div>
        <w:div w:id="1880120695">
          <w:marLeft w:val="480"/>
          <w:marRight w:val="0"/>
          <w:marTop w:val="0"/>
          <w:marBottom w:val="0"/>
          <w:divBdr>
            <w:top w:val="none" w:sz="0" w:space="0" w:color="auto"/>
            <w:left w:val="none" w:sz="0" w:space="0" w:color="auto"/>
            <w:bottom w:val="none" w:sz="0" w:space="0" w:color="auto"/>
            <w:right w:val="none" w:sz="0" w:space="0" w:color="auto"/>
          </w:divBdr>
        </w:div>
        <w:div w:id="1889099904">
          <w:marLeft w:val="480"/>
          <w:marRight w:val="0"/>
          <w:marTop w:val="0"/>
          <w:marBottom w:val="0"/>
          <w:divBdr>
            <w:top w:val="none" w:sz="0" w:space="0" w:color="auto"/>
            <w:left w:val="none" w:sz="0" w:space="0" w:color="auto"/>
            <w:bottom w:val="none" w:sz="0" w:space="0" w:color="auto"/>
            <w:right w:val="none" w:sz="0" w:space="0" w:color="auto"/>
          </w:divBdr>
        </w:div>
        <w:div w:id="2110000974">
          <w:marLeft w:val="480"/>
          <w:marRight w:val="0"/>
          <w:marTop w:val="0"/>
          <w:marBottom w:val="0"/>
          <w:divBdr>
            <w:top w:val="none" w:sz="0" w:space="0" w:color="auto"/>
            <w:left w:val="none" w:sz="0" w:space="0" w:color="auto"/>
            <w:bottom w:val="none" w:sz="0" w:space="0" w:color="auto"/>
            <w:right w:val="none" w:sz="0" w:space="0" w:color="auto"/>
          </w:divBdr>
        </w:div>
        <w:div w:id="2140569266">
          <w:marLeft w:val="480"/>
          <w:marRight w:val="0"/>
          <w:marTop w:val="0"/>
          <w:marBottom w:val="0"/>
          <w:divBdr>
            <w:top w:val="none" w:sz="0" w:space="0" w:color="auto"/>
            <w:left w:val="none" w:sz="0" w:space="0" w:color="auto"/>
            <w:bottom w:val="none" w:sz="0" w:space="0" w:color="auto"/>
            <w:right w:val="none" w:sz="0" w:space="0" w:color="auto"/>
          </w:divBdr>
        </w:div>
        <w:div w:id="2145807512">
          <w:marLeft w:val="480"/>
          <w:marRight w:val="0"/>
          <w:marTop w:val="0"/>
          <w:marBottom w:val="0"/>
          <w:divBdr>
            <w:top w:val="none" w:sz="0" w:space="0" w:color="auto"/>
            <w:left w:val="none" w:sz="0" w:space="0" w:color="auto"/>
            <w:bottom w:val="none" w:sz="0" w:space="0" w:color="auto"/>
            <w:right w:val="none" w:sz="0" w:space="0" w:color="auto"/>
          </w:divBdr>
        </w:div>
      </w:divsChild>
    </w:div>
    <w:div w:id="1786802621">
      <w:bodyDiv w:val="1"/>
      <w:marLeft w:val="0"/>
      <w:marRight w:val="0"/>
      <w:marTop w:val="0"/>
      <w:marBottom w:val="0"/>
      <w:divBdr>
        <w:top w:val="none" w:sz="0" w:space="0" w:color="auto"/>
        <w:left w:val="none" w:sz="0" w:space="0" w:color="auto"/>
        <w:bottom w:val="none" w:sz="0" w:space="0" w:color="auto"/>
        <w:right w:val="none" w:sz="0" w:space="0" w:color="auto"/>
      </w:divBdr>
      <w:divsChild>
        <w:div w:id="982612949">
          <w:marLeft w:val="480"/>
          <w:marRight w:val="0"/>
          <w:marTop w:val="0"/>
          <w:marBottom w:val="0"/>
          <w:divBdr>
            <w:top w:val="none" w:sz="0" w:space="0" w:color="auto"/>
            <w:left w:val="none" w:sz="0" w:space="0" w:color="auto"/>
            <w:bottom w:val="none" w:sz="0" w:space="0" w:color="auto"/>
            <w:right w:val="none" w:sz="0" w:space="0" w:color="auto"/>
          </w:divBdr>
        </w:div>
        <w:div w:id="253632640">
          <w:marLeft w:val="480"/>
          <w:marRight w:val="0"/>
          <w:marTop w:val="0"/>
          <w:marBottom w:val="0"/>
          <w:divBdr>
            <w:top w:val="none" w:sz="0" w:space="0" w:color="auto"/>
            <w:left w:val="none" w:sz="0" w:space="0" w:color="auto"/>
            <w:bottom w:val="none" w:sz="0" w:space="0" w:color="auto"/>
            <w:right w:val="none" w:sz="0" w:space="0" w:color="auto"/>
          </w:divBdr>
        </w:div>
        <w:div w:id="1880774536">
          <w:marLeft w:val="480"/>
          <w:marRight w:val="0"/>
          <w:marTop w:val="0"/>
          <w:marBottom w:val="0"/>
          <w:divBdr>
            <w:top w:val="none" w:sz="0" w:space="0" w:color="auto"/>
            <w:left w:val="none" w:sz="0" w:space="0" w:color="auto"/>
            <w:bottom w:val="none" w:sz="0" w:space="0" w:color="auto"/>
            <w:right w:val="none" w:sz="0" w:space="0" w:color="auto"/>
          </w:divBdr>
        </w:div>
        <w:div w:id="1547719439">
          <w:marLeft w:val="480"/>
          <w:marRight w:val="0"/>
          <w:marTop w:val="0"/>
          <w:marBottom w:val="0"/>
          <w:divBdr>
            <w:top w:val="none" w:sz="0" w:space="0" w:color="auto"/>
            <w:left w:val="none" w:sz="0" w:space="0" w:color="auto"/>
            <w:bottom w:val="none" w:sz="0" w:space="0" w:color="auto"/>
            <w:right w:val="none" w:sz="0" w:space="0" w:color="auto"/>
          </w:divBdr>
        </w:div>
        <w:div w:id="400102843">
          <w:marLeft w:val="480"/>
          <w:marRight w:val="0"/>
          <w:marTop w:val="0"/>
          <w:marBottom w:val="0"/>
          <w:divBdr>
            <w:top w:val="none" w:sz="0" w:space="0" w:color="auto"/>
            <w:left w:val="none" w:sz="0" w:space="0" w:color="auto"/>
            <w:bottom w:val="none" w:sz="0" w:space="0" w:color="auto"/>
            <w:right w:val="none" w:sz="0" w:space="0" w:color="auto"/>
          </w:divBdr>
        </w:div>
        <w:div w:id="1780635979">
          <w:marLeft w:val="480"/>
          <w:marRight w:val="0"/>
          <w:marTop w:val="0"/>
          <w:marBottom w:val="0"/>
          <w:divBdr>
            <w:top w:val="none" w:sz="0" w:space="0" w:color="auto"/>
            <w:left w:val="none" w:sz="0" w:space="0" w:color="auto"/>
            <w:bottom w:val="none" w:sz="0" w:space="0" w:color="auto"/>
            <w:right w:val="none" w:sz="0" w:space="0" w:color="auto"/>
          </w:divBdr>
        </w:div>
        <w:div w:id="172577684">
          <w:marLeft w:val="480"/>
          <w:marRight w:val="0"/>
          <w:marTop w:val="0"/>
          <w:marBottom w:val="0"/>
          <w:divBdr>
            <w:top w:val="none" w:sz="0" w:space="0" w:color="auto"/>
            <w:left w:val="none" w:sz="0" w:space="0" w:color="auto"/>
            <w:bottom w:val="none" w:sz="0" w:space="0" w:color="auto"/>
            <w:right w:val="none" w:sz="0" w:space="0" w:color="auto"/>
          </w:divBdr>
        </w:div>
        <w:div w:id="929393780">
          <w:marLeft w:val="480"/>
          <w:marRight w:val="0"/>
          <w:marTop w:val="0"/>
          <w:marBottom w:val="0"/>
          <w:divBdr>
            <w:top w:val="none" w:sz="0" w:space="0" w:color="auto"/>
            <w:left w:val="none" w:sz="0" w:space="0" w:color="auto"/>
            <w:bottom w:val="none" w:sz="0" w:space="0" w:color="auto"/>
            <w:right w:val="none" w:sz="0" w:space="0" w:color="auto"/>
          </w:divBdr>
        </w:div>
        <w:div w:id="182090700">
          <w:marLeft w:val="480"/>
          <w:marRight w:val="0"/>
          <w:marTop w:val="0"/>
          <w:marBottom w:val="0"/>
          <w:divBdr>
            <w:top w:val="none" w:sz="0" w:space="0" w:color="auto"/>
            <w:left w:val="none" w:sz="0" w:space="0" w:color="auto"/>
            <w:bottom w:val="none" w:sz="0" w:space="0" w:color="auto"/>
            <w:right w:val="none" w:sz="0" w:space="0" w:color="auto"/>
          </w:divBdr>
        </w:div>
        <w:div w:id="1561986727">
          <w:marLeft w:val="480"/>
          <w:marRight w:val="0"/>
          <w:marTop w:val="0"/>
          <w:marBottom w:val="0"/>
          <w:divBdr>
            <w:top w:val="none" w:sz="0" w:space="0" w:color="auto"/>
            <w:left w:val="none" w:sz="0" w:space="0" w:color="auto"/>
            <w:bottom w:val="none" w:sz="0" w:space="0" w:color="auto"/>
            <w:right w:val="none" w:sz="0" w:space="0" w:color="auto"/>
          </w:divBdr>
        </w:div>
        <w:div w:id="2080249194">
          <w:marLeft w:val="480"/>
          <w:marRight w:val="0"/>
          <w:marTop w:val="0"/>
          <w:marBottom w:val="0"/>
          <w:divBdr>
            <w:top w:val="none" w:sz="0" w:space="0" w:color="auto"/>
            <w:left w:val="none" w:sz="0" w:space="0" w:color="auto"/>
            <w:bottom w:val="none" w:sz="0" w:space="0" w:color="auto"/>
            <w:right w:val="none" w:sz="0" w:space="0" w:color="auto"/>
          </w:divBdr>
        </w:div>
        <w:div w:id="1643315733">
          <w:marLeft w:val="480"/>
          <w:marRight w:val="0"/>
          <w:marTop w:val="0"/>
          <w:marBottom w:val="0"/>
          <w:divBdr>
            <w:top w:val="none" w:sz="0" w:space="0" w:color="auto"/>
            <w:left w:val="none" w:sz="0" w:space="0" w:color="auto"/>
            <w:bottom w:val="none" w:sz="0" w:space="0" w:color="auto"/>
            <w:right w:val="none" w:sz="0" w:space="0" w:color="auto"/>
          </w:divBdr>
        </w:div>
        <w:div w:id="1362128263">
          <w:marLeft w:val="480"/>
          <w:marRight w:val="0"/>
          <w:marTop w:val="0"/>
          <w:marBottom w:val="0"/>
          <w:divBdr>
            <w:top w:val="none" w:sz="0" w:space="0" w:color="auto"/>
            <w:left w:val="none" w:sz="0" w:space="0" w:color="auto"/>
            <w:bottom w:val="none" w:sz="0" w:space="0" w:color="auto"/>
            <w:right w:val="none" w:sz="0" w:space="0" w:color="auto"/>
          </w:divBdr>
        </w:div>
        <w:div w:id="1557669139">
          <w:marLeft w:val="480"/>
          <w:marRight w:val="0"/>
          <w:marTop w:val="0"/>
          <w:marBottom w:val="0"/>
          <w:divBdr>
            <w:top w:val="none" w:sz="0" w:space="0" w:color="auto"/>
            <w:left w:val="none" w:sz="0" w:space="0" w:color="auto"/>
            <w:bottom w:val="none" w:sz="0" w:space="0" w:color="auto"/>
            <w:right w:val="none" w:sz="0" w:space="0" w:color="auto"/>
          </w:divBdr>
        </w:div>
        <w:div w:id="770472137">
          <w:marLeft w:val="480"/>
          <w:marRight w:val="0"/>
          <w:marTop w:val="0"/>
          <w:marBottom w:val="0"/>
          <w:divBdr>
            <w:top w:val="none" w:sz="0" w:space="0" w:color="auto"/>
            <w:left w:val="none" w:sz="0" w:space="0" w:color="auto"/>
            <w:bottom w:val="none" w:sz="0" w:space="0" w:color="auto"/>
            <w:right w:val="none" w:sz="0" w:space="0" w:color="auto"/>
          </w:divBdr>
        </w:div>
        <w:div w:id="1893878761">
          <w:marLeft w:val="480"/>
          <w:marRight w:val="0"/>
          <w:marTop w:val="0"/>
          <w:marBottom w:val="0"/>
          <w:divBdr>
            <w:top w:val="none" w:sz="0" w:space="0" w:color="auto"/>
            <w:left w:val="none" w:sz="0" w:space="0" w:color="auto"/>
            <w:bottom w:val="none" w:sz="0" w:space="0" w:color="auto"/>
            <w:right w:val="none" w:sz="0" w:space="0" w:color="auto"/>
          </w:divBdr>
        </w:div>
        <w:div w:id="1172912982">
          <w:marLeft w:val="480"/>
          <w:marRight w:val="0"/>
          <w:marTop w:val="0"/>
          <w:marBottom w:val="0"/>
          <w:divBdr>
            <w:top w:val="none" w:sz="0" w:space="0" w:color="auto"/>
            <w:left w:val="none" w:sz="0" w:space="0" w:color="auto"/>
            <w:bottom w:val="none" w:sz="0" w:space="0" w:color="auto"/>
            <w:right w:val="none" w:sz="0" w:space="0" w:color="auto"/>
          </w:divBdr>
        </w:div>
        <w:div w:id="1571847113">
          <w:marLeft w:val="480"/>
          <w:marRight w:val="0"/>
          <w:marTop w:val="0"/>
          <w:marBottom w:val="0"/>
          <w:divBdr>
            <w:top w:val="none" w:sz="0" w:space="0" w:color="auto"/>
            <w:left w:val="none" w:sz="0" w:space="0" w:color="auto"/>
            <w:bottom w:val="none" w:sz="0" w:space="0" w:color="auto"/>
            <w:right w:val="none" w:sz="0" w:space="0" w:color="auto"/>
          </w:divBdr>
        </w:div>
        <w:div w:id="21250798">
          <w:marLeft w:val="480"/>
          <w:marRight w:val="0"/>
          <w:marTop w:val="0"/>
          <w:marBottom w:val="0"/>
          <w:divBdr>
            <w:top w:val="none" w:sz="0" w:space="0" w:color="auto"/>
            <w:left w:val="none" w:sz="0" w:space="0" w:color="auto"/>
            <w:bottom w:val="none" w:sz="0" w:space="0" w:color="auto"/>
            <w:right w:val="none" w:sz="0" w:space="0" w:color="auto"/>
          </w:divBdr>
        </w:div>
        <w:div w:id="18091053">
          <w:marLeft w:val="480"/>
          <w:marRight w:val="0"/>
          <w:marTop w:val="0"/>
          <w:marBottom w:val="0"/>
          <w:divBdr>
            <w:top w:val="none" w:sz="0" w:space="0" w:color="auto"/>
            <w:left w:val="none" w:sz="0" w:space="0" w:color="auto"/>
            <w:bottom w:val="none" w:sz="0" w:space="0" w:color="auto"/>
            <w:right w:val="none" w:sz="0" w:space="0" w:color="auto"/>
          </w:divBdr>
        </w:div>
        <w:div w:id="491916106">
          <w:marLeft w:val="480"/>
          <w:marRight w:val="0"/>
          <w:marTop w:val="0"/>
          <w:marBottom w:val="0"/>
          <w:divBdr>
            <w:top w:val="none" w:sz="0" w:space="0" w:color="auto"/>
            <w:left w:val="none" w:sz="0" w:space="0" w:color="auto"/>
            <w:bottom w:val="none" w:sz="0" w:space="0" w:color="auto"/>
            <w:right w:val="none" w:sz="0" w:space="0" w:color="auto"/>
          </w:divBdr>
        </w:div>
        <w:div w:id="359286883">
          <w:marLeft w:val="480"/>
          <w:marRight w:val="0"/>
          <w:marTop w:val="0"/>
          <w:marBottom w:val="0"/>
          <w:divBdr>
            <w:top w:val="none" w:sz="0" w:space="0" w:color="auto"/>
            <w:left w:val="none" w:sz="0" w:space="0" w:color="auto"/>
            <w:bottom w:val="none" w:sz="0" w:space="0" w:color="auto"/>
            <w:right w:val="none" w:sz="0" w:space="0" w:color="auto"/>
          </w:divBdr>
        </w:div>
        <w:div w:id="506750833">
          <w:marLeft w:val="480"/>
          <w:marRight w:val="0"/>
          <w:marTop w:val="0"/>
          <w:marBottom w:val="0"/>
          <w:divBdr>
            <w:top w:val="none" w:sz="0" w:space="0" w:color="auto"/>
            <w:left w:val="none" w:sz="0" w:space="0" w:color="auto"/>
            <w:bottom w:val="none" w:sz="0" w:space="0" w:color="auto"/>
            <w:right w:val="none" w:sz="0" w:space="0" w:color="auto"/>
          </w:divBdr>
        </w:div>
        <w:div w:id="464810456">
          <w:marLeft w:val="480"/>
          <w:marRight w:val="0"/>
          <w:marTop w:val="0"/>
          <w:marBottom w:val="0"/>
          <w:divBdr>
            <w:top w:val="none" w:sz="0" w:space="0" w:color="auto"/>
            <w:left w:val="none" w:sz="0" w:space="0" w:color="auto"/>
            <w:bottom w:val="none" w:sz="0" w:space="0" w:color="auto"/>
            <w:right w:val="none" w:sz="0" w:space="0" w:color="auto"/>
          </w:divBdr>
        </w:div>
        <w:div w:id="723220700">
          <w:marLeft w:val="480"/>
          <w:marRight w:val="0"/>
          <w:marTop w:val="0"/>
          <w:marBottom w:val="0"/>
          <w:divBdr>
            <w:top w:val="none" w:sz="0" w:space="0" w:color="auto"/>
            <w:left w:val="none" w:sz="0" w:space="0" w:color="auto"/>
            <w:bottom w:val="none" w:sz="0" w:space="0" w:color="auto"/>
            <w:right w:val="none" w:sz="0" w:space="0" w:color="auto"/>
          </w:divBdr>
        </w:div>
        <w:div w:id="919679837">
          <w:marLeft w:val="480"/>
          <w:marRight w:val="0"/>
          <w:marTop w:val="0"/>
          <w:marBottom w:val="0"/>
          <w:divBdr>
            <w:top w:val="none" w:sz="0" w:space="0" w:color="auto"/>
            <w:left w:val="none" w:sz="0" w:space="0" w:color="auto"/>
            <w:bottom w:val="none" w:sz="0" w:space="0" w:color="auto"/>
            <w:right w:val="none" w:sz="0" w:space="0" w:color="auto"/>
          </w:divBdr>
        </w:div>
        <w:div w:id="293099994">
          <w:marLeft w:val="480"/>
          <w:marRight w:val="0"/>
          <w:marTop w:val="0"/>
          <w:marBottom w:val="0"/>
          <w:divBdr>
            <w:top w:val="none" w:sz="0" w:space="0" w:color="auto"/>
            <w:left w:val="none" w:sz="0" w:space="0" w:color="auto"/>
            <w:bottom w:val="none" w:sz="0" w:space="0" w:color="auto"/>
            <w:right w:val="none" w:sz="0" w:space="0" w:color="auto"/>
          </w:divBdr>
        </w:div>
        <w:div w:id="1622492319">
          <w:marLeft w:val="480"/>
          <w:marRight w:val="0"/>
          <w:marTop w:val="0"/>
          <w:marBottom w:val="0"/>
          <w:divBdr>
            <w:top w:val="none" w:sz="0" w:space="0" w:color="auto"/>
            <w:left w:val="none" w:sz="0" w:space="0" w:color="auto"/>
            <w:bottom w:val="none" w:sz="0" w:space="0" w:color="auto"/>
            <w:right w:val="none" w:sz="0" w:space="0" w:color="auto"/>
          </w:divBdr>
        </w:div>
        <w:div w:id="1167868598">
          <w:marLeft w:val="480"/>
          <w:marRight w:val="0"/>
          <w:marTop w:val="0"/>
          <w:marBottom w:val="0"/>
          <w:divBdr>
            <w:top w:val="none" w:sz="0" w:space="0" w:color="auto"/>
            <w:left w:val="none" w:sz="0" w:space="0" w:color="auto"/>
            <w:bottom w:val="none" w:sz="0" w:space="0" w:color="auto"/>
            <w:right w:val="none" w:sz="0" w:space="0" w:color="auto"/>
          </w:divBdr>
        </w:div>
        <w:div w:id="1726568068">
          <w:marLeft w:val="480"/>
          <w:marRight w:val="0"/>
          <w:marTop w:val="0"/>
          <w:marBottom w:val="0"/>
          <w:divBdr>
            <w:top w:val="none" w:sz="0" w:space="0" w:color="auto"/>
            <w:left w:val="none" w:sz="0" w:space="0" w:color="auto"/>
            <w:bottom w:val="none" w:sz="0" w:space="0" w:color="auto"/>
            <w:right w:val="none" w:sz="0" w:space="0" w:color="auto"/>
          </w:divBdr>
        </w:div>
        <w:div w:id="688023052">
          <w:marLeft w:val="480"/>
          <w:marRight w:val="0"/>
          <w:marTop w:val="0"/>
          <w:marBottom w:val="0"/>
          <w:divBdr>
            <w:top w:val="none" w:sz="0" w:space="0" w:color="auto"/>
            <w:left w:val="none" w:sz="0" w:space="0" w:color="auto"/>
            <w:bottom w:val="none" w:sz="0" w:space="0" w:color="auto"/>
            <w:right w:val="none" w:sz="0" w:space="0" w:color="auto"/>
          </w:divBdr>
        </w:div>
        <w:div w:id="55008996">
          <w:marLeft w:val="480"/>
          <w:marRight w:val="0"/>
          <w:marTop w:val="0"/>
          <w:marBottom w:val="0"/>
          <w:divBdr>
            <w:top w:val="none" w:sz="0" w:space="0" w:color="auto"/>
            <w:left w:val="none" w:sz="0" w:space="0" w:color="auto"/>
            <w:bottom w:val="none" w:sz="0" w:space="0" w:color="auto"/>
            <w:right w:val="none" w:sz="0" w:space="0" w:color="auto"/>
          </w:divBdr>
        </w:div>
        <w:div w:id="1810591777">
          <w:marLeft w:val="480"/>
          <w:marRight w:val="0"/>
          <w:marTop w:val="0"/>
          <w:marBottom w:val="0"/>
          <w:divBdr>
            <w:top w:val="none" w:sz="0" w:space="0" w:color="auto"/>
            <w:left w:val="none" w:sz="0" w:space="0" w:color="auto"/>
            <w:bottom w:val="none" w:sz="0" w:space="0" w:color="auto"/>
            <w:right w:val="none" w:sz="0" w:space="0" w:color="auto"/>
          </w:divBdr>
        </w:div>
        <w:div w:id="2127724440">
          <w:marLeft w:val="480"/>
          <w:marRight w:val="0"/>
          <w:marTop w:val="0"/>
          <w:marBottom w:val="0"/>
          <w:divBdr>
            <w:top w:val="none" w:sz="0" w:space="0" w:color="auto"/>
            <w:left w:val="none" w:sz="0" w:space="0" w:color="auto"/>
            <w:bottom w:val="none" w:sz="0" w:space="0" w:color="auto"/>
            <w:right w:val="none" w:sz="0" w:space="0" w:color="auto"/>
          </w:divBdr>
        </w:div>
        <w:div w:id="54742847">
          <w:marLeft w:val="480"/>
          <w:marRight w:val="0"/>
          <w:marTop w:val="0"/>
          <w:marBottom w:val="0"/>
          <w:divBdr>
            <w:top w:val="none" w:sz="0" w:space="0" w:color="auto"/>
            <w:left w:val="none" w:sz="0" w:space="0" w:color="auto"/>
            <w:bottom w:val="none" w:sz="0" w:space="0" w:color="auto"/>
            <w:right w:val="none" w:sz="0" w:space="0" w:color="auto"/>
          </w:divBdr>
        </w:div>
        <w:div w:id="594477646">
          <w:marLeft w:val="480"/>
          <w:marRight w:val="0"/>
          <w:marTop w:val="0"/>
          <w:marBottom w:val="0"/>
          <w:divBdr>
            <w:top w:val="none" w:sz="0" w:space="0" w:color="auto"/>
            <w:left w:val="none" w:sz="0" w:space="0" w:color="auto"/>
            <w:bottom w:val="none" w:sz="0" w:space="0" w:color="auto"/>
            <w:right w:val="none" w:sz="0" w:space="0" w:color="auto"/>
          </w:divBdr>
        </w:div>
      </w:divsChild>
    </w:div>
    <w:div w:id="1787844864">
      <w:bodyDiv w:val="1"/>
      <w:marLeft w:val="0"/>
      <w:marRight w:val="0"/>
      <w:marTop w:val="0"/>
      <w:marBottom w:val="0"/>
      <w:divBdr>
        <w:top w:val="none" w:sz="0" w:space="0" w:color="auto"/>
        <w:left w:val="none" w:sz="0" w:space="0" w:color="auto"/>
        <w:bottom w:val="none" w:sz="0" w:space="0" w:color="auto"/>
        <w:right w:val="none" w:sz="0" w:space="0" w:color="auto"/>
      </w:divBdr>
    </w:div>
    <w:div w:id="1792700848">
      <w:bodyDiv w:val="1"/>
      <w:marLeft w:val="0"/>
      <w:marRight w:val="0"/>
      <w:marTop w:val="0"/>
      <w:marBottom w:val="0"/>
      <w:divBdr>
        <w:top w:val="none" w:sz="0" w:space="0" w:color="auto"/>
        <w:left w:val="none" w:sz="0" w:space="0" w:color="auto"/>
        <w:bottom w:val="none" w:sz="0" w:space="0" w:color="auto"/>
        <w:right w:val="none" w:sz="0" w:space="0" w:color="auto"/>
      </w:divBdr>
    </w:div>
    <w:div w:id="1795294584">
      <w:bodyDiv w:val="1"/>
      <w:marLeft w:val="0"/>
      <w:marRight w:val="0"/>
      <w:marTop w:val="0"/>
      <w:marBottom w:val="0"/>
      <w:divBdr>
        <w:top w:val="none" w:sz="0" w:space="0" w:color="auto"/>
        <w:left w:val="none" w:sz="0" w:space="0" w:color="auto"/>
        <w:bottom w:val="none" w:sz="0" w:space="0" w:color="auto"/>
        <w:right w:val="none" w:sz="0" w:space="0" w:color="auto"/>
      </w:divBdr>
    </w:div>
    <w:div w:id="1798645693">
      <w:bodyDiv w:val="1"/>
      <w:marLeft w:val="0"/>
      <w:marRight w:val="0"/>
      <w:marTop w:val="0"/>
      <w:marBottom w:val="0"/>
      <w:divBdr>
        <w:top w:val="none" w:sz="0" w:space="0" w:color="auto"/>
        <w:left w:val="none" w:sz="0" w:space="0" w:color="auto"/>
        <w:bottom w:val="none" w:sz="0" w:space="0" w:color="auto"/>
        <w:right w:val="none" w:sz="0" w:space="0" w:color="auto"/>
      </w:divBdr>
    </w:div>
    <w:div w:id="1811946479">
      <w:bodyDiv w:val="1"/>
      <w:marLeft w:val="0"/>
      <w:marRight w:val="0"/>
      <w:marTop w:val="0"/>
      <w:marBottom w:val="0"/>
      <w:divBdr>
        <w:top w:val="none" w:sz="0" w:space="0" w:color="auto"/>
        <w:left w:val="none" w:sz="0" w:space="0" w:color="auto"/>
        <w:bottom w:val="none" w:sz="0" w:space="0" w:color="auto"/>
        <w:right w:val="none" w:sz="0" w:space="0" w:color="auto"/>
      </w:divBdr>
    </w:div>
    <w:div w:id="1813256450">
      <w:bodyDiv w:val="1"/>
      <w:marLeft w:val="0"/>
      <w:marRight w:val="0"/>
      <w:marTop w:val="0"/>
      <w:marBottom w:val="0"/>
      <w:divBdr>
        <w:top w:val="none" w:sz="0" w:space="0" w:color="auto"/>
        <w:left w:val="none" w:sz="0" w:space="0" w:color="auto"/>
        <w:bottom w:val="none" w:sz="0" w:space="0" w:color="auto"/>
        <w:right w:val="none" w:sz="0" w:space="0" w:color="auto"/>
      </w:divBdr>
      <w:divsChild>
        <w:div w:id="238028652">
          <w:marLeft w:val="480"/>
          <w:marRight w:val="0"/>
          <w:marTop w:val="0"/>
          <w:marBottom w:val="0"/>
          <w:divBdr>
            <w:top w:val="none" w:sz="0" w:space="0" w:color="auto"/>
            <w:left w:val="none" w:sz="0" w:space="0" w:color="auto"/>
            <w:bottom w:val="none" w:sz="0" w:space="0" w:color="auto"/>
            <w:right w:val="none" w:sz="0" w:space="0" w:color="auto"/>
          </w:divBdr>
        </w:div>
        <w:div w:id="1207059329">
          <w:marLeft w:val="480"/>
          <w:marRight w:val="0"/>
          <w:marTop w:val="0"/>
          <w:marBottom w:val="0"/>
          <w:divBdr>
            <w:top w:val="none" w:sz="0" w:space="0" w:color="auto"/>
            <w:left w:val="none" w:sz="0" w:space="0" w:color="auto"/>
            <w:bottom w:val="none" w:sz="0" w:space="0" w:color="auto"/>
            <w:right w:val="none" w:sz="0" w:space="0" w:color="auto"/>
          </w:divBdr>
        </w:div>
        <w:div w:id="1552037628">
          <w:marLeft w:val="480"/>
          <w:marRight w:val="0"/>
          <w:marTop w:val="0"/>
          <w:marBottom w:val="0"/>
          <w:divBdr>
            <w:top w:val="none" w:sz="0" w:space="0" w:color="auto"/>
            <w:left w:val="none" w:sz="0" w:space="0" w:color="auto"/>
            <w:bottom w:val="none" w:sz="0" w:space="0" w:color="auto"/>
            <w:right w:val="none" w:sz="0" w:space="0" w:color="auto"/>
          </w:divBdr>
        </w:div>
      </w:divsChild>
    </w:div>
    <w:div w:id="1816489286">
      <w:bodyDiv w:val="1"/>
      <w:marLeft w:val="0"/>
      <w:marRight w:val="0"/>
      <w:marTop w:val="0"/>
      <w:marBottom w:val="0"/>
      <w:divBdr>
        <w:top w:val="none" w:sz="0" w:space="0" w:color="auto"/>
        <w:left w:val="none" w:sz="0" w:space="0" w:color="auto"/>
        <w:bottom w:val="none" w:sz="0" w:space="0" w:color="auto"/>
        <w:right w:val="none" w:sz="0" w:space="0" w:color="auto"/>
      </w:divBdr>
    </w:div>
    <w:div w:id="1816994356">
      <w:bodyDiv w:val="1"/>
      <w:marLeft w:val="0"/>
      <w:marRight w:val="0"/>
      <w:marTop w:val="0"/>
      <w:marBottom w:val="0"/>
      <w:divBdr>
        <w:top w:val="none" w:sz="0" w:space="0" w:color="auto"/>
        <w:left w:val="none" w:sz="0" w:space="0" w:color="auto"/>
        <w:bottom w:val="none" w:sz="0" w:space="0" w:color="auto"/>
        <w:right w:val="none" w:sz="0" w:space="0" w:color="auto"/>
      </w:divBdr>
    </w:div>
    <w:div w:id="1819226088">
      <w:bodyDiv w:val="1"/>
      <w:marLeft w:val="0"/>
      <w:marRight w:val="0"/>
      <w:marTop w:val="0"/>
      <w:marBottom w:val="0"/>
      <w:divBdr>
        <w:top w:val="none" w:sz="0" w:space="0" w:color="auto"/>
        <w:left w:val="none" w:sz="0" w:space="0" w:color="auto"/>
        <w:bottom w:val="none" w:sz="0" w:space="0" w:color="auto"/>
        <w:right w:val="none" w:sz="0" w:space="0" w:color="auto"/>
      </w:divBdr>
    </w:div>
    <w:div w:id="1820148705">
      <w:bodyDiv w:val="1"/>
      <w:marLeft w:val="0"/>
      <w:marRight w:val="0"/>
      <w:marTop w:val="0"/>
      <w:marBottom w:val="0"/>
      <w:divBdr>
        <w:top w:val="none" w:sz="0" w:space="0" w:color="auto"/>
        <w:left w:val="none" w:sz="0" w:space="0" w:color="auto"/>
        <w:bottom w:val="none" w:sz="0" w:space="0" w:color="auto"/>
        <w:right w:val="none" w:sz="0" w:space="0" w:color="auto"/>
      </w:divBdr>
      <w:divsChild>
        <w:div w:id="679354933">
          <w:marLeft w:val="480"/>
          <w:marRight w:val="0"/>
          <w:marTop w:val="0"/>
          <w:marBottom w:val="0"/>
          <w:divBdr>
            <w:top w:val="none" w:sz="0" w:space="0" w:color="auto"/>
            <w:left w:val="none" w:sz="0" w:space="0" w:color="auto"/>
            <w:bottom w:val="none" w:sz="0" w:space="0" w:color="auto"/>
            <w:right w:val="none" w:sz="0" w:space="0" w:color="auto"/>
          </w:divBdr>
        </w:div>
        <w:div w:id="861434790">
          <w:marLeft w:val="480"/>
          <w:marRight w:val="0"/>
          <w:marTop w:val="0"/>
          <w:marBottom w:val="0"/>
          <w:divBdr>
            <w:top w:val="none" w:sz="0" w:space="0" w:color="auto"/>
            <w:left w:val="none" w:sz="0" w:space="0" w:color="auto"/>
            <w:bottom w:val="none" w:sz="0" w:space="0" w:color="auto"/>
            <w:right w:val="none" w:sz="0" w:space="0" w:color="auto"/>
          </w:divBdr>
        </w:div>
        <w:div w:id="1888495216">
          <w:marLeft w:val="480"/>
          <w:marRight w:val="0"/>
          <w:marTop w:val="0"/>
          <w:marBottom w:val="0"/>
          <w:divBdr>
            <w:top w:val="none" w:sz="0" w:space="0" w:color="auto"/>
            <w:left w:val="none" w:sz="0" w:space="0" w:color="auto"/>
            <w:bottom w:val="none" w:sz="0" w:space="0" w:color="auto"/>
            <w:right w:val="none" w:sz="0" w:space="0" w:color="auto"/>
          </w:divBdr>
        </w:div>
      </w:divsChild>
    </w:div>
    <w:div w:id="1820228318">
      <w:bodyDiv w:val="1"/>
      <w:marLeft w:val="0"/>
      <w:marRight w:val="0"/>
      <w:marTop w:val="0"/>
      <w:marBottom w:val="0"/>
      <w:divBdr>
        <w:top w:val="none" w:sz="0" w:space="0" w:color="auto"/>
        <w:left w:val="none" w:sz="0" w:space="0" w:color="auto"/>
        <w:bottom w:val="none" w:sz="0" w:space="0" w:color="auto"/>
        <w:right w:val="none" w:sz="0" w:space="0" w:color="auto"/>
      </w:divBdr>
    </w:div>
    <w:div w:id="1829898256">
      <w:bodyDiv w:val="1"/>
      <w:marLeft w:val="0"/>
      <w:marRight w:val="0"/>
      <w:marTop w:val="0"/>
      <w:marBottom w:val="0"/>
      <w:divBdr>
        <w:top w:val="none" w:sz="0" w:space="0" w:color="auto"/>
        <w:left w:val="none" w:sz="0" w:space="0" w:color="auto"/>
        <w:bottom w:val="none" w:sz="0" w:space="0" w:color="auto"/>
        <w:right w:val="none" w:sz="0" w:space="0" w:color="auto"/>
      </w:divBdr>
    </w:div>
    <w:div w:id="1831213250">
      <w:bodyDiv w:val="1"/>
      <w:marLeft w:val="0"/>
      <w:marRight w:val="0"/>
      <w:marTop w:val="0"/>
      <w:marBottom w:val="0"/>
      <w:divBdr>
        <w:top w:val="none" w:sz="0" w:space="0" w:color="auto"/>
        <w:left w:val="none" w:sz="0" w:space="0" w:color="auto"/>
        <w:bottom w:val="none" w:sz="0" w:space="0" w:color="auto"/>
        <w:right w:val="none" w:sz="0" w:space="0" w:color="auto"/>
      </w:divBdr>
    </w:div>
    <w:div w:id="1832600728">
      <w:bodyDiv w:val="1"/>
      <w:marLeft w:val="0"/>
      <w:marRight w:val="0"/>
      <w:marTop w:val="0"/>
      <w:marBottom w:val="0"/>
      <w:divBdr>
        <w:top w:val="none" w:sz="0" w:space="0" w:color="auto"/>
        <w:left w:val="none" w:sz="0" w:space="0" w:color="auto"/>
        <w:bottom w:val="none" w:sz="0" w:space="0" w:color="auto"/>
        <w:right w:val="none" w:sz="0" w:space="0" w:color="auto"/>
      </w:divBdr>
    </w:div>
    <w:div w:id="1833640699">
      <w:bodyDiv w:val="1"/>
      <w:marLeft w:val="0"/>
      <w:marRight w:val="0"/>
      <w:marTop w:val="0"/>
      <w:marBottom w:val="0"/>
      <w:divBdr>
        <w:top w:val="none" w:sz="0" w:space="0" w:color="auto"/>
        <w:left w:val="none" w:sz="0" w:space="0" w:color="auto"/>
        <w:bottom w:val="none" w:sz="0" w:space="0" w:color="auto"/>
        <w:right w:val="none" w:sz="0" w:space="0" w:color="auto"/>
      </w:divBdr>
    </w:div>
    <w:div w:id="1835880134">
      <w:bodyDiv w:val="1"/>
      <w:marLeft w:val="0"/>
      <w:marRight w:val="0"/>
      <w:marTop w:val="0"/>
      <w:marBottom w:val="0"/>
      <w:divBdr>
        <w:top w:val="none" w:sz="0" w:space="0" w:color="auto"/>
        <w:left w:val="none" w:sz="0" w:space="0" w:color="auto"/>
        <w:bottom w:val="none" w:sz="0" w:space="0" w:color="auto"/>
        <w:right w:val="none" w:sz="0" w:space="0" w:color="auto"/>
      </w:divBdr>
    </w:div>
    <w:div w:id="1839540736">
      <w:bodyDiv w:val="1"/>
      <w:marLeft w:val="0"/>
      <w:marRight w:val="0"/>
      <w:marTop w:val="0"/>
      <w:marBottom w:val="0"/>
      <w:divBdr>
        <w:top w:val="none" w:sz="0" w:space="0" w:color="auto"/>
        <w:left w:val="none" w:sz="0" w:space="0" w:color="auto"/>
        <w:bottom w:val="none" w:sz="0" w:space="0" w:color="auto"/>
        <w:right w:val="none" w:sz="0" w:space="0" w:color="auto"/>
      </w:divBdr>
    </w:div>
    <w:div w:id="1840080159">
      <w:bodyDiv w:val="1"/>
      <w:marLeft w:val="0"/>
      <w:marRight w:val="0"/>
      <w:marTop w:val="0"/>
      <w:marBottom w:val="0"/>
      <w:divBdr>
        <w:top w:val="none" w:sz="0" w:space="0" w:color="auto"/>
        <w:left w:val="none" w:sz="0" w:space="0" w:color="auto"/>
        <w:bottom w:val="none" w:sz="0" w:space="0" w:color="auto"/>
        <w:right w:val="none" w:sz="0" w:space="0" w:color="auto"/>
      </w:divBdr>
    </w:div>
    <w:div w:id="1846087404">
      <w:bodyDiv w:val="1"/>
      <w:marLeft w:val="0"/>
      <w:marRight w:val="0"/>
      <w:marTop w:val="0"/>
      <w:marBottom w:val="0"/>
      <w:divBdr>
        <w:top w:val="none" w:sz="0" w:space="0" w:color="auto"/>
        <w:left w:val="none" w:sz="0" w:space="0" w:color="auto"/>
        <w:bottom w:val="none" w:sz="0" w:space="0" w:color="auto"/>
        <w:right w:val="none" w:sz="0" w:space="0" w:color="auto"/>
      </w:divBdr>
    </w:div>
    <w:div w:id="1849636870">
      <w:bodyDiv w:val="1"/>
      <w:marLeft w:val="0"/>
      <w:marRight w:val="0"/>
      <w:marTop w:val="0"/>
      <w:marBottom w:val="0"/>
      <w:divBdr>
        <w:top w:val="none" w:sz="0" w:space="0" w:color="auto"/>
        <w:left w:val="none" w:sz="0" w:space="0" w:color="auto"/>
        <w:bottom w:val="none" w:sz="0" w:space="0" w:color="auto"/>
        <w:right w:val="none" w:sz="0" w:space="0" w:color="auto"/>
      </w:divBdr>
    </w:div>
    <w:div w:id="1861581910">
      <w:bodyDiv w:val="1"/>
      <w:marLeft w:val="0"/>
      <w:marRight w:val="0"/>
      <w:marTop w:val="0"/>
      <w:marBottom w:val="0"/>
      <w:divBdr>
        <w:top w:val="none" w:sz="0" w:space="0" w:color="auto"/>
        <w:left w:val="none" w:sz="0" w:space="0" w:color="auto"/>
        <w:bottom w:val="none" w:sz="0" w:space="0" w:color="auto"/>
        <w:right w:val="none" w:sz="0" w:space="0" w:color="auto"/>
      </w:divBdr>
    </w:div>
    <w:div w:id="1864123408">
      <w:bodyDiv w:val="1"/>
      <w:marLeft w:val="0"/>
      <w:marRight w:val="0"/>
      <w:marTop w:val="0"/>
      <w:marBottom w:val="0"/>
      <w:divBdr>
        <w:top w:val="none" w:sz="0" w:space="0" w:color="auto"/>
        <w:left w:val="none" w:sz="0" w:space="0" w:color="auto"/>
        <w:bottom w:val="none" w:sz="0" w:space="0" w:color="auto"/>
        <w:right w:val="none" w:sz="0" w:space="0" w:color="auto"/>
      </w:divBdr>
    </w:div>
    <w:div w:id="1866940893">
      <w:bodyDiv w:val="1"/>
      <w:marLeft w:val="0"/>
      <w:marRight w:val="0"/>
      <w:marTop w:val="0"/>
      <w:marBottom w:val="0"/>
      <w:divBdr>
        <w:top w:val="none" w:sz="0" w:space="0" w:color="auto"/>
        <w:left w:val="none" w:sz="0" w:space="0" w:color="auto"/>
        <w:bottom w:val="none" w:sz="0" w:space="0" w:color="auto"/>
        <w:right w:val="none" w:sz="0" w:space="0" w:color="auto"/>
      </w:divBdr>
    </w:div>
    <w:div w:id="1872985633">
      <w:bodyDiv w:val="1"/>
      <w:marLeft w:val="0"/>
      <w:marRight w:val="0"/>
      <w:marTop w:val="0"/>
      <w:marBottom w:val="0"/>
      <w:divBdr>
        <w:top w:val="none" w:sz="0" w:space="0" w:color="auto"/>
        <w:left w:val="none" w:sz="0" w:space="0" w:color="auto"/>
        <w:bottom w:val="none" w:sz="0" w:space="0" w:color="auto"/>
        <w:right w:val="none" w:sz="0" w:space="0" w:color="auto"/>
      </w:divBdr>
    </w:div>
    <w:div w:id="1874997121">
      <w:bodyDiv w:val="1"/>
      <w:marLeft w:val="0"/>
      <w:marRight w:val="0"/>
      <w:marTop w:val="0"/>
      <w:marBottom w:val="0"/>
      <w:divBdr>
        <w:top w:val="none" w:sz="0" w:space="0" w:color="auto"/>
        <w:left w:val="none" w:sz="0" w:space="0" w:color="auto"/>
        <w:bottom w:val="none" w:sz="0" w:space="0" w:color="auto"/>
        <w:right w:val="none" w:sz="0" w:space="0" w:color="auto"/>
      </w:divBdr>
    </w:div>
    <w:div w:id="1878614997">
      <w:bodyDiv w:val="1"/>
      <w:marLeft w:val="0"/>
      <w:marRight w:val="0"/>
      <w:marTop w:val="0"/>
      <w:marBottom w:val="0"/>
      <w:divBdr>
        <w:top w:val="none" w:sz="0" w:space="0" w:color="auto"/>
        <w:left w:val="none" w:sz="0" w:space="0" w:color="auto"/>
        <w:bottom w:val="none" w:sz="0" w:space="0" w:color="auto"/>
        <w:right w:val="none" w:sz="0" w:space="0" w:color="auto"/>
      </w:divBdr>
    </w:div>
    <w:div w:id="1879197912">
      <w:bodyDiv w:val="1"/>
      <w:marLeft w:val="0"/>
      <w:marRight w:val="0"/>
      <w:marTop w:val="0"/>
      <w:marBottom w:val="0"/>
      <w:divBdr>
        <w:top w:val="none" w:sz="0" w:space="0" w:color="auto"/>
        <w:left w:val="none" w:sz="0" w:space="0" w:color="auto"/>
        <w:bottom w:val="none" w:sz="0" w:space="0" w:color="auto"/>
        <w:right w:val="none" w:sz="0" w:space="0" w:color="auto"/>
      </w:divBdr>
      <w:divsChild>
        <w:div w:id="981347593">
          <w:marLeft w:val="480"/>
          <w:marRight w:val="0"/>
          <w:marTop w:val="0"/>
          <w:marBottom w:val="0"/>
          <w:divBdr>
            <w:top w:val="none" w:sz="0" w:space="0" w:color="auto"/>
            <w:left w:val="none" w:sz="0" w:space="0" w:color="auto"/>
            <w:bottom w:val="none" w:sz="0" w:space="0" w:color="auto"/>
            <w:right w:val="none" w:sz="0" w:space="0" w:color="auto"/>
          </w:divBdr>
        </w:div>
        <w:div w:id="410199287">
          <w:marLeft w:val="480"/>
          <w:marRight w:val="0"/>
          <w:marTop w:val="0"/>
          <w:marBottom w:val="0"/>
          <w:divBdr>
            <w:top w:val="none" w:sz="0" w:space="0" w:color="auto"/>
            <w:left w:val="none" w:sz="0" w:space="0" w:color="auto"/>
            <w:bottom w:val="none" w:sz="0" w:space="0" w:color="auto"/>
            <w:right w:val="none" w:sz="0" w:space="0" w:color="auto"/>
          </w:divBdr>
        </w:div>
        <w:div w:id="2045053531">
          <w:marLeft w:val="480"/>
          <w:marRight w:val="0"/>
          <w:marTop w:val="0"/>
          <w:marBottom w:val="0"/>
          <w:divBdr>
            <w:top w:val="none" w:sz="0" w:space="0" w:color="auto"/>
            <w:left w:val="none" w:sz="0" w:space="0" w:color="auto"/>
            <w:bottom w:val="none" w:sz="0" w:space="0" w:color="auto"/>
            <w:right w:val="none" w:sz="0" w:space="0" w:color="auto"/>
          </w:divBdr>
        </w:div>
        <w:div w:id="1128427142">
          <w:marLeft w:val="480"/>
          <w:marRight w:val="0"/>
          <w:marTop w:val="0"/>
          <w:marBottom w:val="0"/>
          <w:divBdr>
            <w:top w:val="none" w:sz="0" w:space="0" w:color="auto"/>
            <w:left w:val="none" w:sz="0" w:space="0" w:color="auto"/>
            <w:bottom w:val="none" w:sz="0" w:space="0" w:color="auto"/>
            <w:right w:val="none" w:sz="0" w:space="0" w:color="auto"/>
          </w:divBdr>
        </w:div>
        <w:div w:id="2044401893">
          <w:marLeft w:val="480"/>
          <w:marRight w:val="0"/>
          <w:marTop w:val="0"/>
          <w:marBottom w:val="0"/>
          <w:divBdr>
            <w:top w:val="none" w:sz="0" w:space="0" w:color="auto"/>
            <w:left w:val="none" w:sz="0" w:space="0" w:color="auto"/>
            <w:bottom w:val="none" w:sz="0" w:space="0" w:color="auto"/>
            <w:right w:val="none" w:sz="0" w:space="0" w:color="auto"/>
          </w:divBdr>
        </w:div>
        <w:div w:id="2075002837">
          <w:marLeft w:val="480"/>
          <w:marRight w:val="0"/>
          <w:marTop w:val="0"/>
          <w:marBottom w:val="0"/>
          <w:divBdr>
            <w:top w:val="none" w:sz="0" w:space="0" w:color="auto"/>
            <w:left w:val="none" w:sz="0" w:space="0" w:color="auto"/>
            <w:bottom w:val="none" w:sz="0" w:space="0" w:color="auto"/>
            <w:right w:val="none" w:sz="0" w:space="0" w:color="auto"/>
          </w:divBdr>
        </w:div>
        <w:div w:id="875966116">
          <w:marLeft w:val="480"/>
          <w:marRight w:val="0"/>
          <w:marTop w:val="0"/>
          <w:marBottom w:val="0"/>
          <w:divBdr>
            <w:top w:val="none" w:sz="0" w:space="0" w:color="auto"/>
            <w:left w:val="none" w:sz="0" w:space="0" w:color="auto"/>
            <w:bottom w:val="none" w:sz="0" w:space="0" w:color="auto"/>
            <w:right w:val="none" w:sz="0" w:space="0" w:color="auto"/>
          </w:divBdr>
        </w:div>
        <w:div w:id="2025549668">
          <w:marLeft w:val="480"/>
          <w:marRight w:val="0"/>
          <w:marTop w:val="0"/>
          <w:marBottom w:val="0"/>
          <w:divBdr>
            <w:top w:val="none" w:sz="0" w:space="0" w:color="auto"/>
            <w:left w:val="none" w:sz="0" w:space="0" w:color="auto"/>
            <w:bottom w:val="none" w:sz="0" w:space="0" w:color="auto"/>
            <w:right w:val="none" w:sz="0" w:space="0" w:color="auto"/>
          </w:divBdr>
        </w:div>
        <w:div w:id="751395519">
          <w:marLeft w:val="480"/>
          <w:marRight w:val="0"/>
          <w:marTop w:val="0"/>
          <w:marBottom w:val="0"/>
          <w:divBdr>
            <w:top w:val="none" w:sz="0" w:space="0" w:color="auto"/>
            <w:left w:val="none" w:sz="0" w:space="0" w:color="auto"/>
            <w:bottom w:val="none" w:sz="0" w:space="0" w:color="auto"/>
            <w:right w:val="none" w:sz="0" w:space="0" w:color="auto"/>
          </w:divBdr>
        </w:div>
        <w:div w:id="192424363">
          <w:marLeft w:val="480"/>
          <w:marRight w:val="0"/>
          <w:marTop w:val="0"/>
          <w:marBottom w:val="0"/>
          <w:divBdr>
            <w:top w:val="none" w:sz="0" w:space="0" w:color="auto"/>
            <w:left w:val="none" w:sz="0" w:space="0" w:color="auto"/>
            <w:bottom w:val="none" w:sz="0" w:space="0" w:color="auto"/>
            <w:right w:val="none" w:sz="0" w:space="0" w:color="auto"/>
          </w:divBdr>
        </w:div>
        <w:div w:id="2119828751">
          <w:marLeft w:val="480"/>
          <w:marRight w:val="0"/>
          <w:marTop w:val="0"/>
          <w:marBottom w:val="0"/>
          <w:divBdr>
            <w:top w:val="none" w:sz="0" w:space="0" w:color="auto"/>
            <w:left w:val="none" w:sz="0" w:space="0" w:color="auto"/>
            <w:bottom w:val="none" w:sz="0" w:space="0" w:color="auto"/>
            <w:right w:val="none" w:sz="0" w:space="0" w:color="auto"/>
          </w:divBdr>
        </w:div>
        <w:div w:id="1571890976">
          <w:marLeft w:val="480"/>
          <w:marRight w:val="0"/>
          <w:marTop w:val="0"/>
          <w:marBottom w:val="0"/>
          <w:divBdr>
            <w:top w:val="none" w:sz="0" w:space="0" w:color="auto"/>
            <w:left w:val="none" w:sz="0" w:space="0" w:color="auto"/>
            <w:bottom w:val="none" w:sz="0" w:space="0" w:color="auto"/>
            <w:right w:val="none" w:sz="0" w:space="0" w:color="auto"/>
          </w:divBdr>
        </w:div>
        <w:div w:id="1193423019">
          <w:marLeft w:val="480"/>
          <w:marRight w:val="0"/>
          <w:marTop w:val="0"/>
          <w:marBottom w:val="0"/>
          <w:divBdr>
            <w:top w:val="none" w:sz="0" w:space="0" w:color="auto"/>
            <w:left w:val="none" w:sz="0" w:space="0" w:color="auto"/>
            <w:bottom w:val="none" w:sz="0" w:space="0" w:color="auto"/>
            <w:right w:val="none" w:sz="0" w:space="0" w:color="auto"/>
          </w:divBdr>
        </w:div>
        <w:div w:id="19860401">
          <w:marLeft w:val="480"/>
          <w:marRight w:val="0"/>
          <w:marTop w:val="0"/>
          <w:marBottom w:val="0"/>
          <w:divBdr>
            <w:top w:val="none" w:sz="0" w:space="0" w:color="auto"/>
            <w:left w:val="none" w:sz="0" w:space="0" w:color="auto"/>
            <w:bottom w:val="none" w:sz="0" w:space="0" w:color="auto"/>
            <w:right w:val="none" w:sz="0" w:space="0" w:color="auto"/>
          </w:divBdr>
        </w:div>
        <w:div w:id="1976328484">
          <w:marLeft w:val="480"/>
          <w:marRight w:val="0"/>
          <w:marTop w:val="0"/>
          <w:marBottom w:val="0"/>
          <w:divBdr>
            <w:top w:val="none" w:sz="0" w:space="0" w:color="auto"/>
            <w:left w:val="none" w:sz="0" w:space="0" w:color="auto"/>
            <w:bottom w:val="none" w:sz="0" w:space="0" w:color="auto"/>
            <w:right w:val="none" w:sz="0" w:space="0" w:color="auto"/>
          </w:divBdr>
        </w:div>
        <w:div w:id="366105155">
          <w:marLeft w:val="480"/>
          <w:marRight w:val="0"/>
          <w:marTop w:val="0"/>
          <w:marBottom w:val="0"/>
          <w:divBdr>
            <w:top w:val="none" w:sz="0" w:space="0" w:color="auto"/>
            <w:left w:val="none" w:sz="0" w:space="0" w:color="auto"/>
            <w:bottom w:val="none" w:sz="0" w:space="0" w:color="auto"/>
            <w:right w:val="none" w:sz="0" w:space="0" w:color="auto"/>
          </w:divBdr>
        </w:div>
        <w:div w:id="2102749628">
          <w:marLeft w:val="480"/>
          <w:marRight w:val="0"/>
          <w:marTop w:val="0"/>
          <w:marBottom w:val="0"/>
          <w:divBdr>
            <w:top w:val="none" w:sz="0" w:space="0" w:color="auto"/>
            <w:left w:val="none" w:sz="0" w:space="0" w:color="auto"/>
            <w:bottom w:val="none" w:sz="0" w:space="0" w:color="auto"/>
            <w:right w:val="none" w:sz="0" w:space="0" w:color="auto"/>
          </w:divBdr>
        </w:div>
        <w:div w:id="1756591703">
          <w:marLeft w:val="480"/>
          <w:marRight w:val="0"/>
          <w:marTop w:val="0"/>
          <w:marBottom w:val="0"/>
          <w:divBdr>
            <w:top w:val="none" w:sz="0" w:space="0" w:color="auto"/>
            <w:left w:val="none" w:sz="0" w:space="0" w:color="auto"/>
            <w:bottom w:val="none" w:sz="0" w:space="0" w:color="auto"/>
            <w:right w:val="none" w:sz="0" w:space="0" w:color="auto"/>
          </w:divBdr>
        </w:div>
        <w:div w:id="485443274">
          <w:marLeft w:val="480"/>
          <w:marRight w:val="0"/>
          <w:marTop w:val="0"/>
          <w:marBottom w:val="0"/>
          <w:divBdr>
            <w:top w:val="none" w:sz="0" w:space="0" w:color="auto"/>
            <w:left w:val="none" w:sz="0" w:space="0" w:color="auto"/>
            <w:bottom w:val="none" w:sz="0" w:space="0" w:color="auto"/>
            <w:right w:val="none" w:sz="0" w:space="0" w:color="auto"/>
          </w:divBdr>
        </w:div>
        <w:div w:id="726299214">
          <w:marLeft w:val="480"/>
          <w:marRight w:val="0"/>
          <w:marTop w:val="0"/>
          <w:marBottom w:val="0"/>
          <w:divBdr>
            <w:top w:val="none" w:sz="0" w:space="0" w:color="auto"/>
            <w:left w:val="none" w:sz="0" w:space="0" w:color="auto"/>
            <w:bottom w:val="none" w:sz="0" w:space="0" w:color="auto"/>
            <w:right w:val="none" w:sz="0" w:space="0" w:color="auto"/>
          </w:divBdr>
        </w:div>
        <w:div w:id="78255051">
          <w:marLeft w:val="480"/>
          <w:marRight w:val="0"/>
          <w:marTop w:val="0"/>
          <w:marBottom w:val="0"/>
          <w:divBdr>
            <w:top w:val="none" w:sz="0" w:space="0" w:color="auto"/>
            <w:left w:val="none" w:sz="0" w:space="0" w:color="auto"/>
            <w:bottom w:val="none" w:sz="0" w:space="0" w:color="auto"/>
            <w:right w:val="none" w:sz="0" w:space="0" w:color="auto"/>
          </w:divBdr>
        </w:div>
        <w:div w:id="360011197">
          <w:marLeft w:val="480"/>
          <w:marRight w:val="0"/>
          <w:marTop w:val="0"/>
          <w:marBottom w:val="0"/>
          <w:divBdr>
            <w:top w:val="none" w:sz="0" w:space="0" w:color="auto"/>
            <w:left w:val="none" w:sz="0" w:space="0" w:color="auto"/>
            <w:bottom w:val="none" w:sz="0" w:space="0" w:color="auto"/>
            <w:right w:val="none" w:sz="0" w:space="0" w:color="auto"/>
          </w:divBdr>
        </w:div>
        <w:div w:id="1971324088">
          <w:marLeft w:val="480"/>
          <w:marRight w:val="0"/>
          <w:marTop w:val="0"/>
          <w:marBottom w:val="0"/>
          <w:divBdr>
            <w:top w:val="none" w:sz="0" w:space="0" w:color="auto"/>
            <w:left w:val="none" w:sz="0" w:space="0" w:color="auto"/>
            <w:bottom w:val="none" w:sz="0" w:space="0" w:color="auto"/>
            <w:right w:val="none" w:sz="0" w:space="0" w:color="auto"/>
          </w:divBdr>
        </w:div>
        <w:div w:id="551383758">
          <w:marLeft w:val="480"/>
          <w:marRight w:val="0"/>
          <w:marTop w:val="0"/>
          <w:marBottom w:val="0"/>
          <w:divBdr>
            <w:top w:val="none" w:sz="0" w:space="0" w:color="auto"/>
            <w:left w:val="none" w:sz="0" w:space="0" w:color="auto"/>
            <w:bottom w:val="none" w:sz="0" w:space="0" w:color="auto"/>
            <w:right w:val="none" w:sz="0" w:space="0" w:color="auto"/>
          </w:divBdr>
        </w:div>
        <w:div w:id="1494833102">
          <w:marLeft w:val="480"/>
          <w:marRight w:val="0"/>
          <w:marTop w:val="0"/>
          <w:marBottom w:val="0"/>
          <w:divBdr>
            <w:top w:val="none" w:sz="0" w:space="0" w:color="auto"/>
            <w:left w:val="none" w:sz="0" w:space="0" w:color="auto"/>
            <w:bottom w:val="none" w:sz="0" w:space="0" w:color="auto"/>
            <w:right w:val="none" w:sz="0" w:space="0" w:color="auto"/>
          </w:divBdr>
        </w:div>
        <w:div w:id="1821724255">
          <w:marLeft w:val="480"/>
          <w:marRight w:val="0"/>
          <w:marTop w:val="0"/>
          <w:marBottom w:val="0"/>
          <w:divBdr>
            <w:top w:val="none" w:sz="0" w:space="0" w:color="auto"/>
            <w:left w:val="none" w:sz="0" w:space="0" w:color="auto"/>
            <w:bottom w:val="none" w:sz="0" w:space="0" w:color="auto"/>
            <w:right w:val="none" w:sz="0" w:space="0" w:color="auto"/>
          </w:divBdr>
        </w:div>
        <w:div w:id="179663890">
          <w:marLeft w:val="480"/>
          <w:marRight w:val="0"/>
          <w:marTop w:val="0"/>
          <w:marBottom w:val="0"/>
          <w:divBdr>
            <w:top w:val="none" w:sz="0" w:space="0" w:color="auto"/>
            <w:left w:val="none" w:sz="0" w:space="0" w:color="auto"/>
            <w:bottom w:val="none" w:sz="0" w:space="0" w:color="auto"/>
            <w:right w:val="none" w:sz="0" w:space="0" w:color="auto"/>
          </w:divBdr>
        </w:div>
        <w:div w:id="2039088509">
          <w:marLeft w:val="480"/>
          <w:marRight w:val="0"/>
          <w:marTop w:val="0"/>
          <w:marBottom w:val="0"/>
          <w:divBdr>
            <w:top w:val="none" w:sz="0" w:space="0" w:color="auto"/>
            <w:left w:val="none" w:sz="0" w:space="0" w:color="auto"/>
            <w:bottom w:val="none" w:sz="0" w:space="0" w:color="auto"/>
            <w:right w:val="none" w:sz="0" w:space="0" w:color="auto"/>
          </w:divBdr>
        </w:div>
        <w:div w:id="1826512265">
          <w:marLeft w:val="480"/>
          <w:marRight w:val="0"/>
          <w:marTop w:val="0"/>
          <w:marBottom w:val="0"/>
          <w:divBdr>
            <w:top w:val="none" w:sz="0" w:space="0" w:color="auto"/>
            <w:left w:val="none" w:sz="0" w:space="0" w:color="auto"/>
            <w:bottom w:val="none" w:sz="0" w:space="0" w:color="auto"/>
            <w:right w:val="none" w:sz="0" w:space="0" w:color="auto"/>
          </w:divBdr>
        </w:div>
        <w:div w:id="1977904356">
          <w:marLeft w:val="480"/>
          <w:marRight w:val="0"/>
          <w:marTop w:val="0"/>
          <w:marBottom w:val="0"/>
          <w:divBdr>
            <w:top w:val="none" w:sz="0" w:space="0" w:color="auto"/>
            <w:left w:val="none" w:sz="0" w:space="0" w:color="auto"/>
            <w:bottom w:val="none" w:sz="0" w:space="0" w:color="auto"/>
            <w:right w:val="none" w:sz="0" w:space="0" w:color="auto"/>
          </w:divBdr>
        </w:div>
        <w:div w:id="1647009085">
          <w:marLeft w:val="480"/>
          <w:marRight w:val="0"/>
          <w:marTop w:val="0"/>
          <w:marBottom w:val="0"/>
          <w:divBdr>
            <w:top w:val="none" w:sz="0" w:space="0" w:color="auto"/>
            <w:left w:val="none" w:sz="0" w:space="0" w:color="auto"/>
            <w:bottom w:val="none" w:sz="0" w:space="0" w:color="auto"/>
            <w:right w:val="none" w:sz="0" w:space="0" w:color="auto"/>
          </w:divBdr>
        </w:div>
        <w:div w:id="283387088">
          <w:marLeft w:val="480"/>
          <w:marRight w:val="0"/>
          <w:marTop w:val="0"/>
          <w:marBottom w:val="0"/>
          <w:divBdr>
            <w:top w:val="none" w:sz="0" w:space="0" w:color="auto"/>
            <w:left w:val="none" w:sz="0" w:space="0" w:color="auto"/>
            <w:bottom w:val="none" w:sz="0" w:space="0" w:color="auto"/>
            <w:right w:val="none" w:sz="0" w:space="0" w:color="auto"/>
          </w:divBdr>
        </w:div>
        <w:div w:id="1239365151">
          <w:marLeft w:val="480"/>
          <w:marRight w:val="0"/>
          <w:marTop w:val="0"/>
          <w:marBottom w:val="0"/>
          <w:divBdr>
            <w:top w:val="none" w:sz="0" w:space="0" w:color="auto"/>
            <w:left w:val="none" w:sz="0" w:space="0" w:color="auto"/>
            <w:bottom w:val="none" w:sz="0" w:space="0" w:color="auto"/>
            <w:right w:val="none" w:sz="0" w:space="0" w:color="auto"/>
          </w:divBdr>
        </w:div>
        <w:div w:id="397751936">
          <w:marLeft w:val="480"/>
          <w:marRight w:val="0"/>
          <w:marTop w:val="0"/>
          <w:marBottom w:val="0"/>
          <w:divBdr>
            <w:top w:val="none" w:sz="0" w:space="0" w:color="auto"/>
            <w:left w:val="none" w:sz="0" w:space="0" w:color="auto"/>
            <w:bottom w:val="none" w:sz="0" w:space="0" w:color="auto"/>
            <w:right w:val="none" w:sz="0" w:space="0" w:color="auto"/>
          </w:divBdr>
        </w:div>
        <w:div w:id="1786537589">
          <w:marLeft w:val="480"/>
          <w:marRight w:val="0"/>
          <w:marTop w:val="0"/>
          <w:marBottom w:val="0"/>
          <w:divBdr>
            <w:top w:val="none" w:sz="0" w:space="0" w:color="auto"/>
            <w:left w:val="none" w:sz="0" w:space="0" w:color="auto"/>
            <w:bottom w:val="none" w:sz="0" w:space="0" w:color="auto"/>
            <w:right w:val="none" w:sz="0" w:space="0" w:color="auto"/>
          </w:divBdr>
        </w:div>
        <w:div w:id="2069717242">
          <w:marLeft w:val="480"/>
          <w:marRight w:val="0"/>
          <w:marTop w:val="0"/>
          <w:marBottom w:val="0"/>
          <w:divBdr>
            <w:top w:val="none" w:sz="0" w:space="0" w:color="auto"/>
            <w:left w:val="none" w:sz="0" w:space="0" w:color="auto"/>
            <w:bottom w:val="none" w:sz="0" w:space="0" w:color="auto"/>
            <w:right w:val="none" w:sz="0" w:space="0" w:color="auto"/>
          </w:divBdr>
        </w:div>
        <w:div w:id="1259171743">
          <w:marLeft w:val="480"/>
          <w:marRight w:val="0"/>
          <w:marTop w:val="0"/>
          <w:marBottom w:val="0"/>
          <w:divBdr>
            <w:top w:val="none" w:sz="0" w:space="0" w:color="auto"/>
            <w:left w:val="none" w:sz="0" w:space="0" w:color="auto"/>
            <w:bottom w:val="none" w:sz="0" w:space="0" w:color="auto"/>
            <w:right w:val="none" w:sz="0" w:space="0" w:color="auto"/>
          </w:divBdr>
        </w:div>
        <w:div w:id="638151617">
          <w:marLeft w:val="480"/>
          <w:marRight w:val="0"/>
          <w:marTop w:val="0"/>
          <w:marBottom w:val="0"/>
          <w:divBdr>
            <w:top w:val="none" w:sz="0" w:space="0" w:color="auto"/>
            <w:left w:val="none" w:sz="0" w:space="0" w:color="auto"/>
            <w:bottom w:val="none" w:sz="0" w:space="0" w:color="auto"/>
            <w:right w:val="none" w:sz="0" w:space="0" w:color="auto"/>
          </w:divBdr>
        </w:div>
        <w:div w:id="2080785373">
          <w:marLeft w:val="480"/>
          <w:marRight w:val="0"/>
          <w:marTop w:val="0"/>
          <w:marBottom w:val="0"/>
          <w:divBdr>
            <w:top w:val="none" w:sz="0" w:space="0" w:color="auto"/>
            <w:left w:val="none" w:sz="0" w:space="0" w:color="auto"/>
            <w:bottom w:val="none" w:sz="0" w:space="0" w:color="auto"/>
            <w:right w:val="none" w:sz="0" w:space="0" w:color="auto"/>
          </w:divBdr>
        </w:div>
        <w:div w:id="1628775322">
          <w:marLeft w:val="480"/>
          <w:marRight w:val="0"/>
          <w:marTop w:val="0"/>
          <w:marBottom w:val="0"/>
          <w:divBdr>
            <w:top w:val="none" w:sz="0" w:space="0" w:color="auto"/>
            <w:left w:val="none" w:sz="0" w:space="0" w:color="auto"/>
            <w:bottom w:val="none" w:sz="0" w:space="0" w:color="auto"/>
            <w:right w:val="none" w:sz="0" w:space="0" w:color="auto"/>
          </w:divBdr>
        </w:div>
        <w:div w:id="564100950">
          <w:marLeft w:val="480"/>
          <w:marRight w:val="0"/>
          <w:marTop w:val="0"/>
          <w:marBottom w:val="0"/>
          <w:divBdr>
            <w:top w:val="none" w:sz="0" w:space="0" w:color="auto"/>
            <w:left w:val="none" w:sz="0" w:space="0" w:color="auto"/>
            <w:bottom w:val="none" w:sz="0" w:space="0" w:color="auto"/>
            <w:right w:val="none" w:sz="0" w:space="0" w:color="auto"/>
          </w:divBdr>
        </w:div>
        <w:div w:id="369653377">
          <w:marLeft w:val="480"/>
          <w:marRight w:val="0"/>
          <w:marTop w:val="0"/>
          <w:marBottom w:val="0"/>
          <w:divBdr>
            <w:top w:val="none" w:sz="0" w:space="0" w:color="auto"/>
            <w:left w:val="none" w:sz="0" w:space="0" w:color="auto"/>
            <w:bottom w:val="none" w:sz="0" w:space="0" w:color="auto"/>
            <w:right w:val="none" w:sz="0" w:space="0" w:color="auto"/>
          </w:divBdr>
        </w:div>
        <w:div w:id="1395424936">
          <w:marLeft w:val="480"/>
          <w:marRight w:val="0"/>
          <w:marTop w:val="0"/>
          <w:marBottom w:val="0"/>
          <w:divBdr>
            <w:top w:val="none" w:sz="0" w:space="0" w:color="auto"/>
            <w:left w:val="none" w:sz="0" w:space="0" w:color="auto"/>
            <w:bottom w:val="none" w:sz="0" w:space="0" w:color="auto"/>
            <w:right w:val="none" w:sz="0" w:space="0" w:color="auto"/>
          </w:divBdr>
        </w:div>
      </w:divsChild>
    </w:div>
    <w:div w:id="1889107073">
      <w:bodyDiv w:val="1"/>
      <w:marLeft w:val="0"/>
      <w:marRight w:val="0"/>
      <w:marTop w:val="0"/>
      <w:marBottom w:val="0"/>
      <w:divBdr>
        <w:top w:val="none" w:sz="0" w:space="0" w:color="auto"/>
        <w:left w:val="none" w:sz="0" w:space="0" w:color="auto"/>
        <w:bottom w:val="none" w:sz="0" w:space="0" w:color="auto"/>
        <w:right w:val="none" w:sz="0" w:space="0" w:color="auto"/>
      </w:divBdr>
      <w:divsChild>
        <w:div w:id="682365329">
          <w:marLeft w:val="480"/>
          <w:marRight w:val="0"/>
          <w:marTop w:val="0"/>
          <w:marBottom w:val="0"/>
          <w:divBdr>
            <w:top w:val="none" w:sz="0" w:space="0" w:color="auto"/>
            <w:left w:val="none" w:sz="0" w:space="0" w:color="auto"/>
            <w:bottom w:val="none" w:sz="0" w:space="0" w:color="auto"/>
            <w:right w:val="none" w:sz="0" w:space="0" w:color="auto"/>
          </w:divBdr>
        </w:div>
        <w:div w:id="1949392593">
          <w:marLeft w:val="480"/>
          <w:marRight w:val="0"/>
          <w:marTop w:val="0"/>
          <w:marBottom w:val="0"/>
          <w:divBdr>
            <w:top w:val="none" w:sz="0" w:space="0" w:color="auto"/>
            <w:left w:val="none" w:sz="0" w:space="0" w:color="auto"/>
            <w:bottom w:val="none" w:sz="0" w:space="0" w:color="auto"/>
            <w:right w:val="none" w:sz="0" w:space="0" w:color="auto"/>
          </w:divBdr>
        </w:div>
        <w:div w:id="1047946884">
          <w:marLeft w:val="480"/>
          <w:marRight w:val="0"/>
          <w:marTop w:val="0"/>
          <w:marBottom w:val="0"/>
          <w:divBdr>
            <w:top w:val="none" w:sz="0" w:space="0" w:color="auto"/>
            <w:left w:val="none" w:sz="0" w:space="0" w:color="auto"/>
            <w:bottom w:val="none" w:sz="0" w:space="0" w:color="auto"/>
            <w:right w:val="none" w:sz="0" w:space="0" w:color="auto"/>
          </w:divBdr>
        </w:div>
        <w:div w:id="28838784">
          <w:marLeft w:val="480"/>
          <w:marRight w:val="0"/>
          <w:marTop w:val="0"/>
          <w:marBottom w:val="0"/>
          <w:divBdr>
            <w:top w:val="none" w:sz="0" w:space="0" w:color="auto"/>
            <w:left w:val="none" w:sz="0" w:space="0" w:color="auto"/>
            <w:bottom w:val="none" w:sz="0" w:space="0" w:color="auto"/>
            <w:right w:val="none" w:sz="0" w:space="0" w:color="auto"/>
          </w:divBdr>
        </w:div>
        <w:div w:id="1724910107">
          <w:marLeft w:val="480"/>
          <w:marRight w:val="0"/>
          <w:marTop w:val="0"/>
          <w:marBottom w:val="0"/>
          <w:divBdr>
            <w:top w:val="none" w:sz="0" w:space="0" w:color="auto"/>
            <w:left w:val="none" w:sz="0" w:space="0" w:color="auto"/>
            <w:bottom w:val="none" w:sz="0" w:space="0" w:color="auto"/>
            <w:right w:val="none" w:sz="0" w:space="0" w:color="auto"/>
          </w:divBdr>
        </w:div>
        <w:div w:id="372922101">
          <w:marLeft w:val="480"/>
          <w:marRight w:val="0"/>
          <w:marTop w:val="0"/>
          <w:marBottom w:val="0"/>
          <w:divBdr>
            <w:top w:val="none" w:sz="0" w:space="0" w:color="auto"/>
            <w:left w:val="none" w:sz="0" w:space="0" w:color="auto"/>
            <w:bottom w:val="none" w:sz="0" w:space="0" w:color="auto"/>
            <w:right w:val="none" w:sz="0" w:space="0" w:color="auto"/>
          </w:divBdr>
        </w:div>
        <w:div w:id="795636675">
          <w:marLeft w:val="480"/>
          <w:marRight w:val="0"/>
          <w:marTop w:val="0"/>
          <w:marBottom w:val="0"/>
          <w:divBdr>
            <w:top w:val="none" w:sz="0" w:space="0" w:color="auto"/>
            <w:left w:val="none" w:sz="0" w:space="0" w:color="auto"/>
            <w:bottom w:val="none" w:sz="0" w:space="0" w:color="auto"/>
            <w:right w:val="none" w:sz="0" w:space="0" w:color="auto"/>
          </w:divBdr>
        </w:div>
        <w:div w:id="1286110038">
          <w:marLeft w:val="480"/>
          <w:marRight w:val="0"/>
          <w:marTop w:val="0"/>
          <w:marBottom w:val="0"/>
          <w:divBdr>
            <w:top w:val="none" w:sz="0" w:space="0" w:color="auto"/>
            <w:left w:val="none" w:sz="0" w:space="0" w:color="auto"/>
            <w:bottom w:val="none" w:sz="0" w:space="0" w:color="auto"/>
            <w:right w:val="none" w:sz="0" w:space="0" w:color="auto"/>
          </w:divBdr>
        </w:div>
        <w:div w:id="1363674851">
          <w:marLeft w:val="480"/>
          <w:marRight w:val="0"/>
          <w:marTop w:val="0"/>
          <w:marBottom w:val="0"/>
          <w:divBdr>
            <w:top w:val="none" w:sz="0" w:space="0" w:color="auto"/>
            <w:left w:val="none" w:sz="0" w:space="0" w:color="auto"/>
            <w:bottom w:val="none" w:sz="0" w:space="0" w:color="auto"/>
            <w:right w:val="none" w:sz="0" w:space="0" w:color="auto"/>
          </w:divBdr>
        </w:div>
        <w:div w:id="592320444">
          <w:marLeft w:val="480"/>
          <w:marRight w:val="0"/>
          <w:marTop w:val="0"/>
          <w:marBottom w:val="0"/>
          <w:divBdr>
            <w:top w:val="none" w:sz="0" w:space="0" w:color="auto"/>
            <w:left w:val="none" w:sz="0" w:space="0" w:color="auto"/>
            <w:bottom w:val="none" w:sz="0" w:space="0" w:color="auto"/>
            <w:right w:val="none" w:sz="0" w:space="0" w:color="auto"/>
          </w:divBdr>
        </w:div>
        <w:div w:id="192964737">
          <w:marLeft w:val="480"/>
          <w:marRight w:val="0"/>
          <w:marTop w:val="0"/>
          <w:marBottom w:val="0"/>
          <w:divBdr>
            <w:top w:val="none" w:sz="0" w:space="0" w:color="auto"/>
            <w:left w:val="none" w:sz="0" w:space="0" w:color="auto"/>
            <w:bottom w:val="none" w:sz="0" w:space="0" w:color="auto"/>
            <w:right w:val="none" w:sz="0" w:space="0" w:color="auto"/>
          </w:divBdr>
        </w:div>
        <w:div w:id="1539514264">
          <w:marLeft w:val="480"/>
          <w:marRight w:val="0"/>
          <w:marTop w:val="0"/>
          <w:marBottom w:val="0"/>
          <w:divBdr>
            <w:top w:val="none" w:sz="0" w:space="0" w:color="auto"/>
            <w:left w:val="none" w:sz="0" w:space="0" w:color="auto"/>
            <w:bottom w:val="none" w:sz="0" w:space="0" w:color="auto"/>
            <w:right w:val="none" w:sz="0" w:space="0" w:color="auto"/>
          </w:divBdr>
        </w:div>
        <w:div w:id="1417290924">
          <w:marLeft w:val="480"/>
          <w:marRight w:val="0"/>
          <w:marTop w:val="0"/>
          <w:marBottom w:val="0"/>
          <w:divBdr>
            <w:top w:val="none" w:sz="0" w:space="0" w:color="auto"/>
            <w:left w:val="none" w:sz="0" w:space="0" w:color="auto"/>
            <w:bottom w:val="none" w:sz="0" w:space="0" w:color="auto"/>
            <w:right w:val="none" w:sz="0" w:space="0" w:color="auto"/>
          </w:divBdr>
        </w:div>
        <w:div w:id="413867643">
          <w:marLeft w:val="480"/>
          <w:marRight w:val="0"/>
          <w:marTop w:val="0"/>
          <w:marBottom w:val="0"/>
          <w:divBdr>
            <w:top w:val="none" w:sz="0" w:space="0" w:color="auto"/>
            <w:left w:val="none" w:sz="0" w:space="0" w:color="auto"/>
            <w:bottom w:val="none" w:sz="0" w:space="0" w:color="auto"/>
            <w:right w:val="none" w:sz="0" w:space="0" w:color="auto"/>
          </w:divBdr>
        </w:div>
        <w:div w:id="805855940">
          <w:marLeft w:val="480"/>
          <w:marRight w:val="0"/>
          <w:marTop w:val="0"/>
          <w:marBottom w:val="0"/>
          <w:divBdr>
            <w:top w:val="none" w:sz="0" w:space="0" w:color="auto"/>
            <w:left w:val="none" w:sz="0" w:space="0" w:color="auto"/>
            <w:bottom w:val="none" w:sz="0" w:space="0" w:color="auto"/>
            <w:right w:val="none" w:sz="0" w:space="0" w:color="auto"/>
          </w:divBdr>
        </w:div>
        <w:div w:id="1743992022">
          <w:marLeft w:val="480"/>
          <w:marRight w:val="0"/>
          <w:marTop w:val="0"/>
          <w:marBottom w:val="0"/>
          <w:divBdr>
            <w:top w:val="none" w:sz="0" w:space="0" w:color="auto"/>
            <w:left w:val="none" w:sz="0" w:space="0" w:color="auto"/>
            <w:bottom w:val="none" w:sz="0" w:space="0" w:color="auto"/>
            <w:right w:val="none" w:sz="0" w:space="0" w:color="auto"/>
          </w:divBdr>
        </w:div>
        <w:div w:id="842748213">
          <w:marLeft w:val="480"/>
          <w:marRight w:val="0"/>
          <w:marTop w:val="0"/>
          <w:marBottom w:val="0"/>
          <w:divBdr>
            <w:top w:val="none" w:sz="0" w:space="0" w:color="auto"/>
            <w:left w:val="none" w:sz="0" w:space="0" w:color="auto"/>
            <w:bottom w:val="none" w:sz="0" w:space="0" w:color="auto"/>
            <w:right w:val="none" w:sz="0" w:space="0" w:color="auto"/>
          </w:divBdr>
        </w:div>
        <w:div w:id="62725023">
          <w:marLeft w:val="480"/>
          <w:marRight w:val="0"/>
          <w:marTop w:val="0"/>
          <w:marBottom w:val="0"/>
          <w:divBdr>
            <w:top w:val="none" w:sz="0" w:space="0" w:color="auto"/>
            <w:left w:val="none" w:sz="0" w:space="0" w:color="auto"/>
            <w:bottom w:val="none" w:sz="0" w:space="0" w:color="auto"/>
            <w:right w:val="none" w:sz="0" w:space="0" w:color="auto"/>
          </w:divBdr>
        </w:div>
        <w:div w:id="774054484">
          <w:marLeft w:val="480"/>
          <w:marRight w:val="0"/>
          <w:marTop w:val="0"/>
          <w:marBottom w:val="0"/>
          <w:divBdr>
            <w:top w:val="none" w:sz="0" w:space="0" w:color="auto"/>
            <w:left w:val="none" w:sz="0" w:space="0" w:color="auto"/>
            <w:bottom w:val="none" w:sz="0" w:space="0" w:color="auto"/>
            <w:right w:val="none" w:sz="0" w:space="0" w:color="auto"/>
          </w:divBdr>
        </w:div>
        <w:div w:id="765536723">
          <w:marLeft w:val="480"/>
          <w:marRight w:val="0"/>
          <w:marTop w:val="0"/>
          <w:marBottom w:val="0"/>
          <w:divBdr>
            <w:top w:val="none" w:sz="0" w:space="0" w:color="auto"/>
            <w:left w:val="none" w:sz="0" w:space="0" w:color="auto"/>
            <w:bottom w:val="none" w:sz="0" w:space="0" w:color="auto"/>
            <w:right w:val="none" w:sz="0" w:space="0" w:color="auto"/>
          </w:divBdr>
        </w:div>
        <w:div w:id="1872841372">
          <w:marLeft w:val="480"/>
          <w:marRight w:val="0"/>
          <w:marTop w:val="0"/>
          <w:marBottom w:val="0"/>
          <w:divBdr>
            <w:top w:val="none" w:sz="0" w:space="0" w:color="auto"/>
            <w:left w:val="none" w:sz="0" w:space="0" w:color="auto"/>
            <w:bottom w:val="none" w:sz="0" w:space="0" w:color="auto"/>
            <w:right w:val="none" w:sz="0" w:space="0" w:color="auto"/>
          </w:divBdr>
        </w:div>
        <w:div w:id="968784944">
          <w:marLeft w:val="480"/>
          <w:marRight w:val="0"/>
          <w:marTop w:val="0"/>
          <w:marBottom w:val="0"/>
          <w:divBdr>
            <w:top w:val="none" w:sz="0" w:space="0" w:color="auto"/>
            <w:left w:val="none" w:sz="0" w:space="0" w:color="auto"/>
            <w:bottom w:val="none" w:sz="0" w:space="0" w:color="auto"/>
            <w:right w:val="none" w:sz="0" w:space="0" w:color="auto"/>
          </w:divBdr>
        </w:div>
        <w:div w:id="1759910697">
          <w:marLeft w:val="480"/>
          <w:marRight w:val="0"/>
          <w:marTop w:val="0"/>
          <w:marBottom w:val="0"/>
          <w:divBdr>
            <w:top w:val="none" w:sz="0" w:space="0" w:color="auto"/>
            <w:left w:val="none" w:sz="0" w:space="0" w:color="auto"/>
            <w:bottom w:val="none" w:sz="0" w:space="0" w:color="auto"/>
            <w:right w:val="none" w:sz="0" w:space="0" w:color="auto"/>
          </w:divBdr>
        </w:div>
        <w:div w:id="1805612513">
          <w:marLeft w:val="480"/>
          <w:marRight w:val="0"/>
          <w:marTop w:val="0"/>
          <w:marBottom w:val="0"/>
          <w:divBdr>
            <w:top w:val="none" w:sz="0" w:space="0" w:color="auto"/>
            <w:left w:val="none" w:sz="0" w:space="0" w:color="auto"/>
            <w:bottom w:val="none" w:sz="0" w:space="0" w:color="auto"/>
            <w:right w:val="none" w:sz="0" w:space="0" w:color="auto"/>
          </w:divBdr>
        </w:div>
        <w:div w:id="163477822">
          <w:marLeft w:val="480"/>
          <w:marRight w:val="0"/>
          <w:marTop w:val="0"/>
          <w:marBottom w:val="0"/>
          <w:divBdr>
            <w:top w:val="none" w:sz="0" w:space="0" w:color="auto"/>
            <w:left w:val="none" w:sz="0" w:space="0" w:color="auto"/>
            <w:bottom w:val="none" w:sz="0" w:space="0" w:color="auto"/>
            <w:right w:val="none" w:sz="0" w:space="0" w:color="auto"/>
          </w:divBdr>
        </w:div>
        <w:div w:id="1421415429">
          <w:marLeft w:val="480"/>
          <w:marRight w:val="0"/>
          <w:marTop w:val="0"/>
          <w:marBottom w:val="0"/>
          <w:divBdr>
            <w:top w:val="none" w:sz="0" w:space="0" w:color="auto"/>
            <w:left w:val="none" w:sz="0" w:space="0" w:color="auto"/>
            <w:bottom w:val="none" w:sz="0" w:space="0" w:color="auto"/>
            <w:right w:val="none" w:sz="0" w:space="0" w:color="auto"/>
          </w:divBdr>
        </w:div>
        <w:div w:id="2028675850">
          <w:marLeft w:val="480"/>
          <w:marRight w:val="0"/>
          <w:marTop w:val="0"/>
          <w:marBottom w:val="0"/>
          <w:divBdr>
            <w:top w:val="none" w:sz="0" w:space="0" w:color="auto"/>
            <w:left w:val="none" w:sz="0" w:space="0" w:color="auto"/>
            <w:bottom w:val="none" w:sz="0" w:space="0" w:color="auto"/>
            <w:right w:val="none" w:sz="0" w:space="0" w:color="auto"/>
          </w:divBdr>
        </w:div>
        <w:div w:id="343023300">
          <w:marLeft w:val="480"/>
          <w:marRight w:val="0"/>
          <w:marTop w:val="0"/>
          <w:marBottom w:val="0"/>
          <w:divBdr>
            <w:top w:val="none" w:sz="0" w:space="0" w:color="auto"/>
            <w:left w:val="none" w:sz="0" w:space="0" w:color="auto"/>
            <w:bottom w:val="none" w:sz="0" w:space="0" w:color="auto"/>
            <w:right w:val="none" w:sz="0" w:space="0" w:color="auto"/>
          </w:divBdr>
        </w:div>
        <w:div w:id="1731153686">
          <w:marLeft w:val="480"/>
          <w:marRight w:val="0"/>
          <w:marTop w:val="0"/>
          <w:marBottom w:val="0"/>
          <w:divBdr>
            <w:top w:val="none" w:sz="0" w:space="0" w:color="auto"/>
            <w:left w:val="none" w:sz="0" w:space="0" w:color="auto"/>
            <w:bottom w:val="none" w:sz="0" w:space="0" w:color="auto"/>
            <w:right w:val="none" w:sz="0" w:space="0" w:color="auto"/>
          </w:divBdr>
        </w:div>
        <w:div w:id="799761565">
          <w:marLeft w:val="480"/>
          <w:marRight w:val="0"/>
          <w:marTop w:val="0"/>
          <w:marBottom w:val="0"/>
          <w:divBdr>
            <w:top w:val="none" w:sz="0" w:space="0" w:color="auto"/>
            <w:left w:val="none" w:sz="0" w:space="0" w:color="auto"/>
            <w:bottom w:val="none" w:sz="0" w:space="0" w:color="auto"/>
            <w:right w:val="none" w:sz="0" w:space="0" w:color="auto"/>
          </w:divBdr>
        </w:div>
        <w:div w:id="1533571265">
          <w:marLeft w:val="480"/>
          <w:marRight w:val="0"/>
          <w:marTop w:val="0"/>
          <w:marBottom w:val="0"/>
          <w:divBdr>
            <w:top w:val="none" w:sz="0" w:space="0" w:color="auto"/>
            <w:left w:val="none" w:sz="0" w:space="0" w:color="auto"/>
            <w:bottom w:val="none" w:sz="0" w:space="0" w:color="auto"/>
            <w:right w:val="none" w:sz="0" w:space="0" w:color="auto"/>
          </w:divBdr>
        </w:div>
        <w:div w:id="567348877">
          <w:marLeft w:val="480"/>
          <w:marRight w:val="0"/>
          <w:marTop w:val="0"/>
          <w:marBottom w:val="0"/>
          <w:divBdr>
            <w:top w:val="none" w:sz="0" w:space="0" w:color="auto"/>
            <w:left w:val="none" w:sz="0" w:space="0" w:color="auto"/>
            <w:bottom w:val="none" w:sz="0" w:space="0" w:color="auto"/>
            <w:right w:val="none" w:sz="0" w:space="0" w:color="auto"/>
          </w:divBdr>
        </w:div>
        <w:div w:id="1522477332">
          <w:marLeft w:val="480"/>
          <w:marRight w:val="0"/>
          <w:marTop w:val="0"/>
          <w:marBottom w:val="0"/>
          <w:divBdr>
            <w:top w:val="none" w:sz="0" w:space="0" w:color="auto"/>
            <w:left w:val="none" w:sz="0" w:space="0" w:color="auto"/>
            <w:bottom w:val="none" w:sz="0" w:space="0" w:color="auto"/>
            <w:right w:val="none" w:sz="0" w:space="0" w:color="auto"/>
          </w:divBdr>
        </w:div>
        <w:div w:id="884751272">
          <w:marLeft w:val="480"/>
          <w:marRight w:val="0"/>
          <w:marTop w:val="0"/>
          <w:marBottom w:val="0"/>
          <w:divBdr>
            <w:top w:val="none" w:sz="0" w:space="0" w:color="auto"/>
            <w:left w:val="none" w:sz="0" w:space="0" w:color="auto"/>
            <w:bottom w:val="none" w:sz="0" w:space="0" w:color="auto"/>
            <w:right w:val="none" w:sz="0" w:space="0" w:color="auto"/>
          </w:divBdr>
        </w:div>
        <w:div w:id="1178033862">
          <w:marLeft w:val="480"/>
          <w:marRight w:val="0"/>
          <w:marTop w:val="0"/>
          <w:marBottom w:val="0"/>
          <w:divBdr>
            <w:top w:val="none" w:sz="0" w:space="0" w:color="auto"/>
            <w:left w:val="none" w:sz="0" w:space="0" w:color="auto"/>
            <w:bottom w:val="none" w:sz="0" w:space="0" w:color="auto"/>
            <w:right w:val="none" w:sz="0" w:space="0" w:color="auto"/>
          </w:divBdr>
        </w:div>
        <w:div w:id="1241715131">
          <w:marLeft w:val="480"/>
          <w:marRight w:val="0"/>
          <w:marTop w:val="0"/>
          <w:marBottom w:val="0"/>
          <w:divBdr>
            <w:top w:val="none" w:sz="0" w:space="0" w:color="auto"/>
            <w:left w:val="none" w:sz="0" w:space="0" w:color="auto"/>
            <w:bottom w:val="none" w:sz="0" w:space="0" w:color="auto"/>
            <w:right w:val="none" w:sz="0" w:space="0" w:color="auto"/>
          </w:divBdr>
        </w:div>
      </w:divsChild>
    </w:div>
    <w:div w:id="1896431750">
      <w:bodyDiv w:val="1"/>
      <w:marLeft w:val="0"/>
      <w:marRight w:val="0"/>
      <w:marTop w:val="0"/>
      <w:marBottom w:val="0"/>
      <w:divBdr>
        <w:top w:val="none" w:sz="0" w:space="0" w:color="auto"/>
        <w:left w:val="none" w:sz="0" w:space="0" w:color="auto"/>
        <w:bottom w:val="none" w:sz="0" w:space="0" w:color="auto"/>
        <w:right w:val="none" w:sz="0" w:space="0" w:color="auto"/>
      </w:divBdr>
    </w:div>
    <w:div w:id="1897624137">
      <w:bodyDiv w:val="1"/>
      <w:marLeft w:val="0"/>
      <w:marRight w:val="0"/>
      <w:marTop w:val="0"/>
      <w:marBottom w:val="0"/>
      <w:divBdr>
        <w:top w:val="none" w:sz="0" w:space="0" w:color="auto"/>
        <w:left w:val="none" w:sz="0" w:space="0" w:color="auto"/>
        <w:bottom w:val="none" w:sz="0" w:space="0" w:color="auto"/>
        <w:right w:val="none" w:sz="0" w:space="0" w:color="auto"/>
      </w:divBdr>
      <w:divsChild>
        <w:div w:id="460415739">
          <w:marLeft w:val="480"/>
          <w:marRight w:val="0"/>
          <w:marTop w:val="0"/>
          <w:marBottom w:val="0"/>
          <w:divBdr>
            <w:top w:val="none" w:sz="0" w:space="0" w:color="auto"/>
            <w:left w:val="none" w:sz="0" w:space="0" w:color="auto"/>
            <w:bottom w:val="none" w:sz="0" w:space="0" w:color="auto"/>
            <w:right w:val="none" w:sz="0" w:space="0" w:color="auto"/>
          </w:divBdr>
        </w:div>
        <w:div w:id="466239307">
          <w:marLeft w:val="480"/>
          <w:marRight w:val="0"/>
          <w:marTop w:val="0"/>
          <w:marBottom w:val="0"/>
          <w:divBdr>
            <w:top w:val="none" w:sz="0" w:space="0" w:color="auto"/>
            <w:left w:val="none" w:sz="0" w:space="0" w:color="auto"/>
            <w:bottom w:val="none" w:sz="0" w:space="0" w:color="auto"/>
            <w:right w:val="none" w:sz="0" w:space="0" w:color="auto"/>
          </w:divBdr>
        </w:div>
        <w:div w:id="890267789">
          <w:marLeft w:val="480"/>
          <w:marRight w:val="0"/>
          <w:marTop w:val="0"/>
          <w:marBottom w:val="0"/>
          <w:divBdr>
            <w:top w:val="none" w:sz="0" w:space="0" w:color="auto"/>
            <w:left w:val="none" w:sz="0" w:space="0" w:color="auto"/>
            <w:bottom w:val="none" w:sz="0" w:space="0" w:color="auto"/>
            <w:right w:val="none" w:sz="0" w:space="0" w:color="auto"/>
          </w:divBdr>
        </w:div>
        <w:div w:id="1860120709">
          <w:marLeft w:val="480"/>
          <w:marRight w:val="0"/>
          <w:marTop w:val="0"/>
          <w:marBottom w:val="0"/>
          <w:divBdr>
            <w:top w:val="none" w:sz="0" w:space="0" w:color="auto"/>
            <w:left w:val="none" w:sz="0" w:space="0" w:color="auto"/>
            <w:bottom w:val="none" w:sz="0" w:space="0" w:color="auto"/>
            <w:right w:val="none" w:sz="0" w:space="0" w:color="auto"/>
          </w:divBdr>
        </w:div>
        <w:div w:id="2087878292">
          <w:marLeft w:val="480"/>
          <w:marRight w:val="0"/>
          <w:marTop w:val="0"/>
          <w:marBottom w:val="0"/>
          <w:divBdr>
            <w:top w:val="none" w:sz="0" w:space="0" w:color="auto"/>
            <w:left w:val="none" w:sz="0" w:space="0" w:color="auto"/>
            <w:bottom w:val="none" w:sz="0" w:space="0" w:color="auto"/>
            <w:right w:val="none" w:sz="0" w:space="0" w:color="auto"/>
          </w:divBdr>
        </w:div>
      </w:divsChild>
    </w:div>
    <w:div w:id="1897737564">
      <w:bodyDiv w:val="1"/>
      <w:marLeft w:val="0"/>
      <w:marRight w:val="0"/>
      <w:marTop w:val="0"/>
      <w:marBottom w:val="0"/>
      <w:divBdr>
        <w:top w:val="none" w:sz="0" w:space="0" w:color="auto"/>
        <w:left w:val="none" w:sz="0" w:space="0" w:color="auto"/>
        <w:bottom w:val="none" w:sz="0" w:space="0" w:color="auto"/>
        <w:right w:val="none" w:sz="0" w:space="0" w:color="auto"/>
      </w:divBdr>
    </w:div>
    <w:div w:id="1904485296">
      <w:bodyDiv w:val="1"/>
      <w:marLeft w:val="0"/>
      <w:marRight w:val="0"/>
      <w:marTop w:val="0"/>
      <w:marBottom w:val="0"/>
      <w:divBdr>
        <w:top w:val="none" w:sz="0" w:space="0" w:color="auto"/>
        <w:left w:val="none" w:sz="0" w:space="0" w:color="auto"/>
        <w:bottom w:val="none" w:sz="0" w:space="0" w:color="auto"/>
        <w:right w:val="none" w:sz="0" w:space="0" w:color="auto"/>
      </w:divBdr>
    </w:div>
    <w:div w:id="1906722988">
      <w:bodyDiv w:val="1"/>
      <w:marLeft w:val="0"/>
      <w:marRight w:val="0"/>
      <w:marTop w:val="0"/>
      <w:marBottom w:val="0"/>
      <w:divBdr>
        <w:top w:val="none" w:sz="0" w:space="0" w:color="auto"/>
        <w:left w:val="none" w:sz="0" w:space="0" w:color="auto"/>
        <w:bottom w:val="none" w:sz="0" w:space="0" w:color="auto"/>
        <w:right w:val="none" w:sz="0" w:space="0" w:color="auto"/>
      </w:divBdr>
    </w:div>
    <w:div w:id="1914270646">
      <w:bodyDiv w:val="1"/>
      <w:marLeft w:val="0"/>
      <w:marRight w:val="0"/>
      <w:marTop w:val="0"/>
      <w:marBottom w:val="0"/>
      <w:divBdr>
        <w:top w:val="none" w:sz="0" w:space="0" w:color="auto"/>
        <w:left w:val="none" w:sz="0" w:space="0" w:color="auto"/>
        <w:bottom w:val="none" w:sz="0" w:space="0" w:color="auto"/>
        <w:right w:val="none" w:sz="0" w:space="0" w:color="auto"/>
      </w:divBdr>
    </w:div>
    <w:div w:id="1916086193">
      <w:bodyDiv w:val="1"/>
      <w:marLeft w:val="0"/>
      <w:marRight w:val="0"/>
      <w:marTop w:val="0"/>
      <w:marBottom w:val="0"/>
      <w:divBdr>
        <w:top w:val="none" w:sz="0" w:space="0" w:color="auto"/>
        <w:left w:val="none" w:sz="0" w:space="0" w:color="auto"/>
        <w:bottom w:val="none" w:sz="0" w:space="0" w:color="auto"/>
        <w:right w:val="none" w:sz="0" w:space="0" w:color="auto"/>
      </w:divBdr>
    </w:div>
    <w:div w:id="1917594664">
      <w:bodyDiv w:val="1"/>
      <w:marLeft w:val="0"/>
      <w:marRight w:val="0"/>
      <w:marTop w:val="0"/>
      <w:marBottom w:val="0"/>
      <w:divBdr>
        <w:top w:val="none" w:sz="0" w:space="0" w:color="auto"/>
        <w:left w:val="none" w:sz="0" w:space="0" w:color="auto"/>
        <w:bottom w:val="none" w:sz="0" w:space="0" w:color="auto"/>
        <w:right w:val="none" w:sz="0" w:space="0" w:color="auto"/>
      </w:divBdr>
    </w:div>
    <w:div w:id="1918006644">
      <w:bodyDiv w:val="1"/>
      <w:marLeft w:val="0"/>
      <w:marRight w:val="0"/>
      <w:marTop w:val="0"/>
      <w:marBottom w:val="0"/>
      <w:divBdr>
        <w:top w:val="none" w:sz="0" w:space="0" w:color="auto"/>
        <w:left w:val="none" w:sz="0" w:space="0" w:color="auto"/>
        <w:bottom w:val="none" w:sz="0" w:space="0" w:color="auto"/>
        <w:right w:val="none" w:sz="0" w:space="0" w:color="auto"/>
      </w:divBdr>
    </w:div>
    <w:div w:id="1919828746">
      <w:bodyDiv w:val="1"/>
      <w:marLeft w:val="0"/>
      <w:marRight w:val="0"/>
      <w:marTop w:val="0"/>
      <w:marBottom w:val="0"/>
      <w:divBdr>
        <w:top w:val="none" w:sz="0" w:space="0" w:color="auto"/>
        <w:left w:val="none" w:sz="0" w:space="0" w:color="auto"/>
        <w:bottom w:val="none" w:sz="0" w:space="0" w:color="auto"/>
        <w:right w:val="none" w:sz="0" w:space="0" w:color="auto"/>
      </w:divBdr>
    </w:div>
    <w:div w:id="1924996865">
      <w:bodyDiv w:val="1"/>
      <w:marLeft w:val="0"/>
      <w:marRight w:val="0"/>
      <w:marTop w:val="0"/>
      <w:marBottom w:val="0"/>
      <w:divBdr>
        <w:top w:val="none" w:sz="0" w:space="0" w:color="auto"/>
        <w:left w:val="none" w:sz="0" w:space="0" w:color="auto"/>
        <w:bottom w:val="none" w:sz="0" w:space="0" w:color="auto"/>
        <w:right w:val="none" w:sz="0" w:space="0" w:color="auto"/>
      </w:divBdr>
    </w:div>
    <w:div w:id="1931426474">
      <w:bodyDiv w:val="1"/>
      <w:marLeft w:val="0"/>
      <w:marRight w:val="0"/>
      <w:marTop w:val="0"/>
      <w:marBottom w:val="0"/>
      <w:divBdr>
        <w:top w:val="none" w:sz="0" w:space="0" w:color="auto"/>
        <w:left w:val="none" w:sz="0" w:space="0" w:color="auto"/>
        <w:bottom w:val="none" w:sz="0" w:space="0" w:color="auto"/>
        <w:right w:val="none" w:sz="0" w:space="0" w:color="auto"/>
      </w:divBdr>
      <w:divsChild>
        <w:div w:id="835000473">
          <w:marLeft w:val="480"/>
          <w:marRight w:val="0"/>
          <w:marTop w:val="0"/>
          <w:marBottom w:val="0"/>
          <w:divBdr>
            <w:top w:val="none" w:sz="0" w:space="0" w:color="auto"/>
            <w:left w:val="none" w:sz="0" w:space="0" w:color="auto"/>
            <w:bottom w:val="none" w:sz="0" w:space="0" w:color="auto"/>
            <w:right w:val="none" w:sz="0" w:space="0" w:color="auto"/>
          </w:divBdr>
        </w:div>
        <w:div w:id="1418330711">
          <w:marLeft w:val="480"/>
          <w:marRight w:val="0"/>
          <w:marTop w:val="0"/>
          <w:marBottom w:val="0"/>
          <w:divBdr>
            <w:top w:val="none" w:sz="0" w:space="0" w:color="auto"/>
            <w:left w:val="none" w:sz="0" w:space="0" w:color="auto"/>
            <w:bottom w:val="none" w:sz="0" w:space="0" w:color="auto"/>
            <w:right w:val="none" w:sz="0" w:space="0" w:color="auto"/>
          </w:divBdr>
        </w:div>
        <w:div w:id="875196874">
          <w:marLeft w:val="480"/>
          <w:marRight w:val="0"/>
          <w:marTop w:val="0"/>
          <w:marBottom w:val="0"/>
          <w:divBdr>
            <w:top w:val="none" w:sz="0" w:space="0" w:color="auto"/>
            <w:left w:val="none" w:sz="0" w:space="0" w:color="auto"/>
            <w:bottom w:val="none" w:sz="0" w:space="0" w:color="auto"/>
            <w:right w:val="none" w:sz="0" w:space="0" w:color="auto"/>
          </w:divBdr>
        </w:div>
        <w:div w:id="1335065995">
          <w:marLeft w:val="480"/>
          <w:marRight w:val="0"/>
          <w:marTop w:val="0"/>
          <w:marBottom w:val="0"/>
          <w:divBdr>
            <w:top w:val="none" w:sz="0" w:space="0" w:color="auto"/>
            <w:left w:val="none" w:sz="0" w:space="0" w:color="auto"/>
            <w:bottom w:val="none" w:sz="0" w:space="0" w:color="auto"/>
            <w:right w:val="none" w:sz="0" w:space="0" w:color="auto"/>
          </w:divBdr>
        </w:div>
        <w:div w:id="1489903614">
          <w:marLeft w:val="480"/>
          <w:marRight w:val="0"/>
          <w:marTop w:val="0"/>
          <w:marBottom w:val="0"/>
          <w:divBdr>
            <w:top w:val="none" w:sz="0" w:space="0" w:color="auto"/>
            <w:left w:val="none" w:sz="0" w:space="0" w:color="auto"/>
            <w:bottom w:val="none" w:sz="0" w:space="0" w:color="auto"/>
            <w:right w:val="none" w:sz="0" w:space="0" w:color="auto"/>
          </w:divBdr>
        </w:div>
        <w:div w:id="930505427">
          <w:marLeft w:val="480"/>
          <w:marRight w:val="0"/>
          <w:marTop w:val="0"/>
          <w:marBottom w:val="0"/>
          <w:divBdr>
            <w:top w:val="none" w:sz="0" w:space="0" w:color="auto"/>
            <w:left w:val="none" w:sz="0" w:space="0" w:color="auto"/>
            <w:bottom w:val="none" w:sz="0" w:space="0" w:color="auto"/>
            <w:right w:val="none" w:sz="0" w:space="0" w:color="auto"/>
          </w:divBdr>
        </w:div>
        <w:div w:id="12147304">
          <w:marLeft w:val="480"/>
          <w:marRight w:val="0"/>
          <w:marTop w:val="0"/>
          <w:marBottom w:val="0"/>
          <w:divBdr>
            <w:top w:val="none" w:sz="0" w:space="0" w:color="auto"/>
            <w:left w:val="none" w:sz="0" w:space="0" w:color="auto"/>
            <w:bottom w:val="none" w:sz="0" w:space="0" w:color="auto"/>
            <w:right w:val="none" w:sz="0" w:space="0" w:color="auto"/>
          </w:divBdr>
        </w:div>
        <w:div w:id="686295071">
          <w:marLeft w:val="480"/>
          <w:marRight w:val="0"/>
          <w:marTop w:val="0"/>
          <w:marBottom w:val="0"/>
          <w:divBdr>
            <w:top w:val="none" w:sz="0" w:space="0" w:color="auto"/>
            <w:left w:val="none" w:sz="0" w:space="0" w:color="auto"/>
            <w:bottom w:val="none" w:sz="0" w:space="0" w:color="auto"/>
            <w:right w:val="none" w:sz="0" w:space="0" w:color="auto"/>
          </w:divBdr>
        </w:div>
        <w:div w:id="2055109613">
          <w:marLeft w:val="480"/>
          <w:marRight w:val="0"/>
          <w:marTop w:val="0"/>
          <w:marBottom w:val="0"/>
          <w:divBdr>
            <w:top w:val="none" w:sz="0" w:space="0" w:color="auto"/>
            <w:left w:val="none" w:sz="0" w:space="0" w:color="auto"/>
            <w:bottom w:val="none" w:sz="0" w:space="0" w:color="auto"/>
            <w:right w:val="none" w:sz="0" w:space="0" w:color="auto"/>
          </w:divBdr>
        </w:div>
        <w:div w:id="1553885792">
          <w:marLeft w:val="480"/>
          <w:marRight w:val="0"/>
          <w:marTop w:val="0"/>
          <w:marBottom w:val="0"/>
          <w:divBdr>
            <w:top w:val="none" w:sz="0" w:space="0" w:color="auto"/>
            <w:left w:val="none" w:sz="0" w:space="0" w:color="auto"/>
            <w:bottom w:val="none" w:sz="0" w:space="0" w:color="auto"/>
            <w:right w:val="none" w:sz="0" w:space="0" w:color="auto"/>
          </w:divBdr>
        </w:div>
        <w:div w:id="186453665">
          <w:marLeft w:val="480"/>
          <w:marRight w:val="0"/>
          <w:marTop w:val="0"/>
          <w:marBottom w:val="0"/>
          <w:divBdr>
            <w:top w:val="none" w:sz="0" w:space="0" w:color="auto"/>
            <w:left w:val="none" w:sz="0" w:space="0" w:color="auto"/>
            <w:bottom w:val="none" w:sz="0" w:space="0" w:color="auto"/>
            <w:right w:val="none" w:sz="0" w:space="0" w:color="auto"/>
          </w:divBdr>
        </w:div>
        <w:div w:id="1737629155">
          <w:marLeft w:val="480"/>
          <w:marRight w:val="0"/>
          <w:marTop w:val="0"/>
          <w:marBottom w:val="0"/>
          <w:divBdr>
            <w:top w:val="none" w:sz="0" w:space="0" w:color="auto"/>
            <w:left w:val="none" w:sz="0" w:space="0" w:color="auto"/>
            <w:bottom w:val="none" w:sz="0" w:space="0" w:color="auto"/>
            <w:right w:val="none" w:sz="0" w:space="0" w:color="auto"/>
          </w:divBdr>
        </w:div>
        <w:div w:id="829060281">
          <w:marLeft w:val="480"/>
          <w:marRight w:val="0"/>
          <w:marTop w:val="0"/>
          <w:marBottom w:val="0"/>
          <w:divBdr>
            <w:top w:val="none" w:sz="0" w:space="0" w:color="auto"/>
            <w:left w:val="none" w:sz="0" w:space="0" w:color="auto"/>
            <w:bottom w:val="none" w:sz="0" w:space="0" w:color="auto"/>
            <w:right w:val="none" w:sz="0" w:space="0" w:color="auto"/>
          </w:divBdr>
        </w:div>
        <w:div w:id="1838377441">
          <w:marLeft w:val="480"/>
          <w:marRight w:val="0"/>
          <w:marTop w:val="0"/>
          <w:marBottom w:val="0"/>
          <w:divBdr>
            <w:top w:val="none" w:sz="0" w:space="0" w:color="auto"/>
            <w:left w:val="none" w:sz="0" w:space="0" w:color="auto"/>
            <w:bottom w:val="none" w:sz="0" w:space="0" w:color="auto"/>
            <w:right w:val="none" w:sz="0" w:space="0" w:color="auto"/>
          </w:divBdr>
        </w:div>
        <w:div w:id="117190604">
          <w:marLeft w:val="480"/>
          <w:marRight w:val="0"/>
          <w:marTop w:val="0"/>
          <w:marBottom w:val="0"/>
          <w:divBdr>
            <w:top w:val="none" w:sz="0" w:space="0" w:color="auto"/>
            <w:left w:val="none" w:sz="0" w:space="0" w:color="auto"/>
            <w:bottom w:val="none" w:sz="0" w:space="0" w:color="auto"/>
            <w:right w:val="none" w:sz="0" w:space="0" w:color="auto"/>
          </w:divBdr>
        </w:div>
        <w:div w:id="919102796">
          <w:marLeft w:val="480"/>
          <w:marRight w:val="0"/>
          <w:marTop w:val="0"/>
          <w:marBottom w:val="0"/>
          <w:divBdr>
            <w:top w:val="none" w:sz="0" w:space="0" w:color="auto"/>
            <w:left w:val="none" w:sz="0" w:space="0" w:color="auto"/>
            <w:bottom w:val="none" w:sz="0" w:space="0" w:color="auto"/>
            <w:right w:val="none" w:sz="0" w:space="0" w:color="auto"/>
          </w:divBdr>
        </w:div>
        <w:div w:id="1270310998">
          <w:marLeft w:val="480"/>
          <w:marRight w:val="0"/>
          <w:marTop w:val="0"/>
          <w:marBottom w:val="0"/>
          <w:divBdr>
            <w:top w:val="none" w:sz="0" w:space="0" w:color="auto"/>
            <w:left w:val="none" w:sz="0" w:space="0" w:color="auto"/>
            <w:bottom w:val="none" w:sz="0" w:space="0" w:color="auto"/>
            <w:right w:val="none" w:sz="0" w:space="0" w:color="auto"/>
          </w:divBdr>
        </w:div>
        <w:div w:id="1144543917">
          <w:marLeft w:val="480"/>
          <w:marRight w:val="0"/>
          <w:marTop w:val="0"/>
          <w:marBottom w:val="0"/>
          <w:divBdr>
            <w:top w:val="none" w:sz="0" w:space="0" w:color="auto"/>
            <w:left w:val="none" w:sz="0" w:space="0" w:color="auto"/>
            <w:bottom w:val="none" w:sz="0" w:space="0" w:color="auto"/>
            <w:right w:val="none" w:sz="0" w:space="0" w:color="auto"/>
          </w:divBdr>
        </w:div>
        <w:div w:id="696542939">
          <w:marLeft w:val="480"/>
          <w:marRight w:val="0"/>
          <w:marTop w:val="0"/>
          <w:marBottom w:val="0"/>
          <w:divBdr>
            <w:top w:val="none" w:sz="0" w:space="0" w:color="auto"/>
            <w:left w:val="none" w:sz="0" w:space="0" w:color="auto"/>
            <w:bottom w:val="none" w:sz="0" w:space="0" w:color="auto"/>
            <w:right w:val="none" w:sz="0" w:space="0" w:color="auto"/>
          </w:divBdr>
        </w:div>
        <w:div w:id="797069244">
          <w:marLeft w:val="480"/>
          <w:marRight w:val="0"/>
          <w:marTop w:val="0"/>
          <w:marBottom w:val="0"/>
          <w:divBdr>
            <w:top w:val="none" w:sz="0" w:space="0" w:color="auto"/>
            <w:left w:val="none" w:sz="0" w:space="0" w:color="auto"/>
            <w:bottom w:val="none" w:sz="0" w:space="0" w:color="auto"/>
            <w:right w:val="none" w:sz="0" w:space="0" w:color="auto"/>
          </w:divBdr>
        </w:div>
        <w:div w:id="1258949716">
          <w:marLeft w:val="480"/>
          <w:marRight w:val="0"/>
          <w:marTop w:val="0"/>
          <w:marBottom w:val="0"/>
          <w:divBdr>
            <w:top w:val="none" w:sz="0" w:space="0" w:color="auto"/>
            <w:left w:val="none" w:sz="0" w:space="0" w:color="auto"/>
            <w:bottom w:val="none" w:sz="0" w:space="0" w:color="auto"/>
            <w:right w:val="none" w:sz="0" w:space="0" w:color="auto"/>
          </w:divBdr>
        </w:div>
        <w:div w:id="566378521">
          <w:marLeft w:val="480"/>
          <w:marRight w:val="0"/>
          <w:marTop w:val="0"/>
          <w:marBottom w:val="0"/>
          <w:divBdr>
            <w:top w:val="none" w:sz="0" w:space="0" w:color="auto"/>
            <w:left w:val="none" w:sz="0" w:space="0" w:color="auto"/>
            <w:bottom w:val="none" w:sz="0" w:space="0" w:color="auto"/>
            <w:right w:val="none" w:sz="0" w:space="0" w:color="auto"/>
          </w:divBdr>
        </w:div>
        <w:div w:id="110051355">
          <w:marLeft w:val="480"/>
          <w:marRight w:val="0"/>
          <w:marTop w:val="0"/>
          <w:marBottom w:val="0"/>
          <w:divBdr>
            <w:top w:val="none" w:sz="0" w:space="0" w:color="auto"/>
            <w:left w:val="none" w:sz="0" w:space="0" w:color="auto"/>
            <w:bottom w:val="none" w:sz="0" w:space="0" w:color="auto"/>
            <w:right w:val="none" w:sz="0" w:space="0" w:color="auto"/>
          </w:divBdr>
        </w:div>
        <w:div w:id="35274647">
          <w:marLeft w:val="480"/>
          <w:marRight w:val="0"/>
          <w:marTop w:val="0"/>
          <w:marBottom w:val="0"/>
          <w:divBdr>
            <w:top w:val="none" w:sz="0" w:space="0" w:color="auto"/>
            <w:left w:val="none" w:sz="0" w:space="0" w:color="auto"/>
            <w:bottom w:val="none" w:sz="0" w:space="0" w:color="auto"/>
            <w:right w:val="none" w:sz="0" w:space="0" w:color="auto"/>
          </w:divBdr>
        </w:div>
        <w:div w:id="817501378">
          <w:marLeft w:val="480"/>
          <w:marRight w:val="0"/>
          <w:marTop w:val="0"/>
          <w:marBottom w:val="0"/>
          <w:divBdr>
            <w:top w:val="none" w:sz="0" w:space="0" w:color="auto"/>
            <w:left w:val="none" w:sz="0" w:space="0" w:color="auto"/>
            <w:bottom w:val="none" w:sz="0" w:space="0" w:color="auto"/>
            <w:right w:val="none" w:sz="0" w:space="0" w:color="auto"/>
          </w:divBdr>
        </w:div>
        <w:div w:id="175730283">
          <w:marLeft w:val="480"/>
          <w:marRight w:val="0"/>
          <w:marTop w:val="0"/>
          <w:marBottom w:val="0"/>
          <w:divBdr>
            <w:top w:val="none" w:sz="0" w:space="0" w:color="auto"/>
            <w:left w:val="none" w:sz="0" w:space="0" w:color="auto"/>
            <w:bottom w:val="none" w:sz="0" w:space="0" w:color="auto"/>
            <w:right w:val="none" w:sz="0" w:space="0" w:color="auto"/>
          </w:divBdr>
        </w:div>
        <w:div w:id="1049190427">
          <w:marLeft w:val="480"/>
          <w:marRight w:val="0"/>
          <w:marTop w:val="0"/>
          <w:marBottom w:val="0"/>
          <w:divBdr>
            <w:top w:val="none" w:sz="0" w:space="0" w:color="auto"/>
            <w:left w:val="none" w:sz="0" w:space="0" w:color="auto"/>
            <w:bottom w:val="none" w:sz="0" w:space="0" w:color="auto"/>
            <w:right w:val="none" w:sz="0" w:space="0" w:color="auto"/>
          </w:divBdr>
        </w:div>
        <w:div w:id="1493176745">
          <w:marLeft w:val="480"/>
          <w:marRight w:val="0"/>
          <w:marTop w:val="0"/>
          <w:marBottom w:val="0"/>
          <w:divBdr>
            <w:top w:val="none" w:sz="0" w:space="0" w:color="auto"/>
            <w:left w:val="none" w:sz="0" w:space="0" w:color="auto"/>
            <w:bottom w:val="none" w:sz="0" w:space="0" w:color="auto"/>
            <w:right w:val="none" w:sz="0" w:space="0" w:color="auto"/>
          </w:divBdr>
        </w:div>
        <w:div w:id="534007785">
          <w:marLeft w:val="480"/>
          <w:marRight w:val="0"/>
          <w:marTop w:val="0"/>
          <w:marBottom w:val="0"/>
          <w:divBdr>
            <w:top w:val="none" w:sz="0" w:space="0" w:color="auto"/>
            <w:left w:val="none" w:sz="0" w:space="0" w:color="auto"/>
            <w:bottom w:val="none" w:sz="0" w:space="0" w:color="auto"/>
            <w:right w:val="none" w:sz="0" w:space="0" w:color="auto"/>
          </w:divBdr>
        </w:div>
        <w:div w:id="1473251069">
          <w:marLeft w:val="480"/>
          <w:marRight w:val="0"/>
          <w:marTop w:val="0"/>
          <w:marBottom w:val="0"/>
          <w:divBdr>
            <w:top w:val="none" w:sz="0" w:space="0" w:color="auto"/>
            <w:left w:val="none" w:sz="0" w:space="0" w:color="auto"/>
            <w:bottom w:val="none" w:sz="0" w:space="0" w:color="auto"/>
            <w:right w:val="none" w:sz="0" w:space="0" w:color="auto"/>
          </w:divBdr>
        </w:div>
        <w:div w:id="1504852732">
          <w:marLeft w:val="480"/>
          <w:marRight w:val="0"/>
          <w:marTop w:val="0"/>
          <w:marBottom w:val="0"/>
          <w:divBdr>
            <w:top w:val="none" w:sz="0" w:space="0" w:color="auto"/>
            <w:left w:val="none" w:sz="0" w:space="0" w:color="auto"/>
            <w:bottom w:val="none" w:sz="0" w:space="0" w:color="auto"/>
            <w:right w:val="none" w:sz="0" w:space="0" w:color="auto"/>
          </w:divBdr>
        </w:div>
        <w:div w:id="1557544595">
          <w:marLeft w:val="480"/>
          <w:marRight w:val="0"/>
          <w:marTop w:val="0"/>
          <w:marBottom w:val="0"/>
          <w:divBdr>
            <w:top w:val="none" w:sz="0" w:space="0" w:color="auto"/>
            <w:left w:val="none" w:sz="0" w:space="0" w:color="auto"/>
            <w:bottom w:val="none" w:sz="0" w:space="0" w:color="auto"/>
            <w:right w:val="none" w:sz="0" w:space="0" w:color="auto"/>
          </w:divBdr>
        </w:div>
        <w:div w:id="1384670300">
          <w:marLeft w:val="480"/>
          <w:marRight w:val="0"/>
          <w:marTop w:val="0"/>
          <w:marBottom w:val="0"/>
          <w:divBdr>
            <w:top w:val="none" w:sz="0" w:space="0" w:color="auto"/>
            <w:left w:val="none" w:sz="0" w:space="0" w:color="auto"/>
            <w:bottom w:val="none" w:sz="0" w:space="0" w:color="auto"/>
            <w:right w:val="none" w:sz="0" w:space="0" w:color="auto"/>
          </w:divBdr>
        </w:div>
        <w:div w:id="389037937">
          <w:marLeft w:val="480"/>
          <w:marRight w:val="0"/>
          <w:marTop w:val="0"/>
          <w:marBottom w:val="0"/>
          <w:divBdr>
            <w:top w:val="none" w:sz="0" w:space="0" w:color="auto"/>
            <w:left w:val="none" w:sz="0" w:space="0" w:color="auto"/>
            <w:bottom w:val="none" w:sz="0" w:space="0" w:color="auto"/>
            <w:right w:val="none" w:sz="0" w:space="0" w:color="auto"/>
          </w:divBdr>
        </w:div>
        <w:div w:id="1546796039">
          <w:marLeft w:val="480"/>
          <w:marRight w:val="0"/>
          <w:marTop w:val="0"/>
          <w:marBottom w:val="0"/>
          <w:divBdr>
            <w:top w:val="none" w:sz="0" w:space="0" w:color="auto"/>
            <w:left w:val="none" w:sz="0" w:space="0" w:color="auto"/>
            <w:bottom w:val="none" w:sz="0" w:space="0" w:color="auto"/>
            <w:right w:val="none" w:sz="0" w:space="0" w:color="auto"/>
          </w:divBdr>
        </w:div>
        <w:div w:id="330059559">
          <w:marLeft w:val="480"/>
          <w:marRight w:val="0"/>
          <w:marTop w:val="0"/>
          <w:marBottom w:val="0"/>
          <w:divBdr>
            <w:top w:val="none" w:sz="0" w:space="0" w:color="auto"/>
            <w:left w:val="none" w:sz="0" w:space="0" w:color="auto"/>
            <w:bottom w:val="none" w:sz="0" w:space="0" w:color="auto"/>
            <w:right w:val="none" w:sz="0" w:space="0" w:color="auto"/>
          </w:divBdr>
        </w:div>
      </w:divsChild>
    </w:div>
    <w:div w:id="1932464073">
      <w:bodyDiv w:val="1"/>
      <w:marLeft w:val="0"/>
      <w:marRight w:val="0"/>
      <w:marTop w:val="0"/>
      <w:marBottom w:val="0"/>
      <w:divBdr>
        <w:top w:val="none" w:sz="0" w:space="0" w:color="auto"/>
        <w:left w:val="none" w:sz="0" w:space="0" w:color="auto"/>
        <w:bottom w:val="none" w:sz="0" w:space="0" w:color="auto"/>
        <w:right w:val="none" w:sz="0" w:space="0" w:color="auto"/>
      </w:divBdr>
    </w:div>
    <w:div w:id="1940020714">
      <w:bodyDiv w:val="1"/>
      <w:marLeft w:val="0"/>
      <w:marRight w:val="0"/>
      <w:marTop w:val="0"/>
      <w:marBottom w:val="0"/>
      <w:divBdr>
        <w:top w:val="none" w:sz="0" w:space="0" w:color="auto"/>
        <w:left w:val="none" w:sz="0" w:space="0" w:color="auto"/>
        <w:bottom w:val="none" w:sz="0" w:space="0" w:color="auto"/>
        <w:right w:val="none" w:sz="0" w:space="0" w:color="auto"/>
      </w:divBdr>
    </w:div>
    <w:div w:id="1943688763">
      <w:bodyDiv w:val="1"/>
      <w:marLeft w:val="0"/>
      <w:marRight w:val="0"/>
      <w:marTop w:val="0"/>
      <w:marBottom w:val="0"/>
      <w:divBdr>
        <w:top w:val="none" w:sz="0" w:space="0" w:color="auto"/>
        <w:left w:val="none" w:sz="0" w:space="0" w:color="auto"/>
        <w:bottom w:val="none" w:sz="0" w:space="0" w:color="auto"/>
        <w:right w:val="none" w:sz="0" w:space="0" w:color="auto"/>
      </w:divBdr>
    </w:div>
    <w:div w:id="1944260393">
      <w:bodyDiv w:val="1"/>
      <w:marLeft w:val="0"/>
      <w:marRight w:val="0"/>
      <w:marTop w:val="0"/>
      <w:marBottom w:val="0"/>
      <w:divBdr>
        <w:top w:val="none" w:sz="0" w:space="0" w:color="auto"/>
        <w:left w:val="none" w:sz="0" w:space="0" w:color="auto"/>
        <w:bottom w:val="none" w:sz="0" w:space="0" w:color="auto"/>
        <w:right w:val="none" w:sz="0" w:space="0" w:color="auto"/>
      </w:divBdr>
      <w:divsChild>
        <w:div w:id="34232029">
          <w:marLeft w:val="480"/>
          <w:marRight w:val="0"/>
          <w:marTop w:val="0"/>
          <w:marBottom w:val="0"/>
          <w:divBdr>
            <w:top w:val="none" w:sz="0" w:space="0" w:color="auto"/>
            <w:left w:val="none" w:sz="0" w:space="0" w:color="auto"/>
            <w:bottom w:val="none" w:sz="0" w:space="0" w:color="auto"/>
            <w:right w:val="none" w:sz="0" w:space="0" w:color="auto"/>
          </w:divBdr>
        </w:div>
        <w:div w:id="126819232">
          <w:marLeft w:val="480"/>
          <w:marRight w:val="0"/>
          <w:marTop w:val="0"/>
          <w:marBottom w:val="0"/>
          <w:divBdr>
            <w:top w:val="none" w:sz="0" w:space="0" w:color="auto"/>
            <w:left w:val="none" w:sz="0" w:space="0" w:color="auto"/>
            <w:bottom w:val="none" w:sz="0" w:space="0" w:color="auto"/>
            <w:right w:val="none" w:sz="0" w:space="0" w:color="auto"/>
          </w:divBdr>
        </w:div>
        <w:div w:id="160236765">
          <w:marLeft w:val="480"/>
          <w:marRight w:val="0"/>
          <w:marTop w:val="0"/>
          <w:marBottom w:val="0"/>
          <w:divBdr>
            <w:top w:val="none" w:sz="0" w:space="0" w:color="auto"/>
            <w:left w:val="none" w:sz="0" w:space="0" w:color="auto"/>
            <w:bottom w:val="none" w:sz="0" w:space="0" w:color="auto"/>
            <w:right w:val="none" w:sz="0" w:space="0" w:color="auto"/>
          </w:divBdr>
        </w:div>
        <w:div w:id="223955189">
          <w:marLeft w:val="480"/>
          <w:marRight w:val="0"/>
          <w:marTop w:val="0"/>
          <w:marBottom w:val="0"/>
          <w:divBdr>
            <w:top w:val="none" w:sz="0" w:space="0" w:color="auto"/>
            <w:left w:val="none" w:sz="0" w:space="0" w:color="auto"/>
            <w:bottom w:val="none" w:sz="0" w:space="0" w:color="auto"/>
            <w:right w:val="none" w:sz="0" w:space="0" w:color="auto"/>
          </w:divBdr>
        </w:div>
        <w:div w:id="383604505">
          <w:marLeft w:val="480"/>
          <w:marRight w:val="0"/>
          <w:marTop w:val="0"/>
          <w:marBottom w:val="0"/>
          <w:divBdr>
            <w:top w:val="none" w:sz="0" w:space="0" w:color="auto"/>
            <w:left w:val="none" w:sz="0" w:space="0" w:color="auto"/>
            <w:bottom w:val="none" w:sz="0" w:space="0" w:color="auto"/>
            <w:right w:val="none" w:sz="0" w:space="0" w:color="auto"/>
          </w:divBdr>
        </w:div>
        <w:div w:id="389496885">
          <w:marLeft w:val="480"/>
          <w:marRight w:val="0"/>
          <w:marTop w:val="0"/>
          <w:marBottom w:val="0"/>
          <w:divBdr>
            <w:top w:val="none" w:sz="0" w:space="0" w:color="auto"/>
            <w:left w:val="none" w:sz="0" w:space="0" w:color="auto"/>
            <w:bottom w:val="none" w:sz="0" w:space="0" w:color="auto"/>
            <w:right w:val="none" w:sz="0" w:space="0" w:color="auto"/>
          </w:divBdr>
        </w:div>
        <w:div w:id="588465225">
          <w:marLeft w:val="480"/>
          <w:marRight w:val="0"/>
          <w:marTop w:val="0"/>
          <w:marBottom w:val="0"/>
          <w:divBdr>
            <w:top w:val="none" w:sz="0" w:space="0" w:color="auto"/>
            <w:left w:val="none" w:sz="0" w:space="0" w:color="auto"/>
            <w:bottom w:val="none" w:sz="0" w:space="0" w:color="auto"/>
            <w:right w:val="none" w:sz="0" w:space="0" w:color="auto"/>
          </w:divBdr>
        </w:div>
        <w:div w:id="681976753">
          <w:marLeft w:val="480"/>
          <w:marRight w:val="0"/>
          <w:marTop w:val="0"/>
          <w:marBottom w:val="0"/>
          <w:divBdr>
            <w:top w:val="none" w:sz="0" w:space="0" w:color="auto"/>
            <w:left w:val="none" w:sz="0" w:space="0" w:color="auto"/>
            <w:bottom w:val="none" w:sz="0" w:space="0" w:color="auto"/>
            <w:right w:val="none" w:sz="0" w:space="0" w:color="auto"/>
          </w:divBdr>
        </w:div>
        <w:div w:id="748186716">
          <w:marLeft w:val="480"/>
          <w:marRight w:val="0"/>
          <w:marTop w:val="0"/>
          <w:marBottom w:val="0"/>
          <w:divBdr>
            <w:top w:val="none" w:sz="0" w:space="0" w:color="auto"/>
            <w:left w:val="none" w:sz="0" w:space="0" w:color="auto"/>
            <w:bottom w:val="none" w:sz="0" w:space="0" w:color="auto"/>
            <w:right w:val="none" w:sz="0" w:space="0" w:color="auto"/>
          </w:divBdr>
        </w:div>
        <w:div w:id="769130893">
          <w:marLeft w:val="480"/>
          <w:marRight w:val="0"/>
          <w:marTop w:val="0"/>
          <w:marBottom w:val="0"/>
          <w:divBdr>
            <w:top w:val="none" w:sz="0" w:space="0" w:color="auto"/>
            <w:left w:val="none" w:sz="0" w:space="0" w:color="auto"/>
            <w:bottom w:val="none" w:sz="0" w:space="0" w:color="auto"/>
            <w:right w:val="none" w:sz="0" w:space="0" w:color="auto"/>
          </w:divBdr>
        </w:div>
        <w:div w:id="787158661">
          <w:marLeft w:val="480"/>
          <w:marRight w:val="0"/>
          <w:marTop w:val="0"/>
          <w:marBottom w:val="0"/>
          <w:divBdr>
            <w:top w:val="none" w:sz="0" w:space="0" w:color="auto"/>
            <w:left w:val="none" w:sz="0" w:space="0" w:color="auto"/>
            <w:bottom w:val="none" w:sz="0" w:space="0" w:color="auto"/>
            <w:right w:val="none" w:sz="0" w:space="0" w:color="auto"/>
          </w:divBdr>
        </w:div>
        <w:div w:id="923536990">
          <w:marLeft w:val="480"/>
          <w:marRight w:val="0"/>
          <w:marTop w:val="0"/>
          <w:marBottom w:val="0"/>
          <w:divBdr>
            <w:top w:val="none" w:sz="0" w:space="0" w:color="auto"/>
            <w:left w:val="none" w:sz="0" w:space="0" w:color="auto"/>
            <w:bottom w:val="none" w:sz="0" w:space="0" w:color="auto"/>
            <w:right w:val="none" w:sz="0" w:space="0" w:color="auto"/>
          </w:divBdr>
        </w:div>
        <w:div w:id="929316380">
          <w:marLeft w:val="480"/>
          <w:marRight w:val="0"/>
          <w:marTop w:val="0"/>
          <w:marBottom w:val="0"/>
          <w:divBdr>
            <w:top w:val="none" w:sz="0" w:space="0" w:color="auto"/>
            <w:left w:val="none" w:sz="0" w:space="0" w:color="auto"/>
            <w:bottom w:val="none" w:sz="0" w:space="0" w:color="auto"/>
            <w:right w:val="none" w:sz="0" w:space="0" w:color="auto"/>
          </w:divBdr>
        </w:div>
        <w:div w:id="1027607038">
          <w:marLeft w:val="480"/>
          <w:marRight w:val="0"/>
          <w:marTop w:val="0"/>
          <w:marBottom w:val="0"/>
          <w:divBdr>
            <w:top w:val="none" w:sz="0" w:space="0" w:color="auto"/>
            <w:left w:val="none" w:sz="0" w:space="0" w:color="auto"/>
            <w:bottom w:val="none" w:sz="0" w:space="0" w:color="auto"/>
            <w:right w:val="none" w:sz="0" w:space="0" w:color="auto"/>
          </w:divBdr>
        </w:div>
        <w:div w:id="1099525835">
          <w:marLeft w:val="480"/>
          <w:marRight w:val="0"/>
          <w:marTop w:val="0"/>
          <w:marBottom w:val="0"/>
          <w:divBdr>
            <w:top w:val="none" w:sz="0" w:space="0" w:color="auto"/>
            <w:left w:val="none" w:sz="0" w:space="0" w:color="auto"/>
            <w:bottom w:val="none" w:sz="0" w:space="0" w:color="auto"/>
            <w:right w:val="none" w:sz="0" w:space="0" w:color="auto"/>
          </w:divBdr>
        </w:div>
        <w:div w:id="1173451993">
          <w:marLeft w:val="480"/>
          <w:marRight w:val="0"/>
          <w:marTop w:val="0"/>
          <w:marBottom w:val="0"/>
          <w:divBdr>
            <w:top w:val="none" w:sz="0" w:space="0" w:color="auto"/>
            <w:left w:val="none" w:sz="0" w:space="0" w:color="auto"/>
            <w:bottom w:val="none" w:sz="0" w:space="0" w:color="auto"/>
            <w:right w:val="none" w:sz="0" w:space="0" w:color="auto"/>
          </w:divBdr>
        </w:div>
        <w:div w:id="1308319353">
          <w:marLeft w:val="480"/>
          <w:marRight w:val="0"/>
          <w:marTop w:val="0"/>
          <w:marBottom w:val="0"/>
          <w:divBdr>
            <w:top w:val="none" w:sz="0" w:space="0" w:color="auto"/>
            <w:left w:val="none" w:sz="0" w:space="0" w:color="auto"/>
            <w:bottom w:val="none" w:sz="0" w:space="0" w:color="auto"/>
            <w:right w:val="none" w:sz="0" w:space="0" w:color="auto"/>
          </w:divBdr>
        </w:div>
        <w:div w:id="1333071722">
          <w:marLeft w:val="480"/>
          <w:marRight w:val="0"/>
          <w:marTop w:val="0"/>
          <w:marBottom w:val="0"/>
          <w:divBdr>
            <w:top w:val="none" w:sz="0" w:space="0" w:color="auto"/>
            <w:left w:val="none" w:sz="0" w:space="0" w:color="auto"/>
            <w:bottom w:val="none" w:sz="0" w:space="0" w:color="auto"/>
            <w:right w:val="none" w:sz="0" w:space="0" w:color="auto"/>
          </w:divBdr>
        </w:div>
        <w:div w:id="1356662092">
          <w:marLeft w:val="480"/>
          <w:marRight w:val="0"/>
          <w:marTop w:val="0"/>
          <w:marBottom w:val="0"/>
          <w:divBdr>
            <w:top w:val="none" w:sz="0" w:space="0" w:color="auto"/>
            <w:left w:val="none" w:sz="0" w:space="0" w:color="auto"/>
            <w:bottom w:val="none" w:sz="0" w:space="0" w:color="auto"/>
            <w:right w:val="none" w:sz="0" w:space="0" w:color="auto"/>
          </w:divBdr>
        </w:div>
        <w:div w:id="1455443516">
          <w:marLeft w:val="480"/>
          <w:marRight w:val="0"/>
          <w:marTop w:val="0"/>
          <w:marBottom w:val="0"/>
          <w:divBdr>
            <w:top w:val="none" w:sz="0" w:space="0" w:color="auto"/>
            <w:left w:val="none" w:sz="0" w:space="0" w:color="auto"/>
            <w:bottom w:val="none" w:sz="0" w:space="0" w:color="auto"/>
            <w:right w:val="none" w:sz="0" w:space="0" w:color="auto"/>
          </w:divBdr>
        </w:div>
        <w:div w:id="1539388373">
          <w:marLeft w:val="480"/>
          <w:marRight w:val="0"/>
          <w:marTop w:val="0"/>
          <w:marBottom w:val="0"/>
          <w:divBdr>
            <w:top w:val="none" w:sz="0" w:space="0" w:color="auto"/>
            <w:left w:val="none" w:sz="0" w:space="0" w:color="auto"/>
            <w:bottom w:val="none" w:sz="0" w:space="0" w:color="auto"/>
            <w:right w:val="none" w:sz="0" w:space="0" w:color="auto"/>
          </w:divBdr>
        </w:div>
        <w:div w:id="1674601106">
          <w:marLeft w:val="480"/>
          <w:marRight w:val="0"/>
          <w:marTop w:val="0"/>
          <w:marBottom w:val="0"/>
          <w:divBdr>
            <w:top w:val="none" w:sz="0" w:space="0" w:color="auto"/>
            <w:left w:val="none" w:sz="0" w:space="0" w:color="auto"/>
            <w:bottom w:val="none" w:sz="0" w:space="0" w:color="auto"/>
            <w:right w:val="none" w:sz="0" w:space="0" w:color="auto"/>
          </w:divBdr>
        </w:div>
        <w:div w:id="1707873649">
          <w:marLeft w:val="480"/>
          <w:marRight w:val="0"/>
          <w:marTop w:val="0"/>
          <w:marBottom w:val="0"/>
          <w:divBdr>
            <w:top w:val="none" w:sz="0" w:space="0" w:color="auto"/>
            <w:left w:val="none" w:sz="0" w:space="0" w:color="auto"/>
            <w:bottom w:val="none" w:sz="0" w:space="0" w:color="auto"/>
            <w:right w:val="none" w:sz="0" w:space="0" w:color="auto"/>
          </w:divBdr>
        </w:div>
        <w:div w:id="1857697678">
          <w:marLeft w:val="480"/>
          <w:marRight w:val="0"/>
          <w:marTop w:val="0"/>
          <w:marBottom w:val="0"/>
          <w:divBdr>
            <w:top w:val="none" w:sz="0" w:space="0" w:color="auto"/>
            <w:left w:val="none" w:sz="0" w:space="0" w:color="auto"/>
            <w:bottom w:val="none" w:sz="0" w:space="0" w:color="auto"/>
            <w:right w:val="none" w:sz="0" w:space="0" w:color="auto"/>
          </w:divBdr>
        </w:div>
        <w:div w:id="1885094141">
          <w:marLeft w:val="480"/>
          <w:marRight w:val="0"/>
          <w:marTop w:val="0"/>
          <w:marBottom w:val="0"/>
          <w:divBdr>
            <w:top w:val="none" w:sz="0" w:space="0" w:color="auto"/>
            <w:left w:val="none" w:sz="0" w:space="0" w:color="auto"/>
            <w:bottom w:val="none" w:sz="0" w:space="0" w:color="auto"/>
            <w:right w:val="none" w:sz="0" w:space="0" w:color="auto"/>
          </w:divBdr>
        </w:div>
        <w:div w:id="1887063663">
          <w:marLeft w:val="480"/>
          <w:marRight w:val="0"/>
          <w:marTop w:val="0"/>
          <w:marBottom w:val="0"/>
          <w:divBdr>
            <w:top w:val="none" w:sz="0" w:space="0" w:color="auto"/>
            <w:left w:val="none" w:sz="0" w:space="0" w:color="auto"/>
            <w:bottom w:val="none" w:sz="0" w:space="0" w:color="auto"/>
            <w:right w:val="none" w:sz="0" w:space="0" w:color="auto"/>
          </w:divBdr>
        </w:div>
        <w:div w:id="1892770590">
          <w:marLeft w:val="480"/>
          <w:marRight w:val="0"/>
          <w:marTop w:val="0"/>
          <w:marBottom w:val="0"/>
          <w:divBdr>
            <w:top w:val="none" w:sz="0" w:space="0" w:color="auto"/>
            <w:left w:val="none" w:sz="0" w:space="0" w:color="auto"/>
            <w:bottom w:val="none" w:sz="0" w:space="0" w:color="auto"/>
            <w:right w:val="none" w:sz="0" w:space="0" w:color="auto"/>
          </w:divBdr>
        </w:div>
        <w:div w:id="2018580250">
          <w:marLeft w:val="480"/>
          <w:marRight w:val="0"/>
          <w:marTop w:val="0"/>
          <w:marBottom w:val="0"/>
          <w:divBdr>
            <w:top w:val="none" w:sz="0" w:space="0" w:color="auto"/>
            <w:left w:val="none" w:sz="0" w:space="0" w:color="auto"/>
            <w:bottom w:val="none" w:sz="0" w:space="0" w:color="auto"/>
            <w:right w:val="none" w:sz="0" w:space="0" w:color="auto"/>
          </w:divBdr>
        </w:div>
        <w:div w:id="2023362400">
          <w:marLeft w:val="480"/>
          <w:marRight w:val="0"/>
          <w:marTop w:val="0"/>
          <w:marBottom w:val="0"/>
          <w:divBdr>
            <w:top w:val="none" w:sz="0" w:space="0" w:color="auto"/>
            <w:left w:val="none" w:sz="0" w:space="0" w:color="auto"/>
            <w:bottom w:val="none" w:sz="0" w:space="0" w:color="auto"/>
            <w:right w:val="none" w:sz="0" w:space="0" w:color="auto"/>
          </w:divBdr>
        </w:div>
        <w:div w:id="2089574911">
          <w:marLeft w:val="480"/>
          <w:marRight w:val="0"/>
          <w:marTop w:val="0"/>
          <w:marBottom w:val="0"/>
          <w:divBdr>
            <w:top w:val="none" w:sz="0" w:space="0" w:color="auto"/>
            <w:left w:val="none" w:sz="0" w:space="0" w:color="auto"/>
            <w:bottom w:val="none" w:sz="0" w:space="0" w:color="auto"/>
            <w:right w:val="none" w:sz="0" w:space="0" w:color="auto"/>
          </w:divBdr>
        </w:div>
        <w:div w:id="2122141760">
          <w:marLeft w:val="480"/>
          <w:marRight w:val="0"/>
          <w:marTop w:val="0"/>
          <w:marBottom w:val="0"/>
          <w:divBdr>
            <w:top w:val="none" w:sz="0" w:space="0" w:color="auto"/>
            <w:left w:val="none" w:sz="0" w:space="0" w:color="auto"/>
            <w:bottom w:val="none" w:sz="0" w:space="0" w:color="auto"/>
            <w:right w:val="none" w:sz="0" w:space="0" w:color="auto"/>
          </w:divBdr>
        </w:div>
      </w:divsChild>
    </w:div>
    <w:div w:id="1947619961">
      <w:bodyDiv w:val="1"/>
      <w:marLeft w:val="0"/>
      <w:marRight w:val="0"/>
      <w:marTop w:val="0"/>
      <w:marBottom w:val="0"/>
      <w:divBdr>
        <w:top w:val="none" w:sz="0" w:space="0" w:color="auto"/>
        <w:left w:val="none" w:sz="0" w:space="0" w:color="auto"/>
        <w:bottom w:val="none" w:sz="0" w:space="0" w:color="auto"/>
        <w:right w:val="none" w:sz="0" w:space="0" w:color="auto"/>
      </w:divBdr>
    </w:div>
    <w:div w:id="1947735603">
      <w:bodyDiv w:val="1"/>
      <w:marLeft w:val="0"/>
      <w:marRight w:val="0"/>
      <w:marTop w:val="0"/>
      <w:marBottom w:val="0"/>
      <w:divBdr>
        <w:top w:val="none" w:sz="0" w:space="0" w:color="auto"/>
        <w:left w:val="none" w:sz="0" w:space="0" w:color="auto"/>
        <w:bottom w:val="none" w:sz="0" w:space="0" w:color="auto"/>
        <w:right w:val="none" w:sz="0" w:space="0" w:color="auto"/>
      </w:divBdr>
      <w:divsChild>
        <w:div w:id="13962826">
          <w:marLeft w:val="480"/>
          <w:marRight w:val="0"/>
          <w:marTop w:val="0"/>
          <w:marBottom w:val="0"/>
          <w:divBdr>
            <w:top w:val="none" w:sz="0" w:space="0" w:color="auto"/>
            <w:left w:val="none" w:sz="0" w:space="0" w:color="auto"/>
            <w:bottom w:val="none" w:sz="0" w:space="0" w:color="auto"/>
            <w:right w:val="none" w:sz="0" w:space="0" w:color="auto"/>
          </w:divBdr>
        </w:div>
        <w:div w:id="1666200727">
          <w:marLeft w:val="480"/>
          <w:marRight w:val="0"/>
          <w:marTop w:val="0"/>
          <w:marBottom w:val="0"/>
          <w:divBdr>
            <w:top w:val="none" w:sz="0" w:space="0" w:color="auto"/>
            <w:left w:val="none" w:sz="0" w:space="0" w:color="auto"/>
            <w:bottom w:val="none" w:sz="0" w:space="0" w:color="auto"/>
            <w:right w:val="none" w:sz="0" w:space="0" w:color="auto"/>
          </w:divBdr>
        </w:div>
        <w:div w:id="1420374100">
          <w:marLeft w:val="480"/>
          <w:marRight w:val="0"/>
          <w:marTop w:val="0"/>
          <w:marBottom w:val="0"/>
          <w:divBdr>
            <w:top w:val="none" w:sz="0" w:space="0" w:color="auto"/>
            <w:left w:val="none" w:sz="0" w:space="0" w:color="auto"/>
            <w:bottom w:val="none" w:sz="0" w:space="0" w:color="auto"/>
            <w:right w:val="none" w:sz="0" w:space="0" w:color="auto"/>
          </w:divBdr>
        </w:div>
        <w:div w:id="994992620">
          <w:marLeft w:val="480"/>
          <w:marRight w:val="0"/>
          <w:marTop w:val="0"/>
          <w:marBottom w:val="0"/>
          <w:divBdr>
            <w:top w:val="none" w:sz="0" w:space="0" w:color="auto"/>
            <w:left w:val="none" w:sz="0" w:space="0" w:color="auto"/>
            <w:bottom w:val="none" w:sz="0" w:space="0" w:color="auto"/>
            <w:right w:val="none" w:sz="0" w:space="0" w:color="auto"/>
          </w:divBdr>
        </w:div>
        <w:div w:id="800803524">
          <w:marLeft w:val="480"/>
          <w:marRight w:val="0"/>
          <w:marTop w:val="0"/>
          <w:marBottom w:val="0"/>
          <w:divBdr>
            <w:top w:val="none" w:sz="0" w:space="0" w:color="auto"/>
            <w:left w:val="none" w:sz="0" w:space="0" w:color="auto"/>
            <w:bottom w:val="none" w:sz="0" w:space="0" w:color="auto"/>
            <w:right w:val="none" w:sz="0" w:space="0" w:color="auto"/>
          </w:divBdr>
        </w:div>
        <w:div w:id="771826313">
          <w:marLeft w:val="480"/>
          <w:marRight w:val="0"/>
          <w:marTop w:val="0"/>
          <w:marBottom w:val="0"/>
          <w:divBdr>
            <w:top w:val="none" w:sz="0" w:space="0" w:color="auto"/>
            <w:left w:val="none" w:sz="0" w:space="0" w:color="auto"/>
            <w:bottom w:val="none" w:sz="0" w:space="0" w:color="auto"/>
            <w:right w:val="none" w:sz="0" w:space="0" w:color="auto"/>
          </w:divBdr>
        </w:div>
        <w:div w:id="165675303">
          <w:marLeft w:val="480"/>
          <w:marRight w:val="0"/>
          <w:marTop w:val="0"/>
          <w:marBottom w:val="0"/>
          <w:divBdr>
            <w:top w:val="none" w:sz="0" w:space="0" w:color="auto"/>
            <w:left w:val="none" w:sz="0" w:space="0" w:color="auto"/>
            <w:bottom w:val="none" w:sz="0" w:space="0" w:color="auto"/>
            <w:right w:val="none" w:sz="0" w:space="0" w:color="auto"/>
          </w:divBdr>
        </w:div>
        <w:div w:id="168909206">
          <w:marLeft w:val="480"/>
          <w:marRight w:val="0"/>
          <w:marTop w:val="0"/>
          <w:marBottom w:val="0"/>
          <w:divBdr>
            <w:top w:val="none" w:sz="0" w:space="0" w:color="auto"/>
            <w:left w:val="none" w:sz="0" w:space="0" w:color="auto"/>
            <w:bottom w:val="none" w:sz="0" w:space="0" w:color="auto"/>
            <w:right w:val="none" w:sz="0" w:space="0" w:color="auto"/>
          </w:divBdr>
        </w:div>
        <w:div w:id="1089885374">
          <w:marLeft w:val="480"/>
          <w:marRight w:val="0"/>
          <w:marTop w:val="0"/>
          <w:marBottom w:val="0"/>
          <w:divBdr>
            <w:top w:val="none" w:sz="0" w:space="0" w:color="auto"/>
            <w:left w:val="none" w:sz="0" w:space="0" w:color="auto"/>
            <w:bottom w:val="none" w:sz="0" w:space="0" w:color="auto"/>
            <w:right w:val="none" w:sz="0" w:space="0" w:color="auto"/>
          </w:divBdr>
        </w:div>
        <w:div w:id="1648321507">
          <w:marLeft w:val="480"/>
          <w:marRight w:val="0"/>
          <w:marTop w:val="0"/>
          <w:marBottom w:val="0"/>
          <w:divBdr>
            <w:top w:val="none" w:sz="0" w:space="0" w:color="auto"/>
            <w:left w:val="none" w:sz="0" w:space="0" w:color="auto"/>
            <w:bottom w:val="none" w:sz="0" w:space="0" w:color="auto"/>
            <w:right w:val="none" w:sz="0" w:space="0" w:color="auto"/>
          </w:divBdr>
        </w:div>
        <w:div w:id="1305744558">
          <w:marLeft w:val="480"/>
          <w:marRight w:val="0"/>
          <w:marTop w:val="0"/>
          <w:marBottom w:val="0"/>
          <w:divBdr>
            <w:top w:val="none" w:sz="0" w:space="0" w:color="auto"/>
            <w:left w:val="none" w:sz="0" w:space="0" w:color="auto"/>
            <w:bottom w:val="none" w:sz="0" w:space="0" w:color="auto"/>
            <w:right w:val="none" w:sz="0" w:space="0" w:color="auto"/>
          </w:divBdr>
        </w:div>
        <w:div w:id="1209992797">
          <w:marLeft w:val="480"/>
          <w:marRight w:val="0"/>
          <w:marTop w:val="0"/>
          <w:marBottom w:val="0"/>
          <w:divBdr>
            <w:top w:val="none" w:sz="0" w:space="0" w:color="auto"/>
            <w:left w:val="none" w:sz="0" w:space="0" w:color="auto"/>
            <w:bottom w:val="none" w:sz="0" w:space="0" w:color="auto"/>
            <w:right w:val="none" w:sz="0" w:space="0" w:color="auto"/>
          </w:divBdr>
        </w:div>
        <w:div w:id="1187600141">
          <w:marLeft w:val="480"/>
          <w:marRight w:val="0"/>
          <w:marTop w:val="0"/>
          <w:marBottom w:val="0"/>
          <w:divBdr>
            <w:top w:val="none" w:sz="0" w:space="0" w:color="auto"/>
            <w:left w:val="none" w:sz="0" w:space="0" w:color="auto"/>
            <w:bottom w:val="none" w:sz="0" w:space="0" w:color="auto"/>
            <w:right w:val="none" w:sz="0" w:space="0" w:color="auto"/>
          </w:divBdr>
        </w:div>
        <w:div w:id="1656759073">
          <w:marLeft w:val="480"/>
          <w:marRight w:val="0"/>
          <w:marTop w:val="0"/>
          <w:marBottom w:val="0"/>
          <w:divBdr>
            <w:top w:val="none" w:sz="0" w:space="0" w:color="auto"/>
            <w:left w:val="none" w:sz="0" w:space="0" w:color="auto"/>
            <w:bottom w:val="none" w:sz="0" w:space="0" w:color="auto"/>
            <w:right w:val="none" w:sz="0" w:space="0" w:color="auto"/>
          </w:divBdr>
        </w:div>
        <w:div w:id="120193942">
          <w:marLeft w:val="480"/>
          <w:marRight w:val="0"/>
          <w:marTop w:val="0"/>
          <w:marBottom w:val="0"/>
          <w:divBdr>
            <w:top w:val="none" w:sz="0" w:space="0" w:color="auto"/>
            <w:left w:val="none" w:sz="0" w:space="0" w:color="auto"/>
            <w:bottom w:val="none" w:sz="0" w:space="0" w:color="auto"/>
            <w:right w:val="none" w:sz="0" w:space="0" w:color="auto"/>
          </w:divBdr>
        </w:div>
        <w:div w:id="1430349975">
          <w:marLeft w:val="480"/>
          <w:marRight w:val="0"/>
          <w:marTop w:val="0"/>
          <w:marBottom w:val="0"/>
          <w:divBdr>
            <w:top w:val="none" w:sz="0" w:space="0" w:color="auto"/>
            <w:left w:val="none" w:sz="0" w:space="0" w:color="auto"/>
            <w:bottom w:val="none" w:sz="0" w:space="0" w:color="auto"/>
            <w:right w:val="none" w:sz="0" w:space="0" w:color="auto"/>
          </w:divBdr>
        </w:div>
        <w:div w:id="724453204">
          <w:marLeft w:val="480"/>
          <w:marRight w:val="0"/>
          <w:marTop w:val="0"/>
          <w:marBottom w:val="0"/>
          <w:divBdr>
            <w:top w:val="none" w:sz="0" w:space="0" w:color="auto"/>
            <w:left w:val="none" w:sz="0" w:space="0" w:color="auto"/>
            <w:bottom w:val="none" w:sz="0" w:space="0" w:color="auto"/>
            <w:right w:val="none" w:sz="0" w:space="0" w:color="auto"/>
          </w:divBdr>
        </w:div>
        <w:div w:id="1160149792">
          <w:marLeft w:val="480"/>
          <w:marRight w:val="0"/>
          <w:marTop w:val="0"/>
          <w:marBottom w:val="0"/>
          <w:divBdr>
            <w:top w:val="none" w:sz="0" w:space="0" w:color="auto"/>
            <w:left w:val="none" w:sz="0" w:space="0" w:color="auto"/>
            <w:bottom w:val="none" w:sz="0" w:space="0" w:color="auto"/>
            <w:right w:val="none" w:sz="0" w:space="0" w:color="auto"/>
          </w:divBdr>
        </w:div>
        <w:div w:id="1305233063">
          <w:marLeft w:val="480"/>
          <w:marRight w:val="0"/>
          <w:marTop w:val="0"/>
          <w:marBottom w:val="0"/>
          <w:divBdr>
            <w:top w:val="none" w:sz="0" w:space="0" w:color="auto"/>
            <w:left w:val="none" w:sz="0" w:space="0" w:color="auto"/>
            <w:bottom w:val="none" w:sz="0" w:space="0" w:color="auto"/>
            <w:right w:val="none" w:sz="0" w:space="0" w:color="auto"/>
          </w:divBdr>
        </w:div>
        <w:div w:id="809128302">
          <w:marLeft w:val="480"/>
          <w:marRight w:val="0"/>
          <w:marTop w:val="0"/>
          <w:marBottom w:val="0"/>
          <w:divBdr>
            <w:top w:val="none" w:sz="0" w:space="0" w:color="auto"/>
            <w:left w:val="none" w:sz="0" w:space="0" w:color="auto"/>
            <w:bottom w:val="none" w:sz="0" w:space="0" w:color="auto"/>
            <w:right w:val="none" w:sz="0" w:space="0" w:color="auto"/>
          </w:divBdr>
        </w:div>
        <w:div w:id="1292058097">
          <w:marLeft w:val="480"/>
          <w:marRight w:val="0"/>
          <w:marTop w:val="0"/>
          <w:marBottom w:val="0"/>
          <w:divBdr>
            <w:top w:val="none" w:sz="0" w:space="0" w:color="auto"/>
            <w:left w:val="none" w:sz="0" w:space="0" w:color="auto"/>
            <w:bottom w:val="none" w:sz="0" w:space="0" w:color="auto"/>
            <w:right w:val="none" w:sz="0" w:space="0" w:color="auto"/>
          </w:divBdr>
        </w:div>
        <w:div w:id="888343337">
          <w:marLeft w:val="480"/>
          <w:marRight w:val="0"/>
          <w:marTop w:val="0"/>
          <w:marBottom w:val="0"/>
          <w:divBdr>
            <w:top w:val="none" w:sz="0" w:space="0" w:color="auto"/>
            <w:left w:val="none" w:sz="0" w:space="0" w:color="auto"/>
            <w:bottom w:val="none" w:sz="0" w:space="0" w:color="auto"/>
            <w:right w:val="none" w:sz="0" w:space="0" w:color="auto"/>
          </w:divBdr>
        </w:div>
        <w:div w:id="418596248">
          <w:marLeft w:val="480"/>
          <w:marRight w:val="0"/>
          <w:marTop w:val="0"/>
          <w:marBottom w:val="0"/>
          <w:divBdr>
            <w:top w:val="none" w:sz="0" w:space="0" w:color="auto"/>
            <w:left w:val="none" w:sz="0" w:space="0" w:color="auto"/>
            <w:bottom w:val="none" w:sz="0" w:space="0" w:color="auto"/>
            <w:right w:val="none" w:sz="0" w:space="0" w:color="auto"/>
          </w:divBdr>
        </w:div>
        <w:div w:id="1238905781">
          <w:marLeft w:val="480"/>
          <w:marRight w:val="0"/>
          <w:marTop w:val="0"/>
          <w:marBottom w:val="0"/>
          <w:divBdr>
            <w:top w:val="none" w:sz="0" w:space="0" w:color="auto"/>
            <w:left w:val="none" w:sz="0" w:space="0" w:color="auto"/>
            <w:bottom w:val="none" w:sz="0" w:space="0" w:color="auto"/>
            <w:right w:val="none" w:sz="0" w:space="0" w:color="auto"/>
          </w:divBdr>
        </w:div>
        <w:div w:id="1666742557">
          <w:marLeft w:val="480"/>
          <w:marRight w:val="0"/>
          <w:marTop w:val="0"/>
          <w:marBottom w:val="0"/>
          <w:divBdr>
            <w:top w:val="none" w:sz="0" w:space="0" w:color="auto"/>
            <w:left w:val="none" w:sz="0" w:space="0" w:color="auto"/>
            <w:bottom w:val="none" w:sz="0" w:space="0" w:color="auto"/>
            <w:right w:val="none" w:sz="0" w:space="0" w:color="auto"/>
          </w:divBdr>
        </w:div>
        <w:div w:id="597296704">
          <w:marLeft w:val="480"/>
          <w:marRight w:val="0"/>
          <w:marTop w:val="0"/>
          <w:marBottom w:val="0"/>
          <w:divBdr>
            <w:top w:val="none" w:sz="0" w:space="0" w:color="auto"/>
            <w:left w:val="none" w:sz="0" w:space="0" w:color="auto"/>
            <w:bottom w:val="none" w:sz="0" w:space="0" w:color="auto"/>
            <w:right w:val="none" w:sz="0" w:space="0" w:color="auto"/>
          </w:divBdr>
        </w:div>
        <w:div w:id="670571617">
          <w:marLeft w:val="480"/>
          <w:marRight w:val="0"/>
          <w:marTop w:val="0"/>
          <w:marBottom w:val="0"/>
          <w:divBdr>
            <w:top w:val="none" w:sz="0" w:space="0" w:color="auto"/>
            <w:left w:val="none" w:sz="0" w:space="0" w:color="auto"/>
            <w:bottom w:val="none" w:sz="0" w:space="0" w:color="auto"/>
            <w:right w:val="none" w:sz="0" w:space="0" w:color="auto"/>
          </w:divBdr>
        </w:div>
        <w:div w:id="514268853">
          <w:marLeft w:val="480"/>
          <w:marRight w:val="0"/>
          <w:marTop w:val="0"/>
          <w:marBottom w:val="0"/>
          <w:divBdr>
            <w:top w:val="none" w:sz="0" w:space="0" w:color="auto"/>
            <w:left w:val="none" w:sz="0" w:space="0" w:color="auto"/>
            <w:bottom w:val="none" w:sz="0" w:space="0" w:color="auto"/>
            <w:right w:val="none" w:sz="0" w:space="0" w:color="auto"/>
          </w:divBdr>
        </w:div>
        <w:div w:id="14767414">
          <w:marLeft w:val="480"/>
          <w:marRight w:val="0"/>
          <w:marTop w:val="0"/>
          <w:marBottom w:val="0"/>
          <w:divBdr>
            <w:top w:val="none" w:sz="0" w:space="0" w:color="auto"/>
            <w:left w:val="none" w:sz="0" w:space="0" w:color="auto"/>
            <w:bottom w:val="none" w:sz="0" w:space="0" w:color="auto"/>
            <w:right w:val="none" w:sz="0" w:space="0" w:color="auto"/>
          </w:divBdr>
        </w:div>
        <w:div w:id="253898635">
          <w:marLeft w:val="480"/>
          <w:marRight w:val="0"/>
          <w:marTop w:val="0"/>
          <w:marBottom w:val="0"/>
          <w:divBdr>
            <w:top w:val="none" w:sz="0" w:space="0" w:color="auto"/>
            <w:left w:val="none" w:sz="0" w:space="0" w:color="auto"/>
            <w:bottom w:val="none" w:sz="0" w:space="0" w:color="auto"/>
            <w:right w:val="none" w:sz="0" w:space="0" w:color="auto"/>
          </w:divBdr>
        </w:div>
        <w:div w:id="1939747370">
          <w:marLeft w:val="480"/>
          <w:marRight w:val="0"/>
          <w:marTop w:val="0"/>
          <w:marBottom w:val="0"/>
          <w:divBdr>
            <w:top w:val="none" w:sz="0" w:space="0" w:color="auto"/>
            <w:left w:val="none" w:sz="0" w:space="0" w:color="auto"/>
            <w:bottom w:val="none" w:sz="0" w:space="0" w:color="auto"/>
            <w:right w:val="none" w:sz="0" w:space="0" w:color="auto"/>
          </w:divBdr>
        </w:div>
        <w:div w:id="774330486">
          <w:marLeft w:val="480"/>
          <w:marRight w:val="0"/>
          <w:marTop w:val="0"/>
          <w:marBottom w:val="0"/>
          <w:divBdr>
            <w:top w:val="none" w:sz="0" w:space="0" w:color="auto"/>
            <w:left w:val="none" w:sz="0" w:space="0" w:color="auto"/>
            <w:bottom w:val="none" w:sz="0" w:space="0" w:color="auto"/>
            <w:right w:val="none" w:sz="0" w:space="0" w:color="auto"/>
          </w:divBdr>
        </w:div>
        <w:div w:id="833032138">
          <w:marLeft w:val="480"/>
          <w:marRight w:val="0"/>
          <w:marTop w:val="0"/>
          <w:marBottom w:val="0"/>
          <w:divBdr>
            <w:top w:val="none" w:sz="0" w:space="0" w:color="auto"/>
            <w:left w:val="none" w:sz="0" w:space="0" w:color="auto"/>
            <w:bottom w:val="none" w:sz="0" w:space="0" w:color="auto"/>
            <w:right w:val="none" w:sz="0" w:space="0" w:color="auto"/>
          </w:divBdr>
        </w:div>
        <w:div w:id="450904799">
          <w:marLeft w:val="480"/>
          <w:marRight w:val="0"/>
          <w:marTop w:val="0"/>
          <w:marBottom w:val="0"/>
          <w:divBdr>
            <w:top w:val="none" w:sz="0" w:space="0" w:color="auto"/>
            <w:left w:val="none" w:sz="0" w:space="0" w:color="auto"/>
            <w:bottom w:val="none" w:sz="0" w:space="0" w:color="auto"/>
            <w:right w:val="none" w:sz="0" w:space="0" w:color="auto"/>
          </w:divBdr>
        </w:div>
        <w:div w:id="269630251">
          <w:marLeft w:val="480"/>
          <w:marRight w:val="0"/>
          <w:marTop w:val="0"/>
          <w:marBottom w:val="0"/>
          <w:divBdr>
            <w:top w:val="none" w:sz="0" w:space="0" w:color="auto"/>
            <w:left w:val="none" w:sz="0" w:space="0" w:color="auto"/>
            <w:bottom w:val="none" w:sz="0" w:space="0" w:color="auto"/>
            <w:right w:val="none" w:sz="0" w:space="0" w:color="auto"/>
          </w:divBdr>
        </w:div>
        <w:div w:id="1281765506">
          <w:marLeft w:val="480"/>
          <w:marRight w:val="0"/>
          <w:marTop w:val="0"/>
          <w:marBottom w:val="0"/>
          <w:divBdr>
            <w:top w:val="none" w:sz="0" w:space="0" w:color="auto"/>
            <w:left w:val="none" w:sz="0" w:space="0" w:color="auto"/>
            <w:bottom w:val="none" w:sz="0" w:space="0" w:color="auto"/>
            <w:right w:val="none" w:sz="0" w:space="0" w:color="auto"/>
          </w:divBdr>
        </w:div>
      </w:divsChild>
    </w:div>
    <w:div w:id="1948728264">
      <w:bodyDiv w:val="1"/>
      <w:marLeft w:val="0"/>
      <w:marRight w:val="0"/>
      <w:marTop w:val="0"/>
      <w:marBottom w:val="0"/>
      <w:divBdr>
        <w:top w:val="none" w:sz="0" w:space="0" w:color="auto"/>
        <w:left w:val="none" w:sz="0" w:space="0" w:color="auto"/>
        <w:bottom w:val="none" w:sz="0" w:space="0" w:color="auto"/>
        <w:right w:val="none" w:sz="0" w:space="0" w:color="auto"/>
      </w:divBdr>
    </w:div>
    <w:div w:id="1953900837">
      <w:bodyDiv w:val="1"/>
      <w:marLeft w:val="0"/>
      <w:marRight w:val="0"/>
      <w:marTop w:val="0"/>
      <w:marBottom w:val="0"/>
      <w:divBdr>
        <w:top w:val="none" w:sz="0" w:space="0" w:color="auto"/>
        <w:left w:val="none" w:sz="0" w:space="0" w:color="auto"/>
        <w:bottom w:val="none" w:sz="0" w:space="0" w:color="auto"/>
        <w:right w:val="none" w:sz="0" w:space="0" w:color="auto"/>
      </w:divBdr>
      <w:divsChild>
        <w:div w:id="12613114">
          <w:marLeft w:val="480"/>
          <w:marRight w:val="0"/>
          <w:marTop w:val="0"/>
          <w:marBottom w:val="0"/>
          <w:divBdr>
            <w:top w:val="none" w:sz="0" w:space="0" w:color="auto"/>
            <w:left w:val="none" w:sz="0" w:space="0" w:color="auto"/>
            <w:bottom w:val="none" w:sz="0" w:space="0" w:color="auto"/>
            <w:right w:val="none" w:sz="0" w:space="0" w:color="auto"/>
          </w:divBdr>
        </w:div>
        <w:div w:id="503327868">
          <w:marLeft w:val="480"/>
          <w:marRight w:val="0"/>
          <w:marTop w:val="0"/>
          <w:marBottom w:val="0"/>
          <w:divBdr>
            <w:top w:val="none" w:sz="0" w:space="0" w:color="auto"/>
            <w:left w:val="none" w:sz="0" w:space="0" w:color="auto"/>
            <w:bottom w:val="none" w:sz="0" w:space="0" w:color="auto"/>
            <w:right w:val="none" w:sz="0" w:space="0" w:color="auto"/>
          </w:divBdr>
        </w:div>
        <w:div w:id="532617219">
          <w:marLeft w:val="480"/>
          <w:marRight w:val="0"/>
          <w:marTop w:val="0"/>
          <w:marBottom w:val="0"/>
          <w:divBdr>
            <w:top w:val="none" w:sz="0" w:space="0" w:color="auto"/>
            <w:left w:val="none" w:sz="0" w:space="0" w:color="auto"/>
            <w:bottom w:val="none" w:sz="0" w:space="0" w:color="auto"/>
            <w:right w:val="none" w:sz="0" w:space="0" w:color="auto"/>
          </w:divBdr>
        </w:div>
        <w:div w:id="579566024">
          <w:marLeft w:val="480"/>
          <w:marRight w:val="0"/>
          <w:marTop w:val="0"/>
          <w:marBottom w:val="0"/>
          <w:divBdr>
            <w:top w:val="none" w:sz="0" w:space="0" w:color="auto"/>
            <w:left w:val="none" w:sz="0" w:space="0" w:color="auto"/>
            <w:bottom w:val="none" w:sz="0" w:space="0" w:color="auto"/>
            <w:right w:val="none" w:sz="0" w:space="0" w:color="auto"/>
          </w:divBdr>
        </w:div>
        <w:div w:id="776026317">
          <w:marLeft w:val="480"/>
          <w:marRight w:val="0"/>
          <w:marTop w:val="0"/>
          <w:marBottom w:val="0"/>
          <w:divBdr>
            <w:top w:val="none" w:sz="0" w:space="0" w:color="auto"/>
            <w:left w:val="none" w:sz="0" w:space="0" w:color="auto"/>
            <w:bottom w:val="none" w:sz="0" w:space="0" w:color="auto"/>
            <w:right w:val="none" w:sz="0" w:space="0" w:color="auto"/>
          </w:divBdr>
        </w:div>
        <w:div w:id="799613665">
          <w:marLeft w:val="480"/>
          <w:marRight w:val="0"/>
          <w:marTop w:val="0"/>
          <w:marBottom w:val="0"/>
          <w:divBdr>
            <w:top w:val="none" w:sz="0" w:space="0" w:color="auto"/>
            <w:left w:val="none" w:sz="0" w:space="0" w:color="auto"/>
            <w:bottom w:val="none" w:sz="0" w:space="0" w:color="auto"/>
            <w:right w:val="none" w:sz="0" w:space="0" w:color="auto"/>
          </w:divBdr>
        </w:div>
        <w:div w:id="903293065">
          <w:marLeft w:val="480"/>
          <w:marRight w:val="0"/>
          <w:marTop w:val="0"/>
          <w:marBottom w:val="0"/>
          <w:divBdr>
            <w:top w:val="none" w:sz="0" w:space="0" w:color="auto"/>
            <w:left w:val="none" w:sz="0" w:space="0" w:color="auto"/>
            <w:bottom w:val="none" w:sz="0" w:space="0" w:color="auto"/>
            <w:right w:val="none" w:sz="0" w:space="0" w:color="auto"/>
          </w:divBdr>
        </w:div>
        <w:div w:id="1214082276">
          <w:marLeft w:val="480"/>
          <w:marRight w:val="0"/>
          <w:marTop w:val="0"/>
          <w:marBottom w:val="0"/>
          <w:divBdr>
            <w:top w:val="none" w:sz="0" w:space="0" w:color="auto"/>
            <w:left w:val="none" w:sz="0" w:space="0" w:color="auto"/>
            <w:bottom w:val="none" w:sz="0" w:space="0" w:color="auto"/>
            <w:right w:val="none" w:sz="0" w:space="0" w:color="auto"/>
          </w:divBdr>
        </w:div>
        <w:div w:id="1234117968">
          <w:marLeft w:val="480"/>
          <w:marRight w:val="0"/>
          <w:marTop w:val="0"/>
          <w:marBottom w:val="0"/>
          <w:divBdr>
            <w:top w:val="none" w:sz="0" w:space="0" w:color="auto"/>
            <w:left w:val="none" w:sz="0" w:space="0" w:color="auto"/>
            <w:bottom w:val="none" w:sz="0" w:space="0" w:color="auto"/>
            <w:right w:val="none" w:sz="0" w:space="0" w:color="auto"/>
          </w:divBdr>
        </w:div>
        <w:div w:id="1317104844">
          <w:marLeft w:val="480"/>
          <w:marRight w:val="0"/>
          <w:marTop w:val="0"/>
          <w:marBottom w:val="0"/>
          <w:divBdr>
            <w:top w:val="none" w:sz="0" w:space="0" w:color="auto"/>
            <w:left w:val="none" w:sz="0" w:space="0" w:color="auto"/>
            <w:bottom w:val="none" w:sz="0" w:space="0" w:color="auto"/>
            <w:right w:val="none" w:sz="0" w:space="0" w:color="auto"/>
          </w:divBdr>
        </w:div>
        <w:div w:id="1319112173">
          <w:marLeft w:val="480"/>
          <w:marRight w:val="0"/>
          <w:marTop w:val="0"/>
          <w:marBottom w:val="0"/>
          <w:divBdr>
            <w:top w:val="none" w:sz="0" w:space="0" w:color="auto"/>
            <w:left w:val="none" w:sz="0" w:space="0" w:color="auto"/>
            <w:bottom w:val="none" w:sz="0" w:space="0" w:color="auto"/>
            <w:right w:val="none" w:sz="0" w:space="0" w:color="auto"/>
          </w:divBdr>
        </w:div>
        <w:div w:id="1346978933">
          <w:marLeft w:val="480"/>
          <w:marRight w:val="0"/>
          <w:marTop w:val="0"/>
          <w:marBottom w:val="0"/>
          <w:divBdr>
            <w:top w:val="none" w:sz="0" w:space="0" w:color="auto"/>
            <w:left w:val="none" w:sz="0" w:space="0" w:color="auto"/>
            <w:bottom w:val="none" w:sz="0" w:space="0" w:color="auto"/>
            <w:right w:val="none" w:sz="0" w:space="0" w:color="auto"/>
          </w:divBdr>
        </w:div>
        <w:div w:id="1435905972">
          <w:marLeft w:val="480"/>
          <w:marRight w:val="0"/>
          <w:marTop w:val="0"/>
          <w:marBottom w:val="0"/>
          <w:divBdr>
            <w:top w:val="none" w:sz="0" w:space="0" w:color="auto"/>
            <w:left w:val="none" w:sz="0" w:space="0" w:color="auto"/>
            <w:bottom w:val="none" w:sz="0" w:space="0" w:color="auto"/>
            <w:right w:val="none" w:sz="0" w:space="0" w:color="auto"/>
          </w:divBdr>
        </w:div>
        <w:div w:id="1484152804">
          <w:marLeft w:val="480"/>
          <w:marRight w:val="0"/>
          <w:marTop w:val="0"/>
          <w:marBottom w:val="0"/>
          <w:divBdr>
            <w:top w:val="none" w:sz="0" w:space="0" w:color="auto"/>
            <w:left w:val="none" w:sz="0" w:space="0" w:color="auto"/>
            <w:bottom w:val="none" w:sz="0" w:space="0" w:color="auto"/>
            <w:right w:val="none" w:sz="0" w:space="0" w:color="auto"/>
          </w:divBdr>
        </w:div>
        <w:div w:id="1616398325">
          <w:marLeft w:val="480"/>
          <w:marRight w:val="0"/>
          <w:marTop w:val="0"/>
          <w:marBottom w:val="0"/>
          <w:divBdr>
            <w:top w:val="none" w:sz="0" w:space="0" w:color="auto"/>
            <w:left w:val="none" w:sz="0" w:space="0" w:color="auto"/>
            <w:bottom w:val="none" w:sz="0" w:space="0" w:color="auto"/>
            <w:right w:val="none" w:sz="0" w:space="0" w:color="auto"/>
          </w:divBdr>
        </w:div>
        <w:div w:id="1659382286">
          <w:marLeft w:val="480"/>
          <w:marRight w:val="0"/>
          <w:marTop w:val="0"/>
          <w:marBottom w:val="0"/>
          <w:divBdr>
            <w:top w:val="none" w:sz="0" w:space="0" w:color="auto"/>
            <w:left w:val="none" w:sz="0" w:space="0" w:color="auto"/>
            <w:bottom w:val="none" w:sz="0" w:space="0" w:color="auto"/>
            <w:right w:val="none" w:sz="0" w:space="0" w:color="auto"/>
          </w:divBdr>
        </w:div>
        <w:div w:id="1857230562">
          <w:marLeft w:val="480"/>
          <w:marRight w:val="0"/>
          <w:marTop w:val="0"/>
          <w:marBottom w:val="0"/>
          <w:divBdr>
            <w:top w:val="none" w:sz="0" w:space="0" w:color="auto"/>
            <w:left w:val="none" w:sz="0" w:space="0" w:color="auto"/>
            <w:bottom w:val="none" w:sz="0" w:space="0" w:color="auto"/>
            <w:right w:val="none" w:sz="0" w:space="0" w:color="auto"/>
          </w:divBdr>
        </w:div>
        <w:div w:id="1893693298">
          <w:marLeft w:val="480"/>
          <w:marRight w:val="0"/>
          <w:marTop w:val="0"/>
          <w:marBottom w:val="0"/>
          <w:divBdr>
            <w:top w:val="none" w:sz="0" w:space="0" w:color="auto"/>
            <w:left w:val="none" w:sz="0" w:space="0" w:color="auto"/>
            <w:bottom w:val="none" w:sz="0" w:space="0" w:color="auto"/>
            <w:right w:val="none" w:sz="0" w:space="0" w:color="auto"/>
          </w:divBdr>
        </w:div>
        <w:div w:id="1950965805">
          <w:marLeft w:val="480"/>
          <w:marRight w:val="0"/>
          <w:marTop w:val="0"/>
          <w:marBottom w:val="0"/>
          <w:divBdr>
            <w:top w:val="none" w:sz="0" w:space="0" w:color="auto"/>
            <w:left w:val="none" w:sz="0" w:space="0" w:color="auto"/>
            <w:bottom w:val="none" w:sz="0" w:space="0" w:color="auto"/>
            <w:right w:val="none" w:sz="0" w:space="0" w:color="auto"/>
          </w:divBdr>
        </w:div>
        <w:div w:id="2099861118">
          <w:marLeft w:val="480"/>
          <w:marRight w:val="0"/>
          <w:marTop w:val="0"/>
          <w:marBottom w:val="0"/>
          <w:divBdr>
            <w:top w:val="none" w:sz="0" w:space="0" w:color="auto"/>
            <w:left w:val="none" w:sz="0" w:space="0" w:color="auto"/>
            <w:bottom w:val="none" w:sz="0" w:space="0" w:color="auto"/>
            <w:right w:val="none" w:sz="0" w:space="0" w:color="auto"/>
          </w:divBdr>
        </w:div>
        <w:div w:id="2134009243">
          <w:marLeft w:val="480"/>
          <w:marRight w:val="0"/>
          <w:marTop w:val="0"/>
          <w:marBottom w:val="0"/>
          <w:divBdr>
            <w:top w:val="none" w:sz="0" w:space="0" w:color="auto"/>
            <w:left w:val="none" w:sz="0" w:space="0" w:color="auto"/>
            <w:bottom w:val="none" w:sz="0" w:space="0" w:color="auto"/>
            <w:right w:val="none" w:sz="0" w:space="0" w:color="auto"/>
          </w:divBdr>
        </w:div>
      </w:divsChild>
    </w:div>
    <w:div w:id="1956137139">
      <w:bodyDiv w:val="1"/>
      <w:marLeft w:val="0"/>
      <w:marRight w:val="0"/>
      <w:marTop w:val="0"/>
      <w:marBottom w:val="0"/>
      <w:divBdr>
        <w:top w:val="none" w:sz="0" w:space="0" w:color="auto"/>
        <w:left w:val="none" w:sz="0" w:space="0" w:color="auto"/>
        <w:bottom w:val="none" w:sz="0" w:space="0" w:color="auto"/>
        <w:right w:val="none" w:sz="0" w:space="0" w:color="auto"/>
      </w:divBdr>
    </w:div>
    <w:div w:id="1960259448">
      <w:bodyDiv w:val="1"/>
      <w:marLeft w:val="0"/>
      <w:marRight w:val="0"/>
      <w:marTop w:val="0"/>
      <w:marBottom w:val="0"/>
      <w:divBdr>
        <w:top w:val="none" w:sz="0" w:space="0" w:color="auto"/>
        <w:left w:val="none" w:sz="0" w:space="0" w:color="auto"/>
        <w:bottom w:val="none" w:sz="0" w:space="0" w:color="auto"/>
        <w:right w:val="none" w:sz="0" w:space="0" w:color="auto"/>
      </w:divBdr>
    </w:div>
    <w:div w:id="1964311761">
      <w:bodyDiv w:val="1"/>
      <w:marLeft w:val="0"/>
      <w:marRight w:val="0"/>
      <w:marTop w:val="0"/>
      <w:marBottom w:val="0"/>
      <w:divBdr>
        <w:top w:val="none" w:sz="0" w:space="0" w:color="auto"/>
        <w:left w:val="none" w:sz="0" w:space="0" w:color="auto"/>
        <w:bottom w:val="none" w:sz="0" w:space="0" w:color="auto"/>
        <w:right w:val="none" w:sz="0" w:space="0" w:color="auto"/>
      </w:divBdr>
      <w:divsChild>
        <w:div w:id="1517891540">
          <w:marLeft w:val="480"/>
          <w:marRight w:val="0"/>
          <w:marTop w:val="0"/>
          <w:marBottom w:val="0"/>
          <w:divBdr>
            <w:top w:val="none" w:sz="0" w:space="0" w:color="auto"/>
            <w:left w:val="none" w:sz="0" w:space="0" w:color="auto"/>
            <w:bottom w:val="none" w:sz="0" w:space="0" w:color="auto"/>
            <w:right w:val="none" w:sz="0" w:space="0" w:color="auto"/>
          </w:divBdr>
        </w:div>
        <w:div w:id="1715615245">
          <w:marLeft w:val="480"/>
          <w:marRight w:val="0"/>
          <w:marTop w:val="0"/>
          <w:marBottom w:val="0"/>
          <w:divBdr>
            <w:top w:val="none" w:sz="0" w:space="0" w:color="auto"/>
            <w:left w:val="none" w:sz="0" w:space="0" w:color="auto"/>
            <w:bottom w:val="none" w:sz="0" w:space="0" w:color="auto"/>
            <w:right w:val="none" w:sz="0" w:space="0" w:color="auto"/>
          </w:divBdr>
        </w:div>
        <w:div w:id="708340530">
          <w:marLeft w:val="480"/>
          <w:marRight w:val="0"/>
          <w:marTop w:val="0"/>
          <w:marBottom w:val="0"/>
          <w:divBdr>
            <w:top w:val="none" w:sz="0" w:space="0" w:color="auto"/>
            <w:left w:val="none" w:sz="0" w:space="0" w:color="auto"/>
            <w:bottom w:val="none" w:sz="0" w:space="0" w:color="auto"/>
            <w:right w:val="none" w:sz="0" w:space="0" w:color="auto"/>
          </w:divBdr>
        </w:div>
        <w:div w:id="1726677429">
          <w:marLeft w:val="480"/>
          <w:marRight w:val="0"/>
          <w:marTop w:val="0"/>
          <w:marBottom w:val="0"/>
          <w:divBdr>
            <w:top w:val="none" w:sz="0" w:space="0" w:color="auto"/>
            <w:left w:val="none" w:sz="0" w:space="0" w:color="auto"/>
            <w:bottom w:val="none" w:sz="0" w:space="0" w:color="auto"/>
            <w:right w:val="none" w:sz="0" w:space="0" w:color="auto"/>
          </w:divBdr>
        </w:div>
        <w:div w:id="995033273">
          <w:marLeft w:val="480"/>
          <w:marRight w:val="0"/>
          <w:marTop w:val="0"/>
          <w:marBottom w:val="0"/>
          <w:divBdr>
            <w:top w:val="none" w:sz="0" w:space="0" w:color="auto"/>
            <w:left w:val="none" w:sz="0" w:space="0" w:color="auto"/>
            <w:bottom w:val="none" w:sz="0" w:space="0" w:color="auto"/>
            <w:right w:val="none" w:sz="0" w:space="0" w:color="auto"/>
          </w:divBdr>
        </w:div>
        <w:div w:id="1977446981">
          <w:marLeft w:val="480"/>
          <w:marRight w:val="0"/>
          <w:marTop w:val="0"/>
          <w:marBottom w:val="0"/>
          <w:divBdr>
            <w:top w:val="none" w:sz="0" w:space="0" w:color="auto"/>
            <w:left w:val="none" w:sz="0" w:space="0" w:color="auto"/>
            <w:bottom w:val="none" w:sz="0" w:space="0" w:color="auto"/>
            <w:right w:val="none" w:sz="0" w:space="0" w:color="auto"/>
          </w:divBdr>
        </w:div>
        <w:div w:id="413936562">
          <w:marLeft w:val="480"/>
          <w:marRight w:val="0"/>
          <w:marTop w:val="0"/>
          <w:marBottom w:val="0"/>
          <w:divBdr>
            <w:top w:val="none" w:sz="0" w:space="0" w:color="auto"/>
            <w:left w:val="none" w:sz="0" w:space="0" w:color="auto"/>
            <w:bottom w:val="none" w:sz="0" w:space="0" w:color="auto"/>
            <w:right w:val="none" w:sz="0" w:space="0" w:color="auto"/>
          </w:divBdr>
        </w:div>
        <w:div w:id="42948779">
          <w:marLeft w:val="480"/>
          <w:marRight w:val="0"/>
          <w:marTop w:val="0"/>
          <w:marBottom w:val="0"/>
          <w:divBdr>
            <w:top w:val="none" w:sz="0" w:space="0" w:color="auto"/>
            <w:left w:val="none" w:sz="0" w:space="0" w:color="auto"/>
            <w:bottom w:val="none" w:sz="0" w:space="0" w:color="auto"/>
            <w:right w:val="none" w:sz="0" w:space="0" w:color="auto"/>
          </w:divBdr>
        </w:div>
        <w:div w:id="1828401216">
          <w:marLeft w:val="480"/>
          <w:marRight w:val="0"/>
          <w:marTop w:val="0"/>
          <w:marBottom w:val="0"/>
          <w:divBdr>
            <w:top w:val="none" w:sz="0" w:space="0" w:color="auto"/>
            <w:left w:val="none" w:sz="0" w:space="0" w:color="auto"/>
            <w:bottom w:val="none" w:sz="0" w:space="0" w:color="auto"/>
            <w:right w:val="none" w:sz="0" w:space="0" w:color="auto"/>
          </w:divBdr>
        </w:div>
        <w:div w:id="1918006930">
          <w:marLeft w:val="480"/>
          <w:marRight w:val="0"/>
          <w:marTop w:val="0"/>
          <w:marBottom w:val="0"/>
          <w:divBdr>
            <w:top w:val="none" w:sz="0" w:space="0" w:color="auto"/>
            <w:left w:val="none" w:sz="0" w:space="0" w:color="auto"/>
            <w:bottom w:val="none" w:sz="0" w:space="0" w:color="auto"/>
            <w:right w:val="none" w:sz="0" w:space="0" w:color="auto"/>
          </w:divBdr>
        </w:div>
        <w:div w:id="1576669625">
          <w:marLeft w:val="480"/>
          <w:marRight w:val="0"/>
          <w:marTop w:val="0"/>
          <w:marBottom w:val="0"/>
          <w:divBdr>
            <w:top w:val="none" w:sz="0" w:space="0" w:color="auto"/>
            <w:left w:val="none" w:sz="0" w:space="0" w:color="auto"/>
            <w:bottom w:val="none" w:sz="0" w:space="0" w:color="auto"/>
            <w:right w:val="none" w:sz="0" w:space="0" w:color="auto"/>
          </w:divBdr>
        </w:div>
        <w:div w:id="276059503">
          <w:marLeft w:val="480"/>
          <w:marRight w:val="0"/>
          <w:marTop w:val="0"/>
          <w:marBottom w:val="0"/>
          <w:divBdr>
            <w:top w:val="none" w:sz="0" w:space="0" w:color="auto"/>
            <w:left w:val="none" w:sz="0" w:space="0" w:color="auto"/>
            <w:bottom w:val="none" w:sz="0" w:space="0" w:color="auto"/>
            <w:right w:val="none" w:sz="0" w:space="0" w:color="auto"/>
          </w:divBdr>
        </w:div>
        <w:div w:id="530384773">
          <w:marLeft w:val="480"/>
          <w:marRight w:val="0"/>
          <w:marTop w:val="0"/>
          <w:marBottom w:val="0"/>
          <w:divBdr>
            <w:top w:val="none" w:sz="0" w:space="0" w:color="auto"/>
            <w:left w:val="none" w:sz="0" w:space="0" w:color="auto"/>
            <w:bottom w:val="none" w:sz="0" w:space="0" w:color="auto"/>
            <w:right w:val="none" w:sz="0" w:space="0" w:color="auto"/>
          </w:divBdr>
        </w:div>
        <w:div w:id="1198008274">
          <w:marLeft w:val="480"/>
          <w:marRight w:val="0"/>
          <w:marTop w:val="0"/>
          <w:marBottom w:val="0"/>
          <w:divBdr>
            <w:top w:val="none" w:sz="0" w:space="0" w:color="auto"/>
            <w:left w:val="none" w:sz="0" w:space="0" w:color="auto"/>
            <w:bottom w:val="none" w:sz="0" w:space="0" w:color="auto"/>
            <w:right w:val="none" w:sz="0" w:space="0" w:color="auto"/>
          </w:divBdr>
        </w:div>
        <w:div w:id="1870028387">
          <w:marLeft w:val="480"/>
          <w:marRight w:val="0"/>
          <w:marTop w:val="0"/>
          <w:marBottom w:val="0"/>
          <w:divBdr>
            <w:top w:val="none" w:sz="0" w:space="0" w:color="auto"/>
            <w:left w:val="none" w:sz="0" w:space="0" w:color="auto"/>
            <w:bottom w:val="none" w:sz="0" w:space="0" w:color="auto"/>
            <w:right w:val="none" w:sz="0" w:space="0" w:color="auto"/>
          </w:divBdr>
        </w:div>
        <w:div w:id="1533611950">
          <w:marLeft w:val="480"/>
          <w:marRight w:val="0"/>
          <w:marTop w:val="0"/>
          <w:marBottom w:val="0"/>
          <w:divBdr>
            <w:top w:val="none" w:sz="0" w:space="0" w:color="auto"/>
            <w:left w:val="none" w:sz="0" w:space="0" w:color="auto"/>
            <w:bottom w:val="none" w:sz="0" w:space="0" w:color="auto"/>
            <w:right w:val="none" w:sz="0" w:space="0" w:color="auto"/>
          </w:divBdr>
        </w:div>
        <w:div w:id="748649859">
          <w:marLeft w:val="480"/>
          <w:marRight w:val="0"/>
          <w:marTop w:val="0"/>
          <w:marBottom w:val="0"/>
          <w:divBdr>
            <w:top w:val="none" w:sz="0" w:space="0" w:color="auto"/>
            <w:left w:val="none" w:sz="0" w:space="0" w:color="auto"/>
            <w:bottom w:val="none" w:sz="0" w:space="0" w:color="auto"/>
            <w:right w:val="none" w:sz="0" w:space="0" w:color="auto"/>
          </w:divBdr>
        </w:div>
        <w:div w:id="1045720392">
          <w:marLeft w:val="480"/>
          <w:marRight w:val="0"/>
          <w:marTop w:val="0"/>
          <w:marBottom w:val="0"/>
          <w:divBdr>
            <w:top w:val="none" w:sz="0" w:space="0" w:color="auto"/>
            <w:left w:val="none" w:sz="0" w:space="0" w:color="auto"/>
            <w:bottom w:val="none" w:sz="0" w:space="0" w:color="auto"/>
            <w:right w:val="none" w:sz="0" w:space="0" w:color="auto"/>
          </w:divBdr>
        </w:div>
        <w:div w:id="1098133991">
          <w:marLeft w:val="480"/>
          <w:marRight w:val="0"/>
          <w:marTop w:val="0"/>
          <w:marBottom w:val="0"/>
          <w:divBdr>
            <w:top w:val="none" w:sz="0" w:space="0" w:color="auto"/>
            <w:left w:val="none" w:sz="0" w:space="0" w:color="auto"/>
            <w:bottom w:val="none" w:sz="0" w:space="0" w:color="auto"/>
            <w:right w:val="none" w:sz="0" w:space="0" w:color="auto"/>
          </w:divBdr>
        </w:div>
        <w:div w:id="2075271579">
          <w:marLeft w:val="480"/>
          <w:marRight w:val="0"/>
          <w:marTop w:val="0"/>
          <w:marBottom w:val="0"/>
          <w:divBdr>
            <w:top w:val="none" w:sz="0" w:space="0" w:color="auto"/>
            <w:left w:val="none" w:sz="0" w:space="0" w:color="auto"/>
            <w:bottom w:val="none" w:sz="0" w:space="0" w:color="auto"/>
            <w:right w:val="none" w:sz="0" w:space="0" w:color="auto"/>
          </w:divBdr>
        </w:div>
        <w:div w:id="1309558675">
          <w:marLeft w:val="480"/>
          <w:marRight w:val="0"/>
          <w:marTop w:val="0"/>
          <w:marBottom w:val="0"/>
          <w:divBdr>
            <w:top w:val="none" w:sz="0" w:space="0" w:color="auto"/>
            <w:left w:val="none" w:sz="0" w:space="0" w:color="auto"/>
            <w:bottom w:val="none" w:sz="0" w:space="0" w:color="auto"/>
            <w:right w:val="none" w:sz="0" w:space="0" w:color="auto"/>
          </w:divBdr>
        </w:div>
        <w:div w:id="820273176">
          <w:marLeft w:val="480"/>
          <w:marRight w:val="0"/>
          <w:marTop w:val="0"/>
          <w:marBottom w:val="0"/>
          <w:divBdr>
            <w:top w:val="none" w:sz="0" w:space="0" w:color="auto"/>
            <w:left w:val="none" w:sz="0" w:space="0" w:color="auto"/>
            <w:bottom w:val="none" w:sz="0" w:space="0" w:color="auto"/>
            <w:right w:val="none" w:sz="0" w:space="0" w:color="auto"/>
          </w:divBdr>
        </w:div>
        <w:div w:id="875504196">
          <w:marLeft w:val="480"/>
          <w:marRight w:val="0"/>
          <w:marTop w:val="0"/>
          <w:marBottom w:val="0"/>
          <w:divBdr>
            <w:top w:val="none" w:sz="0" w:space="0" w:color="auto"/>
            <w:left w:val="none" w:sz="0" w:space="0" w:color="auto"/>
            <w:bottom w:val="none" w:sz="0" w:space="0" w:color="auto"/>
            <w:right w:val="none" w:sz="0" w:space="0" w:color="auto"/>
          </w:divBdr>
        </w:div>
        <w:div w:id="1160274731">
          <w:marLeft w:val="480"/>
          <w:marRight w:val="0"/>
          <w:marTop w:val="0"/>
          <w:marBottom w:val="0"/>
          <w:divBdr>
            <w:top w:val="none" w:sz="0" w:space="0" w:color="auto"/>
            <w:left w:val="none" w:sz="0" w:space="0" w:color="auto"/>
            <w:bottom w:val="none" w:sz="0" w:space="0" w:color="auto"/>
            <w:right w:val="none" w:sz="0" w:space="0" w:color="auto"/>
          </w:divBdr>
        </w:div>
        <w:div w:id="1566834779">
          <w:marLeft w:val="480"/>
          <w:marRight w:val="0"/>
          <w:marTop w:val="0"/>
          <w:marBottom w:val="0"/>
          <w:divBdr>
            <w:top w:val="none" w:sz="0" w:space="0" w:color="auto"/>
            <w:left w:val="none" w:sz="0" w:space="0" w:color="auto"/>
            <w:bottom w:val="none" w:sz="0" w:space="0" w:color="auto"/>
            <w:right w:val="none" w:sz="0" w:space="0" w:color="auto"/>
          </w:divBdr>
        </w:div>
        <w:div w:id="2002587560">
          <w:marLeft w:val="480"/>
          <w:marRight w:val="0"/>
          <w:marTop w:val="0"/>
          <w:marBottom w:val="0"/>
          <w:divBdr>
            <w:top w:val="none" w:sz="0" w:space="0" w:color="auto"/>
            <w:left w:val="none" w:sz="0" w:space="0" w:color="auto"/>
            <w:bottom w:val="none" w:sz="0" w:space="0" w:color="auto"/>
            <w:right w:val="none" w:sz="0" w:space="0" w:color="auto"/>
          </w:divBdr>
        </w:div>
        <w:div w:id="758138059">
          <w:marLeft w:val="480"/>
          <w:marRight w:val="0"/>
          <w:marTop w:val="0"/>
          <w:marBottom w:val="0"/>
          <w:divBdr>
            <w:top w:val="none" w:sz="0" w:space="0" w:color="auto"/>
            <w:left w:val="none" w:sz="0" w:space="0" w:color="auto"/>
            <w:bottom w:val="none" w:sz="0" w:space="0" w:color="auto"/>
            <w:right w:val="none" w:sz="0" w:space="0" w:color="auto"/>
          </w:divBdr>
        </w:div>
        <w:div w:id="910195164">
          <w:marLeft w:val="480"/>
          <w:marRight w:val="0"/>
          <w:marTop w:val="0"/>
          <w:marBottom w:val="0"/>
          <w:divBdr>
            <w:top w:val="none" w:sz="0" w:space="0" w:color="auto"/>
            <w:left w:val="none" w:sz="0" w:space="0" w:color="auto"/>
            <w:bottom w:val="none" w:sz="0" w:space="0" w:color="auto"/>
            <w:right w:val="none" w:sz="0" w:space="0" w:color="auto"/>
          </w:divBdr>
        </w:div>
        <w:div w:id="209653970">
          <w:marLeft w:val="480"/>
          <w:marRight w:val="0"/>
          <w:marTop w:val="0"/>
          <w:marBottom w:val="0"/>
          <w:divBdr>
            <w:top w:val="none" w:sz="0" w:space="0" w:color="auto"/>
            <w:left w:val="none" w:sz="0" w:space="0" w:color="auto"/>
            <w:bottom w:val="none" w:sz="0" w:space="0" w:color="auto"/>
            <w:right w:val="none" w:sz="0" w:space="0" w:color="auto"/>
          </w:divBdr>
        </w:div>
        <w:div w:id="2003049194">
          <w:marLeft w:val="480"/>
          <w:marRight w:val="0"/>
          <w:marTop w:val="0"/>
          <w:marBottom w:val="0"/>
          <w:divBdr>
            <w:top w:val="none" w:sz="0" w:space="0" w:color="auto"/>
            <w:left w:val="none" w:sz="0" w:space="0" w:color="auto"/>
            <w:bottom w:val="none" w:sz="0" w:space="0" w:color="auto"/>
            <w:right w:val="none" w:sz="0" w:space="0" w:color="auto"/>
          </w:divBdr>
        </w:div>
        <w:div w:id="2074935567">
          <w:marLeft w:val="480"/>
          <w:marRight w:val="0"/>
          <w:marTop w:val="0"/>
          <w:marBottom w:val="0"/>
          <w:divBdr>
            <w:top w:val="none" w:sz="0" w:space="0" w:color="auto"/>
            <w:left w:val="none" w:sz="0" w:space="0" w:color="auto"/>
            <w:bottom w:val="none" w:sz="0" w:space="0" w:color="auto"/>
            <w:right w:val="none" w:sz="0" w:space="0" w:color="auto"/>
          </w:divBdr>
        </w:div>
        <w:div w:id="954290590">
          <w:marLeft w:val="480"/>
          <w:marRight w:val="0"/>
          <w:marTop w:val="0"/>
          <w:marBottom w:val="0"/>
          <w:divBdr>
            <w:top w:val="none" w:sz="0" w:space="0" w:color="auto"/>
            <w:left w:val="none" w:sz="0" w:space="0" w:color="auto"/>
            <w:bottom w:val="none" w:sz="0" w:space="0" w:color="auto"/>
            <w:right w:val="none" w:sz="0" w:space="0" w:color="auto"/>
          </w:divBdr>
        </w:div>
        <w:div w:id="904069802">
          <w:marLeft w:val="480"/>
          <w:marRight w:val="0"/>
          <w:marTop w:val="0"/>
          <w:marBottom w:val="0"/>
          <w:divBdr>
            <w:top w:val="none" w:sz="0" w:space="0" w:color="auto"/>
            <w:left w:val="none" w:sz="0" w:space="0" w:color="auto"/>
            <w:bottom w:val="none" w:sz="0" w:space="0" w:color="auto"/>
            <w:right w:val="none" w:sz="0" w:space="0" w:color="auto"/>
          </w:divBdr>
        </w:div>
        <w:div w:id="1453860470">
          <w:marLeft w:val="480"/>
          <w:marRight w:val="0"/>
          <w:marTop w:val="0"/>
          <w:marBottom w:val="0"/>
          <w:divBdr>
            <w:top w:val="none" w:sz="0" w:space="0" w:color="auto"/>
            <w:left w:val="none" w:sz="0" w:space="0" w:color="auto"/>
            <w:bottom w:val="none" w:sz="0" w:space="0" w:color="auto"/>
            <w:right w:val="none" w:sz="0" w:space="0" w:color="auto"/>
          </w:divBdr>
        </w:div>
        <w:div w:id="1594822047">
          <w:marLeft w:val="480"/>
          <w:marRight w:val="0"/>
          <w:marTop w:val="0"/>
          <w:marBottom w:val="0"/>
          <w:divBdr>
            <w:top w:val="none" w:sz="0" w:space="0" w:color="auto"/>
            <w:left w:val="none" w:sz="0" w:space="0" w:color="auto"/>
            <w:bottom w:val="none" w:sz="0" w:space="0" w:color="auto"/>
            <w:right w:val="none" w:sz="0" w:space="0" w:color="auto"/>
          </w:divBdr>
        </w:div>
        <w:div w:id="6560560">
          <w:marLeft w:val="480"/>
          <w:marRight w:val="0"/>
          <w:marTop w:val="0"/>
          <w:marBottom w:val="0"/>
          <w:divBdr>
            <w:top w:val="none" w:sz="0" w:space="0" w:color="auto"/>
            <w:left w:val="none" w:sz="0" w:space="0" w:color="auto"/>
            <w:bottom w:val="none" w:sz="0" w:space="0" w:color="auto"/>
            <w:right w:val="none" w:sz="0" w:space="0" w:color="auto"/>
          </w:divBdr>
        </w:div>
      </w:divsChild>
    </w:div>
    <w:div w:id="1964385721">
      <w:bodyDiv w:val="1"/>
      <w:marLeft w:val="0"/>
      <w:marRight w:val="0"/>
      <w:marTop w:val="0"/>
      <w:marBottom w:val="0"/>
      <w:divBdr>
        <w:top w:val="none" w:sz="0" w:space="0" w:color="auto"/>
        <w:left w:val="none" w:sz="0" w:space="0" w:color="auto"/>
        <w:bottom w:val="none" w:sz="0" w:space="0" w:color="auto"/>
        <w:right w:val="none" w:sz="0" w:space="0" w:color="auto"/>
      </w:divBdr>
    </w:div>
    <w:div w:id="1965456942">
      <w:bodyDiv w:val="1"/>
      <w:marLeft w:val="0"/>
      <w:marRight w:val="0"/>
      <w:marTop w:val="0"/>
      <w:marBottom w:val="0"/>
      <w:divBdr>
        <w:top w:val="none" w:sz="0" w:space="0" w:color="auto"/>
        <w:left w:val="none" w:sz="0" w:space="0" w:color="auto"/>
        <w:bottom w:val="none" w:sz="0" w:space="0" w:color="auto"/>
        <w:right w:val="none" w:sz="0" w:space="0" w:color="auto"/>
      </w:divBdr>
    </w:div>
    <w:div w:id="1968077689">
      <w:bodyDiv w:val="1"/>
      <w:marLeft w:val="0"/>
      <w:marRight w:val="0"/>
      <w:marTop w:val="0"/>
      <w:marBottom w:val="0"/>
      <w:divBdr>
        <w:top w:val="none" w:sz="0" w:space="0" w:color="auto"/>
        <w:left w:val="none" w:sz="0" w:space="0" w:color="auto"/>
        <w:bottom w:val="none" w:sz="0" w:space="0" w:color="auto"/>
        <w:right w:val="none" w:sz="0" w:space="0" w:color="auto"/>
      </w:divBdr>
    </w:div>
    <w:div w:id="1973361076">
      <w:bodyDiv w:val="1"/>
      <w:marLeft w:val="0"/>
      <w:marRight w:val="0"/>
      <w:marTop w:val="0"/>
      <w:marBottom w:val="0"/>
      <w:divBdr>
        <w:top w:val="none" w:sz="0" w:space="0" w:color="auto"/>
        <w:left w:val="none" w:sz="0" w:space="0" w:color="auto"/>
        <w:bottom w:val="none" w:sz="0" w:space="0" w:color="auto"/>
        <w:right w:val="none" w:sz="0" w:space="0" w:color="auto"/>
      </w:divBdr>
    </w:div>
    <w:div w:id="1986279274">
      <w:bodyDiv w:val="1"/>
      <w:marLeft w:val="0"/>
      <w:marRight w:val="0"/>
      <w:marTop w:val="0"/>
      <w:marBottom w:val="0"/>
      <w:divBdr>
        <w:top w:val="none" w:sz="0" w:space="0" w:color="auto"/>
        <w:left w:val="none" w:sz="0" w:space="0" w:color="auto"/>
        <w:bottom w:val="none" w:sz="0" w:space="0" w:color="auto"/>
        <w:right w:val="none" w:sz="0" w:space="0" w:color="auto"/>
      </w:divBdr>
    </w:div>
    <w:div w:id="1988048762">
      <w:bodyDiv w:val="1"/>
      <w:marLeft w:val="0"/>
      <w:marRight w:val="0"/>
      <w:marTop w:val="0"/>
      <w:marBottom w:val="0"/>
      <w:divBdr>
        <w:top w:val="none" w:sz="0" w:space="0" w:color="auto"/>
        <w:left w:val="none" w:sz="0" w:space="0" w:color="auto"/>
        <w:bottom w:val="none" w:sz="0" w:space="0" w:color="auto"/>
        <w:right w:val="none" w:sz="0" w:space="0" w:color="auto"/>
      </w:divBdr>
    </w:div>
    <w:div w:id="1989552439">
      <w:bodyDiv w:val="1"/>
      <w:marLeft w:val="0"/>
      <w:marRight w:val="0"/>
      <w:marTop w:val="0"/>
      <w:marBottom w:val="0"/>
      <w:divBdr>
        <w:top w:val="none" w:sz="0" w:space="0" w:color="auto"/>
        <w:left w:val="none" w:sz="0" w:space="0" w:color="auto"/>
        <w:bottom w:val="none" w:sz="0" w:space="0" w:color="auto"/>
        <w:right w:val="none" w:sz="0" w:space="0" w:color="auto"/>
      </w:divBdr>
    </w:div>
    <w:div w:id="1995909124">
      <w:bodyDiv w:val="1"/>
      <w:marLeft w:val="0"/>
      <w:marRight w:val="0"/>
      <w:marTop w:val="0"/>
      <w:marBottom w:val="0"/>
      <w:divBdr>
        <w:top w:val="none" w:sz="0" w:space="0" w:color="auto"/>
        <w:left w:val="none" w:sz="0" w:space="0" w:color="auto"/>
        <w:bottom w:val="none" w:sz="0" w:space="0" w:color="auto"/>
        <w:right w:val="none" w:sz="0" w:space="0" w:color="auto"/>
      </w:divBdr>
    </w:div>
    <w:div w:id="1997804519">
      <w:bodyDiv w:val="1"/>
      <w:marLeft w:val="0"/>
      <w:marRight w:val="0"/>
      <w:marTop w:val="0"/>
      <w:marBottom w:val="0"/>
      <w:divBdr>
        <w:top w:val="none" w:sz="0" w:space="0" w:color="auto"/>
        <w:left w:val="none" w:sz="0" w:space="0" w:color="auto"/>
        <w:bottom w:val="none" w:sz="0" w:space="0" w:color="auto"/>
        <w:right w:val="none" w:sz="0" w:space="0" w:color="auto"/>
      </w:divBdr>
    </w:div>
    <w:div w:id="1998340393">
      <w:bodyDiv w:val="1"/>
      <w:marLeft w:val="0"/>
      <w:marRight w:val="0"/>
      <w:marTop w:val="0"/>
      <w:marBottom w:val="0"/>
      <w:divBdr>
        <w:top w:val="none" w:sz="0" w:space="0" w:color="auto"/>
        <w:left w:val="none" w:sz="0" w:space="0" w:color="auto"/>
        <w:bottom w:val="none" w:sz="0" w:space="0" w:color="auto"/>
        <w:right w:val="none" w:sz="0" w:space="0" w:color="auto"/>
      </w:divBdr>
    </w:div>
    <w:div w:id="2002343300">
      <w:bodyDiv w:val="1"/>
      <w:marLeft w:val="0"/>
      <w:marRight w:val="0"/>
      <w:marTop w:val="0"/>
      <w:marBottom w:val="0"/>
      <w:divBdr>
        <w:top w:val="none" w:sz="0" w:space="0" w:color="auto"/>
        <w:left w:val="none" w:sz="0" w:space="0" w:color="auto"/>
        <w:bottom w:val="none" w:sz="0" w:space="0" w:color="auto"/>
        <w:right w:val="none" w:sz="0" w:space="0" w:color="auto"/>
      </w:divBdr>
    </w:div>
    <w:div w:id="2008440802">
      <w:bodyDiv w:val="1"/>
      <w:marLeft w:val="0"/>
      <w:marRight w:val="0"/>
      <w:marTop w:val="0"/>
      <w:marBottom w:val="0"/>
      <w:divBdr>
        <w:top w:val="none" w:sz="0" w:space="0" w:color="auto"/>
        <w:left w:val="none" w:sz="0" w:space="0" w:color="auto"/>
        <w:bottom w:val="none" w:sz="0" w:space="0" w:color="auto"/>
        <w:right w:val="none" w:sz="0" w:space="0" w:color="auto"/>
      </w:divBdr>
    </w:div>
    <w:div w:id="2012489135">
      <w:bodyDiv w:val="1"/>
      <w:marLeft w:val="0"/>
      <w:marRight w:val="0"/>
      <w:marTop w:val="0"/>
      <w:marBottom w:val="0"/>
      <w:divBdr>
        <w:top w:val="none" w:sz="0" w:space="0" w:color="auto"/>
        <w:left w:val="none" w:sz="0" w:space="0" w:color="auto"/>
        <w:bottom w:val="none" w:sz="0" w:space="0" w:color="auto"/>
        <w:right w:val="none" w:sz="0" w:space="0" w:color="auto"/>
      </w:divBdr>
    </w:div>
    <w:div w:id="2014649364">
      <w:bodyDiv w:val="1"/>
      <w:marLeft w:val="0"/>
      <w:marRight w:val="0"/>
      <w:marTop w:val="0"/>
      <w:marBottom w:val="0"/>
      <w:divBdr>
        <w:top w:val="none" w:sz="0" w:space="0" w:color="auto"/>
        <w:left w:val="none" w:sz="0" w:space="0" w:color="auto"/>
        <w:bottom w:val="none" w:sz="0" w:space="0" w:color="auto"/>
        <w:right w:val="none" w:sz="0" w:space="0" w:color="auto"/>
      </w:divBdr>
    </w:div>
    <w:div w:id="2016685141">
      <w:bodyDiv w:val="1"/>
      <w:marLeft w:val="0"/>
      <w:marRight w:val="0"/>
      <w:marTop w:val="0"/>
      <w:marBottom w:val="0"/>
      <w:divBdr>
        <w:top w:val="none" w:sz="0" w:space="0" w:color="auto"/>
        <w:left w:val="none" w:sz="0" w:space="0" w:color="auto"/>
        <w:bottom w:val="none" w:sz="0" w:space="0" w:color="auto"/>
        <w:right w:val="none" w:sz="0" w:space="0" w:color="auto"/>
      </w:divBdr>
      <w:divsChild>
        <w:div w:id="128673749">
          <w:marLeft w:val="480"/>
          <w:marRight w:val="0"/>
          <w:marTop w:val="0"/>
          <w:marBottom w:val="0"/>
          <w:divBdr>
            <w:top w:val="none" w:sz="0" w:space="0" w:color="auto"/>
            <w:left w:val="none" w:sz="0" w:space="0" w:color="auto"/>
            <w:bottom w:val="none" w:sz="0" w:space="0" w:color="auto"/>
            <w:right w:val="none" w:sz="0" w:space="0" w:color="auto"/>
          </w:divBdr>
        </w:div>
        <w:div w:id="175656607">
          <w:marLeft w:val="480"/>
          <w:marRight w:val="0"/>
          <w:marTop w:val="0"/>
          <w:marBottom w:val="0"/>
          <w:divBdr>
            <w:top w:val="none" w:sz="0" w:space="0" w:color="auto"/>
            <w:left w:val="none" w:sz="0" w:space="0" w:color="auto"/>
            <w:bottom w:val="none" w:sz="0" w:space="0" w:color="auto"/>
            <w:right w:val="none" w:sz="0" w:space="0" w:color="auto"/>
          </w:divBdr>
        </w:div>
        <w:div w:id="204219324">
          <w:marLeft w:val="480"/>
          <w:marRight w:val="0"/>
          <w:marTop w:val="0"/>
          <w:marBottom w:val="0"/>
          <w:divBdr>
            <w:top w:val="none" w:sz="0" w:space="0" w:color="auto"/>
            <w:left w:val="none" w:sz="0" w:space="0" w:color="auto"/>
            <w:bottom w:val="none" w:sz="0" w:space="0" w:color="auto"/>
            <w:right w:val="none" w:sz="0" w:space="0" w:color="auto"/>
          </w:divBdr>
        </w:div>
        <w:div w:id="234820662">
          <w:marLeft w:val="480"/>
          <w:marRight w:val="0"/>
          <w:marTop w:val="0"/>
          <w:marBottom w:val="0"/>
          <w:divBdr>
            <w:top w:val="none" w:sz="0" w:space="0" w:color="auto"/>
            <w:left w:val="none" w:sz="0" w:space="0" w:color="auto"/>
            <w:bottom w:val="none" w:sz="0" w:space="0" w:color="auto"/>
            <w:right w:val="none" w:sz="0" w:space="0" w:color="auto"/>
          </w:divBdr>
        </w:div>
        <w:div w:id="255332812">
          <w:marLeft w:val="480"/>
          <w:marRight w:val="0"/>
          <w:marTop w:val="0"/>
          <w:marBottom w:val="0"/>
          <w:divBdr>
            <w:top w:val="none" w:sz="0" w:space="0" w:color="auto"/>
            <w:left w:val="none" w:sz="0" w:space="0" w:color="auto"/>
            <w:bottom w:val="none" w:sz="0" w:space="0" w:color="auto"/>
            <w:right w:val="none" w:sz="0" w:space="0" w:color="auto"/>
          </w:divBdr>
        </w:div>
        <w:div w:id="350306215">
          <w:marLeft w:val="480"/>
          <w:marRight w:val="0"/>
          <w:marTop w:val="0"/>
          <w:marBottom w:val="0"/>
          <w:divBdr>
            <w:top w:val="none" w:sz="0" w:space="0" w:color="auto"/>
            <w:left w:val="none" w:sz="0" w:space="0" w:color="auto"/>
            <w:bottom w:val="none" w:sz="0" w:space="0" w:color="auto"/>
            <w:right w:val="none" w:sz="0" w:space="0" w:color="auto"/>
          </w:divBdr>
        </w:div>
        <w:div w:id="525949366">
          <w:marLeft w:val="480"/>
          <w:marRight w:val="0"/>
          <w:marTop w:val="0"/>
          <w:marBottom w:val="0"/>
          <w:divBdr>
            <w:top w:val="none" w:sz="0" w:space="0" w:color="auto"/>
            <w:left w:val="none" w:sz="0" w:space="0" w:color="auto"/>
            <w:bottom w:val="none" w:sz="0" w:space="0" w:color="auto"/>
            <w:right w:val="none" w:sz="0" w:space="0" w:color="auto"/>
          </w:divBdr>
        </w:div>
        <w:div w:id="713623671">
          <w:marLeft w:val="480"/>
          <w:marRight w:val="0"/>
          <w:marTop w:val="0"/>
          <w:marBottom w:val="0"/>
          <w:divBdr>
            <w:top w:val="none" w:sz="0" w:space="0" w:color="auto"/>
            <w:left w:val="none" w:sz="0" w:space="0" w:color="auto"/>
            <w:bottom w:val="none" w:sz="0" w:space="0" w:color="auto"/>
            <w:right w:val="none" w:sz="0" w:space="0" w:color="auto"/>
          </w:divBdr>
        </w:div>
        <w:div w:id="718166982">
          <w:marLeft w:val="480"/>
          <w:marRight w:val="0"/>
          <w:marTop w:val="0"/>
          <w:marBottom w:val="0"/>
          <w:divBdr>
            <w:top w:val="none" w:sz="0" w:space="0" w:color="auto"/>
            <w:left w:val="none" w:sz="0" w:space="0" w:color="auto"/>
            <w:bottom w:val="none" w:sz="0" w:space="0" w:color="auto"/>
            <w:right w:val="none" w:sz="0" w:space="0" w:color="auto"/>
          </w:divBdr>
        </w:div>
        <w:div w:id="814685675">
          <w:marLeft w:val="480"/>
          <w:marRight w:val="0"/>
          <w:marTop w:val="0"/>
          <w:marBottom w:val="0"/>
          <w:divBdr>
            <w:top w:val="none" w:sz="0" w:space="0" w:color="auto"/>
            <w:left w:val="none" w:sz="0" w:space="0" w:color="auto"/>
            <w:bottom w:val="none" w:sz="0" w:space="0" w:color="auto"/>
            <w:right w:val="none" w:sz="0" w:space="0" w:color="auto"/>
          </w:divBdr>
        </w:div>
        <w:div w:id="1016927073">
          <w:marLeft w:val="480"/>
          <w:marRight w:val="0"/>
          <w:marTop w:val="0"/>
          <w:marBottom w:val="0"/>
          <w:divBdr>
            <w:top w:val="none" w:sz="0" w:space="0" w:color="auto"/>
            <w:left w:val="none" w:sz="0" w:space="0" w:color="auto"/>
            <w:bottom w:val="none" w:sz="0" w:space="0" w:color="auto"/>
            <w:right w:val="none" w:sz="0" w:space="0" w:color="auto"/>
          </w:divBdr>
        </w:div>
        <w:div w:id="1040983568">
          <w:marLeft w:val="480"/>
          <w:marRight w:val="0"/>
          <w:marTop w:val="0"/>
          <w:marBottom w:val="0"/>
          <w:divBdr>
            <w:top w:val="none" w:sz="0" w:space="0" w:color="auto"/>
            <w:left w:val="none" w:sz="0" w:space="0" w:color="auto"/>
            <w:bottom w:val="none" w:sz="0" w:space="0" w:color="auto"/>
            <w:right w:val="none" w:sz="0" w:space="0" w:color="auto"/>
          </w:divBdr>
        </w:div>
        <w:div w:id="1062631670">
          <w:marLeft w:val="480"/>
          <w:marRight w:val="0"/>
          <w:marTop w:val="0"/>
          <w:marBottom w:val="0"/>
          <w:divBdr>
            <w:top w:val="none" w:sz="0" w:space="0" w:color="auto"/>
            <w:left w:val="none" w:sz="0" w:space="0" w:color="auto"/>
            <w:bottom w:val="none" w:sz="0" w:space="0" w:color="auto"/>
            <w:right w:val="none" w:sz="0" w:space="0" w:color="auto"/>
          </w:divBdr>
        </w:div>
        <w:div w:id="1093013934">
          <w:marLeft w:val="480"/>
          <w:marRight w:val="0"/>
          <w:marTop w:val="0"/>
          <w:marBottom w:val="0"/>
          <w:divBdr>
            <w:top w:val="none" w:sz="0" w:space="0" w:color="auto"/>
            <w:left w:val="none" w:sz="0" w:space="0" w:color="auto"/>
            <w:bottom w:val="none" w:sz="0" w:space="0" w:color="auto"/>
            <w:right w:val="none" w:sz="0" w:space="0" w:color="auto"/>
          </w:divBdr>
        </w:div>
        <w:div w:id="1112943790">
          <w:marLeft w:val="480"/>
          <w:marRight w:val="0"/>
          <w:marTop w:val="0"/>
          <w:marBottom w:val="0"/>
          <w:divBdr>
            <w:top w:val="none" w:sz="0" w:space="0" w:color="auto"/>
            <w:left w:val="none" w:sz="0" w:space="0" w:color="auto"/>
            <w:bottom w:val="none" w:sz="0" w:space="0" w:color="auto"/>
            <w:right w:val="none" w:sz="0" w:space="0" w:color="auto"/>
          </w:divBdr>
        </w:div>
        <w:div w:id="1152453488">
          <w:marLeft w:val="480"/>
          <w:marRight w:val="0"/>
          <w:marTop w:val="0"/>
          <w:marBottom w:val="0"/>
          <w:divBdr>
            <w:top w:val="none" w:sz="0" w:space="0" w:color="auto"/>
            <w:left w:val="none" w:sz="0" w:space="0" w:color="auto"/>
            <w:bottom w:val="none" w:sz="0" w:space="0" w:color="auto"/>
            <w:right w:val="none" w:sz="0" w:space="0" w:color="auto"/>
          </w:divBdr>
        </w:div>
        <w:div w:id="1483158571">
          <w:marLeft w:val="480"/>
          <w:marRight w:val="0"/>
          <w:marTop w:val="0"/>
          <w:marBottom w:val="0"/>
          <w:divBdr>
            <w:top w:val="none" w:sz="0" w:space="0" w:color="auto"/>
            <w:left w:val="none" w:sz="0" w:space="0" w:color="auto"/>
            <w:bottom w:val="none" w:sz="0" w:space="0" w:color="auto"/>
            <w:right w:val="none" w:sz="0" w:space="0" w:color="auto"/>
          </w:divBdr>
        </w:div>
        <w:div w:id="1518928481">
          <w:marLeft w:val="480"/>
          <w:marRight w:val="0"/>
          <w:marTop w:val="0"/>
          <w:marBottom w:val="0"/>
          <w:divBdr>
            <w:top w:val="none" w:sz="0" w:space="0" w:color="auto"/>
            <w:left w:val="none" w:sz="0" w:space="0" w:color="auto"/>
            <w:bottom w:val="none" w:sz="0" w:space="0" w:color="auto"/>
            <w:right w:val="none" w:sz="0" w:space="0" w:color="auto"/>
          </w:divBdr>
        </w:div>
        <w:div w:id="1723092777">
          <w:marLeft w:val="480"/>
          <w:marRight w:val="0"/>
          <w:marTop w:val="0"/>
          <w:marBottom w:val="0"/>
          <w:divBdr>
            <w:top w:val="none" w:sz="0" w:space="0" w:color="auto"/>
            <w:left w:val="none" w:sz="0" w:space="0" w:color="auto"/>
            <w:bottom w:val="none" w:sz="0" w:space="0" w:color="auto"/>
            <w:right w:val="none" w:sz="0" w:space="0" w:color="auto"/>
          </w:divBdr>
        </w:div>
        <w:div w:id="1870407836">
          <w:marLeft w:val="480"/>
          <w:marRight w:val="0"/>
          <w:marTop w:val="0"/>
          <w:marBottom w:val="0"/>
          <w:divBdr>
            <w:top w:val="none" w:sz="0" w:space="0" w:color="auto"/>
            <w:left w:val="none" w:sz="0" w:space="0" w:color="auto"/>
            <w:bottom w:val="none" w:sz="0" w:space="0" w:color="auto"/>
            <w:right w:val="none" w:sz="0" w:space="0" w:color="auto"/>
          </w:divBdr>
        </w:div>
        <w:div w:id="1926570205">
          <w:marLeft w:val="480"/>
          <w:marRight w:val="0"/>
          <w:marTop w:val="0"/>
          <w:marBottom w:val="0"/>
          <w:divBdr>
            <w:top w:val="none" w:sz="0" w:space="0" w:color="auto"/>
            <w:left w:val="none" w:sz="0" w:space="0" w:color="auto"/>
            <w:bottom w:val="none" w:sz="0" w:space="0" w:color="auto"/>
            <w:right w:val="none" w:sz="0" w:space="0" w:color="auto"/>
          </w:divBdr>
        </w:div>
        <w:div w:id="1932817235">
          <w:marLeft w:val="480"/>
          <w:marRight w:val="0"/>
          <w:marTop w:val="0"/>
          <w:marBottom w:val="0"/>
          <w:divBdr>
            <w:top w:val="none" w:sz="0" w:space="0" w:color="auto"/>
            <w:left w:val="none" w:sz="0" w:space="0" w:color="auto"/>
            <w:bottom w:val="none" w:sz="0" w:space="0" w:color="auto"/>
            <w:right w:val="none" w:sz="0" w:space="0" w:color="auto"/>
          </w:divBdr>
        </w:div>
        <w:div w:id="1939949276">
          <w:marLeft w:val="480"/>
          <w:marRight w:val="0"/>
          <w:marTop w:val="0"/>
          <w:marBottom w:val="0"/>
          <w:divBdr>
            <w:top w:val="none" w:sz="0" w:space="0" w:color="auto"/>
            <w:left w:val="none" w:sz="0" w:space="0" w:color="auto"/>
            <w:bottom w:val="none" w:sz="0" w:space="0" w:color="auto"/>
            <w:right w:val="none" w:sz="0" w:space="0" w:color="auto"/>
          </w:divBdr>
        </w:div>
        <w:div w:id="1940988044">
          <w:marLeft w:val="480"/>
          <w:marRight w:val="0"/>
          <w:marTop w:val="0"/>
          <w:marBottom w:val="0"/>
          <w:divBdr>
            <w:top w:val="none" w:sz="0" w:space="0" w:color="auto"/>
            <w:left w:val="none" w:sz="0" w:space="0" w:color="auto"/>
            <w:bottom w:val="none" w:sz="0" w:space="0" w:color="auto"/>
            <w:right w:val="none" w:sz="0" w:space="0" w:color="auto"/>
          </w:divBdr>
        </w:div>
        <w:div w:id="2076582681">
          <w:marLeft w:val="480"/>
          <w:marRight w:val="0"/>
          <w:marTop w:val="0"/>
          <w:marBottom w:val="0"/>
          <w:divBdr>
            <w:top w:val="none" w:sz="0" w:space="0" w:color="auto"/>
            <w:left w:val="none" w:sz="0" w:space="0" w:color="auto"/>
            <w:bottom w:val="none" w:sz="0" w:space="0" w:color="auto"/>
            <w:right w:val="none" w:sz="0" w:space="0" w:color="auto"/>
          </w:divBdr>
        </w:div>
      </w:divsChild>
    </w:div>
    <w:div w:id="2025356321">
      <w:bodyDiv w:val="1"/>
      <w:marLeft w:val="0"/>
      <w:marRight w:val="0"/>
      <w:marTop w:val="0"/>
      <w:marBottom w:val="0"/>
      <w:divBdr>
        <w:top w:val="none" w:sz="0" w:space="0" w:color="auto"/>
        <w:left w:val="none" w:sz="0" w:space="0" w:color="auto"/>
        <w:bottom w:val="none" w:sz="0" w:space="0" w:color="auto"/>
        <w:right w:val="none" w:sz="0" w:space="0" w:color="auto"/>
      </w:divBdr>
    </w:div>
    <w:div w:id="2026981981">
      <w:bodyDiv w:val="1"/>
      <w:marLeft w:val="0"/>
      <w:marRight w:val="0"/>
      <w:marTop w:val="0"/>
      <w:marBottom w:val="0"/>
      <w:divBdr>
        <w:top w:val="none" w:sz="0" w:space="0" w:color="auto"/>
        <w:left w:val="none" w:sz="0" w:space="0" w:color="auto"/>
        <w:bottom w:val="none" w:sz="0" w:space="0" w:color="auto"/>
        <w:right w:val="none" w:sz="0" w:space="0" w:color="auto"/>
      </w:divBdr>
    </w:div>
    <w:div w:id="2031760174">
      <w:bodyDiv w:val="1"/>
      <w:marLeft w:val="0"/>
      <w:marRight w:val="0"/>
      <w:marTop w:val="0"/>
      <w:marBottom w:val="0"/>
      <w:divBdr>
        <w:top w:val="none" w:sz="0" w:space="0" w:color="auto"/>
        <w:left w:val="none" w:sz="0" w:space="0" w:color="auto"/>
        <w:bottom w:val="none" w:sz="0" w:space="0" w:color="auto"/>
        <w:right w:val="none" w:sz="0" w:space="0" w:color="auto"/>
      </w:divBdr>
    </w:div>
    <w:div w:id="2032608231">
      <w:bodyDiv w:val="1"/>
      <w:marLeft w:val="0"/>
      <w:marRight w:val="0"/>
      <w:marTop w:val="0"/>
      <w:marBottom w:val="0"/>
      <w:divBdr>
        <w:top w:val="none" w:sz="0" w:space="0" w:color="auto"/>
        <w:left w:val="none" w:sz="0" w:space="0" w:color="auto"/>
        <w:bottom w:val="none" w:sz="0" w:space="0" w:color="auto"/>
        <w:right w:val="none" w:sz="0" w:space="0" w:color="auto"/>
      </w:divBdr>
    </w:div>
    <w:div w:id="2038775116">
      <w:bodyDiv w:val="1"/>
      <w:marLeft w:val="0"/>
      <w:marRight w:val="0"/>
      <w:marTop w:val="0"/>
      <w:marBottom w:val="0"/>
      <w:divBdr>
        <w:top w:val="none" w:sz="0" w:space="0" w:color="auto"/>
        <w:left w:val="none" w:sz="0" w:space="0" w:color="auto"/>
        <w:bottom w:val="none" w:sz="0" w:space="0" w:color="auto"/>
        <w:right w:val="none" w:sz="0" w:space="0" w:color="auto"/>
      </w:divBdr>
    </w:div>
    <w:div w:id="2040543274">
      <w:bodyDiv w:val="1"/>
      <w:marLeft w:val="0"/>
      <w:marRight w:val="0"/>
      <w:marTop w:val="0"/>
      <w:marBottom w:val="0"/>
      <w:divBdr>
        <w:top w:val="none" w:sz="0" w:space="0" w:color="auto"/>
        <w:left w:val="none" w:sz="0" w:space="0" w:color="auto"/>
        <w:bottom w:val="none" w:sz="0" w:space="0" w:color="auto"/>
        <w:right w:val="none" w:sz="0" w:space="0" w:color="auto"/>
      </w:divBdr>
    </w:div>
    <w:div w:id="2042241592">
      <w:bodyDiv w:val="1"/>
      <w:marLeft w:val="0"/>
      <w:marRight w:val="0"/>
      <w:marTop w:val="0"/>
      <w:marBottom w:val="0"/>
      <w:divBdr>
        <w:top w:val="none" w:sz="0" w:space="0" w:color="auto"/>
        <w:left w:val="none" w:sz="0" w:space="0" w:color="auto"/>
        <w:bottom w:val="none" w:sz="0" w:space="0" w:color="auto"/>
        <w:right w:val="none" w:sz="0" w:space="0" w:color="auto"/>
      </w:divBdr>
    </w:div>
    <w:div w:id="2043700578">
      <w:bodyDiv w:val="1"/>
      <w:marLeft w:val="0"/>
      <w:marRight w:val="0"/>
      <w:marTop w:val="0"/>
      <w:marBottom w:val="0"/>
      <w:divBdr>
        <w:top w:val="none" w:sz="0" w:space="0" w:color="auto"/>
        <w:left w:val="none" w:sz="0" w:space="0" w:color="auto"/>
        <w:bottom w:val="none" w:sz="0" w:space="0" w:color="auto"/>
        <w:right w:val="none" w:sz="0" w:space="0" w:color="auto"/>
      </w:divBdr>
    </w:div>
    <w:div w:id="2043896000">
      <w:bodyDiv w:val="1"/>
      <w:marLeft w:val="0"/>
      <w:marRight w:val="0"/>
      <w:marTop w:val="0"/>
      <w:marBottom w:val="0"/>
      <w:divBdr>
        <w:top w:val="none" w:sz="0" w:space="0" w:color="auto"/>
        <w:left w:val="none" w:sz="0" w:space="0" w:color="auto"/>
        <w:bottom w:val="none" w:sz="0" w:space="0" w:color="auto"/>
        <w:right w:val="none" w:sz="0" w:space="0" w:color="auto"/>
      </w:divBdr>
    </w:div>
    <w:div w:id="2044357051">
      <w:bodyDiv w:val="1"/>
      <w:marLeft w:val="0"/>
      <w:marRight w:val="0"/>
      <w:marTop w:val="0"/>
      <w:marBottom w:val="0"/>
      <w:divBdr>
        <w:top w:val="none" w:sz="0" w:space="0" w:color="auto"/>
        <w:left w:val="none" w:sz="0" w:space="0" w:color="auto"/>
        <w:bottom w:val="none" w:sz="0" w:space="0" w:color="auto"/>
        <w:right w:val="none" w:sz="0" w:space="0" w:color="auto"/>
      </w:divBdr>
    </w:div>
    <w:div w:id="2057508095">
      <w:bodyDiv w:val="1"/>
      <w:marLeft w:val="0"/>
      <w:marRight w:val="0"/>
      <w:marTop w:val="0"/>
      <w:marBottom w:val="0"/>
      <w:divBdr>
        <w:top w:val="none" w:sz="0" w:space="0" w:color="auto"/>
        <w:left w:val="none" w:sz="0" w:space="0" w:color="auto"/>
        <w:bottom w:val="none" w:sz="0" w:space="0" w:color="auto"/>
        <w:right w:val="none" w:sz="0" w:space="0" w:color="auto"/>
      </w:divBdr>
      <w:divsChild>
        <w:div w:id="4789331">
          <w:marLeft w:val="480"/>
          <w:marRight w:val="0"/>
          <w:marTop w:val="0"/>
          <w:marBottom w:val="0"/>
          <w:divBdr>
            <w:top w:val="none" w:sz="0" w:space="0" w:color="auto"/>
            <w:left w:val="none" w:sz="0" w:space="0" w:color="auto"/>
            <w:bottom w:val="none" w:sz="0" w:space="0" w:color="auto"/>
            <w:right w:val="none" w:sz="0" w:space="0" w:color="auto"/>
          </w:divBdr>
        </w:div>
        <w:div w:id="99684247">
          <w:marLeft w:val="480"/>
          <w:marRight w:val="0"/>
          <w:marTop w:val="0"/>
          <w:marBottom w:val="0"/>
          <w:divBdr>
            <w:top w:val="none" w:sz="0" w:space="0" w:color="auto"/>
            <w:left w:val="none" w:sz="0" w:space="0" w:color="auto"/>
            <w:bottom w:val="none" w:sz="0" w:space="0" w:color="auto"/>
            <w:right w:val="none" w:sz="0" w:space="0" w:color="auto"/>
          </w:divBdr>
        </w:div>
        <w:div w:id="385229249">
          <w:marLeft w:val="480"/>
          <w:marRight w:val="0"/>
          <w:marTop w:val="0"/>
          <w:marBottom w:val="0"/>
          <w:divBdr>
            <w:top w:val="none" w:sz="0" w:space="0" w:color="auto"/>
            <w:left w:val="none" w:sz="0" w:space="0" w:color="auto"/>
            <w:bottom w:val="none" w:sz="0" w:space="0" w:color="auto"/>
            <w:right w:val="none" w:sz="0" w:space="0" w:color="auto"/>
          </w:divBdr>
        </w:div>
        <w:div w:id="512694334">
          <w:marLeft w:val="480"/>
          <w:marRight w:val="0"/>
          <w:marTop w:val="0"/>
          <w:marBottom w:val="0"/>
          <w:divBdr>
            <w:top w:val="none" w:sz="0" w:space="0" w:color="auto"/>
            <w:left w:val="none" w:sz="0" w:space="0" w:color="auto"/>
            <w:bottom w:val="none" w:sz="0" w:space="0" w:color="auto"/>
            <w:right w:val="none" w:sz="0" w:space="0" w:color="auto"/>
          </w:divBdr>
        </w:div>
        <w:div w:id="529999774">
          <w:marLeft w:val="480"/>
          <w:marRight w:val="0"/>
          <w:marTop w:val="0"/>
          <w:marBottom w:val="0"/>
          <w:divBdr>
            <w:top w:val="none" w:sz="0" w:space="0" w:color="auto"/>
            <w:left w:val="none" w:sz="0" w:space="0" w:color="auto"/>
            <w:bottom w:val="none" w:sz="0" w:space="0" w:color="auto"/>
            <w:right w:val="none" w:sz="0" w:space="0" w:color="auto"/>
          </w:divBdr>
        </w:div>
        <w:div w:id="599803049">
          <w:marLeft w:val="480"/>
          <w:marRight w:val="0"/>
          <w:marTop w:val="0"/>
          <w:marBottom w:val="0"/>
          <w:divBdr>
            <w:top w:val="none" w:sz="0" w:space="0" w:color="auto"/>
            <w:left w:val="none" w:sz="0" w:space="0" w:color="auto"/>
            <w:bottom w:val="none" w:sz="0" w:space="0" w:color="auto"/>
            <w:right w:val="none" w:sz="0" w:space="0" w:color="auto"/>
          </w:divBdr>
        </w:div>
        <w:div w:id="708149213">
          <w:marLeft w:val="480"/>
          <w:marRight w:val="0"/>
          <w:marTop w:val="0"/>
          <w:marBottom w:val="0"/>
          <w:divBdr>
            <w:top w:val="none" w:sz="0" w:space="0" w:color="auto"/>
            <w:left w:val="none" w:sz="0" w:space="0" w:color="auto"/>
            <w:bottom w:val="none" w:sz="0" w:space="0" w:color="auto"/>
            <w:right w:val="none" w:sz="0" w:space="0" w:color="auto"/>
          </w:divBdr>
        </w:div>
        <w:div w:id="799540845">
          <w:marLeft w:val="480"/>
          <w:marRight w:val="0"/>
          <w:marTop w:val="0"/>
          <w:marBottom w:val="0"/>
          <w:divBdr>
            <w:top w:val="none" w:sz="0" w:space="0" w:color="auto"/>
            <w:left w:val="none" w:sz="0" w:space="0" w:color="auto"/>
            <w:bottom w:val="none" w:sz="0" w:space="0" w:color="auto"/>
            <w:right w:val="none" w:sz="0" w:space="0" w:color="auto"/>
          </w:divBdr>
        </w:div>
        <w:div w:id="1128739631">
          <w:marLeft w:val="480"/>
          <w:marRight w:val="0"/>
          <w:marTop w:val="0"/>
          <w:marBottom w:val="0"/>
          <w:divBdr>
            <w:top w:val="none" w:sz="0" w:space="0" w:color="auto"/>
            <w:left w:val="none" w:sz="0" w:space="0" w:color="auto"/>
            <w:bottom w:val="none" w:sz="0" w:space="0" w:color="auto"/>
            <w:right w:val="none" w:sz="0" w:space="0" w:color="auto"/>
          </w:divBdr>
        </w:div>
        <w:div w:id="1290932981">
          <w:marLeft w:val="480"/>
          <w:marRight w:val="0"/>
          <w:marTop w:val="0"/>
          <w:marBottom w:val="0"/>
          <w:divBdr>
            <w:top w:val="none" w:sz="0" w:space="0" w:color="auto"/>
            <w:left w:val="none" w:sz="0" w:space="0" w:color="auto"/>
            <w:bottom w:val="none" w:sz="0" w:space="0" w:color="auto"/>
            <w:right w:val="none" w:sz="0" w:space="0" w:color="auto"/>
          </w:divBdr>
        </w:div>
        <w:div w:id="1314942165">
          <w:marLeft w:val="480"/>
          <w:marRight w:val="0"/>
          <w:marTop w:val="0"/>
          <w:marBottom w:val="0"/>
          <w:divBdr>
            <w:top w:val="none" w:sz="0" w:space="0" w:color="auto"/>
            <w:left w:val="none" w:sz="0" w:space="0" w:color="auto"/>
            <w:bottom w:val="none" w:sz="0" w:space="0" w:color="auto"/>
            <w:right w:val="none" w:sz="0" w:space="0" w:color="auto"/>
          </w:divBdr>
        </w:div>
        <w:div w:id="1372924485">
          <w:marLeft w:val="480"/>
          <w:marRight w:val="0"/>
          <w:marTop w:val="0"/>
          <w:marBottom w:val="0"/>
          <w:divBdr>
            <w:top w:val="none" w:sz="0" w:space="0" w:color="auto"/>
            <w:left w:val="none" w:sz="0" w:space="0" w:color="auto"/>
            <w:bottom w:val="none" w:sz="0" w:space="0" w:color="auto"/>
            <w:right w:val="none" w:sz="0" w:space="0" w:color="auto"/>
          </w:divBdr>
        </w:div>
        <w:div w:id="1402486925">
          <w:marLeft w:val="480"/>
          <w:marRight w:val="0"/>
          <w:marTop w:val="0"/>
          <w:marBottom w:val="0"/>
          <w:divBdr>
            <w:top w:val="none" w:sz="0" w:space="0" w:color="auto"/>
            <w:left w:val="none" w:sz="0" w:space="0" w:color="auto"/>
            <w:bottom w:val="none" w:sz="0" w:space="0" w:color="auto"/>
            <w:right w:val="none" w:sz="0" w:space="0" w:color="auto"/>
          </w:divBdr>
        </w:div>
        <w:div w:id="1539734486">
          <w:marLeft w:val="480"/>
          <w:marRight w:val="0"/>
          <w:marTop w:val="0"/>
          <w:marBottom w:val="0"/>
          <w:divBdr>
            <w:top w:val="none" w:sz="0" w:space="0" w:color="auto"/>
            <w:left w:val="none" w:sz="0" w:space="0" w:color="auto"/>
            <w:bottom w:val="none" w:sz="0" w:space="0" w:color="auto"/>
            <w:right w:val="none" w:sz="0" w:space="0" w:color="auto"/>
          </w:divBdr>
        </w:div>
        <w:div w:id="1547833023">
          <w:marLeft w:val="480"/>
          <w:marRight w:val="0"/>
          <w:marTop w:val="0"/>
          <w:marBottom w:val="0"/>
          <w:divBdr>
            <w:top w:val="none" w:sz="0" w:space="0" w:color="auto"/>
            <w:left w:val="none" w:sz="0" w:space="0" w:color="auto"/>
            <w:bottom w:val="none" w:sz="0" w:space="0" w:color="auto"/>
            <w:right w:val="none" w:sz="0" w:space="0" w:color="auto"/>
          </w:divBdr>
        </w:div>
        <w:div w:id="1688212679">
          <w:marLeft w:val="480"/>
          <w:marRight w:val="0"/>
          <w:marTop w:val="0"/>
          <w:marBottom w:val="0"/>
          <w:divBdr>
            <w:top w:val="none" w:sz="0" w:space="0" w:color="auto"/>
            <w:left w:val="none" w:sz="0" w:space="0" w:color="auto"/>
            <w:bottom w:val="none" w:sz="0" w:space="0" w:color="auto"/>
            <w:right w:val="none" w:sz="0" w:space="0" w:color="auto"/>
          </w:divBdr>
        </w:div>
        <w:div w:id="1774473137">
          <w:marLeft w:val="480"/>
          <w:marRight w:val="0"/>
          <w:marTop w:val="0"/>
          <w:marBottom w:val="0"/>
          <w:divBdr>
            <w:top w:val="none" w:sz="0" w:space="0" w:color="auto"/>
            <w:left w:val="none" w:sz="0" w:space="0" w:color="auto"/>
            <w:bottom w:val="none" w:sz="0" w:space="0" w:color="auto"/>
            <w:right w:val="none" w:sz="0" w:space="0" w:color="auto"/>
          </w:divBdr>
        </w:div>
        <w:div w:id="1792554785">
          <w:marLeft w:val="480"/>
          <w:marRight w:val="0"/>
          <w:marTop w:val="0"/>
          <w:marBottom w:val="0"/>
          <w:divBdr>
            <w:top w:val="none" w:sz="0" w:space="0" w:color="auto"/>
            <w:left w:val="none" w:sz="0" w:space="0" w:color="auto"/>
            <w:bottom w:val="none" w:sz="0" w:space="0" w:color="auto"/>
            <w:right w:val="none" w:sz="0" w:space="0" w:color="auto"/>
          </w:divBdr>
        </w:div>
        <w:div w:id="1820491037">
          <w:marLeft w:val="480"/>
          <w:marRight w:val="0"/>
          <w:marTop w:val="0"/>
          <w:marBottom w:val="0"/>
          <w:divBdr>
            <w:top w:val="none" w:sz="0" w:space="0" w:color="auto"/>
            <w:left w:val="none" w:sz="0" w:space="0" w:color="auto"/>
            <w:bottom w:val="none" w:sz="0" w:space="0" w:color="auto"/>
            <w:right w:val="none" w:sz="0" w:space="0" w:color="auto"/>
          </w:divBdr>
        </w:div>
        <w:div w:id="1829051030">
          <w:marLeft w:val="480"/>
          <w:marRight w:val="0"/>
          <w:marTop w:val="0"/>
          <w:marBottom w:val="0"/>
          <w:divBdr>
            <w:top w:val="none" w:sz="0" w:space="0" w:color="auto"/>
            <w:left w:val="none" w:sz="0" w:space="0" w:color="auto"/>
            <w:bottom w:val="none" w:sz="0" w:space="0" w:color="auto"/>
            <w:right w:val="none" w:sz="0" w:space="0" w:color="auto"/>
          </w:divBdr>
        </w:div>
        <w:div w:id="1892770577">
          <w:marLeft w:val="480"/>
          <w:marRight w:val="0"/>
          <w:marTop w:val="0"/>
          <w:marBottom w:val="0"/>
          <w:divBdr>
            <w:top w:val="none" w:sz="0" w:space="0" w:color="auto"/>
            <w:left w:val="none" w:sz="0" w:space="0" w:color="auto"/>
            <w:bottom w:val="none" w:sz="0" w:space="0" w:color="auto"/>
            <w:right w:val="none" w:sz="0" w:space="0" w:color="auto"/>
          </w:divBdr>
        </w:div>
        <w:div w:id="1938707359">
          <w:marLeft w:val="480"/>
          <w:marRight w:val="0"/>
          <w:marTop w:val="0"/>
          <w:marBottom w:val="0"/>
          <w:divBdr>
            <w:top w:val="none" w:sz="0" w:space="0" w:color="auto"/>
            <w:left w:val="none" w:sz="0" w:space="0" w:color="auto"/>
            <w:bottom w:val="none" w:sz="0" w:space="0" w:color="auto"/>
            <w:right w:val="none" w:sz="0" w:space="0" w:color="auto"/>
          </w:divBdr>
        </w:div>
        <w:div w:id="2000382339">
          <w:marLeft w:val="480"/>
          <w:marRight w:val="0"/>
          <w:marTop w:val="0"/>
          <w:marBottom w:val="0"/>
          <w:divBdr>
            <w:top w:val="none" w:sz="0" w:space="0" w:color="auto"/>
            <w:left w:val="none" w:sz="0" w:space="0" w:color="auto"/>
            <w:bottom w:val="none" w:sz="0" w:space="0" w:color="auto"/>
            <w:right w:val="none" w:sz="0" w:space="0" w:color="auto"/>
          </w:divBdr>
        </w:div>
      </w:divsChild>
    </w:div>
    <w:div w:id="2064285391">
      <w:bodyDiv w:val="1"/>
      <w:marLeft w:val="0"/>
      <w:marRight w:val="0"/>
      <w:marTop w:val="0"/>
      <w:marBottom w:val="0"/>
      <w:divBdr>
        <w:top w:val="none" w:sz="0" w:space="0" w:color="auto"/>
        <w:left w:val="none" w:sz="0" w:space="0" w:color="auto"/>
        <w:bottom w:val="none" w:sz="0" w:space="0" w:color="auto"/>
        <w:right w:val="none" w:sz="0" w:space="0" w:color="auto"/>
      </w:divBdr>
    </w:div>
    <w:div w:id="2065717056">
      <w:bodyDiv w:val="1"/>
      <w:marLeft w:val="0"/>
      <w:marRight w:val="0"/>
      <w:marTop w:val="0"/>
      <w:marBottom w:val="0"/>
      <w:divBdr>
        <w:top w:val="none" w:sz="0" w:space="0" w:color="auto"/>
        <w:left w:val="none" w:sz="0" w:space="0" w:color="auto"/>
        <w:bottom w:val="none" w:sz="0" w:space="0" w:color="auto"/>
        <w:right w:val="none" w:sz="0" w:space="0" w:color="auto"/>
      </w:divBdr>
    </w:div>
    <w:div w:id="2066097185">
      <w:bodyDiv w:val="1"/>
      <w:marLeft w:val="0"/>
      <w:marRight w:val="0"/>
      <w:marTop w:val="0"/>
      <w:marBottom w:val="0"/>
      <w:divBdr>
        <w:top w:val="none" w:sz="0" w:space="0" w:color="auto"/>
        <w:left w:val="none" w:sz="0" w:space="0" w:color="auto"/>
        <w:bottom w:val="none" w:sz="0" w:space="0" w:color="auto"/>
        <w:right w:val="none" w:sz="0" w:space="0" w:color="auto"/>
      </w:divBdr>
    </w:div>
    <w:div w:id="2066903833">
      <w:bodyDiv w:val="1"/>
      <w:marLeft w:val="0"/>
      <w:marRight w:val="0"/>
      <w:marTop w:val="0"/>
      <w:marBottom w:val="0"/>
      <w:divBdr>
        <w:top w:val="none" w:sz="0" w:space="0" w:color="auto"/>
        <w:left w:val="none" w:sz="0" w:space="0" w:color="auto"/>
        <w:bottom w:val="none" w:sz="0" w:space="0" w:color="auto"/>
        <w:right w:val="none" w:sz="0" w:space="0" w:color="auto"/>
      </w:divBdr>
    </w:div>
    <w:div w:id="2069649094">
      <w:bodyDiv w:val="1"/>
      <w:marLeft w:val="0"/>
      <w:marRight w:val="0"/>
      <w:marTop w:val="0"/>
      <w:marBottom w:val="0"/>
      <w:divBdr>
        <w:top w:val="none" w:sz="0" w:space="0" w:color="auto"/>
        <w:left w:val="none" w:sz="0" w:space="0" w:color="auto"/>
        <w:bottom w:val="none" w:sz="0" w:space="0" w:color="auto"/>
        <w:right w:val="none" w:sz="0" w:space="0" w:color="auto"/>
      </w:divBdr>
    </w:div>
    <w:div w:id="2071422361">
      <w:bodyDiv w:val="1"/>
      <w:marLeft w:val="0"/>
      <w:marRight w:val="0"/>
      <w:marTop w:val="0"/>
      <w:marBottom w:val="0"/>
      <w:divBdr>
        <w:top w:val="none" w:sz="0" w:space="0" w:color="auto"/>
        <w:left w:val="none" w:sz="0" w:space="0" w:color="auto"/>
        <w:bottom w:val="none" w:sz="0" w:space="0" w:color="auto"/>
        <w:right w:val="none" w:sz="0" w:space="0" w:color="auto"/>
      </w:divBdr>
      <w:divsChild>
        <w:div w:id="1774279441">
          <w:marLeft w:val="480"/>
          <w:marRight w:val="0"/>
          <w:marTop w:val="0"/>
          <w:marBottom w:val="0"/>
          <w:divBdr>
            <w:top w:val="none" w:sz="0" w:space="0" w:color="auto"/>
            <w:left w:val="none" w:sz="0" w:space="0" w:color="auto"/>
            <w:bottom w:val="none" w:sz="0" w:space="0" w:color="auto"/>
            <w:right w:val="none" w:sz="0" w:space="0" w:color="auto"/>
          </w:divBdr>
        </w:div>
        <w:div w:id="547956483">
          <w:marLeft w:val="480"/>
          <w:marRight w:val="0"/>
          <w:marTop w:val="0"/>
          <w:marBottom w:val="0"/>
          <w:divBdr>
            <w:top w:val="none" w:sz="0" w:space="0" w:color="auto"/>
            <w:left w:val="none" w:sz="0" w:space="0" w:color="auto"/>
            <w:bottom w:val="none" w:sz="0" w:space="0" w:color="auto"/>
            <w:right w:val="none" w:sz="0" w:space="0" w:color="auto"/>
          </w:divBdr>
        </w:div>
        <w:div w:id="677199991">
          <w:marLeft w:val="480"/>
          <w:marRight w:val="0"/>
          <w:marTop w:val="0"/>
          <w:marBottom w:val="0"/>
          <w:divBdr>
            <w:top w:val="none" w:sz="0" w:space="0" w:color="auto"/>
            <w:left w:val="none" w:sz="0" w:space="0" w:color="auto"/>
            <w:bottom w:val="none" w:sz="0" w:space="0" w:color="auto"/>
            <w:right w:val="none" w:sz="0" w:space="0" w:color="auto"/>
          </w:divBdr>
        </w:div>
        <w:div w:id="1252668007">
          <w:marLeft w:val="480"/>
          <w:marRight w:val="0"/>
          <w:marTop w:val="0"/>
          <w:marBottom w:val="0"/>
          <w:divBdr>
            <w:top w:val="none" w:sz="0" w:space="0" w:color="auto"/>
            <w:left w:val="none" w:sz="0" w:space="0" w:color="auto"/>
            <w:bottom w:val="none" w:sz="0" w:space="0" w:color="auto"/>
            <w:right w:val="none" w:sz="0" w:space="0" w:color="auto"/>
          </w:divBdr>
        </w:div>
        <w:div w:id="1908107355">
          <w:marLeft w:val="480"/>
          <w:marRight w:val="0"/>
          <w:marTop w:val="0"/>
          <w:marBottom w:val="0"/>
          <w:divBdr>
            <w:top w:val="none" w:sz="0" w:space="0" w:color="auto"/>
            <w:left w:val="none" w:sz="0" w:space="0" w:color="auto"/>
            <w:bottom w:val="none" w:sz="0" w:space="0" w:color="auto"/>
            <w:right w:val="none" w:sz="0" w:space="0" w:color="auto"/>
          </w:divBdr>
        </w:div>
        <w:div w:id="1316226024">
          <w:marLeft w:val="480"/>
          <w:marRight w:val="0"/>
          <w:marTop w:val="0"/>
          <w:marBottom w:val="0"/>
          <w:divBdr>
            <w:top w:val="none" w:sz="0" w:space="0" w:color="auto"/>
            <w:left w:val="none" w:sz="0" w:space="0" w:color="auto"/>
            <w:bottom w:val="none" w:sz="0" w:space="0" w:color="auto"/>
            <w:right w:val="none" w:sz="0" w:space="0" w:color="auto"/>
          </w:divBdr>
        </w:div>
        <w:div w:id="1911772761">
          <w:marLeft w:val="480"/>
          <w:marRight w:val="0"/>
          <w:marTop w:val="0"/>
          <w:marBottom w:val="0"/>
          <w:divBdr>
            <w:top w:val="none" w:sz="0" w:space="0" w:color="auto"/>
            <w:left w:val="none" w:sz="0" w:space="0" w:color="auto"/>
            <w:bottom w:val="none" w:sz="0" w:space="0" w:color="auto"/>
            <w:right w:val="none" w:sz="0" w:space="0" w:color="auto"/>
          </w:divBdr>
        </w:div>
        <w:div w:id="1437554047">
          <w:marLeft w:val="480"/>
          <w:marRight w:val="0"/>
          <w:marTop w:val="0"/>
          <w:marBottom w:val="0"/>
          <w:divBdr>
            <w:top w:val="none" w:sz="0" w:space="0" w:color="auto"/>
            <w:left w:val="none" w:sz="0" w:space="0" w:color="auto"/>
            <w:bottom w:val="none" w:sz="0" w:space="0" w:color="auto"/>
            <w:right w:val="none" w:sz="0" w:space="0" w:color="auto"/>
          </w:divBdr>
        </w:div>
        <w:div w:id="85923197">
          <w:marLeft w:val="480"/>
          <w:marRight w:val="0"/>
          <w:marTop w:val="0"/>
          <w:marBottom w:val="0"/>
          <w:divBdr>
            <w:top w:val="none" w:sz="0" w:space="0" w:color="auto"/>
            <w:left w:val="none" w:sz="0" w:space="0" w:color="auto"/>
            <w:bottom w:val="none" w:sz="0" w:space="0" w:color="auto"/>
            <w:right w:val="none" w:sz="0" w:space="0" w:color="auto"/>
          </w:divBdr>
        </w:div>
        <w:div w:id="487357425">
          <w:marLeft w:val="480"/>
          <w:marRight w:val="0"/>
          <w:marTop w:val="0"/>
          <w:marBottom w:val="0"/>
          <w:divBdr>
            <w:top w:val="none" w:sz="0" w:space="0" w:color="auto"/>
            <w:left w:val="none" w:sz="0" w:space="0" w:color="auto"/>
            <w:bottom w:val="none" w:sz="0" w:space="0" w:color="auto"/>
            <w:right w:val="none" w:sz="0" w:space="0" w:color="auto"/>
          </w:divBdr>
        </w:div>
        <w:div w:id="2008708665">
          <w:marLeft w:val="480"/>
          <w:marRight w:val="0"/>
          <w:marTop w:val="0"/>
          <w:marBottom w:val="0"/>
          <w:divBdr>
            <w:top w:val="none" w:sz="0" w:space="0" w:color="auto"/>
            <w:left w:val="none" w:sz="0" w:space="0" w:color="auto"/>
            <w:bottom w:val="none" w:sz="0" w:space="0" w:color="auto"/>
            <w:right w:val="none" w:sz="0" w:space="0" w:color="auto"/>
          </w:divBdr>
        </w:div>
        <w:div w:id="841578903">
          <w:marLeft w:val="480"/>
          <w:marRight w:val="0"/>
          <w:marTop w:val="0"/>
          <w:marBottom w:val="0"/>
          <w:divBdr>
            <w:top w:val="none" w:sz="0" w:space="0" w:color="auto"/>
            <w:left w:val="none" w:sz="0" w:space="0" w:color="auto"/>
            <w:bottom w:val="none" w:sz="0" w:space="0" w:color="auto"/>
            <w:right w:val="none" w:sz="0" w:space="0" w:color="auto"/>
          </w:divBdr>
        </w:div>
        <w:div w:id="69011011">
          <w:marLeft w:val="480"/>
          <w:marRight w:val="0"/>
          <w:marTop w:val="0"/>
          <w:marBottom w:val="0"/>
          <w:divBdr>
            <w:top w:val="none" w:sz="0" w:space="0" w:color="auto"/>
            <w:left w:val="none" w:sz="0" w:space="0" w:color="auto"/>
            <w:bottom w:val="none" w:sz="0" w:space="0" w:color="auto"/>
            <w:right w:val="none" w:sz="0" w:space="0" w:color="auto"/>
          </w:divBdr>
        </w:div>
        <w:div w:id="1610579586">
          <w:marLeft w:val="480"/>
          <w:marRight w:val="0"/>
          <w:marTop w:val="0"/>
          <w:marBottom w:val="0"/>
          <w:divBdr>
            <w:top w:val="none" w:sz="0" w:space="0" w:color="auto"/>
            <w:left w:val="none" w:sz="0" w:space="0" w:color="auto"/>
            <w:bottom w:val="none" w:sz="0" w:space="0" w:color="auto"/>
            <w:right w:val="none" w:sz="0" w:space="0" w:color="auto"/>
          </w:divBdr>
        </w:div>
        <w:div w:id="942418933">
          <w:marLeft w:val="480"/>
          <w:marRight w:val="0"/>
          <w:marTop w:val="0"/>
          <w:marBottom w:val="0"/>
          <w:divBdr>
            <w:top w:val="none" w:sz="0" w:space="0" w:color="auto"/>
            <w:left w:val="none" w:sz="0" w:space="0" w:color="auto"/>
            <w:bottom w:val="none" w:sz="0" w:space="0" w:color="auto"/>
            <w:right w:val="none" w:sz="0" w:space="0" w:color="auto"/>
          </w:divBdr>
        </w:div>
        <w:div w:id="96567199">
          <w:marLeft w:val="480"/>
          <w:marRight w:val="0"/>
          <w:marTop w:val="0"/>
          <w:marBottom w:val="0"/>
          <w:divBdr>
            <w:top w:val="none" w:sz="0" w:space="0" w:color="auto"/>
            <w:left w:val="none" w:sz="0" w:space="0" w:color="auto"/>
            <w:bottom w:val="none" w:sz="0" w:space="0" w:color="auto"/>
            <w:right w:val="none" w:sz="0" w:space="0" w:color="auto"/>
          </w:divBdr>
        </w:div>
        <w:div w:id="408574475">
          <w:marLeft w:val="480"/>
          <w:marRight w:val="0"/>
          <w:marTop w:val="0"/>
          <w:marBottom w:val="0"/>
          <w:divBdr>
            <w:top w:val="none" w:sz="0" w:space="0" w:color="auto"/>
            <w:left w:val="none" w:sz="0" w:space="0" w:color="auto"/>
            <w:bottom w:val="none" w:sz="0" w:space="0" w:color="auto"/>
            <w:right w:val="none" w:sz="0" w:space="0" w:color="auto"/>
          </w:divBdr>
        </w:div>
        <w:div w:id="853032632">
          <w:marLeft w:val="480"/>
          <w:marRight w:val="0"/>
          <w:marTop w:val="0"/>
          <w:marBottom w:val="0"/>
          <w:divBdr>
            <w:top w:val="none" w:sz="0" w:space="0" w:color="auto"/>
            <w:left w:val="none" w:sz="0" w:space="0" w:color="auto"/>
            <w:bottom w:val="none" w:sz="0" w:space="0" w:color="auto"/>
            <w:right w:val="none" w:sz="0" w:space="0" w:color="auto"/>
          </w:divBdr>
        </w:div>
        <w:div w:id="1984920962">
          <w:marLeft w:val="480"/>
          <w:marRight w:val="0"/>
          <w:marTop w:val="0"/>
          <w:marBottom w:val="0"/>
          <w:divBdr>
            <w:top w:val="none" w:sz="0" w:space="0" w:color="auto"/>
            <w:left w:val="none" w:sz="0" w:space="0" w:color="auto"/>
            <w:bottom w:val="none" w:sz="0" w:space="0" w:color="auto"/>
            <w:right w:val="none" w:sz="0" w:space="0" w:color="auto"/>
          </w:divBdr>
        </w:div>
        <w:div w:id="658776837">
          <w:marLeft w:val="480"/>
          <w:marRight w:val="0"/>
          <w:marTop w:val="0"/>
          <w:marBottom w:val="0"/>
          <w:divBdr>
            <w:top w:val="none" w:sz="0" w:space="0" w:color="auto"/>
            <w:left w:val="none" w:sz="0" w:space="0" w:color="auto"/>
            <w:bottom w:val="none" w:sz="0" w:space="0" w:color="auto"/>
            <w:right w:val="none" w:sz="0" w:space="0" w:color="auto"/>
          </w:divBdr>
        </w:div>
        <w:div w:id="17630614">
          <w:marLeft w:val="480"/>
          <w:marRight w:val="0"/>
          <w:marTop w:val="0"/>
          <w:marBottom w:val="0"/>
          <w:divBdr>
            <w:top w:val="none" w:sz="0" w:space="0" w:color="auto"/>
            <w:left w:val="none" w:sz="0" w:space="0" w:color="auto"/>
            <w:bottom w:val="none" w:sz="0" w:space="0" w:color="auto"/>
            <w:right w:val="none" w:sz="0" w:space="0" w:color="auto"/>
          </w:divBdr>
        </w:div>
        <w:div w:id="1031762687">
          <w:marLeft w:val="480"/>
          <w:marRight w:val="0"/>
          <w:marTop w:val="0"/>
          <w:marBottom w:val="0"/>
          <w:divBdr>
            <w:top w:val="none" w:sz="0" w:space="0" w:color="auto"/>
            <w:left w:val="none" w:sz="0" w:space="0" w:color="auto"/>
            <w:bottom w:val="none" w:sz="0" w:space="0" w:color="auto"/>
            <w:right w:val="none" w:sz="0" w:space="0" w:color="auto"/>
          </w:divBdr>
        </w:div>
        <w:div w:id="104279563">
          <w:marLeft w:val="480"/>
          <w:marRight w:val="0"/>
          <w:marTop w:val="0"/>
          <w:marBottom w:val="0"/>
          <w:divBdr>
            <w:top w:val="none" w:sz="0" w:space="0" w:color="auto"/>
            <w:left w:val="none" w:sz="0" w:space="0" w:color="auto"/>
            <w:bottom w:val="none" w:sz="0" w:space="0" w:color="auto"/>
            <w:right w:val="none" w:sz="0" w:space="0" w:color="auto"/>
          </w:divBdr>
        </w:div>
        <w:div w:id="628240843">
          <w:marLeft w:val="480"/>
          <w:marRight w:val="0"/>
          <w:marTop w:val="0"/>
          <w:marBottom w:val="0"/>
          <w:divBdr>
            <w:top w:val="none" w:sz="0" w:space="0" w:color="auto"/>
            <w:left w:val="none" w:sz="0" w:space="0" w:color="auto"/>
            <w:bottom w:val="none" w:sz="0" w:space="0" w:color="auto"/>
            <w:right w:val="none" w:sz="0" w:space="0" w:color="auto"/>
          </w:divBdr>
        </w:div>
        <w:div w:id="835222729">
          <w:marLeft w:val="480"/>
          <w:marRight w:val="0"/>
          <w:marTop w:val="0"/>
          <w:marBottom w:val="0"/>
          <w:divBdr>
            <w:top w:val="none" w:sz="0" w:space="0" w:color="auto"/>
            <w:left w:val="none" w:sz="0" w:space="0" w:color="auto"/>
            <w:bottom w:val="none" w:sz="0" w:space="0" w:color="auto"/>
            <w:right w:val="none" w:sz="0" w:space="0" w:color="auto"/>
          </w:divBdr>
        </w:div>
        <w:div w:id="1308972329">
          <w:marLeft w:val="480"/>
          <w:marRight w:val="0"/>
          <w:marTop w:val="0"/>
          <w:marBottom w:val="0"/>
          <w:divBdr>
            <w:top w:val="none" w:sz="0" w:space="0" w:color="auto"/>
            <w:left w:val="none" w:sz="0" w:space="0" w:color="auto"/>
            <w:bottom w:val="none" w:sz="0" w:space="0" w:color="auto"/>
            <w:right w:val="none" w:sz="0" w:space="0" w:color="auto"/>
          </w:divBdr>
        </w:div>
        <w:div w:id="1536768146">
          <w:marLeft w:val="480"/>
          <w:marRight w:val="0"/>
          <w:marTop w:val="0"/>
          <w:marBottom w:val="0"/>
          <w:divBdr>
            <w:top w:val="none" w:sz="0" w:space="0" w:color="auto"/>
            <w:left w:val="none" w:sz="0" w:space="0" w:color="auto"/>
            <w:bottom w:val="none" w:sz="0" w:space="0" w:color="auto"/>
            <w:right w:val="none" w:sz="0" w:space="0" w:color="auto"/>
          </w:divBdr>
        </w:div>
        <w:div w:id="790829157">
          <w:marLeft w:val="480"/>
          <w:marRight w:val="0"/>
          <w:marTop w:val="0"/>
          <w:marBottom w:val="0"/>
          <w:divBdr>
            <w:top w:val="none" w:sz="0" w:space="0" w:color="auto"/>
            <w:left w:val="none" w:sz="0" w:space="0" w:color="auto"/>
            <w:bottom w:val="none" w:sz="0" w:space="0" w:color="auto"/>
            <w:right w:val="none" w:sz="0" w:space="0" w:color="auto"/>
          </w:divBdr>
        </w:div>
        <w:div w:id="396561885">
          <w:marLeft w:val="480"/>
          <w:marRight w:val="0"/>
          <w:marTop w:val="0"/>
          <w:marBottom w:val="0"/>
          <w:divBdr>
            <w:top w:val="none" w:sz="0" w:space="0" w:color="auto"/>
            <w:left w:val="none" w:sz="0" w:space="0" w:color="auto"/>
            <w:bottom w:val="none" w:sz="0" w:space="0" w:color="auto"/>
            <w:right w:val="none" w:sz="0" w:space="0" w:color="auto"/>
          </w:divBdr>
        </w:div>
        <w:div w:id="1548058303">
          <w:marLeft w:val="480"/>
          <w:marRight w:val="0"/>
          <w:marTop w:val="0"/>
          <w:marBottom w:val="0"/>
          <w:divBdr>
            <w:top w:val="none" w:sz="0" w:space="0" w:color="auto"/>
            <w:left w:val="none" w:sz="0" w:space="0" w:color="auto"/>
            <w:bottom w:val="none" w:sz="0" w:space="0" w:color="auto"/>
            <w:right w:val="none" w:sz="0" w:space="0" w:color="auto"/>
          </w:divBdr>
        </w:div>
        <w:div w:id="838812824">
          <w:marLeft w:val="480"/>
          <w:marRight w:val="0"/>
          <w:marTop w:val="0"/>
          <w:marBottom w:val="0"/>
          <w:divBdr>
            <w:top w:val="none" w:sz="0" w:space="0" w:color="auto"/>
            <w:left w:val="none" w:sz="0" w:space="0" w:color="auto"/>
            <w:bottom w:val="none" w:sz="0" w:space="0" w:color="auto"/>
            <w:right w:val="none" w:sz="0" w:space="0" w:color="auto"/>
          </w:divBdr>
        </w:div>
        <w:div w:id="63921044">
          <w:marLeft w:val="480"/>
          <w:marRight w:val="0"/>
          <w:marTop w:val="0"/>
          <w:marBottom w:val="0"/>
          <w:divBdr>
            <w:top w:val="none" w:sz="0" w:space="0" w:color="auto"/>
            <w:left w:val="none" w:sz="0" w:space="0" w:color="auto"/>
            <w:bottom w:val="none" w:sz="0" w:space="0" w:color="auto"/>
            <w:right w:val="none" w:sz="0" w:space="0" w:color="auto"/>
          </w:divBdr>
        </w:div>
        <w:div w:id="1496607783">
          <w:marLeft w:val="480"/>
          <w:marRight w:val="0"/>
          <w:marTop w:val="0"/>
          <w:marBottom w:val="0"/>
          <w:divBdr>
            <w:top w:val="none" w:sz="0" w:space="0" w:color="auto"/>
            <w:left w:val="none" w:sz="0" w:space="0" w:color="auto"/>
            <w:bottom w:val="none" w:sz="0" w:space="0" w:color="auto"/>
            <w:right w:val="none" w:sz="0" w:space="0" w:color="auto"/>
          </w:divBdr>
        </w:div>
        <w:div w:id="371880560">
          <w:marLeft w:val="480"/>
          <w:marRight w:val="0"/>
          <w:marTop w:val="0"/>
          <w:marBottom w:val="0"/>
          <w:divBdr>
            <w:top w:val="none" w:sz="0" w:space="0" w:color="auto"/>
            <w:left w:val="none" w:sz="0" w:space="0" w:color="auto"/>
            <w:bottom w:val="none" w:sz="0" w:space="0" w:color="auto"/>
            <w:right w:val="none" w:sz="0" w:space="0" w:color="auto"/>
          </w:divBdr>
        </w:div>
        <w:div w:id="221062922">
          <w:marLeft w:val="480"/>
          <w:marRight w:val="0"/>
          <w:marTop w:val="0"/>
          <w:marBottom w:val="0"/>
          <w:divBdr>
            <w:top w:val="none" w:sz="0" w:space="0" w:color="auto"/>
            <w:left w:val="none" w:sz="0" w:space="0" w:color="auto"/>
            <w:bottom w:val="none" w:sz="0" w:space="0" w:color="auto"/>
            <w:right w:val="none" w:sz="0" w:space="0" w:color="auto"/>
          </w:divBdr>
        </w:div>
        <w:div w:id="483816437">
          <w:marLeft w:val="480"/>
          <w:marRight w:val="0"/>
          <w:marTop w:val="0"/>
          <w:marBottom w:val="0"/>
          <w:divBdr>
            <w:top w:val="none" w:sz="0" w:space="0" w:color="auto"/>
            <w:left w:val="none" w:sz="0" w:space="0" w:color="auto"/>
            <w:bottom w:val="none" w:sz="0" w:space="0" w:color="auto"/>
            <w:right w:val="none" w:sz="0" w:space="0" w:color="auto"/>
          </w:divBdr>
        </w:div>
        <w:div w:id="298343694">
          <w:marLeft w:val="480"/>
          <w:marRight w:val="0"/>
          <w:marTop w:val="0"/>
          <w:marBottom w:val="0"/>
          <w:divBdr>
            <w:top w:val="none" w:sz="0" w:space="0" w:color="auto"/>
            <w:left w:val="none" w:sz="0" w:space="0" w:color="auto"/>
            <w:bottom w:val="none" w:sz="0" w:space="0" w:color="auto"/>
            <w:right w:val="none" w:sz="0" w:space="0" w:color="auto"/>
          </w:divBdr>
        </w:div>
        <w:div w:id="581723419">
          <w:marLeft w:val="480"/>
          <w:marRight w:val="0"/>
          <w:marTop w:val="0"/>
          <w:marBottom w:val="0"/>
          <w:divBdr>
            <w:top w:val="none" w:sz="0" w:space="0" w:color="auto"/>
            <w:left w:val="none" w:sz="0" w:space="0" w:color="auto"/>
            <w:bottom w:val="none" w:sz="0" w:space="0" w:color="auto"/>
            <w:right w:val="none" w:sz="0" w:space="0" w:color="auto"/>
          </w:divBdr>
        </w:div>
        <w:div w:id="82606025">
          <w:marLeft w:val="480"/>
          <w:marRight w:val="0"/>
          <w:marTop w:val="0"/>
          <w:marBottom w:val="0"/>
          <w:divBdr>
            <w:top w:val="none" w:sz="0" w:space="0" w:color="auto"/>
            <w:left w:val="none" w:sz="0" w:space="0" w:color="auto"/>
            <w:bottom w:val="none" w:sz="0" w:space="0" w:color="auto"/>
            <w:right w:val="none" w:sz="0" w:space="0" w:color="auto"/>
          </w:divBdr>
        </w:div>
        <w:div w:id="1553662354">
          <w:marLeft w:val="480"/>
          <w:marRight w:val="0"/>
          <w:marTop w:val="0"/>
          <w:marBottom w:val="0"/>
          <w:divBdr>
            <w:top w:val="none" w:sz="0" w:space="0" w:color="auto"/>
            <w:left w:val="none" w:sz="0" w:space="0" w:color="auto"/>
            <w:bottom w:val="none" w:sz="0" w:space="0" w:color="auto"/>
            <w:right w:val="none" w:sz="0" w:space="0" w:color="auto"/>
          </w:divBdr>
        </w:div>
        <w:div w:id="784692818">
          <w:marLeft w:val="480"/>
          <w:marRight w:val="0"/>
          <w:marTop w:val="0"/>
          <w:marBottom w:val="0"/>
          <w:divBdr>
            <w:top w:val="none" w:sz="0" w:space="0" w:color="auto"/>
            <w:left w:val="none" w:sz="0" w:space="0" w:color="auto"/>
            <w:bottom w:val="none" w:sz="0" w:space="0" w:color="auto"/>
            <w:right w:val="none" w:sz="0" w:space="0" w:color="auto"/>
          </w:divBdr>
        </w:div>
        <w:div w:id="574975864">
          <w:marLeft w:val="480"/>
          <w:marRight w:val="0"/>
          <w:marTop w:val="0"/>
          <w:marBottom w:val="0"/>
          <w:divBdr>
            <w:top w:val="none" w:sz="0" w:space="0" w:color="auto"/>
            <w:left w:val="none" w:sz="0" w:space="0" w:color="auto"/>
            <w:bottom w:val="none" w:sz="0" w:space="0" w:color="auto"/>
            <w:right w:val="none" w:sz="0" w:space="0" w:color="auto"/>
          </w:divBdr>
        </w:div>
      </w:divsChild>
    </w:div>
    <w:div w:id="2072652581">
      <w:bodyDiv w:val="1"/>
      <w:marLeft w:val="0"/>
      <w:marRight w:val="0"/>
      <w:marTop w:val="0"/>
      <w:marBottom w:val="0"/>
      <w:divBdr>
        <w:top w:val="none" w:sz="0" w:space="0" w:color="auto"/>
        <w:left w:val="none" w:sz="0" w:space="0" w:color="auto"/>
        <w:bottom w:val="none" w:sz="0" w:space="0" w:color="auto"/>
        <w:right w:val="none" w:sz="0" w:space="0" w:color="auto"/>
      </w:divBdr>
    </w:div>
    <w:div w:id="2073458945">
      <w:bodyDiv w:val="1"/>
      <w:marLeft w:val="0"/>
      <w:marRight w:val="0"/>
      <w:marTop w:val="0"/>
      <w:marBottom w:val="0"/>
      <w:divBdr>
        <w:top w:val="none" w:sz="0" w:space="0" w:color="auto"/>
        <w:left w:val="none" w:sz="0" w:space="0" w:color="auto"/>
        <w:bottom w:val="none" w:sz="0" w:space="0" w:color="auto"/>
        <w:right w:val="none" w:sz="0" w:space="0" w:color="auto"/>
      </w:divBdr>
    </w:div>
    <w:div w:id="2074231767">
      <w:bodyDiv w:val="1"/>
      <w:marLeft w:val="0"/>
      <w:marRight w:val="0"/>
      <w:marTop w:val="0"/>
      <w:marBottom w:val="0"/>
      <w:divBdr>
        <w:top w:val="none" w:sz="0" w:space="0" w:color="auto"/>
        <w:left w:val="none" w:sz="0" w:space="0" w:color="auto"/>
        <w:bottom w:val="none" w:sz="0" w:space="0" w:color="auto"/>
        <w:right w:val="none" w:sz="0" w:space="0" w:color="auto"/>
      </w:divBdr>
      <w:divsChild>
        <w:div w:id="190609779">
          <w:marLeft w:val="480"/>
          <w:marRight w:val="0"/>
          <w:marTop w:val="0"/>
          <w:marBottom w:val="0"/>
          <w:divBdr>
            <w:top w:val="none" w:sz="0" w:space="0" w:color="auto"/>
            <w:left w:val="none" w:sz="0" w:space="0" w:color="auto"/>
            <w:bottom w:val="none" w:sz="0" w:space="0" w:color="auto"/>
            <w:right w:val="none" w:sz="0" w:space="0" w:color="auto"/>
          </w:divBdr>
        </w:div>
        <w:div w:id="1870949429">
          <w:marLeft w:val="480"/>
          <w:marRight w:val="0"/>
          <w:marTop w:val="0"/>
          <w:marBottom w:val="0"/>
          <w:divBdr>
            <w:top w:val="none" w:sz="0" w:space="0" w:color="auto"/>
            <w:left w:val="none" w:sz="0" w:space="0" w:color="auto"/>
            <w:bottom w:val="none" w:sz="0" w:space="0" w:color="auto"/>
            <w:right w:val="none" w:sz="0" w:space="0" w:color="auto"/>
          </w:divBdr>
        </w:div>
        <w:div w:id="403722106">
          <w:marLeft w:val="480"/>
          <w:marRight w:val="0"/>
          <w:marTop w:val="0"/>
          <w:marBottom w:val="0"/>
          <w:divBdr>
            <w:top w:val="none" w:sz="0" w:space="0" w:color="auto"/>
            <w:left w:val="none" w:sz="0" w:space="0" w:color="auto"/>
            <w:bottom w:val="none" w:sz="0" w:space="0" w:color="auto"/>
            <w:right w:val="none" w:sz="0" w:space="0" w:color="auto"/>
          </w:divBdr>
        </w:div>
        <w:div w:id="398597838">
          <w:marLeft w:val="480"/>
          <w:marRight w:val="0"/>
          <w:marTop w:val="0"/>
          <w:marBottom w:val="0"/>
          <w:divBdr>
            <w:top w:val="none" w:sz="0" w:space="0" w:color="auto"/>
            <w:left w:val="none" w:sz="0" w:space="0" w:color="auto"/>
            <w:bottom w:val="none" w:sz="0" w:space="0" w:color="auto"/>
            <w:right w:val="none" w:sz="0" w:space="0" w:color="auto"/>
          </w:divBdr>
        </w:div>
        <w:div w:id="952709198">
          <w:marLeft w:val="480"/>
          <w:marRight w:val="0"/>
          <w:marTop w:val="0"/>
          <w:marBottom w:val="0"/>
          <w:divBdr>
            <w:top w:val="none" w:sz="0" w:space="0" w:color="auto"/>
            <w:left w:val="none" w:sz="0" w:space="0" w:color="auto"/>
            <w:bottom w:val="none" w:sz="0" w:space="0" w:color="auto"/>
            <w:right w:val="none" w:sz="0" w:space="0" w:color="auto"/>
          </w:divBdr>
        </w:div>
        <w:div w:id="582691317">
          <w:marLeft w:val="480"/>
          <w:marRight w:val="0"/>
          <w:marTop w:val="0"/>
          <w:marBottom w:val="0"/>
          <w:divBdr>
            <w:top w:val="none" w:sz="0" w:space="0" w:color="auto"/>
            <w:left w:val="none" w:sz="0" w:space="0" w:color="auto"/>
            <w:bottom w:val="none" w:sz="0" w:space="0" w:color="auto"/>
            <w:right w:val="none" w:sz="0" w:space="0" w:color="auto"/>
          </w:divBdr>
        </w:div>
        <w:div w:id="858930748">
          <w:marLeft w:val="480"/>
          <w:marRight w:val="0"/>
          <w:marTop w:val="0"/>
          <w:marBottom w:val="0"/>
          <w:divBdr>
            <w:top w:val="none" w:sz="0" w:space="0" w:color="auto"/>
            <w:left w:val="none" w:sz="0" w:space="0" w:color="auto"/>
            <w:bottom w:val="none" w:sz="0" w:space="0" w:color="auto"/>
            <w:right w:val="none" w:sz="0" w:space="0" w:color="auto"/>
          </w:divBdr>
        </w:div>
        <w:div w:id="538665011">
          <w:marLeft w:val="480"/>
          <w:marRight w:val="0"/>
          <w:marTop w:val="0"/>
          <w:marBottom w:val="0"/>
          <w:divBdr>
            <w:top w:val="none" w:sz="0" w:space="0" w:color="auto"/>
            <w:left w:val="none" w:sz="0" w:space="0" w:color="auto"/>
            <w:bottom w:val="none" w:sz="0" w:space="0" w:color="auto"/>
            <w:right w:val="none" w:sz="0" w:space="0" w:color="auto"/>
          </w:divBdr>
        </w:div>
        <w:div w:id="1016689801">
          <w:marLeft w:val="480"/>
          <w:marRight w:val="0"/>
          <w:marTop w:val="0"/>
          <w:marBottom w:val="0"/>
          <w:divBdr>
            <w:top w:val="none" w:sz="0" w:space="0" w:color="auto"/>
            <w:left w:val="none" w:sz="0" w:space="0" w:color="auto"/>
            <w:bottom w:val="none" w:sz="0" w:space="0" w:color="auto"/>
            <w:right w:val="none" w:sz="0" w:space="0" w:color="auto"/>
          </w:divBdr>
        </w:div>
        <w:div w:id="493880984">
          <w:marLeft w:val="480"/>
          <w:marRight w:val="0"/>
          <w:marTop w:val="0"/>
          <w:marBottom w:val="0"/>
          <w:divBdr>
            <w:top w:val="none" w:sz="0" w:space="0" w:color="auto"/>
            <w:left w:val="none" w:sz="0" w:space="0" w:color="auto"/>
            <w:bottom w:val="none" w:sz="0" w:space="0" w:color="auto"/>
            <w:right w:val="none" w:sz="0" w:space="0" w:color="auto"/>
          </w:divBdr>
        </w:div>
        <w:div w:id="1090127244">
          <w:marLeft w:val="480"/>
          <w:marRight w:val="0"/>
          <w:marTop w:val="0"/>
          <w:marBottom w:val="0"/>
          <w:divBdr>
            <w:top w:val="none" w:sz="0" w:space="0" w:color="auto"/>
            <w:left w:val="none" w:sz="0" w:space="0" w:color="auto"/>
            <w:bottom w:val="none" w:sz="0" w:space="0" w:color="auto"/>
            <w:right w:val="none" w:sz="0" w:space="0" w:color="auto"/>
          </w:divBdr>
        </w:div>
        <w:div w:id="1927567173">
          <w:marLeft w:val="480"/>
          <w:marRight w:val="0"/>
          <w:marTop w:val="0"/>
          <w:marBottom w:val="0"/>
          <w:divBdr>
            <w:top w:val="none" w:sz="0" w:space="0" w:color="auto"/>
            <w:left w:val="none" w:sz="0" w:space="0" w:color="auto"/>
            <w:bottom w:val="none" w:sz="0" w:space="0" w:color="auto"/>
            <w:right w:val="none" w:sz="0" w:space="0" w:color="auto"/>
          </w:divBdr>
        </w:div>
        <w:div w:id="1713534558">
          <w:marLeft w:val="480"/>
          <w:marRight w:val="0"/>
          <w:marTop w:val="0"/>
          <w:marBottom w:val="0"/>
          <w:divBdr>
            <w:top w:val="none" w:sz="0" w:space="0" w:color="auto"/>
            <w:left w:val="none" w:sz="0" w:space="0" w:color="auto"/>
            <w:bottom w:val="none" w:sz="0" w:space="0" w:color="auto"/>
            <w:right w:val="none" w:sz="0" w:space="0" w:color="auto"/>
          </w:divBdr>
        </w:div>
        <w:div w:id="2041317688">
          <w:marLeft w:val="480"/>
          <w:marRight w:val="0"/>
          <w:marTop w:val="0"/>
          <w:marBottom w:val="0"/>
          <w:divBdr>
            <w:top w:val="none" w:sz="0" w:space="0" w:color="auto"/>
            <w:left w:val="none" w:sz="0" w:space="0" w:color="auto"/>
            <w:bottom w:val="none" w:sz="0" w:space="0" w:color="auto"/>
            <w:right w:val="none" w:sz="0" w:space="0" w:color="auto"/>
          </w:divBdr>
        </w:div>
        <w:div w:id="565915135">
          <w:marLeft w:val="480"/>
          <w:marRight w:val="0"/>
          <w:marTop w:val="0"/>
          <w:marBottom w:val="0"/>
          <w:divBdr>
            <w:top w:val="none" w:sz="0" w:space="0" w:color="auto"/>
            <w:left w:val="none" w:sz="0" w:space="0" w:color="auto"/>
            <w:bottom w:val="none" w:sz="0" w:space="0" w:color="auto"/>
            <w:right w:val="none" w:sz="0" w:space="0" w:color="auto"/>
          </w:divBdr>
        </w:div>
        <w:div w:id="1011493328">
          <w:marLeft w:val="480"/>
          <w:marRight w:val="0"/>
          <w:marTop w:val="0"/>
          <w:marBottom w:val="0"/>
          <w:divBdr>
            <w:top w:val="none" w:sz="0" w:space="0" w:color="auto"/>
            <w:left w:val="none" w:sz="0" w:space="0" w:color="auto"/>
            <w:bottom w:val="none" w:sz="0" w:space="0" w:color="auto"/>
            <w:right w:val="none" w:sz="0" w:space="0" w:color="auto"/>
          </w:divBdr>
        </w:div>
        <w:div w:id="658967064">
          <w:marLeft w:val="480"/>
          <w:marRight w:val="0"/>
          <w:marTop w:val="0"/>
          <w:marBottom w:val="0"/>
          <w:divBdr>
            <w:top w:val="none" w:sz="0" w:space="0" w:color="auto"/>
            <w:left w:val="none" w:sz="0" w:space="0" w:color="auto"/>
            <w:bottom w:val="none" w:sz="0" w:space="0" w:color="auto"/>
            <w:right w:val="none" w:sz="0" w:space="0" w:color="auto"/>
          </w:divBdr>
        </w:div>
        <w:div w:id="1167286131">
          <w:marLeft w:val="480"/>
          <w:marRight w:val="0"/>
          <w:marTop w:val="0"/>
          <w:marBottom w:val="0"/>
          <w:divBdr>
            <w:top w:val="none" w:sz="0" w:space="0" w:color="auto"/>
            <w:left w:val="none" w:sz="0" w:space="0" w:color="auto"/>
            <w:bottom w:val="none" w:sz="0" w:space="0" w:color="auto"/>
            <w:right w:val="none" w:sz="0" w:space="0" w:color="auto"/>
          </w:divBdr>
        </w:div>
        <w:div w:id="582883209">
          <w:marLeft w:val="480"/>
          <w:marRight w:val="0"/>
          <w:marTop w:val="0"/>
          <w:marBottom w:val="0"/>
          <w:divBdr>
            <w:top w:val="none" w:sz="0" w:space="0" w:color="auto"/>
            <w:left w:val="none" w:sz="0" w:space="0" w:color="auto"/>
            <w:bottom w:val="none" w:sz="0" w:space="0" w:color="auto"/>
            <w:right w:val="none" w:sz="0" w:space="0" w:color="auto"/>
          </w:divBdr>
        </w:div>
        <w:div w:id="1160122501">
          <w:marLeft w:val="480"/>
          <w:marRight w:val="0"/>
          <w:marTop w:val="0"/>
          <w:marBottom w:val="0"/>
          <w:divBdr>
            <w:top w:val="none" w:sz="0" w:space="0" w:color="auto"/>
            <w:left w:val="none" w:sz="0" w:space="0" w:color="auto"/>
            <w:bottom w:val="none" w:sz="0" w:space="0" w:color="auto"/>
            <w:right w:val="none" w:sz="0" w:space="0" w:color="auto"/>
          </w:divBdr>
        </w:div>
        <w:div w:id="1107889043">
          <w:marLeft w:val="480"/>
          <w:marRight w:val="0"/>
          <w:marTop w:val="0"/>
          <w:marBottom w:val="0"/>
          <w:divBdr>
            <w:top w:val="none" w:sz="0" w:space="0" w:color="auto"/>
            <w:left w:val="none" w:sz="0" w:space="0" w:color="auto"/>
            <w:bottom w:val="none" w:sz="0" w:space="0" w:color="auto"/>
            <w:right w:val="none" w:sz="0" w:space="0" w:color="auto"/>
          </w:divBdr>
        </w:div>
        <w:div w:id="1317228676">
          <w:marLeft w:val="480"/>
          <w:marRight w:val="0"/>
          <w:marTop w:val="0"/>
          <w:marBottom w:val="0"/>
          <w:divBdr>
            <w:top w:val="none" w:sz="0" w:space="0" w:color="auto"/>
            <w:left w:val="none" w:sz="0" w:space="0" w:color="auto"/>
            <w:bottom w:val="none" w:sz="0" w:space="0" w:color="auto"/>
            <w:right w:val="none" w:sz="0" w:space="0" w:color="auto"/>
          </w:divBdr>
        </w:div>
        <w:div w:id="2094159555">
          <w:marLeft w:val="480"/>
          <w:marRight w:val="0"/>
          <w:marTop w:val="0"/>
          <w:marBottom w:val="0"/>
          <w:divBdr>
            <w:top w:val="none" w:sz="0" w:space="0" w:color="auto"/>
            <w:left w:val="none" w:sz="0" w:space="0" w:color="auto"/>
            <w:bottom w:val="none" w:sz="0" w:space="0" w:color="auto"/>
            <w:right w:val="none" w:sz="0" w:space="0" w:color="auto"/>
          </w:divBdr>
        </w:div>
        <w:div w:id="547306244">
          <w:marLeft w:val="480"/>
          <w:marRight w:val="0"/>
          <w:marTop w:val="0"/>
          <w:marBottom w:val="0"/>
          <w:divBdr>
            <w:top w:val="none" w:sz="0" w:space="0" w:color="auto"/>
            <w:left w:val="none" w:sz="0" w:space="0" w:color="auto"/>
            <w:bottom w:val="none" w:sz="0" w:space="0" w:color="auto"/>
            <w:right w:val="none" w:sz="0" w:space="0" w:color="auto"/>
          </w:divBdr>
        </w:div>
        <w:div w:id="1337921484">
          <w:marLeft w:val="480"/>
          <w:marRight w:val="0"/>
          <w:marTop w:val="0"/>
          <w:marBottom w:val="0"/>
          <w:divBdr>
            <w:top w:val="none" w:sz="0" w:space="0" w:color="auto"/>
            <w:left w:val="none" w:sz="0" w:space="0" w:color="auto"/>
            <w:bottom w:val="none" w:sz="0" w:space="0" w:color="auto"/>
            <w:right w:val="none" w:sz="0" w:space="0" w:color="auto"/>
          </w:divBdr>
        </w:div>
        <w:div w:id="1211188027">
          <w:marLeft w:val="480"/>
          <w:marRight w:val="0"/>
          <w:marTop w:val="0"/>
          <w:marBottom w:val="0"/>
          <w:divBdr>
            <w:top w:val="none" w:sz="0" w:space="0" w:color="auto"/>
            <w:left w:val="none" w:sz="0" w:space="0" w:color="auto"/>
            <w:bottom w:val="none" w:sz="0" w:space="0" w:color="auto"/>
            <w:right w:val="none" w:sz="0" w:space="0" w:color="auto"/>
          </w:divBdr>
        </w:div>
        <w:div w:id="987904689">
          <w:marLeft w:val="480"/>
          <w:marRight w:val="0"/>
          <w:marTop w:val="0"/>
          <w:marBottom w:val="0"/>
          <w:divBdr>
            <w:top w:val="none" w:sz="0" w:space="0" w:color="auto"/>
            <w:left w:val="none" w:sz="0" w:space="0" w:color="auto"/>
            <w:bottom w:val="none" w:sz="0" w:space="0" w:color="auto"/>
            <w:right w:val="none" w:sz="0" w:space="0" w:color="auto"/>
          </w:divBdr>
        </w:div>
        <w:div w:id="1462267474">
          <w:marLeft w:val="480"/>
          <w:marRight w:val="0"/>
          <w:marTop w:val="0"/>
          <w:marBottom w:val="0"/>
          <w:divBdr>
            <w:top w:val="none" w:sz="0" w:space="0" w:color="auto"/>
            <w:left w:val="none" w:sz="0" w:space="0" w:color="auto"/>
            <w:bottom w:val="none" w:sz="0" w:space="0" w:color="auto"/>
            <w:right w:val="none" w:sz="0" w:space="0" w:color="auto"/>
          </w:divBdr>
        </w:div>
        <w:div w:id="1431395763">
          <w:marLeft w:val="480"/>
          <w:marRight w:val="0"/>
          <w:marTop w:val="0"/>
          <w:marBottom w:val="0"/>
          <w:divBdr>
            <w:top w:val="none" w:sz="0" w:space="0" w:color="auto"/>
            <w:left w:val="none" w:sz="0" w:space="0" w:color="auto"/>
            <w:bottom w:val="none" w:sz="0" w:space="0" w:color="auto"/>
            <w:right w:val="none" w:sz="0" w:space="0" w:color="auto"/>
          </w:divBdr>
        </w:div>
        <w:div w:id="771778335">
          <w:marLeft w:val="480"/>
          <w:marRight w:val="0"/>
          <w:marTop w:val="0"/>
          <w:marBottom w:val="0"/>
          <w:divBdr>
            <w:top w:val="none" w:sz="0" w:space="0" w:color="auto"/>
            <w:left w:val="none" w:sz="0" w:space="0" w:color="auto"/>
            <w:bottom w:val="none" w:sz="0" w:space="0" w:color="auto"/>
            <w:right w:val="none" w:sz="0" w:space="0" w:color="auto"/>
          </w:divBdr>
        </w:div>
        <w:div w:id="795221903">
          <w:marLeft w:val="480"/>
          <w:marRight w:val="0"/>
          <w:marTop w:val="0"/>
          <w:marBottom w:val="0"/>
          <w:divBdr>
            <w:top w:val="none" w:sz="0" w:space="0" w:color="auto"/>
            <w:left w:val="none" w:sz="0" w:space="0" w:color="auto"/>
            <w:bottom w:val="none" w:sz="0" w:space="0" w:color="auto"/>
            <w:right w:val="none" w:sz="0" w:space="0" w:color="auto"/>
          </w:divBdr>
        </w:div>
        <w:div w:id="1314287325">
          <w:marLeft w:val="480"/>
          <w:marRight w:val="0"/>
          <w:marTop w:val="0"/>
          <w:marBottom w:val="0"/>
          <w:divBdr>
            <w:top w:val="none" w:sz="0" w:space="0" w:color="auto"/>
            <w:left w:val="none" w:sz="0" w:space="0" w:color="auto"/>
            <w:bottom w:val="none" w:sz="0" w:space="0" w:color="auto"/>
            <w:right w:val="none" w:sz="0" w:space="0" w:color="auto"/>
          </w:divBdr>
        </w:div>
        <w:div w:id="446243961">
          <w:marLeft w:val="480"/>
          <w:marRight w:val="0"/>
          <w:marTop w:val="0"/>
          <w:marBottom w:val="0"/>
          <w:divBdr>
            <w:top w:val="none" w:sz="0" w:space="0" w:color="auto"/>
            <w:left w:val="none" w:sz="0" w:space="0" w:color="auto"/>
            <w:bottom w:val="none" w:sz="0" w:space="0" w:color="auto"/>
            <w:right w:val="none" w:sz="0" w:space="0" w:color="auto"/>
          </w:divBdr>
        </w:div>
        <w:div w:id="2017805063">
          <w:marLeft w:val="480"/>
          <w:marRight w:val="0"/>
          <w:marTop w:val="0"/>
          <w:marBottom w:val="0"/>
          <w:divBdr>
            <w:top w:val="none" w:sz="0" w:space="0" w:color="auto"/>
            <w:left w:val="none" w:sz="0" w:space="0" w:color="auto"/>
            <w:bottom w:val="none" w:sz="0" w:space="0" w:color="auto"/>
            <w:right w:val="none" w:sz="0" w:space="0" w:color="auto"/>
          </w:divBdr>
        </w:div>
        <w:div w:id="355081672">
          <w:marLeft w:val="480"/>
          <w:marRight w:val="0"/>
          <w:marTop w:val="0"/>
          <w:marBottom w:val="0"/>
          <w:divBdr>
            <w:top w:val="none" w:sz="0" w:space="0" w:color="auto"/>
            <w:left w:val="none" w:sz="0" w:space="0" w:color="auto"/>
            <w:bottom w:val="none" w:sz="0" w:space="0" w:color="auto"/>
            <w:right w:val="none" w:sz="0" w:space="0" w:color="auto"/>
          </w:divBdr>
        </w:div>
        <w:div w:id="601956673">
          <w:marLeft w:val="480"/>
          <w:marRight w:val="0"/>
          <w:marTop w:val="0"/>
          <w:marBottom w:val="0"/>
          <w:divBdr>
            <w:top w:val="none" w:sz="0" w:space="0" w:color="auto"/>
            <w:left w:val="none" w:sz="0" w:space="0" w:color="auto"/>
            <w:bottom w:val="none" w:sz="0" w:space="0" w:color="auto"/>
            <w:right w:val="none" w:sz="0" w:space="0" w:color="auto"/>
          </w:divBdr>
        </w:div>
        <w:div w:id="762529257">
          <w:marLeft w:val="480"/>
          <w:marRight w:val="0"/>
          <w:marTop w:val="0"/>
          <w:marBottom w:val="0"/>
          <w:divBdr>
            <w:top w:val="none" w:sz="0" w:space="0" w:color="auto"/>
            <w:left w:val="none" w:sz="0" w:space="0" w:color="auto"/>
            <w:bottom w:val="none" w:sz="0" w:space="0" w:color="auto"/>
            <w:right w:val="none" w:sz="0" w:space="0" w:color="auto"/>
          </w:divBdr>
        </w:div>
        <w:div w:id="1485660362">
          <w:marLeft w:val="480"/>
          <w:marRight w:val="0"/>
          <w:marTop w:val="0"/>
          <w:marBottom w:val="0"/>
          <w:divBdr>
            <w:top w:val="none" w:sz="0" w:space="0" w:color="auto"/>
            <w:left w:val="none" w:sz="0" w:space="0" w:color="auto"/>
            <w:bottom w:val="none" w:sz="0" w:space="0" w:color="auto"/>
            <w:right w:val="none" w:sz="0" w:space="0" w:color="auto"/>
          </w:divBdr>
        </w:div>
        <w:div w:id="291255248">
          <w:marLeft w:val="480"/>
          <w:marRight w:val="0"/>
          <w:marTop w:val="0"/>
          <w:marBottom w:val="0"/>
          <w:divBdr>
            <w:top w:val="none" w:sz="0" w:space="0" w:color="auto"/>
            <w:left w:val="none" w:sz="0" w:space="0" w:color="auto"/>
            <w:bottom w:val="none" w:sz="0" w:space="0" w:color="auto"/>
            <w:right w:val="none" w:sz="0" w:space="0" w:color="auto"/>
          </w:divBdr>
        </w:div>
        <w:div w:id="1839035883">
          <w:marLeft w:val="480"/>
          <w:marRight w:val="0"/>
          <w:marTop w:val="0"/>
          <w:marBottom w:val="0"/>
          <w:divBdr>
            <w:top w:val="none" w:sz="0" w:space="0" w:color="auto"/>
            <w:left w:val="none" w:sz="0" w:space="0" w:color="auto"/>
            <w:bottom w:val="none" w:sz="0" w:space="0" w:color="auto"/>
            <w:right w:val="none" w:sz="0" w:space="0" w:color="auto"/>
          </w:divBdr>
        </w:div>
        <w:div w:id="2072845759">
          <w:marLeft w:val="480"/>
          <w:marRight w:val="0"/>
          <w:marTop w:val="0"/>
          <w:marBottom w:val="0"/>
          <w:divBdr>
            <w:top w:val="none" w:sz="0" w:space="0" w:color="auto"/>
            <w:left w:val="none" w:sz="0" w:space="0" w:color="auto"/>
            <w:bottom w:val="none" w:sz="0" w:space="0" w:color="auto"/>
            <w:right w:val="none" w:sz="0" w:space="0" w:color="auto"/>
          </w:divBdr>
        </w:div>
        <w:div w:id="49234598">
          <w:marLeft w:val="480"/>
          <w:marRight w:val="0"/>
          <w:marTop w:val="0"/>
          <w:marBottom w:val="0"/>
          <w:divBdr>
            <w:top w:val="none" w:sz="0" w:space="0" w:color="auto"/>
            <w:left w:val="none" w:sz="0" w:space="0" w:color="auto"/>
            <w:bottom w:val="none" w:sz="0" w:space="0" w:color="auto"/>
            <w:right w:val="none" w:sz="0" w:space="0" w:color="auto"/>
          </w:divBdr>
        </w:div>
      </w:divsChild>
    </w:div>
    <w:div w:id="2076777110">
      <w:bodyDiv w:val="1"/>
      <w:marLeft w:val="0"/>
      <w:marRight w:val="0"/>
      <w:marTop w:val="0"/>
      <w:marBottom w:val="0"/>
      <w:divBdr>
        <w:top w:val="none" w:sz="0" w:space="0" w:color="auto"/>
        <w:left w:val="none" w:sz="0" w:space="0" w:color="auto"/>
        <w:bottom w:val="none" w:sz="0" w:space="0" w:color="auto"/>
        <w:right w:val="none" w:sz="0" w:space="0" w:color="auto"/>
      </w:divBdr>
      <w:divsChild>
        <w:div w:id="1075863223">
          <w:marLeft w:val="480"/>
          <w:marRight w:val="0"/>
          <w:marTop w:val="0"/>
          <w:marBottom w:val="0"/>
          <w:divBdr>
            <w:top w:val="none" w:sz="0" w:space="0" w:color="auto"/>
            <w:left w:val="none" w:sz="0" w:space="0" w:color="auto"/>
            <w:bottom w:val="none" w:sz="0" w:space="0" w:color="auto"/>
            <w:right w:val="none" w:sz="0" w:space="0" w:color="auto"/>
          </w:divBdr>
        </w:div>
        <w:div w:id="639069646">
          <w:marLeft w:val="480"/>
          <w:marRight w:val="0"/>
          <w:marTop w:val="0"/>
          <w:marBottom w:val="0"/>
          <w:divBdr>
            <w:top w:val="none" w:sz="0" w:space="0" w:color="auto"/>
            <w:left w:val="none" w:sz="0" w:space="0" w:color="auto"/>
            <w:bottom w:val="none" w:sz="0" w:space="0" w:color="auto"/>
            <w:right w:val="none" w:sz="0" w:space="0" w:color="auto"/>
          </w:divBdr>
        </w:div>
        <w:div w:id="178273827">
          <w:marLeft w:val="480"/>
          <w:marRight w:val="0"/>
          <w:marTop w:val="0"/>
          <w:marBottom w:val="0"/>
          <w:divBdr>
            <w:top w:val="none" w:sz="0" w:space="0" w:color="auto"/>
            <w:left w:val="none" w:sz="0" w:space="0" w:color="auto"/>
            <w:bottom w:val="none" w:sz="0" w:space="0" w:color="auto"/>
            <w:right w:val="none" w:sz="0" w:space="0" w:color="auto"/>
          </w:divBdr>
        </w:div>
        <w:div w:id="1550142535">
          <w:marLeft w:val="480"/>
          <w:marRight w:val="0"/>
          <w:marTop w:val="0"/>
          <w:marBottom w:val="0"/>
          <w:divBdr>
            <w:top w:val="none" w:sz="0" w:space="0" w:color="auto"/>
            <w:left w:val="none" w:sz="0" w:space="0" w:color="auto"/>
            <w:bottom w:val="none" w:sz="0" w:space="0" w:color="auto"/>
            <w:right w:val="none" w:sz="0" w:space="0" w:color="auto"/>
          </w:divBdr>
        </w:div>
        <w:div w:id="1260019768">
          <w:marLeft w:val="480"/>
          <w:marRight w:val="0"/>
          <w:marTop w:val="0"/>
          <w:marBottom w:val="0"/>
          <w:divBdr>
            <w:top w:val="none" w:sz="0" w:space="0" w:color="auto"/>
            <w:left w:val="none" w:sz="0" w:space="0" w:color="auto"/>
            <w:bottom w:val="none" w:sz="0" w:space="0" w:color="auto"/>
            <w:right w:val="none" w:sz="0" w:space="0" w:color="auto"/>
          </w:divBdr>
        </w:div>
        <w:div w:id="580261642">
          <w:marLeft w:val="480"/>
          <w:marRight w:val="0"/>
          <w:marTop w:val="0"/>
          <w:marBottom w:val="0"/>
          <w:divBdr>
            <w:top w:val="none" w:sz="0" w:space="0" w:color="auto"/>
            <w:left w:val="none" w:sz="0" w:space="0" w:color="auto"/>
            <w:bottom w:val="none" w:sz="0" w:space="0" w:color="auto"/>
            <w:right w:val="none" w:sz="0" w:space="0" w:color="auto"/>
          </w:divBdr>
        </w:div>
        <w:div w:id="1654524313">
          <w:marLeft w:val="480"/>
          <w:marRight w:val="0"/>
          <w:marTop w:val="0"/>
          <w:marBottom w:val="0"/>
          <w:divBdr>
            <w:top w:val="none" w:sz="0" w:space="0" w:color="auto"/>
            <w:left w:val="none" w:sz="0" w:space="0" w:color="auto"/>
            <w:bottom w:val="none" w:sz="0" w:space="0" w:color="auto"/>
            <w:right w:val="none" w:sz="0" w:space="0" w:color="auto"/>
          </w:divBdr>
        </w:div>
        <w:div w:id="844395159">
          <w:marLeft w:val="480"/>
          <w:marRight w:val="0"/>
          <w:marTop w:val="0"/>
          <w:marBottom w:val="0"/>
          <w:divBdr>
            <w:top w:val="none" w:sz="0" w:space="0" w:color="auto"/>
            <w:left w:val="none" w:sz="0" w:space="0" w:color="auto"/>
            <w:bottom w:val="none" w:sz="0" w:space="0" w:color="auto"/>
            <w:right w:val="none" w:sz="0" w:space="0" w:color="auto"/>
          </w:divBdr>
        </w:div>
        <w:div w:id="1224218875">
          <w:marLeft w:val="480"/>
          <w:marRight w:val="0"/>
          <w:marTop w:val="0"/>
          <w:marBottom w:val="0"/>
          <w:divBdr>
            <w:top w:val="none" w:sz="0" w:space="0" w:color="auto"/>
            <w:left w:val="none" w:sz="0" w:space="0" w:color="auto"/>
            <w:bottom w:val="none" w:sz="0" w:space="0" w:color="auto"/>
            <w:right w:val="none" w:sz="0" w:space="0" w:color="auto"/>
          </w:divBdr>
        </w:div>
        <w:div w:id="1894539005">
          <w:marLeft w:val="480"/>
          <w:marRight w:val="0"/>
          <w:marTop w:val="0"/>
          <w:marBottom w:val="0"/>
          <w:divBdr>
            <w:top w:val="none" w:sz="0" w:space="0" w:color="auto"/>
            <w:left w:val="none" w:sz="0" w:space="0" w:color="auto"/>
            <w:bottom w:val="none" w:sz="0" w:space="0" w:color="auto"/>
            <w:right w:val="none" w:sz="0" w:space="0" w:color="auto"/>
          </w:divBdr>
        </w:div>
        <w:div w:id="1817524542">
          <w:marLeft w:val="480"/>
          <w:marRight w:val="0"/>
          <w:marTop w:val="0"/>
          <w:marBottom w:val="0"/>
          <w:divBdr>
            <w:top w:val="none" w:sz="0" w:space="0" w:color="auto"/>
            <w:left w:val="none" w:sz="0" w:space="0" w:color="auto"/>
            <w:bottom w:val="none" w:sz="0" w:space="0" w:color="auto"/>
            <w:right w:val="none" w:sz="0" w:space="0" w:color="auto"/>
          </w:divBdr>
        </w:div>
        <w:div w:id="1669669802">
          <w:marLeft w:val="480"/>
          <w:marRight w:val="0"/>
          <w:marTop w:val="0"/>
          <w:marBottom w:val="0"/>
          <w:divBdr>
            <w:top w:val="none" w:sz="0" w:space="0" w:color="auto"/>
            <w:left w:val="none" w:sz="0" w:space="0" w:color="auto"/>
            <w:bottom w:val="none" w:sz="0" w:space="0" w:color="auto"/>
            <w:right w:val="none" w:sz="0" w:space="0" w:color="auto"/>
          </w:divBdr>
        </w:div>
        <w:div w:id="872576582">
          <w:marLeft w:val="480"/>
          <w:marRight w:val="0"/>
          <w:marTop w:val="0"/>
          <w:marBottom w:val="0"/>
          <w:divBdr>
            <w:top w:val="none" w:sz="0" w:space="0" w:color="auto"/>
            <w:left w:val="none" w:sz="0" w:space="0" w:color="auto"/>
            <w:bottom w:val="none" w:sz="0" w:space="0" w:color="auto"/>
            <w:right w:val="none" w:sz="0" w:space="0" w:color="auto"/>
          </w:divBdr>
        </w:div>
        <w:div w:id="1964458108">
          <w:marLeft w:val="480"/>
          <w:marRight w:val="0"/>
          <w:marTop w:val="0"/>
          <w:marBottom w:val="0"/>
          <w:divBdr>
            <w:top w:val="none" w:sz="0" w:space="0" w:color="auto"/>
            <w:left w:val="none" w:sz="0" w:space="0" w:color="auto"/>
            <w:bottom w:val="none" w:sz="0" w:space="0" w:color="auto"/>
            <w:right w:val="none" w:sz="0" w:space="0" w:color="auto"/>
          </w:divBdr>
        </w:div>
        <w:div w:id="214048501">
          <w:marLeft w:val="480"/>
          <w:marRight w:val="0"/>
          <w:marTop w:val="0"/>
          <w:marBottom w:val="0"/>
          <w:divBdr>
            <w:top w:val="none" w:sz="0" w:space="0" w:color="auto"/>
            <w:left w:val="none" w:sz="0" w:space="0" w:color="auto"/>
            <w:bottom w:val="none" w:sz="0" w:space="0" w:color="auto"/>
            <w:right w:val="none" w:sz="0" w:space="0" w:color="auto"/>
          </w:divBdr>
        </w:div>
        <w:div w:id="1441492791">
          <w:marLeft w:val="480"/>
          <w:marRight w:val="0"/>
          <w:marTop w:val="0"/>
          <w:marBottom w:val="0"/>
          <w:divBdr>
            <w:top w:val="none" w:sz="0" w:space="0" w:color="auto"/>
            <w:left w:val="none" w:sz="0" w:space="0" w:color="auto"/>
            <w:bottom w:val="none" w:sz="0" w:space="0" w:color="auto"/>
            <w:right w:val="none" w:sz="0" w:space="0" w:color="auto"/>
          </w:divBdr>
        </w:div>
        <w:div w:id="197089639">
          <w:marLeft w:val="480"/>
          <w:marRight w:val="0"/>
          <w:marTop w:val="0"/>
          <w:marBottom w:val="0"/>
          <w:divBdr>
            <w:top w:val="none" w:sz="0" w:space="0" w:color="auto"/>
            <w:left w:val="none" w:sz="0" w:space="0" w:color="auto"/>
            <w:bottom w:val="none" w:sz="0" w:space="0" w:color="auto"/>
            <w:right w:val="none" w:sz="0" w:space="0" w:color="auto"/>
          </w:divBdr>
        </w:div>
        <w:div w:id="988629768">
          <w:marLeft w:val="480"/>
          <w:marRight w:val="0"/>
          <w:marTop w:val="0"/>
          <w:marBottom w:val="0"/>
          <w:divBdr>
            <w:top w:val="none" w:sz="0" w:space="0" w:color="auto"/>
            <w:left w:val="none" w:sz="0" w:space="0" w:color="auto"/>
            <w:bottom w:val="none" w:sz="0" w:space="0" w:color="auto"/>
            <w:right w:val="none" w:sz="0" w:space="0" w:color="auto"/>
          </w:divBdr>
        </w:div>
        <w:div w:id="1939679984">
          <w:marLeft w:val="480"/>
          <w:marRight w:val="0"/>
          <w:marTop w:val="0"/>
          <w:marBottom w:val="0"/>
          <w:divBdr>
            <w:top w:val="none" w:sz="0" w:space="0" w:color="auto"/>
            <w:left w:val="none" w:sz="0" w:space="0" w:color="auto"/>
            <w:bottom w:val="none" w:sz="0" w:space="0" w:color="auto"/>
            <w:right w:val="none" w:sz="0" w:space="0" w:color="auto"/>
          </w:divBdr>
        </w:div>
        <w:div w:id="496578197">
          <w:marLeft w:val="480"/>
          <w:marRight w:val="0"/>
          <w:marTop w:val="0"/>
          <w:marBottom w:val="0"/>
          <w:divBdr>
            <w:top w:val="none" w:sz="0" w:space="0" w:color="auto"/>
            <w:left w:val="none" w:sz="0" w:space="0" w:color="auto"/>
            <w:bottom w:val="none" w:sz="0" w:space="0" w:color="auto"/>
            <w:right w:val="none" w:sz="0" w:space="0" w:color="auto"/>
          </w:divBdr>
        </w:div>
        <w:div w:id="1555388613">
          <w:marLeft w:val="480"/>
          <w:marRight w:val="0"/>
          <w:marTop w:val="0"/>
          <w:marBottom w:val="0"/>
          <w:divBdr>
            <w:top w:val="none" w:sz="0" w:space="0" w:color="auto"/>
            <w:left w:val="none" w:sz="0" w:space="0" w:color="auto"/>
            <w:bottom w:val="none" w:sz="0" w:space="0" w:color="auto"/>
            <w:right w:val="none" w:sz="0" w:space="0" w:color="auto"/>
          </w:divBdr>
        </w:div>
        <w:div w:id="450823658">
          <w:marLeft w:val="480"/>
          <w:marRight w:val="0"/>
          <w:marTop w:val="0"/>
          <w:marBottom w:val="0"/>
          <w:divBdr>
            <w:top w:val="none" w:sz="0" w:space="0" w:color="auto"/>
            <w:left w:val="none" w:sz="0" w:space="0" w:color="auto"/>
            <w:bottom w:val="none" w:sz="0" w:space="0" w:color="auto"/>
            <w:right w:val="none" w:sz="0" w:space="0" w:color="auto"/>
          </w:divBdr>
        </w:div>
        <w:div w:id="1127361054">
          <w:marLeft w:val="480"/>
          <w:marRight w:val="0"/>
          <w:marTop w:val="0"/>
          <w:marBottom w:val="0"/>
          <w:divBdr>
            <w:top w:val="none" w:sz="0" w:space="0" w:color="auto"/>
            <w:left w:val="none" w:sz="0" w:space="0" w:color="auto"/>
            <w:bottom w:val="none" w:sz="0" w:space="0" w:color="auto"/>
            <w:right w:val="none" w:sz="0" w:space="0" w:color="auto"/>
          </w:divBdr>
        </w:div>
        <w:div w:id="1409695219">
          <w:marLeft w:val="480"/>
          <w:marRight w:val="0"/>
          <w:marTop w:val="0"/>
          <w:marBottom w:val="0"/>
          <w:divBdr>
            <w:top w:val="none" w:sz="0" w:space="0" w:color="auto"/>
            <w:left w:val="none" w:sz="0" w:space="0" w:color="auto"/>
            <w:bottom w:val="none" w:sz="0" w:space="0" w:color="auto"/>
            <w:right w:val="none" w:sz="0" w:space="0" w:color="auto"/>
          </w:divBdr>
        </w:div>
        <w:div w:id="472605143">
          <w:marLeft w:val="480"/>
          <w:marRight w:val="0"/>
          <w:marTop w:val="0"/>
          <w:marBottom w:val="0"/>
          <w:divBdr>
            <w:top w:val="none" w:sz="0" w:space="0" w:color="auto"/>
            <w:left w:val="none" w:sz="0" w:space="0" w:color="auto"/>
            <w:bottom w:val="none" w:sz="0" w:space="0" w:color="auto"/>
            <w:right w:val="none" w:sz="0" w:space="0" w:color="auto"/>
          </w:divBdr>
        </w:div>
        <w:div w:id="1010567112">
          <w:marLeft w:val="480"/>
          <w:marRight w:val="0"/>
          <w:marTop w:val="0"/>
          <w:marBottom w:val="0"/>
          <w:divBdr>
            <w:top w:val="none" w:sz="0" w:space="0" w:color="auto"/>
            <w:left w:val="none" w:sz="0" w:space="0" w:color="auto"/>
            <w:bottom w:val="none" w:sz="0" w:space="0" w:color="auto"/>
            <w:right w:val="none" w:sz="0" w:space="0" w:color="auto"/>
          </w:divBdr>
        </w:div>
        <w:div w:id="2011521796">
          <w:marLeft w:val="480"/>
          <w:marRight w:val="0"/>
          <w:marTop w:val="0"/>
          <w:marBottom w:val="0"/>
          <w:divBdr>
            <w:top w:val="none" w:sz="0" w:space="0" w:color="auto"/>
            <w:left w:val="none" w:sz="0" w:space="0" w:color="auto"/>
            <w:bottom w:val="none" w:sz="0" w:space="0" w:color="auto"/>
            <w:right w:val="none" w:sz="0" w:space="0" w:color="auto"/>
          </w:divBdr>
        </w:div>
        <w:div w:id="1841768911">
          <w:marLeft w:val="480"/>
          <w:marRight w:val="0"/>
          <w:marTop w:val="0"/>
          <w:marBottom w:val="0"/>
          <w:divBdr>
            <w:top w:val="none" w:sz="0" w:space="0" w:color="auto"/>
            <w:left w:val="none" w:sz="0" w:space="0" w:color="auto"/>
            <w:bottom w:val="none" w:sz="0" w:space="0" w:color="auto"/>
            <w:right w:val="none" w:sz="0" w:space="0" w:color="auto"/>
          </w:divBdr>
        </w:div>
        <w:div w:id="1411805354">
          <w:marLeft w:val="480"/>
          <w:marRight w:val="0"/>
          <w:marTop w:val="0"/>
          <w:marBottom w:val="0"/>
          <w:divBdr>
            <w:top w:val="none" w:sz="0" w:space="0" w:color="auto"/>
            <w:left w:val="none" w:sz="0" w:space="0" w:color="auto"/>
            <w:bottom w:val="none" w:sz="0" w:space="0" w:color="auto"/>
            <w:right w:val="none" w:sz="0" w:space="0" w:color="auto"/>
          </w:divBdr>
        </w:div>
        <w:div w:id="991714566">
          <w:marLeft w:val="480"/>
          <w:marRight w:val="0"/>
          <w:marTop w:val="0"/>
          <w:marBottom w:val="0"/>
          <w:divBdr>
            <w:top w:val="none" w:sz="0" w:space="0" w:color="auto"/>
            <w:left w:val="none" w:sz="0" w:space="0" w:color="auto"/>
            <w:bottom w:val="none" w:sz="0" w:space="0" w:color="auto"/>
            <w:right w:val="none" w:sz="0" w:space="0" w:color="auto"/>
          </w:divBdr>
        </w:div>
        <w:div w:id="1551069098">
          <w:marLeft w:val="480"/>
          <w:marRight w:val="0"/>
          <w:marTop w:val="0"/>
          <w:marBottom w:val="0"/>
          <w:divBdr>
            <w:top w:val="none" w:sz="0" w:space="0" w:color="auto"/>
            <w:left w:val="none" w:sz="0" w:space="0" w:color="auto"/>
            <w:bottom w:val="none" w:sz="0" w:space="0" w:color="auto"/>
            <w:right w:val="none" w:sz="0" w:space="0" w:color="auto"/>
          </w:divBdr>
        </w:div>
        <w:div w:id="65617760">
          <w:marLeft w:val="480"/>
          <w:marRight w:val="0"/>
          <w:marTop w:val="0"/>
          <w:marBottom w:val="0"/>
          <w:divBdr>
            <w:top w:val="none" w:sz="0" w:space="0" w:color="auto"/>
            <w:left w:val="none" w:sz="0" w:space="0" w:color="auto"/>
            <w:bottom w:val="none" w:sz="0" w:space="0" w:color="auto"/>
            <w:right w:val="none" w:sz="0" w:space="0" w:color="auto"/>
          </w:divBdr>
        </w:div>
        <w:div w:id="1517577529">
          <w:marLeft w:val="480"/>
          <w:marRight w:val="0"/>
          <w:marTop w:val="0"/>
          <w:marBottom w:val="0"/>
          <w:divBdr>
            <w:top w:val="none" w:sz="0" w:space="0" w:color="auto"/>
            <w:left w:val="none" w:sz="0" w:space="0" w:color="auto"/>
            <w:bottom w:val="none" w:sz="0" w:space="0" w:color="auto"/>
            <w:right w:val="none" w:sz="0" w:space="0" w:color="auto"/>
          </w:divBdr>
        </w:div>
        <w:div w:id="1224681932">
          <w:marLeft w:val="480"/>
          <w:marRight w:val="0"/>
          <w:marTop w:val="0"/>
          <w:marBottom w:val="0"/>
          <w:divBdr>
            <w:top w:val="none" w:sz="0" w:space="0" w:color="auto"/>
            <w:left w:val="none" w:sz="0" w:space="0" w:color="auto"/>
            <w:bottom w:val="none" w:sz="0" w:space="0" w:color="auto"/>
            <w:right w:val="none" w:sz="0" w:space="0" w:color="auto"/>
          </w:divBdr>
        </w:div>
        <w:div w:id="1416626481">
          <w:marLeft w:val="480"/>
          <w:marRight w:val="0"/>
          <w:marTop w:val="0"/>
          <w:marBottom w:val="0"/>
          <w:divBdr>
            <w:top w:val="none" w:sz="0" w:space="0" w:color="auto"/>
            <w:left w:val="none" w:sz="0" w:space="0" w:color="auto"/>
            <w:bottom w:val="none" w:sz="0" w:space="0" w:color="auto"/>
            <w:right w:val="none" w:sz="0" w:space="0" w:color="auto"/>
          </w:divBdr>
        </w:div>
        <w:div w:id="250312443">
          <w:marLeft w:val="480"/>
          <w:marRight w:val="0"/>
          <w:marTop w:val="0"/>
          <w:marBottom w:val="0"/>
          <w:divBdr>
            <w:top w:val="none" w:sz="0" w:space="0" w:color="auto"/>
            <w:left w:val="none" w:sz="0" w:space="0" w:color="auto"/>
            <w:bottom w:val="none" w:sz="0" w:space="0" w:color="auto"/>
            <w:right w:val="none" w:sz="0" w:space="0" w:color="auto"/>
          </w:divBdr>
        </w:div>
        <w:div w:id="986013633">
          <w:marLeft w:val="480"/>
          <w:marRight w:val="0"/>
          <w:marTop w:val="0"/>
          <w:marBottom w:val="0"/>
          <w:divBdr>
            <w:top w:val="none" w:sz="0" w:space="0" w:color="auto"/>
            <w:left w:val="none" w:sz="0" w:space="0" w:color="auto"/>
            <w:bottom w:val="none" w:sz="0" w:space="0" w:color="auto"/>
            <w:right w:val="none" w:sz="0" w:space="0" w:color="auto"/>
          </w:divBdr>
        </w:div>
        <w:div w:id="740257051">
          <w:marLeft w:val="480"/>
          <w:marRight w:val="0"/>
          <w:marTop w:val="0"/>
          <w:marBottom w:val="0"/>
          <w:divBdr>
            <w:top w:val="none" w:sz="0" w:space="0" w:color="auto"/>
            <w:left w:val="none" w:sz="0" w:space="0" w:color="auto"/>
            <w:bottom w:val="none" w:sz="0" w:space="0" w:color="auto"/>
            <w:right w:val="none" w:sz="0" w:space="0" w:color="auto"/>
          </w:divBdr>
        </w:div>
        <w:div w:id="1252620334">
          <w:marLeft w:val="480"/>
          <w:marRight w:val="0"/>
          <w:marTop w:val="0"/>
          <w:marBottom w:val="0"/>
          <w:divBdr>
            <w:top w:val="none" w:sz="0" w:space="0" w:color="auto"/>
            <w:left w:val="none" w:sz="0" w:space="0" w:color="auto"/>
            <w:bottom w:val="none" w:sz="0" w:space="0" w:color="auto"/>
            <w:right w:val="none" w:sz="0" w:space="0" w:color="auto"/>
          </w:divBdr>
        </w:div>
        <w:div w:id="726684373">
          <w:marLeft w:val="480"/>
          <w:marRight w:val="0"/>
          <w:marTop w:val="0"/>
          <w:marBottom w:val="0"/>
          <w:divBdr>
            <w:top w:val="none" w:sz="0" w:space="0" w:color="auto"/>
            <w:left w:val="none" w:sz="0" w:space="0" w:color="auto"/>
            <w:bottom w:val="none" w:sz="0" w:space="0" w:color="auto"/>
            <w:right w:val="none" w:sz="0" w:space="0" w:color="auto"/>
          </w:divBdr>
        </w:div>
      </w:divsChild>
    </w:div>
    <w:div w:id="2085100085">
      <w:bodyDiv w:val="1"/>
      <w:marLeft w:val="0"/>
      <w:marRight w:val="0"/>
      <w:marTop w:val="0"/>
      <w:marBottom w:val="0"/>
      <w:divBdr>
        <w:top w:val="none" w:sz="0" w:space="0" w:color="auto"/>
        <w:left w:val="none" w:sz="0" w:space="0" w:color="auto"/>
        <w:bottom w:val="none" w:sz="0" w:space="0" w:color="auto"/>
        <w:right w:val="none" w:sz="0" w:space="0" w:color="auto"/>
      </w:divBdr>
      <w:divsChild>
        <w:div w:id="899636538">
          <w:marLeft w:val="480"/>
          <w:marRight w:val="0"/>
          <w:marTop w:val="0"/>
          <w:marBottom w:val="0"/>
          <w:divBdr>
            <w:top w:val="none" w:sz="0" w:space="0" w:color="auto"/>
            <w:left w:val="none" w:sz="0" w:space="0" w:color="auto"/>
            <w:bottom w:val="none" w:sz="0" w:space="0" w:color="auto"/>
            <w:right w:val="none" w:sz="0" w:space="0" w:color="auto"/>
          </w:divBdr>
        </w:div>
        <w:div w:id="1202015704">
          <w:marLeft w:val="480"/>
          <w:marRight w:val="0"/>
          <w:marTop w:val="0"/>
          <w:marBottom w:val="0"/>
          <w:divBdr>
            <w:top w:val="none" w:sz="0" w:space="0" w:color="auto"/>
            <w:left w:val="none" w:sz="0" w:space="0" w:color="auto"/>
            <w:bottom w:val="none" w:sz="0" w:space="0" w:color="auto"/>
            <w:right w:val="none" w:sz="0" w:space="0" w:color="auto"/>
          </w:divBdr>
        </w:div>
        <w:div w:id="1269309923">
          <w:marLeft w:val="480"/>
          <w:marRight w:val="0"/>
          <w:marTop w:val="0"/>
          <w:marBottom w:val="0"/>
          <w:divBdr>
            <w:top w:val="none" w:sz="0" w:space="0" w:color="auto"/>
            <w:left w:val="none" w:sz="0" w:space="0" w:color="auto"/>
            <w:bottom w:val="none" w:sz="0" w:space="0" w:color="auto"/>
            <w:right w:val="none" w:sz="0" w:space="0" w:color="auto"/>
          </w:divBdr>
        </w:div>
        <w:div w:id="1528980433">
          <w:marLeft w:val="480"/>
          <w:marRight w:val="0"/>
          <w:marTop w:val="0"/>
          <w:marBottom w:val="0"/>
          <w:divBdr>
            <w:top w:val="none" w:sz="0" w:space="0" w:color="auto"/>
            <w:left w:val="none" w:sz="0" w:space="0" w:color="auto"/>
            <w:bottom w:val="none" w:sz="0" w:space="0" w:color="auto"/>
            <w:right w:val="none" w:sz="0" w:space="0" w:color="auto"/>
          </w:divBdr>
        </w:div>
      </w:divsChild>
    </w:div>
    <w:div w:id="2086419029">
      <w:bodyDiv w:val="1"/>
      <w:marLeft w:val="0"/>
      <w:marRight w:val="0"/>
      <w:marTop w:val="0"/>
      <w:marBottom w:val="0"/>
      <w:divBdr>
        <w:top w:val="none" w:sz="0" w:space="0" w:color="auto"/>
        <w:left w:val="none" w:sz="0" w:space="0" w:color="auto"/>
        <w:bottom w:val="none" w:sz="0" w:space="0" w:color="auto"/>
        <w:right w:val="none" w:sz="0" w:space="0" w:color="auto"/>
      </w:divBdr>
    </w:div>
    <w:div w:id="2087024422">
      <w:bodyDiv w:val="1"/>
      <w:marLeft w:val="0"/>
      <w:marRight w:val="0"/>
      <w:marTop w:val="0"/>
      <w:marBottom w:val="0"/>
      <w:divBdr>
        <w:top w:val="none" w:sz="0" w:space="0" w:color="auto"/>
        <w:left w:val="none" w:sz="0" w:space="0" w:color="auto"/>
        <w:bottom w:val="none" w:sz="0" w:space="0" w:color="auto"/>
        <w:right w:val="none" w:sz="0" w:space="0" w:color="auto"/>
      </w:divBdr>
    </w:div>
    <w:div w:id="2087026331">
      <w:bodyDiv w:val="1"/>
      <w:marLeft w:val="0"/>
      <w:marRight w:val="0"/>
      <w:marTop w:val="0"/>
      <w:marBottom w:val="0"/>
      <w:divBdr>
        <w:top w:val="none" w:sz="0" w:space="0" w:color="auto"/>
        <w:left w:val="none" w:sz="0" w:space="0" w:color="auto"/>
        <w:bottom w:val="none" w:sz="0" w:space="0" w:color="auto"/>
        <w:right w:val="none" w:sz="0" w:space="0" w:color="auto"/>
      </w:divBdr>
    </w:div>
    <w:div w:id="2091392187">
      <w:bodyDiv w:val="1"/>
      <w:marLeft w:val="0"/>
      <w:marRight w:val="0"/>
      <w:marTop w:val="0"/>
      <w:marBottom w:val="0"/>
      <w:divBdr>
        <w:top w:val="none" w:sz="0" w:space="0" w:color="auto"/>
        <w:left w:val="none" w:sz="0" w:space="0" w:color="auto"/>
        <w:bottom w:val="none" w:sz="0" w:space="0" w:color="auto"/>
        <w:right w:val="none" w:sz="0" w:space="0" w:color="auto"/>
      </w:divBdr>
    </w:div>
    <w:div w:id="2092461747">
      <w:bodyDiv w:val="1"/>
      <w:marLeft w:val="0"/>
      <w:marRight w:val="0"/>
      <w:marTop w:val="0"/>
      <w:marBottom w:val="0"/>
      <w:divBdr>
        <w:top w:val="none" w:sz="0" w:space="0" w:color="auto"/>
        <w:left w:val="none" w:sz="0" w:space="0" w:color="auto"/>
        <w:bottom w:val="none" w:sz="0" w:space="0" w:color="auto"/>
        <w:right w:val="none" w:sz="0" w:space="0" w:color="auto"/>
      </w:divBdr>
    </w:div>
    <w:div w:id="2092508068">
      <w:bodyDiv w:val="1"/>
      <w:marLeft w:val="0"/>
      <w:marRight w:val="0"/>
      <w:marTop w:val="0"/>
      <w:marBottom w:val="0"/>
      <w:divBdr>
        <w:top w:val="none" w:sz="0" w:space="0" w:color="auto"/>
        <w:left w:val="none" w:sz="0" w:space="0" w:color="auto"/>
        <w:bottom w:val="none" w:sz="0" w:space="0" w:color="auto"/>
        <w:right w:val="none" w:sz="0" w:space="0" w:color="auto"/>
      </w:divBdr>
    </w:div>
    <w:div w:id="2094350464">
      <w:bodyDiv w:val="1"/>
      <w:marLeft w:val="0"/>
      <w:marRight w:val="0"/>
      <w:marTop w:val="0"/>
      <w:marBottom w:val="0"/>
      <w:divBdr>
        <w:top w:val="none" w:sz="0" w:space="0" w:color="auto"/>
        <w:left w:val="none" w:sz="0" w:space="0" w:color="auto"/>
        <w:bottom w:val="none" w:sz="0" w:space="0" w:color="auto"/>
        <w:right w:val="none" w:sz="0" w:space="0" w:color="auto"/>
      </w:divBdr>
    </w:div>
    <w:div w:id="2096632216">
      <w:bodyDiv w:val="1"/>
      <w:marLeft w:val="0"/>
      <w:marRight w:val="0"/>
      <w:marTop w:val="0"/>
      <w:marBottom w:val="0"/>
      <w:divBdr>
        <w:top w:val="none" w:sz="0" w:space="0" w:color="auto"/>
        <w:left w:val="none" w:sz="0" w:space="0" w:color="auto"/>
        <w:bottom w:val="none" w:sz="0" w:space="0" w:color="auto"/>
        <w:right w:val="none" w:sz="0" w:space="0" w:color="auto"/>
      </w:divBdr>
      <w:divsChild>
        <w:div w:id="28574528">
          <w:marLeft w:val="480"/>
          <w:marRight w:val="0"/>
          <w:marTop w:val="0"/>
          <w:marBottom w:val="0"/>
          <w:divBdr>
            <w:top w:val="none" w:sz="0" w:space="0" w:color="auto"/>
            <w:left w:val="none" w:sz="0" w:space="0" w:color="auto"/>
            <w:bottom w:val="none" w:sz="0" w:space="0" w:color="auto"/>
            <w:right w:val="none" w:sz="0" w:space="0" w:color="auto"/>
          </w:divBdr>
        </w:div>
        <w:div w:id="65424270">
          <w:marLeft w:val="480"/>
          <w:marRight w:val="0"/>
          <w:marTop w:val="0"/>
          <w:marBottom w:val="0"/>
          <w:divBdr>
            <w:top w:val="none" w:sz="0" w:space="0" w:color="auto"/>
            <w:left w:val="none" w:sz="0" w:space="0" w:color="auto"/>
            <w:bottom w:val="none" w:sz="0" w:space="0" w:color="auto"/>
            <w:right w:val="none" w:sz="0" w:space="0" w:color="auto"/>
          </w:divBdr>
        </w:div>
        <w:div w:id="116803129">
          <w:marLeft w:val="480"/>
          <w:marRight w:val="0"/>
          <w:marTop w:val="0"/>
          <w:marBottom w:val="0"/>
          <w:divBdr>
            <w:top w:val="none" w:sz="0" w:space="0" w:color="auto"/>
            <w:left w:val="none" w:sz="0" w:space="0" w:color="auto"/>
            <w:bottom w:val="none" w:sz="0" w:space="0" w:color="auto"/>
            <w:right w:val="none" w:sz="0" w:space="0" w:color="auto"/>
          </w:divBdr>
        </w:div>
        <w:div w:id="283000183">
          <w:marLeft w:val="480"/>
          <w:marRight w:val="0"/>
          <w:marTop w:val="0"/>
          <w:marBottom w:val="0"/>
          <w:divBdr>
            <w:top w:val="none" w:sz="0" w:space="0" w:color="auto"/>
            <w:left w:val="none" w:sz="0" w:space="0" w:color="auto"/>
            <w:bottom w:val="none" w:sz="0" w:space="0" w:color="auto"/>
            <w:right w:val="none" w:sz="0" w:space="0" w:color="auto"/>
          </w:divBdr>
        </w:div>
        <w:div w:id="286861496">
          <w:marLeft w:val="480"/>
          <w:marRight w:val="0"/>
          <w:marTop w:val="0"/>
          <w:marBottom w:val="0"/>
          <w:divBdr>
            <w:top w:val="none" w:sz="0" w:space="0" w:color="auto"/>
            <w:left w:val="none" w:sz="0" w:space="0" w:color="auto"/>
            <w:bottom w:val="none" w:sz="0" w:space="0" w:color="auto"/>
            <w:right w:val="none" w:sz="0" w:space="0" w:color="auto"/>
          </w:divBdr>
        </w:div>
        <w:div w:id="290138605">
          <w:marLeft w:val="480"/>
          <w:marRight w:val="0"/>
          <w:marTop w:val="0"/>
          <w:marBottom w:val="0"/>
          <w:divBdr>
            <w:top w:val="none" w:sz="0" w:space="0" w:color="auto"/>
            <w:left w:val="none" w:sz="0" w:space="0" w:color="auto"/>
            <w:bottom w:val="none" w:sz="0" w:space="0" w:color="auto"/>
            <w:right w:val="none" w:sz="0" w:space="0" w:color="auto"/>
          </w:divBdr>
        </w:div>
        <w:div w:id="348607582">
          <w:marLeft w:val="480"/>
          <w:marRight w:val="0"/>
          <w:marTop w:val="0"/>
          <w:marBottom w:val="0"/>
          <w:divBdr>
            <w:top w:val="none" w:sz="0" w:space="0" w:color="auto"/>
            <w:left w:val="none" w:sz="0" w:space="0" w:color="auto"/>
            <w:bottom w:val="none" w:sz="0" w:space="0" w:color="auto"/>
            <w:right w:val="none" w:sz="0" w:space="0" w:color="auto"/>
          </w:divBdr>
        </w:div>
        <w:div w:id="361371260">
          <w:marLeft w:val="480"/>
          <w:marRight w:val="0"/>
          <w:marTop w:val="0"/>
          <w:marBottom w:val="0"/>
          <w:divBdr>
            <w:top w:val="none" w:sz="0" w:space="0" w:color="auto"/>
            <w:left w:val="none" w:sz="0" w:space="0" w:color="auto"/>
            <w:bottom w:val="none" w:sz="0" w:space="0" w:color="auto"/>
            <w:right w:val="none" w:sz="0" w:space="0" w:color="auto"/>
          </w:divBdr>
        </w:div>
        <w:div w:id="468328511">
          <w:marLeft w:val="480"/>
          <w:marRight w:val="0"/>
          <w:marTop w:val="0"/>
          <w:marBottom w:val="0"/>
          <w:divBdr>
            <w:top w:val="none" w:sz="0" w:space="0" w:color="auto"/>
            <w:left w:val="none" w:sz="0" w:space="0" w:color="auto"/>
            <w:bottom w:val="none" w:sz="0" w:space="0" w:color="auto"/>
            <w:right w:val="none" w:sz="0" w:space="0" w:color="auto"/>
          </w:divBdr>
        </w:div>
        <w:div w:id="488449210">
          <w:marLeft w:val="480"/>
          <w:marRight w:val="0"/>
          <w:marTop w:val="0"/>
          <w:marBottom w:val="0"/>
          <w:divBdr>
            <w:top w:val="none" w:sz="0" w:space="0" w:color="auto"/>
            <w:left w:val="none" w:sz="0" w:space="0" w:color="auto"/>
            <w:bottom w:val="none" w:sz="0" w:space="0" w:color="auto"/>
            <w:right w:val="none" w:sz="0" w:space="0" w:color="auto"/>
          </w:divBdr>
        </w:div>
        <w:div w:id="604963340">
          <w:marLeft w:val="480"/>
          <w:marRight w:val="0"/>
          <w:marTop w:val="0"/>
          <w:marBottom w:val="0"/>
          <w:divBdr>
            <w:top w:val="none" w:sz="0" w:space="0" w:color="auto"/>
            <w:left w:val="none" w:sz="0" w:space="0" w:color="auto"/>
            <w:bottom w:val="none" w:sz="0" w:space="0" w:color="auto"/>
            <w:right w:val="none" w:sz="0" w:space="0" w:color="auto"/>
          </w:divBdr>
        </w:div>
        <w:div w:id="645818116">
          <w:marLeft w:val="480"/>
          <w:marRight w:val="0"/>
          <w:marTop w:val="0"/>
          <w:marBottom w:val="0"/>
          <w:divBdr>
            <w:top w:val="none" w:sz="0" w:space="0" w:color="auto"/>
            <w:left w:val="none" w:sz="0" w:space="0" w:color="auto"/>
            <w:bottom w:val="none" w:sz="0" w:space="0" w:color="auto"/>
            <w:right w:val="none" w:sz="0" w:space="0" w:color="auto"/>
          </w:divBdr>
        </w:div>
        <w:div w:id="761144843">
          <w:marLeft w:val="480"/>
          <w:marRight w:val="0"/>
          <w:marTop w:val="0"/>
          <w:marBottom w:val="0"/>
          <w:divBdr>
            <w:top w:val="none" w:sz="0" w:space="0" w:color="auto"/>
            <w:left w:val="none" w:sz="0" w:space="0" w:color="auto"/>
            <w:bottom w:val="none" w:sz="0" w:space="0" w:color="auto"/>
            <w:right w:val="none" w:sz="0" w:space="0" w:color="auto"/>
          </w:divBdr>
        </w:div>
        <w:div w:id="786393875">
          <w:marLeft w:val="480"/>
          <w:marRight w:val="0"/>
          <w:marTop w:val="0"/>
          <w:marBottom w:val="0"/>
          <w:divBdr>
            <w:top w:val="none" w:sz="0" w:space="0" w:color="auto"/>
            <w:left w:val="none" w:sz="0" w:space="0" w:color="auto"/>
            <w:bottom w:val="none" w:sz="0" w:space="0" w:color="auto"/>
            <w:right w:val="none" w:sz="0" w:space="0" w:color="auto"/>
          </w:divBdr>
        </w:div>
        <w:div w:id="839542611">
          <w:marLeft w:val="480"/>
          <w:marRight w:val="0"/>
          <w:marTop w:val="0"/>
          <w:marBottom w:val="0"/>
          <w:divBdr>
            <w:top w:val="none" w:sz="0" w:space="0" w:color="auto"/>
            <w:left w:val="none" w:sz="0" w:space="0" w:color="auto"/>
            <w:bottom w:val="none" w:sz="0" w:space="0" w:color="auto"/>
            <w:right w:val="none" w:sz="0" w:space="0" w:color="auto"/>
          </w:divBdr>
        </w:div>
        <w:div w:id="892040161">
          <w:marLeft w:val="480"/>
          <w:marRight w:val="0"/>
          <w:marTop w:val="0"/>
          <w:marBottom w:val="0"/>
          <w:divBdr>
            <w:top w:val="none" w:sz="0" w:space="0" w:color="auto"/>
            <w:left w:val="none" w:sz="0" w:space="0" w:color="auto"/>
            <w:bottom w:val="none" w:sz="0" w:space="0" w:color="auto"/>
            <w:right w:val="none" w:sz="0" w:space="0" w:color="auto"/>
          </w:divBdr>
        </w:div>
        <w:div w:id="988288454">
          <w:marLeft w:val="480"/>
          <w:marRight w:val="0"/>
          <w:marTop w:val="0"/>
          <w:marBottom w:val="0"/>
          <w:divBdr>
            <w:top w:val="none" w:sz="0" w:space="0" w:color="auto"/>
            <w:left w:val="none" w:sz="0" w:space="0" w:color="auto"/>
            <w:bottom w:val="none" w:sz="0" w:space="0" w:color="auto"/>
            <w:right w:val="none" w:sz="0" w:space="0" w:color="auto"/>
          </w:divBdr>
        </w:div>
        <w:div w:id="1233198580">
          <w:marLeft w:val="480"/>
          <w:marRight w:val="0"/>
          <w:marTop w:val="0"/>
          <w:marBottom w:val="0"/>
          <w:divBdr>
            <w:top w:val="none" w:sz="0" w:space="0" w:color="auto"/>
            <w:left w:val="none" w:sz="0" w:space="0" w:color="auto"/>
            <w:bottom w:val="none" w:sz="0" w:space="0" w:color="auto"/>
            <w:right w:val="none" w:sz="0" w:space="0" w:color="auto"/>
          </w:divBdr>
        </w:div>
        <w:div w:id="1331451159">
          <w:marLeft w:val="480"/>
          <w:marRight w:val="0"/>
          <w:marTop w:val="0"/>
          <w:marBottom w:val="0"/>
          <w:divBdr>
            <w:top w:val="none" w:sz="0" w:space="0" w:color="auto"/>
            <w:left w:val="none" w:sz="0" w:space="0" w:color="auto"/>
            <w:bottom w:val="none" w:sz="0" w:space="0" w:color="auto"/>
            <w:right w:val="none" w:sz="0" w:space="0" w:color="auto"/>
          </w:divBdr>
        </w:div>
        <w:div w:id="1344241076">
          <w:marLeft w:val="480"/>
          <w:marRight w:val="0"/>
          <w:marTop w:val="0"/>
          <w:marBottom w:val="0"/>
          <w:divBdr>
            <w:top w:val="none" w:sz="0" w:space="0" w:color="auto"/>
            <w:left w:val="none" w:sz="0" w:space="0" w:color="auto"/>
            <w:bottom w:val="none" w:sz="0" w:space="0" w:color="auto"/>
            <w:right w:val="none" w:sz="0" w:space="0" w:color="auto"/>
          </w:divBdr>
        </w:div>
        <w:div w:id="1424688928">
          <w:marLeft w:val="480"/>
          <w:marRight w:val="0"/>
          <w:marTop w:val="0"/>
          <w:marBottom w:val="0"/>
          <w:divBdr>
            <w:top w:val="none" w:sz="0" w:space="0" w:color="auto"/>
            <w:left w:val="none" w:sz="0" w:space="0" w:color="auto"/>
            <w:bottom w:val="none" w:sz="0" w:space="0" w:color="auto"/>
            <w:right w:val="none" w:sz="0" w:space="0" w:color="auto"/>
          </w:divBdr>
        </w:div>
        <w:div w:id="1569533109">
          <w:marLeft w:val="480"/>
          <w:marRight w:val="0"/>
          <w:marTop w:val="0"/>
          <w:marBottom w:val="0"/>
          <w:divBdr>
            <w:top w:val="none" w:sz="0" w:space="0" w:color="auto"/>
            <w:left w:val="none" w:sz="0" w:space="0" w:color="auto"/>
            <w:bottom w:val="none" w:sz="0" w:space="0" w:color="auto"/>
            <w:right w:val="none" w:sz="0" w:space="0" w:color="auto"/>
          </w:divBdr>
        </w:div>
        <w:div w:id="1679624447">
          <w:marLeft w:val="480"/>
          <w:marRight w:val="0"/>
          <w:marTop w:val="0"/>
          <w:marBottom w:val="0"/>
          <w:divBdr>
            <w:top w:val="none" w:sz="0" w:space="0" w:color="auto"/>
            <w:left w:val="none" w:sz="0" w:space="0" w:color="auto"/>
            <w:bottom w:val="none" w:sz="0" w:space="0" w:color="auto"/>
            <w:right w:val="none" w:sz="0" w:space="0" w:color="auto"/>
          </w:divBdr>
        </w:div>
        <w:div w:id="1696493620">
          <w:marLeft w:val="480"/>
          <w:marRight w:val="0"/>
          <w:marTop w:val="0"/>
          <w:marBottom w:val="0"/>
          <w:divBdr>
            <w:top w:val="none" w:sz="0" w:space="0" w:color="auto"/>
            <w:left w:val="none" w:sz="0" w:space="0" w:color="auto"/>
            <w:bottom w:val="none" w:sz="0" w:space="0" w:color="auto"/>
            <w:right w:val="none" w:sz="0" w:space="0" w:color="auto"/>
          </w:divBdr>
        </w:div>
        <w:div w:id="1778209908">
          <w:marLeft w:val="480"/>
          <w:marRight w:val="0"/>
          <w:marTop w:val="0"/>
          <w:marBottom w:val="0"/>
          <w:divBdr>
            <w:top w:val="none" w:sz="0" w:space="0" w:color="auto"/>
            <w:left w:val="none" w:sz="0" w:space="0" w:color="auto"/>
            <w:bottom w:val="none" w:sz="0" w:space="0" w:color="auto"/>
            <w:right w:val="none" w:sz="0" w:space="0" w:color="auto"/>
          </w:divBdr>
        </w:div>
        <w:div w:id="1782189120">
          <w:marLeft w:val="480"/>
          <w:marRight w:val="0"/>
          <w:marTop w:val="0"/>
          <w:marBottom w:val="0"/>
          <w:divBdr>
            <w:top w:val="none" w:sz="0" w:space="0" w:color="auto"/>
            <w:left w:val="none" w:sz="0" w:space="0" w:color="auto"/>
            <w:bottom w:val="none" w:sz="0" w:space="0" w:color="auto"/>
            <w:right w:val="none" w:sz="0" w:space="0" w:color="auto"/>
          </w:divBdr>
        </w:div>
        <w:div w:id="1805348079">
          <w:marLeft w:val="480"/>
          <w:marRight w:val="0"/>
          <w:marTop w:val="0"/>
          <w:marBottom w:val="0"/>
          <w:divBdr>
            <w:top w:val="none" w:sz="0" w:space="0" w:color="auto"/>
            <w:left w:val="none" w:sz="0" w:space="0" w:color="auto"/>
            <w:bottom w:val="none" w:sz="0" w:space="0" w:color="auto"/>
            <w:right w:val="none" w:sz="0" w:space="0" w:color="auto"/>
          </w:divBdr>
        </w:div>
        <w:div w:id="1833790895">
          <w:marLeft w:val="480"/>
          <w:marRight w:val="0"/>
          <w:marTop w:val="0"/>
          <w:marBottom w:val="0"/>
          <w:divBdr>
            <w:top w:val="none" w:sz="0" w:space="0" w:color="auto"/>
            <w:left w:val="none" w:sz="0" w:space="0" w:color="auto"/>
            <w:bottom w:val="none" w:sz="0" w:space="0" w:color="auto"/>
            <w:right w:val="none" w:sz="0" w:space="0" w:color="auto"/>
          </w:divBdr>
        </w:div>
        <w:div w:id="1908950136">
          <w:marLeft w:val="480"/>
          <w:marRight w:val="0"/>
          <w:marTop w:val="0"/>
          <w:marBottom w:val="0"/>
          <w:divBdr>
            <w:top w:val="none" w:sz="0" w:space="0" w:color="auto"/>
            <w:left w:val="none" w:sz="0" w:space="0" w:color="auto"/>
            <w:bottom w:val="none" w:sz="0" w:space="0" w:color="auto"/>
            <w:right w:val="none" w:sz="0" w:space="0" w:color="auto"/>
          </w:divBdr>
        </w:div>
        <w:div w:id="2061779331">
          <w:marLeft w:val="480"/>
          <w:marRight w:val="0"/>
          <w:marTop w:val="0"/>
          <w:marBottom w:val="0"/>
          <w:divBdr>
            <w:top w:val="none" w:sz="0" w:space="0" w:color="auto"/>
            <w:left w:val="none" w:sz="0" w:space="0" w:color="auto"/>
            <w:bottom w:val="none" w:sz="0" w:space="0" w:color="auto"/>
            <w:right w:val="none" w:sz="0" w:space="0" w:color="auto"/>
          </w:divBdr>
        </w:div>
        <w:div w:id="2118282944">
          <w:marLeft w:val="480"/>
          <w:marRight w:val="0"/>
          <w:marTop w:val="0"/>
          <w:marBottom w:val="0"/>
          <w:divBdr>
            <w:top w:val="none" w:sz="0" w:space="0" w:color="auto"/>
            <w:left w:val="none" w:sz="0" w:space="0" w:color="auto"/>
            <w:bottom w:val="none" w:sz="0" w:space="0" w:color="auto"/>
            <w:right w:val="none" w:sz="0" w:space="0" w:color="auto"/>
          </w:divBdr>
        </w:div>
      </w:divsChild>
    </w:div>
    <w:div w:id="2100251976">
      <w:bodyDiv w:val="1"/>
      <w:marLeft w:val="0"/>
      <w:marRight w:val="0"/>
      <w:marTop w:val="0"/>
      <w:marBottom w:val="0"/>
      <w:divBdr>
        <w:top w:val="none" w:sz="0" w:space="0" w:color="auto"/>
        <w:left w:val="none" w:sz="0" w:space="0" w:color="auto"/>
        <w:bottom w:val="none" w:sz="0" w:space="0" w:color="auto"/>
        <w:right w:val="none" w:sz="0" w:space="0" w:color="auto"/>
      </w:divBdr>
    </w:div>
    <w:div w:id="2102868758">
      <w:bodyDiv w:val="1"/>
      <w:marLeft w:val="0"/>
      <w:marRight w:val="0"/>
      <w:marTop w:val="0"/>
      <w:marBottom w:val="0"/>
      <w:divBdr>
        <w:top w:val="none" w:sz="0" w:space="0" w:color="auto"/>
        <w:left w:val="none" w:sz="0" w:space="0" w:color="auto"/>
        <w:bottom w:val="none" w:sz="0" w:space="0" w:color="auto"/>
        <w:right w:val="none" w:sz="0" w:space="0" w:color="auto"/>
      </w:divBdr>
      <w:divsChild>
        <w:div w:id="7608888">
          <w:marLeft w:val="480"/>
          <w:marRight w:val="0"/>
          <w:marTop w:val="0"/>
          <w:marBottom w:val="0"/>
          <w:divBdr>
            <w:top w:val="none" w:sz="0" w:space="0" w:color="auto"/>
            <w:left w:val="none" w:sz="0" w:space="0" w:color="auto"/>
            <w:bottom w:val="none" w:sz="0" w:space="0" w:color="auto"/>
            <w:right w:val="none" w:sz="0" w:space="0" w:color="auto"/>
          </w:divBdr>
        </w:div>
        <w:div w:id="151409231">
          <w:marLeft w:val="480"/>
          <w:marRight w:val="0"/>
          <w:marTop w:val="0"/>
          <w:marBottom w:val="0"/>
          <w:divBdr>
            <w:top w:val="none" w:sz="0" w:space="0" w:color="auto"/>
            <w:left w:val="none" w:sz="0" w:space="0" w:color="auto"/>
            <w:bottom w:val="none" w:sz="0" w:space="0" w:color="auto"/>
            <w:right w:val="none" w:sz="0" w:space="0" w:color="auto"/>
          </w:divBdr>
        </w:div>
        <w:div w:id="176500826">
          <w:marLeft w:val="480"/>
          <w:marRight w:val="0"/>
          <w:marTop w:val="0"/>
          <w:marBottom w:val="0"/>
          <w:divBdr>
            <w:top w:val="none" w:sz="0" w:space="0" w:color="auto"/>
            <w:left w:val="none" w:sz="0" w:space="0" w:color="auto"/>
            <w:bottom w:val="none" w:sz="0" w:space="0" w:color="auto"/>
            <w:right w:val="none" w:sz="0" w:space="0" w:color="auto"/>
          </w:divBdr>
        </w:div>
        <w:div w:id="243760317">
          <w:marLeft w:val="480"/>
          <w:marRight w:val="0"/>
          <w:marTop w:val="0"/>
          <w:marBottom w:val="0"/>
          <w:divBdr>
            <w:top w:val="none" w:sz="0" w:space="0" w:color="auto"/>
            <w:left w:val="none" w:sz="0" w:space="0" w:color="auto"/>
            <w:bottom w:val="none" w:sz="0" w:space="0" w:color="auto"/>
            <w:right w:val="none" w:sz="0" w:space="0" w:color="auto"/>
          </w:divBdr>
        </w:div>
        <w:div w:id="254674417">
          <w:marLeft w:val="480"/>
          <w:marRight w:val="0"/>
          <w:marTop w:val="0"/>
          <w:marBottom w:val="0"/>
          <w:divBdr>
            <w:top w:val="none" w:sz="0" w:space="0" w:color="auto"/>
            <w:left w:val="none" w:sz="0" w:space="0" w:color="auto"/>
            <w:bottom w:val="none" w:sz="0" w:space="0" w:color="auto"/>
            <w:right w:val="none" w:sz="0" w:space="0" w:color="auto"/>
          </w:divBdr>
        </w:div>
        <w:div w:id="455608215">
          <w:marLeft w:val="480"/>
          <w:marRight w:val="0"/>
          <w:marTop w:val="0"/>
          <w:marBottom w:val="0"/>
          <w:divBdr>
            <w:top w:val="none" w:sz="0" w:space="0" w:color="auto"/>
            <w:left w:val="none" w:sz="0" w:space="0" w:color="auto"/>
            <w:bottom w:val="none" w:sz="0" w:space="0" w:color="auto"/>
            <w:right w:val="none" w:sz="0" w:space="0" w:color="auto"/>
          </w:divBdr>
        </w:div>
        <w:div w:id="463275517">
          <w:marLeft w:val="480"/>
          <w:marRight w:val="0"/>
          <w:marTop w:val="0"/>
          <w:marBottom w:val="0"/>
          <w:divBdr>
            <w:top w:val="none" w:sz="0" w:space="0" w:color="auto"/>
            <w:left w:val="none" w:sz="0" w:space="0" w:color="auto"/>
            <w:bottom w:val="none" w:sz="0" w:space="0" w:color="auto"/>
            <w:right w:val="none" w:sz="0" w:space="0" w:color="auto"/>
          </w:divBdr>
        </w:div>
        <w:div w:id="545336427">
          <w:marLeft w:val="480"/>
          <w:marRight w:val="0"/>
          <w:marTop w:val="0"/>
          <w:marBottom w:val="0"/>
          <w:divBdr>
            <w:top w:val="none" w:sz="0" w:space="0" w:color="auto"/>
            <w:left w:val="none" w:sz="0" w:space="0" w:color="auto"/>
            <w:bottom w:val="none" w:sz="0" w:space="0" w:color="auto"/>
            <w:right w:val="none" w:sz="0" w:space="0" w:color="auto"/>
          </w:divBdr>
        </w:div>
        <w:div w:id="613369744">
          <w:marLeft w:val="480"/>
          <w:marRight w:val="0"/>
          <w:marTop w:val="0"/>
          <w:marBottom w:val="0"/>
          <w:divBdr>
            <w:top w:val="none" w:sz="0" w:space="0" w:color="auto"/>
            <w:left w:val="none" w:sz="0" w:space="0" w:color="auto"/>
            <w:bottom w:val="none" w:sz="0" w:space="0" w:color="auto"/>
            <w:right w:val="none" w:sz="0" w:space="0" w:color="auto"/>
          </w:divBdr>
        </w:div>
        <w:div w:id="826868352">
          <w:marLeft w:val="480"/>
          <w:marRight w:val="0"/>
          <w:marTop w:val="0"/>
          <w:marBottom w:val="0"/>
          <w:divBdr>
            <w:top w:val="none" w:sz="0" w:space="0" w:color="auto"/>
            <w:left w:val="none" w:sz="0" w:space="0" w:color="auto"/>
            <w:bottom w:val="none" w:sz="0" w:space="0" w:color="auto"/>
            <w:right w:val="none" w:sz="0" w:space="0" w:color="auto"/>
          </w:divBdr>
        </w:div>
        <w:div w:id="903220128">
          <w:marLeft w:val="480"/>
          <w:marRight w:val="0"/>
          <w:marTop w:val="0"/>
          <w:marBottom w:val="0"/>
          <w:divBdr>
            <w:top w:val="none" w:sz="0" w:space="0" w:color="auto"/>
            <w:left w:val="none" w:sz="0" w:space="0" w:color="auto"/>
            <w:bottom w:val="none" w:sz="0" w:space="0" w:color="auto"/>
            <w:right w:val="none" w:sz="0" w:space="0" w:color="auto"/>
          </w:divBdr>
        </w:div>
        <w:div w:id="904140590">
          <w:marLeft w:val="480"/>
          <w:marRight w:val="0"/>
          <w:marTop w:val="0"/>
          <w:marBottom w:val="0"/>
          <w:divBdr>
            <w:top w:val="none" w:sz="0" w:space="0" w:color="auto"/>
            <w:left w:val="none" w:sz="0" w:space="0" w:color="auto"/>
            <w:bottom w:val="none" w:sz="0" w:space="0" w:color="auto"/>
            <w:right w:val="none" w:sz="0" w:space="0" w:color="auto"/>
          </w:divBdr>
        </w:div>
        <w:div w:id="934820686">
          <w:marLeft w:val="480"/>
          <w:marRight w:val="0"/>
          <w:marTop w:val="0"/>
          <w:marBottom w:val="0"/>
          <w:divBdr>
            <w:top w:val="none" w:sz="0" w:space="0" w:color="auto"/>
            <w:left w:val="none" w:sz="0" w:space="0" w:color="auto"/>
            <w:bottom w:val="none" w:sz="0" w:space="0" w:color="auto"/>
            <w:right w:val="none" w:sz="0" w:space="0" w:color="auto"/>
          </w:divBdr>
        </w:div>
        <w:div w:id="995064777">
          <w:marLeft w:val="480"/>
          <w:marRight w:val="0"/>
          <w:marTop w:val="0"/>
          <w:marBottom w:val="0"/>
          <w:divBdr>
            <w:top w:val="none" w:sz="0" w:space="0" w:color="auto"/>
            <w:left w:val="none" w:sz="0" w:space="0" w:color="auto"/>
            <w:bottom w:val="none" w:sz="0" w:space="0" w:color="auto"/>
            <w:right w:val="none" w:sz="0" w:space="0" w:color="auto"/>
          </w:divBdr>
        </w:div>
        <w:div w:id="1005519719">
          <w:marLeft w:val="480"/>
          <w:marRight w:val="0"/>
          <w:marTop w:val="0"/>
          <w:marBottom w:val="0"/>
          <w:divBdr>
            <w:top w:val="none" w:sz="0" w:space="0" w:color="auto"/>
            <w:left w:val="none" w:sz="0" w:space="0" w:color="auto"/>
            <w:bottom w:val="none" w:sz="0" w:space="0" w:color="auto"/>
            <w:right w:val="none" w:sz="0" w:space="0" w:color="auto"/>
          </w:divBdr>
        </w:div>
        <w:div w:id="1008868984">
          <w:marLeft w:val="480"/>
          <w:marRight w:val="0"/>
          <w:marTop w:val="0"/>
          <w:marBottom w:val="0"/>
          <w:divBdr>
            <w:top w:val="none" w:sz="0" w:space="0" w:color="auto"/>
            <w:left w:val="none" w:sz="0" w:space="0" w:color="auto"/>
            <w:bottom w:val="none" w:sz="0" w:space="0" w:color="auto"/>
            <w:right w:val="none" w:sz="0" w:space="0" w:color="auto"/>
          </w:divBdr>
        </w:div>
        <w:div w:id="1246182244">
          <w:marLeft w:val="480"/>
          <w:marRight w:val="0"/>
          <w:marTop w:val="0"/>
          <w:marBottom w:val="0"/>
          <w:divBdr>
            <w:top w:val="none" w:sz="0" w:space="0" w:color="auto"/>
            <w:left w:val="none" w:sz="0" w:space="0" w:color="auto"/>
            <w:bottom w:val="none" w:sz="0" w:space="0" w:color="auto"/>
            <w:right w:val="none" w:sz="0" w:space="0" w:color="auto"/>
          </w:divBdr>
        </w:div>
        <w:div w:id="1255626727">
          <w:marLeft w:val="480"/>
          <w:marRight w:val="0"/>
          <w:marTop w:val="0"/>
          <w:marBottom w:val="0"/>
          <w:divBdr>
            <w:top w:val="none" w:sz="0" w:space="0" w:color="auto"/>
            <w:left w:val="none" w:sz="0" w:space="0" w:color="auto"/>
            <w:bottom w:val="none" w:sz="0" w:space="0" w:color="auto"/>
            <w:right w:val="none" w:sz="0" w:space="0" w:color="auto"/>
          </w:divBdr>
        </w:div>
        <w:div w:id="1302733083">
          <w:marLeft w:val="480"/>
          <w:marRight w:val="0"/>
          <w:marTop w:val="0"/>
          <w:marBottom w:val="0"/>
          <w:divBdr>
            <w:top w:val="none" w:sz="0" w:space="0" w:color="auto"/>
            <w:left w:val="none" w:sz="0" w:space="0" w:color="auto"/>
            <w:bottom w:val="none" w:sz="0" w:space="0" w:color="auto"/>
            <w:right w:val="none" w:sz="0" w:space="0" w:color="auto"/>
          </w:divBdr>
        </w:div>
        <w:div w:id="1444768958">
          <w:marLeft w:val="480"/>
          <w:marRight w:val="0"/>
          <w:marTop w:val="0"/>
          <w:marBottom w:val="0"/>
          <w:divBdr>
            <w:top w:val="none" w:sz="0" w:space="0" w:color="auto"/>
            <w:left w:val="none" w:sz="0" w:space="0" w:color="auto"/>
            <w:bottom w:val="none" w:sz="0" w:space="0" w:color="auto"/>
            <w:right w:val="none" w:sz="0" w:space="0" w:color="auto"/>
          </w:divBdr>
        </w:div>
        <w:div w:id="1523282032">
          <w:marLeft w:val="480"/>
          <w:marRight w:val="0"/>
          <w:marTop w:val="0"/>
          <w:marBottom w:val="0"/>
          <w:divBdr>
            <w:top w:val="none" w:sz="0" w:space="0" w:color="auto"/>
            <w:left w:val="none" w:sz="0" w:space="0" w:color="auto"/>
            <w:bottom w:val="none" w:sz="0" w:space="0" w:color="auto"/>
            <w:right w:val="none" w:sz="0" w:space="0" w:color="auto"/>
          </w:divBdr>
        </w:div>
        <w:div w:id="1631277143">
          <w:marLeft w:val="480"/>
          <w:marRight w:val="0"/>
          <w:marTop w:val="0"/>
          <w:marBottom w:val="0"/>
          <w:divBdr>
            <w:top w:val="none" w:sz="0" w:space="0" w:color="auto"/>
            <w:left w:val="none" w:sz="0" w:space="0" w:color="auto"/>
            <w:bottom w:val="none" w:sz="0" w:space="0" w:color="auto"/>
            <w:right w:val="none" w:sz="0" w:space="0" w:color="auto"/>
          </w:divBdr>
        </w:div>
        <w:div w:id="1639873559">
          <w:marLeft w:val="480"/>
          <w:marRight w:val="0"/>
          <w:marTop w:val="0"/>
          <w:marBottom w:val="0"/>
          <w:divBdr>
            <w:top w:val="none" w:sz="0" w:space="0" w:color="auto"/>
            <w:left w:val="none" w:sz="0" w:space="0" w:color="auto"/>
            <w:bottom w:val="none" w:sz="0" w:space="0" w:color="auto"/>
            <w:right w:val="none" w:sz="0" w:space="0" w:color="auto"/>
          </w:divBdr>
        </w:div>
        <w:div w:id="1709597467">
          <w:marLeft w:val="480"/>
          <w:marRight w:val="0"/>
          <w:marTop w:val="0"/>
          <w:marBottom w:val="0"/>
          <w:divBdr>
            <w:top w:val="none" w:sz="0" w:space="0" w:color="auto"/>
            <w:left w:val="none" w:sz="0" w:space="0" w:color="auto"/>
            <w:bottom w:val="none" w:sz="0" w:space="0" w:color="auto"/>
            <w:right w:val="none" w:sz="0" w:space="0" w:color="auto"/>
          </w:divBdr>
        </w:div>
        <w:div w:id="1879010273">
          <w:marLeft w:val="480"/>
          <w:marRight w:val="0"/>
          <w:marTop w:val="0"/>
          <w:marBottom w:val="0"/>
          <w:divBdr>
            <w:top w:val="none" w:sz="0" w:space="0" w:color="auto"/>
            <w:left w:val="none" w:sz="0" w:space="0" w:color="auto"/>
            <w:bottom w:val="none" w:sz="0" w:space="0" w:color="auto"/>
            <w:right w:val="none" w:sz="0" w:space="0" w:color="auto"/>
          </w:divBdr>
        </w:div>
        <w:div w:id="2000039963">
          <w:marLeft w:val="480"/>
          <w:marRight w:val="0"/>
          <w:marTop w:val="0"/>
          <w:marBottom w:val="0"/>
          <w:divBdr>
            <w:top w:val="none" w:sz="0" w:space="0" w:color="auto"/>
            <w:left w:val="none" w:sz="0" w:space="0" w:color="auto"/>
            <w:bottom w:val="none" w:sz="0" w:space="0" w:color="auto"/>
            <w:right w:val="none" w:sz="0" w:space="0" w:color="auto"/>
          </w:divBdr>
        </w:div>
        <w:div w:id="2061174879">
          <w:marLeft w:val="480"/>
          <w:marRight w:val="0"/>
          <w:marTop w:val="0"/>
          <w:marBottom w:val="0"/>
          <w:divBdr>
            <w:top w:val="none" w:sz="0" w:space="0" w:color="auto"/>
            <w:left w:val="none" w:sz="0" w:space="0" w:color="auto"/>
            <w:bottom w:val="none" w:sz="0" w:space="0" w:color="auto"/>
            <w:right w:val="none" w:sz="0" w:space="0" w:color="auto"/>
          </w:divBdr>
        </w:div>
      </w:divsChild>
    </w:div>
    <w:div w:id="2105035060">
      <w:bodyDiv w:val="1"/>
      <w:marLeft w:val="0"/>
      <w:marRight w:val="0"/>
      <w:marTop w:val="0"/>
      <w:marBottom w:val="0"/>
      <w:divBdr>
        <w:top w:val="none" w:sz="0" w:space="0" w:color="auto"/>
        <w:left w:val="none" w:sz="0" w:space="0" w:color="auto"/>
        <w:bottom w:val="none" w:sz="0" w:space="0" w:color="auto"/>
        <w:right w:val="none" w:sz="0" w:space="0" w:color="auto"/>
      </w:divBdr>
      <w:divsChild>
        <w:div w:id="594285970">
          <w:marLeft w:val="480"/>
          <w:marRight w:val="0"/>
          <w:marTop w:val="0"/>
          <w:marBottom w:val="0"/>
          <w:divBdr>
            <w:top w:val="none" w:sz="0" w:space="0" w:color="auto"/>
            <w:left w:val="none" w:sz="0" w:space="0" w:color="auto"/>
            <w:bottom w:val="none" w:sz="0" w:space="0" w:color="auto"/>
            <w:right w:val="none" w:sz="0" w:space="0" w:color="auto"/>
          </w:divBdr>
        </w:div>
        <w:div w:id="1099528637">
          <w:marLeft w:val="480"/>
          <w:marRight w:val="0"/>
          <w:marTop w:val="0"/>
          <w:marBottom w:val="0"/>
          <w:divBdr>
            <w:top w:val="none" w:sz="0" w:space="0" w:color="auto"/>
            <w:left w:val="none" w:sz="0" w:space="0" w:color="auto"/>
            <w:bottom w:val="none" w:sz="0" w:space="0" w:color="auto"/>
            <w:right w:val="none" w:sz="0" w:space="0" w:color="auto"/>
          </w:divBdr>
        </w:div>
        <w:div w:id="1705518047">
          <w:marLeft w:val="480"/>
          <w:marRight w:val="0"/>
          <w:marTop w:val="0"/>
          <w:marBottom w:val="0"/>
          <w:divBdr>
            <w:top w:val="none" w:sz="0" w:space="0" w:color="auto"/>
            <w:left w:val="none" w:sz="0" w:space="0" w:color="auto"/>
            <w:bottom w:val="none" w:sz="0" w:space="0" w:color="auto"/>
            <w:right w:val="none" w:sz="0" w:space="0" w:color="auto"/>
          </w:divBdr>
        </w:div>
        <w:div w:id="1146163931">
          <w:marLeft w:val="480"/>
          <w:marRight w:val="0"/>
          <w:marTop w:val="0"/>
          <w:marBottom w:val="0"/>
          <w:divBdr>
            <w:top w:val="none" w:sz="0" w:space="0" w:color="auto"/>
            <w:left w:val="none" w:sz="0" w:space="0" w:color="auto"/>
            <w:bottom w:val="none" w:sz="0" w:space="0" w:color="auto"/>
            <w:right w:val="none" w:sz="0" w:space="0" w:color="auto"/>
          </w:divBdr>
        </w:div>
        <w:div w:id="1020811377">
          <w:marLeft w:val="480"/>
          <w:marRight w:val="0"/>
          <w:marTop w:val="0"/>
          <w:marBottom w:val="0"/>
          <w:divBdr>
            <w:top w:val="none" w:sz="0" w:space="0" w:color="auto"/>
            <w:left w:val="none" w:sz="0" w:space="0" w:color="auto"/>
            <w:bottom w:val="none" w:sz="0" w:space="0" w:color="auto"/>
            <w:right w:val="none" w:sz="0" w:space="0" w:color="auto"/>
          </w:divBdr>
        </w:div>
        <w:div w:id="1967469703">
          <w:marLeft w:val="480"/>
          <w:marRight w:val="0"/>
          <w:marTop w:val="0"/>
          <w:marBottom w:val="0"/>
          <w:divBdr>
            <w:top w:val="none" w:sz="0" w:space="0" w:color="auto"/>
            <w:left w:val="none" w:sz="0" w:space="0" w:color="auto"/>
            <w:bottom w:val="none" w:sz="0" w:space="0" w:color="auto"/>
            <w:right w:val="none" w:sz="0" w:space="0" w:color="auto"/>
          </w:divBdr>
        </w:div>
        <w:div w:id="1736468129">
          <w:marLeft w:val="480"/>
          <w:marRight w:val="0"/>
          <w:marTop w:val="0"/>
          <w:marBottom w:val="0"/>
          <w:divBdr>
            <w:top w:val="none" w:sz="0" w:space="0" w:color="auto"/>
            <w:left w:val="none" w:sz="0" w:space="0" w:color="auto"/>
            <w:bottom w:val="none" w:sz="0" w:space="0" w:color="auto"/>
            <w:right w:val="none" w:sz="0" w:space="0" w:color="auto"/>
          </w:divBdr>
        </w:div>
        <w:div w:id="840462914">
          <w:marLeft w:val="480"/>
          <w:marRight w:val="0"/>
          <w:marTop w:val="0"/>
          <w:marBottom w:val="0"/>
          <w:divBdr>
            <w:top w:val="none" w:sz="0" w:space="0" w:color="auto"/>
            <w:left w:val="none" w:sz="0" w:space="0" w:color="auto"/>
            <w:bottom w:val="none" w:sz="0" w:space="0" w:color="auto"/>
            <w:right w:val="none" w:sz="0" w:space="0" w:color="auto"/>
          </w:divBdr>
        </w:div>
        <w:div w:id="223151188">
          <w:marLeft w:val="480"/>
          <w:marRight w:val="0"/>
          <w:marTop w:val="0"/>
          <w:marBottom w:val="0"/>
          <w:divBdr>
            <w:top w:val="none" w:sz="0" w:space="0" w:color="auto"/>
            <w:left w:val="none" w:sz="0" w:space="0" w:color="auto"/>
            <w:bottom w:val="none" w:sz="0" w:space="0" w:color="auto"/>
            <w:right w:val="none" w:sz="0" w:space="0" w:color="auto"/>
          </w:divBdr>
        </w:div>
        <w:div w:id="288779084">
          <w:marLeft w:val="480"/>
          <w:marRight w:val="0"/>
          <w:marTop w:val="0"/>
          <w:marBottom w:val="0"/>
          <w:divBdr>
            <w:top w:val="none" w:sz="0" w:space="0" w:color="auto"/>
            <w:left w:val="none" w:sz="0" w:space="0" w:color="auto"/>
            <w:bottom w:val="none" w:sz="0" w:space="0" w:color="auto"/>
            <w:right w:val="none" w:sz="0" w:space="0" w:color="auto"/>
          </w:divBdr>
        </w:div>
        <w:div w:id="779449832">
          <w:marLeft w:val="480"/>
          <w:marRight w:val="0"/>
          <w:marTop w:val="0"/>
          <w:marBottom w:val="0"/>
          <w:divBdr>
            <w:top w:val="none" w:sz="0" w:space="0" w:color="auto"/>
            <w:left w:val="none" w:sz="0" w:space="0" w:color="auto"/>
            <w:bottom w:val="none" w:sz="0" w:space="0" w:color="auto"/>
            <w:right w:val="none" w:sz="0" w:space="0" w:color="auto"/>
          </w:divBdr>
        </w:div>
        <w:div w:id="1007486960">
          <w:marLeft w:val="480"/>
          <w:marRight w:val="0"/>
          <w:marTop w:val="0"/>
          <w:marBottom w:val="0"/>
          <w:divBdr>
            <w:top w:val="none" w:sz="0" w:space="0" w:color="auto"/>
            <w:left w:val="none" w:sz="0" w:space="0" w:color="auto"/>
            <w:bottom w:val="none" w:sz="0" w:space="0" w:color="auto"/>
            <w:right w:val="none" w:sz="0" w:space="0" w:color="auto"/>
          </w:divBdr>
        </w:div>
        <w:div w:id="1433164379">
          <w:marLeft w:val="480"/>
          <w:marRight w:val="0"/>
          <w:marTop w:val="0"/>
          <w:marBottom w:val="0"/>
          <w:divBdr>
            <w:top w:val="none" w:sz="0" w:space="0" w:color="auto"/>
            <w:left w:val="none" w:sz="0" w:space="0" w:color="auto"/>
            <w:bottom w:val="none" w:sz="0" w:space="0" w:color="auto"/>
            <w:right w:val="none" w:sz="0" w:space="0" w:color="auto"/>
          </w:divBdr>
        </w:div>
        <w:div w:id="1317875595">
          <w:marLeft w:val="480"/>
          <w:marRight w:val="0"/>
          <w:marTop w:val="0"/>
          <w:marBottom w:val="0"/>
          <w:divBdr>
            <w:top w:val="none" w:sz="0" w:space="0" w:color="auto"/>
            <w:left w:val="none" w:sz="0" w:space="0" w:color="auto"/>
            <w:bottom w:val="none" w:sz="0" w:space="0" w:color="auto"/>
            <w:right w:val="none" w:sz="0" w:space="0" w:color="auto"/>
          </w:divBdr>
        </w:div>
        <w:div w:id="1714385224">
          <w:marLeft w:val="480"/>
          <w:marRight w:val="0"/>
          <w:marTop w:val="0"/>
          <w:marBottom w:val="0"/>
          <w:divBdr>
            <w:top w:val="none" w:sz="0" w:space="0" w:color="auto"/>
            <w:left w:val="none" w:sz="0" w:space="0" w:color="auto"/>
            <w:bottom w:val="none" w:sz="0" w:space="0" w:color="auto"/>
            <w:right w:val="none" w:sz="0" w:space="0" w:color="auto"/>
          </w:divBdr>
        </w:div>
        <w:div w:id="130290067">
          <w:marLeft w:val="480"/>
          <w:marRight w:val="0"/>
          <w:marTop w:val="0"/>
          <w:marBottom w:val="0"/>
          <w:divBdr>
            <w:top w:val="none" w:sz="0" w:space="0" w:color="auto"/>
            <w:left w:val="none" w:sz="0" w:space="0" w:color="auto"/>
            <w:bottom w:val="none" w:sz="0" w:space="0" w:color="auto"/>
            <w:right w:val="none" w:sz="0" w:space="0" w:color="auto"/>
          </w:divBdr>
        </w:div>
        <w:div w:id="772896060">
          <w:marLeft w:val="480"/>
          <w:marRight w:val="0"/>
          <w:marTop w:val="0"/>
          <w:marBottom w:val="0"/>
          <w:divBdr>
            <w:top w:val="none" w:sz="0" w:space="0" w:color="auto"/>
            <w:left w:val="none" w:sz="0" w:space="0" w:color="auto"/>
            <w:bottom w:val="none" w:sz="0" w:space="0" w:color="auto"/>
            <w:right w:val="none" w:sz="0" w:space="0" w:color="auto"/>
          </w:divBdr>
        </w:div>
        <w:div w:id="1484156006">
          <w:marLeft w:val="480"/>
          <w:marRight w:val="0"/>
          <w:marTop w:val="0"/>
          <w:marBottom w:val="0"/>
          <w:divBdr>
            <w:top w:val="none" w:sz="0" w:space="0" w:color="auto"/>
            <w:left w:val="none" w:sz="0" w:space="0" w:color="auto"/>
            <w:bottom w:val="none" w:sz="0" w:space="0" w:color="auto"/>
            <w:right w:val="none" w:sz="0" w:space="0" w:color="auto"/>
          </w:divBdr>
        </w:div>
        <w:div w:id="829638445">
          <w:marLeft w:val="480"/>
          <w:marRight w:val="0"/>
          <w:marTop w:val="0"/>
          <w:marBottom w:val="0"/>
          <w:divBdr>
            <w:top w:val="none" w:sz="0" w:space="0" w:color="auto"/>
            <w:left w:val="none" w:sz="0" w:space="0" w:color="auto"/>
            <w:bottom w:val="none" w:sz="0" w:space="0" w:color="auto"/>
            <w:right w:val="none" w:sz="0" w:space="0" w:color="auto"/>
          </w:divBdr>
        </w:div>
        <w:div w:id="786970511">
          <w:marLeft w:val="480"/>
          <w:marRight w:val="0"/>
          <w:marTop w:val="0"/>
          <w:marBottom w:val="0"/>
          <w:divBdr>
            <w:top w:val="none" w:sz="0" w:space="0" w:color="auto"/>
            <w:left w:val="none" w:sz="0" w:space="0" w:color="auto"/>
            <w:bottom w:val="none" w:sz="0" w:space="0" w:color="auto"/>
            <w:right w:val="none" w:sz="0" w:space="0" w:color="auto"/>
          </w:divBdr>
        </w:div>
        <w:div w:id="2129471550">
          <w:marLeft w:val="480"/>
          <w:marRight w:val="0"/>
          <w:marTop w:val="0"/>
          <w:marBottom w:val="0"/>
          <w:divBdr>
            <w:top w:val="none" w:sz="0" w:space="0" w:color="auto"/>
            <w:left w:val="none" w:sz="0" w:space="0" w:color="auto"/>
            <w:bottom w:val="none" w:sz="0" w:space="0" w:color="auto"/>
            <w:right w:val="none" w:sz="0" w:space="0" w:color="auto"/>
          </w:divBdr>
        </w:div>
        <w:div w:id="1743868927">
          <w:marLeft w:val="480"/>
          <w:marRight w:val="0"/>
          <w:marTop w:val="0"/>
          <w:marBottom w:val="0"/>
          <w:divBdr>
            <w:top w:val="none" w:sz="0" w:space="0" w:color="auto"/>
            <w:left w:val="none" w:sz="0" w:space="0" w:color="auto"/>
            <w:bottom w:val="none" w:sz="0" w:space="0" w:color="auto"/>
            <w:right w:val="none" w:sz="0" w:space="0" w:color="auto"/>
          </w:divBdr>
        </w:div>
        <w:div w:id="938878787">
          <w:marLeft w:val="480"/>
          <w:marRight w:val="0"/>
          <w:marTop w:val="0"/>
          <w:marBottom w:val="0"/>
          <w:divBdr>
            <w:top w:val="none" w:sz="0" w:space="0" w:color="auto"/>
            <w:left w:val="none" w:sz="0" w:space="0" w:color="auto"/>
            <w:bottom w:val="none" w:sz="0" w:space="0" w:color="auto"/>
            <w:right w:val="none" w:sz="0" w:space="0" w:color="auto"/>
          </w:divBdr>
        </w:div>
        <w:div w:id="948583779">
          <w:marLeft w:val="480"/>
          <w:marRight w:val="0"/>
          <w:marTop w:val="0"/>
          <w:marBottom w:val="0"/>
          <w:divBdr>
            <w:top w:val="none" w:sz="0" w:space="0" w:color="auto"/>
            <w:left w:val="none" w:sz="0" w:space="0" w:color="auto"/>
            <w:bottom w:val="none" w:sz="0" w:space="0" w:color="auto"/>
            <w:right w:val="none" w:sz="0" w:space="0" w:color="auto"/>
          </w:divBdr>
        </w:div>
        <w:div w:id="49813087">
          <w:marLeft w:val="480"/>
          <w:marRight w:val="0"/>
          <w:marTop w:val="0"/>
          <w:marBottom w:val="0"/>
          <w:divBdr>
            <w:top w:val="none" w:sz="0" w:space="0" w:color="auto"/>
            <w:left w:val="none" w:sz="0" w:space="0" w:color="auto"/>
            <w:bottom w:val="none" w:sz="0" w:space="0" w:color="auto"/>
            <w:right w:val="none" w:sz="0" w:space="0" w:color="auto"/>
          </w:divBdr>
        </w:div>
        <w:div w:id="1460882692">
          <w:marLeft w:val="480"/>
          <w:marRight w:val="0"/>
          <w:marTop w:val="0"/>
          <w:marBottom w:val="0"/>
          <w:divBdr>
            <w:top w:val="none" w:sz="0" w:space="0" w:color="auto"/>
            <w:left w:val="none" w:sz="0" w:space="0" w:color="auto"/>
            <w:bottom w:val="none" w:sz="0" w:space="0" w:color="auto"/>
            <w:right w:val="none" w:sz="0" w:space="0" w:color="auto"/>
          </w:divBdr>
        </w:div>
        <w:div w:id="14041344">
          <w:marLeft w:val="480"/>
          <w:marRight w:val="0"/>
          <w:marTop w:val="0"/>
          <w:marBottom w:val="0"/>
          <w:divBdr>
            <w:top w:val="none" w:sz="0" w:space="0" w:color="auto"/>
            <w:left w:val="none" w:sz="0" w:space="0" w:color="auto"/>
            <w:bottom w:val="none" w:sz="0" w:space="0" w:color="auto"/>
            <w:right w:val="none" w:sz="0" w:space="0" w:color="auto"/>
          </w:divBdr>
        </w:div>
        <w:div w:id="1117868924">
          <w:marLeft w:val="480"/>
          <w:marRight w:val="0"/>
          <w:marTop w:val="0"/>
          <w:marBottom w:val="0"/>
          <w:divBdr>
            <w:top w:val="none" w:sz="0" w:space="0" w:color="auto"/>
            <w:left w:val="none" w:sz="0" w:space="0" w:color="auto"/>
            <w:bottom w:val="none" w:sz="0" w:space="0" w:color="auto"/>
            <w:right w:val="none" w:sz="0" w:space="0" w:color="auto"/>
          </w:divBdr>
        </w:div>
        <w:div w:id="43676968">
          <w:marLeft w:val="480"/>
          <w:marRight w:val="0"/>
          <w:marTop w:val="0"/>
          <w:marBottom w:val="0"/>
          <w:divBdr>
            <w:top w:val="none" w:sz="0" w:space="0" w:color="auto"/>
            <w:left w:val="none" w:sz="0" w:space="0" w:color="auto"/>
            <w:bottom w:val="none" w:sz="0" w:space="0" w:color="auto"/>
            <w:right w:val="none" w:sz="0" w:space="0" w:color="auto"/>
          </w:divBdr>
        </w:div>
        <w:div w:id="1210844293">
          <w:marLeft w:val="480"/>
          <w:marRight w:val="0"/>
          <w:marTop w:val="0"/>
          <w:marBottom w:val="0"/>
          <w:divBdr>
            <w:top w:val="none" w:sz="0" w:space="0" w:color="auto"/>
            <w:left w:val="none" w:sz="0" w:space="0" w:color="auto"/>
            <w:bottom w:val="none" w:sz="0" w:space="0" w:color="auto"/>
            <w:right w:val="none" w:sz="0" w:space="0" w:color="auto"/>
          </w:divBdr>
        </w:div>
        <w:div w:id="2060543259">
          <w:marLeft w:val="480"/>
          <w:marRight w:val="0"/>
          <w:marTop w:val="0"/>
          <w:marBottom w:val="0"/>
          <w:divBdr>
            <w:top w:val="none" w:sz="0" w:space="0" w:color="auto"/>
            <w:left w:val="none" w:sz="0" w:space="0" w:color="auto"/>
            <w:bottom w:val="none" w:sz="0" w:space="0" w:color="auto"/>
            <w:right w:val="none" w:sz="0" w:space="0" w:color="auto"/>
          </w:divBdr>
        </w:div>
        <w:div w:id="828449234">
          <w:marLeft w:val="480"/>
          <w:marRight w:val="0"/>
          <w:marTop w:val="0"/>
          <w:marBottom w:val="0"/>
          <w:divBdr>
            <w:top w:val="none" w:sz="0" w:space="0" w:color="auto"/>
            <w:left w:val="none" w:sz="0" w:space="0" w:color="auto"/>
            <w:bottom w:val="none" w:sz="0" w:space="0" w:color="auto"/>
            <w:right w:val="none" w:sz="0" w:space="0" w:color="auto"/>
          </w:divBdr>
        </w:div>
        <w:div w:id="987052185">
          <w:marLeft w:val="480"/>
          <w:marRight w:val="0"/>
          <w:marTop w:val="0"/>
          <w:marBottom w:val="0"/>
          <w:divBdr>
            <w:top w:val="none" w:sz="0" w:space="0" w:color="auto"/>
            <w:left w:val="none" w:sz="0" w:space="0" w:color="auto"/>
            <w:bottom w:val="none" w:sz="0" w:space="0" w:color="auto"/>
            <w:right w:val="none" w:sz="0" w:space="0" w:color="auto"/>
          </w:divBdr>
        </w:div>
        <w:div w:id="518929489">
          <w:marLeft w:val="480"/>
          <w:marRight w:val="0"/>
          <w:marTop w:val="0"/>
          <w:marBottom w:val="0"/>
          <w:divBdr>
            <w:top w:val="none" w:sz="0" w:space="0" w:color="auto"/>
            <w:left w:val="none" w:sz="0" w:space="0" w:color="auto"/>
            <w:bottom w:val="none" w:sz="0" w:space="0" w:color="auto"/>
            <w:right w:val="none" w:sz="0" w:space="0" w:color="auto"/>
          </w:divBdr>
        </w:div>
        <w:div w:id="1147630619">
          <w:marLeft w:val="480"/>
          <w:marRight w:val="0"/>
          <w:marTop w:val="0"/>
          <w:marBottom w:val="0"/>
          <w:divBdr>
            <w:top w:val="none" w:sz="0" w:space="0" w:color="auto"/>
            <w:left w:val="none" w:sz="0" w:space="0" w:color="auto"/>
            <w:bottom w:val="none" w:sz="0" w:space="0" w:color="auto"/>
            <w:right w:val="none" w:sz="0" w:space="0" w:color="auto"/>
          </w:divBdr>
        </w:div>
        <w:div w:id="861358986">
          <w:marLeft w:val="480"/>
          <w:marRight w:val="0"/>
          <w:marTop w:val="0"/>
          <w:marBottom w:val="0"/>
          <w:divBdr>
            <w:top w:val="none" w:sz="0" w:space="0" w:color="auto"/>
            <w:left w:val="none" w:sz="0" w:space="0" w:color="auto"/>
            <w:bottom w:val="none" w:sz="0" w:space="0" w:color="auto"/>
            <w:right w:val="none" w:sz="0" w:space="0" w:color="auto"/>
          </w:divBdr>
        </w:div>
      </w:divsChild>
    </w:div>
    <w:div w:id="2105608505">
      <w:bodyDiv w:val="1"/>
      <w:marLeft w:val="0"/>
      <w:marRight w:val="0"/>
      <w:marTop w:val="0"/>
      <w:marBottom w:val="0"/>
      <w:divBdr>
        <w:top w:val="none" w:sz="0" w:space="0" w:color="auto"/>
        <w:left w:val="none" w:sz="0" w:space="0" w:color="auto"/>
        <w:bottom w:val="none" w:sz="0" w:space="0" w:color="auto"/>
        <w:right w:val="none" w:sz="0" w:space="0" w:color="auto"/>
      </w:divBdr>
    </w:div>
    <w:div w:id="2105690713">
      <w:bodyDiv w:val="1"/>
      <w:marLeft w:val="0"/>
      <w:marRight w:val="0"/>
      <w:marTop w:val="0"/>
      <w:marBottom w:val="0"/>
      <w:divBdr>
        <w:top w:val="none" w:sz="0" w:space="0" w:color="auto"/>
        <w:left w:val="none" w:sz="0" w:space="0" w:color="auto"/>
        <w:bottom w:val="none" w:sz="0" w:space="0" w:color="auto"/>
        <w:right w:val="none" w:sz="0" w:space="0" w:color="auto"/>
      </w:divBdr>
      <w:divsChild>
        <w:div w:id="3019113">
          <w:marLeft w:val="480"/>
          <w:marRight w:val="0"/>
          <w:marTop w:val="0"/>
          <w:marBottom w:val="0"/>
          <w:divBdr>
            <w:top w:val="none" w:sz="0" w:space="0" w:color="auto"/>
            <w:left w:val="none" w:sz="0" w:space="0" w:color="auto"/>
            <w:bottom w:val="none" w:sz="0" w:space="0" w:color="auto"/>
            <w:right w:val="none" w:sz="0" w:space="0" w:color="auto"/>
          </w:divBdr>
        </w:div>
        <w:div w:id="73935261">
          <w:marLeft w:val="480"/>
          <w:marRight w:val="0"/>
          <w:marTop w:val="0"/>
          <w:marBottom w:val="0"/>
          <w:divBdr>
            <w:top w:val="none" w:sz="0" w:space="0" w:color="auto"/>
            <w:left w:val="none" w:sz="0" w:space="0" w:color="auto"/>
            <w:bottom w:val="none" w:sz="0" w:space="0" w:color="auto"/>
            <w:right w:val="none" w:sz="0" w:space="0" w:color="auto"/>
          </w:divBdr>
        </w:div>
        <w:div w:id="172690660">
          <w:marLeft w:val="480"/>
          <w:marRight w:val="0"/>
          <w:marTop w:val="0"/>
          <w:marBottom w:val="0"/>
          <w:divBdr>
            <w:top w:val="none" w:sz="0" w:space="0" w:color="auto"/>
            <w:left w:val="none" w:sz="0" w:space="0" w:color="auto"/>
            <w:bottom w:val="none" w:sz="0" w:space="0" w:color="auto"/>
            <w:right w:val="none" w:sz="0" w:space="0" w:color="auto"/>
          </w:divBdr>
        </w:div>
        <w:div w:id="278031893">
          <w:marLeft w:val="480"/>
          <w:marRight w:val="0"/>
          <w:marTop w:val="0"/>
          <w:marBottom w:val="0"/>
          <w:divBdr>
            <w:top w:val="none" w:sz="0" w:space="0" w:color="auto"/>
            <w:left w:val="none" w:sz="0" w:space="0" w:color="auto"/>
            <w:bottom w:val="none" w:sz="0" w:space="0" w:color="auto"/>
            <w:right w:val="none" w:sz="0" w:space="0" w:color="auto"/>
          </w:divBdr>
        </w:div>
        <w:div w:id="315692681">
          <w:marLeft w:val="480"/>
          <w:marRight w:val="0"/>
          <w:marTop w:val="0"/>
          <w:marBottom w:val="0"/>
          <w:divBdr>
            <w:top w:val="none" w:sz="0" w:space="0" w:color="auto"/>
            <w:left w:val="none" w:sz="0" w:space="0" w:color="auto"/>
            <w:bottom w:val="none" w:sz="0" w:space="0" w:color="auto"/>
            <w:right w:val="none" w:sz="0" w:space="0" w:color="auto"/>
          </w:divBdr>
        </w:div>
        <w:div w:id="325860180">
          <w:marLeft w:val="480"/>
          <w:marRight w:val="0"/>
          <w:marTop w:val="0"/>
          <w:marBottom w:val="0"/>
          <w:divBdr>
            <w:top w:val="none" w:sz="0" w:space="0" w:color="auto"/>
            <w:left w:val="none" w:sz="0" w:space="0" w:color="auto"/>
            <w:bottom w:val="none" w:sz="0" w:space="0" w:color="auto"/>
            <w:right w:val="none" w:sz="0" w:space="0" w:color="auto"/>
          </w:divBdr>
        </w:div>
        <w:div w:id="384303846">
          <w:marLeft w:val="480"/>
          <w:marRight w:val="0"/>
          <w:marTop w:val="0"/>
          <w:marBottom w:val="0"/>
          <w:divBdr>
            <w:top w:val="none" w:sz="0" w:space="0" w:color="auto"/>
            <w:left w:val="none" w:sz="0" w:space="0" w:color="auto"/>
            <w:bottom w:val="none" w:sz="0" w:space="0" w:color="auto"/>
            <w:right w:val="none" w:sz="0" w:space="0" w:color="auto"/>
          </w:divBdr>
        </w:div>
        <w:div w:id="431633458">
          <w:marLeft w:val="480"/>
          <w:marRight w:val="0"/>
          <w:marTop w:val="0"/>
          <w:marBottom w:val="0"/>
          <w:divBdr>
            <w:top w:val="none" w:sz="0" w:space="0" w:color="auto"/>
            <w:left w:val="none" w:sz="0" w:space="0" w:color="auto"/>
            <w:bottom w:val="none" w:sz="0" w:space="0" w:color="auto"/>
            <w:right w:val="none" w:sz="0" w:space="0" w:color="auto"/>
          </w:divBdr>
        </w:div>
        <w:div w:id="489567863">
          <w:marLeft w:val="480"/>
          <w:marRight w:val="0"/>
          <w:marTop w:val="0"/>
          <w:marBottom w:val="0"/>
          <w:divBdr>
            <w:top w:val="none" w:sz="0" w:space="0" w:color="auto"/>
            <w:left w:val="none" w:sz="0" w:space="0" w:color="auto"/>
            <w:bottom w:val="none" w:sz="0" w:space="0" w:color="auto"/>
            <w:right w:val="none" w:sz="0" w:space="0" w:color="auto"/>
          </w:divBdr>
        </w:div>
        <w:div w:id="550385681">
          <w:marLeft w:val="480"/>
          <w:marRight w:val="0"/>
          <w:marTop w:val="0"/>
          <w:marBottom w:val="0"/>
          <w:divBdr>
            <w:top w:val="none" w:sz="0" w:space="0" w:color="auto"/>
            <w:left w:val="none" w:sz="0" w:space="0" w:color="auto"/>
            <w:bottom w:val="none" w:sz="0" w:space="0" w:color="auto"/>
            <w:right w:val="none" w:sz="0" w:space="0" w:color="auto"/>
          </w:divBdr>
        </w:div>
        <w:div w:id="593248019">
          <w:marLeft w:val="480"/>
          <w:marRight w:val="0"/>
          <w:marTop w:val="0"/>
          <w:marBottom w:val="0"/>
          <w:divBdr>
            <w:top w:val="none" w:sz="0" w:space="0" w:color="auto"/>
            <w:left w:val="none" w:sz="0" w:space="0" w:color="auto"/>
            <w:bottom w:val="none" w:sz="0" w:space="0" w:color="auto"/>
            <w:right w:val="none" w:sz="0" w:space="0" w:color="auto"/>
          </w:divBdr>
        </w:div>
        <w:div w:id="760679341">
          <w:marLeft w:val="480"/>
          <w:marRight w:val="0"/>
          <w:marTop w:val="0"/>
          <w:marBottom w:val="0"/>
          <w:divBdr>
            <w:top w:val="none" w:sz="0" w:space="0" w:color="auto"/>
            <w:left w:val="none" w:sz="0" w:space="0" w:color="auto"/>
            <w:bottom w:val="none" w:sz="0" w:space="0" w:color="auto"/>
            <w:right w:val="none" w:sz="0" w:space="0" w:color="auto"/>
          </w:divBdr>
        </w:div>
        <w:div w:id="802966031">
          <w:marLeft w:val="480"/>
          <w:marRight w:val="0"/>
          <w:marTop w:val="0"/>
          <w:marBottom w:val="0"/>
          <w:divBdr>
            <w:top w:val="none" w:sz="0" w:space="0" w:color="auto"/>
            <w:left w:val="none" w:sz="0" w:space="0" w:color="auto"/>
            <w:bottom w:val="none" w:sz="0" w:space="0" w:color="auto"/>
            <w:right w:val="none" w:sz="0" w:space="0" w:color="auto"/>
          </w:divBdr>
        </w:div>
        <w:div w:id="840462112">
          <w:marLeft w:val="480"/>
          <w:marRight w:val="0"/>
          <w:marTop w:val="0"/>
          <w:marBottom w:val="0"/>
          <w:divBdr>
            <w:top w:val="none" w:sz="0" w:space="0" w:color="auto"/>
            <w:left w:val="none" w:sz="0" w:space="0" w:color="auto"/>
            <w:bottom w:val="none" w:sz="0" w:space="0" w:color="auto"/>
            <w:right w:val="none" w:sz="0" w:space="0" w:color="auto"/>
          </w:divBdr>
        </w:div>
        <w:div w:id="1127771666">
          <w:marLeft w:val="480"/>
          <w:marRight w:val="0"/>
          <w:marTop w:val="0"/>
          <w:marBottom w:val="0"/>
          <w:divBdr>
            <w:top w:val="none" w:sz="0" w:space="0" w:color="auto"/>
            <w:left w:val="none" w:sz="0" w:space="0" w:color="auto"/>
            <w:bottom w:val="none" w:sz="0" w:space="0" w:color="auto"/>
            <w:right w:val="none" w:sz="0" w:space="0" w:color="auto"/>
          </w:divBdr>
        </w:div>
        <w:div w:id="1389451381">
          <w:marLeft w:val="480"/>
          <w:marRight w:val="0"/>
          <w:marTop w:val="0"/>
          <w:marBottom w:val="0"/>
          <w:divBdr>
            <w:top w:val="none" w:sz="0" w:space="0" w:color="auto"/>
            <w:left w:val="none" w:sz="0" w:space="0" w:color="auto"/>
            <w:bottom w:val="none" w:sz="0" w:space="0" w:color="auto"/>
            <w:right w:val="none" w:sz="0" w:space="0" w:color="auto"/>
          </w:divBdr>
        </w:div>
        <w:div w:id="1430614979">
          <w:marLeft w:val="480"/>
          <w:marRight w:val="0"/>
          <w:marTop w:val="0"/>
          <w:marBottom w:val="0"/>
          <w:divBdr>
            <w:top w:val="none" w:sz="0" w:space="0" w:color="auto"/>
            <w:left w:val="none" w:sz="0" w:space="0" w:color="auto"/>
            <w:bottom w:val="none" w:sz="0" w:space="0" w:color="auto"/>
            <w:right w:val="none" w:sz="0" w:space="0" w:color="auto"/>
          </w:divBdr>
        </w:div>
        <w:div w:id="1535802319">
          <w:marLeft w:val="480"/>
          <w:marRight w:val="0"/>
          <w:marTop w:val="0"/>
          <w:marBottom w:val="0"/>
          <w:divBdr>
            <w:top w:val="none" w:sz="0" w:space="0" w:color="auto"/>
            <w:left w:val="none" w:sz="0" w:space="0" w:color="auto"/>
            <w:bottom w:val="none" w:sz="0" w:space="0" w:color="auto"/>
            <w:right w:val="none" w:sz="0" w:space="0" w:color="auto"/>
          </w:divBdr>
        </w:div>
        <w:div w:id="1867712264">
          <w:marLeft w:val="480"/>
          <w:marRight w:val="0"/>
          <w:marTop w:val="0"/>
          <w:marBottom w:val="0"/>
          <w:divBdr>
            <w:top w:val="none" w:sz="0" w:space="0" w:color="auto"/>
            <w:left w:val="none" w:sz="0" w:space="0" w:color="auto"/>
            <w:bottom w:val="none" w:sz="0" w:space="0" w:color="auto"/>
            <w:right w:val="none" w:sz="0" w:space="0" w:color="auto"/>
          </w:divBdr>
        </w:div>
        <w:div w:id="1887990027">
          <w:marLeft w:val="480"/>
          <w:marRight w:val="0"/>
          <w:marTop w:val="0"/>
          <w:marBottom w:val="0"/>
          <w:divBdr>
            <w:top w:val="none" w:sz="0" w:space="0" w:color="auto"/>
            <w:left w:val="none" w:sz="0" w:space="0" w:color="auto"/>
            <w:bottom w:val="none" w:sz="0" w:space="0" w:color="auto"/>
            <w:right w:val="none" w:sz="0" w:space="0" w:color="auto"/>
          </w:divBdr>
        </w:div>
        <w:div w:id="1889220551">
          <w:marLeft w:val="480"/>
          <w:marRight w:val="0"/>
          <w:marTop w:val="0"/>
          <w:marBottom w:val="0"/>
          <w:divBdr>
            <w:top w:val="none" w:sz="0" w:space="0" w:color="auto"/>
            <w:left w:val="none" w:sz="0" w:space="0" w:color="auto"/>
            <w:bottom w:val="none" w:sz="0" w:space="0" w:color="auto"/>
            <w:right w:val="none" w:sz="0" w:space="0" w:color="auto"/>
          </w:divBdr>
        </w:div>
      </w:divsChild>
    </w:div>
    <w:div w:id="2105759435">
      <w:bodyDiv w:val="1"/>
      <w:marLeft w:val="0"/>
      <w:marRight w:val="0"/>
      <w:marTop w:val="0"/>
      <w:marBottom w:val="0"/>
      <w:divBdr>
        <w:top w:val="none" w:sz="0" w:space="0" w:color="auto"/>
        <w:left w:val="none" w:sz="0" w:space="0" w:color="auto"/>
        <w:bottom w:val="none" w:sz="0" w:space="0" w:color="auto"/>
        <w:right w:val="none" w:sz="0" w:space="0" w:color="auto"/>
      </w:divBdr>
    </w:div>
    <w:div w:id="2116710604">
      <w:bodyDiv w:val="1"/>
      <w:marLeft w:val="0"/>
      <w:marRight w:val="0"/>
      <w:marTop w:val="0"/>
      <w:marBottom w:val="0"/>
      <w:divBdr>
        <w:top w:val="none" w:sz="0" w:space="0" w:color="auto"/>
        <w:left w:val="none" w:sz="0" w:space="0" w:color="auto"/>
        <w:bottom w:val="none" w:sz="0" w:space="0" w:color="auto"/>
        <w:right w:val="none" w:sz="0" w:space="0" w:color="auto"/>
      </w:divBdr>
    </w:div>
    <w:div w:id="2117669698">
      <w:bodyDiv w:val="1"/>
      <w:marLeft w:val="0"/>
      <w:marRight w:val="0"/>
      <w:marTop w:val="0"/>
      <w:marBottom w:val="0"/>
      <w:divBdr>
        <w:top w:val="none" w:sz="0" w:space="0" w:color="auto"/>
        <w:left w:val="none" w:sz="0" w:space="0" w:color="auto"/>
        <w:bottom w:val="none" w:sz="0" w:space="0" w:color="auto"/>
        <w:right w:val="none" w:sz="0" w:space="0" w:color="auto"/>
      </w:divBdr>
    </w:div>
    <w:div w:id="2120297903">
      <w:bodyDiv w:val="1"/>
      <w:marLeft w:val="0"/>
      <w:marRight w:val="0"/>
      <w:marTop w:val="0"/>
      <w:marBottom w:val="0"/>
      <w:divBdr>
        <w:top w:val="none" w:sz="0" w:space="0" w:color="auto"/>
        <w:left w:val="none" w:sz="0" w:space="0" w:color="auto"/>
        <w:bottom w:val="none" w:sz="0" w:space="0" w:color="auto"/>
        <w:right w:val="none" w:sz="0" w:space="0" w:color="auto"/>
      </w:divBdr>
    </w:div>
    <w:div w:id="2120829190">
      <w:bodyDiv w:val="1"/>
      <w:marLeft w:val="0"/>
      <w:marRight w:val="0"/>
      <w:marTop w:val="0"/>
      <w:marBottom w:val="0"/>
      <w:divBdr>
        <w:top w:val="none" w:sz="0" w:space="0" w:color="auto"/>
        <w:left w:val="none" w:sz="0" w:space="0" w:color="auto"/>
        <w:bottom w:val="none" w:sz="0" w:space="0" w:color="auto"/>
        <w:right w:val="none" w:sz="0" w:space="0" w:color="auto"/>
      </w:divBdr>
    </w:div>
    <w:div w:id="2121954132">
      <w:bodyDiv w:val="1"/>
      <w:marLeft w:val="0"/>
      <w:marRight w:val="0"/>
      <w:marTop w:val="0"/>
      <w:marBottom w:val="0"/>
      <w:divBdr>
        <w:top w:val="none" w:sz="0" w:space="0" w:color="auto"/>
        <w:left w:val="none" w:sz="0" w:space="0" w:color="auto"/>
        <w:bottom w:val="none" w:sz="0" w:space="0" w:color="auto"/>
        <w:right w:val="none" w:sz="0" w:space="0" w:color="auto"/>
      </w:divBdr>
    </w:div>
    <w:div w:id="2127310802">
      <w:bodyDiv w:val="1"/>
      <w:marLeft w:val="0"/>
      <w:marRight w:val="0"/>
      <w:marTop w:val="0"/>
      <w:marBottom w:val="0"/>
      <w:divBdr>
        <w:top w:val="none" w:sz="0" w:space="0" w:color="auto"/>
        <w:left w:val="none" w:sz="0" w:space="0" w:color="auto"/>
        <w:bottom w:val="none" w:sz="0" w:space="0" w:color="auto"/>
        <w:right w:val="none" w:sz="0" w:space="0" w:color="auto"/>
      </w:divBdr>
    </w:div>
    <w:div w:id="2129733827">
      <w:bodyDiv w:val="1"/>
      <w:marLeft w:val="0"/>
      <w:marRight w:val="0"/>
      <w:marTop w:val="0"/>
      <w:marBottom w:val="0"/>
      <w:divBdr>
        <w:top w:val="none" w:sz="0" w:space="0" w:color="auto"/>
        <w:left w:val="none" w:sz="0" w:space="0" w:color="auto"/>
        <w:bottom w:val="none" w:sz="0" w:space="0" w:color="auto"/>
        <w:right w:val="none" w:sz="0" w:space="0" w:color="auto"/>
      </w:divBdr>
      <w:divsChild>
        <w:div w:id="4864380">
          <w:marLeft w:val="480"/>
          <w:marRight w:val="0"/>
          <w:marTop w:val="0"/>
          <w:marBottom w:val="0"/>
          <w:divBdr>
            <w:top w:val="none" w:sz="0" w:space="0" w:color="auto"/>
            <w:left w:val="none" w:sz="0" w:space="0" w:color="auto"/>
            <w:bottom w:val="none" w:sz="0" w:space="0" w:color="auto"/>
            <w:right w:val="none" w:sz="0" w:space="0" w:color="auto"/>
          </w:divBdr>
        </w:div>
        <w:div w:id="57217832">
          <w:marLeft w:val="480"/>
          <w:marRight w:val="0"/>
          <w:marTop w:val="0"/>
          <w:marBottom w:val="0"/>
          <w:divBdr>
            <w:top w:val="none" w:sz="0" w:space="0" w:color="auto"/>
            <w:left w:val="none" w:sz="0" w:space="0" w:color="auto"/>
            <w:bottom w:val="none" w:sz="0" w:space="0" w:color="auto"/>
            <w:right w:val="none" w:sz="0" w:space="0" w:color="auto"/>
          </w:divBdr>
        </w:div>
        <w:div w:id="99491222">
          <w:marLeft w:val="480"/>
          <w:marRight w:val="0"/>
          <w:marTop w:val="0"/>
          <w:marBottom w:val="0"/>
          <w:divBdr>
            <w:top w:val="none" w:sz="0" w:space="0" w:color="auto"/>
            <w:left w:val="none" w:sz="0" w:space="0" w:color="auto"/>
            <w:bottom w:val="none" w:sz="0" w:space="0" w:color="auto"/>
            <w:right w:val="none" w:sz="0" w:space="0" w:color="auto"/>
          </w:divBdr>
        </w:div>
        <w:div w:id="166869248">
          <w:marLeft w:val="480"/>
          <w:marRight w:val="0"/>
          <w:marTop w:val="0"/>
          <w:marBottom w:val="0"/>
          <w:divBdr>
            <w:top w:val="none" w:sz="0" w:space="0" w:color="auto"/>
            <w:left w:val="none" w:sz="0" w:space="0" w:color="auto"/>
            <w:bottom w:val="none" w:sz="0" w:space="0" w:color="auto"/>
            <w:right w:val="none" w:sz="0" w:space="0" w:color="auto"/>
          </w:divBdr>
        </w:div>
        <w:div w:id="351959405">
          <w:marLeft w:val="480"/>
          <w:marRight w:val="0"/>
          <w:marTop w:val="0"/>
          <w:marBottom w:val="0"/>
          <w:divBdr>
            <w:top w:val="none" w:sz="0" w:space="0" w:color="auto"/>
            <w:left w:val="none" w:sz="0" w:space="0" w:color="auto"/>
            <w:bottom w:val="none" w:sz="0" w:space="0" w:color="auto"/>
            <w:right w:val="none" w:sz="0" w:space="0" w:color="auto"/>
          </w:divBdr>
        </w:div>
        <w:div w:id="515077699">
          <w:marLeft w:val="480"/>
          <w:marRight w:val="0"/>
          <w:marTop w:val="0"/>
          <w:marBottom w:val="0"/>
          <w:divBdr>
            <w:top w:val="none" w:sz="0" w:space="0" w:color="auto"/>
            <w:left w:val="none" w:sz="0" w:space="0" w:color="auto"/>
            <w:bottom w:val="none" w:sz="0" w:space="0" w:color="auto"/>
            <w:right w:val="none" w:sz="0" w:space="0" w:color="auto"/>
          </w:divBdr>
        </w:div>
        <w:div w:id="587352464">
          <w:marLeft w:val="480"/>
          <w:marRight w:val="0"/>
          <w:marTop w:val="0"/>
          <w:marBottom w:val="0"/>
          <w:divBdr>
            <w:top w:val="none" w:sz="0" w:space="0" w:color="auto"/>
            <w:left w:val="none" w:sz="0" w:space="0" w:color="auto"/>
            <w:bottom w:val="none" w:sz="0" w:space="0" w:color="auto"/>
            <w:right w:val="none" w:sz="0" w:space="0" w:color="auto"/>
          </w:divBdr>
        </w:div>
        <w:div w:id="711418719">
          <w:marLeft w:val="480"/>
          <w:marRight w:val="0"/>
          <w:marTop w:val="0"/>
          <w:marBottom w:val="0"/>
          <w:divBdr>
            <w:top w:val="none" w:sz="0" w:space="0" w:color="auto"/>
            <w:left w:val="none" w:sz="0" w:space="0" w:color="auto"/>
            <w:bottom w:val="none" w:sz="0" w:space="0" w:color="auto"/>
            <w:right w:val="none" w:sz="0" w:space="0" w:color="auto"/>
          </w:divBdr>
        </w:div>
        <w:div w:id="714082168">
          <w:marLeft w:val="480"/>
          <w:marRight w:val="0"/>
          <w:marTop w:val="0"/>
          <w:marBottom w:val="0"/>
          <w:divBdr>
            <w:top w:val="none" w:sz="0" w:space="0" w:color="auto"/>
            <w:left w:val="none" w:sz="0" w:space="0" w:color="auto"/>
            <w:bottom w:val="none" w:sz="0" w:space="0" w:color="auto"/>
            <w:right w:val="none" w:sz="0" w:space="0" w:color="auto"/>
          </w:divBdr>
        </w:div>
        <w:div w:id="818421491">
          <w:marLeft w:val="480"/>
          <w:marRight w:val="0"/>
          <w:marTop w:val="0"/>
          <w:marBottom w:val="0"/>
          <w:divBdr>
            <w:top w:val="none" w:sz="0" w:space="0" w:color="auto"/>
            <w:left w:val="none" w:sz="0" w:space="0" w:color="auto"/>
            <w:bottom w:val="none" w:sz="0" w:space="0" w:color="auto"/>
            <w:right w:val="none" w:sz="0" w:space="0" w:color="auto"/>
          </w:divBdr>
        </w:div>
        <w:div w:id="836307179">
          <w:marLeft w:val="480"/>
          <w:marRight w:val="0"/>
          <w:marTop w:val="0"/>
          <w:marBottom w:val="0"/>
          <w:divBdr>
            <w:top w:val="none" w:sz="0" w:space="0" w:color="auto"/>
            <w:left w:val="none" w:sz="0" w:space="0" w:color="auto"/>
            <w:bottom w:val="none" w:sz="0" w:space="0" w:color="auto"/>
            <w:right w:val="none" w:sz="0" w:space="0" w:color="auto"/>
          </w:divBdr>
        </w:div>
        <w:div w:id="915095063">
          <w:marLeft w:val="480"/>
          <w:marRight w:val="0"/>
          <w:marTop w:val="0"/>
          <w:marBottom w:val="0"/>
          <w:divBdr>
            <w:top w:val="none" w:sz="0" w:space="0" w:color="auto"/>
            <w:left w:val="none" w:sz="0" w:space="0" w:color="auto"/>
            <w:bottom w:val="none" w:sz="0" w:space="0" w:color="auto"/>
            <w:right w:val="none" w:sz="0" w:space="0" w:color="auto"/>
          </w:divBdr>
        </w:div>
        <w:div w:id="982001661">
          <w:marLeft w:val="480"/>
          <w:marRight w:val="0"/>
          <w:marTop w:val="0"/>
          <w:marBottom w:val="0"/>
          <w:divBdr>
            <w:top w:val="none" w:sz="0" w:space="0" w:color="auto"/>
            <w:left w:val="none" w:sz="0" w:space="0" w:color="auto"/>
            <w:bottom w:val="none" w:sz="0" w:space="0" w:color="auto"/>
            <w:right w:val="none" w:sz="0" w:space="0" w:color="auto"/>
          </w:divBdr>
        </w:div>
        <w:div w:id="1026442756">
          <w:marLeft w:val="480"/>
          <w:marRight w:val="0"/>
          <w:marTop w:val="0"/>
          <w:marBottom w:val="0"/>
          <w:divBdr>
            <w:top w:val="none" w:sz="0" w:space="0" w:color="auto"/>
            <w:left w:val="none" w:sz="0" w:space="0" w:color="auto"/>
            <w:bottom w:val="none" w:sz="0" w:space="0" w:color="auto"/>
            <w:right w:val="none" w:sz="0" w:space="0" w:color="auto"/>
          </w:divBdr>
        </w:div>
        <w:div w:id="1087535914">
          <w:marLeft w:val="480"/>
          <w:marRight w:val="0"/>
          <w:marTop w:val="0"/>
          <w:marBottom w:val="0"/>
          <w:divBdr>
            <w:top w:val="none" w:sz="0" w:space="0" w:color="auto"/>
            <w:left w:val="none" w:sz="0" w:space="0" w:color="auto"/>
            <w:bottom w:val="none" w:sz="0" w:space="0" w:color="auto"/>
            <w:right w:val="none" w:sz="0" w:space="0" w:color="auto"/>
          </w:divBdr>
        </w:div>
        <w:div w:id="1154756870">
          <w:marLeft w:val="480"/>
          <w:marRight w:val="0"/>
          <w:marTop w:val="0"/>
          <w:marBottom w:val="0"/>
          <w:divBdr>
            <w:top w:val="none" w:sz="0" w:space="0" w:color="auto"/>
            <w:left w:val="none" w:sz="0" w:space="0" w:color="auto"/>
            <w:bottom w:val="none" w:sz="0" w:space="0" w:color="auto"/>
            <w:right w:val="none" w:sz="0" w:space="0" w:color="auto"/>
          </w:divBdr>
        </w:div>
        <w:div w:id="1211453832">
          <w:marLeft w:val="480"/>
          <w:marRight w:val="0"/>
          <w:marTop w:val="0"/>
          <w:marBottom w:val="0"/>
          <w:divBdr>
            <w:top w:val="none" w:sz="0" w:space="0" w:color="auto"/>
            <w:left w:val="none" w:sz="0" w:space="0" w:color="auto"/>
            <w:bottom w:val="none" w:sz="0" w:space="0" w:color="auto"/>
            <w:right w:val="none" w:sz="0" w:space="0" w:color="auto"/>
          </w:divBdr>
        </w:div>
        <w:div w:id="1217353110">
          <w:marLeft w:val="480"/>
          <w:marRight w:val="0"/>
          <w:marTop w:val="0"/>
          <w:marBottom w:val="0"/>
          <w:divBdr>
            <w:top w:val="none" w:sz="0" w:space="0" w:color="auto"/>
            <w:left w:val="none" w:sz="0" w:space="0" w:color="auto"/>
            <w:bottom w:val="none" w:sz="0" w:space="0" w:color="auto"/>
            <w:right w:val="none" w:sz="0" w:space="0" w:color="auto"/>
          </w:divBdr>
        </w:div>
        <w:div w:id="1285232509">
          <w:marLeft w:val="480"/>
          <w:marRight w:val="0"/>
          <w:marTop w:val="0"/>
          <w:marBottom w:val="0"/>
          <w:divBdr>
            <w:top w:val="none" w:sz="0" w:space="0" w:color="auto"/>
            <w:left w:val="none" w:sz="0" w:space="0" w:color="auto"/>
            <w:bottom w:val="none" w:sz="0" w:space="0" w:color="auto"/>
            <w:right w:val="none" w:sz="0" w:space="0" w:color="auto"/>
          </w:divBdr>
        </w:div>
        <w:div w:id="1355501669">
          <w:marLeft w:val="480"/>
          <w:marRight w:val="0"/>
          <w:marTop w:val="0"/>
          <w:marBottom w:val="0"/>
          <w:divBdr>
            <w:top w:val="none" w:sz="0" w:space="0" w:color="auto"/>
            <w:left w:val="none" w:sz="0" w:space="0" w:color="auto"/>
            <w:bottom w:val="none" w:sz="0" w:space="0" w:color="auto"/>
            <w:right w:val="none" w:sz="0" w:space="0" w:color="auto"/>
          </w:divBdr>
        </w:div>
        <w:div w:id="1357778717">
          <w:marLeft w:val="480"/>
          <w:marRight w:val="0"/>
          <w:marTop w:val="0"/>
          <w:marBottom w:val="0"/>
          <w:divBdr>
            <w:top w:val="none" w:sz="0" w:space="0" w:color="auto"/>
            <w:left w:val="none" w:sz="0" w:space="0" w:color="auto"/>
            <w:bottom w:val="none" w:sz="0" w:space="0" w:color="auto"/>
            <w:right w:val="none" w:sz="0" w:space="0" w:color="auto"/>
          </w:divBdr>
        </w:div>
        <w:div w:id="1373504153">
          <w:marLeft w:val="480"/>
          <w:marRight w:val="0"/>
          <w:marTop w:val="0"/>
          <w:marBottom w:val="0"/>
          <w:divBdr>
            <w:top w:val="none" w:sz="0" w:space="0" w:color="auto"/>
            <w:left w:val="none" w:sz="0" w:space="0" w:color="auto"/>
            <w:bottom w:val="none" w:sz="0" w:space="0" w:color="auto"/>
            <w:right w:val="none" w:sz="0" w:space="0" w:color="auto"/>
          </w:divBdr>
        </w:div>
        <w:div w:id="1546912981">
          <w:marLeft w:val="480"/>
          <w:marRight w:val="0"/>
          <w:marTop w:val="0"/>
          <w:marBottom w:val="0"/>
          <w:divBdr>
            <w:top w:val="none" w:sz="0" w:space="0" w:color="auto"/>
            <w:left w:val="none" w:sz="0" w:space="0" w:color="auto"/>
            <w:bottom w:val="none" w:sz="0" w:space="0" w:color="auto"/>
            <w:right w:val="none" w:sz="0" w:space="0" w:color="auto"/>
          </w:divBdr>
        </w:div>
        <w:div w:id="1646275676">
          <w:marLeft w:val="480"/>
          <w:marRight w:val="0"/>
          <w:marTop w:val="0"/>
          <w:marBottom w:val="0"/>
          <w:divBdr>
            <w:top w:val="none" w:sz="0" w:space="0" w:color="auto"/>
            <w:left w:val="none" w:sz="0" w:space="0" w:color="auto"/>
            <w:bottom w:val="none" w:sz="0" w:space="0" w:color="auto"/>
            <w:right w:val="none" w:sz="0" w:space="0" w:color="auto"/>
          </w:divBdr>
        </w:div>
        <w:div w:id="1686589559">
          <w:marLeft w:val="480"/>
          <w:marRight w:val="0"/>
          <w:marTop w:val="0"/>
          <w:marBottom w:val="0"/>
          <w:divBdr>
            <w:top w:val="none" w:sz="0" w:space="0" w:color="auto"/>
            <w:left w:val="none" w:sz="0" w:space="0" w:color="auto"/>
            <w:bottom w:val="none" w:sz="0" w:space="0" w:color="auto"/>
            <w:right w:val="none" w:sz="0" w:space="0" w:color="auto"/>
          </w:divBdr>
        </w:div>
        <w:div w:id="1971011729">
          <w:marLeft w:val="480"/>
          <w:marRight w:val="0"/>
          <w:marTop w:val="0"/>
          <w:marBottom w:val="0"/>
          <w:divBdr>
            <w:top w:val="none" w:sz="0" w:space="0" w:color="auto"/>
            <w:left w:val="none" w:sz="0" w:space="0" w:color="auto"/>
            <w:bottom w:val="none" w:sz="0" w:space="0" w:color="auto"/>
            <w:right w:val="none" w:sz="0" w:space="0" w:color="auto"/>
          </w:divBdr>
        </w:div>
        <w:div w:id="1996448663">
          <w:marLeft w:val="480"/>
          <w:marRight w:val="0"/>
          <w:marTop w:val="0"/>
          <w:marBottom w:val="0"/>
          <w:divBdr>
            <w:top w:val="none" w:sz="0" w:space="0" w:color="auto"/>
            <w:left w:val="none" w:sz="0" w:space="0" w:color="auto"/>
            <w:bottom w:val="none" w:sz="0" w:space="0" w:color="auto"/>
            <w:right w:val="none" w:sz="0" w:space="0" w:color="auto"/>
          </w:divBdr>
        </w:div>
        <w:div w:id="2102333832">
          <w:marLeft w:val="480"/>
          <w:marRight w:val="0"/>
          <w:marTop w:val="0"/>
          <w:marBottom w:val="0"/>
          <w:divBdr>
            <w:top w:val="none" w:sz="0" w:space="0" w:color="auto"/>
            <w:left w:val="none" w:sz="0" w:space="0" w:color="auto"/>
            <w:bottom w:val="none" w:sz="0" w:space="0" w:color="auto"/>
            <w:right w:val="none" w:sz="0" w:space="0" w:color="auto"/>
          </w:divBdr>
        </w:div>
        <w:div w:id="2109887306">
          <w:marLeft w:val="480"/>
          <w:marRight w:val="0"/>
          <w:marTop w:val="0"/>
          <w:marBottom w:val="0"/>
          <w:divBdr>
            <w:top w:val="none" w:sz="0" w:space="0" w:color="auto"/>
            <w:left w:val="none" w:sz="0" w:space="0" w:color="auto"/>
            <w:bottom w:val="none" w:sz="0" w:space="0" w:color="auto"/>
            <w:right w:val="none" w:sz="0" w:space="0" w:color="auto"/>
          </w:divBdr>
        </w:div>
        <w:div w:id="2114400765">
          <w:marLeft w:val="480"/>
          <w:marRight w:val="0"/>
          <w:marTop w:val="0"/>
          <w:marBottom w:val="0"/>
          <w:divBdr>
            <w:top w:val="none" w:sz="0" w:space="0" w:color="auto"/>
            <w:left w:val="none" w:sz="0" w:space="0" w:color="auto"/>
            <w:bottom w:val="none" w:sz="0" w:space="0" w:color="auto"/>
            <w:right w:val="none" w:sz="0" w:space="0" w:color="auto"/>
          </w:divBdr>
        </w:div>
      </w:divsChild>
    </w:div>
    <w:div w:id="2132048863">
      <w:bodyDiv w:val="1"/>
      <w:marLeft w:val="0"/>
      <w:marRight w:val="0"/>
      <w:marTop w:val="0"/>
      <w:marBottom w:val="0"/>
      <w:divBdr>
        <w:top w:val="none" w:sz="0" w:space="0" w:color="auto"/>
        <w:left w:val="none" w:sz="0" w:space="0" w:color="auto"/>
        <w:bottom w:val="none" w:sz="0" w:space="0" w:color="auto"/>
        <w:right w:val="none" w:sz="0" w:space="0" w:color="auto"/>
      </w:divBdr>
    </w:div>
    <w:div w:id="2133596626">
      <w:bodyDiv w:val="1"/>
      <w:marLeft w:val="0"/>
      <w:marRight w:val="0"/>
      <w:marTop w:val="0"/>
      <w:marBottom w:val="0"/>
      <w:divBdr>
        <w:top w:val="none" w:sz="0" w:space="0" w:color="auto"/>
        <w:left w:val="none" w:sz="0" w:space="0" w:color="auto"/>
        <w:bottom w:val="none" w:sz="0" w:space="0" w:color="auto"/>
        <w:right w:val="none" w:sz="0" w:space="0" w:color="auto"/>
      </w:divBdr>
      <w:divsChild>
        <w:div w:id="87310009">
          <w:marLeft w:val="480"/>
          <w:marRight w:val="0"/>
          <w:marTop w:val="0"/>
          <w:marBottom w:val="0"/>
          <w:divBdr>
            <w:top w:val="none" w:sz="0" w:space="0" w:color="auto"/>
            <w:left w:val="none" w:sz="0" w:space="0" w:color="auto"/>
            <w:bottom w:val="none" w:sz="0" w:space="0" w:color="auto"/>
            <w:right w:val="none" w:sz="0" w:space="0" w:color="auto"/>
          </w:divBdr>
        </w:div>
        <w:div w:id="174468077">
          <w:marLeft w:val="480"/>
          <w:marRight w:val="0"/>
          <w:marTop w:val="0"/>
          <w:marBottom w:val="0"/>
          <w:divBdr>
            <w:top w:val="none" w:sz="0" w:space="0" w:color="auto"/>
            <w:left w:val="none" w:sz="0" w:space="0" w:color="auto"/>
            <w:bottom w:val="none" w:sz="0" w:space="0" w:color="auto"/>
            <w:right w:val="none" w:sz="0" w:space="0" w:color="auto"/>
          </w:divBdr>
        </w:div>
        <w:div w:id="595750711">
          <w:marLeft w:val="480"/>
          <w:marRight w:val="0"/>
          <w:marTop w:val="0"/>
          <w:marBottom w:val="0"/>
          <w:divBdr>
            <w:top w:val="none" w:sz="0" w:space="0" w:color="auto"/>
            <w:left w:val="none" w:sz="0" w:space="0" w:color="auto"/>
            <w:bottom w:val="none" w:sz="0" w:space="0" w:color="auto"/>
            <w:right w:val="none" w:sz="0" w:space="0" w:color="auto"/>
          </w:divBdr>
        </w:div>
        <w:div w:id="784807593">
          <w:marLeft w:val="480"/>
          <w:marRight w:val="0"/>
          <w:marTop w:val="0"/>
          <w:marBottom w:val="0"/>
          <w:divBdr>
            <w:top w:val="none" w:sz="0" w:space="0" w:color="auto"/>
            <w:left w:val="none" w:sz="0" w:space="0" w:color="auto"/>
            <w:bottom w:val="none" w:sz="0" w:space="0" w:color="auto"/>
            <w:right w:val="none" w:sz="0" w:space="0" w:color="auto"/>
          </w:divBdr>
        </w:div>
        <w:div w:id="1635018543">
          <w:marLeft w:val="480"/>
          <w:marRight w:val="0"/>
          <w:marTop w:val="0"/>
          <w:marBottom w:val="0"/>
          <w:divBdr>
            <w:top w:val="none" w:sz="0" w:space="0" w:color="auto"/>
            <w:left w:val="none" w:sz="0" w:space="0" w:color="auto"/>
            <w:bottom w:val="none" w:sz="0" w:space="0" w:color="auto"/>
            <w:right w:val="none" w:sz="0" w:space="0" w:color="auto"/>
          </w:divBdr>
        </w:div>
        <w:div w:id="1739209456">
          <w:marLeft w:val="480"/>
          <w:marRight w:val="0"/>
          <w:marTop w:val="0"/>
          <w:marBottom w:val="0"/>
          <w:divBdr>
            <w:top w:val="none" w:sz="0" w:space="0" w:color="auto"/>
            <w:left w:val="none" w:sz="0" w:space="0" w:color="auto"/>
            <w:bottom w:val="none" w:sz="0" w:space="0" w:color="auto"/>
            <w:right w:val="none" w:sz="0" w:space="0" w:color="auto"/>
          </w:divBdr>
        </w:div>
        <w:div w:id="1784809214">
          <w:marLeft w:val="480"/>
          <w:marRight w:val="0"/>
          <w:marTop w:val="0"/>
          <w:marBottom w:val="0"/>
          <w:divBdr>
            <w:top w:val="none" w:sz="0" w:space="0" w:color="auto"/>
            <w:left w:val="none" w:sz="0" w:space="0" w:color="auto"/>
            <w:bottom w:val="none" w:sz="0" w:space="0" w:color="auto"/>
            <w:right w:val="none" w:sz="0" w:space="0" w:color="auto"/>
          </w:divBdr>
        </w:div>
        <w:div w:id="1879195991">
          <w:marLeft w:val="480"/>
          <w:marRight w:val="0"/>
          <w:marTop w:val="0"/>
          <w:marBottom w:val="0"/>
          <w:divBdr>
            <w:top w:val="none" w:sz="0" w:space="0" w:color="auto"/>
            <w:left w:val="none" w:sz="0" w:space="0" w:color="auto"/>
            <w:bottom w:val="none" w:sz="0" w:space="0" w:color="auto"/>
            <w:right w:val="none" w:sz="0" w:space="0" w:color="auto"/>
          </w:divBdr>
        </w:div>
        <w:div w:id="1931237050">
          <w:marLeft w:val="480"/>
          <w:marRight w:val="0"/>
          <w:marTop w:val="0"/>
          <w:marBottom w:val="0"/>
          <w:divBdr>
            <w:top w:val="none" w:sz="0" w:space="0" w:color="auto"/>
            <w:left w:val="none" w:sz="0" w:space="0" w:color="auto"/>
            <w:bottom w:val="none" w:sz="0" w:space="0" w:color="auto"/>
            <w:right w:val="none" w:sz="0" w:space="0" w:color="auto"/>
          </w:divBdr>
        </w:div>
        <w:div w:id="1966810573">
          <w:marLeft w:val="480"/>
          <w:marRight w:val="0"/>
          <w:marTop w:val="0"/>
          <w:marBottom w:val="0"/>
          <w:divBdr>
            <w:top w:val="none" w:sz="0" w:space="0" w:color="auto"/>
            <w:left w:val="none" w:sz="0" w:space="0" w:color="auto"/>
            <w:bottom w:val="none" w:sz="0" w:space="0" w:color="auto"/>
            <w:right w:val="none" w:sz="0" w:space="0" w:color="auto"/>
          </w:divBdr>
        </w:div>
        <w:div w:id="2000189605">
          <w:marLeft w:val="480"/>
          <w:marRight w:val="0"/>
          <w:marTop w:val="0"/>
          <w:marBottom w:val="0"/>
          <w:divBdr>
            <w:top w:val="none" w:sz="0" w:space="0" w:color="auto"/>
            <w:left w:val="none" w:sz="0" w:space="0" w:color="auto"/>
            <w:bottom w:val="none" w:sz="0" w:space="0" w:color="auto"/>
            <w:right w:val="none" w:sz="0" w:space="0" w:color="auto"/>
          </w:divBdr>
        </w:div>
      </w:divsChild>
    </w:div>
    <w:div w:id="2138522882">
      <w:bodyDiv w:val="1"/>
      <w:marLeft w:val="0"/>
      <w:marRight w:val="0"/>
      <w:marTop w:val="0"/>
      <w:marBottom w:val="0"/>
      <w:divBdr>
        <w:top w:val="none" w:sz="0" w:space="0" w:color="auto"/>
        <w:left w:val="none" w:sz="0" w:space="0" w:color="auto"/>
        <w:bottom w:val="none" w:sz="0" w:space="0" w:color="auto"/>
        <w:right w:val="none" w:sz="0" w:space="0" w:color="auto"/>
      </w:divBdr>
    </w:div>
    <w:div w:id="2144733726">
      <w:bodyDiv w:val="1"/>
      <w:marLeft w:val="0"/>
      <w:marRight w:val="0"/>
      <w:marTop w:val="0"/>
      <w:marBottom w:val="0"/>
      <w:divBdr>
        <w:top w:val="none" w:sz="0" w:space="0" w:color="auto"/>
        <w:left w:val="none" w:sz="0" w:space="0" w:color="auto"/>
        <w:bottom w:val="none" w:sz="0" w:space="0" w:color="auto"/>
        <w:right w:val="none" w:sz="0" w:space="0" w:color="auto"/>
      </w:divBdr>
    </w:div>
    <w:div w:id="214527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yperlink" Target="https://journaljsrr.com/index.php/JSRR/article/view/2124" TargetMode="External"/><Relationship Id="rId28" Type="http://schemas.openxmlformats.org/officeDocument/2006/relationships/header" Target="header3.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5.xml"/><Relationship Id="rId22" Type="http://schemas.openxmlformats.org/officeDocument/2006/relationships/hyperlink" Target="https://doi.org/10.1007/s11356-016-7705-y" TargetMode="Externa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Desktop\worl\Biomass%20new%20recovered%2025-7-24%20(Recovered)(AutoRecovered)(AutoRecovere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P\Desktop\worl\Biomass%20new%20recovered%2025-7-24%20(Recovered)(AutoRecovered)(AutoRecovere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HP\Desktop\worl\Biomass%20new%20recovered%2025-7-24%20(Recovered)(AutoRecovered)(AutoRecovere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HP\Desktop\worl\Biomass%20new%20recovered%2025-7-24%20(Recovered)(AutoRecovered)(AutoRecovered).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HP\Desktop\worl\Biomass%20new%20recovered%2025-7-24%20(Recovered)(AutoRecovered)(AutoRecovered).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HP\Desktop\worl\Biomass%20new%20recovered%2025-7-24%20(Recovered)(AutoRecovered)(AutoRecovered).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HP\Desktop\worl\Biomass%20new%20recovered%2025-7-24%20(Recovered)(AutoRecovered)(AutoRecover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worl\Biomass%20new%20recovered%2025-7-24%20(Recovered)(AutoRecovered)(AutoRecover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esktop\worl\Biomass%20new%20recovered%2025-7-24%20(Recovered)(AutoRecovered)(AutoRecover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esktop\worl\Biomass%20new%20recovered%2025-7-24%20(Recovered)(AutoRecovered)(AutoRecover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P\Desktop\worl\Biomass%20new%20recovered%2025-7-24%20(Recovered)(AutoRecovered)(AutoRecovere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P\Desktop\worl\Biomass%20new%20recovered%2025-7-24%20(Recovered)(AutoRecovered)(AutoRecover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Congo</a:t>
            </a:r>
            <a:r>
              <a:rPr lang="en-IN" baseline="0"/>
              <a:t> Red</a:t>
            </a:r>
            <a:endParaRPr lang="en-IN"/>
          </a:p>
        </c:rich>
      </c:tx>
      <c:overlay val="0"/>
      <c:spPr>
        <a:noFill/>
        <a:ln>
          <a:noFill/>
        </a:ln>
        <a:effectLst/>
      </c:spPr>
    </c:title>
    <c:autoTitleDeleted val="0"/>
    <c:plotArea>
      <c:layout/>
      <c:barChart>
        <c:barDir val="col"/>
        <c:grouping val="clustered"/>
        <c:varyColors val="0"/>
        <c:ser>
          <c:idx val="0"/>
          <c:order val="0"/>
          <c:tx>
            <c:strRef>
              <c:f>decolourization1!$C$15</c:f>
              <c:strCache>
                <c:ptCount val="1"/>
                <c:pt idx="0">
                  <c:v>50 mg/l</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decolourization1!$B$16:$B$23</c:f>
              <c:strCache>
                <c:ptCount val="8"/>
                <c:pt idx="0">
                  <c:v>D1</c:v>
                </c:pt>
                <c:pt idx="1">
                  <c:v>D2</c:v>
                </c:pt>
                <c:pt idx="2">
                  <c:v>D3</c:v>
                </c:pt>
                <c:pt idx="3">
                  <c:v>D4</c:v>
                </c:pt>
                <c:pt idx="4">
                  <c:v>D5</c:v>
                </c:pt>
                <c:pt idx="5">
                  <c:v>D6</c:v>
                </c:pt>
                <c:pt idx="6">
                  <c:v>D7</c:v>
                </c:pt>
                <c:pt idx="7">
                  <c:v>D8</c:v>
                </c:pt>
              </c:strCache>
            </c:strRef>
          </c:cat>
          <c:val>
            <c:numRef>
              <c:f>decolourization1!$C$16:$C$23</c:f>
              <c:numCache>
                <c:formatCode>0.00%</c:formatCode>
                <c:ptCount val="8"/>
                <c:pt idx="0" formatCode="0%">
                  <c:v>0.20870000000000022</c:v>
                </c:pt>
                <c:pt idx="1">
                  <c:v>0.44360000000000027</c:v>
                </c:pt>
                <c:pt idx="2">
                  <c:v>0.49370000000000008</c:v>
                </c:pt>
                <c:pt idx="3">
                  <c:v>0.705600000000001</c:v>
                </c:pt>
                <c:pt idx="4">
                  <c:v>0.86430000000000062</c:v>
                </c:pt>
                <c:pt idx="5">
                  <c:v>0.87990000000000101</c:v>
                </c:pt>
                <c:pt idx="6">
                  <c:v>0.90700000000000003</c:v>
                </c:pt>
                <c:pt idx="7">
                  <c:v>0.92480000000000062</c:v>
                </c:pt>
              </c:numCache>
            </c:numRef>
          </c:val>
          <c:extLst>
            <c:ext xmlns:c16="http://schemas.microsoft.com/office/drawing/2014/chart" uri="{C3380CC4-5D6E-409C-BE32-E72D297353CC}">
              <c16:uniqueId val="{00000000-670A-4D98-BD6A-2BD0DA193559}"/>
            </c:ext>
          </c:extLst>
        </c:ser>
        <c:ser>
          <c:idx val="1"/>
          <c:order val="1"/>
          <c:tx>
            <c:strRef>
              <c:f>decolourization1!$D$15</c:f>
              <c:strCache>
                <c:ptCount val="1"/>
                <c:pt idx="0">
                  <c:v>100 mg/l</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decolourization1!$B$16:$B$23</c:f>
              <c:strCache>
                <c:ptCount val="8"/>
                <c:pt idx="0">
                  <c:v>D1</c:v>
                </c:pt>
                <c:pt idx="1">
                  <c:v>D2</c:v>
                </c:pt>
                <c:pt idx="2">
                  <c:v>D3</c:v>
                </c:pt>
                <c:pt idx="3">
                  <c:v>D4</c:v>
                </c:pt>
                <c:pt idx="4">
                  <c:v>D5</c:v>
                </c:pt>
                <c:pt idx="5">
                  <c:v>D6</c:v>
                </c:pt>
                <c:pt idx="6">
                  <c:v>D7</c:v>
                </c:pt>
                <c:pt idx="7">
                  <c:v>D8</c:v>
                </c:pt>
              </c:strCache>
            </c:strRef>
          </c:cat>
          <c:val>
            <c:numRef>
              <c:f>decolourization1!$D$16:$D$23</c:f>
              <c:numCache>
                <c:formatCode>0.00%</c:formatCode>
                <c:ptCount val="8"/>
                <c:pt idx="0" formatCode="0%">
                  <c:v>0.20119999999999999</c:v>
                </c:pt>
                <c:pt idx="1">
                  <c:v>0.35110000000000002</c:v>
                </c:pt>
                <c:pt idx="2">
                  <c:v>0.46680000000000038</c:v>
                </c:pt>
                <c:pt idx="3">
                  <c:v>0.49790000000000051</c:v>
                </c:pt>
                <c:pt idx="4">
                  <c:v>0.65990000000000115</c:v>
                </c:pt>
                <c:pt idx="5">
                  <c:v>0.82790000000000064</c:v>
                </c:pt>
                <c:pt idx="6">
                  <c:v>0.87420000000000064</c:v>
                </c:pt>
                <c:pt idx="7">
                  <c:v>0.91239999999999999</c:v>
                </c:pt>
              </c:numCache>
            </c:numRef>
          </c:val>
          <c:extLst>
            <c:ext xmlns:c16="http://schemas.microsoft.com/office/drawing/2014/chart" uri="{C3380CC4-5D6E-409C-BE32-E72D297353CC}">
              <c16:uniqueId val="{00000001-670A-4D98-BD6A-2BD0DA193559}"/>
            </c:ext>
          </c:extLst>
        </c:ser>
        <c:ser>
          <c:idx val="2"/>
          <c:order val="2"/>
          <c:tx>
            <c:strRef>
              <c:f>decolourization1!$E$15</c:f>
              <c:strCache>
                <c:ptCount val="1"/>
                <c:pt idx="0">
                  <c:v>150 mg/l</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decolourization1!$B$16:$B$23</c:f>
              <c:strCache>
                <c:ptCount val="8"/>
                <c:pt idx="0">
                  <c:v>D1</c:v>
                </c:pt>
                <c:pt idx="1">
                  <c:v>D2</c:v>
                </c:pt>
                <c:pt idx="2">
                  <c:v>D3</c:v>
                </c:pt>
                <c:pt idx="3">
                  <c:v>D4</c:v>
                </c:pt>
                <c:pt idx="4">
                  <c:v>D5</c:v>
                </c:pt>
                <c:pt idx="5">
                  <c:v>D6</c:v>
                </c:pt>
                <c:pt idx="6">
                  <c:v>D7</c:v>
                </c:pt>
                <c:pt idx="7">
                  <c:v>D8</c:v>
                </c:pt>
              </c:strCache>
            </c:strRef>
          </c:cat>
          <c:val>
            <c:numRef>
              <c:f>decolourization1!$E$16:$E$23</c:f>
              <c:numCache>
                <c:formatCode>0.00%</c:formatCode>
                <c:ptCount val="8"/>
                <c:pt idx="0" formatCode="0%">
                  <c:v>0.11219999999999998</c:v>
                </c:pt>
                <c:pt idx="1">
                  <c:v>0.18260000000000001</c:v>
                </c:pt>
                <c:pt idx="2">
                  <c:v>0.37570000000000031</c:v>
                </c:pt>
                <c:pt idx="3">
                  <c:v>0.6526000000000014</c:v>
                </c:pt>
                <c:pt idx="4">
                  <c:v>0.69160000000000121</c:v>
                </c:pt>
                <c:pt idx="5">
                  <c:v>0.72450000000000003</c:v>
                </c:pt>
                <c:pt idx="6">
                  <c:v>0.80680000000000063</c:v>
                </c:pt>
                <c:pt idx="7">
                  <c:v>0.81430000000000002</c:v>
                </c:pt>
              </c:numCache>
            </c:numRef>
          </c:val>
          <c:extLst>
            <c:ext xmlns:c16="http://schemas.microsoft.com/office/drawing/2014/chart" uri="{C3380CC4-5D6E-409C-BE32-E72D297353CC}">
              <c16:uniqueId val="{00000002-670A-4D98-BD6A-2BD0DA193559}"/>
            </c:ext>
          </c:extLst>
        </c:ser>
        <c:ser>
          <c:idx val="3"/>
          <c:order val="3"/>
          <c:tx>
            <c:strRef>
              <c:f>decolourization1!$F$15</c:f>
              <c:strCache>
                <c:ptCount val="1"/>
                <c:pt idx="0">
                  <c:v>200 mg/l</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decolourization1!$B$16:$B$23</c:f>
              <c:strCache>
                <c:ptCount val="8"/>
                <c:pt idx="0">
                  <c:v>D1</c:v>
                </c:pt>
                <c:pt idx="1">
                  <c:v>D2</c:v>
                </c:pt>
                <c:pt idx="2">
                  <c:v>D3</c:v>
                </c:pt>
                <c:pt idx="3">
                  <c:v>D4</c:v>
                </c:pt>
                <c:pt idx="4">
                  <c:v>D5</c:v>
                </c:pt>
                <c:pt idx="5">
                  <c:v>D6</c:v>
                </c:pt>
                <c:pt idx="6">
                  <c:v>D7</c:v>
                </c:pt>
                <c:pt idx="7">
                  <c:v>D8</c:v>
                </c:pt>
              </c:strCache>
            </c:strRef>
          </c:cat>
          <c:val>
            <c:numRef>
              <c:f>decolourization1!$F$16:$F$23</c:f>
              <c:numCache>
                <c:formatCode>0.00%</c:formatCode>
                <c:ptCount val="8"/>
                <c:pt idx="0" formatCode="0%">
                  <c:v>6.000000000000006E-2</c:v>
                </c:pt>
                <c:pt idx="1">
                  <c:v>0.10970000000000016</c:v>
                </c:pt>
                <c:pt idx="2">
                  <c:v>0.37610000000000032</c:v>
                </c:pt>
                <c:pt idx="3">
                  <c:v>0.62380000000000102</c:v>
                </c:pt>
                <c:pt idx="4">
                  <c:v>0.60500000000000065</c:v>
                </c:pt>
                <c:pt idx="5">
                  <c:v>0.64890000000000114</c:v>
                </c:pt>
                <c:pt idx="6">
                  <c:v>0.70530000000000004</c:v>
                </c:pt>
                <c:pt idx="7">
                  <c:v>0.71150000000000002</c:v>
                </c:pt>
              </c:numCache>
            </c:numRef>
          </c:val>
          <c:extLst>
            <c:ext xmlns:c16="http://schemas.microsoft.com/office/drawing/2014/chart" uri="{C3380CC4-5D6E-409C-BE32-E72D297353CC}">
              <c16:uniqueId val="{00000003-670A-4D98-BD6A-2BD0DA193559}"/>
            </c:ext>
          </c:extLst>
        </c:ser>
        <c:dLbls>
          <c:showLegendKey val="0"/>
          <c:showVal val="0"/>
          <c:showCatName val="0"/>
          <c:showSerName val="0"/>
          <c:showPercent val="0"/>
          <c:showBubbleSize val="0"/>
        </c:dLbls>
        <c:gapWidth val="219"/>
        <c:overlap val="-27"/>
        <c:axId val="90769664"/>
        <c:axId val="90876544"/>
      </c:barChart>
      <c:catAx>
        <c:axId val="90769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p>
            </c:rich>
          </c:tx>
          <c:layout>
            <c:manualLayout>
              <c:xMode val="edge"/>
              <c:yMode val="edge"/>
              <c:x val="0.49138079615048219"/>
              <c:y val="0.7681474190726166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876544"/>
        <c:crosses val="autoZero"/>
        <c:auto val="1"/>
        <c:lblAlgn val="ctr"/>
        <c:lblOffset val="100"/>
        <c:noMultiLvlLbl val="0"/>
      </c:catAx>
      <c:valAx>
        <c:axId val="9087654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Dye</a:t>
                </a:r>
                <a:r>
                  <a:rPr lang="en-IN" baseline="0"/>
                  <a:t> Decolourisation %</a:t>
                </a:r>
                <a:endParaRPr lang="en-IN"/>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769664"/>
        <c:crosses val="autoZero"/>
        <c:crossBetween val="between"/>
      </c:valAx>
      <c:spPr>
        <a:noFill/>
        <a:ln>
          <a:noFill/>
        </a:ln>
        <a:effectLst/>
      </c:spPr>
    </c:plotArea>
    <c:legend>
      <c:legendPos val="b"/>
      <c:layout>
        <c:manualLayout>
          <c:xMode val="edge"/>
          <c:yMode val="edge"/>
          <c:x val="0.19604418197725329"/>
          <c:y val="0.8431707494896471"/>
          <c:w val="0.71068919510061235"/>
          <c:h val="6.42366579177604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Control</a:t>
            </a:r>
            <a:r>
              <a:rPr lang="en-IN" baseline="0"/>
              <a:t> (Aspergillus)</a:t>
            </a:r>
            <a:endParaRPr lang="en-IN"/>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Sheet4!$C$25:$I$25</c:f>
              <c:strCache>
                <c:ptCount val="7"/>
                <c:pt idx="0">
                  <c:v>D1</c:v>
                </c:pt>
                <c:pt idx="1">
                  <c:v>D2</c:v>
                </c:pt>
                <c:pt idx="2">
                  <c:v>D3</c:v>
                </c:pt>
                <c:pt idx="3">
                  <c:v>D4</c:v>
                </c:pt>
                <c:pt idx="4">
                  <c:v>D5</c:v>
                </c:pt>
                <c:pt idx="5">
                  <c:v>D6</c:v>
                </c:pt>
                <c:pt idx="6">
                  <c:v>D7</c:v>
                </c:pt>
              </c:strCache>
            </c:strRef>
          </c:cat>
          <c:val>
            <c:numRef>
              <c:f>Sheet4!$C$26:$I$26</c:f>
              <c:numCache>
                <c:formatCode>General</c:formatCode>
                <c:ptCount val="7"/>
                <c:pt idx="0">
                  <c:v>91.33</c:v>
                </c:pt>
                <c:pt idx="1">
                  <c:v>176.33</c:v>
                </c:pt>
                <c:pt idx="2">
                  <c:v>340.64000000000038</c:v>
                </c:pt>
                <c:pt idx="3">
                  <c:v>497</c:v>
                </c:pt>
                <c:pt idx="4">
                  <c:v>553.32999999999947</c:v>
                </c:pt>
                <c:pt idx="5">
                  <c:v>697</c:v>
                </c:pt>
                <c:pt idx="6">
                  <c:v>718</c:v>
                </c:pt>
              </c:numCache>
            </c:numRef>
          </c:val>
          <c:smooth val="0"/>
          <c:extLst>
            <c:ext xmlns:c16="http://schemas.microsoft.com/office/drawing/2014/chart" uri="{C3380CC4-5D6E-409C-BE32-E72D297353CC}">
              <c16:uniqueId val="{00000000-B1E8-4AD1-AA31-2C16F83E8063}"/>
            </c:ext>
          </c:extLst>
        </c:ser>
        <c:dLbls>
          <c:showLegendKey val="0"/>
          <c:showVal val="0"/>
          <c:showCatName val="0"/>
          <c:showSerName val="0"/>
          <c:showPercent val="0"/>
          <c:showBubbleSize val="0"/>
        </c:dLbls>
        <c:marker val="1"/>
        <c:smooth val="0"/>
        <c:axId val="90657152"/>
        <c:axId val="90659072"/>
      </c:lineChart>
      <c:catAx>
        <c:axId val="906571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r>
                  <a:rPr lang="en-IN" baseline="0"/>
                  <a:t> </a:t>
                </a:r>
                <a:endParaRPr lang="en-IN"/>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59072"/>
        <c:crosses val="autoZero"/>
        <c:auto val="1"/>
        <c:lblAlgn val="ctr"/>
        <c:lblOffset val="100"/>
        <c:noMultiLvlLbl val="0"/>
      </c:catAx>
      <c:valAx>
        <c:axId val="90659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Fungal</a:t>
                </a:r>
                <a:r>
                  <a:rPr lang="en-IN" baseline="0"/>
                  <a:t> Biomass (mg/30ml)</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57152"/>
        <c:crosses val="autoZero"/>
        <c:crossBetween val="between"/>
        <c:majorUnit val="20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Congo</a:t>
            </a:r>
            <a:r>
              <a:rPr lang="en-IN" baseline="0"/>
              <a:t> Red</a:t>
            </a:r>
            <a:endParaRPr lang="en-IN"/>
          </a:p>
        </c:rich>
      </c:tx>
      <c:overlay val="0"/>
      <c:spPr>
        <a:noFill/>
        <a:ln>
          <a:noFill/>
        </a:ln>
        <a:effectLst/>
      </c:spPr>
    </c:title>
    <c:autoTitleDeleted val="0"/>
    <c:plotArea>
      <c:layout>
        <c:manualLayout>
          <c:layoutTarget val="inner"/>
          <c:xMode val="edge"/>
          <c:yMode val="edge"/>
          <c:x val="0.20931891089371404"/>
          <c:y val="0.18075048732943508"/>
          <c:w val="0.7401760386012356"/>
          <c:h val="0.50417376556000659"/>
        </c:manualLayout>
      </c:layout>
      <c:lineChart>
        <c:grouping val="standard"/>
        <c:varyColors val="0"/>
        <c:ser>
          <c:idx val="0"/>
          <c:order val="0"/>
          <c:tx>
            <c:strRef>
              <c:f>Sheet4!$L$3</c:f>
              <c:strCache>
                <c:ptCount val="1"/>
                <c:pt idx="0">
                  <c:v>50 mg/l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Sheet4!$M$2:$S$2</c:f>
              <c:strCache>
                <c:ptCount val="7"/>
                <c:pt idx="0">
                  <c:v>D1</c:v>
                </c:pt>
                <c:pt idx="1">
                  <c:v>D2</c:v>
                </c:pt>
                <c:pt idx="2">
                  <c:v>D3</c:v>
                </c:pt>
                <c:pt idx="3">
                  <c:v>D4</c:v>
                </c:pt>
                <c:pt idx="4">
                  <c:v>D5</c:v>
                </c:pt>
                <c:pt idx="5">
                  <c:v>D6</c:v>
                </c:pt>
                <c:pt idx="6">
                  <c:v>D7</c:v>
                </c:pt>
              </c:strCache>
            </c:strRef>
          </c:cat>
          <c:val>
            <c:numRef>
              <c:f>Sheet4!$M$3:$S$3</c:f>
              <c:numCache>
                <c:formatCode>General</c:formatCode>
                <c:ptCount val="7"/>
                <c:pt idx="0">
                  <c:v>12.333333333333334</c:v>
                </c:pt>
                <c:pt idx="1">
                  <c:v>47.666666666666551</c:v>
                </c:pt>
                <c:pt idx="2">
                  <c:v>59.3333333333333</c:v>
                </c:pt>
                <c:pt idx="3">
                  <c:v>79.666666666666671</c:v>
                </c:pt>
                <c:pt idx="4">
                  <c:v>81.333333333333258</c:v>
                </c:pt>
                <c:pt idx="5">
                  <c:v>83.666666666666671</c:v>
                </c:pt>
                <c:pt idx="6">
                  <c:v>84.666666666666671</c:v>
                </c:pt>
              </c:numCache>
            </c:numRef>
          </c:val>
          <c:smooth val="0"/>
          <c:extLst>
            <c:ext xmlns:c16="http://schemas.microsoft.com/office/drawing/2014/chart" uri="{C3380CC4-5D6E-409C-BE32-E72D297353CC}">
              <c16:uniqueId val="{00000000-327F-4097-833E-B6CE1A5F95C3}"/>
            </c:ext>
          </c:extLst>
        </c:ser>
        <c:ser>
          <c:idx val="1"/>
          <c:order val="1"/>
          <c:tx>
            <c:strRef>
              <c:f>Sheet4!$L$4</c:f>
              <c:strCache>
                <c:ptCount val="1"/>
                <c:pt idx="0">
                  <c:v>100mg/l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Sheet4!$M$2:$S$2</c:f>
              <c:strCache>
                <c:ptCount val="7"/>
                <c:pt idx="0">
                  <c:v>D1</c:v>
                </c:pt>
                <c:pt idx="1">
                  <c:v>D2</c:v>
                </c:pt>
                <c:pt idx="2">
                  <c:v>D3</c:v>
                </c:pt>
                <c:pt idx="3">
                  <c:v>D4</c:v>
                </c:pt>
                <c:pt idx="4">
                  <c:v>D5</c:v>
                </c:pt>
                <c:pt idx="5">
                  <c:v>D6</c:v>
                </c:pt>
                <c:pt idx="6">
                  <c:v>D7</c:v>
                </c:pt>
              </c:strCache>
            </c:strRef>
          </c:cat>
          <c:val>
            <c:numRef>
              <c:f>Sheet4!$M$4:$S$4</c:f>
              <c:numCache>
                <c:formatCode>General</c:formatCode>
                <c:ptCount val="7"/>
                <c:pt idx="0">
                  <c:v>21</c:v>
                </c:pt>
                <c:pt idx="1">
                  <c:v>67.333333333333258</c:v>
                </c:pt>
                <c:pt idx="2">
                  <c:v>71.6666666666667</c:v>
                </c:pt>
                <c:pt idx="3">
                  <c:v>74.666666666666671</c:v>
                </c:pt>
                <c:pt idx="4">
                  <c:v>99.666666666666671</c:v>
                </c:pt>
                <c:pt idx="5">
                  <c:v>111.66666666666667</c:v>
                </c:pt>
                <c:pt idx="6">
                  <c:v>120.33333333333321</c:v>
                </c:pt>
              </c:numCache>
            </c:numRef>
          </c:val>
          <c:smooth val="0"/>
          <c:extLst>
            <c:ext xmlns:c16="http://schemas.microsoft.com/office/drawing/2014/chart" uri="{C3380CC4-5D6E-409C-BE32-E72D297353CC}">
              <c16:uniqueId val="{00000001-327F-4097-833E-B6CE1A5F95C3}"/>
            </c:ext>
          </c:extLst>
        </c:ser>
        <c:ser>
          <c:idx val="2"/>
          <c:order val="2"/>
          <c:tx>
            <c:strRef>
              <c:f>Sheet4!$L$5</c:f>
              <c:strCache>
                <c:ptCount val="1"/>
                <c:pt idx="0">
                  <c:v>150 mg/l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Sheet4!$M$2:$S$2</c:f>
              <c:strCache>
                <c:ptCount val="7"/>
                <c:pt idx="0">
                  <c:v>D1</c:v>
                </c:pt>
                <c:pt idx="1">
                  <c:v>D2</c:v>
                </c:pt>
                <c:pt idx="2">
                  <c:v>D3</c:v>
                </c:pt>
                <c:pt idx="3">
                  <c:v>D4</c:v>
                </c:pt>
                <c:pt idx="4">
                  <c:v>D5</c:v>
                </c:pt>
                <c:pt idx="5">
                  <c:v>D6</c:v>
                </c:pt>
                <c:pt idx="6">
                  <c:v>D7</c:v>
                </c:pt>
              </c:strCache>
            </c:strRef>
          </c:cat>
          <c:val>
            <c:numRef>
              <c:f>Sheet4!$M$5:$S$5</c:f>
              <c:numCache>
                <c:formatCode>General</c:formatCode>
                <c:ptCount val="7"/>
                <c:pt idx="0">
                  <c:v>31.333333333333254</c:v>
                </c:pt>
                <c:pt idx="1">
                  <c:v>48.666666666666551</c:v>
                </c:pt>
                <c:pt idx="2">
                  <c:v>57</c:v>
                </c:pt>
                <c:pt idx="3">
                  <c:v>113</c:v>
                </c:pt>
                <c:pt idx="4">
                  <c:v>173</c:v>
                </c:pt>
                <c:pt idx="5">
                  <c:v>204.33333333333357</c:v>
                </c:pt>
                <c:pt idx="6">
                  <c:v>213.33333333333357</c:v>
                </c:pt>
              </c:numCache>
            </c:numRef>
          </c:val>
          <c:smooth val="0"/>
          <c:extLst>
            <c:ext xmlns:c16="http://schemas.microsoft.com/office/drawing/2014/chart" uri="{C3380CC4-5D6E-409C-BE32-E72D297353CC}">
              <c16:uniqueId val="{00000002-327F-4097-833E-B6CE1A5F95C3}"/>
            </c:ext>
          </c:extLst>
        </c:ser>
        <c:ser>
          <c:idx val="3"/>
          <c:order val="3"/>
          <c:tx>
            <c:strRef>
              <c:f>Sheet4!$L$6</c:f>
              <c:strCache>
                <c:ptCount val="1"/>
                <c:pt idx="0">
                  <c:v>200 mg/l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Sheet4!$M$2:$S$2</c:f>
              <c:strCache>
                <c:ptCount val="7"/>
                <c:pt idx="0">
                  <c:v>D1</c:v>
                </c:pt>
                <c:pt idx="1">
                  <c:v>D2</c:v>
                </c:pt>
                <c:pt idx="2">
                  <c:v>D3</c:v>
                </c:pt>
                <c:pt idx="3">
                  <c:v>D4</c:v>
                </c:pt>
                <c:pt idx="4">
                  <c:v>D5</c:v>
                </c:pt>
                <c:pt idx="5">
                  <c:v>D6</c:v>
                </c:pt>
                <c:pt idx="6">
                  <c:v>D7</c:v>
                </c:pt>
              </c:strCache>
            </c:strRef>
          </c:cat>
          <c:val>
            <c:numRef>
              <c:f>Sheet4!$M$6:$S$6</c:f>
              <c:numCache>
                <c:formatCode>General</c:formatCode>
                <c:ptCount val="7"/>
                <c:pt idx="0">
                  <c:v>5.3333333333333082</c:v>
                </c:pt>
                <c:pt idx="1">
                  <c:v>17.333333333333254</c:v>
                </c:pt>
                <c:pt idx="2">
                  <c:v>29.333333333333254</c:v>
                </c:pt>
                <c:pt idx="3">
                  <c:v>45</c:v>
                </c:pt>
                <c:pt idx="4">
                  <c:v>71</c:v>
                </c:pt>
                <c:pt idx="5">
                  <c:v>86.333333333333258</c:v>
                </c:pt>
                <c:pt idx="6">
                  <c:v>96</c:v>
                </c:pt>
              </c:numCache>
            </c:numRef>
          </c:val>
          <c:smooth val="0"/>
          <c:extLst>
            <c:ext xmlns:c16="http://schemas.microsoft.com/office/drawing/2014/chart" uri="{C3380CC4-5D6E-409C-BE32-E72D297353CC}">
              <c16:uniqueId val="{00000003-327F-4097-833E-B6CE1A5F95C3}"/>
            </c:ext>
          </c:extLst>
        </c:ser>
        <c:dLbls>
          <c:showLegendKey val="0"/>
          <c:showVal val="0"/>
          <c:showCatName val="0"/>
          <c:showSerName val="0"/>
          <c:showPercent val="0"/>
          <c:showBubbleSize val="0"/>
        </c:dLbls>
        <c:marker val="1"/>
        <c:smooth val="0"/>
        <c:axId val="90699648"/>
        <c:axId val="90714112"/>
      </c:lineChart>
      <c:catAx>
        <c:axId val="90699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aseline="0"/>
                  <a:t>Days </a:t>
                </a:r>
                <a:endParaRPr lang="en-IN"/>
              </a:p>
            </c:rich>
          </c:tx>
          <c:layout>
            <c:manualLayout>
              <c:xMode val="edge"/>
              <c:yMode val="edge"/>
              <c:x val="0.46577646544182022"/>
              <c:y val="0.7820363079615045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714112"/>
        <c:crosses val="autoZero"/>
        <c:auto val="1"/>
        <c:lblAlgn val="ctr"/>
        <c:lblOffset val="100"/>
        <c:noMultiLvlLbl val="0"/>
      </c:catAx>
      <c:valAx>
        <c:axId val="90714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Fungal</a:t>
                </a:r>
                <a:r>
                  <a:rPr lang="en-IN" baseline="0"/>
                  <a:t> Biomas (mg/30ml)</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99648"/>
        <c:crosses val="autoZero"/>
        <c:crossBetween val="between"/>
      </c:valAx>
      <c:spPr>
        <a:noFill/>
        <a:ln>
          <a:noFill/>
        </a:ln>
        <a:effectLst/>
      </c:spPr>
    </c:plotArea>
    <c:legend>
      <c:legendPos val="b"/>
      <c:layout>
        <c:manualLayout>
          <c:xMode val="edge"/>
          <c:yMode val="edge"/>
          <c:x val="0"/>
          <c:y val="0.8754919318517137"/>
          <c:w val="0.98853676168890658"/>
          <c:h val="9.492226933171819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Rose</a:t>
            </a:r>
            <a:r>
              <a:rPr lang="en-IN" baseline="0"/>
              <a:t> bengal </a:t>
            </a:r>
            <a:endParaRPr lang="en-IN"/>
          </a:p>
        </c:rich>
      </c:tx>
      <c:overlay val="0"/>
      <c:spPr>
        <a:noFill/>
        <a:ln>
          <a:noFill/>
        </a:ln>
        <a:effectLst/>
      </c:spPr>
    </c:title>
    <c:autoTitleDeleted val="0"/>
    <c:plotArea>
      <c:layout>
        <c:manualLayout>
          <c:layoutTarget val="inner"/>
          <c:xMode val="edge"/>
          <c:yMode val="edge"/>
          <c:x val="0.21253920183054067"/>
          <c:y val="0.22560827250608273"/>
          <c:w val="0.7532727639814254"/>
          <c:h val="0.44294297771602081"/>
        </c:manualLayout>
      </c:layout>
      <c:lineChart>
        <c:grouping val="standard"/>
        <c:varyColors val="0"/>
        <c:ser>
          <c:idx val="0"/>
          <c:order val="0"/>
          <c:tx>
            <c:strRef>
              <c:f>Sheet4!$L$16</c:f>
              <c:strCache>
                <c:ptCount val="1"/>
                <c:pt idx="0">
                  <c:v>50 mg/l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Sheet4!$M$15:$S$15</c:f>
              <c:strCache>
                <c:ptCount val="7"/>
                <c:pt idx="0">
                  <c:v>D1</c:v>
                </c:pt>
                <c:pt idx="1">
                  <c:v>D2</c:v>
                </c:pt>
                <c:pt idx="2">
                  <c:v>D3</c:v>
                </c:pt>
                <c:pt idx="3">
                  <c:v>D4</c:v>
                </c:pt>
                <c:pt idx="4">
                  <c:v>D5</c:v>
                </c:pt>
                <c:pt idx="5">
                  <c:v>D6</c:v>
                </c:pt>
                <c:pt idx="6">
                  <c:v>D7</c:v>
                </c:pt>
              </c:strCache>
            </c:strRef>
          </c:cat>
          <c:val>
            <c:numRef>
              <c:f>Sheet4!$M$16:$S$16</c:f>
              <c:numCache>
                <c:formatCode>General</c:formatCode>
                <c:ptCount val="7"/>
                <c:pt idx="0">
                  <c:v>11.333333333333334</c:v>
                </c:pt>
                <c:pt idx="1">
                  <c:v>48.666666666666551</c:v>
                </c:pt>
                <c:pt idx="2">
                  <c:v>82</c:v>
                </c:pt>
                <c:pt idx="3">
                  <c:v>123</c:v>
                </c:pt>
                <c:pt idx="4">
                  <c:v>173</c:v>
                </c:pt>
                <c:pt idx="5">
                  <c:v>204.33333333333357</c:v>
                </c:pt>
                <c:pt idx="6">
                  <c:v>213.33333333333357</c:v>
                </c:pt>
              </c:numCache>
            </c:numRef>
          </c:val>
          <c:smooth val="0"/>
          <c:extLst>
            <c:ext xmlns:c16="http://schemas.microsoft.com/office/drawing/2014/chart" uri="{C3380CC4-5D6E-409C-BE32-E72D297353CC}">
              <c16:uniqueId val="{00000000-2B3C-4001-AD7B-577CEB258B89}"/>
            </c:ext>
          </c:extLst>
        </c:ser>
        <c:ser>
          <c:idx val="1"/>
          <c:order val="1"/>
          <c:tx>
            <c:strRef>
              <c:f>Sheet4!$L$17</c:f>
              <c:strCache>
                <c:ptCount val="1"/>
                <c:pt idx="0">
                  <c:v>100mg/l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Sheet4!$M$15:$S$15</c:f>
              <c:strCache>
                <c:ptCount val="7"/>
                <c:pt idx="0">
                  <c:v>D1</c:v>
                </c:pt>
                <c:pt idx="1">
                  <c:v>D2</c:v>
                </c:pt>
                <c:pt idx="2">
                  <c:v>D3</c:v>
                </c:pt>
                <c:pt idx="3">
                  <c:v>D4</c:v>
                </c:pt>
                <c:pt idx="4">
                  <c:v>D5</c:v>
                </c:pt>
                <c:pt idx="5">
                  <c:v>D6</c:v>
                </c:pt>
                <c:pt idx="6">
                  <c:v>D7</c:v>
                </c:pt>
              </c:strCache>
            </c:strRef>
          </c:cat>
          <c:val>
            <c:numRef>
              <c:f>Sheet4!$M$17:$S$17</c:f>
              <c:numCache>
                <c:formatCode>General</c:formatCode>
                <c:ptCount val="7"/>
                <c:pt idx="0">
                  <c:v>21</c:v>
                </c:pt>
                <c:pt idx="1">
                  <c:v>37.333333333333336</c:v>
                </c:pt>
                <c:pt idx="2">
                  <c:v>67.666666666666671</c:v>
                </c:pt>
                <c:pt idx="3">
                  <c:v>74.666666666666671</c:v>
                </c:pt>
                <c:pt idx="4">
                  <c:v>99.666666666666671</c:v>
                </c:pt>
                <c:pt idx="5">
                  <c:v>111.66666666666667</c:v>
                </c:pt>
                <c:pt idx="6">
                  <c:v>120.33333333333321</c:v>
                </c:pt>
              </c:numCache>
            </c:numRef>
          </c:val>
          <c:smooth val="0"/>
          <c:extLst>
            <c:ext xmlns:c16="http://schemas.microsoft.com/office/drawing/2014/chart" uri="{C3380CC4-5D6E-409C-BE32-E72D297353CC}">
              <c16:uniqueId val="{00000001-2B3C-4001-AD7B-577CEB258B89}"/>
            </c:ext>
          </c:extLst>
        </c:ser>
        <c:ser>
          <c:idx val="2"/>
          <c:order val="2"/>
          <c:tx>
            <c:strRef>
              <c:f>Sheet4!$L$18</c:f>
              <c:strCache>
                <c:ptCount val="1"/>
                <c:pt idx="0">
                  <c:v>150 mg/l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Sheet4!$M$15:$S$15</c:f>
              <c:strCache>
                <c:ptCount val="7"/>
                <c:pt idx="0">
                  <c:v>D1</c:v>
                </c:pt>
                <c:pt idx="1">
                  <c:v>D2</c:v>
                </c:pt>
                <c:pt idx="2">
                  <c:v>D3</c:v>
                </c:pt>
                <c:pt idx="3">
                  <c:v>D4</c:v>
                </c:pt>
                <c:pt idx="4">
                  <c:v>D5</c:v>
                </c:pt>
                <c:pt idx="5">
                  <c:v>D6</c:v>
                </c:pt>
                <c:pt idx="6">
                  <c:v>D7</c:v>
                </c:pt>
              </c:strCache>
            </c:strRef>
          </c:cat>
          <c:val>
            <c:numRef>
              <c:f>Sheet4!$M$18:$S$18</c:f>
              <c:numCache>
                <c:formatCode>General</c:formatCode>
                <c:ptCount val="7"/>
                <c:pt idx="0">
                  <c:v>10.666666666666682</c:v>
                </c:pt>
                <c:pt idx="1">
                  <c:v>21.666666666666668</c:v>
                </c:pt>
                <c:pt idx="2">
                  <c:v>47.333333333333336</c:v>
                </c:pt>
                <c:pt idx="3">
                  <c:v>69</c:v>
                </c:pt>
                <c:pt idx="4">
                  <c:v>104</c:v>
                </c:pt>
                <c:pt idx="5">
                  <c:v>114</c:v>
                </c:pt>
                <c:pt idx="6">
                  <c:v>127</c:v>
                </c:pt>
              </c:numCache>
            </c:numRef>
          </c:val>
          <c:smooth val="0"/>
          <c:extLst>
            <c:ext xmlns:c16="http://schemas.microsoft.com/office/drawing/2014/chart" uri="{C3380CC4-5D6E-409C-BE32-E72D297353CC}">
              <c16:uniqueId val="{00000002-2B3C-4001-AD7B-577CEB258B89}"/>
            </c:ext>
          </c:extLst>
        </c:ser>
        <c:ser>
          <c:idx val="3"/>
          <c:order val="3"/>
          <c:tx>
            <c:strRef>
              <c:f>Sheet4!$L$19</c:f>
              <c:strCache>
                <c:ptCount val="1"/>
                <c:pt idx="0">
                  <c:v>200 mg/l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Sheet4!$M$15:$S$15</c:f>
              <c:strCache>
                <c:ptCount val="7"/>
                <c:pt idx="0">
                  <c:v>D1</c:v>
                </c:pt>
                <c:pt idx="1">
                  <c:v>D2</c:v>
                </c:pt>
                <c:pt idx="2">
                  <c:v>D3</c:v>
                </c:pt>
                <c:pt idx="3">
                  <c:v>D4</c:v>
                </c:pt>
                <c:pt idx="4">
                  <c:v>D5</c:v>
                </c:pt>
                <c:pt idx="5">
                  <c:v>D6</c:v>
                </c:pt>
                <c:pt idx="6">
                  <c:v>D7</c:v>
                </c:pt>
              </c:strCache>
            </c:strRef>
          </c:cat>
          <c:val>
            <c:numRef>
              <c:f>Sheet4!$M$19:$S$19</c:f>
              <c:numCache>
                <c:formatCode>General</c:formatCode>
                <c:ptCount val="7"/>
                <c:pt idx="0">
                  <c:v>11.333333333333334</c:v>
                </c:pt>
                <c:pt idx="1">
                  <c:v>27.333333333333279</c:v>
                </c:pt>
                <c:pt idx="2">
                  <c:v>39.333333333333336</c:v>
                </c:pt>
                <c:pt idx="3">
                  <c:v>45</c:v>
                </c:pt>
                <c:pt idx="4">
                  <c:v>71</c:v>
                </c:pt>
                <c:pt idx="5">
                  <c:v>86.333333333333258</c:v>
                </c:pt>
                <c:pt idx="6">
                  <c:v>96</c:v>
                </c:pt>
              </c:numCache>
            </c:numRef>
          </c:val>
          <c:smooth val="0"/>
          <c:extLst>
            <c:ext xmlns:c16="http://schemas.microsoft.com/office/drawing/2014/chart" uri="{C3380CC4-5D6E-409C-BE32-E72D297353CC}">
              <c16:uniqueId val="{00000003-2B3C-4001-AD7B-577CEB258B89}"/>
            </c:ext>
          </c:extLst>
        </c:ser>
        <c:dLbls>
          <c:showLegendKey val="0"/>
          <c:showVal val="0"/>
          <c:showCatName val="0"/>
          <c:showSerName val="0"/>
          <c:showPercent val="0"/>
          <c:showBubbleSize val="0"/>
        </c:dLbls>
        <c:marker val="1"/>
        <c:smooth val="0"/>
        <c:axId val="90877952"/>
        <c:axId val="90879872"/>
      </c:lineChart>
      <c:catAx>
        <c:axId val="90877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p>
            </c:rich>
          </c:tx>
          <c:layout>
            <c:manualLayout>
              <c:xMode val="edge"/>
              <c:yMode val="edge"/>
              <c:x val="0.4662009673977795"/>
              <c:y val="0.7481966102276436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879872"/>
        <c:crosses val="autoZero"/>
        <c:auto val="1"/>
        <c:lblAlgn val="ctr"/>
        <c:lblOffset val="100"/>
        <c:noMultiLvlLbl val="0"/>
      </c:catAx>
      <c:valAx>
        <c:axId val="90879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Fungal</a:t>
                </a:r>
                <a:r>
                  <a:rPr lang="en-IN" baseline="0"/>
                  <a:t> Biomass (mg/30ml)</a:t>
                </a:r>
                <a:endParaRPr lang="en-IN"/>
              </a:p>
            </c:rich>
          </c:tx>
          <c:layout>
            <c:manualLayout>
              <c:xMode val="edge"/>
              <c:yMode val="edge"/>
              <c:x val="4.2735042735042736E-2"/>
              <c:y val="0.1526155717761557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877952"/>
        <c:crosses val="autoZero"/>
        <c:crossBetween val="between"/>
      </c:valAx>
      <c:spPr>
        <a:noFill/>
        <a:ln>
          <a:noFill/>
        </a:ln>
        <a:effectLst/>
      </c:spPr>
    </c:plotArea>
    <c:legend>
      <c:legendPos val="b"/>
      <c:layout>
        <c:manualLayout>
          <c:xMode val="edge"/>
          <c:yMode val="edge"/>
          <c:x val="6.0421125663531458E-2"/>
          <c:y val="0.85759868251762661"/>
          <c:w val="0.92675823564448656"/>
          <c:h val="6.941914123479674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Rose</a:t>
            </a:r>
            <a:r>
              <a:rPr lang="en-IN" baseline="0"/>
              <a:t> Bengal</a:t>
            </a:r>
            <a:endParaRPr lang="en-IN"/>
          </a:p>
        </c:rich>
      </c:tx>
      <c:overlay val="0"/>
      <c:spPr>
        <a:noFill/>
        <a:ln>
          <a:noFill/>
        </a:ln>
        <a:effectLst/>
      </c:spPr>
    </c:title>
    <c:autoTitleDeleted val="0"/>
    <c:plotArea>
      <c:layout/>
      <c:barChart>
        <c:barDir val="col"/>
        <c:grouping val="clustered"/>
        <c:varyColors val="0"/>
        <c:ser>
          <c:idx val="0"/>
          <c:order val="0"/>
          <c:tx>
            <c:strRef>
              <c:f>decolourization1!$I$15</c:f>
              <c:strCache>
                <c:ptCount val="1"/>
                <c:pt idx="0">
                  <c:v>50 mg/l</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decolourization1!$H$16:$H$23</c:f>
              <c:strCache>
                <c:ptCount val="8"/>
                <c:pt idx="0">
                  <c:v>D1</c:v>
                </c:pt>
                <c:pt idx="1">
                  <c:v>D2</c:v>
                </c:pt>
                <c:pt idx="2">
                  <c:v>D3</c:v>
                </c:pt>
                <c:pt idx="3">
                  <c:v>D4</c:v>
                </c:pt>
                <c:pt idx="4">
                  <c:v>D5</c:v>
                </c:pt>
                <c:pt idx="5">
                  <c:v>D6</c:v>
                </c:pt>
                <c:pt idx="6">
                  <c:v>D7</c:v>
                </c:pt>
                <c:pt idx="7">
                  <c:v>D8</c:v>
                </c:pt>
              </c:strCache>
            </c:strRef>
          </c:cat>
          <c:val>
            <c:numRef>
              <c:f>decolourization1!$I$16:$I$23</c:f>
              <c:numCache>
                <c:formatCode>0.00%</c:formatCode>
                <c:ptCount val="8"/>
                <c:pt idx="0">
                  <c:v>0.49330000000000057</c:v>
                </c:pt>
                <c:pt idx="1">
                  <c:v>0.86610000000000065</c:v>
                </c:pt>
                <c:pt idx="2">
                  <c:v>0.92070000000000063</c:v>
                </c:pt>
                <c:pt idx="3">
                  <c:v>0.96719999999999995</c:v>
                </c:pt>
                <c:pt idx="4">
                  <c:v>0.96719999999999995</c:v>
                </c:pt>
                <c:pt idx="5">
                  <c:v>0.96840000000000004</c:v>
                </c:pt>
                <c:pt idx="6">
                  <c:v>0.97119999999999995</c:v>
                </c:pt>
                <c:pt idx="7">
                  <c:v>0.97529999999999994</c:v>
                </c:pt>
              </c:numCache>
            </c:numRef>
          </c:val>
          <c:extLst>
            <c:ext xmlns:c16="http://schemas.microsoft.com/office/drawing/2014/chart" uri="{C3380CC4-5D6E-409C-BE32-E72D297353CC}">
              <c16:uniqueId val="{00000000-9B2F-4F64-8AEB-2BBDE84E8595}"/>
            </c:ext>
          </c:extLst>
        </c:ser>
        <c:ser>
          <c:idx val="1"/>
          <c:order val="1"/>
          <c:tx>
            <c:strRef>
              <c:f>decolourization1!$J$15</c:f>
              <c:strCache>
                <c:ptCount val="1"/>
                <c:pt idx="0">
                  <c:v>100 mg/l</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decolourization1!$H$16:$H$23</c:f>
              <c:strCache>
                <c:ptCount val="8"/>
                <c:pt idx="0">
                  <c:v>D1</c:v>
                </c:pt>
                <c:pt idx="1">
                  <c:v>D2</c:v>
                </c:pt>
                <c:pt idx="2">
                  <c:v>D3</c:v>
                </c:pt>
                <c:pt idx="3">
                  <c:v>D4</c:v>
                </c:pt>
                <c:pt idx="4">
                  <c:v>D5</c:v>
                </c:pt>
                <c:pt idx="5">
                  <c:v>D6</c:v>
                </c:pt>
                <c:pt idx="6">
                  <c:v>D7</c:v>
                </c:pt>
                <c:pt idx="7">
                  <c:v>D8</c:v>
                </c:pt>
              </c:strCache>
            </c:strRef>
          </c:cat>
          <c:val>
            <c:numRef>
              <c:f>decolourization1!$J$16:$J$23</c:f>
              <c:numCache>
                <c:formatCode>0.00%</c:formatCode>
                <c:ptCount val="8"/>
                <c:pt idx="0">
                  <c:v>0.56459999999999999</c:v>
                </c:pt>
                <c:pt idx="1">
                  <c:v>0.63560000000000116</c:v>
                </c:pt>
                <c:pt idx="2">
                  <c:v>0.72690000000000088</c:v>
                </c:pt>
                <c:pt idx="3">
                  <c:v>0.96480000000000088</c:v>
                </c:pt>
                <c:pt idx="4">
                  <c:v>0.97270000000000101</c:v>
                </c:pt>
                <c:pt idx="5">
                  <c:v>0.97270000000000101</c:v>
                </c:pt>
                <c:pt idx="6">
                  <c:v>0.97290000000000065</c:v>
                </c:pt>
                <c:pt idx="7">
                  <c:v>0.97700000000000065</c:v>
                </c:pt>
              </c:numCache>
            </c:numRef>
          </c:val>
          <c:extLst>
            <c:ext xmlns:c16="http://schemas.microsoft.com/office/drawing/2014/chart" uri="{C3380CC4-5D6E-409C-BE32-E72D297353CC}">
              <c16:uniqueId val="{00000001-9B2F-4F64-8AEB-2BBDE84E8595}"/>
            </c:ext>
          </c:extLst>
        </c:ser>
        <c:ser>
          <c:idx val="2"/>
          <c:order val="2"/>
          <c:tx>
            <c:strRef>
              <c:f>decolourization1!$K$15</c:f>
              <c:strCache>
                <c:ptCount val="1"/>
                <c:pt idx="0">
                  <c:v>150 mg/l</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decolourization1!$H$16:$H$23</c:f>
              <c:strCache>
                <c:ptCount val="8"/>
                <c:pt idx="0">
                  <c:v>D1</c:v>
                </c:pt>
                <c:pt idx="1">
                  <c:v>D2</c:v>
                </c:pt>
                <c:pt idx="2">
                  <c:v>D3</c:v>
                </c:pt>
                <c:pt idx="3">
                  <c:v>D4</c:v>
                </c:pt>
                <c:pt idx="4">
                  <c:v>D5</c:v>
                </c:pt>
                <c:pt idx="5">
                  <c:v>D6</c:v>
                </c:pt>
                <c:pt idx="6">
                  <c:v>D7</c:v>
                </c:pt>
                <c:pt idx="7">
                  <c:v>D8</c:v>
                </c:pt>
              </c:strCache>
            </c:strRef>
          </c:cat>
          <c:val>
            <c:numRef>
              <c:f>decolourization1!$K$16:$K$23</c:f>
              <c:numCache>
                <c:formatCode>0.00%</c:formatCode>
                <c:ptCount val="8"/>
                <c:pt idx="0">
                  <c:v>0.52159999999999951</c:v>
                </c:pt>
                <c:pt idx="1">
                  <c:v>0.60520000000000063</c:v>
                </c:pt>
                <c:pt idx="2">
                  <c:v>0.71300000000000063</c:v>
                </c:pt>
                <c:pt idx="3">
                  <c:v>0.93010000000000004</c:v>
                </c:pt>
                <c:pt idx="4">
                  <c:v>0.96170000000000089</c:v>
                </c:pt>
                <c:pt idx="5">
                  <c:v>0.97940000000000005</c:v>
                </c:pt>
                <c:pt idx="6">
                  <c:v>0.97940000000000005</c:v>
                </c:pt>
                <c:pt idx="7">
                  <c:v>0.98199999999999998</c:v>
                </c:pt>
              </c:numCache>
            </c:numRef>
          </c:val>
          <c:extLst>
            <c:ext xmlns:c16="http://schemas.microsoft.com/office/drawing/2014/chart" uri="{C3380CC4-5D6E-409C-BE32-E72D297353CC}">
              <c16:uniqueId val="{00000002-9B2F-4F64-8AEB-2BBDE84E8595}"/>
            </c:ext>
          </c:extLst>
        </c:ser>
        <c:ser>
          <c:idx val="3"/>
          <c:order val="3"/>
          <c:tx>
            <c:strRef>
              <c:f>decolourization1!$L$15</c:f>
              <c:strCache>
                <c:ptCount val="1"/>
                <c:pt idx="0">
                  <c:v>200 mg/l</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decolourization1!$H$16:$H$23</c:f>
              <c:strCache>
                <c:ptCount val="8"/>
                <c:pt idx="0">
                  <c:v>D1</c:v>
                </c:pt>
                <c:pt idx="1">
                  <c:v>D2</c:v>
                </c:pt>
                <c:pt idx="2">
                  <c:v>D3</c:v>
                </c:pt>
                <c:pt idx="3">
                  <c:v>D4</c:v>
                </c:pt>
                <c:pt idx="4">
                  <c:v>D5</c:v>
                </c:pt>
                <c:pt idx="5">
                  <c:v>D6</c:v>
                </c:pt>
                <c:pt idx="6">
                  <c:v>D7</c:v>
                </c:pt>
                <c:pt idx="7">
                  <c:v>D8</c:v>
                </c:pt>
              </c:strCache>
            </c:strRef>
          </c:cat>
          <c:val>
            <c:numRef>
              <c:f>decolourization1!$L$16:$L$23</c:f>
              <c:numCache>
                <c:formatCode>0.00%</c:formatCode>
                <c:ptCount val="8"/>
                <c:pt idx="0">
                  <c:v>0.29570000000000002</c:v>
                </c:pt>
                <c:pt idx="1">
                  <c:v>0.56510000000000005</c:v>
                </c:pt>
                <c:pt idx="2">
                  <c:v>0.64890000000000114</c:v>
                </c:pt>
                <c:pt idx="3">
                  <c:v>0.64890000000000114</c:v>
                </c:pt>
                <c:pt idx="4">
                  <c:v>0.80459999999999998</c:v>
                </c:pt>
                <c:pt idx="5">
                  <c:v>0.94470000000000065</c:v>
                </c:pt>
                <c:pt idx="6">
                  <c:v>0.97350000000000003</c:v>
                </c:pt>
                <c:pt idx="7">
                  <c:v>0.97810000000000064</c:v>
                </c:pt>
              </c:numCache>
            </c:numRef>
          </c:val>
          <c:extLst>
            <c:ext xmlns:c16="http://schemas.microsoft.com/office/drawing/2014/chart" uri="{C3380CC4-5D6E-409C-BE32-E72D297353CC}">
              <c16:uniqueId val="{00000003-9B2F-4F64-8AEB-2BBDE84E8595}"/>
            </c:ext>
          </c:extLst>
        </c:ser>
        <c:dLbls>
          <c:showLegendKey val="0"/>
          <c:showVal val="0"/>
          <c:showCatName val="0"/>
          <c:showSerName val="0"/>
          <c:showPercent val="0"/>
          <c:showBubbleSize val="0"/>
        </c:dLbls>
        <c:gapWidth val="219"/>
        <c:overlap val="-27"/>
        <c:axId val="127419520"/>
        <c:axId val="139251072"/>
      </c:barChart>
      <c:catAx>
        <c:axId val="127419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251072"/>
        <c:crosses val="autoZero"/>
        <c:auto val="1"/>
        <c:lblAlgn val="ctr"/>
        <c:lblOffset val="100"/>
        <c:noMultiLvlLbl val="0"/>
      </c:catAx>
      <c:valAx>
        <c:axId val="139251072"/>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Dye</a:t>
                </a:r>
                <a:r>
                  <a:rPr lang="en-IN" baseline="0"/>
                  <a:t> Concentration %</a:t>
                </a:r>
                <a:endParaRPr lang="en-IN"/>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19520"/>
        <c:crosses val="autoZero"/>
        <c:crossBetween val="between"/>
      </c:valAx>
      <c:spPr>
        <a:noFill/>
        <a:ln>
          <a:noFill/>
        </a:ln>
        <a:effectLst/>
      </c:spPr>
    </c:plotArea>
    <c:legend>
      <c:legendPos val="b"/>
      <c:layout>
        <c:manualLayout>
          <c:xMode val="edge"/>
          <c:yMode val="edge"/>
          <c:x val="0.19106604558093637"/>
          <c:y val="0.82439005265851417"/>
          <c:w val="0.7881642888698315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Congo</a:t>
            </a:r>
            <a:r>
              <a:rPr lang="en-IN" baseline="0"/>
              <a:t> Red</a:t>
            </a:r>
            <a:endParaRPr lang="en-IN"/>
          </a:p>
        </c:rich>
      </c:tx>
      <c:overlay val="0"/>
      <c:spPr>
        <a:noFill/>
        <a:ln>
          <a:noFill/>
        </a:ln>
        <a:effectLst/>
      </c:spPr>
    </c:title>
    <c:autoTitleDeleted val="0"/>
    <c:plotArea>
      <c:layout/>
      <c:barChart>
        <c:barDir val="col"/>
        <c:grouping val="clustered"/>
        <c:varyColors val="0"/>
        <c:ser>
          <c:idx val="0"/>
          <c:order val="0"/>
          <c:tx>
            <c:strRef>
              <c:f>decolourization1!$C$2</c:f>
              <c:strCache>
                <c:ptCount val="1"/>
                <c:pt idx="0">
                  <c:v>50 mg/l</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decolourization1!$B$3:$B$10</c:f>
              <c:strCache>
                <c:ptCount val="8"/>
                <c:pt idx="0">
                  <c:v>D1</c:v>
                </c:pt>
                <c:pt idx="1">
                  <c:v>D2</c:v>
                </c:pt>
                <c:pt idx="2">
                  <c:v>D3</c:v>
                </c:pt>
                <c:pt idx="3">
                  <c:v>D4</c:v>
                </c:pt>
                <c:pt idx="4">
                  <c:v>D5</c:v>
                </c:pt>
                <c:pt idx="5">
                  <c:v>D6</c:v>
                </c:pt>
                <c:pt idx="6">
                  <c:v>D7</c:v>
                </c:pt>
                <c:pt idx="7">
                  <c:v>D8</c:v>
                </c:pt>
              </c:strCache>
            </c:strRef>
          </c:cat>
          <c:val>
            <c:numRef>
              <c:f>decolourization1!$C$3:$C$10</c:f>
              <c:numCache>
                <c:formatCode>0.00%</c:formatCode>
                <c:ptCount val="8"/>
                <c:pt idx="0">
                  <c:v>0.13400000000000001</c:v>
                </c:pt>
                <c:pt idx="1">
                  <c:v>0.15530000000000022</c:v>
                </c:pt>
                <c:pt idx="2">
                  <c:v>0.17610000000000001</c:v>
                </c:pt>
                <c:pt idx="3">
                  <c:v>0.78890000000000005</c:v>
                </c:pt>
                <c:pt idx="4">
                  <c:v>0.78890000000000005</c:v>
                </c:pt>
                <c:pt idx="5">
                  <c:v>0.81659999999999999</c:v>
                </c:pt>
                <c:pt idx="6">
                  <c:v>0.83040000000000003</c:v>
                </c:pt>
                <c:pt idx="7">
                  <c:v>0.83390000000000064</c:v>
                </c:pt>
              </c:numCache>
            </c:numRef>
          </c:val>
          <c:extLst>
            <c:ext xmlns:c16="http://schemas.microsoft.com/office/drawing/2014/chart" uri="{C3380CC4-5D6E-409C-BE32-E72D297353CC}">
              <c16:uniqueId val="{00000000-7773-4553-BAF8-DADF2144B47C}"/>
            </c:ext>
          </c:extLst>
        </c:ser>
        <c:ser>
          <c:idx val="1"/>
          <c:order val="1"/>
          <c:tx>
            <c:strRef>
              <c:f>decolourization1!$D$2</c:f>
              <c:strCache>
                <c:ptCount val="1"/>
                <c:pt idx="0">
                  <c:v>100 mg/l</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decolourization1!$B$3:$B$10</c:f>
              <c:strCache>
                <c:ptCount val="8"/>
                <c:pt idx="0">
                  <c:v>D1</c:v>
                </c:pt>
                <c:pt idx="1">
                  <c:v>D2</c:v>
                </c:pt>
                <c:pt idx="2">
                  <c:v>D3</c:v>
                </c:pt>
                <c:pt idx="3">
                  <c:v>D4</c:v>
                </c:pt>
                <c:pt idx="4">
                  <c:v>D5</c:v>
                </c:pt>
                <c:pt idx="5">
                  <c:v>D6</c:v>
                </c:pt>
                <c:pt idx="6">
                  <c:v>D7</c:v>
                </c:pt>
                <c:pt idx="7">
                  <c:v>D8</c:v>
                </c:pt>
              </c:strCache>
            </c:strRef>
          </c:cat>
          <c:val>
            <c:numRef>
              <c:f>decolourization1!$D$3:$D$10</c:f>
              <c:numCache>
                <c:formatCode>0.00%</c:formatCode>
                <c:ptCount val="8"/>
                <c:pt idx="0">
                  <c:v>0.14460000000000001</c:v>
                </c:pt>
                <c:pt idx="1">
                  <c:v>0.15700000000000025</c:v>
                </c:pt>
                <c:pt idx="2">
                  <c:v>0.18450000000000022</c:v>
                </c:pt>
                <c:pt idx="3">
                  <c:v>0.87560000000000116</c:v>
                </c:pt>
                <c:pt idx="4">
                  <c:v>0.88290000000000002</c:v>
                </c:pt>
                <c:pt idx="5">
                  <c:v>0.88290000000000002</c:v>
                </c:pt>
                <c:pt idx="6">
                  <c:v>0.8921</c:v>
                </c:pt>
                <c:pt idx="7">
                  <c:v>0.8921</c:v>
                </c:pt>
              </c:numCache>
            </c:numRef>
          </c:val>
          <c:extLst>
            <c:ext xmlns:c16="http://schemas.microsoft.com/office/drawing/2014/chart" uri="{C3380CC4-5D6E-409C-BE32-E72D297353CC}">
              <c16:uniqueId val="{00000001-7773-4553-BAF8-DADF2144B47C}"/>
            </c:ext>
          </c:extLst>
        </c:ser>
        <c:ser>
          <c:idx val="2"/>
          <c:order val="2"/>
          <c:tx>
            <c:strRef>
              <c:f>decolourization1!$E$2</c:f>
              <c:strCache>
                <c:ptCount val="1"/>
                <c:pt idx="0">
                  <c:v>150 mg/l</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decolourization1!$B$3:$B$10</c:f>
              <c:strCache>
                <c:ptCount val="8"/>
                <c:pt idx="0">
                  <c:v>D1</c:v>
                </c:pt>
                <c:pt idx="1">
                  <c:v>D2</c:v>
                </c:pt>
                <c:pt idx="2">
                  <c:v>D3</c:v>
                </c:pt>
                <c:pt idx="3">
                  <c:v>D4</c:v>
                </c:pt>
                <c:pt idx="4">
                  <c:v>D5</c:v>
                </c:pt>
                <c:pt idx="5">
                  <c:v>D6</c:v>
                </c:pt>
                <c:pt idx="6">
                  <c:v>D7</c:v>
                </c:pt>
                <c:pt idx="7">
                  <c:v>D8</c:v>
                </c:pt>
              </c:strCache>
            </c:strRef>
          </c:cat>
          <c:val>
            <c:numRef>
              <c:f>decolourization1!$E$3:$E$10</c:f>
              <c:numCache>
                <c:formatCode>0.00%</c:formatCode>
                <c:ptCount val="8"/>
                <c:pt idx="0">
                  <c:v>0.18440000000000029</c:v>
                </c:pt>
                <c:pt idx="1">
                  <c:v>0.26470000000000005</c:v>
                </c:pt>
                <c:pt idx="2">
                  <c:v>0.47560000000000002</c:v>
                </c:pt>
                <c:pt idx="3">
                  <c:v>0.8925999999999995</c:v>
                </c:pt>
                <c:pt idx="4">
                  <c:v>0.95280000000000065</c:v>
                </c:pt>
                <c:pt idx="5">
                  <c:v>0.96330000000000005</c:v>
                </c:pt>
                <c:pt idx="6">
                  <c:v>0.96460000000000101</c:v>
                </c:pt>
                <c:pt idx="7">
                  <c:v>0.96590000000000065</c:v>
                </c:pt>
              </c:numCache>
            </c:numRef>
          </c:val>
          <c:extLst>
            <c:ext xmlns:c16="http://schemas.microsoft.com/office/drawing/2014/chart" uri="{C3380CC4-5D6E-409C-BE32-E72D297353CC}">
              <c16:uniqueId val="{00000002-7773-4553-BAF8-DADF2144B47C}"/>
            </c:ext>
          </c:extLst>
        </c:ser>
        <c:ser>
          <c:idx val="3"/>
          <c:order val="3"/>
          <c:tx>
            <c:strRef>
              <c:f>decolourization1!$F$2</c:f>
              <c:strCache>
                <c:ptCount val="1"/>
                <c:pt idx="0">
                  <c:v>200 mg/l</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decolourization1!$B$3:$B$10</c:f>
              <c:strCache>
                <c:ptCount val="8"/>
                <c:pt idx="0">
                  <c:v>D1</c:v>
                </c:pt>
                <c:pt idx="1">
                  <c:v>D2</c:v>
                </c:pt>
                <c:pt idx="2">
                  <c:v>D3</c:v>
                </c:pt>
                <c:pt idx="3">
                  <c:v>D4</c:v>
                </c:pt>
                <c:pt idx="4">
                  <c:v>D5</c:v>
                </c:pt>
                <c:pt idx="5">
                  <c:v>D6</c:v>
                </c:pt>
                <c:pt idx="6">
                  <c:v>D7</c:v>
                </c:pt>
                <c:pt idx="7">
                  <c:v>D8</c:v>
                </c:pt>
              </c:strCache>
            </c:strRef>
          </c:cat>
          <c:val>
            <c:numRef>
              <c:f>decolourization1!$F$3:$F$10</c:f>
              <c:numCache>
                <c:formatCode>0.00%</c:formatCode>
                <c:ptCount val="8"/>
                <c:pt idx="0">
                  <c:v>0.10970000000000016</c:v>
                </c:pt>
                <c:pt idx="1">
                  <c:v>0.18260000000000001</c:v>
                </c:pt>
                <c:pt idx="2">
                  <c:v>0.35110000000000002</c:v>
                </c:pt>
                <c:pt idx="3">
                  <c:v>0.44360000000000005</c:v>
                </c:pt>
                <c:pt idx="4">
                  <c:v>0.56510000000000005</c:v>
                </c:pt>
                <c:pt idx="5">
                  <c:v>0.58889999999999998</c:v>
                </c:pt>
                <c:pt idx="6">
                  <c:v>0.60520000000000063</c:v>
                </c:pt>
                <c:pt idx="7">
                  <c:v>0.63560000000000116</c:v>
                </c:pt>
              </c:numCache>
            </c:numRef>
          </c:val>
          <c:extLst>
            <c:ext xmlns:c16="http://schemas.microsoft.com/office/drawing/2014/chart" uri="{C3380CC4-5D6E-409C-BE32-E72D297353CC}">
              <c16:uniqueId val="{00000003-7773-4553-BAF8-DADF2144B47C}"/>
            </c:ext>
          </c:extLst>
        </c:ser>
        <c:dLbls>
          <c:showLegendKey val="0"/>
          <c:showVal val="0"/>
          <c:showCatName val="0"/>
          <c:showSerName val="0"/>
          <c:showPercent val="0"/>
          <c:showBubbleSize val="0"/>
        </c:dLbls>
        <c:gapWidth val="219"/>
        <c:overlap val="-27"/>
        <c:axId val="196462464"/>
        <c:axId val="196504960"/>
      </c:barChart>
      <c:catAx>
        <c:axId val="196462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r>
                  <a:rPr lang="en-IN" baseline="0"/>
                  <a:t> </a:t>
                </a:r>
                <a:endParaRPr lang="en-IN"/>
              </a:p>
            </c:rich>
          </c:tx>
          <c:layout>
            <c:manualLayout>
              <c:xMode val="edge"/>
              <c:yMode val="edge"/>
              <c:x val="0.49064411102841032"/>
              <c:y val="0.7727769437380638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504960"/>
        <c:crosses val="autoZero"/>
        <c:auto val="1"/>
        <c:lblAlgn val="ctr"/>
        <c:lblOffset val="100"/>
        <c:noMultiLvlLbl val="0"/>
      </c:catAx>
      <c:valAx>
        <c:axId val="19650496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Dye</a:t>
                </a:r>
                <a:r>
                  <a:rPr lang="en-IN" baseline="0"/>
                  <a:t> Decolourisation %</a:t>
                </a:r>
                <a:endParaRPr lang="en-IN"/>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462464"/>
        <c:crosses val="autoZero"/>
        <c:crossBetween val="between"/>
        <c:majorUnit val="0.2"/>
      </c:valAx>
      <c:spPr>
        <a:noFill/>
        <a:ln>
          <a:noFill/>
        </a:ln>
        <a:effectLst/>
      </c:spPr>
    </c:plotArea>
    <c:legend>
      <c:legendPos val="b"/>
      <c:layout>
        <c:manualLayout>
          <c:xMode val="edge"/>
          <c:yMode val="edge"/>
          <c:x val="7.6586011325698838E-2"/>
          <c:y val="0.82710220560951364"/>
          <c:w val="0.8606891951006127"/>
          <c:h val="0.124421843102945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Rose</a:t>
            </a:r>
            <a:r>
              <a:rPr lang="en-IN" baseline="0"/>
              <a:t> Bengal</a:t>
            </a:r>
            <a:endParaRPr lang="en-IN"/>
          </a:p>
        </c:rich>
      </c:tx>
      <c:overlay val="0"/>
      <c:spPr>
        <a:noFill/>
        <a:ln>
          <a:noFill/>
        </a:ln>
        <a:effectLst/>
      </c:spPr>
    </c:title>
    <c:autoTitleDeleted val="0"/>
    <c:plotArea>
      <c:layout/>
      <c:barChart>
        <c:barDir val="col"/>
        <c:grouping val="clustered"/>
        <c:varyColors val="0"/>
        <c:ser>
          <c:idx val="0"/>
          <c:order val="0"/>
          <c:tx>
            <c:strRef>
              <c:f>decolourization1!$I$2</c:f>
              <c:strCache>
                <c:ptCount val="1"/>
                <c:pt idx="0">
                  <c:v>50 mg/l</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decolourization1!$H$3:$H$10</c:f>
              <c:strCache>
                <c:ptCount val="8"/>
                <c:pt idx="0">
                  <c:v>D1</c:v>
                </c:pt>
                <c:pt idx="1">
                  <c:v>D2</c:v>
                </c:pt>
                <c:pt idx="2">
                  <c:v>D3</c:v>
                </c:pt>
                <c:pt idx="3">
                  <c:v>D4</c:v>
                </c:pt>
                <c:pt idx="4">
                  <c:v>D5</c:v>
                </c:pt>
                <c:pt idx="5">
                  <c:v>D6</c:v>
                </c:pt>
                <c:pt idx="6">
                  <c:v>D7</c:v>
                </c:pt>
                <c:pt idx="7">
                  <c:v>D8</c:v>
                </c:pt>
              </c:strCache>
            </c:strRef>
          </c:cat>
          <c:val>
            <c:numRef>
              <c:f>decolourization1!$I$3:$I$10</c:f>
              <c:numCache>
                <c:formatCode>0.00%</c:formatCode>
                <c:ptCount val="8"/>
                <c:pt idx="0">
                  <c:v>0.21550000000000022</c:v>
                </c:pt>
                <c:pt idx="1">
                  <c:v>0.3669000000000005</c:v>
                </c:pt>
                <c:pt idx="2">
                  <c:v>0.50470000000000004</c:v>
                </c:pt>
                <c:pt idx="3">
                  <c:v>0.56780000000000064</c:v>
                </c:pt>
                <c:pt idx="4">
                  <c:v>0.56459999999999999</c:v>
                </c:pt>
                <c:pt idx="5">
                  <c:v>0.70240000000000002</c:v>
                </c:pt>
                <c:pt idx="6">
                  <c:v>0.71180000000000065</c:v>
                </c:pt>
                <c:pt idx="7">
                  <c:v>0.93580000000000063</c:v>
                </c:pt>
              </c:numCache>
            </c:numRef>
          </c:val>
          <c:extLst>
            <c:ext xmlns:c16="http://schemas.microsoft.com/office/drawing/2014/chart" uri="{C3380CC4-5D6E-409C-BE32-E72D297353CC}">
              <c16:uniqueId val="{00000000-2A5E-43EF-A11C-8DE17804B74C}"/>
            </c:ext>
          </c:extLst>
        </c:ser>
        <c:ser>
          <c:idx val="1"/>
          <c:order val="1"/>
          <c:tx>
            <c:strRef>
              <c:f>decolourization1!$J$2</c:f>
              <c:strCache>
                <c:ptCount val="1"/>
                <c:pt idx="0">
                  <c:v>100 mg/l</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decolourization1!$H$3:$H$10</c:f>
              <c:strCache>
                <c:ptCount val="8"/>
                <c:pt idx="0">
                  <c:v>D1</c:v>
                </c:pt>
                <c:pt idx="1">
                  <c:v>D2</c:v>
                </c:pt>
                <c:pt idx="2">
                  <c:v>D3</c:v>
                </c:pt>
                <c:pt idx="3">
                  <c:v>D4</c:v>
                </c:pt>
                <c:pt idx="4">
                  <c:v>D5</c:v>
                </c:pt>
                <c:pt idx="5">
                  <c:v>D6</c:v>
                </c:pt>
                <c:pt idx="6">
                  <c:v>D7</c:v>
                </c:pt>
                <c:pt idx="7">
                  <c:v>D8</c:v>
                </c:pt>
              </c:strCache>
            </c:strRef>
          </c:cat>
          <c:val>
            <c:numRef>
              <c:f>decolourization1!$J$3:$J$10</c:f>
              <c:numCache>
                <c:formatCode>0.00%</c:formatCode>
                <c:ptCount val="8"/>
                <c:pt idx="0">
                  <c:v>0.15090000000000028</c:v>
                </c:pt>
                <c:pt idx="1">
                  <c:v>0.46300000000000002</c:v>
                </c:pt>
                <c:pt idx="2">
                  <c:v>0.46810000000000002</c:v>
                </c:pt>
                <c:pt idx="3">
                  <c:v>0.55940000000000001</c:v>
                </c:pt>
                <c:pt idx="4">
                  <c:v>0.55940000000000001</c:v>
                </c:pt>
                <c:pt idx="5">
                  <c:v>0.58889999999999998</c:v>
                </c:pt>
                <c:pt idx="6">
                  <c:v>0.62920000000000065</c:v>
                </c:pt>
                <c:pt idx="7">
                  <c:v>0.67610000000000114</c:v>
                </c:pt>
              </c:numCache>
            </c:numRef>
          </c:val>
          <c:extLst>
            <c:ext xmlns:c16="http://schemas.microsoft.com/office/drawing/2014/chart" uri="{C3380CC4-5D6E-409C-BE32-E72D297353CC}">
              <c16:uniqueId val="{00000001-2A5E-43EF-A11C-8DE17804B74C}"/>
            </c:ext>
          </c:extLst>
        </c:ser>
        <c:ser>
          <c:idx val="2"/>
          <c:order val="2"/>
          <c:tx>
            <c:strRef>
              <c:f>decolourization1!$K$2</c:f>
              <c:strCache>
                <c:ptCount val="1"/>
                <c:pt idx="0">
                  <c:v>150 mg/l</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decolourization1!$H$3:$H$10</c:f>
              <c:strCache>
                <c:ptCount val="8"/>
                <c:pt idx="0">
                  <c:v>D1</c:v>
                </c:pt>
                <c:pt idx="1">
                  <c:v>D2</c:v>
                </c:pt>
                <c:pt idx="2">
                  <c:v>D3</c:v>
                </c:pt>
                <c:pt idx="3">
                  <c:v>D4</c:v>
                </c:pt>
                <c:pt idx="4">
                  <c:v>D5</c:v>
                </c:pt>
                <c:pt idx="5">
                  <c:v>D6</c:v>
                </c:pt>
                <c:pt idx="6">
                  <c:v>D7</c:v>
                </c:pt>
                <c:pt idx="7">
                  <c:v>D8</c:v>
                </c:pt>
              </c:strCache>
            </c:strRef>
          </c:cat>
          <c:val>
            <c:numRef>
              <c:f>decolourization1!$K$3:$K$10</c:f>
              <c:numCache>
                <c:formatCode>0.00%</c:formatCode>
                <c:ptCount val="8"/>
                <c:pt idx="0">
                  <c:v>0.2727</c:v>
                </c:pt>
                <c:pt idx="1">
                  <c:v>0.38230000000000064</c:v>
                </c:pt>
                <c:pt idx="2">
                  <c:v>0.52370000000000005</c:v>
                </c:pt>
                <c:pt idx="3">
                  <c:v>0.53979999999999995</c:v>
                </c:pt>
                <c:pt idx="4">
                  <c:v>0.53979999999999995</c:v>
                </c:pt>
                <c:pt idx="5">
                  <c:v>0.56720000000000004</c:v>
                </c:pt>
                <c:pt idx="6">
                  <c:v>0.64290000000000114</c:v>
                </c:pt>
                <c:pt idx="7">
                  <c:v>0.679400000000001</c:v>
                </c:pt>
              </c:numCache>
            </c:numRef>
          </c:val>
          <c:extLst>
            <c:ext xmlns:c16="http://schemas.microsoft.com/office/drawing/2014/chart" uri="{C3380CC4-5D6E-409C-BE32-E72D297353CC}">
              <c16:uniqueId val="{00000002-2A5E-43EF-A11C-8DE17804B74C}"/>
            </c:ext>
          </c:extLst>
        </c:ser>
        <c:ser>
          <c:idx val="3"/>
          <c:order val="3"/>
          <c:tx>
            <c:strRef>
              <c:f>decolourization1!$L$2</c:f>
              <c:strCache>
                <c:ptCount val="1"/>
                <c:pt idx="0">
                  <c:v>200 mg/l</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decolourization1!$H$3:$H$10</c:f>
              <c:strCache>
                <c:ptCount val="8"/>
                <c:pt idx="0">
                  <c:v>D1</c:v>
                </c:pt>
                <c:pt idx="1">
                  <c:v>D2</c:v>
                </c:pt>
                <c:pt idx="2">
                  <c:v>D3</c:v>
                </c:pt>
                <c:pt idx="3">
                  <c:v>D4</c:v>
                </c:pt>
                <c:pt idx="4">
                  <c:v>D5</c:v>
                </c:pt>
                <c:pt idx="5">
                  <c:v>D6</c:v>
                </c:pt>
                <c:pt idx="6">
                  <c:v>D7</c:v>
                </c:pt>
                <c:pt idx="7">
                  <c:v>D8</c:v>
                </c:pt>
              </c:strCache>
            </c:strRef>
          </c:cat>
          <c:val>
            <c:numRef>
              <c:f>decolourization1!$L$3:$L$10</c:f>
              <c:numCache>
                <c:formatCode>0.00%</c:formatCode>
                <c:ptCount val="8"/>
                <c:pt idx="0">
                  <c:v>9.0500000000000067E-2</c:v>
                </c:pt>
                <c:pt idx="1">
                  <c:v>0.15080000000000021</c:v>
                </c:pt>
                <c:pt idx="2">
                  <c:v>0.19400000000000001</c:v>
                </c:pt>
                <c:pt idx="3">
                  <c:v>0.1986</c:v>
                </c:pt>
                <c:pt idx="4">
                  <c:v>0.2596</c:v>
                </c:pt>
                <c:pt idx="5">
                  <c:v>0.27900000000000008</c:v>
                </c:pt>
                <c:pt idx="6">
                  <c:v>0.37710000000000032</c:v>
                </c:pt>
                <c:pt idx="7">
                  <c:v>0.43850000000000044</c:v>
                </c:pt>
              </c:numCache>
            </c:numRef>
          </c:val>
          <c:extLst>
            <c:ext xmlns:c16="http://schemas.microsoft.com/office/drawing/2014/chart" uri="{C3380CC4-5D6E-409C-BE32-E72D297353CC}">
              <c16:uniqueId val="{00000003-2A5E-43EF-A11C-8DE17804B74C}"/>
            </c:ext>
          </c:extLst>
        </c:ser>
        <c:dLbls>
          <c:showLegendKey val="0"/>
          <c:showVal val="0"/>
          <c:showCatName val="0"/>
          <c:showSerName val="0"/>
          <c:showPercent val="0"/>
          <c:showBubbleSize val="0"/>
        </c:dLbls>
        <c:gapWidth val="219"/>
        <c:overlap val="-27"/>
        <c:axId val="201915776"/>
        <c:axId val="202071040"/>
      </c:barChart>
      <c:catAx>
        <c:axId val="201915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071040"/>
        <c:crosses val="autoZero"/>
        <c:auto val="1"/>
        <c:lblAlgn val="ctr"/>
        <c:lblOffset val="100"/>
        <c:noMultiLvlLbl val="0"/>
      </c:catAx>
      <c:valAx>
        <c:axId val="20207104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Dye</a:t>
                </a:r>
                <a:r>
                  <a:rPr lang="en-IN" baseline="0"/>
                  <a:t> Decolourisation %</a:t>
                </a:r>
                <a:endParaRPr lang="en-IN"/>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915776"/>
        <c:crosses val="autoZero"/>
        <c:crossBetween val="between"/>
      </c:valAx>
      <c:spPr>
        <a:noFill/>
        <a:ln>
          <a:noFill/>
        </a:ln>
        <a:effectLst/>
      </c:spPr>
    </c:plotArea>
    <c:legend>
      <c:legendPos val="b"/>
      <c:layout>
        <c:manualLayout>
          <c:xMode val="edge"/>
          <c:yMode val="edge"/>
          <c:x val="0.2192279300423991"/>
          <c:y val="0.81661035882625321"/>
          <c:w val="0.72062512618615093"/>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1" u="none" strike="noStrike" baseline="0">
                <a:effectLst/>
              </a:rPr>
              <a:t>Penicillium singorense</a:t>
            </a:r>
            <a:endParaRPr lang="en-IN"/>
          </a:p>
        </c:rich>
      </c:tx>
      <c:layout>
        <c:manualLayout>
          <c:xMode val="edge"/>
          <c:yMode val="edge"/>
          <c:x val="0.31766753698868588"/>
          <c:y val="3.3898305084745811E-2"/>
        </c:manualLayout>
      </c:layout>
      <c:overlay val="0"/>
      <c:spPr>
        <a:noFill/>
        <a:ln>
          <a:noFill/>
        </a:ln>
        <a:effectLst/>
      </c:spPr>
    </c:title>
    <c:autoTitleDeleted val="0"/>
    <c:plotArea>
      <c:layout>
        <c:manualLayout>
          <c:layoutTarget val="inner"/>
          <c:xMode val="edge"/>
          <c:yMode val="edge"/>
          <c:x val="0.2939913516032428"/>
          <c:y val="0.21389850057670154"/>
          <c:w val="0.662492547439404"/>
          <c:h val="0.40395925855288844"/>
        </c:manualLayout>
      </c:layout>
      <c:lineChart>
        <c:grouping val="standard"/>
        <c:varyColors val="0"/>
        <c:ser>
          <c:idx val="0"/>
          <c:order val="0"/>
          <c:tx>
            <c:strRef>
              <c:f>decolourization!$X$42</c:f>
              <c:strCache>
                <c:ptCount val="1"/>
                <c:pt idx="0">
                  <c:v>Agitation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decolourization!$Y$41:$AG$41</c:f>
              <c:strCache>
                <c:ptCount val="9"/>
                <c:pt idx="0">
                  <c:v>CR 50 </c:v>
                </c:pt>
                <c:pt idx="1">
                  <c:v>CR 100</c:v>
                </c:pt>
                <c:pt idx="2">
                  <c:v>CR 150</c:v>
                </c:pt>
                <c:pt idx="3">
                  <c:v>CR 200</c:v>
                </c:pt>
                <c:pt idx="5">
                  <c:v>RB 50</c:v>
                </c:pt>
                <c:pt idx="6">
                  <c:v>RB 100</c:v>
                </c:pt>
                <c:pt idx="7">
                  <c:v>RB 150</c:v>
                </c:pt>
                <c:pt idx="8">
                  <c:v>RB 200</c:v>
                </c:pt>
              </c:strCache>
            </c:strRef>
          </c:cat>
          <c:val>
            <c:numRef>
              <c:f>decolourization!$Y$42:$AG$42</c:f>
              <c:numCache>
                <c:formatCode>0.00%</c:formatCode>
                <c:ptCount val="9"/>
                <c:pt idx="0">
                  <c:v>0.92480000000000062</c:v>
                </c:pt>
                <c:pt idx="1">
                  <c:v>0.91239999999999999</c:v>
                </c:pt>
                <c:pt idx="2">
                  <c:v>0.81430000000000002</c:v>
                </c:pt>
                <c:pt idx="3">
                  <c:v>0.71150000000000002</c:v>
                </c:pt>
                <c:pt idx="5">
                  <c:v>0.97529999999999994</c:v>
                </c:pt>
                <c:pt idx="6">
                  <c:v>0.97700000000000065</c:v>
                </c:pt>
                <c:pt idx="7">
                  <c:v>0.98199999999999998</c:v>
                </c:pt>
                <c:pt idx="8">
                  <c:v>0.97810000000000064</c:v>
                </c:pt>
              </c:numCache>
            </c:numRef>
          </c:val>
          <c:smooth val="0"/>
          <c:extLst>
            <c:ext xmlns:c16="http://schemas.microsoft.com/office/drawing/2014/chart" uri="{C3380CC4-5D6E-409C-BE32-E72D297353CC}">
              <c16:uniqueId val="{00000000-7BB4-4C2C-A966-FBCA53B1A7C3}"/>
            </c:ext>
          </c:extLst>
        </c:ser>
        <c:ser>
          <c:idx val="1"/>
          <c:order val="1"/>
          <c:tx>
            <c:strRef>
              <c:f>decolourization!$X$43</c:f>
              <c:strCache>
                <c:ptCount val="1"/>
                <c:pt idx="0">
                  <c:v>Stationary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decolourization!$Y$41:$AG$41</c:f>
              <c:strCache>
                <c:ptCount val="9"/>
                <c:pt idx="0">
                  <c:v>CR 50 </c:v>
                </c:pt>
                <c:pt idx="1">
                  <c:v>CR 100</c:v>
                </c:pt>
                <c:pt idx="2">
                  <c:v>CR 150</c:v>
                </c:pt>
                <c:pt idx="3">
                  <c:v>CR 200</c:v>
                </c:pt>
                <c:pt idx="5">
                  <c:v>RB 50</c:v>
                </c:pt>
                <c:pt idx="6">
                  <c:v>RB 100</c:v>
                </c:pt>
                <c:pt idx="7">
                  <c:v>RB 150</c:v>
                </c:pt>
                <c:pt idx="8">
                  <c:v>RB 200</c:v>
                </c:pt>
              </c:strCache>
            </c:strRef>
          </c:cat>
          <c:val>
            <c:numRef>
              <c:f>decolourization!$Y$43:$AG$43</c:f>
              <c:numCache>
                <c:formatCode>0.00%</c:formatCode>
                <c:ptCount val="9"/>
                <c:pt idx="0">
                  <c:v>0.502</c:v>
                </c:pt>
                <c:pt idx="1">
                  <c:v>0.49890000000000051</c:v>
                </c:pt>
                <c:pt idx="2">
                  <c:v>0.443</c:v>
                </c:pt>
                <c:pt idx="3">
                  <c:v>0.36040000000000044</c:v>
                </c:pt>
                <c:pt idx="5">
                  <c:v>0.61710000000000065</c:v>
                </c:pt>
                <c:pt idx="6">
                  <c:v>0.59739999999999949</c:v>
                </c:pt>
                <c:pt idx="7">
                  <c:v>0.56690000000000063</c:v>
                </c:pt>
                <c:pt idx="8">
                  <c:v>0.4657</c:v>
                </c:pt>
              </c:numCache>
            </c:numRef>
          </c:val>
          <c:smooth val="0"/>
          <c:extLst>
            <c:ext xmlns:c16="http://schemas.microsoft.com/office/drawing/2014/chart" uri="{C3380CC4-5D6E-409C-BE32-E72D297353CC}">
              <c16:uniqueId val="{00000001-7BB4-4C2C-A966-FBCA53B1A7C3}"/>
            </c:ext>
          </c:extLst>
        </c:ser>
        <c:dLbls>
          <c:showLegendKey val="0"/>
          <c:showVal val="0"/>
          <c:showCatName val="0"/>
          <c:showSerName val="0"/>
          <c:showPercent val="0"/>
          <c:showBubbleSize val="0"/>
        </c:dLbls>
        <c:marker val="1"/>
        <c:smooth val="0"/>
        <c:axId val="90440448"/>
        <c:axId val="196795776"/>
      </c:lineChart>
      <c:catAx>
        <c:axId val="90440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Concentrations (mg/l)</a:t>
                </a:r>
                <a:r>
                  <a:rPr lang="en-IN" baseline="0"/>
                  <a:t> </a:t>
                </a:r>
                <a:endParaRPr lang="en-IN"/>
              </a:p>
            </c:rich>
          </c:tx>
          <c:layout>
            <c:manualLayout>
              <c:xMode val="edge"/>
              <c:yMode val="edge"/>
              <c:x val="0.3449980469151539"/>
              <c:y val="0.7924329528013140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795776"/>
        <c:crosses val="autoZero"/>
        <c:auto val="1"/>
        <c:lblAlgn val="ctr"/>
        <c:lblOffset val="100"/>
        <c:noMultiLvlLbl val="0"/>
      </c:catAx>
      <c:valAx>
        <c:axId val="196795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Dye</a:t>
                </a:r>
                <a:r>
                  <a:rPr lang="en-IN" baseline="0"/>
                  <a:t> decolourisation %</a:t>
                </a:r>
                <a:endParaRPr lang="en-IN"/>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40448"/>
        <c:crosses val="autoZero"/>
        <c:crossBetween val="between"/>
        <c:majorUnit val="0.3000000000000003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Aspergillus</a:t>
            </a:r>
            <a:r>
              <a:rPr lang="en-IN" baseline="0"/>
              <a:t> sp.</a:t>
            </a:r>
            <a:endParaRPr lang="en-IN"/>
          </a:p>
        </c:rich>
      </c:tx>
      <c:overlay val="0"/>
      <c:spPr>
        <a:noFill/>
        <a:ln>
          <a:noFill/>
        </a:ln>
        <a:effectLst/>
      </c:spPr>
    </c:title>
    <c:autoTitleDeleted val="0"/>
    <c:plotArea>
      <c:layout/>
      <c:lineChart>
        <c:grouping val="standard"/>
        <c:varyColors val="0"/>
        <c:ser>
          <c:idx val="0"/>
          <c:order val="0"/>
          <c:tx>
            <c:strRef>
              <c:f>decolourization!$M$42</c:f>
              <c:strCache>
                <c:ptCount val="1"/>
                <c:pt idx="0">
                  <c:v>Agitation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decolourization!$N$41:$V$41</c:f>
              <c:strCache>
                <c:ptCount val="9"/>
                <c:pt idx="0">
                  <c:v>CR 50 </c:v>
                </c:pt>
                <c:pt idx="1">
                  <c:v>CR 100</c:v>
                </c:pt>
                <c:pt idx="2">
                  <c:v>CR 150</c:v>
                </c:pt>
                <c:pt idx="3">
                  <c:v>CR 200</c:v>
                </c:pt>
                <c:pt idx="5">
                  <c:v>RB 50</c:v>
                </c:pt>
                <c:pt idx="6">
                  <c:v>RB 100</c:v>
                </c:pt>
                <c:pt idx="7">
                  <c:v>RB 150</c:v>
                </c:pt>
                <c:pt idx="8">
                  <c:v>RB 200</c:v>
                </c:pt>
              </c:strCache>
            </c:strRef>
          </c:cat>
          <c:val>
            <c:numRef>
              <c:f>decolourization!$N$42:$V$42</c:f>
              <c:numCache>
                <c:formatCode>0.00%</c:formatCode>
                <c:ptCount val="9"/>
                <c:pt idx="0">
                  <c:v>0.83390000000000064</c:v>
                </c:pt>
                <c:pt idx="1">
                  <c:v>0.8921</c:v>
                </c:pt>
                <c:pt idx="2">
                  <c:v>0.96590000000000065</c:v>
                </c:pt>
                <c:pt idx="3">
                  <c:v>0.63560000000000116</c:v>
                </c:pt>
                <c:pt idx="5">
                  <c:v>0.93580000000000063</c:v>
                </c:pt>
                <c:pt idx="6">
                  <c:v>0.67610000000000114</c:v>
                </c:pt>
                <c:pt idx="7">
                  <c:v>0.679400000000001</c:v>
                </c:pt>
                <c:pt idx="8">
                  <c:v>0.43850000000000044</c:v>
                </c:pt>
              </c:numCache>
            </c:numRef>
          </c:val>
          <c:smooth val="0"/>
          <c:extLst>
            <c:ext xmlns:c16="http://schemas.microsoft.com/office/drawing/2014/chart" uri="{C3380CC4-5D6E-409C-BE32-E72D297353CC}">
              <c16:uniqueId val="{00000000-993C-44B3-9FC3-A7205E96A4B1}"/>
            </c:ext>
          </c:extLst>
        </c:ser>
        <c:ser>
          <c:idx val="1"/>
          <c:order val="1"/>
          <c:tx>
            <c:strRef>
              <c:f>decolourization!$M$43</c:f>
              <c:strCache>
                <c:ptCount val="1"/>
                <c:pt idx="0">
                  <c:v>Stationary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decolourization!$N$41:$V$41</c:f>
              <c:strCache>
                <c:ptCount val="9"/>
                <c:pt idx="0">
                  <c:v>CR 50 </c:v>
                </c:pt>
                <c:pt idx="1">
                  <c:v>CR 100</c:v>
                </c:pt>
                <c:pt idx="2">
                  <c:v>CR 150</c:v>
                </c:pt>
                <c:pt idx="3">
                  <c:v>CR 200</c:v>
                </c:pt>
                <c:pt idx="5">
                  <c:v>RB 50</c:v>
                </c:pt>
                <c:pt idx="6">
                  <c:v>RB 100</c:v>
                </c:pt>
                <c:pt idx="7">
                  <c:v>RB 150</c:v>
                </c:pt>
                <c:pt idx="8">
                  <c:v>RB 200</c:v>
                </c:pt>
              </c:strCache>
            </c:strRef>
          </c:cat>
          <c:val>
            <c:numRef>
              <c:f>decolourization!$N$43:$V$43</c:f>
              <c:numCache>
                <c:formatCode>0.00%</c:formatCode>
                <c:ptCount val="9"/>
                <c:pt idx="0">
                  <c:v>0.47070000000000001</c:v>
                </c:pt>
                <c:pt idx="1">
                  <c:v>0.47340000000000032</c:v>
                </c:pt>
                <c:pt idx="2">
                  <c:v>0.42950000000000038</c:v>
                </c:pt>
                <c:pt idx="3">
                  <c:v>0.20219999999999999</c:v>
                </c:pt>
                <c:pt idx="5">
                  <c:v>0.41480000000000045</c:v>
                </c:pt>
                <c:pt idx="6">
                  <c:v>0.31100000000000044</c:v>
                </c:pt>
                <c:pt idx="7">
                  <c:v>0.2697</c:v>
                </c:pt>
                <c:pt idx="8">
                  <c:v>0.15080000000000021</c:v>
                </c:pt>
              </c:numCache>
            </c:numRef>
          </c:val>
          <c:smooth val="0"/>
          <c:extLst>
            <c:ext xmlns:c16="http://schemas.microsoft.com/office/drawing/2014/chart" uri="{C3380CC4-5D6E-409C-BE32-E72D297353CC}">
              <c16:uniqueId val="{00000001-993C-44B3-9FC3-A7205E96A4B1}"/>
            </c:ext>
          </c:extLst>
        </c:ser>
        <c:dLbls>
          <c:showLegendKey val="0"/>
          <c:showVal val="0"/>
          <c:showCatName val="0"/>
          <c:showSerName val="0"/>
          <c:showPercent val="0"/>
          <c:showBubbleSize val="0"/>
        </c:dLbls>
        <c:marker val="1"/>
        <c:smooth val="0"/>
        <c:axId val="90488832"/>
        <c:axId val="90490752"/>
      </c:lineChart>
      <c:catAx>
        <c:axId val="90488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Concentrations (mg/l)</a:t>
                </a:r>
              </a:p>
            </c:rich>
          </c:tx>
          <c:layout>
            <c:manualLayout>
              <c:xMode val="edge"/>
              <c:yMode val="edge"/>
              <c:x val="0.43962379702537241"/>
              <c:y val="0.7774066783318763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90752"/>
        <c:crosses val="autoZero"/>
        <c:auto val="1"/>
        <c:lblAlgn val="ctr"/>
        <c:lblOffset val="100"/>
        <c:noMultiLvlLbl val="0"/>
      </c:catAx>
      <c:valAx>
        <c:axId val="904907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Dye</a:t>
                </a:r>
                <a:r>
                  <a:rPr lang="en-IN" baseline="0"/>
                  <a:t> decolourisation %</a:t>
                </a:r>
                <a:endParaRPr lang="en-IN"/>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488832"/>
        <c:crosses val="autoZero"/>
        <c:crossBetween val="between"/>
        <c:majorUnit val="0.3000000000000003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Control</a:t>
            </a:r>
            <a:r>
              <a:rPr lang="en-IN" baseline="0"/>
              <a:t> (Penicillium)</a:t>
            </a:r>
            <a:endParaRPr lang="en-IN"/>
          </a:p>
        </c:rich>
      </c:tx>
      <c:layout>
        <c:manualLayout>
          <c:xMode val="edge"/>
          <c:yMode val="edge"/>
          <c:x val="0.25408950617283982"/>
          <c:y val="3.9525691699604744E-2"/>
        </c:manualLayout>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Sheet4!$C$22:$I$22</c:f>
              <c:strCache>
                <c:ptCount val="7"/>
                <c:pt idx="0">
                  <c:v>D1</c:v>
                </c:pt>
                <c:pt idx="1">
                  <c:v>D2</c:v>
                </c:pt>
                <c:pt idx="2">
                  <c:v>D3</c:v>
                </c:pt>
                <c:pt idx="3">
                  <c:v>D4</c:v>
                </c:pt>
                <c:pt idx="4">
                  <c:v>D5</c:v>
                </c:pt>
                <c:pt idx="5">
                  <c:v>D6</c:v>
                </c:pt>
                <c:pt idx="6">
                  <c:v>D7</c:v>
                </c:pt>
              </c:strCache>
            </c:strRef>
          </c:cat>
          <c:val>
            <c:numRef>
              <c:f>Sheet4!$C$23:$I$23</c:f>
              <c:numCache>
                <c:formatCode>General</c:formatCode>
                <c:ptCount val="7"/>
                <c:pt idx="0">
                  <c:v>86.33</c:v>
                </c:pt>
                <c:pt idx="1">
                  <c:v>220.7</c:v>
                </c:pt>
                <c:pt idx="2">
                  <c:v>428.7</c:v>
                </c:pt>
                <c:pt idx="3">
                  <c:v>508.7</c:v>
                </c:pt>
                <c:pt idx="4">
                  <c:v>594</c:v>
                </c:pt>
                <c:pt idx="5">
                  <c:v>793</c:v>
                </c:pt>
                <c:pt idx="6">
                  <c:v>853.7</c:v>
                </c:pt>
              </c:numCache>
            </c:numRef>
          </c:val>
          <c:smooth val="0"/>
          <c:extLst>
            <c:ext xmlns:c16="http://schemas.microsoft.com/office/drawing/2014/chart" uri="{C3380CC4-5D6E-409C-BE32-E72D297353CC}">
              <c16:uniqueId val="{00000000-D97C-4EB6-962C-45C882B4AA43}"/>
            </c:ext>
          </c:extLst>
        </c:ser>
        <c:dLbls>
          <c:showLegendKey val="0"/>
          <c:showVal val="0"/>
          <c:showCatName val="0"/>
          <c:showSerName val="0"/>
          <c:showPercent val="0"/>
          <c:showBubbleSize val="0"/>
        </c:dLbls>
        <c:marker val="1"/>
        <c:smooth val="0"/>
        <c:axId val="90548480"/>
        <c:axId val="90550656"/>
      </c:lineChart>
      <c:catAx>
        <c:axId val="905484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p>
            </c:rich>
          </c:tx>
          <c:layout>
            <c:manualLayout>
              <c:xMode val="edge"/>
              <c:yMode val="edge"/>
              <c:x val="0.48055373286672493"/>
              <c:y val="0.853629271950763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550656"/>
        <c:crosses val="autoZero"/>
        <c:auto val="1"/>
        <c:lblAlgn val="ctr"/>
        <c:lblOffset val="100"/>
        <c:noMultiLvlLbl val="0"/>
      </c:catAx>
      <c:valAx>
        <c:axId val="90550656"/>
        <c:scaling>
          <c:orientation val="minMax"/>
          <c:max val="1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Fungal</a:t>
                </a:r>
                <a:r>
                  <a:rPr lang="en-IN" baseline="0"/>
                  <a:t> Biomass (mg/30ml)</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548480"/>
        <c:crosses val="autoZero"/>
        <c:crossBetween val="between"/>
        <c:majorUnit val="200"/>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Congo</a:t>
            </a:r>
            <a:r>
              <a:rPr lang="en-IN" baseline="0"/>
              <a:t> Red</a:t>
            </a:r>
            <a:endParaRPr lang="en-IN"/>
          </a:p>
        </c:rich>
      </c:tx>
      <c:overlay val="0"/>
      <c:spPr>
        <a:noFill/>
        <a:ln>
          <a:noFill/>
        </a:ln>
        <a:effectLst/>
      </c:spPr>
    </c:title>
    <c:autoTitleDeleted val="0"/>
    <c:plotArea>
      <c:layout>
        <c:manualLayout>
          <c:layoutTarget val="inner"/>
          <c:xMode val="edge"/>
          <c:yMode val="edge"/>
          <c:x val="0.21091676517534583"/>
          <c:y val="0.19439203354297727"/>
          <c:w val="0.73395176747944779"/>
          <c:h val="0.52440490929199857"/>
        </c:manualLayout>
      </c:layout>
      <c:lineChart>
        <c:grouping val="standard"/>
        <c:varyColors val="0"/>
        <c:ser>
          <c:idx val="0"/>
          <c:order val="0"/>
          <c:tx>
            <c:strRef>
              <c:f>Sheet4!$C$16</c:f>
              <c:strCache>
                <c:ptCount val="1"/>
                <c:pt idx="0">
                  <c:v>50 mg/l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Sheet4!$D$15:$J$15</c:f>
              <c:strCache>
                <c:ptCount val="7"/>
                <c:pt idx="0">
                  <c:v>D1</c:v>
                </c:pt>
                <c:pt idx="1">
                  <c:v>D2</c:v>
                </c:pt>
                <c:pt idx="2">
                  <c:v>D3</c:v>
                </c:pt>
                <c:pt idx="3">
                  <c:v>D4</c:v>
                </c:pt>
                <c:pt idx="4">
                  <c:v>D5</c:v>
                </c:pt>
                <c:pt idx="5">
                  <c:v>D6</c:v>
                </c:pt>
                <c:pt idx="6">
                  <c:v>D7</c:v>
                </c:pt>
              </c:strCache>
            </c:strRef>
          </c:cat>
          <c:val>
            <c:numRef>
              <c:f>Sheet4!$D$16:$J$16</c:f>
              <c:numCache>
                <c:formatCode>General</c:formatCode>
                <c:ptCount val="7"/>
                <c:pt idx="0">
                  <c:v>11.666666666666682</c:v>
                </c:pt>
                <c:pt idx="1">
                  <c:v>43.666666666666551</c:v>
                </c:pt>
                <c:pt idx="2">
                  <c:v>84</c:v>
                </c:pt>
                <c:pt idx="3">
                  <c:v>117</c:v>
                </c:pt>
                <c:pt idx="4">
                  <c:v>192</c:v>
                </c:pt>
                <c:pt idx="5">
                  <c:v>202.66666666666652</c:v>
                </c:pt>
                <c:pt idx="6">
                  <c:v>207.66666666666652</c:v>
                </c:pt>
              </c:numCache>
            </c:numRef>
          </c:val>
          <c:smooth val="0"/>
          <c:extLst>
            <c:ext xmlns:c16="http://schemas.microsoft.com/office/drawing/2014/chart" uri="{C3380CC4-5D6E-409C-BE32-E72D297353CC}">
              <c16:uniqueId val="{00000000-8755-4C5A-831F-84650D66A975}"/>
            </c:ext>
          </c:extLst>
        </c:ser>
        <c:ser>
          <c:idx val="1"/>
          <c:order val="1"/>
          <c:tx>
            <c:strRef>
              <c:f>Sheet4!$C$17</c:f>
              <c:strCache>
                <c:ptCount val="1"/>
                <c:pt idx="0">
                  <c:v>100mg/l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Sheet4!$D$15:$J$15</c:f>
              <c:strCache>
                <c:ptCount val="7"/>
                <c:pt idx="0">
                  <c:v>D1</c:v>
                </c:pt>
                <c:pt idx="1">
                  <c:v>D2</c:v>
                </c:pt>
                <c:pt idx="2">
                  <c:v>D3</c:v>
                </c:pt>
                <c:pt idx="3">
                  <c:v>D4</c:v>
                </c:pt>
                <c:pt idx="4">
                  <c:v>D5</c:v>
                </c:pt>
                <c:pt idx="5">
                  <c:v>D6</c:v>
                </c:pt>
                <c:pt idx="6">
                  <c:v>D7</c:v>
                </c:pt>
              </c:strCache>
            </c:strRef>
          </c:cat>
          <c:val>
            <c:numRef>
              <c:f>Sheet4!$D$17:$J$17</c:f>
              <c:numCache>
                <c:formatCode>General</c:formatCode>
                <c:ptCount val="7"/>
                <c:pt idx="0">
                  <c:v>10.666666666666682</c:v>
                </c:pt>
                <c:pt idx="1">
                  <c:v>21.666666666666668</c:v>
                </c:pt>
                <c:pt idx="2">
                  <c:v>47.333333333333336</c:v>
                </c:pt>
                <c:pt idx="3">
                  <c:v>69</c:v>
                </c:pt>
                <c:pt idx="4">
                  <c:v>104</c:v>
                </c:pt>
                <c:pt idx="5">
                  <c:v>144</c:v>
                </c:pt>
                <c:pt idx="6">
                  <c:v>157</c:v>
                </c:pt>
              </c:numCache>
            </c:numRef>
          </c:val>
          <c:smooth val="0"/>
          <c:extLst>
            <c:ext xmlns:c16="http://schemas.microsoft.com/office/drawing/2014/chart" uri="{C3380CC4-5D6E-409C-BE32-E72D297353CC}">
              <c16:uniqueId val="{00000001-8755-4C5A-831F-84650D66A975}"/>
            </c:ext>
          </c:extLst>
        </c:ser>
        <c:ser>
          <c:idx val="2"/>
          <c:order val="2"/>
          <c:tx>
            <c:strRef>
              <c:f>Sheet4!$C$18</c:f>
              <c:strCache>
                <c:ptCount val="1"/>
                <c:pt idx="0">
                  <c:v>150 mg/l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Sheet4!$D$15:$J$15</c:f>
              <c:strCache>
                <c:ptCount val="7"/>
                <c:pt idx="0">
                  <c:v>D1</c:v>
                </c:pt>
                <c:pt idx="1">
                  <c:v>D2</c:v>
                </c:pt>
                <c:pt idx="2">
                  <c:v>D3</c:v>
                </c:pt>
                <c:pt idx="3">
                  <c:v>D4</c:v>
                </c:pt>
                <c:pt idx="4">
                  <c:v>D5</c:v>
                </c:pt>
                <c:pt idx="5">
                  <c:v>D6</c:v>
                </c:pt>
                <c:pt idx="6">
                  <c:v>D7</c:v>
                </c:pt>
              </c:strCache>
            </c:strRef>
          </c:cat>
          <c:val>
            <c:numRef>
              <c:f>Sheet4!$D$18:$J$18</c:f>
              <c:numCache>
                <c:formatCode>General</c:formatCode>
                <c:ptCount val="7"/>
                <c:pt idx="0">
                  <c:v>5</c:v>
                </c:pt>
                <c:pt idx="1">
                  <c:v>37.666666666666551</c:v>
                </c:pt>
                <c:pt idx="2">
                  <c:v>55.666666666666551</c:v>
                </c:pt>
                <c:pt idx="3">
                  <c:v>72.333333333333258</c:v>
                </c:pt>
                <c:pt idx="4">
                  <c:v>80.333333333333258</c:v>
                </c:pt>
                <c:pt idx="5">
                  <c:v>88</c:v>
                </c:pt>
                <c:pt idx="6">
                  <c:v>90.666666666666671</c:v>
                </c:pt>
              </c:numCache>
            </c:numRef>
          </c:val>
          <c:smooth val="0"/>
          <c:extLst>
            <c:ext xmlns:c16="http://schemas.microsoft.com/office/drawing/2014/chart" uri="{C3380CC4-5D6E-409C-BE32-E72D297353CC}">
              <c16:uniqueId val="{00000002-8755-4C5A-831F-84650D66A975}"/>
            </c:ext>
          </c:extLst>
        </c:ser>
        <c:ser>
          <c:idx val="3"/>
          <c:order val="3"/>
          <c:tx>
            <c:strRef>
              <c:f>Sheet4!$C$19</c:f>
              <c:strCache>
                <c:ptCount val="1"/>
                <c:pt idx="0">
                  <c:v>200 mg/l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Sheet4!$D$15:$J$15</c:f>
              <c:strCache>
                <c:ptCount val="7"/>
                <c:pt idx="0">
                  <c:v>D1</c:v>
                </c:pt>
                <c:pt idx="1">
                  <c:v>D2</c:v>
                </c:pt>
                <c:pt idx="2">
                  <c:v>D3</c:v>
                </c:pt>
                <c:pt idx="3">
                  <c:v>D4</c:v>
                </c:pt>
                <c:pt idx="4">
                  <c:v>D5</c:v>
                </c:pt>
                <c:pt idx="5">
                  <c:v>D6</c:v>
                </c:pt>
                <c:pt idx="6">
                  <c:v>D7</c:v>
                </c:pt>
              </c:strCache>
            </c:strRef>
          </c:cat>
          <c:val>
            <c:numRef>
              <c:f>Sheet4!$D$19:$J$19</c:f>
              <c:numCache>
                <c:formatCode>General</c:formatCode>
                <c:ptCount val="7"/>
                <c:pt idx="0">
                  <c:v>0</c:v>
                </c:pt>
                <c:pt idx="1">
                  <c:v>11.333333333333334</c:v>
                </c:pt>
                <c:pt idx="2">
                  <c:v>32.333333333333336</c:v>
                </c:pt>
                <c:pt idx="3">
                  <c:v>53</c:v>
                </c:pt>
                <c:pt idx="4">
                  <c:v>67.666666666666671</c:v>
                </c:pt>
                <c:pt idx="5">
                  <c:v>74.666666666666671</c:v>
                </c:pt>
                <c:pt idx="6">
                  <c:v>82.666666666666671</c:v>
                </c:pt>
              </c:numCache>
            </c:numRef>
          </c:val>
          <c:smooth val="0"/>
          <c:extLst>
            <c:ext xmlns:c16="http://schemas.microsoft.com/office/drawing/2014/chart" uri="{C3380CC4-5D6E-409C-BE32-E72D297353CC}">
              <c16:uniqueId val="{00000003-8755-4C5A-831F-84650D66A975}"/>
            </c:ext>
          </c:extLst>
        </c:ser>
        <c:dLbls>
          <c:showLegendKey val="0"/>
          <c:showVal val="0"/>
          <c:showCatName val="0"/>
          <c:showSerName val="0"/>
          <c:showPercent val="0"/>
          <c:showBubbleSize val="0"/>
        </c:dLbls>
        <c:marker val="1"/>
        <c:smooth val="0"/>
        <c:axId val="90587136"/>
        <c:axId val="90589056"/>
      </c:lineChart>
      <c:catAx>
        <c:axId val="905871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p>
            </c:rich>
          </c:tx>
          <c:layout>
            <c:manualLayout>
              <c:xMode val="edge"/>
              <c:yMode val="edge"/>
              <c:x val="0.45199121102228634"/>
              <c:y val="0.8089346143052883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589056"/>
        <c:crosses val="autoZero"/>
        <c:auto val="1"/>
        <c:lblAlgn val="ctr"/>
        <c:lblOffset val="100"/>
        <c:noMultiLvlLbl val="0"/>
      </c:catAx>
      <c:valAx>
        <c:axId val="90589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Fungal</a:t>
                </a:r>
                <a:r>
                  <a:rPr lang="en-IN" baseline="0"/>
                  <a:t> Biomass (mg/30ml)</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587136"/>
        <c:crosses val="autoZero"/>
        <c:crossBetween val="between"/>
      </c:valAx>
      <c:spPr>
        <a:noFill/>
        <a:ln>
          <a:noFill/>
        </a:ln>
        <a:effectLst/>
      </c:spPr>
    </c:plotArea>
    <c:legend>
      <c:legendPos val="b"/>
      <c:layout>
        <c:manualLayout>
          <c:xMode val="edge"/>
          <c:yMode val="edge"/>
          <c:x val="2.0025311721531002E-2"/>
          <c:y val="0.89409667541557414"/>
          <c:w val="0.97997468827847001"/>
          <c:h val="4.57181393992418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Rose</a:t>
            </a:r>
            <a:r>
              <a:rPr lang="en-IN" baseline="0"/>
              <a:t> Bengal  </a:t>
            </a:r>
            <a:endParaRPr lang="en-IN"/>
          </a:p>
        </c:rich>
      </c:tx>
      <c:overlay val="0"/>
      <c:spPr>
        <a:noFill/>
        <a:ln>
          <a:noFill/>
        </a:ln>
        <a:effectLst/>
      </c:spPr>
    </c:title>
    <c:autoTitleDeleted val="0"/>
    <c:plotArea>
      <c:layout>
        <c:manualLayout>
          <c:layoutTarget val="inner"/>
          <c:xMode val="edge"/>
          <c:yMode val="edge"/>
          <c:x val="0.21474168060598664"/>
          <c:y val="0.18181372549019637"/>
          <c:w val="0.71617369072389359"/>
          <c:h val="0.55027674849467345"/>
        </c:manualLayout>
      </c:layout>
      <c:lineChart>
        <c:grouping val="standard"/>
        <c:varyColors val="0"/>
        <c:ser>
          <c:idx val="0"/>
          <c:order val="0"/>
          <c:tx>
            <c:strRef>
              <c:f>Sheet4!$C$10</c:f>
              <c:strCache>
                <c:ptCount val="1"/>
                <c:pt idx="0">
                  <c:v>50 mg/l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Sheet4!$D$9:$J$9</c:f>
              <c:strCache>
                <c:ptCount val="7"/>
                <c:pt idx="0">
                  <c:v>D1</c:v>
                </c:pt>
                <c:pt idx="1">
                  <c:v>D2</c:v>
                </c:pt>
                <c:pt idx="2">
                  <c:v>D3</c:v>
                </c:pt>
                <c:pt idx="3">
                  <c:v>D4</c:v>
                </c:pt>
                <c:pt idx="4">
                  <c:v>D5</c:v>
                </c:pt>
                <c:pt idx="5">
                  <c:v>D6</c:v>
                </c:pt>
                <c:pt idx="6">
                  <c:v>D7</c:v>
                </c:pt>
              </c:strCache>
            </c:strRef>
          </c:cat>
          <c:val>
            <c:numRef>
              <c:f>Sheet4!$D$10:$J$10</c:f>
              <c:numCache>
                <c:formatCode>General</c:formatCode>
                <c:ptCount val="7"/>
                <c:pt idx="0">
                  <c:v>25</c:v>
                </c:pt>
                <c:pt idx="1">
                  <c:v>97.6666666666667</c:v>
                </c:pt>
                <c:pt idx="2">
                  <c:v>161.66666666666677</c:v>
                </c:pt>
                <c:pt idx="3">
                  <c:v>341.66666666666708</c:v>
                </c:pt>
                <c:pt idx="4">
                  <c:v>513</c:v>
                </c:pt>
                <c:pt idx="5">
                  <c:v>662.66666666666663</c:v>
                </c:pt>
                <c:pt idx="6">
                  <c:v>670.6</c:v>
                </c:pt>
              </c:numCache>
            </c:numRef>
          </c:val>
          <c:smooth val="0"/>
          <c:extLst>
            <c:ext xmlns:c16="http://schemas.microsoft.com/office/drawing/2014/chart" uri="{C3380CC4-5D6E-409C-BE32-E72D297353CC}">
              <c16:uniqueId val="{00000000-3E6C-49D4-A591-6F9A3E96D28B}"/>
            </c:ext>
          </c:extLst>
        </c:ser>
        <c:ser>
          <c:idx val="1"/>
          <c:order val="1"/>
          <c:tx>
            <c:strRef>
              <c:f>Sheet4!$C$11</c:f>
              <c:strCache>
                <c:ptCount val="1"/>
                <c:pt idx="0">
                  <c:v>100mg/l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Sheet4!$D$9:$J$9</c:f>
              <c:strCache>
                <c:ptCount val="7"/>
                <c:pt idx="0">
                  <c:v>D1</c:v>
                </c:pt>
                <c:pt idx="1">
                  <c:v>D2</c:v>
                </c:pt>
                <c:pt idx="2">
                  <c:v>D3</c:v>
                </c:pt>
                <c:pt idx="3">
                  <c:v>D4</c:v>
                </c:pt>
                <c:pt idx="4">
                  <c:v>D5</c:v>
                </c:pt>
                <c:pt idx="5">
                  <c:v>D6</c:v>
                </c:pt>
                <c:pt idx="6">
                  <c:v>D7</c:v>
                </c:pt>
              </c:strCache>
            </c:strRef>
          </c:cat>
          <c:val>
            <c:numRef>
              <c:f>Sheet4!$D$11:$J$11</c:f>
              <c:numCache>
                <c:formatCode>General</c:formatCode>
                <c:ptCount val="7"/>
                <c:pt idx="0">
                  <c:v>32</c:v>
                </c:pt>
                <c:pt idx="1">
                  <c:v>51</c:v>
                </c:pt>
                <c:pt idx="2">
                  <c:v>143.33333333333326</c:v>
                </c:pt>
                <c:pt idx="3">
                  <c:v>270.33333333333002</c:v>
                </c:pt>
                <c:pt idx="4">
                  <c:v>444.66666666666708</c:v>
                </c:pt>
                <c:pt idx="5">
                  <c:v>517</c:v>
                </c:pt>
                <c:pt idx="6">
                  <c:v>660</c:v>
                </c:pt>
              </c:numCache>
            </c:numRef>
          </c:val>
          <c:smooth val="0"/>
          <c:extLst>
            <c:ext xmlns:c16="http://schemas.microsoft.com/office/drawing/2014/chart" uri="{C3380CC4-5D6E-409C-BE32-E72D297353CC}">
              <c16:uniqueId val="{00000001-3E6C-49D4-A591-6F9A3E96D28B}"/>
            </c:ext>
          </c:extLst>
        </c:ser>
        <c:ser>
          <c:idx val="2"/>
          <c:order val="2"/>
          <c:tx>
            <c:strRef>
              <c:f>Sheet4!$C$12</c:f>
              <c:strCache>
                <c:ptCount val="1"/>
                <c:pt idx="0">
                  <c:v>150 mg/l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Sheet4!$D$9:$J$9</c:f>
              <c:strCache>
                <c:ptCount val="7"/>
                <c:pt idx="0">
                  <c:v>D1</c:v>
                </c:pt>
                <c:pt idx="1">
                  <c:v>D2</c:v>
                </c:pt>
                <c:pt idx="2">
                  <c:v>D3</c:v>
                </c:pt>
                <c:pt idx="3">
                  <c:v>D4</c:v>
                </c:pt>
                <c:pt idx="4">
                  <c:v>D5</c:v>
                </c:pt>
                <c:pt idx="5">
                  <c:v>D6</c:v>
                </c:pt>
                <c:pt idx="6">
                  <c:v>D7</c:v>
                </c:pt>
              </c:strCache>
            </c:strRef>
          </c:cat>
          <c:val>
            <c:numRef>
              <c:f>Sheet4!$D$12:$J$12</c:f>
              <c:numCache>
                <c:formatCode>General</c:formatCode>
                <c:ptCount val="7"/>
                <c:pt idx="0">
                  <c:v>27.6666666666667</c:v>
                </c:pt>
                <c:pt idx="1">
                  <c:v>43.666666666666593</c:v>
                </c:pt>
                <c:pt idx="2">
                  <c:v>140.66666666666677</c:v>
                </c:pt>
                <c:pt idx="3">
                  <c:v>248</c:v>
                </c:pt>
                <c:pt idx="4">
                  <c:v>404.66666666666708</c:v>
                </c:pt>
                <c:pt idx="5">
                  <c:v>649.33333333333303</c:v>
                </c:pt>
                <c:pt idx="6">
                  <c:v>684.66666666666754</c:v>
                </c:pt>
              </c:numCache>
            </c:numRef>
          </c:val>
          <c:smooth val="0"/>
          <c:extLst>
            <c:ext xmlns:c16="http://schemas.microsoft.com/office/drawing/2014/chart" uri="{C3380CC4-5D6E-409C-BE32-E72D297353CC}">
              <c16:uniqueId val="{00000002-3E6C-49D4-A591-6F9A3E96D28B}"/>
            </c:ext>
          </c:extLst>
        </c:ser>
        <c:ser>
          <c:idx val="3"/>
          <c:order val="3"/>
          <c:tx>
            <c:strRef>
              <c:f>Sheet4!$C$13</c:f>
              <c:strCache>
                <c:ptCount val="1"/>
                <c:pt idx="0">
                  <c:v>200 mg/l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Sheet4!$D$9:$J$9</c:f>
              <c:strCache>
                <c:ptCount val="7"/>
                <c:pt idx="0">
                  <c:v>D1</c:v>
                </c:pt>
                <c:pt idx="1">
                  <c:v>D2</c:v>
                </c:pt>
                <c:pt idx="2">
                  <c:v>D3</c:v>
                </c:pt>
                <c:pt idx="3">
                  <c:v>D4</c:v>
                </c:pt>
                <c:pt idx="4">
                  <c:v>D5</c:v>
                </c:pt>
                <c:pt idx="5">
                  <c:v>D6</c:v>
                </c:pt>
                <c:pt idx="6">
                  <c:v>D7</c:v>
                </c:pt>
              </c:strCache>
            </c:strRef>
          </c:cat>
          <c:val>
            <c:numRef>
              <c:f>Sheet4!$D$13:$J$13</c:f>
              <c:numCache>
                <c:formatCode>General</c:formatCode>
                <c:ptCount val="7"/>
                <c:pt idx="0">
                  <c:v>6.3333333333333082</c:v>
                </c:pt>
                <c:pt idx="1">
                  <c:v>24.6666666666667</c:v>
                </c:pt>
                <c:pt idx="2">
                  <c:v>90.666666666666998</c:v>
                </c:pt>
                <c:pt idx="3">
                  <c:v>154.33333333333326</c:v>
                </c:pt>
                <c:pt idx="4">
                  <c:v>266.33333333333331</c:v>
                </c:pt>
                <c:pt idx="5">
                  <c:v>614.66666666666754</c:v>
                </c:pt>
                <c:pt idx="6">
                  <c:v>619.66666666666754</c:v>
                </c:pt>
              </c:numCache>
            </c:numRef>
          </c:val>
          <c:smooth val="0"/>
          <c:extLst>
            <c:ext xmlns:c16="http://schemas.microsoft.com/office/drawing/2014/chart" uri="{C3380CC4-5D6E-409C-BE32-E72D297353CC}">
              <c16:uniqueId val="{00000003-3E6C-49D4-A591-6F9A3E96D28B}"/>
            </c:ext>
          </c:extLst>
        </c:ser>
        <c:dLbls>
          <c:showLegendKey val="0"/>
          <c:showVal val="0"/>
          <c:showCatName val="0"/>
          <c:showSerName val="0"/>
          <c:showPercent val="0"/>
          <c:showBubbleSize val="0"/>
        </c:dLbls>
        <c:marker val="1"/>
        <c:smooth val="0"/>
        <c:axId val="90621824"/>
        <c:axId val="90644480"/>
      </c:lineChart>
      <c:catAx>
        <c:axId val="90621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p>
            </c:rich>
          </c:tx>
          <c:layout>
            <c:manualLayout>
              <c:xMode val="edge"/>
              <c:yMode val="edge"/>
              <c:x val="0.43816721743978898"/>
              <c:y val="0.8065917863208276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44480"/>
        <c:crosses val="autoZero"/>
        <c:auto val="1"/>
        <c:lblAlgn val="ctr"/>
        <c:lblOffset val="100"/>
        <c:noMultiLvlLbl val="0"/>
      </c:catAx>
      <c:valAx>
        <c:axId val="90644480"/>
        <c:scaling>
          <c:orientation val="minMax"/>
          <c:max val="7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Fungal</a:t>
                </a:r>
                <a:r>
                  <a:rPr lang="en-IN" baseline="0"/>
                  <a:t> Biomass( mg/30ml)</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21824"/>
        <c:crosses val="autoZero"/>
        <c:crossBetween val="between"/>
      </c:valAx>
      <c:spPr>
        <a:noFill/>
        <a:ln>
          <a:noFill/>
        </a:ln>
        <a:effectLst/>
      </c:spPr>
    </c:plotArea>
    <c:legend>
      <c:legendPos val="b"/>
      <c:layout>
        <c:manualLayout>
          <c:xMode val="edge"/>
          <c:yMode val="edge"/>
          <c:x val="0"/>
          <c:y val="0.89600316504554556"/>
          <c:w val="1"/>
          <c:h val="4.571813939924186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0.39611</cdr:x>
      <cdr:y>0.88519</cdr:y>
    </cdr:from>
    <cdr:to>
      <cdr:x>0.72106</cdr:x>
      <cdr:y>0.98037</cdr:y>
    </cdr:to>
    <cdr:sp macro="" textlink="">
      <cdr:nvSpPr>
        <cdr:cNvPr id="2" name="TextBox 1">
          <a:extLst xmlns:a="http://schemas.openxmlformats.org/drawingml/2006/main">
            <a:ext uri="{FF2B5EF4-FFF2-40B4-BE49-F238E27FC236}">
              <a16:creationId xmlns:a16="http://schemas.microsoft.com/office/drawing/2014/main" id="{6A277A8C-6E4D-ADC0-D555-DC6DFE2EB5D2}"/>
            </a:ext>
          </a:extLst>
        </cdr:cNvPr>
        <cdr:cNvSpPr txBox="1"/>
      </cdr:nvSpPr>
      <cdr:spPr>
        <a:xfrm xmlns:a="http://schemas.openxmlformats.org/drawingml/2006/main">
          <a:off x="1811020" y="2428240"/>
          <a:ext cx="1485671" cy="2611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kern="1200">
              <a:solidFill>
                <a:schemeClr val="tx1">
                  <a:lumMod val="75000"/>
                  <a:lumOff val="25000"/>
                </a:schemeClr>
              </a:solidFill>
            </a:rPr>
            <a:t>concentration (mg/L)</a:t>
          </a:r>
        </a:p>
      </cdr:txBody>
    </cdr:sp>
  </cdr:relSizeAnchor>
</c:userShapes>
</file>

<file path=word/drawings/drawing2.xml><?xml version="1.0" encoding="utf-8"?>
<c:userShapes xmlns:c="http://schemas.openxmlformats.org/drawingml/2006/chart">
  <cdr:relSizeAnchor xmlns:cdr="http://schemas.openxmlformats.org/drawingml/2006/chartDrawing">
    <cdr:from>
      <cdr:x>0.38813</cdr:x>
      <cdr:y>0.90482</cdr:y>
    </cdr:from>
    <cdr:to>
      <cdr:x>0.71308</cdr:x>
      <cdr:y>1</cdr:y>
    </cdr:to>
    <cdr:sp macro="" textlink="">
      <cdr:nvSpPr>
        <cdr:cNvPr id="2" name="TextBox 1">
          <a:extLst xmlns:a="http://schemas.openxmlformats.org/drawingml/2006/main">
            <a:ext uri="{FF2B5EF4-FFF2-40B4-BE49-F238E27FC236}">
              <a16:creationId xmlns:a16="http://schemas.microsoft.com/office/drawing/2014/main" id="{A1C1D938-C0E1-C7FF-AF64-931D0A05B6D4}"/>
            </a:ext>
          </a:extLst>
        </cdr:cNvPr>
        <cdr:cNvSpPr txBox="1"/>
      </cdr:nvSpPr>
      <cdr:spPr>
        <a:xfrm xmlns:a="http://schemas.openxmlformats.org/drawingml/2006/main">
          <a:off x="1194840" y="2192523"/>
          <a:ext cx="1000352" cy="2306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kern="1200">
              <a:solidFill>
                <a:schemeClr val="tx1">
                  <a:lumMod val="75000"/>
                  <a:lumOff val="25000"/>
                </a:schemeClr>
              </a:solidFill>
            </a:rPr>
            <a:t>concentration (mg/L)</a:t>
          </a:r>
        </a:p>
      </cdr:txBody>
    </cdr:sp>
  </cdr:relSizeAnchor>
</c:userShapes>
</file>

<file path=word/drawings/drawing3.xml><?xml version="1.0" encoding="utf-8"?>
<c:userShapes xmlns:c="http://schemas.openxmlformats.org/drawingml/2006/chart">
  <cdr:relSizeAnchor xmlns:cdr="http://schemas.openxmlformats.org/drawingml/2006/chartDrawing">
    <cdr:from>
      <cdr:x>0.67333</cdr:x>
      <cdr:y>0.86806</cdr:y>
    </cdr:from>
    <cdr:to>
      <cdr:x>0.87333</cdr:x>
      <cdr:y>1</cdr:y>
    </cdr:to>
    <cdr:sp macro="" textlink="">
      <cdr:nvSpPr>
        <cdr:cNvPr id="2" name="TextBox 1">
          <a:extLst xmlns:a="http://schemas.openxmlformats.org/drawingml/2006/main">
            <a:ext uri="{FF2B5EF4-FFF2-40B4-BE49-F238E27FC236}">
              <a16:creationId xmlns:a16="http://schemas.microsoft.com/office/drawing/2014/main" id="{4DA1E1A6-231C-D80C-3095-361F97F485AB}"/>
            </a:ext>
          </a:extLst>
        </cdr:cNvPr>
        <cdr:cNvSpPr txBox="1"/>
      </cdr:nvSpPr>
      <cdr:spPr>
        <a:xfrm xmlns:a="http://schemas.openxmlformats.org/drawingml/2006/main">
          <a:off x="3078480" y="2381250"/>
          <a:ext cx="914400" cy="3619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IN" sz="1100" kern="1200"/>
        </a:p>
      </cdr:txBody>
    </cdr:sp>
  </cdr:relSizeAnchor>
  <cdr:relSizeAnchor xmlns:cdr="http://schemas.openxmlformats.org/drawingml/2006/chartDrawing">
    <cdr:from>
      <cdr:x>0.32935</cdr:x>
      <cdr:y>0.90143</cdr:y>
    </cdr:from>
    <cdr:to>
      <cdr:x>0.65268</cdr:x>
      <cdr:y>0.99032</cdr:y>
    </cdr:to>
    <cdr:sp macro="" textlink="">
      <cdr:nvSpPr>
        <cdr:cNvPr id="3" name="TextBox 2">
          <a:extLst xmlns:a="http://schemas.openxmlformats.org/drawingml/2006/main">
            <a:ext uri="{FF2B5EF4-FFF2-40B4-BE49-F238E27FC236}">
              <a16:creationId xmlns:a16="http://schemas.microsoft.com/office/drawing/2014/main" id="{DCAF3B2B-4495-B053-EC14-3FF99FD6BC41}"/>
            </a:ext>
          </a:extLst>
        </cdr:cNvPr>
        <cdr:cNvSpPr txBox="1"/>
      </cdr:nvSpPr>
      <cdr:spPr>
        <a:xfrm xmlns:a="http://schemas.openxmlformats.org/drawingml/2006/main">
          <a:off x="1013907" y="2129364"/>
          <a:ext cx="995365" cy="2099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IN" sz="1100" kern="1200">
              <a:solidFill>
                <a:schemeClr val="tx1">
                  <a:lumMod val="75000"/>
                  <a:lumOff val="25000"/>
                </a:schemeClr>
              </a:solidFill>
            </a:rPr>
            <a:t>concentration (mg/L)</a:t>
          </a:r>
        </a:p>
      </cdr:txBody>
    </cdr:sp>
  </cdr:relSizeAnchor>
</c:userShapes>
</file>

<file path=word/drawings/drawing4.xml><?xml version="1.0" encoding="utf-8"?>
<c:userShapes xmlns:c="http://schemas.openxmlformats.org/drawingml/2006/chart">
  <cdr:relSizeAnchor xmlns:cdr="http://schemas.openxmlformats.org/drawingml/2006/chartDrawing">
    <cdr:from>
      <cdr:x>0.36954</cdr:x>
      <cdr:y>0.89443</cdr:y>
    </cdr:from>
    <cdr:to>
      <cdr:x>0.69449</cdr:x>
      <cdr:y>0.98962</cdr:y>
    </cdr:to>
    <cdr:sp macro="" textlink="">
      <cdr:nvSpPr>
        <cdr:cNvPr id="2" name="TextBox 1">
          <a:extLst xmlns:a="http://schemas.openxmlformats.org/drawingml/2006/main">
            <a:ext uri="{FF2B5EF4-FFF2-40B4-BE49-F238E27FC236}">
              <a16:creationId xmlns:a16="http://schemas.microsoft.com/office/drawing/2014/main" id="{E563D09A-E19A-0C0E-83CD-FC641CD25D42}"/>
            </a:ext>
          </a:extLst>
        </cdr:cNvPr>
        <cdr:cNvSpPr txBox="1"/>
      </cdr:nvSpPr>
      <cdr:spPr>
        <a:xfrm xmlns:a="http://schemas.openxmlformats.org/drawingml/2006/main">
          <a:off x="1171400" y="1969694"/>
          <a:ext cx="1030066" cy="2096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kern="1200">
              <a:solidFill>
                <a:schemeClr val="tx1">
                  <a:lumMod val="75000"/>
                  <a:lumOff val="25000"/>
                </a:schemeClr>
              </a:solidFill>
            </a:rPr>
            <a:t>concentration (mg/L)</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E9A42B7-A315-410B-A437-1EA4F1F973FE}"/>
      </w:docPartPr>
      <w:docPartBody>
        <w:p w:rsidR="007B0916" w:rsidRDefault="00F2097B">
          <w:r w:rsidRPr="002D312C">
            <w:rPr>
              <w:rStyle w:val="PlaceholderText"/>
            </w:rPr>
            <w:t>Click or tap here to enter text.</w:t>
          </w:r>
        </w:p>
      </w:docPartBody>
    </w:docPart>
    <w:docPart>
      <w:docPartPr>
        <w:name w:val="EADAA01F01834EA38C813E58EF5A9CB3"/>
        <w:category>
          <w:name w:val="General"/>
          <w:gallery w:val="placeholder"/>
        </w:category>
        <w:types>
          <w:type w:val="bbPlcHdr"/>
        </w:types>
        <w:behaviors>
          <w:behavior w:val="content"/>
        </w:behaviors>
        <w:guid w:val="{EEF9899C-16EB-410E-8FF8-169488C6221E}"/>
      </w:docPartPr>
      <w:docPartBody>
        <w:p w:rsidR="00344FCA" w:rsidRDefault="00EC2F36" w:rsidP="00EC2F36">
          <w:pPr>
            <w:pStyle w:val="EADAA01F01834EA38C813E58EF5A9CB3"/>
          </w:pPr>
          <w:r w:rsidRPr="002D312C">
            <w:rPr>
              <w:rStyle w:val="PlaceholderText"/>
            </w:rPr>
            <w:t>Click or tap here to enter text.</w:t>
          </w:r>
        </w:p>
      </w:docPartBody>
    </w:docPart>
    <w:docPart>
      <w:docPartPr>
        <w:name w:val="676FC995EF61452BAF47A52178389615"/>
        <w:category>
          <w:name w:val="General"/>
          <w:gallery w:val="placeholder"/>
        </w:category>
        <w:types>
          <w:type w:val="bbPlcHdr"/>
        </w:types>
        <w:behaviors>
          <w:behavior w:val="content"/>
        </w:behaviors>
        <w:guid w:val="{01F551E4-BC15-4315-89DD-C72A7F4FF84A}"/>
      </w:docPartPr>
      <w:docPartBody>
        <w:p w:rsidR="00B933E1" w:rsidRDefault="00B933E1" w:rsidP="00B933E1">
          <w:pPr>
            <w:pStyle w:val="676FC995EF61452BAF47A52178389615"/>
          </w:pPr>
          <w:r w:rsidRPr="002D31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F2097B"/>
    <w:rsid w:val="000150C1"/>
    <w:rsid w:val="0003395C"/>
    <w:rsid w:val="00060CDA"/>
    <w:rsid w:val="0008170D"/>
    <w:rsid w:val="0008644C"/>
    <w:rsid w:val="000A3D21"/>
    <w:rsid w:val="000F142A"/>
    <w:rsid w:val="00244A7D"/>
    <w:rsid w:val="00344FCA"/>
    <w:rsid w:val="00364117"/>
    <w:rsid w:val="00387C8C"/>
    <w:rsid w:val="003E2A6E"/>
    <w:rsid w:val="004701FE"/>
    <w:rsid w:val="004A2785"/>
    <w:rsid w:val="00633543"/>
    <w:rsid w:val="00766B08"/>
    <w:rsid w:val="007A4DC8"/>
    <w:rsid w:val="007A5E85"/>
    <w:rsid w:val="007B0916"/>
    <w:rsid w:val="00803C71"/>
    <w:rsid w:val="0088599A"/>
    <w:rsid w:val="008B4809"/>
    <w:rsid w:val="009042C8"/>
    <w:rsid w:val="009A732F"/>
    <w:rsid w:val="00A10F73"/>
    <w:rsid w:val="00A24578"/>
    <w:rsid w:val="00A53316"/>
    <w:rsid w:val="00A73EAB"/>
    <w:rsid w:val="00B933E1"/>
    <w:rsid w:val="00BE46A6"/>
    <w:rsid w:val="00C15B8D"/>
    <w:rsid w:val="00C50176"/>
    <w:rsid w:val="00CA6F45"/>
    <w:rsid w:val="00D36313"/>
    <w:rsid w:val="00DA7DFB"/>
    <w:rsid w:val="00E03409"/>
    <w:rsid w:val="00E25A97"/>
    <w:rsid w:val="00E867C9"/>
    <w:rsid w:val="00EC2F36"/>
    <w:rsid w:val="00F2097B"/>
    <w:rsid w:val="00FB2E48"/>
    <w:rsid w:val="00FB7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IN" w:eastAsia="en-IN"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809"/>
    <w:rPr>
      <w:color w:val="666666"/>
    </w:rPr>
  </w:style>
  <w:style w:type="paragraph" w:customStyle="1" w:styleId="EADAA01F01834EA38C813E58EF5A9CB3">
    <w:name w:val="EADAA01F01834EA38C813E58EF5A9CB3"/>
    <w:rsid w:val="00EC2F36"/>
  </w:style>
  <w:style w:type="paragraph" w:customStyle="1" w:styleId="676FC995EF61452BAF47A52178389615">
    <w:name w:val="676FC995EF61452BAF47A52178389615"/>
    <w:rsid w:val="00B93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 dockstate="right" visibility="0" width="43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DF84AC8-3E24-44E6-B423-DF308C4D51C9}">
  <we:reference id="wa104382081" version="1.55.1.0" store="en-US" storeType="OMEX"/>
  <we:alternateReferences>
    <we:reference id="wa104382081" version="1.55.1.0" store="en-US" storeType="OMEX"/>
  </we:alternateReferences>
  <we:properties>
    <we:property name="MENDELEY_CITATIONS" value="[{&quot;citationID&quot;:&quot;MENDELEY_CITATION_3602442f-6aaf-4aba-8db7-fc1b3727c463&quot;,&quot;properties&quot;:{&quot;noteIndex&quot;:0},&quot;isEdited&quot;:false,&quot;manualOverride&quot;:{&quot;isManuallyOverridden&quot;:false,&quot;citeprocText&quot;:&quot;(Islam et al., 2023; Varjani et al., n.d.)&quot;,&quot;manualOverrideText&quot;:&quot;&quot;},&quot;citationTag&quot;:&quot;MENDELEY_CITATION_v3_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&quot;,&quot;citationItems&quot;:[{&quot;id&quot;:&quot;1a23a5cd-8c93-37e2-b9d0-a3c4d9542105&quot;,&quot;itemData&quot;:{&quot;type&quot;:&quot;report&quot;,&quot;id&quot;:&quot;1a23a5cd-8c93-37e2-b9d0-a3c4d9542105&quot;,&quot;title&quot;:&quot;Microbial Degradation of Dyes: An overview 1 2&quot;,&quot;author&quot;:[{&quot;family&quot;:&quot;Varjani&quot;,&quot;given&quot;:&quot;Sunita&quot;,&quot;parse-names&quot;:false,&quot;dropping-particle&quot;:&quot;&quot;,&quot;non-dropping-particle&quot;:&quot;&quot;},{&quot;family&quot;:&quot;Rakholiya&quot;,&quot;given&quot;:&quot;Parita&quot;,&quot;parse-names&quot;:false,&quot;dropping-particle&quot;:&quot;&quot;,&quot;non-dropping-particle&quot;:&quot;&quot;},{&quot;family&quot;:&quot;Ng&quot;,&quot;given&quot;:&quot;How Yong&quot;,&quot;parse-names&quot;:false,&quot;dropping-particle&quot;:&quot;&quot;,&quot;non-dropping-particle&quot;:&quot;&quot;},{&quot;family&quot;:&quot;You&quot;,&quot;given&quot;:&quot;Siming&quot;,&quot;parse-names&quot;:false,&quot;dropping-particle&quot;:&quot;&quot;,&quot;non-dropping-particle&quot;:&quot;&quot;},{&quot;family&quot;:&quot;Teixeira&quot;,&quot;given&quot;:&quot;Jose A&quot;,&quot;parse-names&quot;:false,&quot;dropping-particle&quot;:&quot;&quot;,&quot;non-dropping-particle&quot;:&quot;&quot;}],&quot;abstract&quot;:&quot;21 Industrialization increases use of dyes due to its high demand in paper, cosmetic, 22 textile, leather and food industries. This in turn would increase wastewater generation from 23 dye industrial activities. Various dyes and its structural compounds present in dye industrial 24 wastewater have harmful effects on plants, animals and humans. Synthetic dyes are more 25 resistant than natural dyes to physical and chemical methods for remediation which makes 26 them more difficult to get decolorize. Microbial degradation has been researched and 27 reviewed largely for quicker dye degradation. Genetically engineered microorganisms 28 (GEMs) play important role in achieving complete dye degradation. This paper provides 29 scientific and technical information about dyes &amp; dye intermediates and biodegradation of 30 azo dye. It also compiles information about factors affecting dye(s) biodegradation, role of 31 genetically modified organisms (GMOs) in process of dye(s) degradation and perspectives 32 in this field of research. 33&quot;,&quot;container-title-short&quot;:&quot;&quot;},&quot;isTemporary&quot;:false},{&quot;id&quot;:&quot;1fceb83b-071f-3223-bea5-371d4850fb37&quot;,&quot;itemData&quot;:{&quot;type&quot;:&quot;article&quot;,&quot;id&quot;:&quot;1fceb83b-071f-3223-bea5-371d4850fb37&quot;,&quot;title&quot;:&quot;Impact of textile dyes on health and ecosystem: a review of structure, causes, and potential solutions&quot;,&quot;author&quot;:[{&quot;family&quot;:&quot;Islam&quot;,&quot;given&quot;:&quot;Tarekul&quot;,&quot;parse-names&quot;:false,&quot;dropping-particle&quot;:&quot;&quot;,&quot;non-dropping-particle&quot;:&quot;&quot;},{&quot;family&quot;:&quot;Repon&quot;,&quot;given&quot;:&quot;Md Reazuddin&quot;,&quot;parse-names&quot;:false,&quot;dropping-particle&quot;:&quot;&quot;,&quot;non-dropping-particle&quot;:&quot;&quot;},{&quot;family&quot;:&quot;Islam&quot;,&quot;given&quot;:&quot;Tarikul&quot;,&quot;parse-names&quot;:false,&quot;dropping-particle&quot;:&quot;&quot;,&quot;non-dropping-particle&quot;:&quot;&quot;},{&quot;family&quot;:&quot;Sarwar&quot;,&quot;given&quot;:&quot;Zahid&quot;,&quot;parse-names&quot;:false,&quot;dropping-particle&quot;:&quot;&quot;,&quot;non-dropping-particle&quot;:&quot;&quot;},{&quot;family&quot;:&quot;Rahman&quot;,&quot;given&quot;:&quot;Mohammed M.&quot;,&quot;parse-names&quot;:false,&quot;dropping-particle&quot;:&quot;&quot;,&quot;non-dropping-particle&quot;:&quot;&quot;}],&quot;container-title&quot;:&quot;Environmental Science and Pollution Research&quot;,&quot;DOI&quot;:&quot;10.1007/s11356-022-24398-3&quot;,&quot;ISSN&quot;:&quot;16147499&quot;,&quot;PMID&quot;:&quot;36459315&quot;,&quot;issued&quot;:{&quot;date-parts&quot;:[[2023,1,1]]},&quot;page&quot;:&quot;9207-9242&quot;,&quot;abstract&quot;:&quot;The rapid growth of population and industrialization have intensified the problem of water pollution globally. To meet the challenge of industrialization, the use of synthetic dyes in the textile industry, dyeing and printing industry, tannery and paint industry, paper and pulp industry, cosmetic and food industry, dye manufacturing industry, and pharmaceutical industry has increased exponentially. Among these industries, the textile industry is prominent for the water pollution due to the hefty consumption of water and discharge of coloring materials in the effluent. The discharge of this effluent into the aquatic reservoir affects its biochemical oxygen demand (BOD), chemical oxygen demand (COD), total dissolved solids (TDS), total suspended solids (TSS), and pH. The release of the effluents without any remedial treatment will generate a gigantic peril to the aquatic ecosystem and human health. The ecological-friendly treatment of the dye-containing wastewater to minimize the detrimental effect on human health and the environment is the need of the hour. The purpose of this review is to evaluate the catastrophic effects of textile dyes on human health and the environment. This review provides a comprehensive insight into the dyes and chemicals used in the textile industry, focusing on the typical treatment processes for their removal from industrial wastewaters, including chemical, biological, physical, and hybrid techniques.&quot;,&quot;publisher&quot;:&quot;Springer Science and Business Media Deutschland GmbH&quot;,&quot;issue&quot;:&quot;4&quot;,&quot;volume&quot;:&quot;30&quot;,&quot;container-title-short&quot;:&quot;&quot;},&quot;isTemporary&quot;:false}]},{&quot;citationID&quot;:&quot;MENDELEY_CITATION_1ad6a138-ce0b-4b52-92d4-a5b701029776&quot;,&quot;properties&quot;:{&quot;noteIndex&quot;:0},&quot;isEdited&quot;:false,&quot;manualOverride&quot;:{&quot;isManuallyOverridden&quot;:false,&quot;citeprocText&quot;:&quot;(Selvaraj et al., 2021a)&quot;,&quot;manualOverrideText&quot;:&quot;&quot;},&quot;citationTag&quot;:&quot;MENDELEY_CITATION_v3_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&quot;,&quot;citationItems&quot;:[{&quot;id&quot;:&quot;f0d50163-5c03-3b9c-b95e-6d12bb88304e&quot;,&quot;itemData&quot;:{&quot;type&quot;:&quot;article&quot;,&quot;id&quot;:&quot;f0d50163-5c03-3b9c-b95e-6d12bb88304e&quot;,&quot;title&quot;:&quot;An over review on recently developed techniques, mechanisms and intermediate involved in the advanced azo dye degradation for industrial applications&quot;,&quot;author&quot;:[{&quot;family&quot;:&quot;Selvaraj&quot;,&quot;given&quot;:&quot;V.&quot;,&quot;parse-names&quot;:false,&quot;dropping-particle&quot;:&quot;&quot;,&quot;non-dropping-particle&quot;:&quot;&quot;},{&quot;family&quot;:&quot;Swarna Karthika&quot;,&quot;given&quot;:&quot;T.&quot;,&quot;parse-names&quot;:false,&quot;dropping-particle&quot;:&quot;&quot;,&quot;non-dropping-particle&quot;:&quot;&quot;},{&quot;family&quot;:&quot;Mansiya&quot;,&quot;given&quot;:&quot;C.&quot;,&quot;parse-names&quot;:false,&quot;dropping-particle&quot;:&quot;&quot;,&quot;non-dropping-particle&quot;:&quot;&quot;},{&quot;family&quot;:&quot;Alagar&quot;,&quot;given&quot;:&quot;M.&quot;,&quot;parse-names&quot;:false,&quot;dropping-particle&quot;:&quot;&quot;,&quot;non-dropping-particle&quot;:&quot;&quot;}],&quot;container-title&quot;:&quot;Journal of Molecular Structure&quot;,&quot;container-title-short&quot;:&quot;J Mol Struct&quot;,&quot;DOI&quot;:&quot;10.1016/j.molstruc.2020.129195&quot;,&quot;ISSN&quot;:&quot;00222860&quot;,&quot;issued&quot;:{&quot;date-parts&quot;:[[2021,1,15]]},&quot;abstract&quot;:&quot;The continuous growth of population and increasing industrial activities in the different sectors, viz., textiles, leather, plastics, cosmetics and food processing industries require the development of varying nature of novel dyes. Among the dyes used in different industries, azo dyes are considered to be the most widely consumed and play an important role in the dyeing of textiles, leather, and plastics, etc. Azo dyes and their degradation products are toxic toward aquatic life and mutagenic for humans. The textile industry is one of the major contributors of azo dye pollutants and discharges the large quantity of azo dye effluents, which causes an acute hazardous effect on environment and human health. The conventional physical and chemical methods adopted to degrade azo dye effluents are not always efficient, due to the factors such as pH, temperature, and concentration of dyes. The existence of drawbacks on physico-chemical methods on the degradation of azo-dyes has triggered an interest for the researchers around the world to develop cost effective, alternative and eco-friendly techniques. Even though, the recent available reports indicate that the nanoparticles based microbial enzyme conjugates is considered to be an efficient technique to remove the azo dye from textile effluents within a few minutes, however, they are very high cost and possess difficulties in scale-up. In the present work, an attempt has been made to bring the relevant detailed literature available with regard to effective and efficient method and mechanism of degradation of azo-dyes in order to benefit the researchers of both from academia and industry. Furthermore, the present article also provides degradation based on their chemical structure and the conditions, in addition to mechanism involved for the bio-degradation and photo-catalytic degradation of azo dyes including merits and demerits of the each method.&quot;,&quot;publisher&quot;:&quot;Elsevier B.V.&quot;,&quot;volume&quot;:&quot;1224&quot;},&quot;isTemporary&quot;:false}]},{&quot;citationID&quot;:&quot;MENDELEY_CITATION_208c1c6e-cf6d-4f44-973a-fa6157e6d2b7&quot;,&quot;properties&quot;:{&quot;noteIndex&quot;:0},&quot;isEdited&quot;:false,&quot;manualOverride&quot;:{&quot;isManuallyOverridden&quot;:false,&quot;citeprocText&quot;:&quot;(Al-Tohamy et al., 2022a)&quot;,&quot;manualOverrideText&quot;:&quot;&quot;},&quot;citationTag&quot;:&quot;MENDELEY_CITATION_v3_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&quot;,&quot;citationItems&quot;:[{&quot;id&quot;:&quot;e344163a-6d5a-3290-b7cb-4acd7fdaf378&quot;,&quot;itemData&quot;:{&quot;type&quot;:&quot;article&quot;,&quot;id&quot;:&quot;e344163a-6d5a-3290-b7cb-4acd7fdaf378&quot;,&quot;title&quot;:&quot;A critical review on the treatment of dye-containing wastewater: Ecotoxicological and health concerns of textile dyes and possible remediation approaches for environmental safety&quot;,&quot;author&quot;:[{&quot;family&quot;:&quot;Al-Tohamy&quot;,&quot;given&quot;:&quot;Rania&quot;,&quot;parse-names&quot;:false,&quot;dropping-particle&quot;:&quot;&quot;,&quot;non-dropping-particle&quot;:&quot;&quot;},{&quot;family&quot;:&quot;Ali&quot;,&quot;given&quot;:&quot;Sameh S.&quot;,&quot;parse-names&quot;:false,&quot;dropping-particle&quot;:&quot;&quot;,&quot;non-dropping-particle&quot;:&quot;&quot;},{&quot;family&quot;:&quot;Li&quot;,&quot;given&quot;:&quot;Fanghua&quot;,&quot;parse-names&quot;:false,&quot;dropping-particle&quot;:&quot;&quot;,&quot;non-dropping-particle&quot;:&quot;&quot;},{&quot;family&quot;:&quot;Okasha&quot;,&quot;given&quot;:&quot;Kamal M.&quot;,&quot;parse-names&quot;:false,&quot;dropping-particle&quot;:&quot;&quot;,&quot;non-dropping-particle&quot;:&quot;&quot;},{&quot;family&quot;:&quot;Mahmoud&quot;,&quot;given&quot;:&quot;Yehia A.G.&quot;,&quot;parse-names&quot;:false,&quot;dropping-particle&quot;:&quot;&quot;,&quot;non-dropping-particle&quot;:&quot;&quot;},{&quot;family&quot;:&quot;Elsamahy&quot;,&quot;given&quot;:&quot;Tamer&quot;,&quot;parse-names&quot;:false,&quot;dropping-particle&quot;:&quot;&quot;,&quot;non-dropping-particle&quot;:&quot;&quot;},{&quot;family&quot;:&quot;Jiao&quot;,&quot;given&quot;:&quot;Haixin&quot;,&quot;parse-names&quot;:false,&quot;dropping-particle&quot;:&quot;&quot;,&quot;non-dropping-particle&quot;:&quot;&quot;},{&quot;family&quot;:&quot;Fu&quot;,&quot;given&quot;:&quot;Yinyi&quot;,&quot;parse-names&quot;:false,&quot;dropping-particle&quot;:&quot;&quot;,&quot;non-dropping-particle&quot;:&quot;&quot;},{&quot;family&quot;:&quot;Sun&quot;,&quot;given&quot;:&quot;Jianzhong&quot;,&quot;parse-names&quot;:false,&quot;dropping-particle&quot;:&quot;&quot;,&quot;non-dropping-particle&quot;:&quot;&quot;}],&quot;container-title&quot;:&quot;Ecotoxicology and Environmental Safety&quot;,&quot;container-title-short&quot;:&quot;Ecotoxicol Environ Saf&quot;,&quot;DOI&quot;:&quot;10.1016/j.ecoenv.2021.113160&quot;,&quot;ISSN&quot;:&quot;10902414&quot;,&quot;PMID&quot;:&quot;35026583&quot;,&quot;issued&quot;:{&quot;date-parts&quot;:[[2022,2,1]]},&quot;abstract&quot;:&quot;The synthetic dyes used in the textile industry pollute a large amount of water. Textile dyes do not bind tightly to the fabric and are discharged as effluent into the aquatic environment. As a result, the continuous discharge of wastewater from a large number of textile industries without prior treatment has significant negative consequences on the environment and human health. Textile dyes contaminate aquatic habitats and have the potential to be toxic to aquatic organisms, which may enter the food chain. This review will discuss the effects of textile dyes on water bodies, aquatic flora, and human health. Textile dyes degrade the esthetic quality of bodies of water by increasing biochemical and chemical oxygen demand, impairing photosynthesis, inhibiting plant growth, entering the food chain, providing recalcitrance and bioaccumulation, and potentially promoting toxicity, mutagenicity, and carcinogenicity. Therefore, dye-containing wastewater should be effectively treated using eco-friendly technologies to avoid negative effects on the environment, human health, and natural water resources. This review compares the most recent technologies which are commonly used to remove dye from textile wastewater, with a focus on the advantages and drawbacks of these various approaches. This review is expected to spark great interest among the research community who wish to combat the widespread risk of toxic organic pollutants generated by the textile industries.&quot;,&quot;publisher&quot;:&quot;Academic Press&quot;,&quot;volume&quot;:&quot;231&quot;},&quot;isTemporary&quot;:false}]},{&quot;citationID&quot;:&quot;MENDELEY_CITATION_203bda50-7fda-4d25-9189-d874fe686147&quot;,&quot;properties&quot;:{&quot;noteIndex&quot;:0},&quot;isEdited&quot;:false,&quot;manualOverride&quot;:{&quot;isManuallyOverridden&quot;:false,&quot;citeprocText&quot;:&quot;(Selvaraj et al., 2021b; Varjani et al., n.d.)&quot;,&quot;manualOverrideText&quot;:&quot;&quot;},&quot;citationTag&quot;:&quot;MENDELEY_CITATION_v3_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&quot;,&quot;citationItems&quot;:[{&quot;id&quot;:&quot;1a23a5cd-8c93-37e2-b9d0-a3c4d9542105&quot;,&quot;itemData&quot;:{&quot;type&quot;:&quot;report&quot;,&quot;id&quot;:&quot;1a23a5cd-8c93-37e2-b9d0-a3c4d9542105&quot;,&quot;title&quot;:&quot;Microbial Degradation of Dyes: An overview 1 2&quot;,&quot;author&quot;:[{&quot;family&quot;:&quot;Varjani&quot;,&quot;given&quot;:&quot;Sunita&quot;,&quot;parse-names&quot;:false,&quot;dropping-particle&quot;:&quot;&quot;,&quot;non-dropping-particle&quot;:&quot;&quot;},{&quot;family&quot;:&quot;Rakholiya&quot;,&quot;given&quot;:&quot;Parita&quot;,&quot;parse-names&quot;:false,&quot;dropping-particle&quot;:&quot;&quot;,&quot;non-dropping-particle&quot;:&quot;&quot;},{&quot;family&quot;:&quot;Ng&quot;,&quot;given&quot;:&quot;How Yong&quot;,&quot;parse-names&quot;:false,&quot;dropping-particle&quot;:&quot;&quot;,&quot;non-dropping-particle&quot;:&quot;&quot;},{&quot;family&quot;:&quot;You&quot;,&quot;given&quot;:&quot;Siming&quot;,&quot;parse-names&quot;:false,&quot;dropping-particle&quot;:&quot;&quot;,&quot;non-dropping-particle&quot;:&quot;&quot;},{&quot;family&quot;:&quot;Teixeira&quot;,&quot;given&quot;:&quot;Jose A&quot;,&quot;parse-names&quot;:false,&quot;dropping-particle&quot;:&quot;&quot;,&quot;non-dropping-particle&quot;:&quot;&quot;}],&quot;abstract&quot;:&quot;21 Industrialization increases use of dyes due to its high demand in paper, cosmetic, 22 textile, leather and food industries. This in turn would increase wastewater generation from 23 dye industrial activities. Various dyes and its structural compounds present in dye industrial 24 wastewater have harmful effects on plants, animals and humans. Synthetic dyes are more 25 resistant than natural dyes to physical and chemical methods for remediation which makes 26 them more difficult to get decolorize. Microbial degradation has been researched and 27 reviewed largely for quicker dye degradation. Genetically engineered microorganisms 28 (GEMs) play important role in achieving complete dye degradation. This paper provides 29 scientific and technical information about dyes &amp; dye intermediates and biodegradation of 30 azo dye. It also compiles information about factors affecting dye(s) biodegradation, role of 31 genetically modified organisms (GMOs) in process of dye(s) degradation and perspectives 32 in this field of research. 33&quot;,&quot;container-title-short&quot;:&quot;&quot;},&quot;isTemporary&quot;:false},{&quot;id&quot;:&quot;a1e43caa-86df-3b79-9740-eedfccf30141&quot;,&quot;itemData&quot;:{&quot;type&quot;:&quot;article&quot;,&quot;id&quot;:&quot;a1e43caa-86df-3b79-9740-eedfccf30141&quot;,&quot;title&quot;:&quot;An over review on recently developed techniques, mechanisms and intermediate involved in the advanced azo dye degradation for industrial applications&quot;,&quot;author&quot;:[{&quot;family&quot;:&quot;Selvaraj&quot;,&quot;given&quot;:&quot;V.&quot;,&quot;parse-names&quot;:false,&quot;dropping-particle&quot;:&quot;&quot;,&quot;non-dropping-particle&quot;:&quot;&quot;},{&quot;family&quot;:&quot;Swarna Karthika&quot;,&quot;given&quot;:&quot;T.&quot;,&quot;parse-names&quot;:false,&quot;dropping-particle&quot;:&quot;&quot;,&quot;non-dropping-particle&quot;:&quot;&quot;},{&quot;family&quot;:&quot;Mansiya&quot;,&quot;given&quot;:&quot;C.&quot;,&quot;parse-names&quot;:false,&quot;dropping-particle&quot;:&quot;&quot;,&quot;non-dropping-particle&quot;:&quot;&quot;},{&quot;family&quot;:&quot;Alagar&quot;,&quot;given&quot;:&quot;M.&quot;,&quot;parse-names&quot;:false,&quot;dropping-particle&quot;:&quot;&quot;,&quot;non-dropping-particle&quot;:&quot;&quot;}],&quot;container-title&quot;:&quot;Journal of Molecular Structure&quot;,&quot;container-title-short&quot;:&quot;J Mol Struct&quot;,&quot;DOI&quot;:&quot;10.1016/j.molstruc.2020.129195&quot;,&quot;ISSN&quot;:&quot;00222860&quot;,&quot;issued&quot;:{&quot;date-parts&quot;:[[2021,1,15]]},&quot;abstract&quot;:&quot;The continuous growth of population and increasing industrial activities in the different sectors, viz., textiles, leather, plastics, cosmetics and food processing industries require the development of varying nature of novel dyes. Among the dyes used in different industries, azo dyes are considered to be the most widely consumed and play an important role in the dyeing of textiles, leather, and plastics, etc. Azo dyes and their degradation products are toxic toward aquatic life and mutagenic for humans. The textile industry is one of the major contributors of azo dye pollutants and discharges the large quantity of azo dye effluents, which causes an acute hazardous effect on environment and human health. The conventional physical and chemical methods adopted to degrade azo dye effluents are not always efficient, due to the factors such as pH, temperature, and concentration of dyes. The existence of drawbacks on physico-chemical methods on the degradation of azo-dyes has triggered an interest for the researchers around the world to develop cost effective, alternative and eco-friendly techniques. Even though, the recent available reports indicate that the nanoparticles based microbial enzyme conjugates is considered to be an efficient technique to remove the azo dye from textile effluents within a few minutes, however, they are very high cost and possess difficulties in scale-up. In the present work, an attempt has been made to bring the relevant detailed literature available with regard to effective and efficient method and mechanism of degradation of azo-dyes in order to benefit the researchers of both from academia and industry. Furthermore, the present article also provides degradation based on their chemical structure and the conditions, in addition to mechanism involved for the bio-degradation and photo-catalytic degradation of azo dyes including merits and demerits of the each method.&quot;,&quot;publisher&quot;:&quot;Elsevier B.V.&quot;,&quot;volume&quot;:&quot;1224&quot;},&quot;isTemporary&quot;:false}]},{&quot;citationID&quot;:&quot;MENDELEY_CITATION_62cf0d26-2250-48a0-a313-e114a56387f6&quot;,&quot;properties&quot;:{&quot;noteIndex&quot;:0},&quot;isEdited&quot;:false,&quot;manualOverride&quot;:{&quot;isManuallyOverridden&quot;:false,&quot;citeprocText&quot;:&quot;(Berradi et al., 2019; Wang et al., 2022)&quot;,&quot;manualOverrideText&quot;:&quot;&quot;},&quot;citationTag&quot;:&quot;MENDELEY_CITATION_v3_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&quot;,&quot;citationItems&quot;:[{&quot;id&quot;:&quot;6c200ccf-b45a-321b-a87f-fc34d4ddb977&quot;,&quot;itemData&quot;:{&quot;type&quot;:&quot;article&quot;,&quot;id&quot;:&quot;6c200ccf-b45a-321b-a87f-fc34d4ddb977&quot;,&quot;title&quot;:&quot;Reviewing textile wastewater produced by industries: characteristics, environmental impacts, and treatment strategies&quot;,&quot;author&quot;:[{&quot;family&quot;:&quot;Wang&quot;,&quot;given&quot;:&quot;Xiaoxuan&quot;,&quot;parse-names&quot;:false,&quot;dropping-particle&quot;:&quot;&quot;,&quot;non-dropping-particle&quot;:&quot;&quot;},{&quot;family&quot;:&quot;Jiang&quot;,&quot;given&quot;:&quot;Jinming&quot;,&quot;parse-names&quot;:false,&quot;dropping-particle&quot;:&quot;&quot;,&quot;non-dropping-particle&quot;:&quot;&quot;},{&quot;family&quot;:&quot;Gao&quot;,&quot;given&quot;:&quot;Weijun&quot;,&quot;parse-names&quot;:false,&quot;dropping-particle&quot;:&quot;&quot;,&quot;non-dropping-particle&quot;:&quot;&quot;}],&quot;container-title&quot;:&quot;Water Science and Technology&quot;,&quot;DOI&quot;:&quot;10.2166/wst.2022.088&quot;,&quot;ISSN&quot;:&quot;19969732&quot;,&quot;issued&quot;:{&quot;date-parts&quot;:[[2022,4,1]]},&quot;page&quot;:&quot;2076-2096&quot;,&quot;abstract&quot;:&quot;The textile industry is one of the most intensive industries in chemical products whose wastewater contains hazardous dyes, pigments, dissolved/ suspended solids, and heavy metals. Hence, it is important to effectively treat the wastewater generated by this industry before releasing it into the environment. Although the field of textile wastewater treatment has made tremendous progress, the developed treatment methods should be improved further to make them economically viable and friendly. In this review, characteristics of textile wastewater are introduced. We have primarily focused on the environmental impact and toxicity of textile wastewater. Toxic and harmful contaminants must be removed from textile wastewater to reduce the extent of environmental pollution caused when textile wastewater is released into rivers or reused. Hence, various techniques that are used to treat textile wastewater are discussed. Finally, the challenges faced, and prospects of the methods have been discussed in detail.&quot;,&quot;publisher&quot;:&quot;IWA Publishing&quot;,&quot;issue&quot;:&quot;7&quot;,&quot;volume&quot;:&quot;85&quot;,&quot;container-title-short&quot;:&quot;&quot;},&quot;isTemporary&quot;:false},{&quot;id&quot;:&quot;2f0763ef-aa35-316d-94ec-9dfc9bbeb972&quot;,&quot;itemData&quot;:{&quot;type&quot;:&quot;article&quot;,&quot;id&quot;:&quot;2f0763ef-aa35-316d-94ec-9dfc9bbeb972&quot;,&quot;title&quot;:&quot;Textile finishing dyes and their impact on aquatic environs&quot;,&quot;author&quot;:[{&quot;family&quot;:&quot;Berradi&quot;,&quot;given&quot;:&quot;Mohamed&quot;,&quot;parse-names&quot;:false,&quot;dropping-particle&quot;:&quot;&quot;,&quot;non-dropping-particle&quot;:&quot;&quot;},{&quot;family&quot;:&quot;Hsissou&quot;,&quot;given&quot;:&quot;Rachid&quot;,&quot;parse-names&quot;:false,&quot;dropping-particle&quot;:&quot;&quot;,&quot;non-dropping-particle&quot;:&quot;&quot;},{&quot;family&quot;:&quot;Khudhair&quot;,&quot;given&quot;:&quot;Mohammed&quot;,&quot;parse-names&quot;:false,&quot;dropping-particle&quot;:&quot;&quot;,&quot;non-dropping-particle&quot;:&quot;&quot;},{&quot;family&quot;:&quot;Assouag&quot;,&quot;given&quot;:&quot;Mohammed&quot;,&quot;parse-names&quot;:false,&quot;dropping-particle&quot;:&quot;&quot;,&quot;non-dropping-particle&quot;:&quot;&quot;},{&quot;family&quot;:&quot;Cherkaoui&quot;,&quot;given&quot;:&quot;Omar&quot;,&quot;parse-names&quot;:false,&quot;dropping-particle&quot;:&quot;&quot;,&quot;non-dropping-particle&quot;:&quot;&quot;},{&quot;family&quot;:&quot;Bachiri&quot;,&quot;given&quot;:&quot;Abderrahim&quot;,&quot;parse-names&quot;:false,&quot;dropping-particle&quot;:&quot;&quot;,&quot;non-dropping-particle&quot;:&quot;El&quot;},{&quot;family&quot;:&quot;Harfi&quot;,&quot;given&quot;:&quot;Ahmed&quot;,&quot;parse-names&quot;:false,&quot;dropping-particle&quot;:&quot;&quot;,&quot;non-dropping-particle&quot;:&quot;El&quot;}],&quot;container-title&quot;:&quot;Heliyon&quot;,&quot;container-title-short&quot;:&quot;Heliyon&quot;,&quot;DOI&quot;:&quot;10.1016/j.heliyon.2019.e02711&quot;,&quot;ISSN&quot;:&quot;24058440&quot;,&quot;issued&quot;:{&quot;date-parts&quot;:[[2019,11,1]]},&quot;abstract&quot;:&quot;In the present review, we have been able to describe the different families of dyes and pigments used in textile finishing processes (Yarns, fabrics, nonwovens, knits and rugs) such as dyeing and printing. These dyes are reactive, direct, dispersed, indigo, sulphur and vats. Such that their presence in the liquid effluents resulting from the textile washing constitutes a serious risk, in the absence of their purification, for the quality of receiving aquatic environments. Indeed, the presence of these dyes and pigments can cause a significant alteration in the ecological conditions of the aquatic fauna and flora, because of the lack of their biodegradability. This has a negative impact on the equilibrium of the aquatic environment by causing serious dangers, namely the obvious dangers (Eutrophication, under-oxygenation, color, turbidity and odor), the long-term dangers (Persistence, bioaccumulation of carcinogenic aromatic products and formation of by-products of chlorination), mutagenicity and carcinogenicity.&quot;,&quot;publisher&quot;:&quot;Elsevier Ltd&quot;,&quot;issue&quot;:&quot;11&quot;,&quot;volume&quot;:&quot;5&quot;},&quot;isTemporary&quot;:false}]},{&quot;citationID&quot;:&quot;MENDELEY_CITATION_26123f62-3965-4c4f-a8cf-98a4bfb57e21&quot;,&quot;properties&quot;:{&quot;noteIndex&quot;:0},&quot;isEdited&quot;:false,&quot;manualOverride&quot;:{&quot;isManuallyOverridden&quot;:false,&quot;citeprocText&quot;:&quot;(Lellis et al., 2019)&quot;,&quot;manualOverrideText&quot;:&quot;&quot;},&quot;citationTag&quot;:&quot;MENDELEY_CITATION_v3_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&quot;,&quot;citationItems&quot;:[{&quot;id&quot;:&quot;a7e02e89-d7e5-34a5-a413-c91b40a48db4&quot;,&quot;itemData&quot;:{&quot;type&quot;:&quot;article-journal&quot;,&quot;id&quot;:&quot;a7e02e89-d7e5-34a5-a413-c91b40a48db4&quot;,&quot;title&quot;:&quot;Effects of textile dyes on health and the environment and bioremediation potential of living organisms&quot;,&quot;author&quot;:[{&quot;family&quot;:&quot;Lellis&quot;,&quot;given&quot;:&quot;Bruno&quot;,&quot;parse-names&quot;:false,&quot;dropping-particle&quot;:&quot;&quot;,&quot;non-dropping-particle&quot;:&quot;&quot;},{&quot;family&quot;:&quot;Fávaro-Polonio&quot;,&quot;given&quot;:&quot;Cíntia Zani&quot;,&quot;parse-names&quot;:false,&quot;dropping-particle&quot;:&quot;&quot;,&quot;non-dropping-particle&quot;:&quot;&quot;},{&quot;family&quot;:&quot;Pamphile&quot;,&quot;given&quot;:&quot;João Alencar&quot;,&quot;parse-names&quot;:false,&quot;dropping-particle&quot;:&quot;&quot;,&quot;non-dropping-particle&quot;:&quot;&quot;},{&quot;family&quot;:&quot;Polonio&quot;,&quot;given&quot;:&quot;Julio Cesar&quot;,&quot;parse-names&quot;:false,&quot;dropping-particle&quot;:&quot;&quot;,&quot;non-dropping-particle&quot;:&quot;&quot;}],&quot;container-title&quot;:&quot;Biotechnology Research and Innovation&quot;,&quot;DOI&quot;:&quot;10.1016/j.biori.2019.09.001&quot;,&quot;ISSN&quot;:&quot;24520721&quot;,&quot;issued&quot;:{&quot;date-parts&quot;:[[2019,7]]},&quot;page&quot;:&quot;275-290&quot;,&quot;abstract&quot;:&quot;The water is an essential resource for life on the planet and for human development. The textile industry is one of the anthropogenic activities that most consume water and pollute water bodies. Therefore, the present work aims to undertake a review on the main effects of the release of industrial dyes and the essential bioremediation mechanisms. The textile dyes significantly compromise the aesthetic quality of water bodies, increase biochemical and chemical oxygen demand (BOD and COD), impair photosynthesis, inhibit plant growth, enter the food chain, provide recalcitrance and bioaccumulation, and may promote toxicity, mutagenicity and carcinogenicity. In spite of this, the bioremediation of textile dyes, that is, the transformation or mineralization of these contaminants by the enzymatic action of plant, bacteria, extremophiles and fungi biomasses is fully possible. Another option is the adsorption. Despite some disadvantages, the bioremediation is essentially positive and can be progressively enhanced by modern biotechnological techniques that are related to the generation of more degrading and more resistant engineered organisms. This is a sustainable solution that provides a fundamental and innovative contribution to conventional physicochemical treatments. The resources of environmental biotechnology can, therefore, be used as tangible technological solutions for the treatment of textile dye effluents and are related to the ethical imperative of ensuring the minimum necessary for a quality life for the humankind.&quot;,&quot;publisher&quot;:&quot;Editora Cubo&quot;,&quot;issue&quot;:&quot;2&quot;,&quot;volume&quot;:&quot;3&quot;,&quot;container-title-short&quot;:&quot;&quot;},&quot;isTemporary&quot;:false}]},{&quot;citationID&quot;:&quot;MENDELEY_CITATION_dcfce375-3b5c-48d0-bada-93078b7aa0c7&quot;,&quot;properties&quot;:{&quot;noteIndex&quot;:0},&quot;isEdited&quot;:false,&quot;manualOverride&quot;:{&quot;isManuallyOverridden&quot;:false,&quot;citeprocText&quot;:&quot;(Al-Tohamy et al., 2022b; Ardila-Leal et al., 2021)&quot;,&quot;manualOverrideText&quot;:&quot;&quot;},&quot;citationTag&quot;:&quot;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&quot;,&quot;citationItems&quot;:[{&quot;id&quot;:&quot;effe2546-438b-3552-8e7e-9db8d19aaf7a&quot;,&quot;itemData&quot;:{&quot;type&quot;:&quot;article&quot;,&quot;id&quot;:&quot;effe2546-438b-3552-8e7e-9db8d19aaf7a&quot;,&quot;title&quot;:&quot;A brief history of colour, the environmental impact of synthetic dyes and removal by using laccases&quot;,&quot;author&quot;:[{&quot;family&quot;:&quot;Ardila-Leal&quot;,&quot;given&quot;:&quot;Leidy D.&quot;,&quot;parse-names&quot;:false,&quot;dropping-particle&quot;:&quot;&quot;,&quot;non-dropping-particle&quot;:&quot;&quot;},{&quot;family&quot;:&quot;Poutou-Piñales&quot;,&quot;given&quot;:&quot;Raúl A.&quot;,&quot;parse-names&quot;:false,&quot;dropping-particle&quot;:&quot;&quot;,&quot;non-dropping-particle&quot;:&quot;&quot;},{&quot;family&quot;:&quot;Pedroza-Rodríguez&quot;,&quot;given&quot;:&quot;Aura M.&quot;,&quot;parse-names&quot;:false,&quot;dropping-particle&quot;:&quot;&quot;,&quot;non-dropping-particle&quot;:&quot;&quot;},{&quot;family&quot;:&quot;Quevedo-Hidalgo&quot;,&quot;given&quot;:&quot;Balkys E.&quot;,&quot;parse-names&quot;:false,&quot;dropping-particle&quot;:&quot;&quot;,&quot;non-dropping-particle&quot;:&quot;&quot;}],&quot;container-title&quot;:&quot;Molecules&quot;,&quot;DOI&quot;:&quot;10.3390/molecules26133813&quot;,&quot;ISSN&quot;:&quot;14203049&quot;,&quot;PMID&quot;:&quot;34206669&quot;,&quot;issued&quot;:{&quot;date-parts&quot;:[[2021,6,2]]},&quot;abstract&quot;:&quot;The history of colour is fascinating from a social and artistic viewpoint because it shows the way; use; and importance acquired. The use of colours date back to the Stone Age (the first news of cave paintings); colour has contributed to the social and symbolic development of civilizations. Colour has been associated with hierarchy; power and leadership in some of them. The advent of synthetic dyes has revolutionized the colour industry; and due to their low cost; their use has spread to different industrial sectors. Although the percentage of coloured wastewater discharged by the textile; food; pharmaceutical; cosmetic; and paper industries; among other productive areas; are unknown; the toxic effect and ecological implications of this discharged into water bodies are harmful. This review briefly shows the social and artistic history surrounding the discovery and use of natural and synthetic dyes. We summarise the environmental impact caused by the discharge of untreated or poorly treated coloured wastewater to water bodies; which has led to physical; chemical and biological treatments to reduce the colour units so as important physicochemical parameters. We also focus on laccase utility (EC 1.10.3.2), for discolouration enzymatic treatment of coloured wastewater, before its discharge into water bodies. Laccases (p-diphenol: oxidoreductase dioxide) are multicopper oxidoreductase enzymes widely distributed in plants, insects, bacteria, and fungi. Fungal laccases have employed for wastewater colour removal due to their high redox potential. This review includes an analysis of the stability of laccases, the factors that influence production at high scales to achieve discolouration of high volumes of contaminated wastewater, the biotechnological impact of laccases, and the degradation routes that some dyes may follow when using the laccase for colour removal.&quot;,&quot;publisher&quot;:&quot;MDPI AG&quot;,&quot;issue&quot;:&quot;13&quot;,&quot;volume&quot;:&quot;26&quot;,&quot;container-title-short&quot;:&quot;&quot;},&quot;isTemporary&quot;:false},{&quot;id&quot;:&quot;e9330b30-2982-3b6d-a6e4-79e8e6f75a40&quot;,&quot;itemData&quot;:{&quot;type&quot;:&quot;article&quot;,&quot;id&quot;:&quot;e9330b30-2982-3b6d-a6e4-79e8e6f75a40&quot;,&quot;title&quot;:&quot;A critical review on the treatment of dye-containing wastewater: Ecotoxicological and health concerns of textile dyes and possible remediation approaches for environmental safety&quot;,&quot;author&quot;:[{&quot;family&quot;:&quot;Al-Tohamy&quot;,&quot;given&quot;:&quot;Rania&quot;,&quot;parse-names&quot;:false,&quot;dropping-particle&quot;:&quot;&quot;,&quot;non-dropping-particle&quot;:&quot;&quot;},{&quot;family&quot;:&quot;Ali&quot;,&quot;given&quot;:&quot;Sameh S.&quot;,&quot;parse-names&quot;:false,&quot;dropping-particle&quot;:&quot;&quot;,&quot;non-dropping-particle&quot;:&quot;&quot;},{&quot;family&quot;:&quot;Li&quot;,&quot;given&quot;:&quot;Fanghua&quot;,&quot;parse-names&quot;:false,&quot;dropping-particle&quot;:&quot;&quot;,&quot;non-dropping-particle&quot;:&quot;&quot;},{&quot;family&quot;:&quot;Okasha&quot;,&quot;given&quot;:&quot;Kamal M.&quot;,&quot;parse-names&quot;:false,&quot;dropping-particle&quot;:&quot;&quot;,&quot;non-dropping-particle&quot;:&quot;&quot;},{&quot;family&quot;:&quot;Mahmoud&quot;,&quot;given&quot;:&quot;Yehia A.G.&quot;,&quot;parse-names&quot;:false,&quot;dropping-particle&quot;:&quot;&quot;,&quot;non-dropping-particle&quot;:&quot;&quot;},{&quot;family&quot;:&quot;Elsamahy&quot;,&quot;given&quot;:&quot;Tamer&quot;,&quot;parse-names&quot;:false,&quot;dropping-particle&quot;:&quot;&quot;,&quot;non-dropping-particle&quot;:&quot;&quot;},{&quot;family&quot;:&quot;Jiao&quot;,&quot;given&quot;:&quot;Haixin&quot;,&quot;parse-names&quot;:false,&quot;dropping-particle&quot;:&quot;&quot;,&quot;non-dropping-particle&quot;:&quot;&quot;},{&quot;family&quot;:&quot;Fu&quot;,&quot;given&quot;:&quot;Yinyi&quot;,&quot;parse-names&quot;:false,&quot;dropping-particle&quot;:&quot;&quot;,&quot;non-dropping-particle&quot;:&quot;&quot;},{&quot;family&quot;:&quot;Sun&quot;,&quot;given&quot;:&quot;Jianzhong&quot;,&quot;parse-names&quot;:false,&quot;dropping-particle&quot;:&quot;&quot;,&quot;non-dropping-particle&quot;:&quot;&quot;}],&quot;container-title&quot;:&quot;Ecotoxicology and Environmental Safety&quot;,&quot;container-title-short&quot;:&quot;Ecotoxicol Environ Saf&quot;,&quot;DOI&quot;:&quot;10.1016/j.ecoenv.2021.113160&quot;,&quot;ISSN&quot;:&quot;10902414&quot;,&quot;PMID&quot;:&quot;35026583&quot;,&quot;issued&quot;:{&quot;date-parts&quot;:[[2022,2,1]]},&quot;abstract&quot;:&quot;The synthetic dyes used in the textile industry pollute a large amount of water. Textile dyes do not bind tightly to the fabric and are discharged as effluent into the aquatic environment. As a result, the continuous discharge of wastewater from a large number of textile industries without prior treatment has significant negative consequences on the environment and human health. Textile dyes contaminate aquatic habitats and have the potential to be toxic to aquatic organisms, which may enter the food chain. This review will discuss the effects of textile dyes on water bodies, aquatic flora, and human health. Textile dyes degrade the esthetic quality of bodies of water by increasing biochemical and chemical oxygen demand, impairing photosynthesis, inhibiting plant growth, entering the food chain, providing recalcitrance and bioaccumulation, and potentially promoting toxicity, mutagenicity, and carcinogenicity. Therefore, dye-containing wastewater should be effectively treated using eco-friendly technologies to avoid negative effects on the environment, human health, and natural water resources. This review compares the most recent technologies which are commonly used to remove dye from textile wastewater, with a focus on the advantages and drawbacks of these various approaches. This review is expected to spark great interest among the research community who wish to combat the widespread risk of toxic organic pollutants generated by the textile industries.&quot;,&quot;publisher&quot;:&quot;Academic Press&quot;,&quot;volume&quot;:&quot;231&quot;},&quot;isTemporary&quot;:false}]},{&quot;citationID&quot;:&quot;MENDELEY_CITATION_9adaf0cd-e2fe-4d48-8de7-d5c30cae7168&quot;,&quot;properties&quot;:{&quot;noteIndex&quot;:0},&quot;isEdited&quot;:false,&quot;manualOverride&quot;:{&quot;isManuallyOverridden&quot;:false,&quot;citeprocText&quot;:&quot;(Ajaz et al., 2020; Alsukaibi, 2022; Lellis et al., 2019; Shi et al., 2021)&quot;,&quot;manualOverrideText&quot;:&quot;&quot;},&quot;citationItems&quot;:[{&quot;id&quot;:&quot;7122be04-815e-33be-9cd7-dca1022821d3&quot;,&quot;itemData&quot;:{&quot;type&quot;:&quot;article&quot;,&quot;id&quot;:&quot;7122be04-815e-33be-9cd7-dca1022821d3&quot;,&quot;title&quot;:&quot;Microbial use for azo dye degradation—a strategy for dye bioremediation&quot;,&quot;author&quot;:[{&quot;family&quot;:&quot;Ajaz&quot;,&quot;given&quot;:&quot;Mehvish&quot;,&quot;parse-names&quot;:false,&quot;dropping-particle&quot;:&quot;&quot;,&quot;non-dropping-particle&quot;:&quot;&quot;},{&quot;family&quot;:&quot;Shakeel&quot;,&quot;given&quot;:&quot;Sana&quot;,&quot;parse-names&quot;:false,&quot;dropping-particle&quot;:&quot;&quot;,&quot;non-dropping-particle&quot;:&quot;&quot;},{&quot;family&quot;:&quot;Rehman&quot;,&quot;given&quot;:&quot;Abdul&quot;,&quot;parse-names&quot;:false,&quot;dropping-particle&quot;:&quot;&quot;,&quot;non-dropping-particle&quot;:&quot;&quot;}],&quot;container-title&quot;:&quot;International Microbiology&quot;,&quot;DOI&quot;:&quot;10.1007/s10123-019-00103-2&quot;,&quot;ISSN&quot;:&quot;16181905&quot;,&quot;PMID&quot;:&quot;31741129&quot;,&quot;issued&quot;:{&quot;date-parts&quot;:[[2020,5,1]]},&quot;page&quot;:&quot;149-159&quot;,&quot;abstract&quot;:&quot;Azo dyes are aromatic compounds with one to many –N=N– groups as well as the leading class of synthetic dyes utilised in commercial solicitations. Azo dyes, released in the environment through textile effluents, have hazardous effects on the aquatic as well as human life. Their persistence and discharge into the environment are becoming a global concern; thus, the remediation of these contaminants has acquired great attention. The current review comprehensively discusses some of the main aspects of biodegradation of azo dyes. A variety of physicochemical approaches has already been utilised for treatment of textile effluents counting filtration, coagulation and chemical flocculation. Though these conventional techniques are effective, yet they are lavish and also comprise formation of concentrated sludge that makes a secondary disposal problem. In this regard, microbial usage is an effective, economical, bio-friendly and ecologically benign approach.&quot;,&quot;publisher&quot;:&quot;Springer&quot;,&quot;issue&quot;:&quot;2&quot;,&quot;volume&quot;:&quot;23&quot;,&quot;container-title-short&quot;:&quot;&quot;},&quot;isTemporary&quot;:false},{&quot;id&quot;:&quot;a7e02e89-d7e5-34a5-a413-c91b40a48db4&quot;,&quot;itemData&quot;:{&quot;type&quot;:&quot;article-journal&quot;,&quot;id&quot;:&quot;a7e02e89-d7e5-34a5-a413-c91b40a48db4&quot;,&quot;title&quot;:&quot;Effects of textile dyes on health and the environment and bioremediation potential of living organisms&quot;,&quot;author&quot;:[{&quot;family&quot;:&quot;Lellis&quot;,&quot;given&quot;:&quot;Bruno&quot;,&quot;parse-names&quot;:false,&quot;dropping-particle&quot;:&quot;&quot;,&quot;non-dropping-particle&quot;:&quot;&quot;},{&quot;family&quot;:&quot;Fávaro-Polonio&quot;,&quot;given&quot;:&quot;Cíntia Zani&quot;,&quot;parse-names&quot;:false,&quot;dropping-particle&quot;:&quot;&quot;,&quot;non-dropping-particle&quot;:&quot;&quot;},{&quot;family&quot;:&quot;Pamphile&quot;,&quot;given&quot;:&quot;João Alencar&quot;,&quot;parse-names&quot;:false,&quot;dropping-particle&quot;:&quot;&quot;,&quot;non-dropping-particle&quot;:&quot;&quot;},{&quot;family&quot;:&quot;Polonio&quot;,&quot;given&quot;:&quot;Julio Cesar&quot;,&quot;parse-names&quot;:false,&quot;dropping-particle&quot;:&quot;&quot;,&quot;non-dropping-particle&quot;:&quot;&quot;}],&quot;container-title&quot;:&quot;Biotechnology Research and Innovation&quot;,&quot;DOI&quot;:&quot;10.1016/j.biori.2019.09.001&quot;,&quot;ISSN&quot;:&quot;24520721&quot;,&quot;issued&quot;:{&quot;date-parts&quot;:[[2019,7]]},&quot;page&quot;:&quot;275-290&quot;,&quot;abstract&quot;:&quot;The water is an essential resource for life on the planet and for human development. The textile industry is one of the anthropogenic activities that most consume water and pollute water bodies. Therefore, the present work aims to undertake a review on the main effects of the release of industrial dyes and the essential bioremediation mechanisms. The textile dyes significantly compromise the aesthetic quality of water bodies, increase biochemical and chemical oxygen demand (BOD and COD), impair photosynthesis, inhibit plant growth, enter the food chain, provide recalcitrance and bioaccumulation, and may promote toxicity, mutagenicity and carcinogenicity. In spite of this, the bioremediation of textile dyes, that is, the transformation or mineralization of these contaminants by the enzymatic action of plant, bacteria, extremophiles and fungi biomasses is fully possible. Another option is the adsorption. Despite some disadvantages, the bioremediation is essentially positive and can be progressively enhanced by modern biotechnological techniques that are related to the generation of more degrading and more resistant engineered organisms. This is a sustainable solution that provides a fundamental and innovative contribution to conventional physicochemical treatments. The resources of environmental biotechnology can, therefore, be used as tangible technological solutions for the treatment of textile dye effluents and are related to the ethical imperative of ensuring the minimum necessary for a quality life for the humankind.&quot;,&quot;publisher&quot;:&quot;Editora Cubo&quot;,&quot;issue&quot;:&quot;2&quot;,&quot;volume&quot;:&quot;3&quot;,&quot;container-title-short&quot;:&quot;&quot;},&quot;isTemporary&quot;:false},{&quot;id&quot;:&quot;94a98068-d517-368c-982e-61b752538316&quot;,&quot;itemData&quot;:{&quot;type&quot;:&quot;article&quot;,&quot;id&quot;:&quot;94a98068-d517-368c-982e-61b752538316&quot;,&quot;title&quot;:&quot;Recent advances in the biodegradation of azo dyes&quot;,&quot;author&quot;:[{&quot;family&quot;:&quot;Shi&quot;,&quot;given&quot;:&quot;Yaqi&quot;,&quot;parse-names&quot;:false,&quot;dropping-particle&quot;:&quot;&quot;,&quot;non-dropping-particle&quot;:&quot;&quot;},{&quot;family&quot;:&quot;Yang&quot;,&quot;given&quot;:&quot;Zonglin&quot;,&quot;parse-names&quot;:false,&quot;dropping-particle&quot;:&quot;&quot;,&quot;non-dropping-particle&quot;:&quot;&quot;},{&quot;family&quot;:&quot;Xing&quot;,&quot;given&quot;:&quot;Lei&quot;,&quot;parse-names&quot;:false,&quot;dropping-particle&quot;:&quot;&quot;,&quot;non-dropping-particle&quot;:&quot;&quot;},{&quot;family&quot;:&quot;Zhang&quot;,&quot;given&quot;:&quot;Xuzhi&quot;,&quot;parse-names&quot;:false,&quot;dropping-particle&quot;:&quot;&quot;,&quot;non-dropping-particle&quot;:&quot;&quot;},{&quot;family&quot;:&quot;Li&quot;,&quot;given&quot;:&quot;Xianguo&quot;,&quot;parse-names&quot;:false,&quot;dropping-particle&quot;:&quot;&quot;,&quot;non-dropping-particle&quot;:&quot;&quot;},{&quot;family&quot;:&quot;Zhang&quot;,&quot;given&quot;:&quot;Dahai&quot;,&quot;parse-names&quot;:false,&quot;dropping-particle&quot;:&quot;&quot;,&quot;non-dropping-particle&quot;:&quot;&quot;}],&quot;container-title&quot;:&quot;World Journal of Microbiology and Biotechnology&quot;,&quot;container-title-short&quot;:&quot;World J Microbiol Biotechnol&quot;,&quot;DOI&quot;:&quot;10.1007/s11274-021-03110-6&quot;,&quot;ISSN&quot;:&quot;15730972&quot;,&quot;PMID&quot;:&quot;34273009&quot;,&quot;issued&quot;:{&quot;date-parts&quot;:[[2021,8,1]]},&quot;abstract&quot;:&quot;As dye demand continues to rapidly increase in the food, pharmaceutical, cosmetic, paper, textile, and leather industries, an industrialization increase is occurring. Meanwhile, the degradation and removal of azo dyes have raised broad concern regarding the hazards posed by these dyes to the ecological environment and human health. Physicochemical treatments have been applied but are hindered by high energy and economic costs, high sludge production, and chemicals handling. Comparatively, the bioremediation technique is an eco-friendly, removal-efficient, and cost-competitive method to resolve the problem. This paper provides scientific and technical information about recent advances in the biodegradation of azo dyes. It expands the biodegradation efficiency, characteristics, and mechanisms of various microorganisms containing bacteria, fungi, microalgae, and microbial consortia, which have been reported to biodegrade azo dyes. In addition, information about physicochemical factors affecting dye biodegradation has been compiled. Furthermore, this paper also sketches the recent development and characteristics of advanced bioreactors.&quot;,&quot;publisher&quot;:&quot;Springer Science and Business Media B.V.&quot;,&quot;issue&quot;:&quot;8&quot;,&quot;volume&quot;:&quot;37&quot;},&quot;isTemporary&quot;:false},{&quot;id&quot;:&quot;5a5abc92-a075-38f2-801c-375c6ce6af92&quot;,&quot;itemData&quot;:{&quot;type&quot;:&quot;article&quot;,&quot;id&quot;:&quot;5a5abc92-a075-38f2-801c-375c6ce6af92&quot;,&quot;title&quot;:&quot;Various Approaches for the Detoxification of Toxic Dyes in Wastewater&quot;,&quot;author&quot;:[{&quot;family&quot;:&quot;Alsukaibi&quot;,&quot;given&quot;:&quot;Abdulmohsen K.D.&quot;,&quot;parse-names&quot;:false,&quot;dropping-particle&quot;:&quot;&quot;,&quot;non-dropping-particle&quot;:&quot;&quot;}],&quot;container-title&quot;:&quot;Processes&quot;,&quot;DOI&quot;:&quot;10.3390/pr10101968&quot;,&quot;ISSN&quot;:&quot;22279717&quot;,&quot;issued&quot;:{&quot;date-parts&quot;:[[2022,10,1]]},&quot;abstract&quot;:&quot;Use of dyes as well as colorants in industrial processes has extensively increased. Effluents from various industries such as textile, paint, food, etc. are reported to have a diverse range of colorants. The effluents from these industries are often released into natural water bodies, causing serious water and environmental pollution, to which humans and other species are constantly exposed. Continued changes in climate have also affected water availability for people around the world. Thus, advanced treatments and removal of harmful contaminants from municipal and industrial wastewater are becoming increasingly important. Removal of dyes and colorants from wastewater can be done in a variety of ways, including physical, chemical, and biological treatments. These technologies, however, differ in terms of efficiency, cost, and environmental effect. There are many technological and economic challenges for the wastewater treatment methods currently available. The search for the most suitable strategy for successful degradation or removal of dyes from effluents is an urgent requirement. Previously published research suggests that the use of enzymes for dye removal is a more economic and effective strategy as compared to traditional techniques. Nanoparticles, with their exceptional physicochemical features, have the potential to tackle the problem of wastewater purification in a less energy-intensive way. However, extensive standardization would be a necessity for the use of different nanoparticles. Therefore, intense research in the use of enzymes and nanoparticle-based technologies may provide much needed technological solution for the remediation of a diverse range of dyes from wastewater.&quot;,&quot;publisher&quot;:&quot;MDPI&quot;,&quot;issue&quot;:&quot;10&quot;,&quot;volume&quot;:&quot;10&quot;},&quot;isTemporary&quot;:false}],&quot;citationTag&quot;:&quot;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&quot;},{&quot;citationID&quot;:&quot;MENDELEY_CITATION_c31e40b9-1f8e-4124-9824-834dad5b8c98&quot;,&quot;properties&quot;:{&quot;noteIndex&quot;:0},&quot;isEdited&quot;:false,&quot;manualOverride&quot;:{&quot;isManuallyOverridden&quot;:true,&quot;citeprocText&quot;:&quot;(Berradi et al., 2019)&quot;,&quot;manualOverrideText&quot;:&quot;(Berradi et al., 2019).&quot;},&quot;citationTag&quot;:&quot;MENDELEY_CITATION_v3_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&quot;,&quot;citationItems&quot;:[{&quot;id&quot;:&quot;2f0763ef-aa35-316d-94ec-9dfc9bbeb972&quot;,&quot;itemData&quot;:{&quot;type&quot;:&quot;article&quot;,&quot;id&quot;:&quot;2f0763ef-aa35-316d-94ec-9dfc9bbeb972&quot;,&quot;title&quot;:&quot;Textile finishing dyes and their impact on aquatic environs&quot;,&quot;author&quot;:[{&quot;family&quot;:&quot;Berradi&quot;,&quot;given&quot;:&quot;Mohamed&quot;,&quot;parse-names&quot;:false,&quot;dropping-particle&quot;:&quot;&quot;,&quot;non-dropping-particle&quot;:&quot;&quot;},{&quot;family&quot;:&quot;Hsissou&quot;,&quot;given&quot;:&quot;Rachid&quot;,&quot;parse-names&quot;:false,&quot;dropping-particle&quot;:&quot;&quot;,&quot;non-dropping-particle&quot;:&quot;&quot;},{&quot;family&quot;:&quot;Khudhair&quot;,&quot;given&quot;:&quot;Mohammed&quot;,&quot;parse-names&quot;:false,&quot;dropping-particle&quot;:&quot;&quot;,&quot;non-dropping-particle&quot;:&quot;&quot;},{&quot;family&quot;:&quot;Assouag&quot;,&quot;given&quot;:&quot;Mohammed&quot;,&quot;parse-names&quot;:false,&quot;dropping-particle&quot;:&quot;&quot;,&quot;non-dropping-particle&quot;:&quot;&quot;},{&quot;family&quot;:&quot;Cherkaoui&quot;,&quot;given&quot;:&quot;Omar&quot;,&quot;parse-names&quot;:false,&quot;dropping-particle&quot;:&quot;&quot;,&quot;non-dropping-particle&quot;:&quot;&quot;},{&quot;family&quot;:&quot;Bachiri&quot;,&quot;given&quot;:&quot;Abderrahim&quot;,&quot;parse-names&quot;:false,&quot;dropping-particle&quot;:&quot;&quot;,&quot;non-dropping-particle&quot;:&quot;El&quot;},{&quot;family&quot;:&quot;Harfi&quot;,&quot;given&quot;:&quot;Ahmed&quot;,&quot;parse-names&quot;:false,&quot;dropping-particle&quot;:&quot;&quot;,&quot;non-dropping-particle&quot;:&quot;El&quot;}],&quot;container-title&quot;:&quot;Heliyon&quot;,&quot;container-title-short&quot;:&quot;Heliyon&quot;,&quot;DOI&quot;:&quot;10.1016/j.heliyon.2019.e02711&quot;,&quot;ISSN&quot;:&quot;24058440&quot;,&quot;issued&quot;:{&quot;date-parts&quot;:[[2019,11,1]]},&quot;abstract&quot;:&quot;In the present review, we have been able to describe the different families of dyes and pigments used in textile finishing processes (Yarns, fabrics, nonwovens, knits and rugs) such as dyeing and printing. These dyes are reactive, direct, dispersed, indigo, sulphur and vats. Such that their presence in the liquid effluents resulting from the textile washing constitutes a serious risk, in the absence of their purification, for the quality of receiving aquatic environments. Indeed, the presence of these dyes and pigments can cause a significant alteration in the ecological conditions of the aquatic fauna and flora, because of the lack of their biodegradability. This has a negative impact on the equilibrium of the aquatic environment by causing serious dangers, namely the obvious dangers (Eutrophication, under-oxygenation, color, turbidity and odor), the long-term dangers (Persistence, bioaccumulation of carcinogenic aromatic products and formation of by-products of chlorination), mutagenicity and carcinogenicity.&quot;,&quot;publisher&quot;:&quot;Elsevier Ltd&quot;,&quot;issue&quot;:&quot;11&quot;,&quot;volume&quot;:&quot;5&quot;},&quot;isTemporary&quot;:false}]},{&quot;citationID&quot;:&quot;MENDELEY_CITATION_8f86dfa6-1c43-48ad-b73d-e2f4f42a3690&quot;,&quot;properties&quot;:{&quot;noteIndex&quot;:0},&quot;isEdited&quot;:false,&quot;manualOverride&quot;:{&quot;isManuallyOverridden&quot;:false,&quot;citeprocText&quot;:&quot;(Jankowska et al., 2022; Sarkar et al., 2022)&quot;,&quot;manualOverrideText&quot;:&quot;&quot;},&quot;citationTag&quot;:&quot;MENDELEY_CITATION_v3_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&quot;,&quot;citationItems&quot;:[{&quot;id&quot;:&quot;ee240723-62f5-347c-9446-496bd7cdaf9a&quot;,&quot;itemData&quot;:{&quot;type&quot;:&quot;article-journal&quot;,&quot;id&quot;:&quot;ee240723-62f5-347c-9446-496bd7cdaf9a&quot;,&quot;title&quot;:&quot;The outcome of human exposure to environmental contaminants. Importance of water and air purification processes&quot;,&quot;author&quot;:[{&quot;family&quot;:&quot;Jankowska&quot;,&quot;given&quot;:&quot;Agata&quot;,&quot;parse-names&quot;:false,&quot;dropping-particle&quot;:&quot;&quot;,&quot;non-dropping-particle&quot;:&quot;&quot;},{&quot;family&quot;:&quot;Ejsmont&quot;,&quot;given&quot;:&quot;Aleksander&quot;,&quot;parse-names&quot;:false,&quot;dropping-particle&quot;:&quot;&quot;,&quot;non-dropping-particle&quot;:&quot;&quot;},{&quot;family&quot;:&quot;Galarda&quot;,&quot;given&quot;:&quot;Aleksandra&quot;,&quot;parse-names&quot;:false,&quot;dropping-particle&quot;:&quot;&quot;,&quot;non-dropping-particle&quot;:&quot;&quot;},{&quot;family&quot;:&quot;Goscianska&quot;,&quot;given&quot;:&quot;Joanna&quot;,&quot;parse-names&quot;:false,&quot;dropping-particle&quot;:&quot;&quot;,&quot;non-dropping-particle&quot;:&quot;&quot;}],&quot;container-title&quot;:&quot;Sustainable Materials for Sensing and Remediation of Noxious Pollutants&quot;,&quot;accessed&quot;:{&quot;date-parts&quot;:[[2025,3,28]]},&quot;DOI&quot;:&quot;10.1016/B978-0-323-99425-5.00003-7&quot;,&quot;ISBN&quot;:&quot;9780323994255&quot;,&quot;issued&quot;:{&quot;date-parts&quot;:[[2022,1,1]]},&quot;page&quot;:&quot;15-37&quot;,&quot;abstract&quot;:&quot;The fast increase of the global population and the consequent economic development have an enormous influence on the environment. Vast amounts of wastewater containing hazardous substances (e.g., pesticides, dyes, heavy metals, and drugs) are produced via multiple industrial processes. A majority of them are discharged into water endangering human health. Hence, the main aim of this chapter was to highlight the threat that is carried by pesticides, dyes, heavy metals, and drugs and present diverse methods for their removal. Exposure to these pollutants can lead to severe illnesses such as various types of cancer (e.g., lung, bladder, colorectal, liver), tumors, central nervous system disorders, dysfunctions of organs (e.g., liver, kidneys), allergies, asthma, or irritation of skin and eyes. Moreover, some of these contaminants are known to exhibit genotoxic or mutagenic activity toward the human organism. Therefore, it is very important to effectively remove harmful compounds from the environment. Numerous methods including adsorption, advanced oxidation processes, immobilization techniques, ion exchange, membrane separation, coagulation, or flocculation are used for this purpose; however, adsorption is found to be the most beneficial. Thus, searching for novel adsorbents and developing the methods mentioned above can significantly improve the state of the environment and diminish the risk of dangerous human diseases.&quot;,&quot;publisher&quot;:&quot;Elsevier&quot;,&quot;container-title-short&quot;:&quot;&quot;},&quot;isTemporary&quot;:false},{&quot;id&quot;:&quot;fabadcf8-226f-3ee4-aeb8-0203a97113b7&quot;,&quot;itemData&quot;:{&quot;type&quot;:&quot;article&quot;,&quot;id&quot;:&quot;fabadcf8-226f-3ee4-aeb8-0203a97113b7&quot;,&quot;title&quot;:&quot;Water toxicants: a comprehension on their health concerns, detection, and remediation&quot;,&quot;author&quot;:[{&quot;family&quot;:&quot;Sarkar&quot;,&quot;given&quot;:&quot;Saptarshy&quot;,&quot;parse-names&quot;:false,&quot;dropping-particle&quot;:&quot;&quot;,&quot;non-dropping-particle&quot;:&quot;&quot;},{&quot;family&quot;:&quot;Gill&quot;,&quot;given&quot;:&quot;Sukhbir Singh&quot;,&quot;parse-names&quot;:false,&quot;dropping-particle&quot;:&quot;&quot;,&quot;non-dropping-particle&quot;:&quot;&quot;},{&quot;family&quot;:&quot;Gupta&quot;,&quot;given&quot;:&quot;Ghanshyam&quot;,&quot;parse-names&quot;:false,&quot;dropping-particle&quot;:&quot;&quot;,&quot;non-dropping-particle&quot;:&quot;Das&quot;},{&quot;family&quot;:&quot;Kumar Verma&quot;,&quot;given&quot;:&quot;Sant&quot;,&quot;parse-names&quot;:false,&quot;dropping-particle&quot;:&quot;&quot;,&quot;non-dropping-particle&quot;:&quot;&quot;}],&quot;container-title&quot;:&quot;Environmental Science and Pollution Research&quot;,&quot;DOI&quot;:&quot;10.1007/s11356-022-20384-x&quot;,&quot;ISSN&quot;:&quot;16147499&quot;,&quot;PMID&quot;:&quot;35624361&quot;,&quot;issued&quot;:{&quot;date-parts&quot;:[[2022,8,1]]},&quot;page&quot;:&quot;53934-53953&quot;,&quot;abstract&quot;:&quot;Water is an essential moiety for the human use since a long time. Availability of good-quality water is very essential, as it is used in almost all the industrial, agricultural, and household activities. However, several factors such as increased urbanization and industrialization, extensive use of chemicals, natural weathering of rocks, and human ignorance led to incorporation of enormous toxicants into the water. The water toxicants are broadly classified as inorganic, organic, and radiological toxicants. Inorganic toxicants include heavy metals (As, Cr, Cd, Hg, Ni, Pb) and metalloids, ammonia, nitrate, and fluoride. Uranium is included in radiological toxicants which also causes chemical toxicity. Organic pollutants include polycyclic aromatic hydrocarbons, polychlorinated biphenyls, phenolic compounds, phthalate esters, pesticides, pharmaceutical and personal care products, perchlorates, and flame retardants. These toxicants are harmful for the ecosystem as well as for the human beings causing different types of health complications like lung cancer, nasal cancer, gingivitis, severe vomiting and abdominal pain, hormonal imbalance, skeletal damage, neurotoxicity like Alzheimer and Parkinson disease, renal toxicity, nephrotoxicity, etc. The USEPA and WHO specified the permissible concentration of these pollutants in the drinking water. Determination techniques having high sensitivity, low cost, rapid onsite, and real-time detection of traces of water pollutants are discussed. This review also covers in depth about the remediation techniques, for the control of water toxicants, such as chelation of the heavy metals, intoxication of pollutants using various plants, adsorption of toxicants using different sorbent medias, and photocatalytic breakdown of persistent organic pollutants (POPs). Graphical abstract: [Figure not available: see fulltext.]&quot;,&quot;publisher&quot;:&quot;Springer Science and Business Media Deutschland GmbH&quot;,&quot;issue&quot;:&quot;36&quot;,&quot;volume&quot;:&quot;29&quot;},&quot;isTemporary&quot;:false}]},{&quot;citationID&quot;:&quot;MENDELEY_CITATION_7f0f7a37-858d-4240-aa0c-38dc7eff9d4a&quot;,&quot;properties&quot;:{&quot;noteIndex&quot;:0},&quot;isEdited&quot;:false,&quot;manualOverride&quot;:{&quot;isManuallyOverridden&quot;:false,&quot;citeprocText&quot;:&quot;(Sen et al., 2016)&quot;,&quot;manualOverrideText&quot;:&quot;&quot;},&quot;citationTag&quot;:&quot;MENDELEY_CITATION_v3_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&quot;,&quot;citationItems&quot;:[{&quot;id&quot;:&quot;7505369f-7bdd-3e39-8475-c12651356a6f&quot;,&quot;itemData&quot;:{&quot;type&quot;:&quot;article&quot;,&quot;id&quot;:&quot;7505369f-7bdd-3e39-8475-c12651356a6f&quot;,&quot;title&quot;:&quot;Fungal decolouration and degradation of azo dyes: A review&quot;,&quot;author&quot;:[{&quot;family&quot;:&quot;Sen&quot;,&quot;given&quot;:&quot;Sudip Kumar&quot;,&quot;parse-names&quot;:false,&quot;dropping-particle&quot;:&quot;&quot;,&quot;non-dropping-particle&quot;:&quot;&quot;},{&quot;family&quot;:&quot;Raut&quot;,&quot;given&quot;:&quot;Smita&quot;,&quot;parse-names&quot;:false,&quot;dropping-particle&quot;:&quot;&quot;,&quot;non-dropping-particle&quot;:&quot;&quot;},{&quot;family&quot;:&quot;Bandyopadhyay&quot;,&quot;given&quot;:&quot;Partha&quot;,&quot;parse-names&quot;:false,&quot;dropping-particle&quot;:&quot;&quot;,&quot;non-dropping-particle&quot;:&quot;&quot;},{&quot;family&quot;:&quot;Raut&quot;,&quot;given&quot;:&quot;Sangeeta&quot;,&quot;parse-names&quot;:false,&quot;dropping-particle&quot;:&quot;&quot;,&quot;non-dropping-particle&quot;:&quot;&quot;}],&quot;container-title&quot;:&quot;Fungal Biology Reviews&quot;,&quot;container-title-short&quot;:&quot;Fungal Biol Rev&quot;,&quot;DOI&quot;:&quot;10.1016/j.fbr.2016.06.003&quot;,&quot;ISSN&quot;:&quot;17494613&quot;,&quot;issued&quot;:{&quot;date-parts&quot;:[[2016,7,1]]},&quot;page&quot;:&quot;112-133&quot;,&quot;abstract&quot;:&quot;The textile industry is a substantial consumer of water and produces enormous volumes of contaminated water; the most important contaminants are azo dyes. Fungal processes for the treatment of textile wastewater have the advantage of being cost-effective and environmentally friendly and producing less sludge. Unlike bacteria, fungi possessed strong ability of degrading complex organic compounds by producing extracellular ligninolytic enzymes including laccase, manganese peroxidase and lignin peroxidase, hence, researchers paid more attention on fungi in recent years. The mechanism of fungal decolouration occurs from adsorption, enzymatic degradation or a combination of both. The goal of fungal treatment is to decolorize and detoxify the dye contaminated effluents. In this review, we summarize the methodologies used to evaluate the toxicity of azo dyes and their degradation products. Recent studies on the decolouration or degradation of azo dyes with Advanced Oxidation Processes (AOPs) and Microbial Fuel Cells (MFCs) are discussed in this review.&quot;,&quot;publisher&quot;:&quot;Elsevier Ltd&quot;,&quot;issue&quot;:&quot;3&quot;,&quot;volume&quot;:&quot;30&quot;},&quot;isTemporary&quot;:false}]},{&quot;citationID&quot;:&quot;MENDELEY_CITATION_ca5824ff-d0d9-4af5-9fde-693928d4ef60&quot;,&quot;properties&quot;:{&quot;noteIndex&quot;:0},&quot;isEdited&quot;:false,&quot;manualOverride&quot;:{&quot;isManuallyOverridden&quot;:false,&quot;citeprocText&quot;:&quot;(Buratti et al., 2022; Chatterjee et al., 2020)&quot;,&quot;manualOverrideText&quot;:&quot;&quot;},&quot;citationTag&quot;:&quot;MENDELEY_CITATION_v3_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&quot;,&quot;citationItems&quot;:[{&quot;id&quot;:&quot;471f4cc5-9aa2-3f46-817c-c9206f035dd1&quot;,&quot;itemData&quot;:{&quot;type&quot;:&quot;article-journal&quot;,&quot;id&quot;:&quot;471f4cc5-9aa2-3f46-817c-c9206f035dd1&quot;,&quot;title&quot;:&quot;Biodegradation of Congo Red by Manglicolous Filamentous Fungus Aspergillus flavus JKSC-7 Isolated from Indian Sundabaran Mangrove Ecosystem&quot;,&quot;author&quot;:[{&quot;family&quot;:&quot;Chatterjee&quot;,&quot;given&quot;:&quot;S.&quot;,&quot;parse-names&quot;:false,&quot;dropping-particle&quot;:&quot;&quot;,&quot;non-dropping-particle&quot;:&quot;&quot;},{&quot;family&quot;:&quot;Dey&quot;,&quot;given&quot;:&quot;S.&quot;,&quot;parse-names&quot;:false,&quot;dropping-particle&quot;:&quot;&quot;,&quot;non-dropping-particle&quot;:&quot;&quot;},{&quot;family&quot;:&quot;Sarma&quot;,&quot;given&quot;:&quot;M.&quot;,&quot;parse-names&quot;:false,&quot;dropping-particle&quot;:&quot;&quot;,&quot;non-dropping-particle&quot;:&quot;&quot;},{&quot;family&quot;:&quot;Chaudhuri&quot;,&quot;given&quot;:&quot;P.&quot;,&quot;parse-names&quot;:false,&quot;dropping-particle&quot;:&quot;&quot;,&quot;non-dropping-particle&quot;:&quot;&quot;},{&quot;family&quot;:&quot;Das&quot;,&quot;given&quot;:&quot;S.&quot;,&quot;parse-names&quot;:false,&quot;dropping-particle&quot;:&quot;&quot;,&quot;non-dropping-particle&quot;:&quot;&quot;}],&quot;container-title&quot;:&quot;Applied Biochemistry and Microbiology&quot;,&quot;container-title-short&quot;:&quot;Appl Biochem Microbiol&quot;,&quot;DOI&quot;:&quot;10.1134/S0003683820060046&quot;,&quot;ISSN&quot;:&quot;16083024&quot;,&quot;issued&quot;:{&quot;date-parts&quot;:[[2020,11,1]]},&quot;page&quot;:&quot;708-717&quot;,&quot;abstract&quot;:&quot;Abstract: Textile industry is one of the major polluters of fresh water frequently contaminated with azo dye. Azo dyes are the largest class of synthetic organic dyes having one or more azo group (–N=N–) in their structure. Due to structural and molecular complexity, azo dyes are resistant to several physical and chemical treatments. However, the treatment of textile wastewater applying filamentous fungi offers several advantages over conventional cleanup techniques in terms of cost-effectiveness and environmental friendliness. The present study was focused on the degradation of Congo Red using manglicolous fungus Aspergillus flavus JKSC-7 via both biosorption and enzymatic degradation. Decolorization experiment showed that the fungal strain was able to decolorize 96.92% of Congo Red even under metal stress conditions. Light microscopy and X-ray diffraction analysis suggested that initially the dye was decolorized through biosorption to the fungal cell wall. ATR-FTIR spectroscopy and SDS-PAGE study demonstrated synthesis of fungal laccase and manganese(II) peroxidase to aid Congo Red degradation. Further, activities of laccase and manganese(II) peroxidase were found to be maximal at pH 5.0 and temperature 30 and 40°C, respectively.&quot;,&quot;publisher&quot;:&quot;Pleiades journals&quot;,&quot;issue&quot;:&quot;6&quot;,&quot;volume&quot;:&quot;56&quot;},&quot;isTemporary&quot;:false},{&quot;id&quot;:&quot;5e8ba542-ff01-3900-b7f7-6b990fb02109&quot;,&quot;itemData&quot;:{&quot;type&quot;:&quot;article-journal&quot;,&quot;id&quot;:&quot;5e8ba542-ff01-3900-b7f7-6b990fb02109&quot;,&quot;title&quot;:&quot;Fungal Diversity in Two Wastewater Treatment Plants in North Italy&quot;,&quot;author&quot;:[{&quot;family&quot;:&quot;Buratti&quot;,&quot;given&quot;:&quot;Simone&quot;,&quot;parse-names&quot;:false,&quot;dropping-particle&quot;:&quot;&quot;,&quot;non-dropping-particle&quot;:&quot;&quot;},{&quot;family&quot;:&quot;Girometta&quot;,&quot;given&quot;:&quot;Carolina Elena&quot;,&quot;parse-names&quot;:false,&quot;dropping-particle&quot;:&quot;&quot;,&quot;non-dropping-particle&quot;:&quot;&quot;},{&quot;family&quot;:&quot;Baiguera&quot;,&quot;given&quot;:&quot;Rebecca Michela&quot;,&quot;parse-names&quot;:false,&quot;dropping-particle&quot;:&quot;&quot;,&quot;non-dropping-particle&quot;:&quot;&quot;},{&quot;family&quot;:&quot;Barucco&quot;,&quot;given&quot;:&quot;Barbara&quot;,&quot;parse-names&quot;:false,&quot;dropping-particle&quot;:&quot;&quot;,&quot;non-dropping-particle&quot;:&quot;&quot;},{&quot;family&quot;:&quot;Bernardi&quot;,&quot;given&quot;:&quot;Marco&quot;,&quot;parse-names&quot;:false,&quot;dropping-particle&quot;:&quot;&quot;,&quot;non-dropping-particle&quot;:&quot;&quot;},{&quot;family&quot;:&quot;Girolamo&quot;,&quot;given&quot;:&quot;Giuseppe&quot;,&quot;parse-names&quot;:false,&quot;dropping-particle&quot;:&quot;&quot;,&quot;non-dropping-particle&quot;:&quot;De&quot;},{&quot;family&quot;:&quot;Malgaretti&quot;,&quot;given&quot;:&quot;Maura&quot;,&quot;parse-names&quot;:false,&quot;dropping-particle&quot;:&quot;&quot;,&quot;non-dropping-particle&quot;:&quot;&quot;},{&quot;family&quot;:&quot;Oliva&quot;,&quot;given&quot;:&quot;Desdemona&quot;,&quot;parse-names&quot;:false,&quot;dropping-particle&quot;:&quot;&quot;,&quot;non-dropping-particle&quot;:&quot;&quot;},{&quot;family&quot;:&quot;Picco&quot;,&quot;given&quot;:&quot;Anna Maria&quot;,&quot;parse-names&quot;:false,&quot;dropping-particle&quot;:&quot;&quot;,&quot;non-dropping-particle&quot;:&quot;&quot;},{&quot;family&quot;:&quot;Savino&quot;,&quot;given&quot;:&quot;Elena&quot;,&quot;parse-names&quot;:false,&quot;dropping-particle&quot;:&quot;&quot;,&quot;non-dropping-particle&quot;:&quot;&quot;}],&quot;container-title&quot;:&quot;Microorganisms&quot;,&quot;container-title-short&quot;:&quot;Microorganisms&quot;,&quot;DOI&quot;:&quot;10.3390/microorganisms10061096&quot;,&quot;ISSN&quot;:&quot;20762607&quot;,&quot;issued&quot;:{&quot;date-parts&quot;:[[2022,6,1]]},&quot;abstract&quot;:&quot;In urban wastewater treatment plants, bacteria lead the biological component of the depuration process, but the microbial community is also rich in fungi (mainly molds, yeasts and pseudo-yeasts), whose taxonomical diversity and relative frequency depend on several factors, e.g., quality of wastewater input, climate, seasonality, and depuration stage. By joining morphological and molecular identification, we investigated the fungal diversity in two different plants for the urban wastewater treatment in the suburbs of the two major cities in Lombardia, the core of industrial and commercial activities in Italy. This study presents a comparison of the fungal diversity across the depuration stages by applying the concepts of α-, β-and ζ-diversity. Eurotiales (mainly with Aspergillus and Penicillium), Trichosporonales (Trichosporon sensu lato), Saccharomycetales (mainly with Geotrichum) and Hypocreales (mainly with Fusarium and Trichoderma) are the most represented fungal orders and genera in all the stages and both the plants. The two plants show different trends in α-, β-and ζ-diversity, despite the fact that they all share a crash during the secondary sedimentation and turnover across the depuration stages. This study provides an insight on which taxa potentially contribute to each depuration stage and/or keep viable propagules in sludges after the collection from the external environment.&quot;,&quot;publisher&quot;:&quot;MDPI&quot;,&quot;issue&quot;:&quot;6&quot;,&quot;volume&quot;:&quot;10&quot;},&quot;isTemporary&quot;:false}]},{&quot;citationID&quot;:&quot;MENDELEY_CITATION_a607a900-8607-4aa4-b495-37b514ef18e7&quot;,&quot;properties&quot;:{&quot;noteIndex&quot;:0},&quot;isEdited&quot;:false,&quot;manualOverride&quot;:{&quot;isManuallyOverridden&quot;:false,&quot;citeprocText&quot;:&quot;(Chatterjee et al., 2020)&quot;,&quot;manualOverrideText&quot;:&quot;&quot;},&quot;citationTag&quot;:&quot;MENDELEY_CITATION_v3_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&quot;,&quot;citationItems&quot;:[{&quot;id&quot;:&quot;471f4cc5-9aa2-3f46-817c-c9206f035dd1&quot;,&quot;itemData&quot;:{&quot;type&quot;:&quot;article-journal&quot;,&quot;id&quot;:&quot;471f4cc5-9aa2-3f46-817c-c9206f035dd1&quot;,&quot;title&quot;:&quot;Biodegradation of Congo Red by Manglicolous Filamentous Fungus Aspergillus flavus JKSC-7 Isolated from Indian Sundabaran Mangrove Ecosystem&quot;,&quot;author&quot;:[{&quot;family&quot;:&quot;Chatterjee&quot;,&quot;given&quot;:&quot;S.&quot;,&quot;parse-names&quot;:false,&quot;dropping-particle&quot;:&quot;&quot;,&quot;non-dropping-particle&quot;:&quot;&quot;},{&quot;family&quot;:&quot;Dey&quot;,&quot;given&quot;:&quot;S.&quot;,&quot;parse-names&quot;:false,&quot;dropping-particle&quot;:&quot;&quot;,&quot;non-dropping-particle&quot;:&quot;&quot;},{&quot;family&quot;:&quot;Sarma&quot;,&quot;given&quot;:&quot;M.&quot;,&quot;parse-names&quot;:false,&quot;dropping-particle&quot;:&quot;&quot;,&quot;non-dropping-particle&quot;:&quot;&quot;},{&quot;family&quot;:&quot;Chaudhuri&quot;,&quot;given&quot;:&quot;P.&quot;,&quot;parse-names&quot;:false,&quot;dropping-particle&quot;:&quot;&quot;,&quot;non-dropping-particle&quot;:&quot;&quot;},{&quot;family&quot;:&quot;Das&quot;,&quot;given&quot;:&quot;S.&quot;,&quot;parse-names&quot;:false,&quot;dropping-particle&quot;:&quot;&quot;,&quot;non-dropping-particle&quot;:&quot;&quot;}],&quot;container-title&quot;:&quot;Applied Biochemistry and Microbiology&quot;,&quot;container-title-short&quot;:&quot;Appl Biochem Microbiol&quot;,&quot;DOI&quot;:&quot;10.1134/S0003683820060046&quot;,&quot;ISSN&quot;:&quot;16083024&quot;,&quot;issued&quot;:{&quot;date-parts&quot;:[[2020,11,1]]},&quot;page&quot;:&quot;708-717&quot;,&quot;abstract&quot;:&quot;Abstract: Textile industry is one of the major polluters of fresh water frequently contaminated with azo dye. Azo dyes are the largest class of synthetic organic dyes having one or more azo group (–N=N–) in their structure. Due to structural and molecular complexity, azo dyes are resistant to several physical and chemical treatments. However, the treatment of textile wastewater applying filamentous fungi offers several advantages over conventional cleanup techniques in terms of cost-effectiveness and environmental friendliness. The present study was focused on the degradation of Congo Red using manglicolous fungus Aspergillus flavus JKSC-7 via both biosorption and enzymatic degradation. Decolorization experiment showed that the fungal strain was able to decolorize 96.92% of Congo Red even under metal stress conditions. Light microscopy and X-ray diffraction analysis suggested that initially the dye was decolorized through biosorption to the fungal cell wall. ATR-FTIR spectroscopy and SDS-PAGE study demonstrated synthesis of fungal laccase and manganese(II) peroxidase to aid Congo Red degradation. Further, activities of laccase and manganese(II) peroxidase were found to be maximal at pH 5.0 and temperature 30 and 40°C, respectively.&quot;,&quot;publisher&quot;:&quot;Pleiades journals&quot;,&quot;issue&quot;:&quot;6&quot;,&quot;volume&quot;:&quot;56&quot;},&quot;isTemporary&quot;:false}]},{&quot;citationID&quot;:&quot;MENDELEY_CITATION_a24fff42-52ce-4395-a4f0-6ae9b9829be2&quot;,&quot;properties&quot;:{&quot;noteIndex&quot;:0},&quot;isEdited&quot;:false,&quot;manualOverride&quot;:{&quot;isManuallyOverridden&quot;:false,&quot;citeprocText&quot;:&quot;(Subasri et al., 2020)&quot;,&quot;manualOverrideText&quot;:&quot;&quot;},&quot;citationTag&quot;:&quot;MENDELEY_CITATION_v3_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&quot;,&quot;citationItems&quot;:[{&quot;id&quot;:&quot;d39d7571-cf1f-3aee-96e9-5243f02a82e0&quot;,&quot;itemData&quot;:{&quot;type&quot;:&quot;article-journal&quot;,&quot;id&quot;:&quot;d39d7571-cf1f-3aee-96e9-5243f02a82e0&quot;,&quot;title&quot;:&quot;Fungi: An approach to treat wastewater&quot;,&quot;author&quot;:[{&quot;family&quot;:&quot;Subasri&quot;,&quot;given&quot;:&quot;M&quot;,&quot;parse-names&quot;:false,&quot;dropping-particle&quot;:&quot;&quot;,&quot;non-dropping-particle&quot;:&quot;&quot;},{&quot;family&quot;:&quot;Gomathi&quot;,&quot;given&quot;:&quot;V&quot;,&quot;parse-names&quot;:false,&quot;dropping-particle&quot;:&quot;&quot;,&quot;non-dropping-particle&quot;:&quot;&quot;},{&quot;family&quot;:&quot;Mary&quot;,&quot;given&quot;:&quot;J Kavitha&quot;,&quot;parse-names&quot;:false,&quot;dropping-particle&quot;:&quot;&quot;,&quot;non-dropping-particle&quot;:&quot;&quot;}],&quot;container-title&quot;:&quot;International Journal of Chemical Studies&quot;,&quot;container-title-short&quot;:&quot;Int J Chem Stud&quot;,&quot;DOI&quot;:&quot;10.22271/chemi.2020.v8.i6c.11067&quot;,&quot;ISSN&quot;:&quot;23498528&quot;,&quot;issued&quot;:{&quot;date-parts&quot;:[[2020,11,1]]},&quot;page&quot;:&quot;163-166&quot;,&quot;abstract&quot;:&quot;Current global environmental issues raise unavoidable challenges for the use of natural resource. Environmental pollution is turning into global issue in which water pollution is a serious concern, since water is used for different purposes. Now-a-days, supplying the human population with clean water is becoming a problem. Several industrial processes causing the production of large amount of toxic and stable pollutants and releases as wastewater. The disposal of these contaminated effluents into receiving waters can cause environmental damages. Therefore tanneries/ other allied industries are constrained to treat their effluents in order to minimize the negative impact on environment. The main reason for treating wastewater is to prevent the spread of diseases and safeguarding water sources against pollution. The development of efficient wastewater treatment technologies and circular economic approaches is thus become increasingly important. Treatment of wastewater is one of the strategies for the management of water quality. Due to some drawbacks over the years concerning chemical treatment, biological treatment is now employed to avoid the unpleasant conditions in natural water resources. Treating the wastewater using microbes and discharge into natural water bodies is the best idea to maintain the environment safely. Fungal microorganisms are used in the remediation process due to its low cost, fast growth, easy cultivation and eco-friendly properties. The immobilization of the fungus could allow the use of the system repeatedly, with obvious advantages from a further application point of view. Self-assembled fungal pellets have great potential in wastewater treatment because they are easily separated from dye-containing wastewater, and exhibit good decolonization properties and strong acid/base tolerances during the culturing and adsorption processes.&quot;,&quot;publisher&quot;:&quot;AkiNik Publications&quot;,&quot;issue&quot;:&quot;6&quot;,&quot;volume&quot;:&quot;8&quot;},&quot;isTemporary&quot;:false}]},{&quot;citationID&quot;:&quot;MENDELEY_CITATION_a6558db0-84d7-411f-8140-4df862c8bd21&quot;,&quot;properties&quot;:{&quot;noteIndex&quot;:0},&quot;isEdited&quot;:false,&quot;manualOverride&quot;:{&quot;isManuallyOverridden&quot;:false,&quot;citeprocText&quot;:&quot;(S Lopes et al., 2020)&quot;,&quot;manualOverrideText&quot;:&quot;&quot;},&quot;citationTag&quot;:&quot;MENDELEY_CITATION_v3_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&quot;,&quot;citationItems&quot;:[{&quot;id&quot;:&quot;37d70eed-bb59-3071-81e7-89a1fce9eba8&quot;,&quot;itemData&quot;:{&quot;type&quot;:&quot;article-journal&quot;,&quot;id&quot;:&quot;37d70eed-bb59-3071-81e7-89a1fce9eba8&quot;,&quot;title&quot;:&quot;Production of fungal enzymes in Macaúba coconut and enzymatic degradation of textile dye&quot;,&quot;author&quot;:[{&quot;family&quot;:&quot;S Lopes&quot;,&quot;given&quot;:&quot;Leandro&quot;,&quot;parse-names&quot;:false,&quot;dropping-particle&quot;:&quot;&quot;,&quot;non-dropping-particle&quot;:&quot;&quot;},{&quot;family&quot;:&quot;Vieira&quot;,&quot;given&quot;:&quot;Nicolly&quot;,&quot;parse-names&quot;:false,&quot;dropping-particle&quot;:&quot;&quot;,&quot;non-dropping-particle&quot;:&quot;&quot;},{&quot;family&quot;:&quot;R da Luz&quot;,&quot;given&quot;:&quot;José Maria&quot;,&quot;parse-names&quot;:false,&quot;dropping-particle&quot;:&quot;&quot;,&quot;non-dropping-particle&quot;:&quot;&quot;},{&quot;family&quot;:&quot;S Silva&quot;,&quot;given&quot;:&quot;Marliane de Cássia&quot;,&quot;parse-names&quot;:false,&quot;dropping-particle&quot;:&quot;&quot;,&quot;non-dropping-particle&quot;:&quot;&quot;},{&quot;family&quot;:&quot;Cardoso&quot;,&quot;given&quot;:&quot;Wilton Soares&quot;,&quot;parse-names&quot;:false,&quot;dropping-particle&quot;:&quot;&quot;,&quot;non-dropping-particle&quot;:&quot;&quot;},{&quot;family&quot;:&quot;M Kasuya&quot;,&quot;given&quot;:&quot;Maria Catarina&quot;,&quot;parse-names&quot;:false,&quot;dropping-particle&quot;:&quot;&quot;,&quot;non-dropping-particle&quot;:&quot;&quot;}],&quot;container-title&quot;:&quot;Biocatalysis and Agricultural Biotechnology&quot;,&quot;container-title-short&quot;:&quot;Biocatal Agric Biotechnol&quot;,&quot;DOI&quot;:&quot;10.1016/j.bcab.2020.101651&quot;,&quot;ISSN&quot;:&quot;18788181&quot;,&quot;issued&quot;:{&quot;date-parts&quot;:[[2020,7,1]]},&quot;abstract&quot;:&quot;The reduction of environmental pollutants has been important for the sustainability (environmental, economic, and social) of the manufacturing companies. The agro-industry annually produces tons of vegetable residues that is discarded in the environment. Textile industries have a high rate of dye discharges in water resources. Fungal enzymes produced in plant residues can degrade recalcitrant organic compounds. Thus, the aim of the study was the production, purification, characterization, and use of dye discoloration of enzymes produced by Pleurotus ostreatus (PLO 02 and PLO 06) and Pleurotus eryngii (PLE 05) in Macaúba coconut (Acrocomia aculeate) residue. The initial time of colonization of the substrate was of 18 (P. eryngii) and 22 days (P. ostreratus). After this period, 50 g of substrate were collected every five days to evaluate the enzymatic activity before and after the purification in sephadex G-100 column. All fungal strains had activity of laccase, lignin peroxidase (LiP), manganese peroxidase (MnP), xylanase, cellulase, and lipase in crude protein extract. The enzymes kept the activities from 4 to 60 °C for about 16 h and these activities were higher in acidic than alkaline pH. Furthermore, the enzymes of P. eryngii degraded about 100% of Carmine indigo dye after 24 h of incubation. Therefore, the Macaúba coconut residue is a good substrate for the enzyme production and these enzymes have high degradation capacity of the indigo dye.&quot;,&quot;publisher&quot;:&quot;Elsevier Ltd&quot;,&quot;volume&quot;:&quot;26&quot;},&quot;isTemporary&quot;:false}]},{&quot;citationID&quot;:&quot;MENDELEY_CITATION_41501515-6ac2-4bc1-91ad-daa58fd55dd2&quot;,&quot;properties&quot;:{&quot;noteIndex&quot;:0},&quot;isEdited&quot;:false,&quot;manualOverride&quot;:{&quot;isManuallyOverridden&quot;:false,&quot;citeprocText&quot;:&quot;(Lellis et al., 2019)&quot;,&quot;manualOverrideText&quot;:&quot;&quot;},&quot;citationTag&quot;:&quot;MENDELEY_CITATION_v3_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&quot;,&quot;citationItems&quot;:[{&quot;id&quot;:&quot;a7e02e89-d7e5-34a5-a413-c91b40a48db4&quot;,&quot;itemData&quot;:{&quot;type&quot;:&quot;article-journal&quot;,&quot;id&quot;:&quot;a7e02e89-d7e5-34a5-a413-c91b40a48db4&quot;,&quot;title&quot;:&quot;Effects of textile dyes on health and the environment and bioremediation potential of living organisms&quot;,&quot;author&quot;:[{&quot;family&quot;:&quot;Lellis&quot;,&quot;given&quot;:&quot;Bruno&quot;,&quot;parse-names&quot;:false,&quot;dropping-particle&quot;:&quot;&quot;,&quot;non-dropping-particle&quot;:&quot;&quot;},{&quot;family&quot;:&quot;Fávaro-Polonio&quot;,&quot;given&quot;:&quot;Cíntia Zani&quot;,&quot;parse-names&quot;:false,&quot;dropping-particle&quot;:&quot;&quot;,&quot;non-dropping-particle&quot;:&quot;&quot;},{&quot;family&quot;:&quot;Pamphile&quot;,&quot;given&quot;:&quot;João Alencar&quot;,&quot;parse-names&quot;:false,&quot;dropping-particle&quot;:&quot;&quot;,&quot;non-dropping-particle&quot;:&quot;&quot;},{&quot;family&quot;:&quot;Polonio&quot;,&quot;given&quot;:&quot;Julio Cesar&quot;,&quot;parse-names&quot;:false,&quot;dropping-particle&quot;:&quot;&quot;,&quot;non-dropping-particle&quot;:&quot;&quot;}],&quot;container-title&quot;:&quot;Biotechnology Research and Innovation&quot;,&quot;DOI&quot;:&quot;10.1016/j.biori.2019.09.001&quot;,&quot;ISSN&quot;:&quot;24520721&quot;,&quot;issued&quot;:{&quot;date-parts&quot;:[[2019,7]]},&quot;page&quot;:&quot;275-290&quot;,&quot;abstract&quot;:&quot;The water is an essential resource for life on the planet and for human development. The textile industry is one of the anthropogenic activities that most consume water and pollute water bodies. Therefore, the present work aims to undertake a review on the main effects of the release of industrial dyes and the essential bioremediation mechanisms. The textile dyes significantly compromise the aesthetic quality of water bodies, increase biochemical and chemical oxygen demand (BOD and COD), impair photosynthesis, inhibit plant growth, enter the food chain, provide recalcitrance and bioaccumulation, and may promote toxicity, mutagenicity and carcinogenicity. In spite of this, the bioremediation of textile dyes, that is, the transformation or mineralization of these contaminants by the enzymatic action of plant, bacteria, extremophiles and fungi biomasses is fully possible. Another option is the adsorption. Despite some disadvantages, the bioremediation is essentially positive and can be progressively enhanced by modern biotechnological techniques that are related to the generation of more degrading and more resistant engineered organisms. This is a sustainable solution that provides a fundamental and innovative contribution to conventional physicochemical treatments. The resources of environmental biotechnology can, therefore, be used as tangible technological solutions for the treatment of textile dye effluents and are related to the ethical imperative of ensuring the minimum necessary for a quality life for the humankind.&quot;,&quot;publisher&quot;:&quot;Editora Cubo&quot;,&quot;issue&quot;:&quot;2&quot;,&quot;volume&quot;:&quot;3&quot;,&quot;container-title-short&quot;:&quot;&quot;},&quot;isTemporary&quot;:false}]},{&quot;citationID&quot;:&quot;MENDELEY_CITATION_d9797921-48d0-462a-a913-6be178f4862f&quot;,&quot;properties&quot;:{&quot;noteIndex&quot;:0},&quot;isEdited&quot;:false,&quot;manualOverride&quot;:{&quot;isManuallyOverridden&quot;:false,&quot;citeprocText&quot;:&quot;(Bhuyan et al., 2017)&quot;,&quot;manualOverrideText&quot;:&quot;&quot;},&quot;citationTag&quot;:&quot;MENDELEY_CITATION_v3_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&quot;,&quot;citationItems&quot;:[{&quot;id&quot;:&quot;61b05d73-1dd5-3a42-b1db-3b4ca966a14e&quot;,&quot;itemData&quot;:{&quot;type&quot;:&quot;article-journal&quot;,&quot;id&quot;:&quot;61b05d73-1dd5-3a42-b1db-3b4ca966a14e&quot;,&quot;title&quot;:&quot;Heavy metal contamination in surface water and sediment of the Meghna River, Bangladesh&quot;,&quot;author&quot;:[{&quot;family&quot;:&quot;Bhuyan&quot;,&quot;given&quot;:&quot;Md Simul&quot;,&quot;parse-names&quot;:false,&quot;dropping-particle&quot;:&quot;&quot;,&quot;non-dropping-particle&quot;:&quot;&quot;},{&quot;family&quot;:&quot;Bakar&quot;,&quot;given&quot;:&quot;Muhammad Abu&quot;,&quot;parse-names&quot;:false,&quot;dropping-particle&quot;:&quot;&quot;,&quot;non-dropping-particle&quot;:&quot;&quot;},{&quot;family&quot;:&quot;Akhtar&quot;,&quot;given&quot;:&quot;Aysha&quot;,&quot;parse-names&quot;:false,&quot;dropping-particle&quot;:&quot;&quot;,&quot;non-dropping-particle&quot;:&quot;&quot;},{&quot;family&quot;:&quot;Hossain&quot;,&quot;given&quot;:&quot;M. Belal&quot;,&quot;parse-names&quot;:false,&quot;dropping-particle&quot;:&quot;&quot;,&quot;non-dropping-particle&quot;:&quot;&quot;},{&quot;family&quot;:&quot;Ali&quot;,&quot;given&quot;:&quot;Mir Mohammad&quot;,&quot;parse-names&quot;:false,&quot;dropping-particle&quot;:&quot;&quot;,&quot;non-dropping-particle&quot;:&quot;&quot;},{&quot;family&quot;:&quot;Islam&quot;,&quot;given&quot;:&quot;Md Shafiqul&quot;,&quot;parse-names&quot;:false,&quot;dropping-particle&quot;:&quot;&quot;,&quot;non-dropping-particle&quot;:&quot;&quot;}],&quot;container-title&quot;:&quot;Environmental Nanotechnology, Monitoring and Management&quot;,&quot;container-title-short&quot;:&quot;Environ Nanotechnol Monit Manag&quot;,&quot;DOI&quot;:&quot;10.1016/j.enmm.2017.10.003&quot;,&quot;ISSN&quot;:&quot;22151532&quot;,&quot;issued&quot;:{&quot;date-parts&quot;:[[2017,12,1]]},&quot;page&quot;:&quot;273-279&quot;,&quot;abstract&quot;:&quot;Globally alarming ten heavy metal (Zn, Al, Cd, Pb, Cu, Ni, Fe, Mn, Cr, Co) concentrations were estimated in surface water and sediment of the Meghna River in Bangladesh from September 2015 to March 2016. Heavy metals were analyzed by Atomic Absorption Spectrophotometer (AAS). Results indicated that, all the metals in water were found below the safe limit of drinking water standard of WHO (1993) and EU (1998) with the exclusion of Fe, Ni and Al. In sediment, all the trace metals were recorded below the limit compared to other scientific results. For three seasons at two sampling points no significant difference in heavy metals was founded at the significance level (p &gt; 0.05). Multivariate statistical analyses such as principal component analysis and correlation matrix disclosed prevalent anthropogenic interferences of Zn, Al, Cd, Pb, Cu, Ni, Fe, Mn, Cr, Co in water and sediment. The very strong positive correlation was recorded between Fe vs Al (0.992), Mn v's Cu (0.948), Fe vs Mn (0.939), Zn vs Al (0.929), Fe vs Zn (0.920) in water. In sediment, very strong linear relationships were found in Cd vs Zn (0.999), Cd vs Cu (0.998), Zn vs Cu (0.996), Cd vs Ni (0.995), Ni vs Cu (0.994), Ni vs Zn (0.993) etc. at the 0.05 significance level which direct their common origin exclusively from industrial effluents, municipal wastes and agricultural inputs. Necessary steps should be taken to protect this River from pollution and also to reduce the environmental risk.&quot;,&quot;publisher&quot;:&quot;Elsevier B.V.&quot;,&quot;volume&quot;:&quot;8&quot;},&quot;isTemporary&quot;:false}]},{&quot;citationID&quot;:&quot;MENDELEY_CITATION_61298cfd-7934-4c61-8e34-2226617d6e99&quot;,&quot;properties&quot;:{&quot;noteIndex&quot;:0},&quot;isEdited&quot;:false,&quot;manualOverride&quot;:{&quot;isManuallyOverridden&quot;:false,&quot;citeprocText&quot;:&quot;(Alsohaili et al., 2018; Kaiding et al., 2018)&quot;,&quot;manualOverrideText&quot;:&quot;&quot;},&quot;citationTag&quot;:&quot;MENDELEY_CITATION_v3_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&quot;,&quot;citationItems&quot;:[{&quot;id&quot;:&quot;94d9fa0a-0cc1-3022-b4b5-58729543ed3d&quot;,&quot;itemData&quot;:{&quot;type&quot;:&quot;article-journal&quot;,&quot;id&quot;:&quot;94d9fa0a-0cc1-3022-b4b5-58729543ed3d&quot;,&quot;title&quot;:&quot;Isolation and identification of soil mycoflora in different crop fields at Salur Mandal&quot;,&quot;author&quot;:[{&quot;family&quot;:&quot;Kaiding&quot;,&quot;given&quot;:&quot;P&quot;,&quot;parse-names&quot;:false,&quot;dropping-particle&quot;:&quot;&quot;,&quot;non-dropping-particle&quot;:&quot;&quot;},{&quot;family&quot;:&quot;Kumar&quot;,&quot;given&quot;:&quot;Ratna&quot;,&quot;parse-names&quot;:false,&quot;dropping-particle&quot;:&quot;&quot;,&quot;non-dropping-particle&quot;:&quot;&quot;},{&quot;family&quot;:&quot;Gaddeyya&quot;,&quot;given&quot;:&quot;G&quot;,&quot;parse-names&quot;:false,&quot;dropping-particle&quot;:&quot;&quot;,&quot;non-dropping-particle&quot;:&quot;&quot;},{&quot;family&quot;:&quot;Niharika&quot;,&quot;given&quot;:&quot;P Shiny&quot;,&quot;parse-names&quot;:false,&quot;dropping-particle&quot;:&quot;&quot;,&quot;non-dropping-particle&quot;:&quot;&quot;},{&quot;family&quot;:&quot;Bharathi&quot;,&quot;given&quot;:&quot;P&quot;,&quot;parse-names&quot;:false,&quot;dropping-particle&quot;:&quot;&quot;,&quot;non-dropping-particle&quot;:&quot;&quot;},{&quot;family&quot;:&quot;Ratna Kumar&quot;,&quot;given&quot;:&quot;P K&quot;,&quot;parse-names&quot;:false,&quot;dropping-particle&quot;:&quot;&quot;,&quot;non-dropping-particle&quot;:&quot;&quot;}],&quot;container-title&quot;:&quot;Pelagia Research Library Advances in Applied Science Research&quot;,&quot;ISSN&quot;:&quot;0976-8610&quot;,&quot;URL&quot;:&quot;www.pelagiaresearchlibrary.com&quot;,&quot;issued&quot;:{&quot;date-parts&quot;:[[2018]]},&quot;page&quot;:&quot;2020-2026&quot;,&quot;abstract&quot;:&quot;A total of 15 species belonging to 6 genera of fungi were isolated from agricultural fields at Salur Mandal during March 2011 to November 2011 in three intervals. The mycoflora were isolated by using soil dilution technique and soil plate technique on Potato Dextrose Agar and Czapek , s Dox Agar medium supplemented by suitable antibiotics such as penicillin and streptomycin. Identification and characterization of the mycoflora were made with the help of authentic manuals of fungi. The most common among them viz; Aspergillus flavus, Aspergillus fumigatus, Aspergillus niger, Aspergillus nidulans, Aspergillus terreus, Penicillium chrysogenum, Penicillium frequentans, Penicillium funiculosum, Trichoderma viride, Trichoderma harzianum, Fusarium oxysporum, Fusarium solani, Curvularia clavata, Curvularia lunata, and Rhizopus stolanifer were isolated and characterized. The seasonal variation and percentage frequency of the mycoflora were statistically analyzed.&quot;,&quot;issue&quot;:&quot;4&quot;,&quot;volume&quot;:&quot;2012&quot;,&quot;container-title-short&quot;:&quot;&quot;},&quot;isTemporary&quot;:false},{&quot;id&quot;:&quot;408a613d-b088-33c7-aed7-7e0179de8906&quot;,&quot;itemData&quot;:{&quot;type&quot;:&quot;report&quot;,&quot;id&quot;:&quot;408a613d-b088-33c7-aed7-7e0179de8906&quot;,&quot;title&quot;:&quot;Morphological and Molecular Identification of Fungi Isolated from Different Environmental Sources in Northern Eastern Jordan Deseret Morphological and Molecular Identification of Fungi Isolated from Different Environmental Sources in the Northern Eastern Desert of Jordan&quot;,&quot;author&quot;:[{&quot;family&quot;:&quot;Alsohaili&quot;,&quot;given&quot;:&quot;Sohail&quot;,&quot;parse-names&quot;:false,&quot;dropping-particle&quot;:&quot;&quot;,&quot;non-dropping-particle&quot;:&quot;&quot;},{&quot;family&quot;:&quot;Alsohaili&quot;,&quot;given&quot;:&quot;Sohail A&quot;,&quot;parse-names&quot;:false,&quot;dropping-particle&quot;:&quot;&quot;,&quot;non-dropping-particle&quot;:&quot;&quot;},{&quot;family&quot;:&quot;Bani-Hasan&quot;,&quot;given&quot;:&quot;Bayan M&quot;,&quot;parse-names&quot;:false,&quot;dropping-particle&quot;:&quot;&quot;,&quot;non-dropping-particle&quot;:&quot;&quot;}],&quot;container-title&quot;:&quot;Jordan Journal of Biological Sciences&quot;,&quot;container-title-short&quot;:&quot;Jordan J Biol Sci&quot;,&quot;URL&quot;:&quot;https://www.researchgate.net/publication/323377785&quot;,&quot;issued&quot;:{&quot;date-parts&quot;:[[2018]]},&quot;abstract&quot;:&quot;This study is aimed at isolating and identifying filamentous fungi from different environmental sources in the northern eastern Jordanian Desert. The fungal species were isolated from soil and plant parts (Fruits and leaves). The samples were collected from different geographical locations in the northern eastern Desert in Jordan. The isolation of fungi from leaves and fruits was implemented by inoculating (1ml) from serial dilutions (10P-3 P-10P-6 P) on Potato Dextrose Agar (PDA) plates. The plates were incubated at 28˚C for one week, then the fungal colonies were observed and pure cultures were maintained. The identification of fungi at the genus level was carried out by using macroscopic and microscopic examinations depending on the colony color, shape, hyphae, conidia, conidiophores and arrangement of spores. For the molecular identification of the isolated fungi at the species level, the extracted fungal DNA was amplified by PCR using specific internal transcribed spacer primer (ITS1/ITS4). The PCR products were sequenced and compared with the other related sequences in GenBank (NCBI). Eight fungal species were identified as: Aspergillus niger, Aspergillus tubingensis, Alternaria tenuissima, Alternaria alternate, Alternaria gaisen, Rhizopus stolonifer, Penicillium citrinum, and Fusarium oxysporum. The results showed that the Aspergillus niger was the most abundant fungus obtained from all the locations and resources, while the Alternaria tenuissima was the less prevalent one. It was also noticed that two of the Alternaria species colonized the leaves of plants at different locations. Rhizopus stolonifer, Aspergillus tubingensis, and Fusarium oxysporum were isolated and identified from all resources and locations.&quot;,&quot;issue&quot;:&quot;3&quot;,&quot;volume&quot;:&quot;11&quot;},&quot;isTemporary&quot;:false}]},{&quot;citationID&quot;:&quot;MENDELEY_CITATION_a7eca97c-740c-4a8b-a431-75e695f2a5de&quot;,&quot;properties&quot;:{&quot;noteIndex&quot;:0},&quot;isEdited&quot;:false,&quot;manualOverride&quot;:{&quot;isManuallyOverridden&quot;:false,&quot;citeprocText&quot;:&quot;(Yang et al., 2006)&quot;,&quot;manualOverrideText&quot;:&quot;&quot;},&quot;citationTag&quot;:&quot;MENDELEY_CITATION_v3_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&quot;,&quot;citationItems&quot;:[{&quot;id&quot;:&quot;ed1372de-d35d-3a4d-a1dc-d1da7b7eb139&quot;,&quot;itemData&quot;:{&quot;type&quot;:&quot;article-journal&quot;,&quot;id&quot;:&quot;ed1372de-d35d-3a4d-a1dc-d1da7b7eb139&quot;,&quot;title&quot;:&quot;Cloning of mpd gene from a chlorpyrifos-degrading bacterium and use of this strain in bioremediation of contaminated soil&quot;,&quot;author&quot;:[{&quot;family&quot;:&quot;Yang&quot;,&quot;given&quot;:&quot;Chao&quot;,&quot;parse-names&quot;:false,&quot;dropping-particle&quot;:&quot;&quot;,&quot;non-dropping-particle&quot;:&quot;&quot;},{&quot;family&quot;:&quot;Liu&quot;,&quot;given&quot;:&quot;Na&quot;,&quot;parse-names&quot;:false,&quot;dropping-particle&quot;:&quot;&quot;,&quot;non-dropping-particle&quot;:&quot;&quot;},{&quot;family&quot;:&quot;Guo&quot;,&quot;given&quot;:&quot;Xinmin&quot;,&quot;parse-names&quot;:false,&quot;dropping-particle&quot;:&quot;&quot;,&quot;non-dropping-particle&quot;:&quot;&quot;},{&quot;family&quot;:&quot;Qiao&quot;,&quot;given&quot;:&quot;Chuanling&quot;,&quot;parse-names&quot;:false,&quot;dropping-particle&quot;:&quot;&quot;,&quot;non-dropping-particle&quot;:&quot;&quot;}],&quot;container-title&quot;:&quot;FEMS Microbiology Letters&quot;,&quot;container-title-short&quot;:&quot;FEMS Microbiol Lett&quot;,&quot;DOI&quot;:&quot;10.1111/j.1574-6968.2006.00478.x&quot;,&quot;ISSN&quot;:&quot;03781097&quot;,&quot;PMID&quot;:&quot;17107423&quot;,&quot;issued&quot;:{&quot;date-parts&quot;:[[2006,12]]},&quot;page&quot;:&quot;118-125&quot;,&quot;abstract&quot;:&quot;An effective chlorpyrifos-degrading bacterium (named strain YC-1) was isolated from the sludge of the wastewater treating system of an organophosphorus pesticides manufacturer. Based on the results of phenotypic features, phylogenetic similarity of 16S rRNA gene sequences and BIOLOG test, strain YC-1 was identified as the genus Stenotrophomonas. The isolate utilized chlorpyrifos as the sole source of carbon and phosphorus for its growth and hydrolyzed chlorpyrifos to 3,5,6-trichloro-2-pyridinol. Parathion, methyl parathion, and fenitrothion also could be degraded by strain YC-1 when provided as the sole source of carbon and phosphorus. The gene encoding the organophosphorus hydrolase was cloned using a PCR cloning strategy based on the known methyl parathion degrading (mpd) gene of Plesiomonas sp. M6. Sequence blast result indicated this gene has 99% similar to mpd. The inoculation of strain YC-1 (106 cells g-1) to soil treated with 100 mg kg-1 chlorpyrifos resulted in a higher degradation rate than in noninoculated soils. Theses results highlight the potential of this bacterium to be used in the cleanup of contaminated pesticide waste in the environment. © 2006 Federation of European Microbiological Societies.&quot;,&quot;issue&quot;:&quot;1&quot;,&quot;volume&quot;:&quot;265&quot;},&quot;isTemporary&quot;:false}]},{&quot;citationID&quot;:&quot;MENDELEY_CITATION_fa463356-07a7-4b18-a329-6c854059b72e&quot;,&quot;properties&quot;:{&quot;noteIndex&quot;:0},&quot;isEdited&quot;:false,&quot;manualOverride&quot;:{&quot;isManuallyOverridden&quot;:false,&quot;citeprocText&quot;:&quot;(Rani et al., 2014)&quot;,&quot;manualOverrideText&quot;:&quot;&quot;},&quot;citationTag&quot;:&quot;MENDELEY_CITATION_v3_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&quot;,&quot;citationItems&quot;:[{&quot;id&quot;:&quot;8c0d3865-698e-3def-a020-93b05bf5ab81&quot;,&quot;itemData&quot;:{&quot;type&quot;:&quot;report&quot;,&quot;id&quot;:&quot;8c0d3865-698e-3def-a020-93b05bf5ab81&quot;,&quot;title&quot;:&quot;Bioremediation of dyes by fungi isolated from contaminated dye effluent sites for bio-usability&quot;,&quot;author&quot;:[{&quot;family&quot;:&quot;Rani&quot;,&quot;given&quot;:&quot;Babita&quot;,&quot;parse-names&quot;:false,&quot;dropping-particle&quot;:&quot;&quot;,&quot;non-dropping-particle&quot;:&quot;&quot;},{&quot;family&quot;:&quot;Kumar&quot;,&quot;given&quot;:&quot;Vivek&quot;,&quot;parse-names&quot;:false,&quot;dropping-particle&quot;:&quot;&quot;,&quot;non-dropping-particle&quot;:&quot;&quot;},{&quot;family&quot;:&quot;Singh&quot;,&quot;given&quot;:&quot;Jagvijay&quot;,&quot;parse-names&quot;:false,&quot;dropping-particle&quot;:&quot;&quot;,&quot;non-dropping-particle&quot;:&quot;&quot;},{&quot;family&quot;:&quot;Bisht&quot;,&quot;given&quot;:&quot;Sandeep&quot;,&quot;parse-names&quot;:false,&quot;dropping-particle&quot;:&quot;&quot;,&quot;non-dropping-particle&quot;:&quot;&quot;},{&quot;family&quot;:&quot;Teotia&quot;,&quot;given&quot;:&quot;Priyanku&quot;,&quot;parse-names&quot;:false,&quot;dropping-particle&quot;:&quot;&quot;,&quot;non-dropping-particle&quot;:&quot;&quot;},{&quot;family&quot;:&quot;Sharma&quot;,&quot;given&quot;:&quot;Shivesh&quot;,&quot;parse-names&quot;:false,&quot;dropping-particle&quot;:&quot;&quot;,&quot;non-dropping-particle&quot;:&quot;&quot;},{&quot;family&quot;:&quot;Kela&quot;,&quot;given&quot;:&quot;Ritu&quot;,&quot;parse-names&quot;:false,&quot;dropping-particle&quot;:&quot;&quot;,&quot;non-dropping-particle&quot;:&quot;&quot;}],&quot;URL&quot;:&quot;www.sbmicrobiologia.org.br&quot;,&quot;issued&quot;:{&quot;date-parts&quot;:[[2014]]},&quot;abstract&quot;:&quot;Biodegradation and detoxification of dyes, Malachite green, Nigrosin and Basic fuchsin have been carried out using two fungal isolates Aspergillus niger, and Phanerochaete chrysosporium, isolated from dye effluent soil. Three methods were selected for biodegradation, viz. agar overlay and liquid media methods; stationary and shaking conditions at 25 °C. Aspergillus niger recorded maximum decolorization of the dye Basic fuchsin (81.85%) followed by Nigrosin (77.47%), Malachite green (72.77%) and dye mixture (33.08%) under shaking condition. Whereas, P. chrysosporium recorded decolorization to the maximum with the Nigrosin (90.15%) followed by Basic fuchsin (89.8%), Mal-achite green (83.25%) and mixture (78.4%). The selected fungal strains performed better under shaking conditions compared to stationary method; moreover the inoculation of fungus also brought the pH of the dye solutions to neutral from acidic. Seed germination bioassay study exhibited that when inoculated dye solutions were used, seed showed germination while uninoculated dyes inhibited germination even after four days of observation. Similarly, microbial growth was also inhibited by uninoculated dyes. The excellent performance of A. niger and P. chrysporium in the biode-gradation of textile dyes of different chemical structures suggests and reinforces the potential of these fungi for environmental decontamination.&quot;,&quot;container-title-short&quot;:&quot;&quot;},&quot;isTemporary&quot;:false}]},{&quot;citationID&quot;:&quot;MENDELEY_CITATION_21be00bf-3c7d-4195-86da-d07d62ce10b5&quot;,&quot;properties&quot;:{&quot;noteIndex&quot;:0},&quot;isEdited&quot;:false,&quot;manualOverride&quot;:{&quot;isManuallyOverridden&quot;:false,&quot;citeprocText&quot;:&quot;(Duygu &amp;#38; Ali Mazmanc, n.d.)&quot;,&quot;manualOverrideText&quot;:&quot;&quot;},&quot;citationTag&quot;:&quot;MENDELEY_CITATION_v3_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&quot;,&quot;citationItems&quot;:[{&quot;id&quot;:&quot;a5e4381b-44c3-3aca-9686-d6cdec0bc0d9&quot;,&quot;itemData&quot;:{&quot;type&quot;:&quot;report&quot;,&quot;id&quot;:&quot;a5e4381b-44c3-3aca-9686-d6cdec0bc0d9&quot;,&quot;title&quot;:&quot;Decolourisation of reactive textile dyes Drimarene Blue X3LR and Remazol Brilliant Blue R by Funalia trogii ATCC 200800&quot;,&quot;author&quot;:[{&quot;family&quot;:&quot;Duygu&quot;,&quot;given&quot;:&quot;H O&quot;,&quot;parse-names&quot;:false,&quot;dropping-particle&quot;:&quot;&quot;,&quot;non-dropping-particle&quot;:&quot;&quot;},{&quot;family&quot;:&quot;Ali Mazmanc&quot;,&quot;given&quot;:&quot;M&quot;,&quot;parse-names&quot;:false,&quot;dropping-particle&quot;:&quot;&quot;,&quot;non-dropping-particle&quot;:&quot;&quot;}],&quot;abstract&quot;:&quot;Decolourisation of reactive dyes Drimarene Blue X3LR and Remazol Brilliant Blue R by white rot fungi Funalia trogii was studied under static conditions. The effect of various conditions such as mycelial age, initial dye and glucose concentrations on decolourisation were also investigated. Decolourisation activity of F. trogii was compared with Phanerochaete chrysosporium known as test microorganism. It was found that 7-day-old cultures were more effective than 5-day-old cultures of F. trogii for decolourisation of these dyes. Decolourisations by F. trogii of both dyes were increased with glucose concentration decreasing. In contrast , decolourisations by P. chrysosporium were decreased. F. trogii decolourised 92-98% of both dyes within 4-10 h. However, P. chrysosporium partially decolourised (11-20%) these dyes during 10 days incubation period under the same conditions.&quot;,&quot;container-title-short&quot;:&quot;&quot;},&quot;isTemporary&quot;:false}]},{&quot;citationID&quot;:&quot;MENDELEY_CITATION_33263d6c-5c01-4315-9a81-697ed91e4550&quot;,&quot;properties&quot;:{&quot;noteIndex&quot;:0},&quot;isEdited&quot;:false,&quot;manualOverride&quot;:{&quot;isManuallyOverridden&quot;:true,&quot;citeprocText&quot;:&quot;(Nouren &amp;#38; Bhatti, 2015a)&quot;,&quot;manualOverrideText&quot;:&quot;(Nouren&amp; Bhatti, 2015)&quot;},&quot;citationTag&quot;:&quot;MENDELEY_CITATION_v3_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&quot;,&quot;citationItems&quot;:[{&quot;id&quot;:&quot;a1bb6ef4-6cb5-340b-8b94-7b22cdad9ea6&quot;,&quot;itemData&quot;:{&quot;type&quot;:&quot;article-journal&quot;,&quot;id&quot;:&quot;a1bb6ef4-6cb5-340b-8b94-7b22cdad9ea6&quot;,&quot;title&quot;:&quot;Mechanistic study of degradation of basic violet 3 by Citrus limon peroxidase and phytotoxicity assessment of its degradation products&quot;,&quot;author&quot;:[{&quot;family&quot;:&quot;Nouren&quot;,&quot;given&quot;:&quot;Shazia&quot;,&quot;parse-names&quot;:false,&quot;dropping-particle&quot;:&quot;&quot;,&quot;non-dropping-particle&quot;:&quot;&quot;},{&quot;family&quot;:&quot;Bhatti&quot;,&quot;given&quot;:&quot;Haq Nawaz&quot;,&quot;parse-names&quot;:false,&quot;dropping-particle&quot;:&quot;&quot;,&quot;non-dropping-particle&quot;:&quot;&quot;}],&quot;container-title&quot;:&quot;Biochemical Engineering Journal&quot;,&quot;container-title-short&quot;:&quot;Biochem Eng J&quot;,&quot;DOI&quot;:&quot;10.1016/j.bej.2014.11.021&quot;,&quot;ISSN&quot;:&quot;1873295X&quot;,&quot;issued&quot;:{&quot;date-parts&quot;:[[2015,3,5]]},&quot;page&quot;:&quot;9-19&quot;,&quot;abstract&quot;:&quot;The current study evaluates the potential of partially purified Citrus limon (lemon) peroxidase in the decolorization of a common synthetic triphenylmethane class dye; basic violet 3. Some important process parameters were optimized by OFAT methodology. Along with this, the effect of metal ions and mediators on the process of decolorization was also evaluated. The maximum decolorization (96.34%) of 7.5mg/L dye was achieved at 42U/mL of enzyme dose, 0.25mM of H2O2 and 0.5mM of p-coumaric acid. The pH, temperature and time for maximum decolorization were recorded to be 4.5, 45°C, and 5min, respectively. The presence of metal ions did not exert any drastic influence on the process of decolorization, ensuring it suitable for industrial applications. The optimization and interactive effect of pH, enzyme dose, and dye concentration for maximum decolorization was also investigated by RSM through central composite design matrix. UPLC/MS analyses were performed to identify the degradation products. As a result a mechanistic pathway for degradation of basic violet 3 was proposed. It was also found that degraded products of basic violet 3 showed less phytotoxicity than the dye itself, using Zea mays as test organism.&quot;,&quot;publisher&quot;:&quot;Elsevier B.V.&quot;,&quot;volume&quot;:&quot;95&quot;},&quot;isTemporary&quot;:false}]},{&quot;citationID&quot;:&quot;MENDELEY_CITATION_4d21c763-82a5-46ff-bcf8-4e17266f999a&quot;,&quot;properties&quot;:{&quot;noteIndex&quot;:0},&quot;isEdited&quot;:false,&quot;manualOverride&quot;:{&quot;isManuallyOverridden&quot;:false,&quot;citeprocText&quot;:&quot;(Kumar et al., 2004; Tamura et al., 2011)&quot;,&quot;manualOverrideText&quot;:&quot;&quot;},&quot;citationTag&quot;:&quot;MENDELEY_CITATION_v3_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&quot;,&quot;citationItems&quot;:[{&quot;id&quot;:&quot;465d7c12-614c-314c-829f-97ac0bd0ba2b&quot;,&quot;itemData&quot;:{&quot;type&quot;:&quot;article-journal&quot;,&quot;id&quot;:&quot;465d7c12-614c-314c-829f-97ac0bd0ba2b&quot;,&quot;title&quot;:&quot;MEGA5: Molecular evolutionary genetics analysis using maximum likelihood, evolutionary distance, and maximum parsimony methods&quot;,&quot;author&quot;:[{&quot;family&quot;:&quot;Tamura&quot;,&quot;given&quot;:&quot;Koichiro&quot;,&quot;parse-names&quot;:false,&quot;dropping-particle&quot;:&quot;&quot;,&quot;non-dropping-particle&quot;:&quot;&quot;},{&quot;family&quot;:&quot;Peterson&quot;,&quot;given&quot;:&quot;Daniel&quot;,&quot;parse-names&quot;:false,&quot;dropping-particle&quot;:&quot;&quot;,&quot;non-dropping-particle&quot;:&quot;&quot;},{&quot;family&quot;:&quot;Peterson&quot;,&quot;given&quot;:&quot;Nicholas&quot;,&quot;parse-names&quot;:false,&quot;dropping-particle&quot;:&quot;&quot;,&quot;non-dropping-particle&quot;:&quot;&quot;},{&quot;family&quot;:&quot;Stecher&quot;,&quot;given&quot;:&quot;Glen&quot;,&quot;parse-names&quot;:false,&quot;dropping-particle&quot;:&quot;&quot;,&quot;non-dropping-particle&quot;:&quot;&quot;},{&quot;family&quot;:&quot;Nei&quot;,&quot;given&quot;:&quot;Masatoshi&quot;,&quot;parse-names&quot;:false,&quot;dropping-particle&quot;:&quot;&quot;,&quot;non-dropping-particle&quot;:&quot;&quot;},{&quot;family&quot;:&quot;Kumar&quot;,&quot;given&quot;:&quot;Sudhir&quot;,&quot;parse-names&quot;:false,&quot;dropping-particle&quot;:&quot;&quot;,&quot;non-dropping-particle&quot;:&quot;&quot;}],&quot;container-title&quot;:&quot;Molecular Biology and Evolution&quot;,&quot;container-title-short&quot;:&quot;Mol Biol Evol&quot;,&quot;DOI&quot;:&quot;10.1093/molbev/msr121&quot;,&quot;ISSN&quot;:&quot;07374038&quot;,&quot;PMID&quot;:&quot;21546353&quot;,&quot;issued&quot;:{&quot;date-parts&quot;:[[2011,10]]},&quot;page&quot;:&quot;2731-2739&quot;,&quot;abstract&quot;:&quot;Comparative analysis of molecular sequence data is essential for reconstructing the evolutionary histories of species and inferring the nature and extent of selective forces shaping the evolution of genes and species. Here, we announce the release of Molecular Evolutionary Genetics Analysis version 5 (MEGA5), which is a user-friendly software for mining online databases, building sequence alignments and phylogenetic trees, and using methods of evolutionary bioinformatics in basic biology, biomedicine, and evolution. The newest addition in MEGA5 is a collection of maximum likelihood (ML) analyses for inferring evolutionary trees, selecting best-fit substitution models (nucleotide or amino acid), inferring ancestral states and sequences (along with probabilities), and estimating evolutionary rates site-by-site. In computer simulation analyses, ML tree inference algorithms in MEGA5 compared favorably with other software packages in terms of computational efficiency and the accuracy of the estimates of phylogenetic trees, substitution parameters, and rate variation among sites. The MEGA user interface has now been enhanced to be activity driven to make it easier for the use of both beginners and experienced scientists. This version of MEGA is intended for the Windows platform, and it has been configured for effective use on Mac OS X and Linux desktops. It is available free of charge from http://www.megasoftware.net. © The Author 2011. Published by Oxford University Press on behalf of the Society for Molecular Biology and Evolution. All reserved.&quot;,&quot;issue&quot;:&quot;10&quot;,&quot;volume&quot;:&quot;28&quot;},&quot;isTemporary&quot;:false},{&quot;id&quot;:&quot;63a0b06a-48a0-3e57-bf06-bc09af76ce9f&quot;,&quot;itemData&quot;:{&quot;type&quot;:&quot;report&quot;,&quot;id&quot;:&quot;63a0b06a-48a0-3e57-bf06-bc09af76ce9f&quot;,&quot;title&quot;:&quot;MEGA3: Integrated software for Molecular Evolutionary Genetics Analysis and sequence alignment&quot;,&quot;author&quot;:[{&quot;family&quot;:&quot;Kumar&quot;,&quot;given&quot;:&quot;Sudhir&quot;,&quot;parse-names&quot;:false,&quot;dropping-particle&quot;:&quot;&quot;,&quot;non-dropping-particle&quot;:&quot;&quot;},{&quot;family&quot;:&quot;Tamura&quot;,&quot;given&quot;:&quot;Koichiro&quot;,&quot;parse-names&quot;:false,&quot;dropping-particle&quot;:&quot;&quot;,&quot;non-dropping-particle&quot;:&quot;&quot;},{&quot;family&quot;:&quot;Nei&quot;,&quot;given&quot;:&quot;Masatoshi&quot;,&quot;parse-names&quot;:false,&quot;dropping-particle&quot;:&quot;&quot;,&quot;non-dropping-particle&quot;:&quot;&quot;}],&quot;URL&quot;:&quot;https://www.researchgate.net/publication/284701616&quot;,&quot;issued&quot;:{&quot;date-parts&quot;:[[2004]]},&quot;container-title-short&quot;:&quot;&quot;},&quot;isTemporary&quot;:false}]},{&quot;citationID&quot;:&quot;MENDELEY_CITATION_a43bd9b8-a110-49e1-87c2-b8336d3ae094&quot;,&quot;properties&quot;:{&quot;noteIndex&quot;:0},&quot;isEdited&quot;:false,&quot;manualOverride&quot;:{&quot;isManuallyOverridden&quot;:false,&quot;citeprocText&quot;:&quot;(Asses et al., 2018)&quot;,&quot;manualOverrideText&quot;:&quot;&quot;},&quot;citationTag&quot;:&quot;MENDELEY_CITATION_v3_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&quot;,&quot;citationItems&quot;:[{&quot;id&quot;:&quot;0dc2c829-dc92-38d6-9769-4b49bdcdaf82&quot;,&quot;itemData&quot;:{&quot;type&quot;:&quot;article-journal&quot;,&quot;id&quot;:&quot;0dc2c829-dc92-38d6-9769-4b49bdcdaf82&quot;,&quot;title&quot;:&quot;Congo Red Decolorization and Detoxification by Aspergillus Niger: Removal Mechanisms and Dye Degradation Pathway&quot;,&quot;author&quot;:[{&quot;family&quot;:&quot;Asses&quot;,&quot;given&quot;:&quot;Nedra&quot;,&quot;parse-names&quot;:false,&quot;dropping-particle&quot;:&quot;&quot;,&quot;non-dropping-particle&quot;:&quot;&quot;},{&quot;family&quot;:&quot;Ayed&quot;,&quot;given&quot;:&quot;Lamia&quot;,&quot;parse-names&quot;:false,&quot;dropping-particle&quot;:&quot;&quot;,&quot;non-dropping-particle&quot;:&quot;&quot;},{&quot;family&quot;:&quot;Hkiri&quot;,&quot;given&quot;:&quot;Neila&quot;,&quot;parse-names&quot;:false,&quot;dropping-particle&quot;:&quot;&quot;,&quot;non-dropping-particle&quot;:&quot;&quot;},{&quot;family&quot;:&quot;Hamdi&quot;,&quot;given&quot;:&quot;Moktar&quot;,&quot;parse-names&quot;:false,&quot;dropping-particle&quot;:&quot;&quot;,&quot;non-dropping-particle&quot;:&quot;&quot;}],&quot;container-title&quot;:&quot;BioMed Research International&quot;,&quot;container-title-short&quot;:&quot;Biomed Res Int&quot;,&quot;DOI&quot;:&quot;10.1155/2018/3049686&quot;,&quot;ISSN&quot;:&quot;23146141&quot;,&quot;PMID&quot;:&quot;30175122&quot;,&quot;issued&quot;:{&quot;date-parts&quot;:[[2018]]},&quot;abstract&quot;:&quot;Congo red is one of the best known and used azo dyes which has two azo bonds (-N=N-) chromophore in its molecular structure. Its structural stability makes it highly toxic and resistant to biodegradation. The objective of this study was to assess the congo red biodegradation and detoxification by Aspergillus Niger. The effects of pH, initial dye concentration, temperature, and shaking speed on the decolorization rate and enzymes production were studied. The maximum decolorization was correlated with lignin peroxidase and manganese peroxidase production. Above 97% were obtained when 2 g mycelia were incubated at pH 5, in presence of 200 mg/L of dye during 6 days at 28°C and under 120 to 150 rpm shaking speed. The degraded metabolites were characterized by using LC-MS/MS analyses and the biodegradation mechanism was also studied. Congo red bioconversion formed degradation metabolites mainly by peroxidases activities, i.e., the sodium naphthalene sulfonate (m/z = 227) and the cycloheptadienylium (m/z = 91). Phytotoxicity and microtoxicity tests confirmed that degradation metabolites were less toxic than original dye.&quot;,&quot;publisher&quot;:&quot;Hindawi Limited&quot;,&quot;volume&quot;:&quot;2018&quot;},&quot;isTemporary&quot;:false}]},{&quot;citationID&quot;:&quot;MENDELEY_CITATION_2bb531fc-f602-48ff-89d9-0f5f6d15d8c1&quot;,&quot;properties&quot;:{&quot;noteIndex&quot;:0},&quot;isEdited&quot;:false,&quot;manualOverride&quot;:{&quot;isManuallyOverridden&quot;:false,&quot;citeprocText&quot;:&quot;(Alshammari et al., 2024)&quot;,&quot;manualOverrideText&quot;:&quot;&quot;},&quot;citationTag&quot;:&quot;MENDELEY_CITATION_v3_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&quot;,&quot;citationItems&quot;:[{&quot;id&quot;:&quot;5693bb05-8428-3fb9-a41f-b8c38d8afda9&quot;,&quot;itemData&quot;:{&quot;type&quot;:&quot;article-journal&quot;,&quot;id&quot;:&quot;5693bb05-8428-3fb9-a41f-b8c38d8afda9&quot;,&quot;title&quot;:&quot;Heterojunction-Based Photocatalytic Degradation of Rose Bengal Dye via Gold-Decorated α-Fe2O3-CeO2 Nanocomposites under Visible-Light Irradiation&quot;,&quot;author&quot;:[{&quot;family&quot;:&quot;Alshammari&quot;,&quot;given&quot;:&quot;Najah Ayad&quot;,&quot;parse-names&quot;:false,&quot;dropping-particle&quot;:&quot;&quot;,&quot;non-dropping-particle&quot;:&quot;&quot;},{&quot;family&quot;:&quot;Kosa&quot;,&quot;given&quot;:&quot;Samia Abdulhammed&quot;,&quot;parse-names&quot;:false,&quot;dropping-particle&quot;:&quot;&quot;,&quot;non-dropping-particle&quot;:&quot;&quot;},{&quot;family&quot;:&quot;Patel&quot;,&quot;given&quot;:&quot;Rajan&quot;,&quot;parse-names&quot;:false,&quot;dropping-particle&quot;:&quot;&quot;,&quot;non-dropping-particle&quot;:&quot;&quot;},{&quot;family&quot;:&quot;Malik&quot;,&quot;given&quot;:&quot;Maqsood Ahmad&quot;,&quot;parse-names&quot;:false,&quot;dropping-particle&quot;:&quot;&quot;,&quot;non-dropping-particle&quot;:&quot;&quot;}],&quot;container-title&quot;:&quot;Water (Switzerland)&quot;,&quot;DOI&quot;:&quot;10.3390/w16101334&quot;,&quot;ISSN&quot;:&quot;20734441&quot;,&quot;issued&quot;:{&quot;date-parts&quot;:[[2024,5,1]]},&quot;abstract&quot;:&quot;Developing photocatalytic nanomaterials with unique physical and chemical features using low-cost and eco-friendly synthetic methods is highly desirable in wastewater treatment. In this work, the magnetically separable α-Fe2O3-CeO2 nanocomposite (NC), with its respective metal oxides of α-Fe2O3 and CeO2 nanoparticles, was synthesized using a combination of hexadecyltrimethylammonium bromide (CATB) and ascorbic acid via the hydrothermal method. To tune the band gap, the heterojunction nanocomposite of α-Fe2O3-CeO2 was decorated with plasmonic Au nanoparticles (Au NPs). The various characterization methods, such as FTIR, UV-vis DRS, XRD, XPS, TEM, EDX, SEM, and PL, were used to determine the properties of the materials, including their morphology, elemental composition, optical properties, band gap energy, and crystalline phase. The nanocomposite of α-Fe2O3-CeO2@Au was utilized to remove Rose Bengal (RB) dye from wastewater using a photocatalytic technique when exposed to visible light. A comprehensive investigation of the impact of the catalyst concentration and initial dye concentration was conducted to establish the optimal photodegradation conditions. The maximum photocatalytic efficiency of α-Fe2O3-CeO2@Au (50 mg L−1) for RB (20 ppm) dye removal was found to be 88.9% in 120 min under visible-light irradiation at a neutral pH of 7 and 30 °C. Various scavengers, such as benzoquinone (BQ; 0.5 mM), tert-butyl alcohol (TBA; 0.5 mM), and ethylenediaminetetraacetic acid (EDTA; 0.5 mM), were used to investigate the effects of different free radicals on the photocatalytic process. Furthermore, the reusability of the α-Fe2O3-CeO2@Au photocatalyst has also been explored. Furthermore, the investigation of the potential mechanism demonstrated that the heterojunction formed between α-Fe2O3 and CeO2, in combination with the presence of deposited Au NPs, led to an enhanced photocatalytic efficiency by effectively separating the photogenerated electron (e−)–hole (h+) pairs.&quot;,&quot;publisher&quot;:&quot;Multidisciplinary Digital Publishing Institute (MDPI)&quot;,&quot;issue&quot;:&quot;10&quot;,&quot;volume&quot;:&quot;16&quot;,&quot;container-title-short&quot;:&quot;&quot;},&quot;isTemporary&quot;:false}]},{&quot;citationID&quot;:&quot;MENDELEY_CITATION_a4deb70f-8234-4bf2-aae8-d627cb663364&quot;,&quot;properties&quot;:{&quot;noteIndex&quot;:0},&quot;isEdited&quot;:false,&quot;manualOverride&quot;:{&quot;isManuallyOverridden&quot;:false,&quot;citeprocText&quot;:&quot;(Bulla et al., 2017)&quot;,&quot;manualOverrideText&quot;:&quot;&quot;},&quot;citationTag&quot;:&quot;MENDELEY_CITATION_v3_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&quot;,&quot;citationItems&quot;:[{&quot;id&quot;:&quot;5b9abf47-f2f3-3aa8-84ef-c545f0991375&quot;,&quot;itemData&quot;:{&quot;type&quot;:&quot;article-journal&quot;,&quot;id&quot;:&quot;5b9abf47-f2f3-3aa8-84ef-c545f0991375&quot;,&quot;title&quot;:&quot;Activity of the endophytic fungi Phlebia sp. and Paecilomyces formosus in decolourisation and the reduction of reactive dyes’ cytotoxicity in fish erythrocytes&quot;,&quot;author&quot;:[{&quot;family&quot;:&quot;Bulla&quot;,&quot;given&quot;:&quot;Lígia Maria Crubelati&quot;,&quot;parse-names&quot;:false,&quot;dropping-particle&quot;:&quot;&quot;,&quot;non-dropping-particle&quot;:&quot;&quot;},{&quot;family&quot;:&quot;Polonio&quot;,&quot;given&quot;:&quot;Julio Cesar&quot;,&quot;parse-names&quot;:false,&quot;dropping-particle&quot;:&quot;&quot;,&quot;non-dropping-particle&quot;:&quot;&quot;},{&quot;family&quot;:&quot;Portela-Castro&quot;,&quot;given&quot;:&quot;Ana Luiza de Brito&quot;,&quot;parse-names&quot;:false,&quot;dropping-particle&quot;:&quot;&quot;,&quot;non-dropping-particle&quot;:&quot;&quot;},{&quot;family&quot;:&quot;Kava&quot;,&quot;given&quot;:&quot;Vanessa&quot;,&quot;parse-names&quot;:false,&quot;dropping-particle&quot;:&quot;&quot;,&quot;non-dropping-particle&quot;:&quot;&quot;},{&quot;family&quot;:&quot;Azevedo&quot;,&quot;given&quot;:&quot;João Lúcio&quot;,&quot;parse-names&quot;:false,&quot;dropping-particle&quot;:&quot;&quot;,&quot;non-dropping-particle&quot;:&quot;&quot;},{&quot;family&quot;:&quot;Pamphile&quot;,&quot;given&quot;:&quot;João Alencar&quot;,&quot;parse-names&quot;:false,&quot;dropping-particle&quot;:&quot;&quot;,&quot;non-dropping-particle&quot;:&quot;&quot;}],&quot;container-title&quot;:&quot;Environmental Monitoring and Assessment&quot;,&quot;container-title-short&quot;:&quot;Environ Monit Assess&quot;,&quot;DOI&quot;:&quot;10.1007/s10661-017-5790-0&quot;,&quot;ISSN&quot;:&quot;15732959&quot;,&quot;PMID&quot;:&quot;28144871&quot;,&quot;issued&quot;:{&quot;date-parts&quot;:[[2017,2,1]]},&quot;abstract&quot;:&quot;The current study investigates the potential for discolouration and degradation of Reactive Blue 19 and Reactive Black 5 textile dyes by endophytic fungi Phlebia sp. and Paecilomyces formosus as well as the potential cytotoxicity of products or by-products generated by the treatments in fish erythrocytes. It was observed at 30 days that both endophytes showed biodegradation activity with 0.1 g mL−1 of dyes. P. formosus showed highest extracellular and intracellular protein content levels after the 15th day, and Phlebia sp. stands out for production of extracellular laccase, indicating that this enzyme may be associated with the decolouration capacity. The dyes showed toxic effects in fishes at 0.01 g mL−1 concentration, resulting in the appearance of micronuclei in erythrocyte cells. When degraded dyes treated by endophytes were tested, the frequency of micronuclei reduced approximately 20%, indicating the effectiveness of these endophytic in the treatment of textile dyes with less environmental impact, thus indicating a potential for application of these fungi in bioremediation process.&quot;,&quot;publisher&quot;:&quot;Springer International Publishing&quot;,&quot;issue&quot;:&quot;2&quot;,&quot;volume&quot;:&quot;189&quot;},&quot;isTemporary&quot;:false}]},{&quot;citationID&quot;:&quot;MENDELEY_CITATION_924900fb-7e44-4bb0-9b54-866cf4442194&quot;,&quot;properties&quot;:{&quot;noteIndex&quot;:0},&quot;isEdited&quot;:false,&quot;manualOverride&quot;:{&quot;isManuallyOverridden&quot;:false,&quot;citeprocText&quot;:&quot;(Rajhans et al., 2021)&quot;,&quot;manualOverrideText&quot;:&quot;&quot;},&quot;citationTag&quot;:&quot;MENDELEY_CITATION_v3_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&quot;,&quot;citationItems&quot;:[{&quot;id&quot;:&quot;79ff6e99-8af9-3cb8-9052-e27bcc81257f&quot;,&quot;itemData&quot;:{&quot;type&quot;:&quot;article&quot;,&quot;id&quot;:&quot;79ff6e99-8af9-3cb8-9052-e27bcc81257f&quot;,&quot;title&quot;:&quot;Degradation of dyes by fungi: an insight into mycoremediation&quot;,&quot;author&quot;:[{&quot;family&quot;:&quot;Rajhans&quot;,&quot;given&quot;:&quot;Geetanjali&quot;,&quot;parse-names&quot;:false,&quot;dropping-particle&quot;:&quot;&quot;,&quot;non-dropping-particle&quot;:&quot;&quot;},{&quot;family&quot;:&quot;Barik&quot;,&quot;given&quot;:&quot;Adyasa&quot;,&quot;parse-names&quot;:false,&quot;dropping-particle&quot;:&quot;&quot;,&quot;non-dropping-particle&quot;:&quot;&quot;},{&quot;family&quot;:&quot;Sen&quot;,&quot;given&quot;:&quot;Sudip K.&quot;,&quot;parse-names&quot;:false,&quot;dropping-particle&quot;:&quot;&quot;,&quot;non-dropping-particle&quot;:&quot;&quot;},{&quot;family&quot;:&quot;Raut&quot;,&quot;given&quot;:&quot;Sangeeta&quot;,&quot;parse-names&quot;:false,&quot;dropping-particle&quot;:&quot;&quot;,&quot;non-dropping-particle&quot;:&quot;&quot;}],&quot;container-title&quot;:&quot;Biotechnologia&quot;,&quot;DOI&quot;:&quot;10.5114/BTA.2021.111109&quot;,&quot;ISSN&quot;:&quot;23539461&quot;,&quot;issued&quot;:{&quot;date-parts&quot;:[[2021]]},&quot;page&quot;:&quot;445-455&quot;,&quot;abstract&quot;:&quot;Currently, globalization, urbanization and industrialization have led to several environmental issues. In many industries, particularly in textile industries, the extensive use of synthetic dyes has increased. Dye is an integral element used to impart color to textile materials. Wastes generated during the processing and treatment of the dye contain inorganic and organic compounds that are hazardous, thereby posing a serious threat to the ecosystem. It is therefore important to implement cost-efficient and successful measures against these emissions in order to preserve habitats and natural resources. In this context, biodegradation by fungi or mycoremediation of dyes using potential fungi is a fairly inexpensive and environmental friendly method for decomposing or mineralizing barely or less decaying dye compounds. Fungi play a crucial role in degrading and decolorizing organic dyes by enzymes and processes such as absorption, adsorption and aggregation of effluent colorants. The factors affecting the decolorization and biodegradation of dye compounds through fungal bioremediation, such as pH, temperature, dye concentration, agitation, effects of carbon and nitrogen sources, dye structure, enzymes, electron donor and redox mediators are discussed in this review. The review also includes a summary on the mechanism and kinetics of dye degradation as well as recent advances and future perspectives in mycoremediation of dyes.&quot;,&quot;publisher&quot;:&quot;Termedia Publishing House Ltd.&quot;,&quot;issue&quot;:&quot;4&quot;,&quot;volume&quot;:&quot;102&quot;,&quot;container-title-short&quot;:&quot;&quot;},&quot;isTemporary&quot;:false}]},{&quot;citationID&quot;:&quot;MENDELEY_CITATION_703e1f6f-6be3-4b80-9943-e68a081291fd&quot;,&quot;properties&quot;:{&quot;noteIndex&quot;:0},&quot;isEdited&quot;:false,&quot;manualOverride&quot;:{&quot;isManuallyOverridden&quot;:false,&quot;citeprocText&quot;:&quot;(Kumar Sani &amp;#38; Chand Banerjee, n.d.)&quot;,&quot;manualOverrideText&quot;:&quot;&quot;},&quot;citationTag&quot;:&quot;MENDELEY_CITATION_v3_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&quot;,&quot;citationItems&quot;:[{&quot;id&quot;:&quot;e061638f-f11c-35aa-a0a1-82de161c3922&quot;,&quot;itemData&quot;:{&quot;type&quot;:&quot;report&quot;,&quot;id&quot;:&quot;e061638f-f11c-35aa-a0a1-82de161c3922&quot;,&quot;title&quot;:&quot;Decolorization of triphenylmethane dyes and textile and dye-stuff effluent by Kurthia sp&quot;,&quot;author&quot;:[{&quot;family&quot;:&quot;Kumar Sani&quot;,&quot;given&quot;:&quot;Rajesh&quot;,&quot;parse-names&quot;:false,&quot;dropping-particle&quot;:&quot;&quot;,&quot;non-dropping-particle&quot;:&quot;&quot;},{&quot;family&quot;:&quot;Chand Banerjee&quot;,&quot;given&quot;:&quot;Uttam&quot;,&quot;parse-names&quot;:false,&quot;dropping-particle&quot;:&quot;&quot;,&quot;non-dropping-particle&quot;:&quot;&quot;}],&quot;abstract&quot;:&quot;A number of soil and water samples were collected from thëicinity of effluent treatment plant of a textile and dyeing industry. Se¨eral organisms were screened for their ability to decolorize triphenylmethane group of dyes. A Kurthia sp. was selected on the basis of rapid dye decolorizing acti¨ity. Under aerobic conditions, 98% color was remo¨ed intracellularly by this strain. A number of triphenylmethane dyes, such as magenta, crystaïiolet, pararosaniline, brilliant green, malachite green, ethyïiolet and textile and dyestuff effluent used in this study. () () () The rates of decolorization of magenta 92% , crystaïiolet 96% , malachite green 96% , pararosaniline () () () 100% and brilliant green 100% were found to be more than that of ethyïiolet 8%. After the decolorization of most of the dyes, ¨iable cell concentration of the Kurthia sp. reduced significantly. In the case of ethyïiolet, ¨iable cell concentration was almost negligible after decolorization. The extent of () () decolorization of synthetic effluent 98% was more in comparison to textile and dye-stuff effluent 56%. After biotransformation, the extent of COD reduction of the cell free extracts of triphenylmethane dyes was higher () more than 88%, except in the case of ethyïiolet, 70% in comparison to textile and dye-stuff effluent. 1999 Else¨ier Science Inc. All rights reser¨ed.&quot;,&quot;container-title-short&quot;:&quot;&quot;},&quot;isTemporary&quot;:false}]},{&quot;citationID&quot;:&quot;MENDELEY_CITATION_591eb148-a039-4fd3-ab85-20794f0ab1be&quot;,&quot;properties&quot;:{&quot;noteIndex&quot;:0},&quot;isEdited&quot;:false,&quot;manualOverride&quot;:{&quot;isManuallyOverridden&quot;:false,&quot;citeprocText&quot;:&quot;(Liu et al., 2017)&quot;,&quot;manualOverrideText&quot;:&quot;&quot;},&quot;citationTag&quot;:&quot;MENDELEY_CITATION_v3_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&quot;,&quot;citationItems&quot;:[{&quot;id&quot;:&quot;a326e811-862a-36d0-95d4-fcdc294c76c9&quot;,&quot;itemData&quot;:{&quot;type&quot;:&quot;article-journal&quot;,&quot;id&quot;:&quot;a326e811-862a-36d0-95d4-fcdc294c76c9&quot;,&quot;title&quot;:&quot;Performance and microbial community structures of hydrolysis acidification process treating azo and anthraquinone dyes in different stages&quot;,&quot;author&quot;:[{&quot;family&quot;:&quot;Liu&quot;,&quot;given&quot;:&quot;Na&quot;,&quot;parse-names&quot;:false,&quot;dropping-particle&quot;:&quot;&quot;,&quot;non-dropping-particle&quot;:&quot;&quot;},{&quot;family&quot;:&quot;Xie&quot;,&quot;given&quot;:&quot;Xuehui&quot;,&quot;parse-names&quot;:false,&quot;dropping-particle&quot;:&quot;&quot;,&quot;non-dropping-particle&quot;:&quot;&quot;},{&quot;family&quot;:&quot;Yang&quot;,&quot;given&quot;:&quot;Bo&quot;,&quot;parse-names&quot;:false,&quot;dropping-particle&quot;:&quot;&quot;,&quot;non-dropping-particle&quot;:&quot;&quot;},{&quot;family&quot;:&quot;Zhang&quot;,&quot;given&quot;:&quot;Qingyun&quot;,&quot;parse-names&quot;:false,&quot;dropping-particle&quot;:&quot;&quot;,&quot;non-dropping-particle&quot;:&quot;&quot;},{&quot;family&quot;:&quot;Yu&quot;,&quot;given&quot;:&quot;Chengzhi&quot;,&quot;parse-names&quot;:false,&quot;dropping-particle&quot;:&quot;&quot;,&quot;non-dropping-particle&quot;:&quot;&quot;},{&quot;family&quot;:&quot;Zheng&quot;,&quot;given&quot;:&quot;Xiulin&quot;,&quot;parse-names&quot;:false,&quot;dropping-particle&quot;:&quot;&quot;,&quot;non-dropping-particle&quot;:&quot;&quot;},{&quot;family&quot;:&quot;Xu&quot;,&quot;given&quot;:&quot;Leyi&quot;,&quot;parse-names&quot;:false,&quot;dropping-particle&quot;:&quot;&quot;,&quot;non-dropping-particle&quot;:&quot;&quot;},{&quot;family&quot;:&quot;Li&quot;,&quot;given&quot;:&quot;Ran&quot;,&quot;parse-names&quot;:false,&quot;dropping-particle&quot;:&quot;&quot;,&quot;non-dropping-particle&quot;:&quot;&quot;},{&quot;family&quot;:&quot;Liu&quot;,&quot;given&quot;:&quot;Jianshe&quot;,&quot;parse-names&quot;:false,&quot;dropping-particle&quot;:&quot;&quot;,&quot;non-dropping-particle&quot;:&quot;&quot;}],&quot;container-title&quot;:&quot;Environmental Science and Pollution Research&quot;,&quot;DOI&quot;:&quot;10.1007/s11356-016-7705-y&quot;,&quot;ISSN&quot;:&quot;16147499&quot;,&quot;PMID&quot;:&quot;27714655&quot;,&quot;issued&quot;:{&quot;date-parts&quot;:[[2017,1,1]]},&quot;page&quot;:&quot;252-263&quot;,&quot;abstract&quot;:&quot;In this study, performance of hydrolysis acidification process treating simulated dyeing wastewater containing azo and anthraquinone dyes in different stages was investigated. The decolorization ratio, CODCr removal ratio, BOD5/CODCr value, and volatile fatty acids (VFAs) production were almost better in stage 1 than that in stage 2. Fourier transform infrared spectroscopy (FTIR) and gas chromatography-mass spectrometry (GC-MS) confirmed the biodegradation of Reactive Black 5 (RB5) and Remazol Brilliant Blue R (RBBR) in hydrolysis acidification process. Polymerase chain reaction-denaturing gradient gel electrophoresis (PCR-DGGE) analyses revealed that significant difference of microbial community structures existed in stage 1 and 2. The dominant species in stage 1 was related to Bacteroidetes group, while the dominant species in stage 2 was related to Bacteroidetes and Firmicutes groups. From the results, it could be speculated that different dyes’ structures might have significant influence on the existence and function of different bacterial species, which might supply information for bacteria screening and acclimation in the treatment of actual dyeing wastewater.&quot;,&quot;publisher&quot;:&quot;Springer Verlag&quot;,&quot;issue&quot;:&quot;1&quot;,&quot;volume&quot;:&quot;24&quot;,&quot;container-title-short&quot;:&quot;&quot;},&quot;isTemporary&quot;:false}]},{&quot;citationID&quot;:&quot;MENDELEY_CITATION_30e93bd6-bfd8-4dc8-b23f-209ee04661e2&quot;,&quot;properties&quot;:{&quot;noteIndex&quot;:0},&quot;isEdited&quot;:false,&quot;manualOverride&quot;:{&quot;isManuallyOverridden&quot;:false,&quot;citeprocText&quot;:&quot;(Shedbalkar et al., 2008; Zhuo et al., 2011)&quot;,&quot;manualOverrideText&quot;:&quot;&quot;},&quot;citationTag&quot;:&quot;MENDELEY_CITATION_v3_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&quot;,&quot;citationItems&quot;:[{&quot;id&quot;:&quot;b04df853-caa0-3324-bbf8-d5e630d4a1af&quot;,&quot;itemData&quot;:{&quot;type&quot;:&quot;article-journal&quot;,&quot;id&quot;:&quot;b04df853-caa0-3324-bbf8-d5e630d4a1af&quot;,&quot;title&quot;:&quot;Decolorization of different dyes by a newly isolated white-rot fungi strain Ganoderma sp.En3 and cloning and functional analysis of its laccase gene&quot;,&quot;author&quot;:[{&quot;family&quot;:&quot;Zhuo&quot;,&quot;given&quot;:&quot;Rui&quot;,&quot;parse-names&quot;:false,&quot;dropping-particle&quot;:&quot;&quot;,&quot;non-dropping-particle&quot;:&quot;&quot;},{&quot;family&quot;:&quot;Ma&quot;,&quot;given&quot;:&quot;Li&quot;,&quot;parse-names&quot;:false,&quot;dropping-particle&quot;:&quot;&quot;,&quot;non-dropping-particle&quot;:&quot;&quot;},{&quot;family&quot;:&quot;Fan&quot;,&quot;given&quot;:&quot;Fangfang&quot;,&quot;parse-names&quot;:false,&quot;dropping-particle&quot;:&quot;&quot;,&quot;non-dropping-particle&quot;:&quot;&quot;},{&quot;family&quot;:&quot;Gong&quot;,&quot;given&quot;:&quot;Yangmin&quot;,&quot;parse-names&quot;:false,&quot;dropping-particle&quot;:&quot;&quot;,&quot;non-dropping-particle&quot;:&quot;&quot;},{&quot;family&quot;:&quot;Wan&quot;,&quot;given&quot;:&quot;Xia&quot;,&quot;parse-names&quot;:false,&quot;dropping-particle&quot;:&quot;&quot;,&quot;non-dropping-particle&quot;:&quot;&quot;},{&quot;family&quot;:&quot;Jiang&quot;,&quot;given&quot;:&quot;Mulan&quot;,&quot;parse-names&quot;:false,&quot;dropping-particle&quot;:&quot;&quot;,&quot;non-dropping-particle&quot;:&quot;&quot;},{&quot;family&quot;:&quot;Zhang&quot;,&quot;given&quot;:&quot;Xiaoyu&quot;,&quot;parse-names&quot;:false,&quot;dropping-particle&quot;:&quot;&quot;,&quot;non-dropping-particle&quot;:&quot;&quot;},{&quot;family&quot;:&quot;Yang&quot;,&quot;given&quot;:&quot;Yang&quot;,&quot;parse-names&quot;:false,&quot;dropping-particle&quot;:&quot;&quot;,&quot;non-dropping-particle&quot;:&quot;&quot;}],&quot;container-title&quot;:&quot;Journal of Hazardous Materials&quot;,&quot;container-title-short&quot;:&quot;J Hazard Mater&quot;,&quot;DOI&quot;:&quot;10.1016/j.jhazmat.2011.05.106&quot;,&quot;ISSN&quot;:&quot;03043894&quot;,&quot;PMID&quot;:&quot;21733624&quot;,&quot;issued&quot;:{&quot;date-parts&quot;:[[2011,8,30]]},&quot;page&quot;:&quot;855-873&quot;,&quot;abstract&quot;:&quot;A laccase-producing white-rot fungi strain Ganoderma sp.En3 was newly isolated from the forest of Tzu-chin Mountain in China. Ganoderma sp.En3 had a strong ability of decolorizing four synthetic dyes, two simulated dye bath effluents and the real textile dye effluent. Induction in the activity of laccase during the decolorization process indicated that laccase played an important role in the efficient decolorization of different dyes by this fungus. Phytotoxicity study with respect to Triticum aestivum and Oryza sativa demonstrated that Ganoderma sp.En3 was able to detoxify four synthetic dyes, two simulated dye effluents and the real textile dye effluent. The laccase gene lac-En3-1 and its corresponding full-length cDNA were then cloned and characterized from Ganoderma sp.En3. The deduced protein sequence of LAC-En3-1 contained four copper-binding conserved domains of typical laccase protein. The functionality of lac-En3-1 gene encoding active laccase was verified by expressing this gene in the yeast Pichia pastoris successfully. The recombinant laccase produced by the yeast transformant could decolorize the synthetic dyes, simulated dye effluents and the real textile dye effluent. The ability of decolorizing different dyes was positively related to the laccase activity. In addition, the 5′-flanking sequence upstream of the start codon ATG in lac-En3-1 gene was obtained. Many putative cis-acting responsive elements were predicted in the promoter region of lac-En3-1. © 2011 Elsevier B.V.&quot;,&quot;issue&quot;:&quot;2&quot;,&quot;volume&quot;:&quot;192&quot;},&quot;isTemporary&quot;:false},{&quot;id&quot;:&quot;36b31ff1-6c60-3f27-bc41-6cba98297422&quot;,&quot;itemData&quot;:{&quot;type&quot;:&quot;article-journal&quot;,&quot;id&quot;:&quot;36b31ff1-6c60-3f27-bc41-6cba98297422&quot;,&quot;title&quot;:&quot;Biodegradation of triphenylmethane dye cotton blue by Penicillium ochrochloron MTCC 517&quot;,&quot;author&quot;:[{&quot;family&quot;:&quot;Shedbalkar&quot;,&quot;given&quot;:&quot;Utkarsha&quot;,&quot;parse-names&quot;:false,&quot;dropping-particle&quot;:&quot;&quot;,&quot;non-dropping-particle&quot;:&quot;&quot;},{&quot;family&quot;:&quot;Dhanve&quot;,&quot;given&quot;:&quot;Rhishikesh&quot;,&quot;parse-names&quot;:false,&quot;dropping-particle&quot;:&quot;&quot;,&quot;non-dropping-particle&quot;:&quot;&quot;},{&quot;family&quot;:&quot;Jadhav&quot;,&quot;given&quot;:&quot;Jyoti&quot;,&quot;parse-names&quot;:false,&quot;dropping-particle&quot;:&quot;&quot;,&quot;non-dropping-particle&quot;:&quot;&quot;}],&quot;container-title&quot;:&quot;Journal of Hazardous Materials&quot;,&quot;container-title-short&quot;:&quot;J Hazard Mater&quot;,&quot;DOI&quot;:&quot;10.1016/j.jhazmat.2008.01.023&quot;,&quot;ISSN&quot;:&quot;03043894&quot;,&quot;PMID&quot;:&quot;18282658&quot;,&quot;issued&quot;:{&quot;date-parts&quot;:[[2008,9,15]]},&quot;page&quot;:&quot;472-479&quot;,&quot;abstract&quot;:&quot;Triphenylmethane dyes belong to the most important group of synthetic colorants and are used extensively in the textile industries for dying cotton, wool, silk, nylon, etc. They are generally considered as the xenobiotic compounds, which are very recalcitrant to biodegradation. Penicillium ochrochloron decolorizes cotton blue (50 mg l-1) within 2.5 h under static condition at pH 6.5 and temperature 25 °C. TLC, FTIR and HPLC analysis confirms biodegradation of cotton blue. FTIR spectroscopy and GC-MS analysis indicated sulphonamide and triphenylmethane as the final products of cotton blue degradation. The pH, temperature and maturity of biomass affected the rate of decolorization. Presence of lignin peroxidase, tyrosinase and aminopyrine N-demethylase activities in the cell homogenate as well as increase in the extracellular activity of lignin peroxidase suggests the role of these enzymes in the decolorization process. The phytotoxicity and microbial toxicity studies of extracted metabolites suggest the less toxic nature of them. © 2008 Elsevier B.V. All rights reserved.&quot;,&quot;issue&quot;:&quot;2-3&quot;,&quot;volume&quot;:&quot;157&quot;},&quot;isTemporary&quot;:false}]},{&quot;citationID&quot;:&quot;MENDELEY_CITATION_5ea1cce0-9269-424e-9758-00b4d95f030f&quot;,&quot;properties&quot;:{&quot;noteIndex&quot;:0},&quot;isEdited&quot;:false,&quot;manualOverride&quot;:{&quot;isManuallyOverridden&quot;:false,&quot;citeprocText&quot;:&quot;(Chen et al., 2019; Ting et al., 2016)&quot;,&quot;manualOverrideText&quot;:&quot;&quot;},&quot;citationTag&quot;:&quot;MENDELEY_CITATION_v3_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&quot;,&quot;citationItems&quot;:[{&quot;id&quot;:&quot;f088a8c9-485f-336c-9ff1-d4e3f7d2a999&quot;,&quot;itemData&quot;:{&quot;type&quot;:&quot;article-journal&quot;,&quot;id&quot;:&quot;f088a8c9-485f-336c-9ff1-d4e3f7d2a999&quot;,&quot;title&quot;:&quot;Biodegradation of Triphenylmethane Dyes by Non-white Rot Fungus Penicillium simplicissimum: Enzymatic and Toxicity Studies&quot;,&quot;author&quot;:[{&quot;family&quot;:&quot;Chen&quot;,&quot;given&quot;:&quot;Si Hui&quot;,&quot;parse-names&quot;:false,&quot;dropping-particle&quot;:&quot;&quot;,&quot;non-dropping-particle&quot;:&quot;&quot;},{&quot;family&quot;:&quot;Cheow&quot;,&quot;given&quot;:&quot;Yuen Lin&quot;,&quot;parse-names&quot;:false,&quot;dropping-particle&quot;:&quot;&quot;,&quot;non-dropping-particle&quot;:&quot;&quot;},{&quot;family&quot;:&quot;Ng&quot;,&quot;given&quot;:&quot;Si Ling&quot;,&quot;parse-names&quot;:false,&quot;dropping-particle&quot;:&quot;&quot;,&quot;non-dropping-particle&quot;:&quot;&quot;},{&quot;family&quot;:&quot;Ting&quot;,&quot;given&quot;:&quot;Adeline Su Yien&quot;,&quot;parse-names&quot;:false,&quot;dropping-particle&quot;:&quot;&quot;,&quot;non-dropping-particle&quot;:&quot;&quot;}],&quot;container-title&quot;:&quot;International Journal of Environmental Research&quot;,&quot;container-title-short&quot;:&quot;Int J Environ Res&quot;,&quot;DOI&quot;:&quot;10.1007/s41742-019-00171-2&quot;,&quot;ISSN&quot;:&quot;17356865&quot;,&quot;issued&quot;:{&quot;date-parts&quot;:[[2019,4,1]]},&quot;page&quot;:&quot;273-282&quot;,&quot;abstract&quot;:&quot;Abstract: A non-white rot fungus, Penicillium simplicissimum (isolate 10), was investigated for its biodegradation activities towards toxic triphenylmethane (TPM) dyes such as Crystal Violet (CV), Methyl Violet (MV), Malachite Green (MG), and Cotton Blue (CB). High decolorization efficiencies of 98.7, 97.5, 97.1, and 96.1% were observed for CV, MV, MG, and CB, respectively, within 2 h of incubation in the dye solutions (50 mg L−1, pH 5.0, 25 ± 2 °C). UV–visible spectral analysis of dyes conducted before and after treatment with P. simplicissimum indicated the occurrence of biodegradation. This was confirmed when enzymatic analyzes revealed induced production of manganese peroxidase (MnP, EC 1.11.1.13; 23.31 U mL−1), tyrosinase (EC 1.14.18.1; 16.18 U mL−1), and triphenylmethane reductase activities (1.15 U mL−1), particularly in biodegrading MG. For MV and CB, increased activities of tyrosinase (20.35 and 18.74 U mL−1, respectively) were detected, whereas no enzyme activities were detected for CV. Dye biodegradation by P. simplicissimum led to reduced toxicity (particularly for MG) based on phytotoxicity and microbial toxicity assays. It was concluded that P. simplicissimum showed potential in biodegrading and detoxifying TPM dyes via MnP, tyrosinase and triphenylmethane reductase activities, resulting in less harmful treated dye solutions. Graphical abstract: [Figure not available: see fulltext.].&quot;,&quot;publisher&quot;:&quot;Springer International Publishing&quot;,&quot;issue&quot;:&quot;2&quot;,&quot;volume&quot;:&quot;13&quot;},&quot;isTemporary&quot;:false},{&quot;id&quot;:&quot;b090cf08-69cb-362d-889d-0201619bed7b&quot;,&quot;itemData&quot;:{&quot;type&quot;:&quot;article-journal&quot;,&quot;id&quot;:&quot;b090cf08-69cb-362d-889d-0201619bed7b&quot;,&quot;title&quot;:&quot;Novel Exploration of Endophytic Diaporthe sp. for the Biosorption and Biodegradation of Triphenylmethane Dyes&quot;,&quot;author&quot;:[{&quot;family&quot;:&quot;Ting&quot;,&quot;given&quot;:&quot;Adeline Su Yien&quot;,&quot;parse-names&quot;:false,&quot;dropping-particle&quot;:&quot;&quot;,&quot;non-dropping-particle&quot;:&quot;&quot;},{&quot;family&quot;:&quot;Lee&quot;,&quot;given&quot;:&quot;Melvin Vun Jye&quot;,&quot;parse-names&quot;:false,&quot;dropping-particle&quot;:&quot;&quot;,&quot;non-dropping-particle&quot;:&quot;&quot;},{&quot;family&quot;:&quot;Chow&quot;,&quot;given&quot;:&quot;Yiing Yng&quot;,&quot;parse-names&quot;:false,&quot;dropping-particle&quot;:&quot;&quot;,&quot;non-dropping-particle&quot;:&quot;&quot;},{&quot;family&quot;:&quot;Cheong&quot;,&quot;given&quot;:&quot;Siew Loon&quot;,&quot;parse-names&quot;:false,&quot;dropping-particle&quot;:&quot;&quot;,&quot;non-dropping-particle&quot;:&quot;&quot;}],&quot;container-title&quot;:&quot;Water, Air, and Soil Pollution&quot;,&quot;container-title-short&quot;:&quot;Water Air Soil Pollut&quot;,&quot;DOI&quot;:&quot;10.1007/s11270-016-2810-6&quot;,&quot;ISSN&quot;:&quot;15732932&quot;,&quot;issued&quot;:{&quot;date-parts&quot;:[[2016,4,1]]},&quot;abstract&quot;:&quot;An endophytic isolate identified as Diaporthe sp. was explored for its biosorption and biodegradation potential on triphenylmethane (TPM) dyes. Treatment with live cells demonstrated strong decolorization activities towards methyl violet (MV, 100 mg L-1), crystal violet (CV, 100 mg L-1), and malachite green (MG, 50 mg L-1), with 84.87, 78.81, and 87.80 %, respectively. These values are far greater than decolorization by dead cells via biosorption (DE% of 18.82-48.32 %). The absence of peaks in the UV-vis spectra after 14 days further suggested degradation of dye chromophores. Results revealed that Diaporthe sp. removed TPM dyes through biodegradation and biosorption, with the former as a more desirable mechanism due to its ability to degrade most dye chromophore and enhance decolorization efficiency, and as a mechanism to tolerate toxic MG. As such, application of live cells of Diaporthe sp. is advantageous as it allows biodegradation to occur.&quot;,&quot;publisher&quot;:&quot;Springer International Publishing&quot;,&quot;issue&quot;:&quot;4&quot;,&quot;volume&quot;:&quot;227&quot;},&quot;isTemporary&quot;:false}]},{&quot;citationID&quot;:&quot;MENDELEY_CITATION_e7edb959-113b-4ae2-ba6e-fac0a59534f7&quot;,&quot;properties&quot;:{&quot;noteIndex&quot;:0},&quot;isEdited&quot;:false,&quot;manualOverride&quot;:{&quot;isManuallyOverridden&quot;:false,&quot;citeprocText&quot;:&quot;(Rani et al., 2014)&quot;,&quot;manualOverrideText&quot;:&quot;&quot;},&quot;citationTag&quot;:&quot;MENDELEY_CITATION_v3_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&quot;,&quot;citationItems&quot;:[{&quot;id&quot;:&quot;8c0d3865-698e-3def-a020-93b05bf5ab81&quot;,&quot;itemData&quot;:{&quot;type&quot;:&quot;report&quot;,&quot;id&quot;:&quot;8c0d3865-698e-3def-a020-93b05bf5ab81&quot;,&quot;title&quot;:&quot;Bioremediation of dyes by fungi isolated from contaminated dye effluent sites for bio-usability&quot;,&quot;author&quot;:[{&quot;family&quot;:&quot;Rani&quot;,&quot;given&quot;:&quot;Babita&quot;,&quot;parse-names&quot;:false,&quot;dropping-particle&quot;:&quot;&quot;,&quot;non-dropping-particle&quot;:&quot;&quot;},{&quot;family&quot;:&quot;Kumar&quot;,&quot;given&quot;:&quot;Vivek&quot;,&quot;parse-names&quot;:false,&quot;dropping-particle&quot;:&quot;&quot;,&quot;non-dropping-particle&quot;:&quot;&quot;},{&quot;family&quot;:&quot;Singh&quot;,&quot;given&quot;:&quot;Jagvijay&quot;,&quot;parse-names&quot;:false,&quot;dropping-particle&quot;:&quot;&quot;,&quot;non-dropping-particle&quot;:&quot;&quot;},{&quot;family&quot;:&quot;Bisht&quot;,&quot;given&quot;:&quot;Sandeep&quot;,&quot;parse-names&quot;:false,&quot;dropping-particle&quot;:&quot;&quot;,&quot;non-dropping-particle&quot;:&quot;&quot;},{&quot;family&quot;:&quot;Teotia&quot;,&quot;given&quot;:&quot;Priyanku&quot;,&quot;parse-names&quot;:false,&quot;dropping-particle&quot;:&quot;&quot;,&quot;non-dropping-particle&quot;:&quot;&quot;},{&quot;family&quot;:&quot;Sharma&quot;,&quot;given&quot;:&quot;Shivesh&quot;,&quot;parse-names&quot;:false,&quot;dropping-particle&quot;:&quot;&quot;,&quot;non-dropping-particle&quot;:&quot;&quot;},{&quot;family&quot;:&quot;Kela&quot;,&quot;given&quot;:&quot;Ritu&quot;,&quot;parse-names&quot;:false,&quot;dropping-particle&quot;:&quot;&quot;,&quot;non-dropping-particle&quot;:&quot;&quot;}],&quot;URL&quot;:&quot;www.sbmicrobiologia.org.br&quot;,&quot;issued&quot;:{&quot;date-parts&quot;:[[2014]]},&quot;abstract&quot;:&quot;Biodegradation and detoxification of dyes, Malachite green, Nigrosin and Basic fuchsin have been carried out using two fungal isolates Aspergillus niger, and Phanerochaete chrysosporium, isolated from dye effluent soil. Three methods were selected for biodegradation, viz. agar overlay and liquid media methods; stationary and shaking conditions at 25 °C. Aspergillus niger recorded maximum decolorization of the dye Basic fuchsin (81.85%) followed by Nigrosin (77.47%), Malachite green (72.77%) and dye mixture (33.08%) under shaking condition. Whereas, P. chrysosporium recorded decolorization to the maximum with the Nigrosin (90.15%) followed by Basic fuchsin (89.8%), Mal-achite green (83.25%) and mixture (78.4%). The selected fungal strains performed better under shaking conditions compared to stationary method; moreover the inoculation of fungus also brought the pH of the dye solutions to neutral from acidic. Seed germination bioassay study exhibited that when inoculated dye solutions were used, seed showed germination while uninoculated dyes inhibited germination even after four days of observation. Similarly, microbial growth was also inhibited by uninoculated dyes. The excellent performance of A. niger and P. chrysporium in the biode-gradation of textile dyes of different chemical structures suggests and reinforces the potential of these fungi for environmental decontamination.&quot;,&quot;container-title-short&quot;:&quot;&quot;},&quot;isTemporary&quot;:false}]},{&quot;citationID&quot;:&quot;MENDELEY_CITATION_b00a7642-3839-4314-be89-820419478752&quot;,&quot;properties&quot;:{&quot;noteIndex&quot;:0},&quot;isEdited&quot;:false,&quot;manualOverride&quot;:{&quot;isManuallyOverridden&quot;:false,&quot;citeprocText&quot;:&quot;(Young &amp;#38; Yu, 1997)&quot;,&quot;manualOverrideText&quot;:&quot;&quot;},&quot;citationTag&quot;:&quot;MENDELEY_CITATION_v3_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&quot;,&quot;citationItems&quot;:[{&quot;id&quot;:&quot;ab6d3293-8bff-3e5a-b356-d289708d0c27&quot;,&quot;itemData&quot;:{&quot;type&quot;:&quot;report&quot;,&quot;id&quot;:&quot;ab6d3293-8bff-3e5a-b356-d289708d0c27&quot;,&quot;title&quot;:&quot;LI[GNINASE-CATALYSED DECOLORIZATION OF SYNTHETIC DYES&quot;,&quot;author&quot;:[{&quot;family&quot;:&quot;Young&quot;,&quot;given&quot;:&quot;Lawrence&quot;,&quot;parse-names&quot;:false,&quot;dropping-particle&quot;:&quot;&quot;,&quot;non-dropping-particle&quot;:&quot;&quot;},{&quot;family&quot;:&quot;Yu&quot;,&quot;given&quot;:&quot;Jian&quot;,&quot;parse-names&quot;:false,&quot;dropping-particle&quot;:&quot;&quot;,&quot;non-dropping-particle&quot;:&quot;&quot;}],&quot;container-title&quot;:&quot;Wat. Res&quot;,&quot;ISBN&quot;:&quot;354(96)00380-6&quot;,&quot;issued&quot;:{&quot;date-parts&quot;:[[1997]]},&quot;number-of-pages&quot;:&quot;1187-1193&quot;,&quot;abstract&quot;:&quot;Many synthetic dyes in industrial wastewaters are resistant to degradation in conventional biological treatment process. Decolorization of eight synthetic dyes including azo, anthraquinone, metal complex and indigo were examined in white-rot fungal cultures and by fungal peroxidase-catalysed oxidation. The dyes were not decolorized by manganese-dependent peroxidase (MnP) while above 80% color was removed by ligninase-catalysed oxidation. Dye decolorization rate increased linearly with ligninase doses. Compared with fungal cultures in which ligninase was detected, partially purified ligninase showed a consistent and higher extent of dye decolorization with other essential components being provided such as veratryl alcohol, hydrogen peroxide and acidic pH (3.5-5). Veratryl alcohol had a critical concentration level above which no further effect on dye decolorization was observed. Depending on the influence of H202 on dye decolorization, the eight dyes can be divided into two groups; one had an optimum H:~O2 concentration and the other showed increased decolorization with high H202 doses. Dye concentration had a negative effect on decolorization rate in general. The dye concentration above which the negative effect was observed varied from 10 to 125 mg/L, depending on individual dye structure. These resul,Ls indicate that a highly efficient bioprocess using white-rot fungi to remove color from industrial effluents should produce ligninase, H202, veratryl alcohol continuously and coordinately under acidic condition and controlled back-mixing flow of wastewater.&quot;,&quot;issue&quot;:&quot;5&quot;,&quot;volume&quot;:&quot;31&quot;,&quot;container-title-short&quot;:&quot;&quot;},&quot;isTemporary&quot;:false}]},{&quot;citationID&quot;:&quot;MENDELEY_CITATION_d9a1d4ed-6c28-4557-8ed0-3474251d383c&quot;,&quot;properties&quot;:{&quot;noteIndex&quot;:0},&quot;isEdited&quot;:false,&quot;manualOverride&quot;:{&quot;isManuallyOverridden&quot;:false,&quot;citeprocText&quot;:&quot;(Tehrani et al., 2014)&quot;,&quot;manualOverrideText&quot;:&quot;&quot;},&quot;citationTag&quot;:&quot;MENDELEY_CITATION_v3_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&quot;,&quot;citationItems&quot;:[{&quot;id&quot;:&quot;a1590b3f-9cf3-3808-86c8-c7bd26c20608&quot;,&quot;itemData&quot;:{&quot;type&quot;:&quot;report&quot;,&quot;id&quot;:&quot;a1590b3f-9cf3-3808-86c8-c7bd26c20608&quot;,&quot;title&quot;:&quot;Biodecolorization of Textile Effluents by Autochthonous Fungi&quot;,&quot;author&quot;:[{&quot;family&quot;:&quot;Tehrani&quot;,&quot;given&quot;:&quot;Maryam Mazaheri&quot;,&quot;parse-names&quot;:false,&quot;dropping-particle&quot;:&quot;&quot;,&quot;non-dropping-particle&quot;:&quot;&quot;},{&quot;family&quot;:&quot;Assadi&quot;,&quot;given&quot;:&quot;Mahnaz Mazaheri&quot;,&quot;parse-names&quot;:false,&quot;dropping-particle&quot;:&quot;&quot;,&quot;non-dropping-particle&quot;:&quot;&quot;},{&quot;family&quot;:&quot;Rashedi&quot;,&quot;given&quot;:&quot;Hamid&quot;,&quot;parse-names&quot;:false,&quot;dropping-particle&quot;:&quot;&quot;,&quot;non-dropping-particle&quot;:&quot;&quot;}],&quot;container-title&quot;:&quot;Journal of Applied Biotechnology Reports Original Article Journal of Applied Biotechnology Reports&quot;,&quot;issued&quot;:{&quot;date-parts&quot;:[[2014]]},&quot;number-of-pages&quot;:&quot;161-165&quot;,&quot;issue&quot;:&quot;4&quot;,&quot;volume&quot;:&quot;1&quot;,&quot;container-title-short&quot;:&quot;&quot;},&quot;isTemporary&quot;:false}]},{&quot;citationID&quot;:&quot;MENDELEY_CITATION_a758c956-28f7-4873-89b5-9d806805fa97&quot;,&quot;properties&quot;:{&quot;noteIndex&quot;:0},&quot;isEdited&quot;:false,&quot;manualOverride&quot;:{&quot;isManuallyOverridden&quot;:true,&quot;citeprocText&quot;:&quot;(Apohan &amp;#38; Yesilada, 2005)&quot;,&quot;manualOverrideText&quot;:&quot;(Apohan&amp;Yesilada, 2005)&quot;},&quot;citationTag&quot;:&quot;MENDELEY_CITATION_v3_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&quot;,&quot;citationItems&quot;:[{&quot;id&quot;:&quot;1672c706-03c1-3a34-b2c4-c10b6dfe7e7a&quot;,&quot;itemData&quot;:{&quot;type&quot;:&quot;article-journal&quot;,&quot;id&quot;:&quot;1672c706-03c1-3a34-b2c4-c10b6dfe7e7a&quot;,&quot;title&quot;:&quot;Role of white rot fungus Funalia trogii in detoxification of textile dyes&quot;,&quot;author&quot;:[{&quot;family&quot;:&quot;Apohan&quot;,&quot;given&quot;:&quot;Elif&quot;,&quot;parse-names&quot;:false,&quot;dropping-particle&quot;:&quot;&quot;,&quot;non-dropping-particle&quot;:&quot;&quot;},{&quot;family&quot;:&quot;Yesilada&quot;,&quot;given&quot;:&quot;Ozfer&quot;,&quot;parse-names&quot;:false,&quot;dropping-particle&quot;:&quot;&quot;,&quot;non-dropping-particle&quot;:&quot;&quot;}],&quot;container-title&quot;:&quot;Journal of Basic Microbiology&quot;,&quot;container-title-short&quot;:&quot;J Basic Microbiol&quot;,&quot;DOI&quot;:&quot;10.1002/jobm.200410463&quot;,&quot;ISSN&quot;:&quot;0233111X&quot;,&quot;PMID&quot;:&quot;15812863&quot;,&quot;issued&quot;:{&quot;date-parts&quot;:[[2005]]},&quot;page&quot;:&quot;99-105&quot;,&quot;abstract&quot;:&quot;Toxic and genotoxic effects of the textile dyes on organisms suggest the need for remediation of dyes before discharging them into the environment. For this reason, the ability of Funalia trogii pellets to detoxify textile dyes was investigated and evaluated. Although, textile dyes are toxic substances for many microorganisms, the pellets were able to decolorize and detoxify the azo dyes used. Astrazon Blue and Red dyes inhibit growth of F. trogii and S. aureus on solid medium in a concentration dependent manner. The toxicity of these dyes on a fungus, F. trogii and a bacterium, S. aureus was significantly decreased after pretreatment with fungal pellets. © 2005 WILEY-VCH Verlag GmbH &amp; Co. KGaA.&quot;,&quot;issue&quot;:&quot;2&quot;,&quot;volume&quot;:&quot;45&quot;},&quot;isTemporary&quot;:false}]},{&quot;citationID&quot;:&quot;MENDELEY_CITATION_8eb58707-52d6-4093-8fc4-191b2b6c4014&quot;,&quot;properties&quot;:{&quot;noteIndex&quot;:0},&quot;isEdited&quot;:false,&quot;manualOverride&quot;:{&quot;isManuallyOverridden&quot;:true,&quot;citeprocText&quot;:&quot;(Assadia &amp;#38; Jahangirib, 2001)&quot;,&quot;manualOverrideText&quot;:&quot;(Assadia&amp;Jahangirib, 2001)&quot;},&quot;citationTag&quot;:&quot;MENDELEY_CITATION_v3_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&quot;,&quot;citationItems&quot;:[{&quot;id&quot;:&quot;0e7ece5a-0b95-3be8-938a-31dae19b9973&quot;,&quot;itemData&quot;:{&quot;type&quot;:&quot;report&quot;,&quot;id&quot;:&quot;0e7ece5a-0b95-3be8-938a-31dae19b9973&quot;,&quot;title&quot;:&quot;Textile wastewater treatment by Aspergillus niger&quot;,&quot;author&quot;:[{&quot;family&quot;:&quot;Assadia&quot;,&quot;given&quot;:&quot;Mahnaz Mazaheri&quot;,&quot;parse-names&quot;:false,&quot;dropping-particle&quot;:&quot;&quot;,&quot;non-dropping-particle&quot;:&quot;&quot;},{&quot;family&quot;:&quot;Jahangirib&quot;,&quot;given&quot;:&quot;Mohammad Reza&quot;,&quot;parse-names&quot;:false,&quot;dropping-particle&quot;:&quot;&quot;,&quot;non-dropping-particle&quot;:&quot;&quot;}],&quot;container-title&quot;:&quot;ELSEWER Desalination&quot;,&quot;URL&quot;:&quot;www.elsevier.com/locate/desal&quot;,&quot;issued&quot;:{&quot;date-parts&quot;:[[2001]]},&quot;number-of-pages&quot;:&quot;6&quot;,&quot;abstract&quot;:&quot;The potential application of Aspergillus niger for textile wastewater treatment was investigated. The growth kinetics of A. niger previously isolated from Gorgan Bay were carried out in a shaker and split air lift bioreactor under limiting nitrogen and carbon source. It was found that a glucose concentration of 0.3% has a very strong effect on decolorization. The organic nitrogen present in the effluent was sufficient during the process. The inoculum size up to 10% increased the decolorization rate rapidly. The optimum temperature of decolorization was about 28-30°C. These results suggest that 1 g of A. niger mycelium cell has potential application for the clean up of textile wastewater within 20h.&quot;,&quot;volume&quot;:&quot;141&quot;,&quot;container-title-short&quot;:&quot;&quot;},&quot;isTemporary&quot;:false}]},{&quot;citationID&quot;:&quot;MENDELEY_CITATION_dc4d0b01-2e8e-40f3-9a45-45d49492935c&quot;,&quot;properties&quot;:{&quot;noteIndex&quot;:0},&quot;isEdited&quot;:false,&quot;manualOverride&quot;:{&quot;isManuallyOverridden&quot;:true,&quot;citeprocText&quot;:&quot;(Fu &amp;#38; Viraraghavan, 2001)&quot;,&quot;manualOverrideText&quot;:&quot;(Fu &amp;Viraraghavan, 2001)&quot;},&quot;citationTag&quot;:&quot;MENDELEY_CITATION_v3_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&quot;,&quot;citationItems&quot;:[{&quot;id&quot;:&quot;7bf97de5-319d-3a27-ab39-ca5258e8a708&quot;,&quot;itemData&quot;:{&quot;type&quot;:&quot;article-journal&quot;,&quot;id&quot;:&quot;7bf97de5-319d-3a27-ab39-ca5258e8a708&quot;,&quot;title&quot;:&quot;Fungal decolorization of dye wastewaters: a review&quot;,&quot;author&quot;:[{&quot;family&quot;:&quot;Fu&quot;,&quot;given&quot;:&quot;Yuzhu&quot;,&quot;parse-names&quot;:false,&quot;dropping-particle&quot;:&quot;&quot;,&quot;non-dropping-particle&quot;:&quot;&quot;},{&quot;family&quot;:&quot;Viraraghavan&quot;,&quot;given&quot;:&quot;T&quot;,&quot;parse-names&quot;:false,&quot;dropping-particle&quot;:&quot;&quot;,&quot;non-dropping-particle&quot;:&quot;&quot;}],&quot;container-title&quot;:&quot;Bioresource Technology&quot;,&quot;container-title-short&quot;:&quot;Bioresour Technol&quot;,&quot;DOI&quot;:&quot;10.1016/S0960-8524(01)00028-1&quot;,&quot;ISSN&quot;:&quot;09608524&quot;,&quot;issued&quot;:{&quot;date-parts&quot;:[[2001,9]]},&quot;page&quot;:&quot;251-262&quot;,&quot;issue&quot;:&quot;3&quot;,&quot;volume&quot;:&quot;79&quot;},&quot;isTemporary&quot;:false}]},{&quot;citationID&quot;:&quot;MENDELEY_CITATION_0c6f2e57-36f2-4b7f-92bf-a5b5ed0293db&quot;,&quot;properties&quot;:{&quot;noteIndex&quot;:0},&quot;isEdited&quot;:false,&quot;manualOverride&quot;:{&quot;isManuallyOverridden&quot;:false,&quot;citeprocText&quot;:&quot;(Nouren &amp;#38; Bhatti, 2015b)&quot;,&quot;manualOverrideText&quot;:&quot;&quot;},&quot;citationTag&quot;:&quot;MENDELEY_CITATION_v3_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&quot;,&quot;citationItems&quot;:[{&quot;id&quot;:&quot;843afe9f-3ca0-3ec3-aa66-f639adf995f5&quot;,&quot;itemData&quot;:{&quot;type&quot;:&quot;article-journal&quot;,&quot;id&quot;:&quot;843afe9f-3ca0-3ec3-aa66-f639adf995f5&quot;,&quot;title&quot;:&quot;Mechanistic study of degradation of basic violet 3 by Citrus limon peroxidase and phytotoxicity assessment of its degradation products&quot;,&quot;author&quot;:[{&quot;family&quot;:&quot;Nouren&quot;,&quot;given&quot;:&quot;Shazia&quot;,&quot;parse-names&quot;:false,&quot;dropping-particle&quot;:&quot;&quot;,&quot;non-dropping-particle&quot;:&quot;&quot;},{&quot;family&quot;:&quot;Bhatti&quot;,&quot;given&quot;:&quot;Haq Nawaz&quot;,&quot;parse-names&quot;:false,&quot;dropping-particle&quot;:&quot;&quot;,&quot;non-dropping-particle&quot;:&quot;&quot;}],&quot;container-title&quot;:&quot;Biochemical Engineering Journal&quot;,&quot;container-title-short&quot;:&quot;Biochem Eng J&quot;,&quot;DOI&quot;:&quot;10.1016/j.bej.2014.11.021&quot;,&quot;ISSN&quot;:&quot;1873295X&quot;,&quot;issued&quot;:{&quot;date-parts&quot;:[[2015,3,5]]},&quot;page&quot;:&quot;9-19&quot;,&quot;abstract&quot;:&quot;The current study evaluates the potential of partially purified Citrus limon (lemon) peroxidase in the decolorization of a common synthetic triphenylmethane class dye; basic violet 3. Some important process parameters were optimized by OFAT methodology. Along with this, the effect of metal ions and mediators on the process of decolorization was also evaluated. The maximum decolorization (96.34%) of 7.5mg/L dye was achieved at 42U/mL of enzyme dose, 0.25mM of H2O2 and 0.5mM of p-coumaric acid. The pH, temperature and time for maximum decolorization were recorded to be 4.5, 45°C, and 5min, respectively. The presence of metal ions did not exert any drastic influence on the process of decolorization, ensuring it suitable for industrial applications. The optimization and interactive effect of pH, enzyme dose, and dye concentration for maximum decolorization was also investigated by RSM through central composite design matrix. UPLC/MS analyses were performed to identify the degradation products. As a result a mechanistic pathway for degradation of basic violet 3 was proposed. It was also found that degraded products of basic violet 3 showed less phytotoxicity than the dye itself, using Zea mays as test organism.&quot;,&quot;publisher&quot;:&quot;Elsevier B.V.&quot;,&quot;volume&quot;:&quot;95&quot;},&quot;isTemporary&quot;:false}]},{&quot;citationID&quot;:&quot;MENDELEY_CITATION_0393d1f3-25c7-4eab-b1c4-543d7bd4ddf2&quot;,&quot;properties&quot;:{&quot;noteIndex&quot;:0},&quot;isEdited&quot;:false,&quot;manualOverride&quot;:{&quot;isManuallyOverridden&quot;:false,&quot;citeprocText&quot;:&quot;(Thakor et al., 2022)&quot;,&quot;manualOverrideText&quot;:&quot;&quot;},&quot;citationTag&quot;:&quot;MENDELEY_CITATION_v3_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&quot;,&quot;citationItems&quot;:[{&quot;id&quot;:&quot;91c0058a-0a39-3758-82b8-630f0b27110c&quot;,&quot;itemData&quot;:{&quot;type&quot;:&quot;article-journal&quot;,&quot;id&quot;:&quot;91c0058a-0a39-3758-82b8-630f0b27110c&quot;,&quot;title&quot;:&quot;Efficient biodegradation of Congo red dye using fungal consortium incorporated with Penicillium oxalicum and Aspergillus tubingensis&quot;,&quot;author&quot;:[{&quot;family&quot;:&quot;Thakor&quot;,&quot;given&quot;:&quot;Rashmi&quot;,&quot;parse-names&quot;:false,&quot;dropping-particle&quot;:&quot;&quot;,&quot;non-dropping-particle&quot;:&quot;&quot;},{&quot;family&quot;:&quot;Mistry&quot;,&quot;given&quot;:&quot;Harsh&quot;,&quot;parse-names&quot;:false,&quot;dropping-particle&quot;:&quot;&quot;,&quot;non-dropping-particle&quot;:&quot;&quot;},{&quot;family&quot;:&quot;Tapodhan&quot;,&quot;given&quot;:&quot;Krunal&quot;,&quot;parse-names&quot;:false,&quot;dropping-particle&quot;:&quot;&quot;,&quot;non-dropping-particle&quot;:&quot;&quot;},{&quot;family&quot;:&quot;Bariya&quot;,&quot;given&quot;:&quot;Himanshu&quot;,&quot;parse-names&quot;:false,&quot;dropping-particle&quot;:&quot;&quot;,&quot;non-dropping-particle&quot;:&quot;&quot;}],&quot;container-title&quot;:&quot;Folia Microbiologica&quot;,&quot;container-title-short&quot;:&quot;Folia Microbiol (Praha)&quot;,&quot;DOI&quot;:&quot;10.1007/s12223-021-00915-8&quot;,&quot;ISSN&quot;:&quot;18749356&quot;,&quot;PMID&quot;:&quot;34468947&quot;,&quot;issued&quot;:{&quot;date-parts&quot;:[[2022,2,1]]},&quot;page&quot;:&quot;33-43&quot;,&quot;abstract&quot;:&quot;A novel approach had been carried out to develop fungal consortium, namely, RH-2, containing two marine procured fungal isolates in order to evaluate biodegradation of recalcitrant diazo dye Congo red. The fungi were isolated from the seacoast of Diu, India. According to the ITS sequencing, the strains were identified as Penicillium oxalicum (DS-2) and Aspergillus tubingensis (DS-4). Discs of 12 mm were cut out from the edge of both the fungal isolates (DS-2 and DS-4) and inoculated in flasks consisting of potato dextrose broth with 100 mg/L Congo red for the development of fungal consortium RH-2. The degradation by the fungal consortium RH-2 was more effective than the fungal monocultures DS-2 and DS-4 with the respective degradation reaching 97.15 ± 0.15%, 68.96 ± 0.09%, and 29.96 ± 0.21% in addition of yeast extract (1% w/v) within 12 h. The influence of dextrose (1% w/v), yeast extract (1% w/v), pH 5, and salt concentration (1% w/v) enhanced the degradation potential of fungal consortium RH-2. The maximal degradation was correlated with the production of laccase (12.498 ± 0.21 U/mL) and manganese peroxidase (10.314 ± 0.25 U/mL). The catabolism of Congo red was confirmed by UV–Visible spectroscopic analysis (Congo red λ-max = 499 nm) and ATR-FTIR spectroscopic analysis. The filtrates obtained after Congo red degradation were also evaluated for microbial toxicity against bacteria (Bacillus haynesii) and phytotoxicity analysis on plant seed (Trigonella foenum) which revealed that the filtrate acquired after the treatment of Congo red by fungal consortium RH-2 was less toxic than the original dye in nature. A novel aspect is determined by the evidence of mutualistic interaction between two different fungi for the rapid decolorization and degradation of dye providing a prospective of utilizing the developed consortium RH-2 as a cost-effective approach in textile wastewater treatment for cleaner environment. Graphical abstract: [Figure not available: see fulltext.].&quot;,&quot;publisher&quot;:&quot;Springer Science and Business Media B.V.&quot;,&quot;issue&quot;:&quot;1&quot;,&quot;volume&quot;:&quot;67&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92E1EE01-4BBB-4D23-BCEF-AD0FDFB9036D}">
  <we:reference id="wa200005502" version="1.0.0.11" store="en-US" storeType="OMEX"/>
  <we:alternateReferences>
    <we:reference id="wa200005502" version="1.0.0.11" store="wa200005502" storeType="OMEX"/>
  </we:alternateReferences>
  <we:properties>
    <we:property name="docId" value="&quot;Dj0dcKw44OJmRrl-0yTBR&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98ED2-3483-4A9B-BF49-2579DEC7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17</Pages>
  <Words>7612</Words>
  <Characters>43392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Binny Mary</dc:creator>
  <cp:keywords/>
  <dc:description/>
  <cp:lastModifiedBy>SDI CPU 1127</cp:lastModifiedBy>
  <cp:revision>43</cp:revision>
  <dcterms:created xsi:type="dcterms:W3CDTF">2025-03-27T12:53:00Z</dcterms:created>
  <dcterms:modified xsi:type="dcterms:W3CDTF">2025-03-31T10:26:00Z</dcterms:modified>
</cp:coreProperties>
</file>