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DC3F" w14:textId="77777777" w:rsidR="000D001A" w:rsidRPr="00ED4672" w:rsidRDefault="000D001A" w:rsidP="00D4324A">
      <w:pPr>
        <w:pStyle w:val="Title"/>
        <w:spacing w:line="244" w:lineRule="auto"/>
        <w:jc w:val="both"/>
        <w:rPr>
          <w:rFonts w:ascii="Arial" w:hAnsi="Arial" w:cs="Arial"/>
          <w:sz w:val="20"/>
          <w:szCs w:val="20"/>
        </w:rPr>
      </w:pPr>
    </w:p>
    <w:p w14:paraId="7BDEE4C7" w14:textId="2B6DA95B" w:rsidR="009353CA" w:rsidRPr="00ED4672" w:rsidRDefault="009353CA" w:rsidP="00D4324A">
      <w:pPr>
        <w:jc w:val="both"/>
        <w:rPr>
          <w:rFonts w:ascii="Arial" w:hAnsi="Arial" w:cs="Arial"/>
          <w:b/>
          <w:bCs/>
        </w:rPr>
      </w:pPr>
      <w:proofErr w:type="spellStart"/>
      <w:r w:rsidRPr="00ED4672">
        <w:rPr>
          <w:rFonts w:ascii="Arial" w:hAnsi="Arial" w:cs="Arial"/>
          <w:b/>
          <w:bCs/>
          <w:highlight w:val="yellow"/>
        </w:rPr>
        <w:t>Ocular</w:t>
      </w:r>
      <w:proofErr w:type="spellEnd"/>
      <w:r w:rsidRPr="00ED4672">
        <w:rPr>
          <w:rFonts w:ascii="Arial" w:hAnsi="Arial" w:cs="Arial"/>
          <w:b/>
          <w:bCs/>
          <w:highlight w:val="yellow"/>
        </w:rPr>
        <w:t xml:space="preserve"> </w:t>
      </w:r>
      <w:proofErr w:type="spellStart"/>
      <w:r w:rsidRPr="00ED4672">
        <w:rPr>
          <w:rFonts w:ascii="Arial" w:hAnsi="Arial" w:cs="Arial"/>
          <w:b/>
          <w:bCs/>
          <w:highlight w:val="yellow"/>
        </w:rPr>
        <w:t>Tuberculosis</w:t>
      </w:r>
      <w:proofErr w:type="spellEnd"/>
      <w:r w:rsidRPr="00ED4672">
        <w:rPr>
          <w:rFonts w:ascii="Arial" w:hAnsi="Arial" w:cs="Arial"/>
          <w:b/>
          <w:bCs/>
          <w:highlight w:val="yellow"/>
        </w:rPr>
        <w:t xml:space="preserve"> </w:t>
      </w:r>
      <w:proofErr w:type="spellStart"/>
      <w:r w:rsidRPr="00ED4672">
        <w:rPr>
          <w:rFonts w:ascii="Arial" w:hAnsi="Arial" w:cs="Arial"/>
          <w:b/>
          <w:bCs/>
          <w:highlight w:val="yellow"/>
        </w:rPr>
        <w:t>with</w:t>
      </w:r>
      <w:proofErr w:type="spellEnd"/>
      <w:r w:rsidRPr="00ED4672">
        <w:rPr>
          <w:rFonts w:ascii="Arial" w:hAnsi="Arial" w:cs="Arial"/>
          <w:b/>
          <w:bCs/>
          <w:highlight w:val="yellow"/>
        </w:rPr>
        <w:t xml:space="preserve"> </w:t>
      </w:r>
      <w:proofErr w:type="spellStart"/>
      <w:r w:rsidRPr="00ED4672">
        <w:rPr>
          <w:rFonts w:ascii="Arial" w:hAnsi="Arial" w:cs="Arial"/>
          <w:b/>
          <w:bCs/>
          <w:highlight w:val="yellow"/>
        </w:rPr>
        <w:t>Sea</w:t>
      </w:r>
      <w:proofErr w:type="spellEnd"/>
      <w:r w:rsidRPr="00ED4672">
        <w:rPr>
          <w:rFonts w:ascii="Arial" w:hAnsi="Arial" w:cs="Arial"/>
          <w:b/>
          <w:bCs/>
          <w:highlight w:val="yellow"/>
        </w:rPr>
        <w:t xml:space="preserve"> Fan </w:t>
      </w:r>
      <w:proofErr w:type="spellStart"/>
      <w:r w:rsidRPr="00ED4672">
        <w:rPr>
          <w:rFonts w:ascii="Arial" w:hAnsi="Arial" w:cs="Arial"/>
          <w:b/>
          <w:bCs/>
          <w:highlight w:val="yellow"/>
        </w:rPr>
        <w:t>Neovascularization</w:t>
      </w:r>
      <w:proofErr w:type="spellEnd"/>
      <w:r w:rsidRPr="00ED4672">
        <w:rPr>
          <w:rFonts w:ascii="Arial" w:hAnsi="Arial" w:cs="Arial"/>
          <w:b/>
          <w:bCs/>
          <w:highlight w:val="yellow"/>
        </w:rPr>
        <w:t xml:space="preserve">: A Case Report and </w:t>
      </w:r>
      <w:proofErr w:type="spellStart"/>
      <w:r w:rsidRPr="00ED4672">
        <w:rPr>
          <w:rFonts w:ascii="Arial" w:hAnsi="Arial" w:cs="Arial"/>
          <w:b/>
          <w:bCs/>
          <w:highlight w:val="yellow"/>
        </w:rPr>
        <w:t>Literature</w:t>
      </w:r>
      <w:proofErr w:type="spellEnd"/>
      <w:r w:rsidRPr="00ED4672">
        <w:rPr>
          <w:rFonts w:ascii="Arial" w:hAnsi="Arial" w:cs="Arial"/>
          <w:b/>
          <w:bCs/>
          <w:highlight w:val="yellow"/>
        </w:rPr>
        <w:t xml:space="preserve"> </w:t>
      </w:r>
      <w:proofErr w:type="spellStart"/>
      <w:r w:rsidRPr="00ED4672">
        <w:rPr>
          <w:rFonts w:ascii="Arial" w:hAnsi="Arial" w:cs="Arial"/>
          <w:b/>
          <w:bCs/>
          <w:highlight w:val="yellow"/>
        </w:rPr>
        <w:t>Review</w:t>
      </w:r>
      <w:proofErr w:type="spellEnd"/>
    </w:p>
    <w:p w14:paraId="14B0483A" w14:textId="77777777" w:rsidR="00566390" w:rsidRPr="00ED4672" w:rsidRDefault="00566390" w:rsidP="00D4324A">
      <w:pPr>
        <w:jc w:val="both"/>
        <w:rPr>
          <w:rFonts w:ascii="Arial" w:hAnsi="Arial" w:cs="Arial"/>
          <w:sz w:val="20"/>
          <w:szCs w:val="20"/>
        </w:rPr>
      </w:pPr>
    </w:p>
    <w:p w14:paraId="1065508F" w14:textId="4DE31089" w:rsidR="00566390" w:rsidRPr="00ED4672" w:rsidRDefault="00566390" w:rsidP="00D4324A">
      <w:pPr>
        <w:jc w:val="both"/>
        <w:rPr>
          <w:rFonts w:ascii="Arial" w:hAnsi="Arial" w:cs="Arial"/>
          <w:b/>
          <w:bCs/>
          <w:sz w:val="20"/>
          <w:szCs w:val="20"/>
        </w:rPr>
      </w:pPr>
      <w:r w:rsidRPr="00ED4672">
        <w:rPr>
          <w:rFonts w:ascii="Arial" w:hAnsi="Arial" w:cs="Arial"/>
          <w:b/>
          <w:bCs/>
          <w:sz w:val="20"/>
          <w:szCs w:val="20"/>
        </w:rPr>
        <w:t>Abstract</w:t>
      </w:r>
    </w:p>
    <w:p w14:paraId="02B465BA" w14:textId="4AE975FC" w:rsidR="00D3645E" w:rsidRPr="00ED4672" w:rsidRDefault="00110311" w:rsidP="00D4324A">
      <w:pPr>
        <w:jc w:val="both"/>
        <w:rPr>
          <w:rFonts w:ascii="Arial" w:hAnsi="Arial" w:cs="Arial"/>
          <w:sz w:val="20"/>
          <w:szCs w:val="20"/>
        </w:rPr>
      </w:pPr>
      <w:r w:rsidRPr="00CB5994">
        <w:rPr>
          <w:rFonts w:ascii="Arial" w:hAnsi="Arial" w:cs="Arial"/>
          <w:sz w:val="20"/>
          <w:szCs w:val="20"/>
          <w:highlight w:val="yellow"/>
        </w:rPr>
        <w:t xml:space="preserve">Eye </w:t>
      </w:r>
      <w:proofErr w:type="spellStart"/>
      <w:r w:rsidRPr="00CB5994">
        <w:rPr>
          <w:rFonts w:ascii="Arial" w:hAnsi="Arial" w:cs="Arial"/>
          <w:sz w:val="20"/>
          <w:szCs w:val="20"/>
          <w:highlight w:val="yellow"/>
        </w:rPr>
        <w:t>diseases</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may</w:t>
      </w:r>
      <w:proofErr w:type="spellEnd"/>
      <w:r w:rsidRPr="00CB5994">
        <w:rPr>
          <w:rFonts w:ascii="Arial" w:hAnsi="Arial" w:cs="Arial"/>
          <w:sz w:val="20"/>
          <w:szCs w:val="20"/>
          <w:highlight w:val="yellow"/>
        </w:rPr>
        <w:t xml:space="preserve"> lead to </w:t>
      </w:r>
      <w:proofErr w:type="spellStart"/>
      <w:r w:rsidRPr="00CB5994">
        <w:rPr>
          <w:rFonts w:ascii="Arial" w:hAnsi="Arial" w:cs="Arial"/>
          <w:sz w:val="20"/>
          <w:szCs w:val="20"/>
          <w:highlight w:val="yellow"/>
        </w:rPr>
        <w:t>visual</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impairment</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which</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is</w:t>
      </w:r>
      <w:proofErr w:type="spellEnd"/>
      <w:r w:rsidRPr="00CB5994">
        <w:rPr>
          <w:rFonts w:ascii="Arial" w:hAnsi="Arial" w:cs="Arial"/>
          <w:sz w:val="20"/>
          <w:szCs w:val="20"/>
          <w:highlight w:val="yellow"/>
        </w:rPr>
        <w:t xml:space="preserve"> one of the </w:t>
      </w:r>
      <w:proofErr w:type="spellStart"/>
      <w:r w:rsidRPr="00CB5994">
        <w:rPr>
          <w:rFonts w:ascii="Arial" w:hAnsi="Arial" w:cs="Arial"/>
          <w:sz w:val="20"/>
          <w:szCs w:val="20"/>
          <w:highlight w:val="yellow"/>
        </w:rPr>
        <w:t>public's</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most</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feared</w:t>
      </w:r>
      <w:proofErr w:type="spellEnd"/>
      <w:r w:rsidRPr="00CB5994">
        <w:rPr>
          <w:rFonts w:ascii="Arial" w:hAnsi="Arial" w:cs="Arial"/>
          <w:sz w:val="20"/>
          <w:szCs w:val="20"/>
          <w:highlight w:val="yellow"/>
        </w:rPr>
        <w:t xml:space="preserve"> </w:t>
      </w:r>
      <w:proofErr w:type="spellStart"/>
      <w:r w:rsidRPr="00CB5994">
        <w:rPr>
          <w:rFonts w:ascii="Arial" w:hAnsi="Arial" w:cs="Arial"/>
          <w:sz w:val="20"/>
          <w:szCs w:val="20"/>
          <w:highlight w:val="yellow"/>
        </w:rPr>
        <w:t>disabilities</w:t>
      </w:r>
      <w:proofErr w:type="spellEnd"/>
      <w:r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Tuberculosis</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is</w:t>
      </w:r>
      <w:proofErr w:type="spellEnd"/>
      <w:r w:rsidR="004D47B6" w:rsidRPr="00CB5994">
        <w:rPr>
          <w:rFonts w:ascii="Arial" w:hAnsi="Arial" w:cs="Arial"/>
          <w:sz w:val="20"/>
          <w:szCs w:val="20"/>
          <w:highlight w:val="yellow"/>
        </w:rPr>
        <w:t xml:space="preserve"> a </w:t>
      </w:r>
      <w:proofErr w:type="spellStart"/>
      <w:r w:rsidR="004D47B6" w:rsidRPr="00CB5994">
        <w:rPr>
          <w:rFonts w:ascii="Arial" w:hAnsi="Arial" w:cs="Arial"/>
          <w:sz w:val="20"/>
          <w:szCs w:val="20"/>
          <w:highlight w:val="yellow"/>
        </w:rPr>
        <w:t>systemic</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infectious</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disease</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caused</w:t>
      </w:r>
      <w:proofErr w:type="spellEnd"/>
      <w:r w:rsidR="004D47B6" w:rsidRPr="00CB5994">
        <w:rPr>
          <w:rFonts w:ascii="Arial" w:hAnsi="Arial" w:cs="Arial"/>
          <w:sz w:val="20"/>
          <w:szCs w:val="20"/>
          <w:highlight w:val="yellow"/>
        </w:rPr>
        <w:t xml:space="preserve"> by Mycobacterium </w:t>
      </w:r>
      <w:proofErr w:type="spellStart"/>
      <w:r w:rsidR="004D47B6" w:rsidRPr="00CB5994">
        <w:rPr>
          <w:rFonts w:ascii="Arial" w:hAnsi="Arial" w:cs="Arial"/>
          <w:sz w:val="20"/>
          <w:szCs w:val="20"/>
          <w:highlight w:val="yellow"/>
        </w:rPr>
        <w:t>tuberculosis</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Ocular</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tuberculosis</w:t>
      </w:r>
      <w:proofErr w:type="spellEnd"/>
      <w:r w:rsidR="004D47B6" w:rsidRPr="00CB5994">
        <w:rPr>
          <w:rFonts w:ascii="Arial" w:hAnsi="Arial" w:cs="Arial"/>
          <w:sz w:val="20"/>
          <w:szCs w:val="20"/>
          <w:highlight w:val="yellow"/>
        </w:rPr>
        <w:t xml:space="preserve"> </w:t>
      </w:r>
      <w:proofErr w:type="spellStart"/>
      <w:r w:rsidR="004D47B6" w:rsidRPr="00CB5994">
        <w:rPr>
          <w:rFonts w:ascii="Arial" w:hAnsi="Arial" w:cs="Arial"/>
          <w:sz w:val="20"/>
          <w:szCs w:val="20"/>
          <w:highlight w:val="yellow"/>
        </w:rPr>
        <w:t>is</w:t>
      </w:r>
      <w:proofErr w:type="spellEnd"/>
      <w:r w:rsidR="004D47B6" w:rsidRPr="00CB5994">
        <w:rPr>
          <w:rFonts w:ascii="Arial" w:hAnsi="Arial" w:cs="Arial"/>
          <w:sz w:val="20"/>
          <w:szCs w:val="20"/>
          <w:highlight w:val="yellow"/>
        </w:rPr>
        <w:t xml:space="preserve"> a rare manifestation of </w:t>
      </w:r>
      <w:proofErr w:type="spellStart"/>
      <w:r w:rsidR="004D47B6" w:rsidRPr="00CB5994">
        <w:rPr>
          <w:rFonts w:ascii="Arial" w:hAnsi="Arial" w:cs="Arial"/>
          <w:sz w:val="20"/>
          <w:szCs w:val="20"/>
          <w:highlight w:val="yellow"/>
        </w:rPr>
        <w:t>this</w:t>
      </w:r>
      <w:proofErr w:type="spellEnd"/>
      <w:r w:rsidR="004D47B6" w:rsidRPr="00CB5994">
        <w:rPr>
          <w:rFonts w:ascii="Arial" w:hAnsi="Arial" w:cs="Arial"/>
          <w:sz w:val="20"/>
          <w:szCs w:val="20"/>
          <w:highlight w:val="yellow"/>
        </w:rPr>
        <w:t xml:space="preserve"> condition.</w:t>
      </w:r>
      <w:r w:rsidR="00D67CDC">
        <w:rPr>
          <w:rFonts w:ascii="Arial" w:hAnsi="Arial" w:cs="Arial"/>
          <w:sz w:val="20"/>
          <w:szCs w:val="20"/>
        </w:rPr>
        <w:t xml:space="preserve"> </w:t>
      </w:r>
      <w:proofErr w:type="spellStart"/>
      <w:r w:rsidR="004D47B6" w:rsidRPr="00ED4672">
        <w:rPr>
          <w:rFonts w:ascii="Arial" w:hAnsi="Arial" w:cs="Arial"/>
          <w:sz w:val="20"/>
          <w:szCs w:val="20"/>
        </w:rPr>
        <w:t>We</w:t>
      </w:r>
      <w:proofErr w:type="spellEnd"/>
      <w:r w:rsidR="004D47B6" w:rsidRPr="00ED4672">
        <w:rPr>
          <w:rFonts w:ascii="Arial" w:hAnsi="Arial" w:cs="Arial"/>
          <w:sz w:val="20"/>
          <w:szCs w:val="20"/>
        </w:rPr>
        <w:t xml:space="preserve"> report the case of a 36-year-old patient </w:t>
      </w:r>
      <w:proofErr w:type="spellStart"/>
      <w:r w:rsidR="004D47B6" w:rsidRPr="00ED4672">
        <w:rPr>
          <w:rFonts w:ascii="Arial" w:hAnsi="Arial" w:cs="Arial"/>
          <w:sz w:val="20"/>
          <w:szCs w:val="20"/>
        </w:rPr>
        <w:t>who</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was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referred</w:t>
      </w:r>
      <w:proofErr w:type="spellEnd"/>
      <w:r w:rsidR="004D47B6" w:rsidRPr="00ED4672">
        <w:rPr>
          <w:rFonts w:ascii="Arial" w:hAnsi="Arial" w:cs="Arial"/>
          <w:sz w:val="20"/>
          <w:szCs w:val="20"/>
        </w:rPr>
        <w:t xml:space="preserve"> to the </w:t>
      </w:r>
      <w:proofErr w:type="spellStart"/>
      <w:r w:rsidR="004D47B6" w:rsidRPr="00ED4672">
        <w:rPr>
          <w:rFonts w:ascii="Arial" w:hAnsi="Arial" w:cs="Arial"/>
          <w:sz w:val="20"/>
          <w:szCs w:val="20"/>
        </w:rPr>
        <w:t>ophthalmology</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department</w:t>
      </w:r>
      <w:proofErr w:type="spellEnd"/>
      <w:r w:rsidR="004D47B6" w:rsidRPr="00ED4672">
        <w:rPr>
          <w:rFonts w:ascii="Arial" w:hAnsi="Arial" w:cs="Arial"/>
          <w:sz w:val="20"/>
          <w:szCs w:val="20"/>
        </w:rPr>
        <w:t xml:space="preserve"> due to acute vision </w:t>
      </w:r>
      <w:proofErr w:type="spellStart"/>
      <w:r w:rsidR="004D47B6" w:rsidRPr="00ED4672">
        <w:rPr>
          <w:rFonts w:ascii="Arial" w:hAnsi="Arial" w:cs="Arial"/>
          <w:sz w:val="20"/>
          <w:szCs w:val="20"/>
        </w:rPr>
        <w:t>loss</w:t>
      </w:r>
      <w:proofErr w:type="spellEnd"/>
      <w:r w:rsidR="004D47B6" w:rsidRPr="00ED4672">
        <w:rPr>
          <w:rFonts w:ascii="Arial" w:hAnsi="Arial" w:cs="Arial"/>
          <w:sz w:val="20"/>
          <w:szCs w:val="20"/>
        </w:rPr>
        <w:t xml:space="preserve"> in </w:t>
      </w:r>
      <w:proofErr w:type="spellStart"/>
      <w:r w:rsidR="004D47B6" w:rsidRPr="00ED4672">
        <w:rPr>
          <w:rFonts w:ascii="Arial" w:hAnsi="Arial" w:cs="Arial"/>
          <w:sz w:val="20"/>
          <w:szCs w:val="20"/>
        </w:rPr>
        <w:t>both</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eyes</w:t>
      </w:r>
      <w:proofErr w:type="spellEnd"/>
      <w:r w:rsidR="004D47B6" w:rsidRPr="00ED4672">
        <w:rPr>
          <w:rFonts w:ascii="Arial" w:hAnsi="Arial" w:cs="Arial"/>
          <w:sz w:val="20"/>
          <w:szCs w:val="20"/>
        </w:rPr>
        <w:t xml:space="preserve">. An </w:t>
      </w:r>
      <w:proofErr w:type="spellStart"/>
      <w:r w:rsidR="004D47B6" w:rsidRPr="00ED4672">
        <w:rPr>
          <w:rFonts w:ascii="Arial" w:hAnsi="Arial" w:cs="Arial"/>
          <w:sz w:val="20"/>
          <w:szCs w:val="20"/>
        </w:rPr>
        <w:t>ophthalmological</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examination</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revealed</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retinal</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vasculitis</w:t>
      </w:r>
      <w:proofErr w:type="spellEnd"/>
      <w:r w:rsidR="004D47B6" w:rsidRPr="00ED4672">
        <w:rPr>
          <w:rFonts w:ascii="Arial" w:hAnsi="Arial" w:cs="Arial"/>
          <w:sz w:val="20"/>
          <w:szCs w:val="20"/>
        </w:rPr>
        <w:t xml:space="preserve"> in </w:t>
      </w:r>
      <w:proofErr w:type="spellStart"/>
      <w:r w:rsidR="004D47B6" w:rsidRPr="00ED4672">
        <w:rPr>
          <w:rFonts w:ascii="Arial" w:hAnsi="Arial" w:cs="Arial"/>
          <w:sz w:val="20"/>
          <w:szCs w:val="20"/>
        </w:rPr>
        <w:t>both</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eyes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complicated</w:t>
      </w:r>
      <w:proofErr w:type="spellEnd"/>
      <w:r w:rsidR="004D47B6" w:rsidRPr="00ED4672">
        <w:rPr>
          <w:rFonts w:ascii="Arial" w:hAnsi="Arial" w:cs="Arial"/>
          <w:sz w:val="20"/>
          <w:szCs w:val="20"/>
        </w:rPr>
        <w:t xml:space="preserve"> by </w:t>
      </w:r>
      <w:proofErr w:type="spellStart"/>
      <w:r w:rsidR="004D47B6" w:rsidRPr="00ED4672">
        <w:rPr>
          <w:rFonts w:ascii="Arial" w:hAnsi="Arial" w:cs="Arial"/>
          <w:sz w:val="20"/>
          <w:szCs w:val="20"/>
        </w:rPr>
        <w:t>pre-retinal</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neovascularization</w:t>
      </w:r>
      <w:proofErr w:type="spellEnd"/>
      <w:r w:rsidR="004D47B6" w:rsidRPr="00ED4672">
        <w:rPr>
          <w:rFonts w:ascii="Arial" w:hAnsi="Arial" w:cs="Arial"/>
          <w:sz w:val="20"/>
          <w:szCs w:val="20"/>
        </w:rPr>
        <w:t xml:space="preserve">. Blood tests </w:t>
      </w:r>
      <w:proofErr w:type="spellStart"/>
      <w:r w:rsidR="004D47B6" w:rsidRPr="00ED4672">
        <w:rPr>
          <w:rFonts w:ascii="Arial" w:hAnsi="Arial" w:cs="Arial"/>
          <w:sz w:val="20"/>
          <w:szCs w:val="20"/>
        </w:rPr>
        <w:t>were</w:t>
      </w:r>
      <w:proofErr w:type="spellEnd"/>
      <w:r w:rsidR="004D47B6" w:rsidRPr="00ED4672">
        <w:rPr>
          <w:rFonts w:ascii="Arial" w:hAnsi="Arial" w:cs="Arial"/>
          <w:sz w:val="20"/>
          <w:szCs w:val="20"/>
        </w:rPr>
        <w:t xml:space="preserve"> positive for </w:t>
      </w:r>
      <w:proofErr w:type="spellStart"/>
      <w:r w:rsidR="004D47B6" w:rsidRPr="00ED4672">
        <w:rPr>
          <w:rFonts w:ascii="Arial" w:hAnsi="Arial" w:cs="Arial"/>
          <w:sz w:val="20"/>
          <w:szCs w:val="20"/>
        </w:rPr>
        <w:t>QuantiFERON</w:t>
      </w:r>
      <w:proofErr w:type="spellEnd"/>
      <w:r w:rsidR="004D47B6" w:rsidRPr="00ED4672">
        <w:rPr>
          <w:rFonts w:ascii="Arial" w:hAnsi="Arial" w:cs="Arial"/>
          <w:sz w:val="20"/>
          <w:szCs w:val="20"/>
        </w:rPr>
        <w:t xml:space="preserve">-TB Gold, and the </w:t>
      </w:r>
      <w:proofErr w:type="spellStart"/>
      <w:r w:rsidR="004D47B6" w:rsidRPr="00ED4672">
        <w:rPr>
          <w:rFonts w:ascii="Arial" w:hAnsi="Arial" w:cs="Arial"/>
          <w:sz w:val="20"/>
          <w:szCs w:val="20"/>
        </w:rPr>
        <w:t>Mantoux</w:t>
      </w:r>
      <w:proofErr w:type="spellEnd"/>
      <w:r w:rsidR="004D47B6" w:rsidRPr="00ED4672">
        <w:rPr>
          <w:rFonts w:ascii="Arial" w:hAnsi="Arial" w:cs="Arial"/>
          <w:sz w:val="20"/>
          <w:szCs w:val="20"/>
        </w:rPr>
        <w:t xml:space="preserve"> test </w:t>
      </w:r>
      <w:proofErr w:type="spellStart"/>
      <w:r w:rsidR="004D47B6" w:rsidRPr="00ED4672">
        <w:rPr>
          <w:rFonts w:ascii="Arial" w:hAnsi="Arial" w:cs="Arial"/>
          <w:sz w:val="20"/>
          <w:szCs w:val="20"/>
        </w:rPr>
        <w:t>was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also</w:t>
      </w:r>
      <w:proofErr w:type="spellEnd"/>
      <w:r w:rsidR="004D47B6" w:rsidRPr="00ED4672">
        <w:rPr>
          <w:rFonts w:ascii="Arial" w:hAnsi="Arial" w:cs="Arial"/>
          <w:sz w:val="20"/>
          <w:szCs w:val="20"/>
        </w:rPr>
        <w:t xml:space="preserve"> positive. </w:t>
      </w:r>
      <w:proofErr w:type="spellStart"/>
      <w:r w:rsidR="004D47B6" w:rsidRPr="00ED4672">
        <w:rPr>
          <w:rFonts w:ascii="Arial" w:hAnsi="Arial" w:cs="Arial"/>
          <w:sz w:val="20"/>
          <w:szCs w:val="20"/>
        </w:rPr>
        <w:t>Antitubercular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treatment</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was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initiated</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along</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with</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corticosteroids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leading</w:t>
      </w:r>
      <w:proofErr w:type="spellEnd"/>
      <w:r w:rsidR="004D47B6" w:rsidRPr="00ED4672">
        <w:rPr>
          <w:rFonts w:ascii="Arial" w:hAnsi="Arial" w:cs="Arial"/>
          <w:sz w:val="20"/>
          <w:szCs w:val="20"/>
        </w:rPr>
        <w:t xml:space="preserve"> to a positive </w:t>
      </w:r>
      <w:proofErr w:type="spellStart"/>
      <w:r w:rsidR="004D47B6" w:rsidRPr="00ED4672">
        <w:rPr>
          <w:rFonts w:ascii="Arial" w:hAnsi="Arial" w:cs="Arial"/>
          <w:sz w:val="20"/>
          <w:szCs w:val="20"/>
        </w:rPr>
        <w:t>evolution</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within</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two</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months</w:t>
      </w:r>
      <w:proofErr w:type="spellEnd"/>
      <w:r w:rsidR="004D47B6" w:rsidRPr="00ED4672">
        <w:rPr>
          <w:rFonts w:ascii="Arial" w:hAnsi="Arial" w:cs="Arial"/>
          <w:sz w:val="20"/>
          <w:szCs w:val="20"/>
        </w:rPr>
        <w:t>.</w:t>
      </w:r>
      <w:r w:rsidR="00D67CDC">
        <w:rPr>
          <w:rFonts w:ascii="Arial" w:hAnsi="Arial" w:cs="Arial"/>
          <w:sz w:val="20"/>
          <w:szCs w:val="20"/>
        </w:rPr>
        <w:t xml:space="preserve"> </w:t>
      </w:r>
      <w:proofErr w:type="spellStart"/>
      <w:r w:rsidR="004D47B6" w:rsidRPr="00ED4672">
        <w:rPr>
          <w:rFonts w:ascii="Arial" w:hAnsi="Arial" w:cs="Arial"/>
          <w:sz w:val="20"/>
          <w:szCs w:val="20"/>
        </w:rPr>
        <w:t>Recovery</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under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antitubercular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treatment</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observed</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in</w:t>
      </w:r>
      <w:proofErr w:type="spellEnd"/>
      <w:r w:rsidR="004D47B6" w:rsidRPr="00ED4672">
        <w:rPr>
          <w:rFonts w:ascii="Arial" w:hAnsi="Arial" w:cs="Arial"/>
          <w:sz w:val="20"/>
          <w:szCs w:val="20"/>
        </w:rPr>
        <w:t xml:space="preserve"> 95% of cases of </w:t>
      </w:r>
      <w:proofErr w:type="spellStart"/>
      <w:r w:rsidR="004D47B6" w:rsidRPr="00ED4672">
        <w:rPr>
          <w:rFonts w:ascii="Arial" w:hAnsi="Arial" w:cs="Arial"/>
          <w:sz w:val="20"/>
          <w:szCs w:val="20"/>
        </w:rPr>
        <w:t>presumed</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ocular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tuberculosis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however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there</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currently</w:t>
      </w:r>
      <w:proofErr w:type="spellEnd"/>
      <w:r w:rsidR="004D47B6" w:rsidRPr="00ED4672">
        <w:rPr>
          <w:rFonts w:ascii="Arial" w:hAnsi="Arial" w:cs="Arial"/>
          <w:sz w:val="20"/>
          <w:szCs w:val="20"/>
        </w:rPr>
        <w:t xml:space="preserve"> no consensus on the optimal duration of </w:t>
      </w:r>
      <w:proofErr w:type="spellStart"/>
      <w:r w:rsidR="004D47B6" w:rsidRPr="00ED4672">
        <w:rPr>
          <w:rFonts w:ascii="Arial" w:hAnsi="Arial" w:cs="Arial"/>
          <w:sz w:val="20"/>
          <w:szCs w:val="20"/>
        </w:rPr>
        <w:t>treatment</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Diagnosing</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ocular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tuberculosis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remains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challenging</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Although</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retinal</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vasculitis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is</w:t>
      </w:r>
      <w:proofErr w:type="spellEnd"/>
      <w:r w:rsidR="004D47B6" w:rsidRPr="00ED4672">
        <w:rPr>
          <w:rFonts w:ascii="Arial" w:hAnsi="Arial" w:cs="Arial"/>
          <w:sz w:val="20"/>
          <w:szCs w:val="20"/>
        </w:rPr>
        <w:t xml:space="preserve"> rare in </w:t>
      </w:r>
      <w:proofErr w:type="spellStart"/>
      <w:r w:rsidR="004D47B6" w:rsidRPr="00ED4672">
        <w:rPr>
          <w:rFonts w:ascii="Arial" w:hAnsi="Arial" w:cs="Arial"/>
          <w:sz w:val="20"/>
          <w:szCs w:val="20"/>
        </w:rPr>
        <w:t>ocular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tuberculosis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it</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is</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associated</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with</w:t>
      </w:r>
      <w:proofErr w:type="spellEnd"/>
      <w:r w:rsidR="004D47B6" w:rsidRPr="00ED4672">
        <w:rPr>
          <w:rFonts w:ascii="Arial" w:hAnsi="Arial" w:cs="Arial"/>
          <w:sz w:val="20"/>
          <w:szCs w:val="20"/>
        </w:rPr>
        <w:t xml:space="preserve"> a </w:t>
      </w:r>
      <w:proofErr w:type="spellStart"/>
      <w:r w:rsidR="004D47B6" w:rsidRPr="00ED4672">
        <w:rPr>
          <w:rFonts w:ascii="Arial" w:hAnsi="Arial" w:cs="Arial"/>
          <w:sz w:val="20"/>
          <w:szCs w:val="20"/>
        </w:rPr>
        <w:t>poor</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prognosis</w:t>
      </w:r>
      <w:proofErr w:type="spellEnd"/>
      <w:r w:rsidR="004D47B6" w:rsidRPr="00ED4672">
        <w:rPr>
          <w:rFonts w:ascii="Arial" w:hAnsi="Arial" w:cs="Arial"/>
          <w:sz w:val="20"/>
          <w:szCs w:val="20"/>
        </w:rPr>
        <w:t xml:space="preserve">, and the </w:t>
      </w:r>
      <w:proofErr w:type="spellStart"/>
      <w:r w:rsidR="004D47B6" w:rsidRPr="00ED4672">
        <w:rPr>
          <w:rFonts w:ascii="Arial" w:hAnsi="Arial" w:cs="Arial"/>
          <w:sz w:val="20"/>
          <w:szCs w:val="20"/>
        </w:rPr>
        <w:t>visual</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outcome</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heavily</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depends</w:t>
      </w:r>
      <w:proofErr w:type="spellEnd"/>
      <w:r w:rsidR="004D47B6" w:rsidRPr="00ED4672">
        <w:rPr>
          <w:rFonts w:ascii="Arial" w:hAnsi="Arial" w:cs="Arial"/>
          <w:sz w:val="20"/>
          <w:szCs w:val="20"/>
        </w:rPr>
        <w:t xml:space="preserve"> on the </w:t>
      </w:r>
      <w:proofErr w:type="spellStart"/>
      <w:r w:rsidR="004D47B6" w:rsidRPr="00ED4672">
        <w:rPr>
          <w:rFonts w:ascii="Arial" w:hAnsi="Arial" w:cs="Arial"/>
          <w:sz w:val="20"/>
          <w:szCs w:val="20"/>
        </w:rPr>
        <w:t>timely</w:t>
      </w:r>
      <w:proofErr w:type="spellEnd"/>
      <w:r w:rsidR="004D47B6" w:rsidRPr="00ED4672">
        <w:rPr>
          <w:rFonts w:ascii="Arial" w:hAnsi="Arial" w:cs="Arial"/>
          <w:sz w:val="20"/>
          <w:szCs w:val="20"/>
        </w:rPr>
        <w:t xml:space="preserve"> initiation of </w:t>
      </w:r>
      <w:proofErr w:type="spellStart"/>
      <w:r w:rsidR="004D47B6" w:rsidRPr="00ED4672">
        <w:rPr>
          <w:rFonts w:ascii="Arial" w:hAnsi="Arial" w:cs="Arial"/>
          <w:sz w:val="20"/>
          <w:szCs w:val="20"/>
        </w:rPr>
        <w:t>appropriate</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treatment</w:t>
      </w:r>
      <w:proofErr w:type="spellEnd"/>
      <w:r w:rsidR="004D47B6" w:rsidRPr="00ED4672">
        <w:rPr>
          <w:rFonts w:ascii="Arial" w:hAnsi="Arial" w:cs="Arial"/>
          <w:sz w:val="20"/>
          <w:szCs w:val="20"/>
        </w:rPr>
        <w:t xml:space="preserve">, </w:t>
      </w:r>
      <w:proofErr w:type="spellStart"/>
      <w:r w:rsidR="004D47B6" w:rsidRPr="00ED4672">
        <w:rPr>
          <w:rFonts w:ascii="Arial" w:hAnsi="Arial" w:cs="Arial"/>
          <w:sz w:val="20"/>
          <w:szCs w:val="20"/>
        </w:rPr>
        <w:t>which</w:t>
      </w:r>
      <w:proofErr w:type="spellEnd"/>
      <w:r w:rsidR="004D47B6" w:rsidRPr="00ED4672">
        <w:rPr>
          <w:rFonts w:ascii="Arial" w:hAnsi="Arial" w:cs="Arial"/>
          <w:sz w:val="20"/>
          <w:szCs w:val="20"/>
        </w:rPr>
        <w:t xml:space="preserve"> can </w:t>
      </w:r>
      <w:proofErr w:type="spellStart"/>
      <w:r w:rsidR="004D47B6" w:rsidRPr="00ED4672">
        <w:rPr>
          <w:rFonts w:ascii="Arial" w:hAnsi="Arial" w:cs="Arial"/>
          <w:sz w:val="20"/>
          <w:szCs w:val="20"/>
        </w:rPr>
        <w:t>stabilize</w:t>
      </w:r>
      <w:proofErr w:type="spellEnd"/>
      <w:r w:rsidR="004D47B6" w:rsidRPr="00ED4672">
        <w:rPr>
          <w:rFonts w:ascii="Arial" w:hAnsi="Arial" w:cs="Arial"/>
          <w:sz w:val="20"/>
          <w:szCs w:val="20"/>
        </w:rPr>
        <w:t xml:space="preserve"> or </w:t>
      </w:r>
      <w:proofErr w:type="spellStart"/>
      <w:r w:rsidR="004D47B6" w:rsidRPr="00ED4672">
        <w:rPr>
          <w:rFonts w:ascii="Arial" w:hAnsi="Arial" w:cs="Arial"/>
          <w:sz w:val="20"/>
          <w:szCs w:val="20"/>
        </w:rPr>
        <w:t>improve</w:t>
      </w:r>
      <w:proofErr w:type="spellEnd"/>
      <w:r w:rsidR="004D47B6" w:rsidRPr="00ED4672">
        <w:rPr>
          <w:rFonts w:ascii="Arial" w:hAnsi="Arial" w:cs="Arial"/>
          <w:sz w:val="20"/>
          <w:szCs w:val="20"/>
        </w:rPr>
        <w:t xml:space="preserve"> vision.</w:t>
      </w:r>
    </w:p>
    <w:p w14:paraId="292E2263" w14:textId="5C9235F7" w:rsidR="00D3645E" w:rsidRPr="00ED4672" w:rsidRDefault="00D3645E" w:rsidP="00D4324A">
      <w:pPr>
        <w:jc w:val="both"/>
        <w:rPr>
          <w:rFonts w:ascii="Arial" w:hAnsi="Arial" w:cs="Arial"/>
          <w:sz w:val="20"/>
          <w:szCs w:val="20"/>
        </w:rPr>
      </w:pPr>
      <w:r w:rsidRPr="001C324A">
        <w:rPr>
          <w:rFonts w:ascii="Arial" w:hAnsi="Arial" w:cs="Arial"/>
          <w:b/>
          <w:sz w:val="20"/>
          <w:szCs w:val="20"/>
          <w:highlight w:val="yellow"/>
        </w:rPr>
        <w:t>Keywords:</w:t>
      </w:r>
      <w:r w:rsidR="008B031C" w:rsidRPr="00ED4672">
        <w:rPr>
          <w:rFonts w:ascii="Arial" w:hAnsi="Arial" w:cs="Arial"/>
          <w:sz w:val="20"/>
          <w:szCs w:val="20"/>
          <w:highlight w:val="yellow"/>
        </w:rPr>
        <w:t xml:space="preserve">  </w:t>
      </w:r>
      <w:proofErr w:type="spellStart"/>
      <w:r w:rsidR="0029083C" w:rsidRPr="00ED4672">
        <w:rPr>
          <w:rFonts w:ascii="Arial" w:hAnsi="Arial" w:cs="Arial"/>
          <w:sz w:val="20"/>
          <w:szCs w:val="20"/>
          <w:highlight w:val="yellow"/>
        </w:rPr>
        <w:t>uveitis</w:t>
      </w:r>
      <w:proofErr w:type="spellEnd"/>
      <w:r w:rsidR="0029083C" w:rsidRPr="00ED4672">
        <w:rPr>
          <w:rFonts w:ascii="Arial" w:hAnsi="Arial" w:cs="Arial"/>
          <w:sz w:val="20"/>
          <w:szCs w:val="20"/>
          <w:highlight w:val="yellow"/>
        </w:rPr>
        <w:t xml:space="preserve">, </w:t>
      </w:r>
      <w:proofErr w:type="spellStart"/>
      <w:r w:rsidR="0029083C" w:rsidRPr="00ED4672">
        <w:rPr>
          <w:rFonts w:ascii="Arial" w:hAnsi="Arial" w:cs="Arial"/>
          <w:sz w:val="20"/>
          <w:szCs w:val="20"/>
          <w:highlight w:val="yellow"/>
        </w:rPr>
        <w:t>ocular</w:t>
      </w:r>
      <w:proofErr w:type="spellEnd"/>
      <w:r w:rsidR="0029083C" w:rsidRPr="00ED4672">
        <w:rPr>
          <w:rFonts w:ascii="Arial" w:hAnsi="Arial" w:cs="Arial"/>
          <w:sz w:val="20"/>
          <w:szCs w:val="20"/>
          <w:highlight w:val="yellow"/>
        </w:rPr>
        <w:t xml:space="preserve"> </w:t>
      </w:r>
      <w:proofErr w:type="spellStart"/>
      <w:r w:rsidR="0029083C" w:rsidRPr="00ED4672">
        <w:rPr>
          <w:rFonts w:ascii="Arial" w:hAnsi="Arial" w:cs="Arial"/>
          <w:sz w:val="20"/>
          <w:szCs w:val="20"/>
          <w:highlight w:val="yellow"/>
        </w:rPr>
        <w:t>tuberculosis</w:t>
      </w:r>
      <w:proofErr w:type="spellEnd"/>
      <w:r w:rsidR="0029083C" w:rsidRPr="00ED4672">
        <w:rPr>
          <w:rFonts w:ascii="Arial" w:hAnsi="Arial" w:cs="Arial"/>
          <w:sz w:val="20"/>
          <w:szCs w:val="20"/>
          <w:highlight w:val="yellow"/>
        </w:rPr>
        <w:t xml:space="preserve">, </w:t>
      </w:r>
      <w:proofErr w:type="spellStart"/>
      <w:r w:rsidR="0029083C" w:rsidRPr="00ED4672">
        <w:rPr>
          <w:rFonts w:ascii="Arial" w:hAnsi="Arial" w:cs="Arial"/>
          <w:sz w:val="20"/>
          <w:szCs w:val="20"/>
          <w:highlight w:val="yellow"/>
        </w:rPr>
        <w:t>vasculitis</w:t>
      </w:r>
      <w:proofErr w:type="spellEnd"/>
      <w:r w:rsidR="0029083C" w:rsidRPr="00ED4672">
        <w:rPr>
          <w:rFonts w:ascii="Arial" w:hAnsi="Arial" w:cs="Arial"/>
          <w:sz w:val="20"/>
          <w:szCs w:val="20"/>
          <w:highlight w:val="yellow"/>
        </w:rPr>
        <w:t xml:space="preserve">, </w:t>
      </w:r>
      <w:proofErr w:type="spellStart"/>
      <w:r w:rsidR="0029083C" w:rsidRPr="00ED4672">
        <w:rPr>
          <w:rFonts w:ascii="Arial" w:hAnsi="Arial" w:cs="Arial"/>
          <w:sz w:val="20"/>
          <w:szCs w:val="20"/>
          <w:highlight w:val="yellow"/>
        </w:rPr>
        <w:t>neovascularization</w:t>
      </w:r>
      <w:proofErr w:type="spellEnd"/>
      <w:r w:rsidR="0029083C" w:rsidRPr="00ED4672">
        <w:rPr>
          <w:rFonts w:ascii="Arial" w:hAnsi="Arial" w:cs="Arial"/>
          <w:sz w:val="20"/>
          <w:szCs w:val="20"/>
          <w:highlight w:val="yellow"/>
        </w:rPr>
        <w:t>.</w:t>
      </w:r>
    </w:p>
    <w:p w14:paraId="48DE02A4" w14:textId="77777777" w:rsidR="00A97259" w:rsidRPr="00ED4672" w:rsidRDefault="00A97259" w:rsidP="00D4324A">
      <w:pPr>
        <w:jc w:val="both"/>
        <w:rPr>
          <w:rFonts w:ascii="Arial" w:hAnsi="Arial" w:cs="Arial"/>
          <w:sz w:val="20"/>
          <w:szCs w:val="20"/>
        </w:rPr>
      </w:pPr>
    </w:p>
    <w:p w14:paraId="2364D1C2" w14:textId="400BFDE1" w:rsidR="00A97259" w:rsidRPr="00ED4672" w:rsidRDefault="00A97259" w:rsidP="00D4324A">
      <w:pPr>
        <w:jc w:val="both"/>
        <w:rPr>
          <w:rFonts w:ascii="Arial" w:hAnsi="Arial" w:cs="Arial"/>
          <w:b/>
          <w:bCs/>
          <w:sz w:val="20"/>
          <w:szCs w:val="20"/>
          <w:u w:val="single"/>
        </w:rPr>
      </w:pPr>
      <w:r w:rsidRPr="00ED4672">
        <w:rPr>
          <w:rFonts w:ascii="Arial" w:hAnsi="Arial" w:cs="Arial"/>
          <w:b/>
          <w:bCs/>
          <w:sz w:val="20"/>
          <w:szCs w:val="20"/>
          <w:u w:val="single"/>
        </w:rPr>
        <w:t>Introduction</w:t>
      </w:r>
    </w:p>
    <w:p w14:paraId="217493C7" w14:textId="7A896F37" w:rsidR="004919D4" w:rsidRDefault="00E25897" w:rsidP="00D4324A">
      <w:pPr>
        <w:jc w:val="both"/>
        <w:rPr>
          <w:rFonts w:ascii="Arial" w:hAnsi="Arial" w:cs="Arial"/>
          <w:sz w:val="20"/>
          <w:szCs w:val="20"/>
        </w:rPr>
      </w:pPr>
      <w:r>
        <w:rPr>
          <w:rFonts w:ascii="Arial" w:hAnsi="Arial" w:cs="Arial"/>
          <w:sz w:val="20"/>
          <w:szCs w:val="20"/>
          <w:highlight w:val="yellow"/>
        </w:rPr>
        <w:t>“ </w:t>
      </w:r>
      <w:r w:rsidR="004919D4" w:rsidRPr="00334946">
        <w:rPr>
          <w:rFonts w:ascii="Arial" w:hAnsi="Arial" w:cs="Arial"/>
          <w:sz w:val="20"/>
          <w:szCs w:val="20"/>
          <w:highlight w:val="yellow"/>
        </w:rPr>
        <w:t xml:space="preserve">Eye </w:t>
      </w:r>
      <w:proofErr w:type="spellStart"/>
      <w:r w:rsidR="004919D4" w:rsidRPr="00334946">
        <w:rPr>
          <w:rFonts w:ascii="Arial" w:hAnsi="Arial" w:cs="Arial"/>
          <w:sz w:val="20"/>
          <w:szCs w:val="20"/>
          <w:highlight w:val="yellow"/>
        </w:rPr>
        <w:t>diseases</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may</w:t>
      </w:r>
      <w:proofErr w:type="spellEnd"/>
      <w:r w:rsidR="004919D4" w:rsidRPr="00334946">
        <w:rPr>
          <w:rFonts w:ascii="Arial" w:hAnsi="Arial" w:cs="Arial"/>
          <w:sz w:val="20"/>
          <w:szCs w:val="20"/>
          <w:highlight w:val="yellow"/>
        </w:rPr>
        <w:t xml:space="preserve"> lead to </w:t>
      </w:r>
      <w:proofErr w:type="spellStart"/>
      <w:r w:rsidR="004919D4" w:rsidRPr="00334946">
        <w:rPr>
          <w:rFonts w:ascii="Arial" w:hAnsi="Arial" w:cs="Arial"/>
          <w:sz w:val="20"/>
          <w:szCs w:val="20"/>
          <w:highlight w:val="yellow"/>
        </w:rPr>
        <w:t>visual</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impairment</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which</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is</w:t>
      </w:r>
      <w:proofErr w:type="spellEnd"/>
      <w:r w:rsidR="004919D4" w:rsidRPr="00334946">
        <w:rPr>
          <w:rFonts w:ascii="Arial" w:hAnsi="Arial" w:cs="Arial"/>
          <w:sz w:val="20"/>
          <w:szCs w:val="20"/>
          <w:highlight w:val="yellow"/>
        </w:rPr>
        <w:t xml:space="preserve"> one of the </w:t>
      </w:r>
      <w:proofErr w:type="spellStart"/>
      <w:r w:rsidR="004919D4" w:rsidRPr="00334946">
        <w:rPr>
          <w:rFonts w:ascii="Arial" w:hAnsi="Arial" w:cs="Arial"/>
          <w:sz w:val="20"/>
          <w:szCs w:val="20"/>
          <w:highlight w:val="yellow"/>
        </w:rPr>
        <w:t>public's</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most</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feared</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disabilities</w:t>
      </w:r>
      <w:proofErr w:type="spellEnd"/>
      <w:r w:rsidR="004919D4" w:rsidRPr="00334946">
        <w:rPr>
          <w:rFonts w:ascii="Arial" w:hAnsi="Arial" w:cs="Arial"/>
          <w:sz w:val="20"/>
          <w:szCs w:val="20"/>
          <w:highlight w:val="yellow"/>
        </w:rPr>
        <w:t xml:space="preserve">. Visual </w:t>
      </w:r>
      <w:proofErr w:type="spellStart"/>
      <w:r w:rsidR="004919D4" w:rsidRPr="00334946">
        <w:rPr>
          <w:rFonts w:ascii="Arial" w:hAnsi="Arial" w:cs="Arial"/>
          <w:sz w:val="20"/>
          <w:szCs w:val="20"/>
          <w:highlight w:val="yellow"/>
        </w:rPr>
        <w:t>impairment</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is</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often</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linked</w:t>
      </w:r>
      <w:proofErr w:type="spellEnd"/>
      <w:r w:rsidR="004919D4" w:rsidRPr="00334946">
        <w:rPr>
          <w:rFonts w:ascii="Arial" w:hAnsi="Arial" w:cs="Arial"/>
          <w:sz w:val="20"/>
          <w:szCs w:val="20"/>
          <w:highlight w:val="yellow"/>
        </w:rPr>
        <w:t xml:space="preserve"> to </w:t>
      </w:r>
      <w:proofErr w:type="spellStart"/>
      <w:r w:rsidR="004919D4" w:rsidRPr="00334946">
        <w:rPr>
          <w:rFonts w:ascii="Arial" w:hAnsi="Arial" w:cs="Arial"/>
          <w:sz w:val="20"/>
          <w:szCs w:val="20"/>
          <w:highlight w:val="yellow"/>
        </w:rPr>
        <w:t>falls</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injury</w:t>
      </w:r>
      <w:proofErr w:type="spellEnd"/>
      <w:r w:rsidR="004919D4" w:rsidRPr="00334946">
        <w:rPr>
          <w:rFonts w:ascii="Arial" w:hAnsi="Arial" w:cs="Arial"/>
          <w:sz w:val="20"/>
          <w:szCs w:val="20"/>
          <w:highlight w:val="yellow"/>
        </w:rPr>
        <w:t xml:space="preserve">, hip fractures, </w:t>
      </w:r>
      <w:proofErr w:type="spellStart"/>
      <w:r w:rsidR="004919D4" w:rsidRPr="00334946">
        <w:rPr>
          <w:rFonts w:ascii="Arial" w:hAnsi="Arial" w:cs="Arial"/>
          <w:sz w:val="20"/>
          <w:szCs w:val="20"/>
          <w:highlight w:val="yellow"/>
        </w:rPr>
        <w:t>depression</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loss</w:t>
      </w:r>
      <w:proofErr w:type="spellEnd"/>
      <w:r w:rsidR="004919D4" w:rsidRPr="00334946">
        <w:rPr>
          <w:rFonts w:ascii="Arial" w:hAnsi="Arial" w:cs="Arial"/>
          <w:sz w:val="20"/>
          <w:szCs w:val="20"/>
          <w:highlight w:val="yellow"/>
        </w:rPr>
        <w:t xml:space="preserve"> of </w:t>
      </w:r>
      <w:proofErr w:type="spellStart"/>
      <w:r w:rsidR="004919D4" w:rsidRPr="00334946">
        <w:rPr>
          <w:rFonts w:ascii="Arial" w:hAnsi="Arial" w:cs="Arial"/>
          <w:sz w:val="20"/>
          <w:szCs w:val="20"/>
          <w:highlight w:val="yellow"/>
        </w:rPr>
        <w:t>independence</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inability</w:t>
      </w:r>
      <w:proofErr w:type="spellEnd"/>
      <w:r w:rsidR="004919D4" w:rsidRPr="00334946">
        <w:rPr>
          <w:rFonts w:ascii="Arial" w:hAnsi="Arial" w:cs="Arial"/>
          <w:sz w:val="20"/>
          <w:szCs w:val="20"/>
          <w:highlight w:val="yellow"/>
        </w:rPr>
        <w:t xml:space="preserve"> to self-care, </w:t>
      </w:r>
      <w:proofErr w:type="spellStart"/>
      <w:r w:rsidR="004919D4" w:rsidRPr="00334946">
        <w:rPr>
          <w:rFonts w:ascii="Arial" w:hAnsi="Arial" w:cs="Arial"/>
          <w:sz w:val="20"/>
          <w:szCs w:val="20"/>
          <w:highlight w:val="yellow"/>
        </w:rPr>
        <w:t>fear</w:t>
      </w:r>
      <w:proofErr w:type="spellEnd"/>
      <w:r w:rsidR="004919D4" w:rsidRPr="00334946">
        <w:rPr>
          <w:rFonts w:ascii="Arial" w:hAnsi="Arial" w:cs="Arial"/>
          <w:sz w:val="20"/>
          <w:szCs w:val="20"/>
          <w:highlight w:val="yellow"/>
        </w:rPr>
        <w:t xml:space="preserve"> of </w:t>
      </w:r>
      <w:proofErr w:type="spellStart"/>
      <w:r w:rsidR="004919D4" w:rsidRPr="00334946">
        <w:rPr>
          <w:rFonts w:ascii="Arial" w:hAnsi="Arial" w:cs="Arial"/>
          <w:sz w:val="20"/>
          <w:szCs w:val="20"/>
          <w:highlight w:val="yellow"/>
        </w:rPr>
        <w:t>blindness</w:t>
      </w:r>
      <w:proofErr w:type="spellEnd"/>
      <w:r w:rsidR="004919D4" w:rsidRPr="00334946">
        <w:rPr>
          <w:rFonts w:ascii="Arial" w:hAnsi="Arial" w:cs="Arial"/>
          <w:sz w:val="20"/>
          <w:szCs w:val="20"/>
          <w:highlight w:val="yellow"/>
        </w:rPr>
        <w:t xml:space="preserve">, the </w:t>
      </w:r>
      <w:proofErr w:type="spellStart"/>
      <w:r w:rsidR="004919D4" w:rsidRPr="00334946">
        <w:rPr>
          <w:rFonts w:ascii="Arial" w:hAnsi="Arial" w:cs="Arial"/>
          <w:sz w:val="20"/>
          <w:szCs w:val="20"/>
          <w:highlight w:val="yellow"/>
        </w:rPr>
        <w:t>early</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need</w:t>
      </w:r>
      <w:proofErr w:type="spellEnd"/>
      <w:r w:rsidR="004919D4" w:rsidRPr="00334946">
        <w:rPr>
          <w:rFonts w:ascii="Arial" w:hAnsi="Arial" w:cs="Arial"/>
          <w:sz w:val="20"/>
          <w:szCs w:val="20"/>
          <w:highlight w:val="yellow"/>
        </w:rPr>
        <w:t xml:space="preserve"> of nursing home placement and </w:t>
      </w:r>
      <w:proofErr w:type="spellStart"/>
      <w:r w:rsidR="004919D4" w:rsidRPr="00334946">
        <w:rPr>
          <w:rFonts w:ascii="Arial" w:hAnsi="Arial" w:cs="Arial"/>
          <w:sz w:val="20"/>
          <w:szCs w:val="20"/>
          <w:highlight w:val="yellow"/>
        </w:rPr>
        <w:t>overall</w:t>
      </w:r>
      <w:proofErr w:type="spellEnd"/>
      <w:r w:rsidR="004919D4" w:rsidRPr="00334946">
        <w:rPr>
          <w:rFonts w:ascii="Arial" w:hAnsi="Arial" w:cs="Arial"/>
          <w:sz w:val="20"/>
          <w:szCs w:val="20"/>
          <w:highlight w:val="yellow"/>
        </w:rPr>
        <w:t xml:space="preserve"> a </w:t>
      </w:r>
      <w:proofErr w:type="spellStart"/>
      <w:r w:rsidR="004919D4" w:rsidRPr="00334946">
        <w:rPr>
          <w:rFonts w:ascii="Arial" w:hAnsi="Arial" w:cs="Arial"/>
          <w:sz w:val="20"/>
          <w:szCs w:val="20"/>
          <w:highlight w:val="yellow"/>
        </w:rPr>
        <w:t>significant</w:t>
      </w:r>
      <w:proofErr w:type="spellEnd"/>
      <w:r w:rsidR="004919D4" w:rsidRPr="00334946">
        <w:rPr>
          <w:rFonts w:ascii="Arial" w:hAnsi="Arial" w:cs="Arial"/>
          <w:sz w:val="20"/>
          <w:szCs w:val="20"/>
          <w:highlight w:val="yellow"/>
        </w:rPr>
        <w:t xml:space="preserve"> </w:t>
      </w:r>
      <w:proofErr w:type="spellStart"/>
      <w:r w:rsidR="004919D4" w:rsidRPr="00334946">
        <w:rPr>
          <w:rFonts w:ascii="Arial" w:hAnsi="Arial" w:cs="Arial"/>
          <w:sz w:val="20"/>
          <w:szCs w:val="20"/>
          <w:highlight w:val="yellow"/>
        </w:rPr>
        <w:t>decline</w:t>
      </w:r>
      <w:proofErr w:type="spellEnd"/>
      <w:r w:rsidR="004919D4" w:rsidRPr="00334946">
        <w:rPr>
          <w:rFonts w:ascii="Arial" w:hAnsi="Arial" w:cs="Arial"/>
          <w:sz w:val="20"/>
          <w:szCs w:val="20"/>
          <w:highlight w:val="yellow"/>
        </w:rPr>
        <w:t xml:space="preserve"> in </w:t>
      </w:r>
      <w:proofErr w:type="spellStart"/>
      <w:r w:rsidR="004919D4" w:rsidRPr="00334946">
        <w:rPr>
          <w:rFonts w:ascii="Arial" w:hAnsi="Arial" w:cs="Arial"/>
          <w:sz w:val="20"/>
          <w:szCs w:val="20"/>
          <w:highlight w:val="yellow"/>
        </w:rPr>
        <w:t>quality</w:t>
      </w:r>
      <w:proofErr w:type="spellEnd"/>
      <w:r w:rsidR="004919D4" w:rsidRPr="00334946">
        <w:rPr>
          <w:rFonts w:ascii="Arial" w:hAnsi="Arial" w:cs="Arial"/>
          <w:sz w:val="20"/>
          <w:szCs w:val="20"/>
          <w:highlight w:val="yellow"/>
        </w:rPr>
        <w:t xml:space="preserve"> of life (</w:t>
      </w:r>
      <w:proofErr w:type="spellStart"/>
      <w:r w:rsidR="004919D4" w:rsidRPr="00334946">
        <w:rPr>
          <w:rFonts w:ascii="Arial" w:hAnsi="Arial" w:cs="Arial"/>
          <w:sz w:val="20"/>
          <w:szCs w:val="20"/>
          <w:highlight w:val="yellow"/>
        </w:rPr>
        <w:t>QoL</w:t>
      </w:r>
      <w:proofErr w:type="spellEnd"/>
      <w:r w:rsidR="004919D4" w:rsidRPr="00334946">
        <w:rPr>
          <w:rFonts w:ascii="Arial" w:hAnsi="Arial" w:cs="Arial"/>
          <w:sz w:val="20"/>
          <w:szCs w:val="20"/>
          <w:highlight w:val="yellow"/>
        </w:rPr>
        <w:t>)</w:t>
      </w:r>
      <w:r>
        <w:rPr>
          <w:rFonts w:ascii="Arial" w:hAnsi="Arial" w:cs="Arial"/>
          <w:sz w:val="20"/>
          <w:szCs w:val="20"/>
          <w:highlight w:val="yellow"/>
        </w:rPr>
        <w:t> ”</w:t>
      </w:r>
      <w:r w:rsidR="00E905F6" w:rsidRPr="00334946">
        <w:rPr>
          <w:rFonts w:ascii="Arial" w:hAnsi="Arial" w:cs="Arial"/>
          <w:sz w:val="20"/>
          <w:szCs w:val="20"/>
          <w:highlight w:val="yellow"/>
        </w:rPr>
        <w:t xml:space="preserve"> [11-14]</w:t>
      </w:r>
      <w:r w:rsidR="004919D4" w:rsidRPr="00334946">
        <w:rPr>
          <w:rFonts w:ascii="Arial" w:hAnsi="Arial" w:cs="Arial"/>
          <w:sz w:val="20"/>
          <w:szCs w:val="20"/>
          <w:highlight w:val="yellow"/>
        </w:rPr>
        <w:t>.</w:t>
      </w:r>
    </w:p>
    <w:p w14:paraId="6FB64887" w14:textId="4D99710E" w:rsidR="00D72535" w:rsidRPr="00ED4672" w:rsidRDefault="00E25897" w:rsidP="00D4324A">
      <w:pPr>
        <w:jc w:val="both"/>
        <w:rPr>
          <w:rFonts w:ascii="Arial" w:hAnsi="Arial" w:cs="Arial"/>
          <w:sz w:val="20"/>
          <w:szCs w:val="20"/>
        </w:rPr>
      </w:pPr>
      <w:r>
        <w:rPr>
          <w:rFonts w:ascii="Arial" w:hAnsi="Arial" w:cs="Arial"/>
          <w:sz w:val="20"/>
          <w:szCs w:val="20"/>
        </w:rPr>
        <w:t>“ </w:t>
      </w:r>
      <w:proofErr w:type="spellStart"/>
      <w:r w:rsidR="00D72535" w:rsidRPr="00ED4672">
        <w:rPr>
          <w:rFonts w:ascii="Arial" w:hAnsi="Arial" w:cs="Arial"/>
          <w:sz w:val="20"/>
          <w:szCs w:val="20"/>
        </w:rPr>
        <w:t>Tuberculosis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is</w:t>
      </w:r>
      <w:proofErr w:type="spellEnd"/>
      <w:r w:rsidR="00D72535" w:rsidRPr="00ED4672">
        <w:rPr>
          <w:rFonts w:ascii="Arial" w:hAnsi="Arial" w:cs="Arial"/>
          <w:sz w:val="20"/>
          <w:szCs w:val="20"/>
        </w:rPr>
        <w:t xml:space="preserve"> a </w:t>
      </w:r>
      <w:proofErr w:type="spellStart"/>
      <w:r w:rsidR="00D72535" w:rsidRPr="00ED4672">
        <w:rPr>
          <w:rFonts w:ascii="Arial" w:hAnsi="Arial" w:cs="Arial"/>
          <w:sz w:val="20"/>
          <w:szCs w:val="20"/>
        </w:rPr>
        <w:t>serious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systemic</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infectious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disease</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caused</w:t>
      </w:r>
      <w:proofErr w:type="spellEnd"/>
      <w:r w:rsidR="00D72535" w:rsidRPr="00ED4672">
        <w:rPr>
          <w:rFonts w:ascii="Arial" w:hAnsi="Arial" w:cs="Arial"/>
          <w:sz w:val="20"/>
          <w:szCs w:val="20"/>
        </w:rPr>
        <w:t xml:space="preserve"> by Mycobacterium </w:t>
      </w:r>
      <w:proofErr w:type="spellStart"/>
      <w:r w:rsidR="00D72535" w:rsidRPr="00ED4672">
        <w:rPr>
          <w:rFonts w:ascii="Arial" w:hAnsi="Arial" w:cs="Arial"/>
          <w:sz w:val="20"/>
          <w:szCs w:val="20"/>
        </w:rPr>
        <w:t>tuberculosis</w:t>
      </w:r>
      <w:proofErr w:type="spellEnd"/>
      <w:r w:rsidR="00D72535" w:rsidRPr="00ED4672">
        <w:rPr>
          <w:rFonts w:ascii="Arial" w:hAnsi="Arial" w:cs="Arial"/>
          <w:sz w:val="20"/>
          <w:szCs w:val="20"/>
        </w:rPr>
        <w:t xml:space="preserve"> (MTB).</w:t>
      </w:r>
      <w:r w:rsidR="00AE0C10">
        <w:rPr>
          <w:rFonts w:ascii="Arial" w:hAnsi="Arial" w:cs="Arial"/>
          <w:sz w:val="20"/>
          <w:szCs w:val="20"/>
        </w:rPr>
        <w:t xml:space="preserve"> </w:t>
      </w:r>
      <w:proofErr w:type="spellStart"/>
      <w:r w:rsidR="00AE0C10" w:rsidRPr="00A11E40">
        <w:rPr>
          <w:rFonts w:ascii="Arial" w:hAnsi="Arial" w:cs="Arial"/>
          <w:sz w:val="20"/>
          <w:szCs w:val="20"/>
          <w:highlight w:val="yellow"/>
        </w:rPr>
        <w:t>Tuberculosis</w:t>
      </w:r>
      <w:proofErr w:type="spellEnd"/>
      <w:r w:rsidR="00AE0C10" w:rsidRPr="00A11E40">
        <w:rPr>
          <w:rFonts w:ascii="Arial" w:hAnsi="Arial" w:cs="Arial"/>
          <w:sz w:val="20"/>
          <w:szCs w:val="20"/>
          <w:highlight w:val="yellow"/>
        </w:rPr>
        <w:t xml:space="preserve"> infection  can  spread  </w:t>
      </w:r>
      <w:proofErr w:type="spellStart"/>
      <w:r w:rsidR="00AE0C10" w:rsidRPr="00A11E40">
        <w:rPr>
          <w:rFonts w:ascii="Arial" w:hAnsi="Arial" w:cs="Arial"/>
          <w:sz w:val="20"/>
          <w:szCs w:val="20"/>
          <w:highlight w:val="yellow"/>
        </w:rPr>
        <w:t>hematogenously</w:t>
      </w:r>
      <w:proofErr w:type="spellEnd"/>
      <w:r w:rsidR="00AE0C10" w:rsidRPr="00A11E40">
        <w:rPr>
          <w:rFonts w:ascii="Arial" w:hAnsi="Arial" w:cs="Arial"/>
          <w:sz w:val="20"/>
          <w:szCs w:val="20"/>
          <w:highlight w:val="yellow"/>
        </w:rPr>
        <w:t xml:space="preserve">  in  body and   the   manifestations   in   </w:t>
      </w:r>
      <w:proofErr w:type="spellStart"/>
      <w:r w:rsidR="00AE0C10" w:rsidRPr="00A11E40">
        <w:rPr>
          <w:rFonts w:ascii="Arial" w:hAnsi="Arial" w:cs="Arial"/>
          <w:sz w:val="20"/>
          <w:szCs w:val="20"/>
          <w:highlight w:val="yellow"/>
        </w:rPr>
        <w:t>ocular</w:t>
      </w:r>
      <w:proofErr w:type="spellEnd"/>
      <w:r w:rsidR="00AE0C10" w:rsidRPr="00A11E40">
        <w:rPr>
          <w:rFonts w:ascii="Arial" w:hAnsi="Arial" w:cs="Arial"/>
          <w:sz w:val="20"/>
          <w:szCs w:val="20"/>
          <w:highlight w:val="yellow"/>
        </w:rPr>
        <w:t xml:space="preserve">   </w:t>
      </w:r>
      <w:proofErr w:type="spellStart"/>
      <w:r w:rsidR="00AE0C10" w:rsidRPr="00A11E40">
        <w:rPr>
          <w:rFonts w:ascii="Arial" w:hAnsi="Arial" w:cs="Arial"/>
          <w:sz w:val="20"/>
          <w:szCs w:val="20"/>
          <w:highlight w:val="yellow"/>
        </w:rPr>
        <w:t>tuberculosis</w:t>
      </w:r>
      <w:proofErr w:type="spellEnd"/>
      <w:r w:rsidR="00AE0C10" w:rsidRPr="00A11E40">
        <w:rPr>
          <w:rFonts w:ascii="Arial" w:hAnsi="Arial" w:cs="Arial"/>
          <w:sz w:val="20"/>
          <w:szCs w:val="20"/>
          <w:highlight w:val="yellow"/>
        </w:rPr>
        <w:t xml:space="preserve"> </w:t>
      </w:r>
      <w:proofErr w:type="spellStart"/>
      <w:r w:rsidR="00AE0C10" w:rsidRPr="00A11E40">
        <w:rPr>
          <w:rFonts w:ascii="Arial" w:hAnsi="Arial" w:cs="Arial"/>
          <w:sz w:val="20"/>
          <w:szCs w:val="20"/>
          <w:highlight w:val="yellow"/>
        </w:rPr>
        <w:t>could</w:t>
      </w:r>
      <w:proofErr w:type="spellEnd"/>
      <w:r w:rsidR="00AE0C10" w:rsidRPr="00A11E40">
        <w:rPr>
          <w:rFonts w:ascii="Arial" w:hAnsi="Arial" w:cs="Arial"/>
          <w:sz w:val="20"/>
          <w:szCs w:val="20"/>
          <w:highlight w:val="yellow"/>
        </w:rPr>
        <w:t xml:space="preserve">  </w:t>
      </w:r>
      <w:proofErr w:type="spellStart"/>
      <w:r w:rsidR="00AE0C10" w:rsidRPr="00A11E40">
        <w:rPr>
          <w:rFonts w:ascii="Arial" w:hAnsi="Arial" w:cs="Arial"/>
          <w:sz w:val="20"/>
          <w:szCs w:val="20"/>
          <w:highlight w:val="yellow"/>
        </w:rPr>
        <w:t>be</w:t>
      </w:r>
      <w:proofErr w:type="spellEnd"/>
      <w:r w:rsidR="00AE0C10" w:rsidRPr="00A11E40">
        <w:rPr>
          <w:rFonts w:ascii="Arial" w:hAnsi="Arial" w:cs="Arial"/>
          <w:sz w:val="20"/>
          <w:szCs w:val="20"/>
          <w:highlight w:val="yellow"/>
        </w:rPr>
        <w:t xml:space="preserve">  the  </w:t>
      </w:r>
      <w:proofErr w:type="spellStart"/>
      <w:r w:rsidR="00AE0C10" w:rsidRPr="00A11E40">
        <w:rPr>
          <w:rFonts w:ascii="Arial" w:hAnsi="Arial" w:cs="Arial"/>
          <w:sz w:val="20"/>
          <w:szCs w:val="20"/>
          <w:highlight w:val="yellow"/>
        </w:rPr>
        <w:t>result</w:t>
      </w:r>
      <w:proofErr w:type="spellEnd"/>
      <w:r w:rsidR="00AE0C10" w:rsidRPr="00A11E40">
        <w:rPr>
          <w:rFonts w:ascii="Arial" w:hAnsi="Arial" w:cs="Arial"/>
          <w:sz w:val="20"/>
          <w:szCs w:val="20"/>
          <w:highlight w:val="yellow"/>
        </w:rPr>
        <w:t xml:space="preserve">  of  direct  infection  or  indirect immune-</w:t>
      </w:r>
      <w:proofErr w:type="spellStart"/>
      <w:r w:rsidR="00AE0C10" w:rsidRPr="00A11E40">
        <w:rPr>
          <w:rFonts w:ascii="Arial" w:hAnsi="Arial" w:cs="Arial"/>
          <w:sz w:val="20"/>
          <w:szCs w:val="20"/>
          <w:highlight w:val="yellow"/>
        </w:rPr>
        <w:t>mediated</w:t>
      </w:r>
      <w:proofErr w:type="spellEnd"/>
      <w:r w:rsidR="00AE0C10" w:rsidRPr="00A11E40">
        <w:rPr>
          <w:rFonts w:ascii="Arial" w:hAnsi="Arial" w:cs="Arial"/>
          <w:sz w:val="20"/>
          <w:szCs w:val="20"/>
          <w:highlight w:val="yellow"/>
        </w:rPr>
        <w:t xml:space="preserve">    </w:t>
      </w:r>
      <w:proofErr w:type="spellStart"/>
      <w:r w:rsidR="00AE0C10" w:rsidRPr="00A11E40">
        <w:rPr>
          <w:rFonts w:ascii="Arial" w:hAnsi="Arial" w:cs="Arial"/>
          <w:sz w:val="20"/>
          <w:szCs w:val="20"/>
          <w:highlight w:val="yellow"/>
        </w:rPr>
        <w:t>hypersensitivity</w:t>
      </w:r>
      <w:proofErr w:type="spellEnd"/>
      <w:r>
        <w:rPr>
          <w:rFonts w:ascii="Arial" w:hAnsi="Arial" w:cs="Arial"/>
          <w:sz w:val="20"/>
          <w:szCs w:val="20"/>
          <w:highlight w:val="yellow"/>
        </w:rPr>
        <w:t> ”</w:t>
      </w:r>
      <w:r w:rsidR="00A11E40" w:rsidRPr="00A11E40">
        <w:rPr>
          <w:rFonts w:ascii="Arial" w:hAnsi="Arial" w:cs="Arial"/>
          <w:sz w:val="20"/>
          <w:szCs w:val="20"/>
          <w:highlight w:val="yellow"/>
        </w:rPr>
        <w:t xml:space="preserve"> [15]</w:t>
      </w:r>
      <w:r w:rsidR="00AE0C10" w:rsidRPr="00A11E40">
        <w:rPr>
          <w:rFonts w:ascii="Arial" w:hAnsi="Arial" w:cs="Arial"/>
          <w:sz w:val="20"/>
          <w:szCs w:val="20"/>
          <w:highlight w:val="yellow"/>
        </w:rPr>
        <w:t>.</w:t>
      </w:r>
      <w:r w:rsidR="00AE0C10" w:rsidRPr="00AE0C10">
        <w:rPr>
          <w:rFonts w:ascii="Arial" w:hAnsi="Arial" w:cs="Arial"/>
          <w:sz w:val="20"/>
          <w:szCs w:val="20"/>
        </w:rPr>
        <w:t xml:space="preserve">  </w:t>
      </w:r>
    </w:p>
    <w:p w14:paraId="3F094546" w14:textId="2BB06170" w:rsidR="00D72535" w:rsidRPr="00ED4672" w:rsidRDefault="00E25897" w:rsidP="00D4324A">
      <w:pPr>
        <w:jc w:val="both"/>
        <w:rPr>
          <w:rFonts w:ascii="Arial" w:hAnsi="Arial" w:cs="Arial"/>
          <w:sz w:val="20"/>
          <w:szCs w:val="20"/>
        </w:rPr>
      </w:pPr>
      <w:r>
        <w:rPr>
          <w:rFonts w:ascii="Arial" w:hAnsi="Arial" w:cs="Arial"/>
          <w:sz w:val="20"/>
          <w:szCs w:val="20"/>
        </w:rPr>
        <w:t>“ </w:t>
      </w:r>
      <w:proofErr w:type="spellStart"/>
      <w:r w:rsidR="00D72535" w:rsidRPr="00ED4672">
        <w:rPr>
          <w:rFonts w:ascii="Arial" w:hAnsi="Arial" w:cs="Arial"/>
          <w:sz w:val="20"/>
          <w:szCs w:val="20"/>
        </w:rPr>
        <w:t>Ocular</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tuberculosis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is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defined</w:t>
      </w:r>
      <w:proofErr w:type="spellEnd"/>
      <w:r w:rsidR="00D72535" w:rsidRPr="00ED4672">
        <w:rPr>
          <w:rFonts w:ascii="Arial" w:hAnsi="Arial" w:cs="Arial"/>
          <w:sz w:val="20"/>
          <w:szCs w:val="20"/>
        </w:rPr>
        <w:t xml:space="preserve"> as an infection by MTB in the </w:t>
      </w:r>
      <w:proofErr w:type="spellStart"/>
      <w:r w:rsidR="00D72535" w:rsidRPr="00ED4672">
        <w:rPr>
          <w:rFonts w:ascii="Arial" w:hAnsi="Arial" w:cs="Arial"/>
          <w:sz w:val="20"/>
          <w:szCs w:val="20"/>
        </w:rPr>
        <w:t>eye</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around</w:t>
      </w:r>
      <w:proofErr w:type="spellEnd"/>
      <w:r w:rsidR="00D72535" w:rsidRPr="00ED4672">
        <w:rPr>
          <w:rFonts w:ascii="Arial" w:hAnsi="Arial" w:cs="Arial"/>
          <w:sz w:val="20"/>
          <w:szCs w:val="20"/>
        </w:rPr>
        <w:t xml:space="preserve"> the </w:t>
      </w:r>
      <w:proofErr w:type="spellStart"/>
      <w:r w:rsidR="00D72535" w:rsidRPr="00ED4672">
        <w:rPr>
          <w:rFonts w:ascii="Arial" w:hAnsi="Arial" w:cs="Arial"/>
          <w:sz w:val="20"/>
          <w:szCs w:val="20"/>
        </w:rPr>
        <w:t>eye</w:t>
      </w:r>
      <w:proofErr w:type="spellEnd"/>
      <w:r w:rsidR="00D72535" w:rsidRPr="00ED4672">
        <w:rPr>
          <w:rFonts w:ascii="Arial" w:hAnsi="Arial" w:cs="Arial"/>
          <w:sz w:val="20"/>
          <w:szCs w:val="20"/>
        </w:rPr>
        <w:t xml:space="preserve">, or on </w:t>
      </w:r>
      <w:proofErr w:type="spellStart"/>
      <w:r w:rsidR="00D72535" w:rsidRPr="00ED4672">
        <w:rPr>
          <w:rFonts w:ascii="Arial" w:hAnsi="Arial" w:cs="Arial"/>
          <w:sz w:val="20"/>
          <w:szCs w:val="20"/>
        </w:rPr>
        <w:t>its</w:t>
      </w:r>
      <w:proofErr w:type="spellEnd"/>
      <w:r w:rsidR="00D72535" w:rsidRPr="00ED4672">
        <w:rPr>
          <w:rFonts w:ascii="Arial" w:hAnsi="Arial" w:cs="Arial"/>
          <w:sz w:val="20"/>
          <w:szCs w:val="20"/>
        </w:rPr>
        <w:t xml:space="preserve"> surface</w:t>
      </w:r>
      <w:r>
        <w:rPr>
          <w:rFonts w:ascii="Arial" w:hAnsi="Arial" w:cs="Arial"/>
          <w:sz w:val="20"/>
          <w:szCs w:val="20"/>
        </w:rPr>
        <w:t> ”</w:t>
      </w:r>
      <w:r w:rsidR="00D72535" w:rsidRPr="00ED4672">
        <w:rPr>
          <w:rFonts w:ascii="Arial" w:hAnsi="Arial" w:cs="Arial"/>
          <w:sz w:val="20"/>
          <w:szCs w:val="20"/>
        </w:rPr>
        <w:t xml:space="preserve"> [1]. It </w:t>
      </w:r>
      <w:proofErr w:type="spellStart"/>
      <w:r w:rsidR="00D72535" w:rsidRPr="00ED4672">
        <w:rPr>
          <w:rFonts w:ascii="Arial" w:hAnsi="Arial" w:cs="Arial"/>
          <w:sz w:val="20"/>
          <w:szCs w:val="20"/>
        </w:rPr>
        <w:t>is</w:t>
      </w:r>
      <w:proofErr w:type="spellEnd"/>
      <w:r w:rsidR="00D72535" w:rsidRPr="00ED4672">
        <w:rPr>
          <w:rFonts w:ascii="Arial" w:hAnsi="Arial" w:cs="Arial"/>
          <w:sz w:val="20"/>
          <w:szCs w:val="20"/>
        </w:rPr>
        <w:t xml:space="preserve"> a rare, </w:t>
      </w:r>
      <w:proofErr w:type="spellStart"/>
      <w:r w:rsidR="00D72535" w:rsidRPr="00ED4672">
        <w:rPr>
          <w:rFonts w:ascii="Arial" w:hAnsi="Arial" w:cs="Arial"/>
          <w:sz w:val="20"/>
          <w:szCs w:val="20"/>
        </w:rPr>
        <w:t>extrapulmonary</w:t>
      </w:r>
      <w:proofErr w:type="spellEnd"/>
      <w:r w:rsidR="00D72535" w:rsidRPr="00ED4672">
        <w:rPr>
          <w:rFonts w:ascii="Arial" w:hAnsi="Arial" w:cs="Arial"/>
          <w:sz w:val="20"/>
          <w:szCs w:val="20"/>
        </w:rPr>
        <w:t xml:space="preserve"> manifestation of </w:t>
      </w:r>
      <w:proofErr w:type="spellStart"/>
      <w:r w:rsidR="00D72535" w:rsidRPr="00ED4672">
        <w:rPr>
          <w:rFonts w:ascii="Arial" w:hAnsi="Arial" w:cs="Arial"/>
          <w:sz w:val="20"/>
          <w:szCs w:val="20"/>
        </w:rPr>
        <w:t>systemic</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tuberculosis</w:t>
      </w:r>
      <w:proofErr w:type="spellEnd"/>
      <w:r w:rsidR="00D72535" w:rsidRPr="00ED4672">
        <w:rPr>
          <w:rFonts w:ascii="Arial" w:hAnsi="Arial" w:cs="Arial"/>
          <w:sz w:val="20"/>
          <w:szCs w:val="20"/>
        </w:rPr>
        <w:t>.</w:t>
      </w:r>
    </w:p>
    <w:p w14:paraId="61B36D5D" w14:textId="77777777" w:rsidR="00D72535" w:rsidRPr="00ED4672" w:rsidRDefault="00D72535" w:rsidP="00D4324A">
      <w:pPr>
        <w:jc w:val="both"/>
        <w:rPr>
          <w:rFonts w:ascii="Arial" w:hAnsi="Arial" w:cs="Arial"/>
          <w:sz w:val="20"/>
          <w:szCs w:val="20"/>
        </w:rPr>
      </w:pPr>
      <w:r w:rsidRPr="00ED4672">
        <w:rPr>
          <w:rFonts w:ascii="Arial" w:hAnsi="Arial" w:cs="Arial"/>
          <w:sz w:val="20"/>
          <w:szCs w:val="20"/>
        </w:rPr>
        <w:t xml:space="preserve">The </w:t>
      </w:r>
      <w:proofErr w:type="spellStart"/>
      <w:r w:rsidRPr="00ED4672">
        <w:rPr>
          <w:rFonts w:ascii="Arial" w:hAnsi="Arial" w:cs="Arial"/>
          <w:sz w:val="20"/>
          <w:szCs w:val="20"/>
        </w:rPr>
        <w:t>diagnosis</w:t>
      </w:r>
      <w:proofErr w:type="spellEnd"/>
      <w:r w:rsidRPr="00ED4672">
        <w:rPr>
          <w:rFonts w:ascii="Arial" w:hAnsi="Arial" w:cs="Arial"/>
          <w:sz w:val="20"/>
          <w:szCs w:val="20"/>
        </w:rPr>
        <w:t xml:space="preserve"> of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remains</w:t>
      </w:r>
      <w:proofErr w:type="spellEnd"/>
      <w:r w:rsidRPr="00ED4672">
        <w:rPr>
          <w:rFonts w:ascii="Arial" w:hAnsi="Arial" w:cs="Arial"/>
          <w:sz w:val="20"/>
          <w:szCs w:val="20"/>
        </w:rPr>
        <w:t xml:space="preserve"> </w:t>
      </w:r>
      <w:proofErr w:type="spellStart"/>
      <w:r w:rsidRPr="00ED4672">
        <w:rPr>
          <w:rFonts w:ascii="Arial" w:hAnsi="Arial" w:cs="Arial"/>
          <w:sz w:val="20"/>
          <w:szCs w:val="20"/>
        </w:rPr>
        <w:t>problematic</w:t>
      </w:r>
      <w:proofErr w:type="spellEnd"/>
      <w:r w:rsidRPr="00ED4672">
        <w:rPr>
          <w:rFonts w:ascii="Arial" w:hAnsi="Arial" w:cs="Arial"/>
          <w:sz w:val="20"/>
          <w:szCs w:val="20"/>
        </w:rPr>
        <w:t xml:space="preserve"> due to the large </w:t>
      </w:r>
      <w:proofErr w:type="spellStart"/>
      <w:r w:rsidRPr="00ED4672">
        <w:rPr>
          <w:rFonts w:ascii="Arial" w:hAnsi="Arial" w:cs="Arial"/>
          <w:sz w:val="20"/>
          <w:szCs w:val="20"/>
        </w:rPr>
        <w:t>spectrum</w:t>
      </w:r>
      <w:proofErr w:type="spellEnd"/>
      <w:r w:rsidRPr="00ED4672">
        <w:rPr>
          <w:rFonts w:ascii="Arial" w:hAnsi="Arial" w:cs="Arial"/>
          <w:sz w:val="20"/>
          <w:szCs w:val="20"/>
        </w:rPr>
        <w:t xml:space="preserve"> of </w:t>
      </w:r>
      <w:proofErr w:type="spellStart"/>
      <w:r w:rsidRPr="00ED4672">
        <w:rPr>
          <w:rFonts w:ascii="Arial" w:hAnsi="Arial" w:cs="Arial"/>
          <w:sz w:val="20"/>
          <w:szCs w:val="20"/>
        </w:rPr>
        <w:t>clinical</w:t>
      </w:r>
      <w:proofErr w:type="spellEnd"/>
      <w:r w:rsidRPr="00ED4672">
        <w:rPr>
          <w:rFonts w:ascii="Arial" w:hAnsi="Arial" w:cs="Arial"/>
          <w:sz w:val="20"/>
          <w:szCs w:val="20"/>
        </w:rPr>
        <w:t xml:space="preserve"> manifestations, and the absence of </w:t>
      </w:r>
      <w:proofErr w:type="spellStart"/>
      <w:r w:rsidRPr="00ED4672">
        <w:rPr>
          <w:rFonts w:ascii="Arial" w:hAnsi="Arial" w:cs="Arial"/>
          <w:sz w:val="20"/>
          <w:szCs w:val="20"/>
        </w:rPr>
        <w:t>early</w:t>
      </w:r>
      <w:proofErr w:type="spellEnd"/>
      <w:r w:rsidRPr="00ED4672">
        <w:rPr>
          <w:rFonts w:ascii="Arial" w:hAnsi="Arial" w:cs="Arial"/>
          <w:sz w:val="20"/>
          <w:szCs w:val="20"/>
        </w:rPr>
        <w:t xml:space="preserve"> and </w:t>
      </w:r>
      <w:proofErr w:type="spellStart"/>
      <w:r w:rsidRPr="00ED4672">
        <w:rPr>
          <w:rFonts w:ascii="Arial" w:hAnsi="Arial" w:cs="Arial"/>
          <w:sz w:val="20"/>
          <w:szCs w:val="20"/>
        </w:rPr>
        <w:t>appropriate</w:t>
      </w:r>
      <w:proofErr w:type="spellEnd"/>
      <w:r w:rsidRPr="00ED4672">
        <w:rPr>
          <w:rFonts w:ascii="Arial" w:hAnsi="Arial" w:cs="Arial"/>
          <w:sz w:val="20"/>
          <w:szCs w:val="20"/>
        </w:rPr>
        <w:t xml:space="preserv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may</w:t>
      </w:r>
      <w:proofErr w:type="spellEnd"/>
      <w:r w:rsidRPr="00ED4672">
        <w:rPr>
          <w:rFonts w:ascii="Arial" w:hAnsi="Arial" w:cs="Arial"/>
          <w:sz w:val="20"/>
          <w:szCs w:val="20"/>
        </w:rPr>
        <w:t xml:space="preserve"> lead to </w:t>
      </w:r>
      <w:proofErr w:type="spellStart"/>
      <w:r w:rsidRPr="00ED4672">
        <w:rPr>
          <w:rFonts w:ascii="Arial" w:hAnsi="Arial" w:cs="Arial"/>
          <w:sz w:val="20"/>
          <w:szCs w:val="20"/>
        </w:rPr>
        <w:t>severe</w:t>
      </w:r>
      <w:proofErr w:type="spellEnd"/>
      <w:r w:rsidRPr="00ED4672">
        <w:rPr>
          <w:rFonts w:ascii="Arial" w:hAnsi="Arial" w:cs="Arial"/>
          <w:sz w:val="20"/>
          <w:szCs w:val="20"/>
        </w:rPr>
        <w:t xml:space="preserve"> </w:t>
      </w:r>
      <w:proofErr w:type="spellStart"/>
      <w:r w:rsidRPr="00ED4672">
        <w:rPr>
          <w:rFonts w:ascii="Arial" w:hAnsi="Arial" w:cs="Arial"/>
          <w:sz w:val="20"/>
          <w:szCs w:val="20"/>
        </w:rPr>
        <w:t>visual</w:t>
      </w:r>
      <w:proofErr w:type="spellEnd"/>
      <w:r w:rsidRPr="00ED4672">
        <w:rPr>
          <w:rFonts w:ascii="Arial" w:hAnsi="Arial" w:cs="Arial"/>
          <w:sz w:val="20"/>
          <w:szCs w:val="20"/>
        </w:rPr>
        <w:t xml:space="preserve"> </w:t>
      </w:r>
      <w:proofErr w:type="spellStart"/>
      <w:r w:rsidRPr="00ED4672">
        <w:rPr>
          <w:rFonts w:ascii="Arial" w:hAnsi="Arial" w:cs="Arial"/>
          <w:sz w:val="20"/>
          <w:szCs w:val="20"/>
        </w:rPr>
        <w:t>loss</w:t>
      </w:r>
      <w:proofErr w:type="spellEnd"/>
      <w:r w:rsidRPr="00ED4672">
        <w:rPr>
          <w:rFonts w:ascii="Arial" w:hAnsi="Arial" w:cs="Arial"/>
          <w:sz w:val="20"/>
          <w:szCs w:val="20"/>
        </w:rPr>
        <w:t xml:space="preserve"> [2].</w:t>
      </w:r>
    </w:p>
    <w:p w14:paraId="4D051BA0" w14:textId="3A5B65A5" w:rsidR="00D72535" w:rsidRPr="00ED4672" w:rsidRDefault="00E25897" w:rsidP="00D4324A">
      <w:pPr>
        <w:jc w:val="both"/>
        <w:rPr>
          <w:rFonts w:ascii="Arial" w:hAnsi="Arial" w:cs="Arial"/>
          <w:sz w:val="20"/>
          <w:szCs w:val="20"/>
        </w:rPr>
      </w:pPr>
      <w:r>
        <w:rPr>
          <w:rFonts w:ascii="Arial" w:hAnsi="Arial" w:cs="Arial"/>
          <w:sz w:val="20"/>
          <w:szCs w:val="20"/>
        </w:rPr>
        <w:t>“ </w:t>
      </w:r>
      <w:proofErr w:type="spellStart"/>
      <w:r w:rsidR="00D72535" w:rsidRPr="00ED4672">
        <w:rPr>
          <w:rFonts w:ascii="Arial" w:hAnsi="Arial" w:cs="Arial"/>
          <w:sz w:val="20"/>
          <w:szCs w:val="20"/>
        </w:rPr>
        <w:t>Tubercular</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retinal</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vasculitis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is</w:t>
      </w:r>
      <w:proofErr w:type="spellEnd"/>
      <w:r w:rsidR="00D72535" w:rsidRPr="00ED4672">
        <w:rPr>
          <w:rFonts w:ascii="Arial" w:hAnsi="Arial" w:cs="Arial"/>
          <w:sz w:val="20"/>
          <w:szCs w:val="20"/>
        </w:rPr>
        <w:t xml:space="preserve"> a </w:t>
      </w:r>
      <w:proofErr w:type="spellStart"/>
      <w:r w:rsidR="00D72535" w:rsidRPr="00ED4672">
        <w:rPr>
          <w:rFonts w:ascii="Arial" w:hAnsi="Arial" w:cs="Arial"/>
          <w:sz w:val="20"/>
          <w:szCs w:val="20"/>
        </w:rPr>
        <w:t>common</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presentation</w:t>
      </w:r>
      <w:proofErr w:type="spellEnd"/>
      <w:r w:rsidR="00D72535" w:rsidRPr="00ED4672">
        <w:rPr>
          <w:rFonts w:ascii="Arial" w:hAnsi="Arial" w:cs="Arial"/>
          <w:sz w:val="20"/>
          <w:szCs w:val="20"/>
        </w:rPr>
        <w:t xml:space="preserve"> of </w:t>
      </w:r>
      <w:proofErr w:type="spellStart"/>
      <w:r w:rsidR="00D72535" w:rsidRPr="00ED4672">
        <w:rPr>
          <w:rFonts w:ascii="Arial" w:hAnsi="Arial" w:cs="Arial"/>
          <w:sz w:val="20"/>
          <w:szCs w:val="20"/>
        </w:rPr>
        <w:t>Ocular</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tuberculosis</w:t>
      </w:r>
      <w:proofErr w:type="spellEnd"/>
      <w:r w:rsidR="00D72535" w:rsidRPr="00ED4672">
        <w:rPr>
          <w:rFonts w:ascii="Arial" w:hAnsi="Arial" w:cs="Arial"/>
          <w:sz w:val="20"/>
          <w:szCs w:val="20"/>
        </w:rPr>
        <w:t xml:space="preserve"> but </w:t>
      </w:r>
      <w:proofErr w:type="spellStart"/>
      <w:r w:rsidR="00D72535" w:rsidRPr="00ED4672">
        <w:rPr>
          <w:rFonts w:ascii="Arial" w:hAnsi="Arial" w:cs="Arial"/>
          <w:sz w:val="20"/>
          <w:szCs w:val="20"/>
        </w:rPr>
        <w:t>is</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variably</w:t>
      </w:r>
      <w:proofErr w:type="spellEnd"/>
      <w:r w:rsidR="00D72535" w:rsidRPr="00ED4672">
        <w:rPr>
          <w:rFonts w:ascii="Arial" w:hAnsi="Arial" w:cs="Arial"/>
          <w:sz w:val="20"/>
          <w:szCs w:val="20"/>
        </w:rPr>
        <w:t xml:space="preserve"> </w:t>
      </w:r>
      <w:proofErr w:type="spellStart"/>
      <w:r w:rsidR="00D72535" w:rsidRPr="00ED4672">
        <w:rPr>
          <w:rFonts w:ascii="Arial" w:hAnsi="Arial" w:cs="Arial"/>
          <w:sz w:val="20"/>
          <w:szCs w:val="20"/>
        </w:rPr>
        <w:t>defined</w:t>
      </w:r>
      <w:proofErr w:type="spellEnd"/>
      <w:r w:rsidR="00D72535" w:rsidRPr="00ED4672">
        <w:rPr>
          <w:rFonts w:ascii="Arial" w:hAnsi="Arial" w:cs="Arial"/>
          <w:sz w:val="20"/>
          <w:szCs w:val="20"/>
        </w:rPr>
        <w:t xml:space="preserve"> in the </w:t>
      </w:r>
      <w:proofErr w:type="spellStart"/>
      <w:r w:rsidR="00D72535" w:rsidRPr="00ED4672">
        <w:rPr>
          <w:rFonts w:ascii="Arial" w:hAnsi="Arial" w:cs="Arial"/>
          <w:sz w:val="20"/>
          <w:szCs w:val="20"/>
        </w:rPr>
        <w:t>literature</w:t>
      </w:r>
      <w:proofErr w:type="spellEnd"/>
      <w:r w:rsidR="00D72535" w:rsidRPr="00ED4672">
        <w:rPr>
          <w:rFonts w:ascii="Arial" w:hAnsi="Arial" w:cs="Arial"/>
          <w:sz w:val="20"/>
          <w:szCs w:val="20"/>
        </w:rPr>
        <w:t xml:space="preserve"> in </w:t>
      </w:r>
      <w:proofErr w:type="spellStart"/>
      <w:r w:rsidR="00D72535" w:rsidRPr="00ED4672">
        <w:rPr>
          <w:rFonts w:ascii="Arial" w:hAnsi="Arial" w:cs="Arial"/>
          <w:sz w:val="20"/>
          <w:szCs w:val="20"/>
        </w:rPr>
        <w:t>terms</w:t>
      </w:r>
      <w:proofErr w:type="spellEnd"/>
      <w:r w:rsidR="00D72535" w:rsidRPr="00ED4672">
        <w:rPr>
          <w:rFonts w:ascii="Arial" w:hAnsi="Arial" w:cs="Arial"/>
          <w:sz w:val="20"/>
          <w:szCs w:val="20"/>
        </w:rPr>
        <w:t xml:space="preserve"> of </w:t>
      </w:r>
      <w:proofErr w:type="spellStart"/>
      <w:r w:rsidR="00D72535" w:rsidRPr="00ED4672">
        <w:rPr>
          <w:rFonts w:ascii="Arial" w:hAnsi="Arial" w:cs="Arial"/>
          <w:sz w:val="20"/>
          <w:szCs w:val="20"/>
        </w:rPr>
        <w:t>clinical</w:t>
      </w:r>
      <w:proofErr w:type="spellEnd"/>
      <w:r w:rsidR="00D72535" w:rsidRPr="00ED4672">
        <w:rPr>
          <w:rFonts w:ascii="Arial" w:hAnsi="Arial" w:cs="Arial"/>
          <w:sz w:val="20"/>
          <w:szCs w:val="20"/>
        </w:rPr>
        <w:t xml:space="preserve"> profile and the investigations essential for </w:t>
      </w:r>
      <w:proofErr w:type="spellStart"/>
      <w:r w:rsidR="00D72535" w:rsidRPr="00ED4672">
        <w:rPr>
          <w:rFonts w:ascii="Arial" w:hAnsi="Arial" w:cs="Arial"/>
          <w:sz w:val="20"/>
          <w:szCs w:val="20"/>
        </w:rPr>
        <w:t>diagnosis</w:t>
      </w:r>
      <w:proofErr w:type="spellEnd"/>
      <w:r w:rsidR="00D72535" w:rsidRPr="00ED4672">
        <w:rPr>
          <w:rFonts w:ascii="Arial" w:hAnsi="Arial" w:cs="Arial"/>
          <w:sz w:val="20"/>
          <w:szCs w:val="20"/>
        </w:rPr>
        <w:t xml:space="preserve"> and </w:t>
      </w:r>
      <w:proofErr w:type="spellStart"/>
      <w:r w:rsidR="00D72535" w:rsidRPr="00ED4672">
        <w:rPr>
          <w:rFonts w:ascii="Arial" w:hAnsi="Arial" w:cs="Arial"/>
          <w:sz w:val="20"/>
          <w:szCs w:val="20"/>
        </w:rPr>
        <w:t>treatment</w:t>
      </w:r>
      <w:proofErr w:type="spellEnd"/>
      <w:r>
        <w:rPr>
          <w:rFonts w:ascii="Arial" w:hAnsi="Arial" w:cs="Arial"/>
          <w:sz w:val="20"/>
          <w:szCs w:val="20"/>
        </w:rPr>
        <w:t> ”</w:t>
      </w:r>
      <w:r w:rsidR="00D72535" w:rsidRPr="00ED4672">
        <w:rPr>
          <w:rFonts w:ascii="Arial" w:hAnsi="Arial" w:cs="Arial"/>
          <w:sz w:val="20"/>
          <w:szCs w:val="20"/>
        </w:rPr>
        <w:t>.</w:t>
      </w:r>
      <w:r w:rsidRPr="00E25897">
        <w:t xml:space="preserve"> </w:t>
      </w:r>
      <w:r w:rsidRPr="00E25897">
        <w:rPr>
          <w:rFonts w:ascii="Arial" w:hAnsi="Arial" w:cs="Arial"/>
          <w:sz w:val="20"/>
          <w:szCs w:val="20"/>
        </w:rPr>
        <w:t>[3]</w:t>
      </w:r>
    </w:p>
    <w:p w14:paraId="4516542A" w14:textId="77777777" w:rsidR="0015546E" w:rsidRPr="00ED4672" w:rsidRDefault="0015546E" w:rsidP="00D4324A">
      <w:pPr>
        <w:jc w:val="both"/>
        <w:rPr>
          <w:rFonts w:ascii="Arial" w:hAnsi="Arial" w:cs="Arial"/>
          <w:sz w:val="20"/>
          <w:szCs w:val="20"/>
        </w:rPr>
      </w:pPr>
    </w:p>
    <w:p w14:paraId="2FD54CD5" w14:textId="7D89BE10" w:rsidR="0015546E" w:rsidRPr="00ED4672" w:rsidRDefault="0015546E" w:rsidP="00D4324A">
      <w:pPr>
        <w:jc w:val="both"/>
        <w:rPr>
          <w:rFonts w:ascii="Arial" w:hAnsi="Arial" w:cs="Arial"/>
          <w:b/>
          <w:bCs/>
          <w:sz w:val="20"/>
          <w:szCs w:val="20"/>
          <w:u w:val="single"/>
        </w:rPr>
      </w:pPr>
      <w:r w:rsidRPr="00ED4672">
        <w:rPr>
          <w:rFonts w:ascii="Arial" w:hAnsi="Arial" w:cs="Arial"/>
          <w:b/>
          <w:bCs/>
          <w:sz w:val="20"/>
          <w:szCs w:val="20"/>
          <w:u w:val="single"/>
        </w:rPr>
        <w:t xml:space="preserve">Case </w:t>
      </w:r>
      <w:proofErr w:type="spellStart"/>
      <w:r w:rsidR="000D001A" w:rsidRPr="00ED4672">
        <w:rPr>
          <w:rFonts w:ascii="Arial" w:hAnsi="Arial" w:cs="Arial"/>
          <w:b/>
          <w:bCs/>
          <w:sz w:val="20"/>
          <w:szCs w:val="20"/>
          <w:u w:val="single"/>
        </w:rPr>
        <w:t>Presentation</w:t>
      </w:r>
      <w:proofErr w:type="spellEnd"/>
      <w:r w:rsidR="000D001A" w:rsidRPr="00ED4672">
        <w:rPr>
          <w:rFonts w:ascii="Arial" w:hAnsi="Arial" w:cs="Arial"/>
          <w:b/>
          <w:bCs/>
          <w:sz w:val="20"/>
          <w:szCs w:val="20"/>
          <w:u w:val="single"/>
        </w:rPr>
        <w:t xml:space="preserve"> </w:t>
      </w:r>
    </w:p>
    <w:p w14:paraId="3DDB0F46" w14:textId="77777777" w:rsidR="006A48DA" w:rsidRPr="00ED4672" w:rsidRDefault="006A48DA" w:rsidP="00D4324A">
      <w:pPr>
        <w:jc w:val="both"/>
        <w:rPr>
          <w:rFonts w:ascii="Arial" w:hAnsi="Arial" w:cs="Arial"/>
          <w:sz w:val="20"/>
          <w:szCs w:val="20"/>
        </w:rPr>
      </w:pPr>
      <w:proofErr w:type="spellStart"/>
      <w:r w:rsidRPr="00ED4672">
        <w:rPr>
          <w:rFonts w:ascii="Arial" w:hAnsi="Arial" w:cs="Arial"/>
          <w:sz w:val="20"/>
          <w:szCs w:val="20"/>
        </w:rPr>
        <w:t>We</w:t>
      </w:r>
      <w:proofErr w:type="spellEnd"/>
      <w:r w:rsidRPr="00ED4672">
        <w:rPr>
          <w:rFonts w:ascii="Arial" w:hAnsi="Arial" w:cs="Arial"/>
          <w:sz w:val="20"/>
          <w:szCs w:val="20"/>
        </w:rPr>
        <w:t xml:space="preserve"> report the case of a 36 </w:t>
      </w:r>
      <w:proofErr w:type="spellStart"/>
      <w:r w:rsidRPr="00ED4672">
        <w:rPr>
          <w:rFonts w:ascii="Arial" w:hAnsi="Arial" w:cs="Arial"/>
          <w:sz w:val="20"/>
          <w:szCs w:val="20"/>
        </w:rPr>
        <w:t>years</w:t>
      </w:r>
      <w:proofErr w:type="spellEnd"/>
      <w:r w:rsidRPr="00ED4672">
        <w:rPr>
          <w:rFonts w:ascii="Arial" w:hAnsi="Arial" w:cs="Arial"/>
          <w:sz w:val="20"/>
          <w:szCs w:val="20"/>
        </w:rPr>
        <w:t xml:space="preserve"> </w:t>
      </w:r>
      <w:proofErr w:type="spellStart"/>
      <w:r w:rsidRPr="00ED4672">
        <w:rPr>
          <w:rFonts w:ascii="Arial" w:hAnsi="Arial" w:cs="Arial"/>
          <w:sz w:val="20"/>
          <w:szCs w:val="20"/>
        </w:rPr>
        <w:t>old</w:t>
      </w:r>
      <w:proofErr w:type="spellEnd"/>
      <w:r w:rsidRPr="00ED4672">
        <w:rPr>
          <w:rFonts w:ascii="Arial" w:hAnsi="Arial" w:cs="Arial"/>
          <w:sz w:val="20"/>
          <w:szCs w:val="20"/>
        </w:rPr>
        <w:t xml:space="preserve"> patient, </w:t>
      </w:r>
      <w:proofErr w:type="spellStart"/>
      <w:r w:rsidRPr="00ED4672">
        <w:rPr>
          <w:rFonts w:ascii="Arial" w:hAnsi="Arial" w:cs="Arial"/>
          <w:sz w:val="20"/>
          <w:szCs w:val="20"/>
        </w:rPr>
        <w:t>who</w:t>
      </w:r>
      <w:proofErr w:type="spellEnd"/>
      <w:r w:rsidRPr="00ED4672">
        <w:rPr>
          <w:rFonts w:ascii="Arial" w:hAnsi="Arial" w:cs="Arial"/>
          <w:sz w:val="20"/>
          <w:szCs w:val="20"/>
        </w:rPr>
        <w:t xml:space="preserve"> </w:t>
      </w:r>
      <w:proofErr w:type="spellStart"/>
      <w:r w:rsidRPr="00ED4672">
        <w:rPr>
          <w:rFonts w:ascii="Arial" w:hAnsi="Arial" w:cs="Arial"/>
          <w:sz w:val="20"/>
          <w:szCs w:val="20"/>
        </w:rPr>
        <w:t>was</w:t>
      </w:r>
      <w:proofErr w:type="spellEnd"/>
      <w:r w:rsidRPr="00ED4672">
        <w:rPr>
          <w:rFonts w:ascii="Arial" w:hAnsi="Arial" w:cs="Arial"/>
          <w:sz w:val="20"/>
          <w:szCs w:val="20"/>
        </w:rPr>
        <w:t xml:space="preserve"> </w:t>
      </w:r>
      <w:proofErr w:type="spellStart"/>
      <w:r w:rsidRPr="00ED4672">
        <w:rPr>
          <w:rFonts w:ascii="Arial" w:hAnsi="Arial" w:cs="Arial"/>
          <w:sz w:val="20"/>
          <w:szCs w:val="20"/>
        </w:rPr>
        <w:t>referred</w:t>
      </w:r>
      <w:proofErr w:type="spellEnd"/>
      <w:r w:rsidRPr="00ED4672">
        <w:rPr>
          <w:rFonts w:ascii="Arial" w:hAnsi="Arial" w:cs="Arial"/>
          <w:sz w:val="20"/>
          <w:szCs w:val="20"/>
        </w:rPr>
        <w:t xml:space="preserve"> to the </w:t>
      </w:r>
      <w:proofErr w:type="spellStart"/>
      <w:r w:rsidRPr="00ED4672">
        <w:rPr>
          <w:rFonts w:ascii="Arial" w:hAnsi="Arial" w:cs="Arial"/>
          <w:sz w:val="20"/>
          <w:szCs w:val="20"/>
        </w:rPr>
        <w:t>ophthalmology</w:t>
      </w:r>
      <w:proofErr w:type="spellEnd"/>
      <w:r w:rsidRPr="00ED4672">
        <w:rPr>
          <w:rFonts w:ascii="Arial" w:hAnsi="Arial" w:cs="Arial"/>
          <w:sz w:val="20"/>
          <w:szCs w:val="20"/>
        </w:rPr>
        <w:t xml:space="preserve"> </w:t>
      </w:r>
      <w:proofErr w:type="spellStart"/>
      <w:r w:rsidRPr="00ED4672">
        <w:rPr>
          <w:rFonts w:ascii="Arial" w:hAnsi="Arial" w:cs="Arial"/>
          <w:sz w:val="20"/>
          <w:szCs w:val="20"/>
        </w:rPr>
        <w:t>department</w:t>
      </w:r>
      <w:proofErr w:type="spellEnd"/>
      <w:r w:rsidRPr="00ED4672">
        <w:rPr>
          <w:rFonts w:ascii="Arial" w:hAnsi="Arial" w:cs="Arial"/>
          <w:sz w:val="20"/>
          <w:szCs w:val="20"/>
        </w:rPr>
        <w:t xml:space="preserve"> for an acute </w:t>
      </w:r>
      <w:proofErr w:type="spellStart"/>
      <w:r w:rsidRPr="00ED4672">
        <w:rPr>
          <w:rFonts w:ascii="Arial" w:hAnsi="Arial" w:cs="Arial"/>
          <w:sz w:val="20"/>
          <w:szCs w:val="20"/>
        </w:rPr>
        <w:t>visual</w:t>
      </w:r>
      <w:proofErr w:type="spellEnd"/>
      <w:r w:rsidRPr="00ED4672">
        <w:rPr>
          <w:rFonts w:ascii="Arial" w:hAnsi="Arial" w:cs="Arial"/>
          <w:sz w:val="20"/>
          <w:szCs w:val="20"/>
        </w:rPr>
        <w:t xml:space="preserve"> </w:t>
      </w:r>
      <w:proofErr w:type="spellStart"/>
      <w:r w:rsidRPr="00ED4672">
        <w:rPr>
          <w:rFonts w:ascii="Arial" w:hAnsi="Arial" w:cs="Arial"/>
          <w:sz w:val="20"/>
          <w:szCs w:val="20"/>
        </w:rPr>
        <w:t>loss</w:t>
      </w:r>
      <w:proofErr w:type="spellEnd"/>
      <w:r w:rsidRPr="00ED4672">
        <w:rPr>
          <w:rFonts w:ascii="Arial" w:hAnsi="Arial" w:cs="Arial"/>
          <w:sz w:val="20"/>
          <w:szCs w:val="20"/>
        </w:rPr>
        <w:t xml:space="preserve"> in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 xml:space="preserve">. There </w:t>
      </w:r>
      <w:proofErr w:type="spellStart"/>
      <w:r w:rsidRPr="00ED4672">
        <w:rPr>
          <w:rFonts w:ascii="Arial" w:hAnsi="Arial" w:cs="Arial"/>
          <w:sz w:val="20"/>
          <w:szCs w:val="20"/>
        </w:rPr>
        <w:t>was</w:t>
      </w:r>
      <w:proofErr w:type="spellEnd"/>
      <w:r w:rsidRPr="00ED4672">
        <w:rPr>
          <w:rFonts w:ascii="Arial" w:hAnsi="Arial" w:cs="Arial"/>
          <w:sz w:val="20"/>
          <w:szCs w:val="20"/>
        </w:rPr>
        <w:t xml:space="preserve"> no </w:t>
      </w:r>
      <w:proofErr w:type="spellStart"/>
      <w:r w:rsidRPr="00ED4672">
        <w:rPr>
          <w:rFonts w:ascii="Arial" w:hAnsi="Arial" w:cs="Arial"/>
          <w:sz w:val="20"/>
          <w:szCs w:val="20"/>
        </w:rPr>
        <w:t>history</w:t>
      </w:r>
      <w:proofErr w:type="spellEnd"/>
      <w:r w:rsidRPr="00ED4672">
        <w:rPr>
          <w:rFonts w:ascii="Arial" w:hAnsi="Arial" w:cs="Arial"/>
          <w:sz w:val="20"/>
          <w:szCs w:val="20"/>
        </w:rPr>
        <w:t xml:space="preserve"> of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pain or </w:t>
      </w:r>
      <w:proofErr w:type="spellStart"/>
      <w:r w:rsidRPr="00ED4672">
        <w:rPr>
          <w:rFonts w:ascii="Arial" w:hAnsi="Arial" w:cs="Arial"/>
          <w:sz w:val="20"/>
          <w:szCs w:val="20"/>
        </w:rPr>
        <w:t>photopsia</w:t>
      </w:r>
      <w:proofErr w:type="spellEnd"/>
      <w:r w:rsidRPr="00ED4672">
        <w:rPr>
          <w:rFonts w:ascii="Arial" w:hAnsi="Arial" w:cs="Arial"/>
          <w:sz w:val="20"/>
          <w:szCs w:val="20"/>
        </w:rPr>
        <w:t xml:space="preserve">, and the patient </w:t>
      </w:r>
      <w:proofErr w:type="spellStart"/>
      <w:r w:rsidRPr="00ED4672">
        <w:rPr>
          <w:rFonts w:ascii="Arial" w:hAnsi="Arial" w:cs="Arial"/>
          <w:sz w:val="20"/>
          <w:szCs w:val="20"/>
        </w:rPr>
        <w:t>did</w:t>
      </w:r>
      <w:proofErr w:type="spellEnd"/>
      <w:r w:rsidRPr="00ED4672">
        <w:rPr>
          <w:rFonts w:ascii="Arial" w:hAnsi="Arial" w:cs="Arial"/>
          <w:sz w:val="20"/>
          <w:szCs w:val="20"/>
        </w:rPr>
        <w:t xml:space="preserve"> not report </w:t>
      </w:r>
      <w:proofErr w:type="spellStart"/>
      <w:r w:rsidRPr="00ED4672">
        <w:rPr>
          <w:rFonts w:ascii="Arial" w:hAnsi="Arial" w:cs="Arial"/>
          <w:sz w:val="20"/>
          <w:szCs w:val="20"/>
        </w:rPr>
        <w:t>any</w:t>
      </w:r>
      <w:proofErr w:type="spellEnd"/>
      <w:r w:rsidRPr="00ED4672">
        <w:rPr>
          <w:rFonts w:ascii="Arial" w:hAnsi="Arial" w:cs="Arial"/>
          <w:sz w:val="20"/>
          <w:szCs w:val="20"/>
        </w:rPr>
        <w:t xml:space="preserve"> </w:t>
      </w:r>
      <w:proofErr w:type="spellStart"/>
      <w:r w:rsidRPr="00ED4672">
        <w:rPr>
          <w:rFonts w:ascii="Arial" w:hAnsi="Arial" w:cs="Arial"/>
          <w:sz w:val="20"/>
          <w:szCs w:val="20"/>
        </w:rPr>
        <w:t>systemic</w:t>
      </w:r>
      <w:proofErr w:type="spellEnd"/>
      <w:r w:rsidRPr="00ED4672">
        <w:rPr>
          <w:rFonts w:ascii="Arial" w:hAnsi="Arial" w:cs="Arial"/>
          <w:sz w:val="20"/>
          <w:szCs w:val="20"/>
        </w:rPr>
        <w:t xml:space="preserve"> complaints. On </w:t>
      </w:r>
      <w:proofErr w:type="spellStart"/>
      <w:r w:rsidRPr="00ED4672">
        <w:rPr>
          <w:rFonts w:ascii="Arial" w:hAnsi="Arial" w:cs="Arial"/>
          <w:sz w:val="20"/>
          <w:szCs w:val="20"/>
        </w:rPr>
        <w:t>examination</w:t>
      </w:r>
      <w:proofErr w:type="spellEnd"/>
      <w:r w:rsidRPr="00ED4672">
        <w:rPr>
          <w:rFonts w:ascii="Arial" w:hAnsi="Arial" w:cs="Arial"/>
          <w:sz w:val="20"/>
          <w:szCs w:val="20"/>
        </w:rPr>
        <w:t xml:space="preserve">, the </w:t>
      </w:r>
      <w:proofErr w:type="spellStart"/>
      <w:r w:rsidRPr="00ED4672">
        <w:rPr>
          <w:rFonts w:ascii="Arial" w:hAnsi="Arial" w:cs="Arial"/>
          <w:sz w:val="20"/>
          <w:szCs w:val="20"/>
        </w:rPr>
        <w:t>visual</w:t>
      </w:r>
      <w:proofErr w:type="spellEnd"/>
      <w:r w:rsidRPr="00ED4672">
        <w:rPr>
          <w:rFonts w:ascii="Arial" w:hAnsi="Arial" w:cs="Arial"/>
          <w:sz w:val="20"/>
          <w:szCs w:val="20"/>
        </w:rPr>
        <w:t xml:space="preserve"> </w:t>
      </w:r>
      <w:proofErr w:type="spellStart"/>
      <w:r w:rsidRPr="00ED4672">
        <w:rPr>
          <w:rFonts w:ascii="Arial" w:hAnsi="Arial" w:cs="Arial"/>
          <w:sz w:val="20"/>
          <w:szCs w:val="20"/>
        </w:rPr>
        <w:t>acuity</w:t>
      </w:r>
      <w:proofErr w:type="spellEnd"/>
      <w:r w:rsidRPr="00ED4672">
        <w:rPr>
          <w:rFonts w:ascii="Arial" w:hAnsi="Arial" w:cs="Arial"/>
          <w:sz w:val="20"/>
          <w:szCs w:val="20"/>
        </w:rPr>
        <w:t xml:space="preserve"> </w:t>
      </w:r>
      <w:proofErr w:type="spellStart"/>
      <w:r w:rsidRPr="00ED4672">
        <w:rPr>
          <w:rFonts w:ascii="Arial" w:hAnsi="Arial" w:cs="Arial"/>
          <w:sz w:val="20"/>
          <w:szCs w:val="20"/>
        </w:rPr>
        <w:t>was</w:t>
      </w:r>
      <w:proofErr w:type="spellEnd"/>
      <w:r w:rsidRPr="00ED4672">
        <w:rPr>
          <w:rFonts w:ascii="Arial" w:hAnsi="Arial" w:cs="Arial"/>
          <w:sz w:val="20"/>
          <w:szCs w:val="20"/>
        </w:rPr>
        <w:t>: 6/10 (</w:t>
      </w:r>
      <w:proofErr w:type="spellStart"/>
      <w:r w:rsidRPr="00ED4672">
        <w:rPr>
          <w:rFonts w:ascii="Arial" w:hAnsi="Arial" w:cs="Arial"/>
          <w:sz w:val="20"/>
          <w:szCs w:val="20"/>
        </w:rPr>
        <w:t>Snellen</w:t>
      </w:r>
      <w:proofErr w:type="spellEnd"/>
      <w:r w:rsidRPr="00ED4672">
        <w:rPr>
          <w:rFonts w:ascii="Arial" w:hAnsi="Arial" w:cs="Arial"/>
          <w:sz w:val="20"/>
          <w:szCs w:val="20"/>
        </w:rPr>
        <w:t xml:space="preserve"> Chart) in the right </w:t>
      </w:r>
      <w:proofErr w:type="spellStart"/>
      <w:r w:rsidRPr="00ED4672">
        <w:rPr>
          <w:rFonts w:ascii="Arial" w:hAnsi="Arial" w:cs="Arial"/>
          <w:sz w:val="20"/>
          <w:szCs w:val="20"/>
        </w:rPr>
        <w:t>eye</w:t>
      </w:r>
      <w:proofErr w:type="spellEnd"/>
      <w:r w:rsidRPr="00ED4672">
        <w:rPr>
          <w:rFonts w:ascii="Arial" w:hAnsi="Arial" w:cs="Arial"/>
          <w:sz w:val="20"/>
          <w:szCs w:val="20"/>
        </w:rPr>
        <w:t xml:space="preserve"> and 10/10 (</w:t>
      </w:r>
      <w:proofErr w:type="spellStart"/>
      <w:r w:rsidRPr="00ED4672">
        <w:rPr>
          <w:rFonts w:ascii="Arial" w:hAnsi="Arial" w:cs="Arial"/>
          <w:sz w:val="20"/>
          <w:szCs w:val="20"/>
        </w:rPr>
        <w:t>Snellen</w:t>
      </w:r>
      <w:proofErr w:type="spellEnd"/>
      <w:r w:rsidRPr="00ED4672">
        <w:rPr>
          <w:rFonts w:ascii="Arial" w:hAnsi="Arial" w:cs="Arial"/>
          <w:sz w:val="20"/>
          <w:szCs w:val="20"/>
        </w:rPr>
        <w:t xml:space="preserve"> chart) in the </w:t>
      </w:r>
      <w:proofErr w:type="spellStart"/>
      <w:r w:rsidRPr="00ED4672">
        <w:rPr>
          <w:rFonts w:ascii="Arial" w:hAnsi="Arial" w:cs="Arial"/>
          <w:sz w:val="20"/>
          <w:szCs w:val="20"/>
        </w:rPr>
        <w:t>left</w:t>
      </w:r>
      <w:proofErr w:type="spellEnd"/>
      <w:r w:rsidRPr="00ED4672">
        <w:rPr>
          <w:rFonts w:ascii="Arial" w:hAnsi="Arial" w:cs="Arial"/>
          <w:sz w:val="20"/>
          <w:szCs w:val="20"/>
        </w:rPr>
        <w:t xml:space="preserve"> </w:t>
      </w:r>
      <w:proofErr w:type="spellStart"/>
      <w:r w:rsidRPr="00ED4672">
        <w:rPr>
          <w:rFonts w:ascii="Arial" w:hAnsi="Arial" w:cs="Arial"/>
          <w:sz w:val="20"/>
          <w:szCs w:val="20"/>
        </w:rPr>
        <w:t>eye</w:t>
      </w:r>
      <w:proofErr w:type="spellEnd"/>
      <w:r w:rsidRPr="00ED4672">
        <w:rPr>
          <w:rFonts w:ascii="Arial" w:hAnsi="Arial" w:cs="Arial"/>
          <w:sz w:val="20"/>
          <w:szCs w:val="20"/>
        </w:rPr>
        <w:t>.</w:t>
      </w:r>
    </w:p>
    <w:p w14:paraId="17E5BEBC" w14:textId="77777777" w:rsidR="006A48DA" w:rsidRPr="00ED4672" w:rsidRDefault="006A48DA" w:rsidP="00D4324A">
      <w:pPr>
        <w:jc w:val="both"/>
        <w:rPr>
          <w:rFonts w:ascii="Arial" w:hAnsi="Arial" w:cs="Arial"/>
          <w:sz w:val="20"/>
          <w:szCs w:val="20"/>
        </w:rPr>
      </w:pPr>
      <w:proofErr w:type="spellStart"/>
      <w:r w:rsidRPr="00ED4672">
        <w:rPr>
          <w:rFonts w:ascii="Arial" w:hAnsi="Arial" w:cs="Arial"/>
          <w:sz w:val="20"/>
          <w:szCs w:val="20"/>
        </w:rPr>
        <w:t>Examination</w:t>
      </w:r>
      <w:proofErr w:type="spellEnd"/>
      <w:r w:rsidRPr="00ED4672">
        <w:rPr>
          <w:rFonts w:ascii="Arial" w:hAnsi="Arial" w:cs="Arial"/>
          <w:sz w:val="20"/>
          <w:szCs w:val="20"/>
        </w:rPr>
        <w:t xml:space="preserve"> of the </w:t>
      </w:r>
      <w:proofErr w:type="spellStart"/>
      <w:r w:rsidRPr="00ED4672">
        <w:rPr>
          <w:rFonts w:ascii="Arial" w:hAnsi="Arial" w:cs="Arial"/>
          <w:sz w:val="20"/>
          <w:szCs w:val="20"/>
        </w:rPr>
        <w:t>left</w:t>
      </w:r>
      <w:proofErr w:type="spellEnd"/>
      <w:r w:rsidRPr="00ED4672">
        <w:rPr>
          <w:rFonts w:ascii="Arial" w:hAnsi="Arial" w:cs="Arial"/>
          <w:sz w:val="20"/>
          <w:szCs w:val="20"/>
        </w:rPr>
        <w:t xml:space="preserve"> </w:t>
      </w:r>
      <w:proofErr w:type="spellStart"/>
      <w:r w:rsidRPr="00ED4672">
        <w:rPr>
          <w:rFonts w:ascii="Arial" w:hAnsi="Arial" w:cs="Arial"/>
          <w:sz w:val="20"/>
          <w:szCs w:val="20"/>
        </w:rPr>
        <w:t>eye</w:t>
      </w:r>
      <w:proofErr w:type="spellEnd"/>
      <w:r w:rsidRPr="00ED4672">
        <w:rPr>
          <w:rFonts w:ascii="Arial" w:hAnsi="Arial" w:cs="Arial"/>
          <w:sz w:val="20"/>
          <w:szCs w:val="20"/>
        </w:rPr>
        <w:t xml:space="preserve"> </w:t>
      </w:r>
      <w:proofErr w:type="spellStart"/>
      <w:r w:rsidRPr="00ED4672">
        <w:rPr>
          <w:rFonts w:ascii="Arial" w:hAnsi="Arial" w:cs="Arial"/>
          <w:sz w:val="20"/>
          <w:szCs w:val="20"/>
        </w:rPr>
        <w:t>was</w:t>
      </w:r>
      <w:proofErr w:type="spellEnd"/>
      <w:r w:rsidRPr="00ED4672">
        <w:rPr>
          <w:rFonts w:ascii="Arial" w:hAnsi="Arial" w:cs="Arial"/>
          <w:sz w:val="20"/>
          <w:szCs w:val="20"/>
        </w:rPr>
        <w:t xml:space="preserve"> </w:t>
      </w:r>
      <w:proofErr w:type="spellStart"/>
      <w:r w:rsidRPr="00ED4672">
        <w:rPr>
          <w:rFonts w:ascii="Arial" w:hAnsi="Arial" w:cs="Arial"/>
          <w:sz w:val="20"/>
          <w:szCs w:val="20"/>
        </w:rPr>
        <w:t>characterized</w:t>
      </w:r>
      <w:proofErr w:type="spellEnd"/>
      <w:r w:rsidRPr="00ED4672">
        <w:rPr>
          <w:rFonts w:ascii="Arial" w:hAnsi="Arial" w:cs="Arial"/>
          <w:sz w:val="20"/>
          <w:szCs w:val="20"/>
        </w:rPr>
        <w:t xml:space="preserve"> by the </w:t>
      </w:r>
      <w:proofErr w:type="spellStart"/>
      <w:r w:rsidRPr="00ED4672">
        <w:rPr>
          <w:rFonts w:ascii="Arial" w:hAnsi="Arial" w:cs="Arial"/>
          <w:sz w:val="20"/>
          <w:szCs w:val="20"/>
        </w:rPr>
        <w:t>presence</w:t>
      </w:r>
      <w:proofErr w:type="spellEnd"/>
      <w:r w:rsidRPr="00ED4672">
        <w:rPr>
          <w:rFonts w:ascii="Arial" w:hAnsi="Arial" w:cs="Arial"/>
          <w:sz w:val="20"/>
          <w:szCs w:val="20"/>
        </w:rPr>
        <w:t xml:space="preserve"> of </w:t>
      </w:r>
      <w:proofErr w:type="spellStart"/>
      <w:r w:rsidRPr="00ED4672">
        <w:rPr>
          <w:rFonts w:ascii="Arial" w:hAnsi="Arial" w:cs="Arial"/>
          <w:sz w:val="20"/>
          <w:szCs w:val="20"/>
        </w:rPr>
        <w:t>signs</w:t>
      </w:r>
      <w:proofErr w:type="spellEnd"/>
      <w:r w:rsidRPr="00ED4672">
        <w:rPr>
          <w:rFonts w:ascii="Arial" w:hAnsi="Arial" w:cs="Arial"/>
          <w:sz w:val="20"/>
          <w:szCs w:val="20"/>
        </w:rPr>
        <w:t xml:space="preserve"> of non-</w:t>
      </w:r>
      <w:proofErr w:type="spellStart"/>
      <w:r w:rsidRPr="00ED4672">
        <w:rPr>
          <w:rFonts w:ascii="Arial" w:hAnsi="Arial" w:cs="Arial"/>
          <w:sz w:val="20"/>
          <w:szCs w:val="20"/>
        </w:rPr>
        <w:t>gulomatous</w:t>
      </w:r>
      <w:proofErr w:type="spellEnd"/>
      <w:r w:rsidRPr="00ED4672">
        <w:rPr>
          <w:rFonts w:ascii="Arial" w:hAnsi="Arial" w:cs="Arial"/>
          <w:sz w:val="20"/>
          <w:szCs w:val="20"/>
        </w:rPr>
        <w:t xml:space="preserve"> </w:t>
      </w:r>
      <w:proofErr w:type="spellStart"/>
      <w:r w:rsidRPr="00ED4672">
        <w:rPr>
          <w:rFonts w:ascii="Arial" w:hAnsi="Arial" w:cs="Arial"/>
          <w:sz w:val="20"/>
          <w:szCs w:val="20"/>
        </w:rPr>
        <w:t>anterior</w:t>
      </w:r>
      <w:proofErr w:type="spellEnd"/>
      <w:r w:rsidRPr="00ED4672">
        <w:rPr>
          <w:rFonts w:ascii="Arial" w:hAnsi="Arial" w:cs="Arial"/>
          <w:sz w:val="20"/>
          <w:szCs w:val="20"/>
        </w:rPr>
        <w:t xml:space="preserve"> </w:t>
      </w:r>
      <w:proofErr w:type="spellStart"/>
      <w:r w:rsidRPr="00ED4672">
        <w:rPr>
          <w:rFonts w:ascii="Arial" w:hAnsi="Arial" w:cs="Arial"/>
          <w:sz w:val="20"/>
          <w:szCs w:val="20"/>
        </w:rPr>
        <w:t>uveitis</w:t>
      </w:r>
      <w:proofErr w:type="spellEnd"/>
      <w:r w:rsidRPr="00ED4672">
        <w:rPr>
          <w:rFonts w:ascii="Arial" w:hAnsi="Arial" w:cs="Arial"/>
          <w:sz w:val="20"/>
          <w:szCs w:val="20"/>
        </w:rPr>
        <w:t>.</w:t>
      </w:r>
    </w:p>
    <w:p w14:paraId="63D2DEA7" w14:textId="77777777" w:rsidR="006A48DA" w:rsidRPr="00ED4672" w:rsidRDefault="006A48DA" w:rsidP="00D4324A">
      <w:pPr>
        <w:jc w:val="both"/>
        <w:rPr>
          <w:rFonts w:ascii="Arial" w:hAnsi="Arial" w:cs="Arial"/>
          <w:sz w:val="20"/>
          <w:szCs w:val="20"/>
        </w:rPr>
      </w:pPr>
      <w:r w:rsidRPr="00ED4672">
        <w:rPr>
          <w:rFonts w:ascii="Arial" w:hAnsi="Arial" w:cs="Arial"/>
          <w:sz w:val="20"/>
          <w:szCs w:val="20"/>
        </w:rPr>
        <w:lastRenderedPageBreak/>
        <w:t xml:space="preserve">The </w:t>
      </w:r>
      <w:proofErr w:type="spellStart"/>
      <w:r w:rsidRPr="00ED4672">
        <w:rPr>
          <w:rFonts w:ascii="Arial" w:hAnsi="Arial" w:cs="Arial"/>
          <w:sz w:val="20"/>
          <w:szCs w:val="20"/>
        </w:rPr>
        <w:t>examination</w:t>
      </w:r>
      <w:proofErr w:type="spellEnd"/>
      <w:r w:rsidRPr="00ED4672">
        <w:rPr>
          <w:rFonts w:ascii="Arial" w:hAnsi="Arial" w:cs="Arial"/>
          <w:sz w:val="20"/>
          <w:szCs w:val="20"/>
        </w:rPr>
        <w:t xml:space="preserve"> of the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adnexa</w:t>
      </w:r>
      <w:proofErr w:type="spellEnd"/>
      <w:r w:rsidRPr="00ED4672">
        <w:rPr>
          <w:rFonts w:ascii="Arial" w:hAnsi="Arial" w:cs="Arial"/>
          <w:sz w:val="20"/>
          <w:szCs w:val="20"/>
        </w:rPr>
        <w:t xml:space="preserve"> and the </w:t>
      </w:r>
      <w:proofErr w:type="spellStart"/>
      <w:r w:rsidRPr="00ED4672">
        <w:rPr>
          <w:rFonts w:ascii="Arial" w:hAnsi="Arial" w:cs="Arial"/>
          <w:sz w:val="20"/>
          <w:szCs w:val="20"/>
        </w:rPr>
        <w:t>anterior</w:t>
      </w:r>
      <w:proofErr w:type="spellEnd"/>
      <w:r w:rsidRPr="00ED4672">
        <w:rPr>
          <w:rFonts w:ascii="Arial" w:hAnsi="Arial" w:cs="Arial"/>
          <w:sz w:val="20"/>
          <w:szCs w:val="20"/>
        </w:rPr>
        <w:t xml:space="preserve"> </w:t>
      </w:r>
      <w:proofErr w:type="spellStart"/>
      <w:r w:rsidRPr="00ED4672">
        <w:rPr>
          <w:rFonts w:ascii="Arial" w:hAnsi="Arial" w:cs="Arial"/>
          <w:sz w:val="20"/>
          <w:szCs w:val="20"/>
        </w:rPr>
        <w:t>chamber</w:t>
      </w:r>
      <w:proofErr w:type="spellEnd"/>
      <w:r w:rsidRPr="00ED4672">
        <w:rPr>
          <w:rFonts w:ascii="Arial" w:hAnsi="Arial" w:cs="Arial"/>
          <w:sz w:val="20"/>
          <w:szCs w:val="20"/>
        </w:rPr>
        <w:t xml:space="preserve"> of the right </w:t>
      </w:r>
      <w:proofErr w:type="spellStart"/>
      <w:r w:rsidRPr="00ED4672">
        <w:rPr>
          <w:rFonts w:ascii="Arial" w:hAnsi="Arial" w:cs="Arial"/>
          <w:sz w:val="20"/>
          <w:szCs w:val="20"/>
        </w:rPr>
        <w:t>eye</w:t>
      </w:r>
      <w:proofErr w:type="spellEnd"/>
      <w:r w:rsidRPr="00ED4672">
        <w:rPr>
          <w:rFonts w:ascii="Arial" w:hAnsi="Arial" w:cs="Arial"/>
          <w:sz w:val="20"/>
          <w:szCs w:val="20"/>
        </w:rPr>
        <w:t xml:space="preserve"> </w:t>
      </w:r>
      <w:proofErr w:type="spellStart"/>
      <w:r w:rsidRPr="00ED4672">
        <w:rPr>
          <w:rFonts w:ascii="Arial" w:hAnsi="Arial" w:cs="Arial"/>
          <w:sz w:val="20"/>
          <w:szCs w:val="20"/>
        </w:rPr>
        <w:t>revealed</w:t>
      </w:r>
      <w:proofErr w:type="spellEnd"/>
      <w:r w:rsidRPr="00ED4672">
        <w:rPr>
          <w:rFonts w:ascii="Arial" w:hAnsi="Arial" w:cs="Arial"/>
          <w:sz w:val="20"/>
          <w:szCs w:val="20"/>
        </w:rPr>
        <w:t xml:space="preserve"> no </w:t>
      </w:r>
      <w:proofErr w:type="spellStart"/>
      <w:r w:rsidRPr="00ED4672">
        <w:rPr>
          <w:rFonts w:ascii="Arial" w:hAnsi="Arial" w:cs="Arial"/>
          <w:sz w:val="20"/>
          <w:szCs w:val="20"/>
        </w:rPr>
        <w:t>abnormalities</w:t>
      </w:r>
      <w:proofErr w:type="spellEnd"/>
      <w:r w:rsidRPr="00ED4672">
        <w:rPr>
          <w:rFonts w:ascii="Arial" w:hAnsi="Arial" w:cs="Arial"/>
          <w:sz w:val="20"/>
          <w:szCs w:val="20"/>
        </w:rPr>
        <w:t>, and the intra-</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pressure </w:t>
      </w:r>
      <w:proofErr w:type="spellStart"/>
      <w:r w:rsidRPr="00ED4672">
        <w:rPr>
          <w:rFonts w:ascii="Arial" w:hAnsi="Arial" w:cs="Arial"/>
          <w:sz w:val="20"/>
          <w:szCs w:val="20"/>
        </w:rPr>
        <w:t>was</w:t>
      </w:r>
      <w:proofErr w:type="spellEnd"/>
      <w:r w:rsidRPr="00ED4672">
        <w:rPr>
          <w:rFonts w:ascii="Arial" w:hAnsi="Arial" w:cs="Arial"/>
          <w:sz w:val="20"/>
          <w:szCs w:val="20"/>
        </w:rPr>
        <w:t xml:space="preserve"> normal in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w:t>
      </w:r>
    </w:p>
    <w:p w14:paraId="2BB49AE4" w14:textId="77777777" w:rsidR="006A48DA" w:rsidRPr="00ED4672" w:rsidRDefault="006A48DA" w:rsidP="00D4324A">
      <w:pPr>
        <w:jc w:val="both"/>
        <w:rPr>
          <w:rFonts w:ascii="Arial" w:hAnsi="Arial" w:cs="Arial"/>
          <w:sz w:val="20"/>
          <w:szCs w:val="20"/>
        </w:rPr>
      </w:pPr>
      <w:r w:rsidRPr="00ED4672">
        <w:rPr>
          <w:rFonts w:ascii="Arial" w:hAnsi="Arial" w:cs="Arial"/>
          <w:sz w:val="20"/>
          <w:szCs w:val="20"/>
        </w:rPr>
        <w:t xml:space="preserve">The </w:t>
      </w:r>
      <w:proofErr w:type="spellStart"/>
      <w:r w:rsidRPr="00ED4672">
        <w:rPr>
          <w:rFonts w:ascii="Arial" w:hAnsi="Arial" w:cs="Arial"/>
          <w:sz w:val="20"/>
          <w:szCs w:val="20"/>
        </w:rPr>
        <w:t>funduscopic</w:t>
      </w:r>
      <w:proofErr w:type="spellEnd"/>
      <w:r w:rsidRPr="00ED4672">
        <w:rPr>
          <w:rFonts w:ascii="Arial" w:hAnsi="Arial" w:cs="Arial"/>
          <w:sz w:val="20"/>
          <w:szCs w:val="20"/>
        </w:rPr>
        <w:t xml:space="preserve"> </w:t>
      </w:r>
      <w:proofErr w:type="spellStart"/>
      <w:r w:rsidRPr="00ED4672">
        <w:rPr>
          <w:rFonts w:ascii="Arial" w:hAnsi="Arial" w:cs="Arial"/>
          <w:sz w:val="20"/>
          <w:szCs w:val="20"/>
        </w:rPr>
        <w:t>examination</w:t>
      </w:r>
      <w:proofErr w:type="spellEnd"/>
      <w:r w:rsidRPr="00ED4672">
        <w:rPr>
          <w:rFonts w:ascii="Arial" w:hAnsi="Arial" w:cs="Arial"/>
          <w:sz w:val="20"/>
          <w:szCs w:val="20"/>
        </w:rPr>
        <w:t xml:space="preserve"> of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 xml:space="preserve"> </w:t>
      </w:r>
      <w:proofErr w:type="spellStart"/>
      <w:r w:rsidRPr="00ED4672">
        <w:rPr>
          <w:rFonts w:ascii="Arial" w:hAnsi="Arial" w:cs="Arial"/>
          <w:sz w:val="20"/>
          <w:szCs w:val="20"/>
        </w:rPr>
        <w:t>revealed</w:t>
      </w:r>
      <w:proofErr w:type="spellEnd"/>
      <w:r w:rsidRPr="00ED4672">
        <w:rPr>
          <w:rFonts w:ascii="Arial" w:hAnsi="Arial" w:cs="Arial"/>
          <w:sz w:val="20"/>
          <w:szCs w:val="20"/>
        </w:rPr>
        <w:t xml:space="preserve"> </w:t>
      </w:r>
      <w:proofErr w:type="spellStart"/>
      <w:r w:rsidRPr="00ED4672">
        <w:rPr>
          <w:rFonts w:ascii="Arial" w:hAnsi="Arial" w:cs="Arial"/>
          <w:sz w:val="20"/>
          <w:szCs w:val="20"/>
        </w:rPr>
        <w:t>vitreous</w:t>
      </w:r>
      <w:proofErr w:type="spellEnd"/>
      <w:r w:rsidRPr="00ED4672">
        <w:rPr>
          <w:rFonts w:ascii="Arial" w:hAnsi="Arial" w:cs="Arial"/>
          <w:sz w:val="20"/>
          <w:szCs w:val="20"/>
        </w:rPr>
        <w:t xml:space="preserve"> </w:t>
      </w:r>
      <w:proofErr w:type="spellStart"/>
      <w:r w:rsidRPr="00ED4672">
        <w:rPr>
          <w:rFonts w:ascii="Arial" w:hAnsi="Arial" w:cs="Arial"/>
          <w:sz w:val="20"/>
          <w:szCs w:val="20"/>
        </w:rPr>
        <w:t>haze</w:t>
      </w:r>
      <w:proofErr w:type="spellEnd"/>
      <w:r w:rsidRPr="00ED4672">
        <w:rPr>
          <w:rFonts w:ascii="Arial" w:hAnsi="Arial" w:cs="Arial"/>
          <w:sz w:val="20"/>
          <w:szCs w:val="20"/>
        </w:rPr>
        <w:t xml:space="preserve">, an </w:t>
      </w:r>
      <w:proofErr w:type="spellStart"/>
      <w:r w:rsidRPr="00ED4672">
        <w:rPr>
          <w:rFonts w:ascii="Arial" w:hAnsi="Arial" w:cs="Arial"/>
          <w:sz w:val="20"/>
          <w:szCs w:val="20"/>
        </w:rPr>
        <w:t>exudative</w:t>
      </w:r>
      <w:proofErr w:type="spellEnd"/>
      <w:r w:rsidRPr="00ED4672">
        <w:rPr>
          <w:rFonts w:ascii="Arial" w:hAnsi="Arial" w:cs="Arial"/>
          <w:sz w:val="20"/>
          <w:szCs w:val="20"/>
        </w:rPr>
        <w:t xml:space="preserve">, </w:t>
      </w:r>
      <w:proofErr w:type="spellStart"/>
      <w:r w:rsidRPr="00ED4672">
        <w:rPr>
          <w:rFonts w:ascii="Arial" w:hAnsi="Arial" w:cs="Arial"/>
          <w:sz w:val="20"/>
          <w:szCs w:val="20"/>
        </w:rPr>
        <w:t>hemorrhagic</w:t>
      </w:r>
      <w:proofErr w:type="spellEnd"/>
      <w:r w:rsidRPr="00ED4672">
        <w:rPr>
          <w:rFonts w:ascii="Arial" w:hAnsi="Arial" w:cs="Arial"/>
          <w:sz w:val="20"/>
          <w:szCs w:val="20"/>
        </w:rPr>
        <w:t xml:space="preserve">, </w:t>
      </w:r>
      <w:proofErr w:type="spellStart"/>
      <w:r w:rsidRPr="00ED4672">
        <w:rPr>
          <w:rFonts w:ascii="Arial" w:hAnsi="Arial" w:cs="Arial"/>
          <w:sz w:val="20"/>
          <w:szCs w:val="20"/>
        </w:rPr>
        <w:t>posterior</w:t>
      </w:r>
      <w:proofErr w:type="spellEnd"/>
      <w:r w:rsidRPr="00ED4672">
        <w:rPr>
          <w:rFonts w:ascii="Arial" w:hAnsi="Arial" w:cs="Arial"/>
          <w:sz w:val="20"/>
          <w:szCs w:val="20"/>
        </w:rPr>
        <w:t xml:space="preserve">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vasculitis</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predominantly</w:t>
      </w:r>
      <w:proofErr w:type="spellEnd"/>
      <w:r w:rsidRPr="00ED4672">
        <w:rPr>
          <w:rFonts w:ascii="Arial" w:hAnsi="Arial" w:cs="Arial"/>
          <w:sz w:val="20"/>
          <w:szCs w:val="20"/>
        </w:rPr>
        <w:t xml:space="preserve"> </w:t>
      </w:r>
      <w:proofErr w:type="spellStart"/>
      <w:r w:rsidRPr="00ED4672">
        <w:rPr>
          <w:rFonts w:ascii="Arial" w:hAnsi="Arial" w:cs="Arial"/>
          <w:sz w:val="20"/>
          <w:szCs w:val="20"/>
        </w:rPr>
        <w:t>venous</w:t>
      </w:r>
      <w:proofErr w:type="spellEnd"/>
      <w:r w:rsidRPr="00ED4672">
        <w:rPr>
          <w:rFonts w:ascii="Arial" w:hAnsi="Arial" w:cs="Arial"/>
          <w:sz w:val="20"/>
          <w:szCs w:val="20"/>
        </w:rPr>
        <w:t xml:space="preserve"> </w:t>
      </w:r>
      <w:proofErr w:type="spellStart"/>
      <w:r w:rsidRPr="00ED4672">
        <w:rPr>
          <w:rFonts w:ascii="Arial" w:hAnsi="Arial" w:cs="Arial"/>
          <w:sz w:val="20"/>
          <w:szCs w:val="20"/>
        </w:rPr>
        <w:t>involvement</w:t>
      </w:r>
      <w:proofErr w:type="spellEnd"/>
      <w:r w:rsidRPr="00ED4672">
        <w:rPr>
          <w:rFonts w:ascii="Arial" w:hAnsi="Arial" w:cs="Arial"/>
          <w:sz w:val="20"/>
          <w:szCs w:val="20"/>
        </w:rPr>
        <w:t xml:space="preserve">. There </w:t>
      </w:r>
      <w:proofErr w:type="spellStart"/>
      <w:r w:rsidRPr="00ED4672">
        <w:rPr>
          <w:rFonts w:ascii="Arial" w:hAnsi="Arial" w:cs="Arial"/>
          <w:sz w:val="20"/>
          <w:szCs w:val="20"/>
        </w:rPr>
        <w:t>was</w:t>
      </w:r>
      <w:proofErr w:type="spellEnd"/>
      <w:r w:rsidRPr="00ED4672">
        <w:rPr>
          <w:rFonts w:ascii="Arial" w:hAnsi="Arial" w:cs="Arial"/>
          <w:sz w:val="20"/>
          <w:szCs w:val="20"/>
        </w:rPr>
        <w:t xml:space="preserve"> </w:t>
      </w:r>
      <w:proofErr w:type="spellStart"/>
      <w:r w:rsidRPr="00ED4672">
        <w:rPr>
          <w:rFonts w:ascii="Arial" w:hAnsi="Arial" w:cs="Arial"/>
          <w:sz w:val="20"/>
          <w:szCs w:val="20"/>
        </w:rPr>
        <w:t>also</w:t>
      </w:r>
      <w:proofErr w:type="spellEnd"/>
      <w:r w:rsidRPr="00ED4672">
        <w:rPr>
          <w:rFonts w:ascii="Arial" w:hAnsi="Arial" w:cs="Arial"/>
          <w:sz w:val="20"/>
          <w:szCs w:val="20"/>
        </w:rPr>
        <w:t xml:space="preserve"> </w:t>
      </w:r>
      <w:proofErr w:type="spellStart"/>
      <w:r w:rsidRPr="00ED4672">
        <w:rPr>
          <w:rFonts w:ascii="Arial" w:hAnsi="Arial" w:cs="Arial"/>
          <w:sz w:val="20"/>
          <w:szCs w:val="20"/>
        </w:rPr>
        <w:t>pre-retinal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hemorrhage</w:t>
      </w:r>
      <w:proofErr w:type="spellEnd"/>
      <w:r w:rsidRPr="00ED4672">
        <w:rPr>
          <w:rFonts w:ascii="Arial" w:hAnsi="Arial" w:cs="Arial"/>
          <w:sz w:val="20"/>
          <w:szCs w:val="20"/>
        </w:rPr>
        <w:t xml:space="preserve"> in the </w:t>
      </w:r>
      <w:proofErr w:type="spellStart"/>
      <w:r w:rsidRPr="00ED4672">
        <w:rPr>
          <w:rFonts w:ascii="Arial" w:hAnsi="Arial" w:cs="Arial"/>
          <w:sz w:val="20"/>
          <w:szCs w:val="20"/>
        </w:rPr>
        <w:t>inferior</w:t>
      </w:r>
      <w:proofErr w:type="spellEnd"/>
      <w:r w:rsidRPr="00ED4672">
        <w:rPr>
          <w:rFonts w:ascii="Arial" w:hAnsi="Arial" w:cs="Arial"/>
          <w:sz w:val="20"/>
          <w:szCs w:val="20"/>
        </w:rPr>
        <w:t xml:space="preserve"> and nasal quadrants of the right </w:t>
      </w:r>
      <w:proofErr w:type="spellStart"/>
      <w:r w:rsidRPr="00ED4672">
        <w:rPr>
          <w:rFonts w:ascii="Arial" w:hAnsi="Arial" w:cs="Arial"/>
          <w:sz w:val="20"/>
          <w:szCs w:val="20"/>
        </w:rPr>
        <w:t>eye</w:t>
      </w:r>
      <w:proofErr w:type="spellEnd"/>
      <w:r w:rsidRPr="00ED4672">
        <w:rPr>
          <w:rFonts w:ascii="Arial" w:hAnsi="Arial" w:cs="Arial"/>
          <w:sz w:val="20"/>
          <w:szCs w:val="20"/>
        </w:rPr>
        <w:t xml:space="preserve">. There </w:t>
      </w:r>
      <w:proofErr w:type="spellStart"/>
      <w:r w:rsidRPr="00ED4672">
        <w:rPr>
          <w:rFonts w:ascii="Arial" w:hAnsi="Arial" w:cs="Arial"/>
          <w:sz w:val="20"/>
          <w:szCs w:val="20"/>
        </w:rPr>
        <w:t>were</w:t>
      </w:r>
      <w:proofErr w:type="spellEnd"/>
      <w:r w:rsidRPr="00ED4672">
        <w:rPr>
          <w:rFonts w:ascii="Arial" w:hAnsi="Arial" w:cs="Arial"/>
          <w:sz w:val="20"/>
          <w:szCs w:val="20"/>
        </w:rPr>
        <w:t xml:space="preserve"> no </w:t>
      </w:r>
      <w:proofErr w:type="spellStart"/>
      <w:r w:rsidRPr="00ED4672">
        <w:rPr>
          <w:rFonts w:ascii="Arial" w:hAnsi="Arial" w:cs="Arial"/>
          <w:sz w:val="20"/>
          <w:szCs w:val="20"/>
        </w:rPr>
        <w:t>papilloedema</w:t>
      </w:r>
      <w:proofErr w:type="spellEnd"/>
      <w:r w:rsidRPr="00ED4672">
        <w:rPr>
          <w:rFonts w:ascii="Arial" w:hAnsi="Arial" w:cs="Arial"/>
          <w:sz w:val="20"/>
          <w:szCs w:val="20"/>
        </w:rPr>
        <w:t xml:space="preserve"> or </w:t>
      </w:r>
      <w:proofErr w:type="spellStart"/>
      <w:r w:rsidRPr="00ED4672">
        <w:rPr>
          <w:rFonts w:ascii="Arial" w:hAnsi="Arial" w:cs="Arial"/>
          <w:sz w:val="20"/>
          <w:szCs w:val="20"/>
        </w:rPr>
        <w:t>choroidal</w:t>
      </w:r>
      <w:proofErr w:type="spellEnd"/>
      <w:r w:rsidRPr="00ED4672">
        <w:rPr>
          <w:rFonts w:ascii="Arial" w:hAnsi="Arial" w:cs="Arial"/>
          <w:sz w:val="20"/>
          <w:szCs w:val="20"/>
        </w:rPr>
        <w:t xml:space="preserve"> </w:t>
      </w:r>
      <w:proofErr w:type="spellStart"/>
      <w:r w:rsidRPr="00ED4672">
        <w:rPr>
          <w:rFonts w:ascii="Arial" w:hAnsi="Arial" w:cs="Arial"/>
          <w:sz w:val="20"/>
          <w:szCs w:val="20"/>
        </w:rPr>
        <w:t>lesions</w:t>
      </w:r>
      <w:proofErr w:type="spellEnd"/>
      <w:r w:rsidRPr="00ED4672">
        <w:rPr>
          <w:rFonts w:ascii="Arial" w:hAnsi="Arial" w:cs="Arial"/>
          <w:sz w:val="20"/>
          <w:szCs w:val="20"/>
        </w:rPr>
        <w:t xml:space="preserve">. The macula </w:t>
      </w:r>
      <w:proofErr w:type="spellStart"/>
      <w:r w:rsidRPr="00ED4672">
        <w:rPr>
          <w:rFonts w:ascii="Arial" w:hAnsi="Arial" w:cs="Arial"/>
          <w:sz w:val="20"/>
          <w:szCs w:val="20"/>
        </w:rPr>
        <w:t>was</w:t>
      </w:r>
      <w:proofErr w:type="spellEnd"/>
      <w:r w:rsidRPr="00ED4672">
        <w:rPr>
          <w:rFonts w:ascii="Arial" w:hAnsi="Arial" w:cs="Arial"/>
          <w:sz w:val="20"/>
          <w:szCs w:val="20"/>
        </w:rPr>
        <w:t xml:space="preserve"> normal in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 xml:space="preserve">. </w:t>
      </w:r>
      <w:proofErr w:type="spellStart"/>
      <w:r w:rsidRPr="00ED4672">
        <w:rPr>
          <w:rFonts w:ascii="Arial" w:hAnsi="Arial" w:cs="Arial"/>
          <w:sz w:val="20"/>
          <w:szCs w:val="20"/>
        </w:rPr>
        <w:t>Fluorescein</w:t>
      </w:r>
      <w:proofErr w:type="spellEnd"/>
      <w:r w:rsidRPr="00ED4672">
        <w:rPr>
          <w:rFonts w:ascii="Arial" w:hAnsi="Arial" w:cs="Arial"/>
          <w:sz w:val="20"/>
          <w:szCs w:val="20"/>
        </w:rPr>
        <w:t xml:space="preserve"> </w:t>
      </w:r>
      <w:proofErr w:type="spellStart"/>
      <w:r w:rsidRPr="00ED4672">
        <w:rPr>
          <w:rFonts w:ascii="Arial" w:hAnsi="Arial" w:cs="Arial"/>
          <w:sz w:val="20"/>
          <w:szCs w:val="20"/>
        </w:rPr>
        <w:t>angiography</w:t>
      </w:r>
      <w:proofErr w:type="spellEnd"/>
      <w:r w:rsidRPr="00ED4672">
        <w:rPr>
          <w:rFonts w:ascii="Arial" w:hAnsi="Arial" w:cs="Arial"/>
          <w:sz w:val="20"/>
          <w:szCs w:val="20"/>
        </w:rPr>
        <w:t xml:space="preserve"> </w:t>
      </w:r>
      <w:proofErr w:type="spellStart"/>
      <w:r w:rsidRPr="00ED4672">
        <w:rPr>
          <w:rFonts w:ascii="Arial" w:hAnsi="Arial" w:cs="Arial"/>
          <w:sz w:val="20"/>
          <w:szCs w:val="20"/>
        </w:rPr>
        <w:t>revealed</w:t>
      </w:r>
      <w:proofErr w:type="spellEnd"/>
      <w:r w:rsidRPr="00ED4672">
        <w:rPr>
          <w:rFonts w:ascii="Arial" w:hAnsi="Arial" w:cs="Arial"/>
          <w:sz w:val="20"/>
          <w:szCs w:val="20"/>
        </w:rPr>
        <w:t xml:space="preserve"> active </w:t>
      </w:r>
      <w:proofErr w:type="spellStart"/>
      <w:r w:rsidRPr="00ED4672">
        <w:rPr>
          <w:rFonts w:ascii="Arial" w:hAnsi="Arial" w:cs="Arial"/>
          <w:sz w:val="20"/>
          <w:szCs w:val="20"/>
        </w:rPr>
        <w:t>vasculitis</w:t>
      </w:r>
      <w:proofErr w:type="spellEnd"/>
      <w:r w:rsidRPr="00ED4672">
        <w:rPr>
          <w:rFonts w:ascii="Arial" w:hAnsi="Arial" w:cs="Arial"/>
          <w:sz w:val="20"/>
          <w:szCs w:val="20"/>
        </w:rPr>
        <w:t xml:space="preserve"> and </w:t>
      </w:r>
      <w:proofErr w:type="spellStart"/>
      <w:r w:rsidRPr="00ED4672">
        <w:rPr>
          <w:rFonts w:ascii="Arial" w:hAnsi="Arial" w:cs="Arial"/>
          <w:sz w:val="20"/>
          <w:szCs w:val="20"/>
        </w:rPr>
        <w:t>peri</w:t>
      </w:r>
      <w:proofErr w:type="spellEnd"/>
      <w:r w:rsidRPr="00ED4672">
        <w:rPr>
          <w:rFonts w:ascii="Arial" w:hAnsi="Arial" w:cs="Arial"/>
          <w:sz w:val="20"/>
          <w:szCs w:val="20"/>
        </w:rPr>
        <w:t xml:space="preserve"> </w:t>
      </w:r>
      <w:proofErr w:type="spellStart"/>
      <w:r w:rsidRPr="00ED4672">
        <w:rPr>
          <w:rFonts w:ascii="Arial" w:hAnsi="Arial" w:cs="Arial"/>
          <w:sz w:val="20"/>
          <w:szCs w:val="20"/>
        </w:rPr>
        <w:t>phlebitis</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leakage</w:t>
      </w:r>
      <w:proofErr w:type="spellEnd"/>
      <w:r w:rsidRPr="00ED4672">
        <w:rPr>
          <w:rFonts w:ascii="Arial" w:hAnsi="Arial" w:cs="Arial"/>
          <w:sz w:val="20"/>
          <w:szCs w:val="20"/>
        </w:rPr>
        <w:t xml:space="preserve"> </w:t>
      </w:r>
      <w:proofErr w:type="spellStart"/>
      <w:r w:rsidRPr="00ED4672">
        <w:rPr>
          <w:rFonts w:ascii="Arial" w:hAnsi="Arial" w:cs="Arial"/>
          <w:sz w:val="20"/>
          <w:szCs w:val="20"/>
        </w:rPr>
        <w:t>from</w:t>
      </w:r>
      <w:proofErr w:type="spellEnd"/>
      <w:r w:rsidRPr="00ED4672">
        <w:rPr>
          <w:rFonts w:ascii="Arial" w:hAnsi="Arial" w:cs="Arial"/>
          <w:sz w:val="20"/>
          <w:szCs w:val="20"/>
        </w:rPr>
        <w:t xml:space="preserve"> the </w:t>
      </w:r>
      <w:proofErr w:type="spellStart"/>
      <w:r w:rsidRPr="00ED4672">
        <w:rPr>
          <w:rFonts w:ascii="Arial" w:hAnsi="Arial" w:cs="Arial"/>
          <w:sz w:val="20"/>
          <w:szCs w:val="20"/>
        </w:rPr>
        <w:t>vessel</w:t>
      </w:r>
      <w:proofErr w:type="spellEnd"/>
      <w:r w:rsidRPr="00ED4672">
        <w:rPr>
          <w:rFonts w:ascii="Arial" w:hAnsi="Arial" w:cs="Arial"/>
          <w:sz w:val="20"/>
          <w:szCs w:val="20"/>
        </w:rPr>
        <w:t xml:space="preserve"> </w:t>
      </w:r>
      <w:proofErr w:type="spellStart"/>
      <w:r w:rsidRPr="00ED4672">
        <w:rPr>
          <w:rFonts w:ascii="Arial" w:hAnsi="Arial" w:cs="Arial"/>
          <w:sz w:val="20"/>
          <w:szCs w:val="20"/>
        </w:rPr>
        <w:t>wall</w:t>
      </w:r>
      <w:proofErr w:type="spellEnd"/>
      <w:r w:rsidRPr="00ED4672">
        <w:rPr>
          <w:rFonts w:ascii="Arial" w:hAnsi="Arial" w:cs="Arial"/>
          <w:sz w:val="20"/>
          <w:szCs w:val="20"/>
        </w:rPr>
        <w:t xml:space="preserve"> in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 xml:space="preserve"> </w:t>
      </w:r>
      <w:proofErr w:type="spellStart"/>
      <w:r w:rsidRPr="00ED4672">
        <w:rPr>
          <w:rFonts w:ascii="Arial" w:hAnsi="Arial" w:cs="Arial"/>
          <w:sz w:val="20"/>
          <w:szCs w:val="20"/>
        </w:rPr>
        <w:t>associated</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peripheral</w:t>
      </w:r>
      <w:proofErr w:type="spellEnd"/>
      <w:r w:rsidRPr="00ED4672">
        <w:rPr>
          <w:rFonts w:ascii="Arial" w:hAnsi="Arial" w:cs="Arial"/>
          <w:sz w:val="20"/>
          <w:szCs w:val="20"/>
        </w:rPr>
        <w:t xml:space="preserve"> </w:t>
      </w:r>
      <w:proofErr w:type="spellStart"/>
      <w:r w:rsidRPr="00ED4672">
        <w:rPr>
          <w:rFonts w:ascii="Arial" w:hAnsi="Arial" w:cs="Arial"/>
          <w:sz w:val="20"/>
          <w:szCs w:val="20"/>
        </w:rPr>
        <w:t>sea</w:t>
      </w:r>
      <w:proofErr w:type="spellEnd"/>
      <w:r w:rsidRPr="00ED4672">
        <w:rPr>
          <w:rFonts w:ascii="Arial" w:hAnsi="Arial" w:cs="Arial"/>
          <w:sz w:val="20"/>
          <w:szCs w:val="20"/>
        </w:rPr>
        <w:t xml:space="preserve">-fan </w:t>
      </w:r>
      <w:proofErr w:type="spellStart"/>
      <w:r w:rsidRPr="00ED4672">
        <w:rPr>
          <w:rFonts w:ascii="Arial" w:hAnsi="Arial" w:cs="Arial"/>
          <w:sz w:val="20"/>
          <w:szCs w:val="20"/>
        </w:rPr>
        <w:t>neovascularization</w:t>
      </w:r>
      <w:proofErr w:type="spellEnd"/>
      <w:r w:rsidRPr="00ED4672">
        <w:rPr>
          <w:rFonts w:ascii="Arial" w:hAnsi="Arial" w:cs="Arial"/>
          <w:sz w:val="20"/>
          <w:szCs w:val="20"/>
        </w:rPr>
        <w:t xml:space="preserve"> </w:t>
      </w:r>
      <w:proofErr w:type="spellStart"/>
      <w:r w:rsidRPr="00ED4672">
        <w:rPr>
          <w:rFonts w:ascii="Arial" w:hAnsi="Arial" w:cs="Arial"/>
          <w:sz w:val="20"/>
          <w:szCs w:val="20"/>
        </w:rPr>
        <w:t>corresponding</w:t>
      </w:r>
      <w:proofErr w:type="spellEnd"/>
      <w:r w:rsidRPr="00ED4672">
        <w:rPr>
          <w:rFonts w:ascii="Arial" w:hAnsi="Arial" w:cs="Arial"/>
          <w:sz w:val="20"/>
          <w:szCs w:val="20"/>
        </w:rPr>
        <w:t xml:space="preserve"> to the </w:t>
      </w:r>
      <w:proofErr w:type="spellStart"/>
      <w:r w:rsidRPr="00ED4672">
        <w:rPr>
          <w:rFonts w:ascii="Arial" w:hAnsi="Arial" w:cs="Arial"/>
          <w:sz w:val="20"/>
          <w:szCs w:val="20"/>
        </w:rPr>
        <w:t>neovascular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tuft</w:t>
      </w:r>
      <w:proofErr w:type="spellEnd"/>
      <w:r w:rsidRPr="00ED4672">
        <w:rPr>
          <w:rFonts w:ascii="Arial" w:hAnsi="Arial" w:cs="Arial"/>
          <w:sz w:val="20"/>
          <w:szCs w:val="20"/>
        </w:rPr>
        <w:t xml:space="preserve"> </w:t>
      </w:r>
      <w:proofErr w:type="spellStart"/>
      <w:r w:rsidRPr="00ED4672">
        <w:rPr>
          <w:rFonts w:ascii="Arial" w:hAnsi="Arial" w:cs="Arial"/>
          <w:sz w:val="20"/>
          <w:szCs w:val="20"/>
        </w:rPr>
        <w:t>surrounded</w:t>
      </w:r>
      <w:proofErr w:type="spellEnd"/>
      <w:r w:rsidRPr="00ED4672">
        <w:rPr>
          <w:rFonts w:ascii="Arial" w:hAnsi="Arial" w:cs="Arial"/>
          <w:sz w:val="20"/>
          <w:szCs w:val="20"/>
        </w:rPr>
        <w:t xml:space="preserve"> by areas of </w:t>
      </w:r>
      <w:proofErr w:type="spellStart"/>
      <w:r w:rsidRPr="00ED4672">
        <w:rPr>
          <w:rFonts w:ascii="Arial" w:hAnsi="Arial" w:cs="Arial"/>
          <w:sz w:val="20"/>
          <w:szCs w:val="20"/>
        </w:rPr>
        <w:t>capillary</w:t>
      </w:r>
      <w:proofErr w:type="spellEnd"/>
      <w:r w:rsidRPr="00ED4672">
        <w:rPr>
          <w:rFonts w:ascii="Arial" w:hAnsi="Arial" w:cs="Arial"/>
          <w:sz w:val="20"/>
          <w:szCs w:val="20"/>
        </w:rPr>
        <w:t xml:space="preserve"> non-perfusion in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 xml:space="preserve"> (Figures 1 and 2).</w:t>
      </w:r>
    </w:p>
    <w:p w14:paraId="4AA6D7B9" w14:textId="77777777" w:rsidR="006A48DA" w:rsidRPr="00ED4672" w:rsidRDefault="006A48DA" w:rsidP="00D4324A">
      <w:pPr>
        <w:jc w:val="both"/>
        <w:rPr>
          <w:rFonts w:ascii="Arial" w:hAnsi="Arial" w:cs="Arial"/>
          <w:sz w:val="20"/>
          <w:szCs w:val="20"/>
        </w:rPr>
      </w:pPr>
      <w:r w:rsidRPr="00ED4672">
        <w:rPr>
          <w:rFonts w:ascii="Arial" w:hAnsi="Arial" w:cs="Arial"/>
          <w:sz w:val="20"/>
          <w:szCs w:val="20"/>
        </w:rPr>
        <w:t xml:space="preserve">The OCT scan </w:t>
      </w:r>
      <w:proofErr w:type="spellStart"/>
      <w:r w:rsidRPr="00ED4672">
        <w:rPr>
          <w:rFonts w:ascii="Arial" w:hAnsi="Arial" w:cs="Arial"/>
          <w:sz w:val="20"/>
          <w:szCs w:val="20"/>
        </w:rPr>
        <w:t>showed</w:t>
      </w:r>
      <w:proofErr w:type="spellEnd"/>
      <w:r w:rsidRPr="00ED4672">
        <w:rPr>
          <w:rFonts w:ascii="Arial" w:hAnsi="Arial" w:cs="Arial"/>
          <w:sz w:val="20"/>
          <w:szCs w:val="20"/>
        </w:rPr>
        <w:t xml:space="preserve"> a normal </w:t>
      </w:r>
      <w:proofErr w:type="spellStart"/>
      <w:r w:rsidRPr="00ED4672">
        <w:rPr>
          <w:rFonts w:ascii="Arial" w:hAnsi="Arial" w:cs="Arial"/>
          <w:sz w:val="20"/>
          <w:szCs w:val="20"/>
        </w:rPr>
        <w:t>macular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thickness</w:t>
      </w:r>
      <w:proofErr w:type="spellEnd"/>
      <w:r w:rsidRPr="00ED4672">
        <w:rPr>
          <w:rFonts w:ascii="Arial" w:hAnsi="Arial" w:cs="Arial"/>
          <w:sz w:val="20"/>
          <w:szCs w:val="20"/>
        </w:rPr>
        <w:t xml:space="preserve"> in </w:t>
      </w:r>
      <w:proofErr w:type="spellStart"/>
      <w:r w:rsidRPr="00ED4672">
        <w:rPr>
          <w:rFonts w:ascii="Arial" w:hAnsi="Arial" w:cs="Arial"/>
          <w:sz w:val="20"/>
          <w:szCs w:val="20"/>
        </w:rPr>
        <w:t>both</w:t>
      </w:r>
      <w:proofErr w:type="spellEnd"/>
      <w:r w:rsidRPr="00ED4672">
        <w:rPr>
          <w:rFonts w:ascii="Arial" w:hAnsi="Arial" w:cs="Arial"/>
          <w:sz w:val="20"/>
          <w:szCs w:val="20"/>
        </w:rPr>
        <w:t xml:space="preserve"> </w:t>
      </w:r>
      <w:proofErr w:type="spellStart"/>
      <w:r w:rsidRPr="00ED4672">
        <w:rPr>
          <w:rFonts w:ascii="Arial" w:hAnsi="Arial" w:cs="Arial"/>
          <w:sz w:val="20"/>
          <w:szCs w:val="20"/>
        </w:rPr>
        <w:t>eyes</w:t>
      </w:r>
      <w:proofErr w:type="spellEnd"/>
      <w:r w:rsidRPr="00ED4672">
        <w:rPr>
          <w:rFonts w:ascii="Arial" w:hAnsi="Arial" w:cs="Arial"/>
          <w:sz w:val="20"/>
          <w:szCs w:val="20"/>
        </w:rPr>
        <w:t>.</w:t>
      </w:r>
    </w:p>
    <w:p w14:paraId="7DAEA533" w14:textId="77777777" w:rsidR="006A48DA" w:rsidRPr="00ED4672" w:rsidRDefault="006A48DA" w:rsidP="00D4324A">
      <w:pPr>
        <w:jc w:val="both"/>
        <w:rPr>
          <w:rFonts w:ascii="Arial" w:hAnsi="Arial" w:cs="Arial"/>
          <w:sz w:val="20"/>
          <w:szCs w:val="20"/>
        </w:rPr>
      </w:pPr>
      <w:r w:rsidRPr="00ED4672">
        <w:rPr>
          <w:rFonts w:ascii="Arial" w:hAnsi="Arial" w:cs="Arial"/>
          <w:sz w:val="20"/>
          <w:szCs w:val="20"/>
        </w:rPr>
        <w:t xml:space="preserve">Blood tests </w:t>
      </w:r>
      <w:proofErr w:type="spellStart"/>
      <w:r w:rsidRPr="00ED4672">
        <w:rPr>
          <w:rFonts w:ascii="Arial" w:hAnsi="Arial" w:cs="Arial"/>
          <w:sz w:val="20"/>
          <w:szCs w:val="20"/>
        </w:rPr>
        <w:t>were</w:t>
      </w:r>
      <w:proofErr w:type="spellEnd"/>
      <w:r w:rsidRPr="00ED4672">
        <w:rPr>
          <w:rFonts w:ascii="Arial" w:hAnsi="Arial" w:cs="Arial"/>
          <w:sz w:val="20"/>
          <w:szCs w:val="20"/>
        </w:rPr>
        <w:t xml:space="preserve"> positive for </w:t>
      </w:r>
      <w:proofErr w:type="spellStart"/>
      <w:r w:rsidRPr="00ED4672">
        <w:rPr>
          <w:rFonts w:ascii="Arial" w:hAnsi="Arial" w:cs="Arial"/>
          <w:sz w:val="20"/>
          <w:szCs w:val="20"/>
        </w:rPr>
        <w:t>QuantiFERON</w:t>
      </w:r>
      <w:proofErr w:type="spellEnd"/>
      <w:r w:rsidRPr="00ED4672">
        <w:rPr>
          <w:rFonts w:ascii="Arial" w:hAnsi="Arial" w:cs="Arial"/>
          <w:sz w:val="20"/>
          <w:szCs w:val="20"/>
        </w:rPr>
        <w:t xml:space="preserve">-TB Gold. The </w:t>
      </w:r>
      <w:proofErr w:type="spellStart"/>
      <w:r w:rsidRPr="00ED4672">
        <w:rPr>
          <w:rFonts w:ascii="Arial" w:hAnsi="Arial" w:cs="Arial"/>
          <w:sz w:val="20"/>
          <w:szCs w:val="20"/>
        </w:rPr>
        <w:t>Mantoux</w:t>
      </w:r>
      <w:proofErr w:type="spellEnd"/>
      <w:r w:rsidRPr="00ED4672">
        <w:rPr>
          <w:rFonts w:ascii="Arial" w:hAnsi="Arial" w:cs="Arial"/>
          <w:sz w:val="20"/>
          <w:szCs w:val="20"/>
        </w:rPr>
        <w:t xml:space="preserve"> test has been </w:t>
      </w:r>
      <w:proofErr w:type="spellStart"/>
      <w:r w:rsidRPr="00ED4672">
        <w:rPr>
          <w:rFonts w:ascii="Arial" w:hAnsi="Arial" w:cs="Arial"/>
          <w:sz w:val="20"/>
          <w:szCs w:val="20"/>
        </w:rPr>
        <w:t>realized</w:t>
      </w:r>
      <w:proofErr w:type="spellEnd"/>
      <w:r w:rsidRPr="00ED4672">
        <w:rPr>
          <w:rFonts w:ascii="Arial" w:hAnsi="Arial" w:cs="Arial"/>
          <w:sz w:val="20"/>
          <w:szCs w:val="20"/>
        </w:rPr>
        <w:t xml:space="preserve"> and </w:t>
      </w:r>
      <w:proofErr w:type="spellStart"/>
      <w:r w:rsidRPr="00ED4672">
        <w:rPr>
          <w:rFonts w:ascii="Arial" w:hAnsi="Arial" w:cs="Arial"/>
          <w:sz w:val="20"/>
          <w:szCs w:val="20"/>
        </w:rPr>
        <w:t>was</w:t>
      </w:r>
      <w:proofErr w:type="spellEnd"/>
      <w:r w:rsidRPr="00ED4672">
        <w:rPr>
          <w:rFonts w:ascii="Arial" w:hAnsi="Arial" w:cs="Arial"/>
          <w:sz w:val="20"/>
          <w:szCs w:val="20"/>
        </w:rPr>
        <w:t xml:space="preserve"> positive. All the </w:t>
      </w:r>
      <w:proofErr w:type="spellStart"/>
      <w:r w:rsidRPr="00ED4672">
        <w:rPr>
          <w:rFonts w:ascii="Arial" w:hAnsi="Arial" w:cs="Arial"/>
          <w:sz w:val="20"/>
          <w:szCs w:val="20"/>
        </w:rPr>
        <w:t>other</w:t>
      </w:r>
      <w:proofErr w:type="spellEnd"/>
      <w:r w:rsidRPr="00ED4672">
        <w:rPr>
          <w:rFonts w:ascii="Arial" w:hAnsi="Arial" w:cs="Arial"/>
          <w:sz w:val="20"/>
          <w:szCs w:val="20"/>
        </w:rPr>
        <w:t xml:space="preserve"> </w:t>
      </w:r>
      <w:proofErr w:type="spellStart"/>
      <w:r w:rsidRPr="00ED4672">
        <w:rPr>
          <w:rFonts w:ascii="Arial" w:hAnsi="Arial" w:cs="Arial"/>
          <w:sz w:val="20"/>
          <w:szCs w:val="20"/>
        </w:rPr>
        <w:t>ecologies</w:t>
      </w:r>
      <w:proofErr w:type="spellEnd"/>
      <w:r w:rsidRPr="00ED4672">
        <w:rPr>
          <w:rFonts w:ascii="Arial" w:hAnsi="Arial" w:cs="Arial"/>
          <w:sz w:val="20"/>
          <w:szCs w:val="20"/>
        </w:rPr>
        <w:t xml:space="preserve"> are normal (</w:t>
      </w:r>
      <w:proofErr w:type="spellStart"/>
      <w:r w:rsidRPr="00ED4672">
        <w:rPr>
          <w:rFonts w:ascii="Arial" w:hAnsi="Arial" w:cs="Arial"/>
          <w:sz w:val="20"/>
          <w:szCs w:val="20"/>
        </w:rPr>
        <w:t>inflammatory</w:t>
      </w:r>
      <w:proofErr w:type="spellEnd"/>
      <w:r w:rsidRPr="00ED4672">
        <w:rPr>
          <w:rFonts w:ascii="Arial" w:hAnsi="Arial" w:cs="Arial"/>
          <w:sz w:val="20"/>
          <w:szCs w:val="20"/>
        </w:rPr>
        <w:t xml:space="preserve">, </w:t>
      </w:r>
      <w:proofErr w:type="spellStart"/>
      <w:r w:rsidRPr="00ED4672">
        <w:rPr>
          <w:rFonts w:ascii="Arial" w:hAnsi="Arial" w:cs="Arial"/>
          <w:sz w:val="20"/>
          <w:szCs w:val="20"/>
        </w:rPr>
        <w:t>infectious</w:t>
      </w:r>
      <w:proofErr w:type="spellEnd"/>
      <w:r w:rsidRPr="00ED4672">
        <w:rPr>
          <w:rFonts w:ascii="Arial" w:hAnsi="Arial" w:cs="Arial"/>
          <w:sz w:val="20"/>
          <w:szCs w:val="20"/>
        </w:rPr>
        <w:t xml:space="preserve">, and auto-immune). </w:t>
      </w:r>
      <w:proofErr w:type="spellStart"/>
      <w:r w:rsidRPr="00ED4672">
        <w:rPr>
          <w:rFonts w:ascii="Arial" w:hAnsi="Arial" w:cs="Arial"/>
          <w:sz w:val="20"/>
          <w:szCs w:val="20"/>
        </w:rPr>
        <w:t>Chest</w:t>
      </w:r>
      <w:proofErr w:type="spellEnd"/>
      <w:r w:rsidRPr="00ED4672">
        <w:rPr>
          <w:rFonts w:ascii="Arial" w:hAnsi="Arial" w:cs="Arial"/>
          <w:sz w:val="20"/>
          <w:szCs w:val="20"/>
        </w:rPr>
        <w:t xml:space="preserve"> X-ray </w:t>
      </w:r>
      <w:proofErr w:type="spellStart"/>
      <w:r w:rsidRPr="00ED4672">
        <w:rPr>
          <w:rFonts w:ascii="Arial" w:hAnsi="Arial" w:cs="Arial"/>
          <w:sz w:val="20"/>
          <w:szCs w:val="20"/>
        </w:rPr>
        <w:t>was</w:t>
      </w:r>
      <w:proofErr w:type="spellEnd"/>
      <w:r w:rsidRPr="00ED4672">
        <w:rPr>
          <w:rFonts w:ascii="Arial" w:hAnsi="Arial" w:cs="Arial"/>
          <w:sz w:val="20"/>
          <w:szCs w:val="20"/>
        </w:rPr>
        <w:t xml:space="preserve"> normal </w:t>
      </w:r>
      <w:proofErr w:type="spellStart"/>
      <w:r w:rsidRPr="00ED4672">
        <w:rPr>
          <w:rFonts w:ascii="Arial" w:hAnsi="Arial" w:cs="Arial"/>
          <w:sz w:val="20"/>
          <w:szCs w:val="20"/>
        </w:rPr>
        <w:t>too</w:t>
      </w:r>
      <w:proofErr w:type="spellEnd"/>
      <w:r w:rsidRPr="00ED4672">
        <w:rPr>
          <w:rFonts w:ascii="Arial" w:hAnsi="Arial" w:cs="Arial"/>
          <w:sz w:val="20"/>
          <w:szCs w:val="20"/>
        </w:rPr>
        <w:t>.</w:t>
      </w:r>
    </w:p>
    <w:p w14:paraId="3004A34B" w14:textId="7ED3BD38" w:rsidR="006A48DA" w:rsidRPr="00ED4672" w:rsidRDefault="006A48DA" w:rsidP="00D4324A">
      <w:pPr>
        <w:jc w:val="both"/>
        <w:rPr>
          <w:rFonts w:ascii="Arial" w:hAnsi="Arial" w:cs="Arial"/>
          <w:sz w:val="20"/>
          <w:szCs w:val="20"/>
        </w:rPr>
      </w:pPr>
      <w:r w:rsidRPr="00ED4672">
        <w:rPr>
          <w:rFonts w:ascii="Arial" w:hAnsi="Arial" w:cs="Arial"/>
          <w:sz w:val="20"/>
          <w:szCs w:val="20"/>
        </w:rPr>
        <w:t xml:space="preserve">The </w:t>
      </w:r>
      <w:r w:rsidRPr="00ED4672">
        <w:rPr>
          <w:rFonts w:ascii="Arial" w:hAnsi="Arial" w:cs="Arial"/>
          <w:sz w:val="20"/>
          <w:szCs w:val="20"/>
          <w:highlight w:val="yellow"/>
        </w:rPr>
        <w:t xml:space="preserve">patient </w:t>
      </w:r>
      <w:proofErr w:type="spellStart"/>
      <w:r w:rsidRPr="00ED4672">
        <w:rPr>
          <w:rFonts w:ascii="Arial" w:hAnsi="Arial" w:cs="Arial"/>
          <w:sz w:val="20"/>
          <w:szCs w:val="20"/>
          <w:highlight w:val="yellow"/>
        </w:rPr>
        <w:t>was</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treated</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with</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systemic</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antituberculosis</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therapy</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Rifampicin</w:t>
      </w:r>
      <w:proofErr w:type="spellEnd"/>
      <w:r w:rsidRPr="00ED4672">
        <w:rPr>
          <w:rFonts w:ascii="Arial" w:hAnsi="Arial" w:cs="Arial"/>
          <w:sz w:val="20"/>
          <w:szCs w:val="20"/>
          <w:highlight w:val="yellow"/>
        </w:rPr>
        <w:t xml:space="preserve"> (R), </w:t>
      </w:r>
      <w:proofErr w:type="spellStart"/>
      <w:r w:rsidRPr="00ED4672">
        <w:rPr>
          <w:rFonts w:ascii="Arial" w:hAnsi="Arial" w:cs="Arial"/>
          <w:sz w:val="20"/>
          <w:szCs w:val="20"/>
          <w:highlight w:val="yellow"/>
        </w:rPr>
        <w:t>Ethambutol</w:t>
      </w:r>
      <w:proofErr w:type="spellEnd"/>
      <w:r w:rsidRPr="00ED4672">
        <w:rPr>
          <w:rFonts w:ascii="Arial" w:hAnsi="Arial" w:cs="Arial"/>
          <w:sz w:val="20"/>
          <w:szCs w:val="20"/>
          <w:highlight w:val="yellow"/>
        </w:rPr>
        <w:t xml:space="preserve"> (E), </w:t>
      </w:r>
      <w:r w:rsidR="002D7584" w:rsidRPr="00ED4672">
        <w:rPr>
          <w:rFonts w:ascii="Arial" w:hAnsi="Arial" w:cs="Arial"/>
          <w:sz w:val="20"/>
          <w:szCs w:val="20"/>
          <w:highlight w:val="yellow"/>
        </w:rPr>
        <w:t xml:space="preserve">and </w:t>
      </w:r>
      <w:proofErr w:type="spellStart"/>
      <w:r w:rsidRPr="00ED4672">
        <w:rPr>
          <w:rFonts w:ascii="Arial" w:hAnsi="Arial" w:cs="Arial"/>
          <w:sz w:val="20"/>
          <w:szCs w:val="20"/>
          <w:highlight w:val="yellow"/>
        </w:rPr>
        <w:t>Isoniazid</w:t>
      </w:r>
      <w:proofErr w:type="spellEnd"/>
      <w:r w:rsidRPr="00ED4672">
        <w:rPr>
          <w:rFonts w:ascii="Arial" w:hAnsi="Arial" w:cs="Arial"/>
          <w:sz w:val="20"/>
          <w:szCs w:val="20"/>
          <w:highlight w:val="yellow"/>
        </w:rPr>
        <w:t xml:space="preserve"> (H) </w:t>
      </w:r>
      <w:proofErr w:type="spellStart"/>
      <w:r w:rsidRPr="00ED4672">
        <w:rPr>
          <w:rFonts w:ascii="Arial" w:hAnsi="Arial" w:cs="Arial"/>
          <w:sz w:val="20"/>
          <w:szCs w:val="20"/>
          <w:highlight w:val="yellow"/>
        </w:rPr>
        <w:t>Pyrazinamide</w:t>
      </w:r>
      <w:proofErr w:type="spellEnd"/>
      <w:r w:rsidR="002D7584" w:rsidRPr="00ED4672">
        <w:rPr>
          <w:rFonts w:ascii="Arial" w:hAnsi="Arial" w:cs="Arial"/>
          <w:sz w:val="20"/>
          <w:szCs w:val="20"/>
          <w:highlight w:val="yellow"/>
        </w:rPr>
        <w:t>.</w:t>
      </w:r>
    </w:p>
    <w:p w14:paraId="3CF94133" w14:textId="77777777" w:rsidR="006A48DA" w:rsidRPr="00ED4672" w:rsidRDefault="006A48DA" w:rsidP="00D4324A">
      <w:pPr>
        <w:jc w:val="both"/>
        <w:rPr>
          <w:rFonts w:ascii="Arial" w:hAnsi="Arial" w:cs="Arial"/>
          <w:sz w:val="20"/>
          <w:szCs w:val="20"/>
        </w:rPr>
      </w:pPr>
      <w:r w:rsidRPr="00ED4672">
        <w:rPr>
          <w:rFonts w:ascii="Arial" w:hAnsi="Arial" w:cs="Arial"/>
          <w:sz w:val="20"/>
          <w:szCs w:val="20"/>
        </w:rPr>
        <w:t xml:space="preserve">(Z) for </w:t>
      </w:r>
      <w:proofErr w:type="spellStart"/>
      <w:r w:rsidRPr="00ED4672">
        <w:rPr>
          <w:rFonts w:ascii="Arial" w:hAnsi="Arial" w:cs="Arial"/>
          <w:sz w:val="20"/>
          <w:szCs w:val="20"/>
        </w:rPr>
        <w:t>two</w:t>
      </w:r>
      <w:proofErr w:type="spellEnd"/>
      <w:r w:rsidRPr="00ED4672">
        <w:rPr>
          <w:rFonts w:ascii="Arial" w:hAnsi="Arial" w:cs="Arial"/>
          <w:sz w:val="20"/>
          <w:szCs w:val="20"/>
        </w:rPr>
        <w:t xml:space="preserve">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w:t>
      </w:r>
      <w:proofErr w:type="spellStart"/>
      <w:r w:rsidRPr="00ED4672">
        <w:rPr>
          <w:rFonts w:ascii="Arial" w:hAnsi="Arial" w:cs="Arial"/>
          <w:sz w:val="20"/>
          <w:szCs w:val="20"/>
        </w:rPr>
        <w:t>then</w:t>
      </w:r>
      <w:proofErr w:type="spellEnd"/>
      <w:r w:rsidRPr="00ED4672">
        <w:rPr>
          <w:rFonts w:ascii="Arial" w:hAnsi="Arial" w:cs="Arial"/>
          <w:sz w:val="20"/>
          <w:szCs w:val="20"/>
        </w:rPr>
        <w:t xml:space="preserve"> </w:t>
      </w:r>
      <w:proofErr w:type="spellStart"/>
      <w:r w:rsidRPr="00ED4672">
        <w:rPr>
          <w:rFonts w:ascii="Arial" w:hAnsi="Arial" w:cs="Arial"/>
          <w:sz w:val="20"/>
          <w:szCs w:val="20"/>
        </w:rPr>
        <w:t>Rifampicin</w:t>
      </w:r>
      <w:proofErr w:type="spellEnd"/>
      <w:r w:rsidRPr="00ED4672">
        <w:rPr>
          <w:rFonts w:ascii="Arial" w:hAnsi="Arial" w:cs="Arial"/>
          <w:sz w:val="20"/>
          <w:szCs w:val="20"/>
        </w:rPr>
        <w:t xml:space="preserve"> and </w:t>
      </w:r>
      <w:proofErr w:type="spellStart"/>
      <w:r w:rsidRPr="00ED4672">
        <w:rPr>
          <w:rFonts w:ascii="Arial" w:hAnsi="Arial" w:cs="Arial"/>
          <w:sz w:val="20"/>
          <w:szCs w:val="20"/>
        </w:rPr>
        <w:t>Isoniazid</w:t>
      </w:r>
      <w:proofErr w:type="spellEnd"/>
      <w:r w:rsidRPr="00ED4672">
        <w:rPr>
          <w:rFonts w:ascii="Arial" w:hAnsi="Arial" w:cs="Arial"/>
          <w:sz w:val="20"/>
          <w:szCs w:val="20"/>
        </w:rPr>
        <w:t xml:space="preserve"> for four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a total of six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of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and an argon laser </w:t>
      </w:r>
      <w:proofErr w:type="spellStart"/>
      <w:r w:rsidRPr="00ED4672">
        <w:rPr>
          <w:rFonts w:ascii="Arial" w:hAnsi="Arial" w:cs="Arial"/>
          <w:sz w:val="20"/>
          <w:szCs w:val="20"/>
        </w:rPr>
        <w:t>photocoagulation</w:t>
      </w:r>
      <w:proofErr w:type="spellEnd"/>
      <w:r w:rsidRPr="00ED4672">
        <w:rPr>
          <w:rFonts w:ascii="Arial" w:hAnsi="Arial" w:cs="Arial"/>
          <w:sz w:val="20"/>
          <w:szCs w:val="20"/>
        </w:rPr>
        <w:t xml:space="preserve"> in the </w:t>
      </w:r>
      <w:proofErr w:type="spellStart"/>
      <w:r w:rsidRPr="00ED4672">
        <w:rPr>
          <w:rFonts w:ascii="Arial" w:hAnsi="Arial" w:cs="Arial"/>
          <w:sz w:val="20"/>
          <w:szCs w:val="20"/>
        </w:rPr>
        <w:t>ischemic</w:t>
      </w:r>
      <w:proofErr w:type="spellEnd"/>
      <w:r w:rsidRPr="00ED4672">
        <w:rPr>
          <w:rFonts w:ascii="Arial" w:hAnsi="Arial" w:cs="Arial"/>
          <w:sz w:val="20"/>
          <w:szCs w:val="20"/>
        </w:rPr>
        <w:t xml:space="preserve"> areas. </w:t>
      </w:r>
      <w:proofErr w:type="spellStart"/>
      <w:r w:rsidRPr="00ED4672">
        <w:rPr>
          <w:rFonts w:ascii="Arial" w:hAnsi="Arial" w:cs="Arial"/>
          <w:sz w:val="20"/>
          <w:szCs w:val="20"/>
        </w:rPr>
        <w:t>Systemic</w:t>
      </w:r>
      <w:proofErr w:type="spellEnd"/>
      <w:r w:rsidRPr="00ED4672">
        <w:rPr>
          <w:rFonts w:ascii="Arial" w:hAnsi="Arial" w:cs="Arial"/>
          <w:sz w:val="20"/>
          <w:szCs w:val="20"/>
        </w:rPr>
        <w:t xml:space="preserve"> </w:t>
      </w:r>
      <w:proofErr w:type="spellStart"/>
      <w:r w:rsidRPr="00ED4672">
        <w:rPr>
          <w:rFonts w:ascii="Arial" w:hAnsi="Arial" w:cs="Arial"/>
          <w:sz w:val="20"/>
          <w:szCs w:val="20"/>
        </w:rPr>
        <w:t>corticosteroids</w:t>
      </w:r>
      <w:proofErr w:type="spellEnd"/>
      <w:r w:rsidRPr="00ED4672">
        <w:rPr>
          <w:rFonts w:ascii="Arial" w:hAnsi="Arial" w:cs="Arial"/>
          <w:sz w:val="20"/>
          <w:szCs w:val="20"/>
        </w:rPr>
        <w:t xml:space="preserve"> </w:t>
      </w:r>
      <w:proofErr w:type="spellStart"/>
      <w:r w:rsidRPr="00ED4672">
        <w:rPr>
          <w:rFonts w:ascii="Arial" w:hAnsi="Arial" w:cs="Arial"/>
          <w:sz w:val="20"/>
          <w:szCs w:val="20"/>
        </w:rPr>
        <w:t>were</w:t>
      </w:r>
      <w:proofErr w:type="spellEnd"/>
      <w:r w:rsidRPr="00ED4672">
        <w:rPr>
          <w:rFonts w:ascii="Arial" w:hAnsi="Arial" w:cs="Arial"/>
          <w:sz w:val="20"/>
          <w:szCs w:val="20"/>
        </w:rPr>
        <w:t xml:space="preserve"> </w:t>
      </w:r>
      <w:proofErr w:type="spellStart"/>
      <w:r w:rsidRPr="00ED4672">
        <w:rPr>
          <w:rFonts w:ascii="Arial" w:hAnsi="Arial" w:cs="Arial"/>
          <w:sz w:val="20"/>
          <w:szCs w:val="20"/>
        </w:rPr>
        <w:t>initiated</w:t>
      </w:r>
      <w:proofErr w:type="spellEnd"/>
      <w:r w:rsidRPr="00ED4672">
        <w:rPr>
          <w:rFonts w:ascii="Arial" w:hAnsi="Arial" w:cs="Arial"/>
          <w:sz w:val="20"/>
          <w:szCs w:val="20"/>
        </w:rPr>
        <w:t xml:space="preserve"> one </w:t>
      </w:r>
      <w:proofErr w:type="spellStart"/>
      <w:r w:rsidRPr="00ED4672">
        <w:rPr>
          <w:rFonts w:ascii="Arial" w:hAnsi="Arial" w:cs="Arial"/>
          <w:sz w:val="20"/>
          <w:szCs w:val="20"/>
        </w:rPr>
        <w:t>month</w:t>
      </w:r>
      <w:proofErr w:type="spellEnd"/>
      <w:r w:rsidRPr="00ED4672">
        <w:rPr>
          <w:rFonts w:ascii="Arial" w:hAnsi="Arial" w:cs="Arial"/>
          <w:sz w:val="20"/>
          <w:szCs w:val="20"/>
        </w:rPr>
        <w:t xml:space="preserve"> </w:t>
      </w:r>
      <w:proofErr w:type="spellStart"/>
      <w:r w:rsidRPr="00ED4672">
        <w:rPr>
          <w:rFonts w:ascii="Arial" w:hAnsi="Arial" w:cs="Arial"/>
          <w:sz w:val="20"/>
          <w:szCs w:val="20"/>
        </w:rPr>
        <w:t>after</w:t>
      </w:r>
      <w:proofErr w:type="spellEnd"/>
      <w:r w:rsidRPr="00ED4672">
        <w:rPr>
          <w:rFonts w:ascii="Arial" w:hAnsi="Arial" w:cs="Arial"/>
          <w:sz w:val="20"/>
          <w:szCs w:val="20"/>
        </w:rPr>
        <w:t xml:space="preserve"> the start of anti-</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(ATT).</w:t>
      </w:r>
    </w:p>
    <w:p w14:paraId="581D74D9" w14:textId="74EB3817" w:rsidR="0015546E" w:rsidRPr="00ED4672" w:rsidRDefault="006A48DA" w:rsidP="00D4324A">
      <w:pPr>
        <w:jc w:val="both"/>
        <w:rPr>
          <w:rFonts w:ascii="Arial" w:hAnsi="Arial" w:cs="Arial"/>
          <w:sz w:val="20"/>
          <w:szCs w:val="20"/>
        </w:rPr>
      </w:pPr>
      <w:r w:rsidRPr="00ED4672">
        <w:rPr>
          <w:rFonts w:ascii="Arial" w:hAnsi="Arial" w:cs="Arial"/>
          <w:sz w:val="20"/>
          <w:szCs w:val="20"/>
        </w:rPr>
        <w:t xml:space="preserve">The </w:t>
      </w:r>
      <w:proofErr w:type="spellStart"/>
      <w:r w:rsidRPr="00ED4672">
        <w:rPr>
          <w:rFonts w:ascii="Arial" w:hAnsi="Arial" w:cs="Arial"/>
          <w:sz w:val="20"/>
          <w:szCs w:val="20"/>
        </w:rPr>
        <w:t>evolution</w:t>
      </w:r>
      <w:proofErr w:type="spellEnd"/>
      <w:r w:rsidRPr="00ED4672">
        <w:rPr>
          <w:rFonts w:ascii="Arial" w:hAnsi="Arial" w:cs="Arial"/>
          <w:sz w:val="20"/>
          <w:szCs w:val="20"/>
        </w:rPr>
        <w:t xml:space="preserve"> </w:t>
      </w:r>
      <w:proofErr w:type="spellStart"/>
      <w:r w:rsidRPr="00ED4672">
        <w:rPr>
          <w:rFonts w:ascii="Arial" w:hAnsi="Arial" w:cs="Arial"/>
          <w:sz w:val="20"/>
          <w:szCs w:val="20"/>
        </w:rPr>
        <w:t>was</w:t>
      </w:r>
      <w:proofErr w:type="spellEnd"/>
      <w:r w:rsidRPr="00ED4672">
        <w:rPr>
          <w:rFonts w:ascii="Arial" w:hAnsi="Arial" w:cs="Arial"/>
          <w:sz w:val="20"/>
          <w:szCs w:val="20"/>
        </w:rPr>
        <w:t xml:space="preserve"> </w:t>
      </w:r>
      <w:proofErr w:type="spellStart"/>
      <w:r w:rsidRPr="00ED4672">
        <w:rPr>
          <w:rFonts w:ascii="Arial" w:hAnsi="Arial" w:cs="Arial"/>
          <w:sz w:val="20"/>
          <w:szCs w:val="20"/>
        </w:rPr>
        <w:t>favo</w:t>
      </w:r>
      <w:r w:rsidR="002D7584" w:rsidRPr="00ED4672">
        <w:rPr>
          <w:rFonts w:ascii="Arial" w:hAnsi="Arial" w:cs="Arial"/>
          <w:sz w:val="20"/>
          <w:szCs w:val="20"/>
        </w:rPr>
        <w:t>u</w:t>
      </w:r>
      <w:r w:rsidRPr="00ED4672">
        <w:rPr>
          <w:rFonts w:ascii="Arial" w:hAnsi="Arial" w:cs="Arial"/>
          <w:sz w:val="20"/>
          <w:szCs w:val="20"/>
        </w:rPr>
        <w:t>rable</w:t>
      </w:r>
      <w:proofErr w:type="spellEnd"/>
      <w:r w:rsidRPr="00ED4672">
        <w:rPr>
          <w:rFonts w:ascii="Arial" w:hAnsi="Arial" w:cs="Arial"/>
          <w:sz w:val="20"/>
          <w:szCs w:val="20"/>
        </w:rPr>
        <w:t xml:space="preserve"> </w:t>
      </w:r>
      <w:proofErr w:type="spellStart"/>
      <w:r w:rsidRPr="00ED4672">
        <w:rPr>
          <w:rFonts w:ascii="Arial" w:hAnsi="Arial" w:cs="Arial"/>
          <w:sz w:val="20"/>
          <w:szCs w:val="20"/>
        </w:rPr>
        <w:t>within</w:t>
      </w:r>
      <w:proofErr w:type="spellEnd"/>
      <w:r w:rsidRPr="00ED4672">
        <w:rPr>
          <w:rFonts w:ascii="Arial" w:hAnsi="Arial" w:cs="Arial"/>
          <w:sz w:val="20"/>
          <w:szCs w:val="20"/>
        </w:rPr>
        <w:t xml:space="preserve"> </w:t>
      </w:r>
      <w:proofErr w:type="spellStart"/>
      <w:r w:rsidRPr="00ED4672">
        <w:rPr>
          <w:rFonts w:ascii="Arial" w:hAnsi="Arial" w:cs="Arial"/>
          <w:sz w:val="20"/>
          <w:szCs w:val="20"/>
        </w:rPr>
        <w:t>two</w:t>
      </w:r>
      <w:proofErr w:type="spellEnd"/>
      <w:r w:rsidRPr="00ED4672">
        <w:rPr>
          <w:rFonts w:ascii="Arial" w:hAnsi="Arial" w:cs="Arial"/>
          <w:sz w:val="20"/>
          <w:szCs w:val="20"/>
        </w:rPr>
        <w:t xml:space="preserve">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a </w:t>
      </w:r>
      <w:proofErr w:type="spellStart"/>
      <w:r w:rsidRPr="00ED4672">
        <w:rPr>
          <w:rFonts w:ascii="Arial" w:hAnsi="Arial" w:cs="Arial"/>
          <w:sz w:val="20"/>
          <w:szCs w:val="20"/>
        </w:rPr>
        <w:t>complete</w:t>
      </w:r>
      <w:proofErr w:type="spellEnd"/>
      <w:r w:rsidRPr="00ED4672">
        <w:rPr>
          <w:rFonts w:ascii="Arial" w:hAnsi="Arial" w:cs="Arial"/>
          <w:sz w:val="20"/>
          <w:szCs w:val="20"/>
        </w:rPr>
        <w:t xml:space="preserve"> disparition of the </w:t>
      </w:r>
      <w:proofErr w:type="spellStart"/>
      <w:r w:rsidRPr="00ED4672">
        <w:rPr>
          <w:rFonts w:ascii="Arial" w:hAnsi="Arial" w:cs="Arial"/>
          <w:sz w:val="20"/>
          <w:szCs w:val="20"/>
        </w:rPr>
        <w:t>vitreous</w:t>
      </w:r>
      <w:proofErr w:type="spellEnd"/>
      <w:r w:rsidRPr="00ED4672">
        <w:rPr>
          <w:rFonts w:ascii="Arial" w:hAnsi="Arial" w:cs="Arial"/>
          <w:sz w:val="20"/>
          <w:szCs w:val="20"/>
        </w:rPr>
        <w:t xml:space="preserve"> </w:t>
      </w:r>
      <w:proofErr w:type="spellStart"/>
      <w:r w:rsidRPr="00ED4672">
        <w:rPr>
          <w:rFonts w:ascii="Arial" w:hAnsi="Arial" w:cs="Arial"/>
          <w:sz w:val="20"/>
          <w:szCs w:val="20"/>
        </w:rPr>
        <w:t>haze</w:t>
      </w:r>
      <w:proofErr w:type="spellEnd"/>
      <w:r w:rsidRPr="00ED4672">
        <w:rPr>
          <w:rFonts w:ascii="Arial" w:hAnsi="Arial" w:cs="Arial"/>
          <w:sz w:val="20"/>
          <w:szCs w:val="20"/>
        </w:rPr>
        <w:t xml:space="preserve">, </w:t>
      </w:r>
      <w:proofErr w:type="spellStart"/>
      <w:r w:rsidRPr="00ED4672">
        <w:rPr>
          <w:rFonts w:ascii="Arial" w:hAnsi="Arial" w:cs="Arial"/>
          <w:sz w:val="20"/>
          <w:szCs w:val="20"/>
        </w:rPr>
        <w:t>regression</w:t>
      </w:r>
      <w:proofErr w:type="spellEnd"/>
      <w:r w:rsidRPr="00ED4672">
        <w:rPr>
          <w:rFonts w:ascii="Arial" w:hAnsi="Arial" w:cs="Arial"/>
          <w:sz w:val="20"/>
          <w:szCs w:val="20"/>
        </w:rPr>
        <w:t xml:space="preserve"> of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va, and sculpture-</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neovascularization</w:t>
      </w:r>
      <w:proofErr w:type="spellEnd"/>
      <w:r w:rsidRPr="00ED4672">
        <w:rPr>
          <w:rFonts w:ascii="Arial" w:hAnsi="Arial" w:cs="Arial"/>
          <w:sz w:val="20"/>
          <w:szCs w:val="20"/>
        </w:rPr>
        <w:t xml:space="preserve"> (Figure 3,4).</w:t>
      </w:r>
    </w:p>
    <w:p w14:paraId="1FF73532" w14:textId="77777777" w:rsidR="006A48DA" w:rsidRPr="00ED4672" w:rsidRDefault="006A48DA" w:rsidP="00D4324A">
      <w:pPr>
        <w:jc w:val="both"/>
        <w:rPr>
          <w:rFonts w:ascii="Arial" w:hAnsi="Arial" w:cs="Arial"/>
          <w:sz w:val="20"/>
          <w:szCs w:val="20"/>
        </w:rPr>
      </w:pPr>
    </w:p>
    <w:p w14:paraId="171D4DB3" w14:textId="24F8FBA7" w:rsidR="006A48DA" w:rsidRPr="00ED4672" w:rsidRDefault="006A48DA" w:rsidP="00D4324A">
      <w:pPr>
        <w:jc w:val="both"/>
        <w:rPr>
          <w:rFonts w:ascii="Arial" w:hAnsi="Arial" w:cs="Arial"/>
          <w:b/>
          <w:bCs/>
          <w:sz w:val="20"/>
          <w:szCs w:val="20"/>
          <w:u w:val="single"/>
        </w:rPr>
      </w:pPr>
      <w:r w:rsidRPr="00ED4672">
        <w:rPr>
          <w:rFonts w:ascii="Arial" w:hAnsi="Arial" w:cs="Arial"/>
          <w:b/>
          <w:bCs/>
          <w:sz w:val="20"/>
          <w:szCs w:val="20"/>
          <w:u w:val="single"/>
        </w:rPr>
        <w:t>Discussion</w:t>
      </w:r>
    </w:p>
    <w:p w14:paraId="0485FE7F" w14:textId="77777777" w:rsidR="009B3B0C" w:rsidRPr="00ED4672" w:rsidRDefault="009B3B0C" w:rsidP="00D4324A">
      <w:pPr>
        <w:jc w:val="both"/>
        <w:rPr>
          <w:rFonts w:ascii="Arial" w:hAnsi="Arial" w:cs="Arial"/>
          <w:sz w:val="20"/>
          <w:szCs w:val="20"/>
        </w:rPr>
      </w:pPr>
      <w:r w:rsidRPr="00ED4672">
        <w:rPr>
          <w:rFonts w:ascii="Arial" w:hAnsi="Arial" w:cs="Arial"/>
          <w:sz w:val="20"/>
          <w:szCs w:val="20"/>
        </w:rPr>
        <w:t xml:space="preserve">The </w:t>
      </w:r>
      <w:proofErr w:type="spellStart"/>
      <w:r w:rsidRPr="00ED4672">
        <w:rPr>
          <w:rFonts w:ascii="Arial" w:hAnsi="Arial" w:cs="Arial"/>
          <w:sz w:val="20"/>
          <w:szCs w:val="20"/>
        </w:rPr>
        <w:t>ophthalmological</w:t>
      </w:r>
      <w:proofErr w:type="spellEnd"/>
      <w:r w:rsidRPr="00ED4672">
        <w:rPr>
          <w:rFonts w:ascii="Arial" w:hAnsi="Arial" w:cs="Arial"/>
          <w:sz w:val="20"/>
          <w:szCs w:val="20"/>
        </w:rPr>
        <w:t xml:space="preserve"> manifestations of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remain</w:t>
      </w:r>
      <w:proofErr w:type="spellEnd"/>
      <w:r w:rsidRPr="00ED4672">
        <w:rPr>
          <w:rFonts w:ascii="Arial" w:hAnsi="Arial" w:cs="Arial"/>
          <w:sz w:val="20"/>
          <w:szCs w:val="20"/>
        </w:rPr>
        <w:t xml:space="preserve"> rare (1 to 2% of the cases) [4].</w:t>
      </w:r>
    </w:p>
    <w:p w14:paraId="23810D74" w14:textId="30B76CAF" w:rsidR="009B3B0C" w:rsidRPr="00ED4672" w:rsidRDefault="009B3B0C" w:rsidP="00D4324A">
      <w:pPr>
        <w:jc w:val="both"/>
        <w:rPr>
          <w:rFonts w:ascii="Arial" w:hAnsi="Arial" w:cs="Arial"/>
          <w:sz w:val="20"/>
          <w:szCs w:val="20"/>
        </w:rPr>
      </w:pP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may</w:t>
      </w:r>
      <w:proofErr w:type="spellEnd"/>
      <w:r w:rsidRPr="00ED4672">
        <w:rPr>
          <w:rFonts w:ascii="Arial" w:hAnsi="Arial" w:cs="Arial"/>
          <w:sz w:val="20"/>
          <w:szCs w:val="20"/>
        </w:rPr>
        <w:t xml:space="preserve"> </w:t>
      </w:r>
      <w:proofErr w:type="spellStart"/>
      <w:r w:rsidRPr="00ED4672">
        <w:rPr>
          <w:rFonts w:ascii="Arial" w:hAnsi="Arial" w:cs="Arial"/>
          <w:sz w:val="20"/>
          <w:szCs w:val="20"/>
        </w:rPr>
        <w:t>be</w:t>
      </w:r>
      <w:proofErr w:type="spellEnd"/>
      <w:r w:rsidRPr="00ED4672">
        <w:rPr>
          <w:rFonts w:ascii="Arial" w:hAnsi="Arial" w:cs="Arial"/>
          <w:sz w:val="20"/>
          <w:szCs w:val="20"/>
        </w:rPr>
        <w:t xml:space="preserve"> </w:t>
      </w:r>
      <w:proofErr w:type="spellStart"/>
      <w:r w:rsidRPr="00ED4672">
        <w:rPr>
          <w:rFonts w:ascii="Arial" w:hAnsi="Arial" w:cs="Arial"/>
          <w:sz w:val="20"/>
          <w:szCs w:val="20"/>
        </w:rPr>
        <w:t>explained</w:t>
      </w:r>
      <w:proofErr w:type="spellEnd"/>
      <w:r w:rsidRPr="00ED4672">
        <w:rPr>
          <w:rFonts w:ascii="Arial" w:hAnsi="Arial" w:cs="Arial"/>
          <w:sz w:val="20"/>
          <w:szCs w:val="20"/>
        </w:rPr>
        <w:t xml:space="preserve"> by </w:t>
      </w:r>
      <w:proofErr w:type="spellStart"/>
      <w:r w:rsidRPr="00ED4672">
        <w:rPr>
          <w:rFonts w:ascii="Arial" w:hAnsi="Arial" w:cs="Arial"/>
          <w:sz w:val="20"/>
          <w:szCs w:val="20"/>
        </w:rPr>
        <w:t>two</w:t>
      </w:r>
      <w:proofErr w:type="spellEnd"/>
      <w:r w:rsidRPr="00ED4672">
        <w:rPr>
          <w:rFonts w:ascii="Arial" w:hAnsi="Arial" w:cs="Arial"/>
          <w:sz w:val="20"/>
          <w:szCs w:val="20"/>
        </w:rPr>
        <w:t xml:space="preserve"> </w:t>
      </w:r>
      <w:proofErr w:type="spellStart"/>
      <w:r w:rsidRPr="00ED4672">
        <w:rPr>
          <w:rFonts w:ascii="Arial" w:hAnsi="Arial" w:cs="Arial"/>
          <w:sz w:val="20"/>
          <w:szCs w:val="20"/>
        </w:rPr>
        <w:t>mechanisms</w:t>
      </w:r>
      <w:proofErr w:type="spellEnd"/>
      <w:r w:rsidRPr="00ED4672">
        <w:rPr>
          <w:rFonts w:ascii="Arial" w:hAnsi="Arial" w:cs="Arial"/>
          <w:sz w:val="20"/>
          <w:szCs w:val="20"/>
        </w:rPr>
        <w:t xml:space="preserve">: </w:t>
      </w:r>
      <w:proofErr w:type="spellStart"/>
      <w:r w:rsidRPr="00ED4672">
        <w:rPr>
          <w:rFonts w:ascii="Arial" w:hAnsi="Arial" w:cs="Arial"/>
          <w:sz w:val="20"/>
          <w:szCs w:val="20"/>
        </w:rPr>
        <w:t>Hematological</w:t>
      </w:r>
      <w:proofErr w:type="spellEnd"/>
      <w:r w:rsidRPr="00ED4672">
        <w:rPr>
          <w:rFonts w:ascii="Arial" w:hAnsi="Arial" w:cs="Arial"/>
          <w:sz w:val="20"/>
          <w:szCs w:val="20"/>
        </w:rPr>
        <w:t xml:space="preserve">, </w:t>
      </w:r>
      <w:proofErr w:type="spellStart"/>
      <w:r w:rsidRPr="00ED4672">
        <w:rPr>
          <w:rFonts w:ascii="Arial" w:hAnsi="Arial" w:cs="Arial"/>
          <w:sz w:val="20"/>
          <w:szCs w:val="20"/>
        </w:rPr>
        <w:t>inducing</w:t>
      </w:r>
      <w:proofErr w:type="spellEnd"/>
      <w:r w:rsidRPr="00ED4672">
        <w:rPr>
          <w:rFonts w:ascii="Arial" w:hAnsi="Arial" w:cs="Arial"/>
          <w:sz w:val="20"/>
          <w:szCs w:val="20"/>
        </w:rPr>
        <w:t xml:space="preserve"> a direct </w:t>
      </w:r>
      <w:proofErr w:type="spellStart"/>
      <w:r w:rsidRPr="00ED4672">
        <w:rPr>
          <w:rFonts w:ascii="Arial" w:hAnsi="Arial" w:cs="Arial"/>
          <w:sz w:val="20"/>
          <w:szCs w:val="20"/>
        </w:rPr>
        <w:t>mycobacterial</w:t>
      </w:r>
      <w:proofErr w:type="spellEnd"/>
      <w:r w:rsidRPr="00ED4672">
        <w:rPr>
          <w:rFonts w:ascii="Arial" w:hAnsi="Arial" w:cs="Arial"/>
          <w:sz w:val="20"/>
          <w:szCs w:val="20"/>
        </w:rPr>
        <w:t xml:space="preserve"> infection, or </w:t>
      </w:r>
      <w:proofErr w:type="spellStart"/>
      <w:r w:rsidRPr="00ED4672">
        <w:rPr>
          <w:rFonts w:ascii="Arial" w:hAnsi="Arial" w:cs="Arial"/>
          <w:sz w:val="20"/>
          <w:szCs w:val="20"/>
        </w:rPr>
        <w:t>immunological</w:t>
      </w:r>
      <w:proofErr w:type="spellEnd"/>
      <w:r w:rsidRPr="00ED4672">
        <w:rPr>
          <w:rFonts w:ascii="Arial" w:hAnsi="Arial" w:cs="Arial"/>
          <w:sz w:val="20"/>
          <w:szCs w:val="20"/>
        </w:rPr>
        <w:t xml:space="preserve">, </w:t>
      </w:r>
      <w:proofErr w:type="spellStart"/>
      <w:r w:rsidRPr="00ED4672">
        <w:rPr>
          <w:rFonts w:ascii="Arial" w:hAnsi="Arial" w:cs="Arial"/>
          <w:sz w:val="20"/>
          <w:szCs w:val="20"/>
        </w:rPr>
        <w:t>hypersensitivity</w:t>
      </w:r>
      <w:proofErr w:type="spellEnd"/>
      <w:r w:rsidRPr="00ED4672">
        <w:rPr>
          <w:rFonts w:ascii="Arial" w:hAnsi="Arial" w:cs="Arial"/>
          <w:sz w:val="20"/>
          <w:szCs w:val="20"/>
        </w:rPr>
        <w:t xml:space="preserve"> </w:t>
      </w:r>
      <w:proofErr w:type="spellStart"/>
      <w:r w:rsidRPr="00ED4672">
        <w:rPr>
          <w:rFonts w:ascii="Arial" w:hAnsi="Arial" w:cs="Arial"/>
          <w:sz w:val="20"/>
          <w:szCs w:val="20"/>
        </w:rPr>
        <w:t>response</w:t>
      </w:r>
      <w:proofErr w:type="spellEnd"/>
      <w:r w:rsidRPr="00ED4672">
        <w:rPr>
          <w:rFonts w:ascii="Arial" w:hAnsi="Arial" w:cs="Arial"/>
          <w:sz w:val="20"/>
          <w:szCs w:val="20"/>
        </w:rPr>
        <w:t xml:space="preserve"> to </w:t>
      </w:r>
      <w:proofErr w:type="spellStart"/>
      <w:r w:rsidRPr="00ED4672">
        <w:rPr>
          <w:rFonts w:ascii="Arial" w:hAnsi="Arial" w:cs="Arial"/>
          <w:sz w:val="20"/>
          <w:szCs w:val="20"/>
        </w:rPr>
        <w:t>mycobacterium</w:t>
      </w:r>
      <w:proofErr w:type="spellEnd"/>
      <w:r w:rsidRPr="00ED4672">
        <w:rPr>
          <w:rFonts w:ascii="Arial" w:hAnsi="Arial" w:cs="Arial"/>
          <w:sz w:val="20"/>
          <w:szCs w:val="20"/>
        </w:rPr>
        <w:t xml:space="preserve"> [5]. </w:t>
      </w:r>
      <w:r w:rsidR="00E25897">
        <w:rPr>
          <w:rFonts w:ascii="Arial" w:hAnsi="Arial" w:cs="Arial"/>
          <w:sz w:val="20"/>
          <w:szCs w:val="20"/>
        </w:rPr>
        <w:t>“ </w:t>
      </w:r>
      <w:proofErr w:type="spellStart"/>
      <w:r w:rsidRPr="00ED4672">
        <w:rPr>
          <w:rFonts w:ascii="Arial" w:hAnsi="Arial" w:cs="Arial"/>
          <w:sz w:val="20"/>
          <w:szCs w:val="20"/>
        </w:rPr>
        <w:t>Posterior</w:t>
      </w:r>
      <w:proofErr w:type="spellEnd"/>
      <w:r w:rsidRPr="00ED4672">
        <w:rPr>
          <w:rFonts w:ascii="Arial" w:hAnsi="Arial" w:cs="Arial"/>
          <w:sz w:val="20"/>
          <w:szCs w:val="20"/>
        </w:rPr>
        <w:t xml:space="preserve"> </w:t>
      </w:r>
      <w:proofErr w:type="spellStart"/>
      <w:r w:rsidRPr="00ED4672">
        <w:rPr>
          <w:rFonts w:ascii="Arial" w:hAnsi="Arial" w:cs="Arial"/>
          <w:sz w:val="20"/>
          <w:szCs w:val="20"/>
        </w:rPr>
        <w:t>uveitis</w:t>
      </w:r>
      <w:proofErr w:type="spellEnd"/>
      <w:r w:rsidRPr="00ED4672">
        <w:rPr>
          <w:rFonts w:ascii="Arial" w:hAnsi="Arial" w:cs="Arial"/>
          <w:sz w:val="20"/>
          <w:szCs w:val="20"/>
        </w:rPr>
        <w:t xml:space="preserve"> </w:t>
      </w:r>
      <w:proofErr w:type="spellStart"/>
      <w:r w:rsidRPr="00ED4672">
        <w:rPr>
          <w:rFonts w:ascii="Arial" w:hAnsi="Arial" w:cs="Arial"/>
          <w:sz w:val="20"/>
          <w:szCs w:val="20"/>
        </w:rPr>
        <w:t>is</w:t>
      </w:r>
      <w:proofErr w:type="spellEnd"/>
      <w:r w:rsidRPr="00ED4672">
        <w:rPr>
          <w:rFonts w:ascii="Arial" w:hAnsi="Arial" w:cs="Arial"/>
          <w:sz w:val="20"/>
          <w:szCs w:val="20"/>
        </w:rPr>
        <w:t xml:space="preserve"> the </w:t>
      </w:r>
      <w:proofErr w:type="spellStart"/>
      <w:r w:rsidRPr="00ED4672">
        <w:rPr>
          <w:rFonts w:ascii="Arial" w:hAnsi="Arial" w:cs="Arial"/>
          <w:sz w:val="20"/>
          <w:szCs w:val="20"/>
        </w:rPr>
        <w:t>most</w:t>
      </w:r>
      <w:proofErr w:type="spellEnd"/>
      <w:r w:rsidRPr="00ED4672">
        <w:rPr>
          <w:rFonts w:ascii="Arial" w:hAnsi="Arial" w:cs="Arial"/>
          <w:sz w:val="20"/>
          <w:szCs w:val="20"/>
        </w:rPr>
        <w:t xml:space="preserve"> </w:t>
      </w:r>
      <w:proofErr w:type="spellStart"/>
      <w:r w:rsidRPr="00ED4672">
        <w:rPr>
          <w:rFonts w:ascii="Arial" w:hAnsi="Arial" w:cs="Arial"/>
          <w:sz w:val="20"/>
          <w:szCs w:val="20"/>
        </w:rPr>
        <w:t>common</w:t>
      </w:r>
      <w:proofErr w:type="spellEnd"/>
      <w:r w:rsidRPr="00ED4672">
        <w:rPr>
          <w:rFonts w:ascii="Arial" w:hAnsi="Arial" w:cs="Arial"/>
          <w:sz w:val="20"/>
          <w:szCs w:val="20"/>
        </w:rPr>
        <w:t xml:space="preserve"> </w:t>
      </w:r>
      <w:proofErr w:type="spellStart"/>
      <w:r w:rsidRPr="00ED4672">
        <w:rPr>
          <w:rFonts w:ascii="Arial" w:hAnsi="Arial" w:cs="Arial"/>
          <w:sz w:val="20"/>
          <w:szCs w:val="20"/>
        </w:rPr>
        <w:t>presentation</w:t>
      </w:r>
      <w:proofErr w:type="spellEnd"/>
      <w:r w:rsidRPr="00ED4672">
        <w:rPr>
          <w:rFonts w:ascii="Arial" w:hAnsi="Arial" w:cs="Arial"/>
          <w:sz w:val="20"/>
          <w:szCs w:val="20"/>
        </w:rPr>
        <w:t xml:space="preserve"> of </w:t>
      </w:r>
      <w:proofErr w:type="spellStart"/>
      <w:r w:rsidRPr="00ED4672">
        <w:rPr>
          <w:rFonts w:ascii="Arial" w:hAnsi="Arial" w:cs="Arial"/>
          <w:sz w:val="20"/>
          <w:szCs w:val="20"/>
        </w:rPr>
        <w:t>intraocular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lesions</w:t>
      </w:r>
      <w:proofErr w:type="spellEnd"/>
      <w:r w:rsidRPr="00ED4672">
        <w:rPr>
          <w:rFonts w:ascii="Arial" w:hAnsi="Arial" w:cs="Arial"/>
          <w:sz w:val="20"/>
          <w:szCs w:val="20"/>
        </w:rPr>
        <w:t xml:space="preserve"> </w:t>
      </w:r>
      <w:proofErr w:type="spellStart"/>
      <w:r w:rsidRPr="00ED4672">
        <w:rPr>
          <w:rFonts w:ascii="Arial" w:hAnsi="Arial" w:cs="Arial"/>
          <w:sz w:val="20"/>
          <w:szCs w:val="20"/>
        </w:rPr>
        <w:t>predominantly</w:t>
      </w:r>
      <w:proofErr w:type="spellEnd"/>
      <w:r w:rsidRPr="00ED4672">
        <w:rPr>
          <w:rFonts w:ascii="Arial" w:hAnsi="Arial" w:cs="Arial"/>
          <w:sz w:val="20"/>
          <w:szCs w:val="20"/>
        </w:rPr>
        <w:t xml:space="preserve"> </w:t>
      </w:r>
      <w:proofErr w:type="spellStart"/>
      <w:r w:rsidRPr="00ED4672">
        <w:rPr>
          <w:rFonts w:ascii="Arial" w:hAnsi="Arial" w:cs="Arial"/>
          <w:sz w:val="20"/>
          <w:szCs w:val="20"/>
        </w:rPr>
        <w:t>present</w:t>
      </w:r>
      <w:proofErr w:type="spellEnd"/>
      <w:r w:rsidRPr="00ED4672">
        <w:rPr>
          <w:rFonts w:ascii="Arial" w:hAnsi="Arial" w:cs="Arial"/>
          <w:sz w:val="20"/>
          <w:szCs w:val="20"/>
        </w:rPr>
        <w:t xml:space="preserve"> in the </w:t>
      </w:r>
      <w:proofErr w:type="spellStart"/>
      <w:r w:rsidRPr="00ED4672">
        <w:rPr>
          <w:rFonts w:ascii="Arial" w:hAnsi="Arial" w:cs="Arial"/>
          <w:sz w:val="20"/>
          <w:szCs w:val="20"/>
        </w:rPr>
        <w:t>choroid</w:t>
      </w:r>
      <w:proofErr w:type="spellEnd"/>
      <w:r w:rsidRPr="00ED4672">
        <w:rPr>
          <w:rFonts w:ascii="Arial" w:hAnsi="Arial" w:cs="Arial"/>
          <w:sz w:val="20"/>
          <w:szCs w:val="20"/>
        </w:rPr>
        <w:t xml:space="preserve"> as focal, multifocal or </w:t>
      </w:r>
      <w:proofErr w:type="spellStart"/>
      <w:r w:rsidRPr="00ED4672">
        <w:rPr>
          <w:rFonts w:ascii="Arial" w:hAnsi="Arial" w:cs="Arial"/>
          <w:sz w:val="20"/>
          <w:szCs w:val="20"/>
        </w:rPr>
        <w:t>serpiginous</w:t>
      </w:r>
      <w:proofErr w:type="spellEnd"/>
      <w:r w:rsidRPr="00ED4672">
        <w:rPr>
          <w:rFonts w:ascii="Arial" w:hAnsi="Arial" w:cs="Arial"/>
          <w:sz w:val="20"/>
          <w:szCs w:val="20"/>
        </w:rPr>
        <w:t xml:space="preserve"> </w:t>
      </w:r>
      <w:proofErr w:type="spellStart"/>
      <w:r w:rsidRPr="00ED4672">
        <w:rPr>
          <w:rFonts w:ascii="Arial" w:hAnsi="Arial" w:cs="Arial"/>
          <w:sz w:val="20"/>
          <w:szCs w:val="20"/>
        </w:rPr>
        <w:t>choroiditis</w:t>
      </w:r>
      <w:proofErr w:type="spellEnd"/>
      <w:r w:rsidRPr="00ED4672">
        <w:rPr>
          <w:rFonts w:ascii="Arial" w:hAnsi="Arial" w:cs="Arial"/>
          <w:sz w:val="20"/>
          <w:szCs w:val="20"/>
        </w:rPr>
        <w:t xml:space="preserve">, </w:t>
      </w:r>
      <w:proofErr w:type="spellStart"/>
      <w:r w:rsidRPr="00ED4672">
        <w:rPr>
          <w:rFonts w:ascii="Arial" w:hAnsi="Arial" w:cs="Arial"/>
          <w:sz w:val="20"/>
          <w:szCs w:val="20"/>
        </w:rPr>
        <w:t>solitary</w:t>
      </w:r>
      <w:proofErr w:type="spellEnd"/>
      <w:r w:rsidRPr="00ED4672">
        <w:rPr>
          <w:rFonts w:ascii="Arial" w:hAnsi="Arial" w:cs="Arial"/>
          <w:sz w:val="20"/>
          <w:szCs w:val="20"/>
        </w:rPr>
        <w:t xml:space="preserve"> or multiple </w:t>
      </w:r>
      <w:proofErr w:type="spellStart"/>
      <w:r w:rsidRPr="00ED4672">
        <w:rPr>
          <w:rFonts w:ascii="Arial" w:hAnsi="Arial" w:cs="Arial"/>
          <w:sz w:val="20"/>
          <w:szCs w:val="20"/>
        </w:rPr>
        <w:t>choroidal</w:t>
      </w:r>
      <w:proofErr w:type="spellEnd"/>
      <w:r w:rsidRPr="00ED4672">
        <w:rPr>
          <w:rFonts w:ascii="Arial" w:hAnsi="Arial" w:cs="Arial"/>
          <w:sz w:val="20"/>
          <w:szCs w:val="20"/>
        </w:rPr>
        <w:t xml:space="preserve"> nodules (</w:t>
      </w:r>
      <w:proofErr w:type="spellStart"/>
      <w:r w:rsidRPr="00ED4672">
        <w:rPr>
          <w:rFonts w:ascii="Arial" w:hAnsi="Arial" w:cs="Arial"/>
          <w:sz w:val="20"/>
          <w:szCs w:val="20"/>
        </w:rPr>
        <w:t>tubercles</w:t>
      </w:r>
      <w:proofErr w:type="spellEnd"/>
      <w:r w:rsidRPr="00ED4672">
        <w:rPr>
          <w:rFonts w:ascii="Arial" w:hAnsi="Arial" w:cs="Arial"/>
          <w:sz w:val="20"/>
          <w:szCs w:val="20"/>
        </w:rPr>
        <w:t xml:space="preserve">), </w:t>
      </w:r>
      <w:proofErr w:type="spellStart"/>
      <w:r w:rsidRPr="00ED4672">
        <w:rPr>
          <w:rFonts w:ascii="Arial" w:hAnsi="Arial" w:cs="Arial"/>
          <w:sz w:val="20"/>
          <w:szCs w:val="20"/>
        </w:rPr>
        <w:t>choroidal</w:t>
      </w:r>
      <w:proofErr w:type="spellEnd"/>
      <w:r w:rsidRPr="00ED4672">
        <w:rPr>
          <w:rFonts w:ascii="Arial" w:hAnsi="Arial" w:cs="Arial"/>
          <w:sz w:val="20"/>
          <w:szCs w:val="20"/>
        </w:rPr>
        <w:t xml:space="preserve"> </w:t>
      </w:r>
      <w:proofErr w:type="spellStart"/>
      <w:r w:rsidRPr="00ED4672">
        <w:rPr>
          <w:rFonts w:ascii="Arial" w:hAnsi="Arial" w:cs="Arial"/>
          <w:sz w:val="20"/>
          <w:szCs w:val="20"/>
        </w:rPr>
        <w:t>granuloma</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tuberculoma</w:t>
      </w:r>
      <w:proofErr w:type="spellEnd"/>
      <w:r w:rsidRPr="00ED4672">
        <w:rPr>
          <w:rFonts w:ascii="Arial" w:hAnsi="Arial" w:cs="Arial"/>
          <w:sz w:val="20"/>
          <w:szCs w:val="20"/>
        </w:rPr>
        <w:t xml:space="preserve">), </w:t>
      </w:r>
      <w:proofErr w:type="spellStart"/>
      <w:r w:rsidRPr="00ED4672">
        <w:rPr>
          <w:rFonts w:ascii="Arial" w:hAnsi="Arial" w:cs="Arial"/>
          <w:sz w:val="20"/>
          <w:szCs w:val="20"/>
        </w:rPr>
        <w:t>neuroretinitis</w:t>
      </w:r>
      <w:proofErr w:type="spellEnd"/>
      <w:r w:rsidRPr="00ED4672">
        <w:rPr>
          <w:rFonts w:ascii="Arial" w:hAnsi="Arial" w:cs="Arial"/>
          <w:sz w:val="20"/>
          <w:szCs w:val="20"/>
        </w:rPr>
        <w:t xml:space="preserve">, and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vasculitis</w:t>
      </w:r>
      <w:proofErr w:type="spellEnd"/>
      <w:r w:rsidRPr="00ED4672">
        <w:rPr>
          <w:rFonts w:ascii="Arial" w:hAnsi="Arial" w:cs="Arial"/>
          <w:sz w:val="20"/>
          <w:szCs w:val="20"/>
        </w:rPr>
        <w:t xml:space="preserve">, </w:t>
      </w:r>
      <w:proofErr w:type="spellStart"/>
      <w:r w:rsidRPr="00ED4672">
        <w:rPr>
          <w:rFonts w:ascii="Arial" w:hAnsi="Arial" w:cs="Arial"/>
          <w:sz w:val="20"/>
          <w:szCs w:val="20"/>
        </w:rPr>
        <w:t>which</w:t>
      </w:r>
      <w:proofErr w:type="spellEnd"/>
      <w:r w:rsidRPr="00ED4672">
        <w:rPr>
          <w:rFonts w:ascii="Arial" w:hAnsi="Arial" w:cs="Arial"/>
          <w:sz w:val="20"/>
          <w:szCs w:val="20"/>
        </w:rPr>
        <w:t xml:space="preserve">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frequently</w:t>
      </w:r>
      <w:proofErr w:type="spellEnd"/>
      <w:r w:rsidRPr="00ED4672">
        <w:rPr>
          <w:rFonts w:ascii="Arial" w:hAnsi="Arial" w:cs="Arial"/>
          <w:sz w:val="20"/>
          <w:szCs w:val="20"/>
        </w:rPr>
        <w:t xml:space="preserve"> </w:t>
      </w:r>
      <w:proofErr w:type="spellStart"/>
      <w:r w:rsidRPr="00ED4672">
        <w:rPr>
          <w:rFonts w:ascii="Arial" w:hAnsi="Arial" w:cs="Arial"/>
          <w:sz w:val="20"/>
          <w:szCs w:val="20"/>
        </w:rPr>
        <w:t>ischemic</w:t>
      </w:r>
      <w:proofErr w:type="spellEnd"/>
      <w:r w:rsidRPr="00ED4672">
        <w:rPr>
          <w:rFonts w:ascii="Arial" w:hAnsi="Arial" w:cs="Arial"/>
          <w:sz w:val="20"/>
          <w:szCs w:val="20"/>
        </w:rPr>
        <w:t xml:space="preserve"> and </w:t>
      </w:r>
      <w:proofErr w:type="spellStart"/>
      <w:r w:rsidRPr="00ED4672">
        <w:rPr>
          <w:rFonts w:ascii="Arial" w:hAnsi="Arial" w:cs="Arial"/>
          <w:sz w:val="20"/>
          <w:szCs w:val="20"/>
        </w:rPr>
        <w:t>may</w:t>
      </w:r>
      <w:proofErr w:type="spellEnd"/>
      <w:r w:rsidRPr="00ED4672">
        <w:rPr>
          <w:rFonts w:ascii="Arial" w:hAnsi="Arial" w:cs="Arial"/>
          <w:sz w:val="20"/>
          <w:szCs w:val="20"/>
        </w:rPr>
        <w:t xml:space="preserve"> lead to </w:t>
      </w:r>
      <w:proofErr w:type="spellStart"/>
      <w:r w:rsidRPr="00ED4672">
        <w:rPr>
          <w:rFonts w:ascii="Arial" w:hAnsi="Arial" w:cs="Arial"/>
          <w:sz w:val="20"/>
          <w:szCs w:val="20"/>
        </w:rPr>
        <w:t>proliferative</w:t>
      </w:r>
      <w:proofErr w:type="spellEnd"/>
      <w:r w:rsidRPr="00ED4672">
        <w:rPr>
          <w:rFonts w:ascii="Arial" w:hAnsi="Arial" w:cs="Arial"/>
          <w:sz w:val="20"/>
          <w:szCs w:val="20"/>
        </w:rPr>
        <w:t xml:space="preserve"> </w:t>
      </w:r>
      <w:proofErr w:type="spellStart"/>
      <w:r w:rsidRPr="00ED4672">
        <w:rPr>
          <w:rFonts w:ascii="Arial" w:hAnsi="Arial" w:cs="Arial"/>
          <w:sz w:val="20"/>
          <w:szCs w:val="20"/>
        </w:rPr>
        <w:t>vascular</w:t>
      </w:r>
      <w:proofErr w:type="spellEnd"/>
      <w:r w:rsidRPr="00ED4672">
        <w:rPr>
          <w:rFonts w:ascii="Arial" w:hAnsi="Arial" w:cs="Arial"/>
          <w:sz w:val="20"/>
          <w:szCs w:val="20"/>
        </w:rPr>
        <w:t xml:space="preserve"> </w:t>
      </w:r>
      <w:proofErr w:type="spellStart"/>
      <w:r w:rsidRPr="00ED4672">
        <w:rPr>
          <w:rFonts w:ascii="Arial" w:hAnsi="Arial" w:cs="Arial"/>
          <w:sz w:val="20"/>
          <w:szCs w:val="20"/>
        </w:rPr>
        <w:t>retinopathy</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recurrent</w:t>
      </w:r>
      <w:proofErr w:type="spellEnd"/>
      <w:r w:rsidRPr="00ED4672">
        <w:rPr>
          <w:rFonts w:ascii="Arial" w:hAnsi="Arial" w:cs="Arial"/>
          <w:sz w:val="20"/>
          <w:szCs w:val="20"/>
        </w:rPr>
        <w:t xml:space="preserve"> </w:t>
      </w:r>
      <w:proofErr w:type="spellStart"/>
      <w:r w:rsidRPr="00ED4672">
        <w:rPr>
          <w:rFonts w:ascii="Arial" w:hAnsi="Arial" w:cs="Arial"/>
          <w:sz w:val="20"/>
          <w:szCs w:val="20"/>
          <w:highlight w:val="yellow"/>
        </w:rPr>
        <w:t>vitreous</w:t>
      </w:r>
      <w:proofErr w:type="spellEnd"/>
      <w:r w:rsidRPr="00ED4672">
        <w:rPr>
          <w:rFonts w:ascii="Arial" w:hAnsi="Arial" w:cs="Arial"/>
          <w:sz w:val="20"/>
          <w:szCs w:val="20"/>
          <w:highlight w:val="yellow"/>
        </w:rPr>
        <w:t xml:space="preserve"> </w:t>
      </w:r>
      <w:proofErr w:type="spellStart"/>
      <w:r w:rsidRPr="00ED4672">
        <w:rPr>
          <w:rFonts w:ascii="Arial" w:hAnsi="Arial" w:cs="Arial"/>
          <w:sz w:val="20"/>
          <w:szCs w:val="20"/>
          <w:highlight w:val="yellow"/>
        </w:rPr>
        <w:t>h</w:t>
      </w:r>
      <w:r w:rsidR="002D7584" w:rsidRPr="00ED4672">
        <w:rPr>
          <w:rFonts w:ascii="Arial" w:hAnsi="Arial" w:cs="Arial"/>
          <w:sz w:val="20"/>
          <w:szCs w:val="20"/>
          <w:highlight w:val="yellow"/>
        </w:rPr>
        <w:t>a</w:t>
      </w:r>
      <w:r w:rsidRPr="00ED4672">
        <w:rPr>
          <w:rFonts w:ascii="Arial" w:hAnsi="Arial" w:cs="Arial"/>
          <w:sz w:val="20"/>
          <w:szCs w:val="20"/>
          <w:highlight w:val="yellow"/>
        </w:rPr>
        <w:t>emorrhage</w:t>
      </w:r>
      <w:proofErr w:type="spellEnd"/>
      <w:r w:rsidR="00E25897">
        <w:rPr>
          <w:rFonts w:ascii="Arial" w:hAnsi="Arial" w:cs="Arial"/>
          <w:sz w:val="20"/>
          <w:szCs w:val="20"/>
          <w:highlight w:val="yellow"/>
        </w:rPr>
        <w:t> ”</w:t>
      </w:r>
      <w:r w:rsidRPr="00ED4672">
        <w:rPr>
          <w:rFonts w:ascii="Arial" w:hAnsi="Arial" w:cs="Arial"/>
          <w:sz w:val="20"/>
          <w:szCs w:val="20"/>
          <w:highlight w:val="yellow"/>
        </w:rPr>
        <w:t xml:space="preserve"> [6].</w:t>
      </w:r>
    </w:p>
    <w:p w14:paraId="28EDE146" w14:textId="035F0D01" w:rsidR="009B3B0C" w:rsidRPr="00ED4672" w:rsidRDefault="00E25897" w:rsidP="00D4324A">
      <w:pPr>
        <w:jc w:val="both"/>
        <w:rPr>
          <w:rFonts w:ascii="Arial" w:hAnsi="Arial" w:cs="Arial"/>
          <w:sz w:val="20"/>
          <w:szCs w:val="20"/>
        </w:rPr>
      </w:pPr>
      <w:r>
        <w:rPr>
          <w:rFonts w:ascii="Arial" w:hAnsi="Arial" w:cs="Arial"/>
          <w:sz w:val="20"/>
          <w:szCs w:val="20"/>
        </w:rPr>
        <w:t>“ </w:t>
      </w:r>
      <w:r w:rsidR="009B3B0C" w:rsidRPr="00ED4672">
        <w:rPr>
          <w:rFonts w:ascii="Arial" w:hAnsi="Arial" w:cs="Arial"/>
          <w:sz w:val="20"/>
          <w:szCs w:val="20"/>
        </w:rPr>
        <w:t xml:space="preserve">The </w:t>
      </w:r>
      <w:proofErr w:type="spellStart"/>
      <w:r w:rsidR="009B3B0C" w:rsidRPr="00ED4672">
        <w:rPr>
          <w:rFonts w:ascii="Arial" w:hAnsi="Arial" w:cs="Arial"/>
          <w:sz w:val="20"/>
          <w:szCs w:val="20"/>
        </w:rPr>
        <w:t>Diagnosis</w:t>
      </w:r>
      <w:proofErr w:type="spellEnd"/>
      <w:r w:rsidR="009B3B0C" w:rsidRPr="00ED4672">
        <w:rPr>
          <w:rFonts w:ascii="Arial" w:hAnsi="Arial" w:cs="Arial"/>
          <w:sz w:val="20"/>
          <w:szCs w:val="20"/>
        </w:rPr>
        <w:t xml:space="preserve"> of </w:t>
      </w:r>
      <w:proofErr w:type="spellStart"/>
      <w:r w:rsidR="009B3B0C" w:rsidRPr="00ED4672">
        <w:rPr>
          <w:rFonts w:ascii="Arial" w:hAnsi="Arial" w:cs="Arial"/>
          <w:sz w:val="20"/>
          <w:szCs w:val="20"/>
        </w:rPr>
        <w:t>tuberculosis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uveitis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usually</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presumptive</w:t>
      </w:r>
      <w:proofErr w:type="spellEnd"/>
      <w:r w:rsidR="009B3B0C" w:rsidRPr="00ED4672">
        <w:rPr>
          <w:rFonts w:ascii="Arial" w:hAnsi="Arial" w:cs="Arial"/>
          <w:sz w:val="20"/>
          <w:szCs w:val="20"/>
        </w:rPr>
        <w:t xml:space="preserve"> and </w:t>
      </w:r>
      <w:proofErr w:type="spellStart"/>
      <w:r w:rsidR="009B3B0C" w:rsidRPr="00ED4672">
        <w:rPr>
          <w:rFonts w:ascii="Arial" w:hAnsi="Arial" w:cs="Arial"/>
          <w:sz w:val="20"/>
          <w:szCs w:val="20"/>
        </w:rPr>
        <w:t>based</w:t>
      </w:r>
      <w:proofErr w:type="spellEnd"/>
      <w:r w:rsidR="009B3B0C" w:rsidRPr="00ED4672">
        <w:rPr>
          <w:rFonts w:ascii="Arial" w:hAnsi="Arial" w:cs="Arial"/>
          <w:sz w:val="20"/>
          <w:szCs w:val="20"/>
        </w:rPr>
        <w:t xml:space="preserve"> on a set of arguments: local </w:t>
      </w:r>
      <w:proofErr w:type="spellStart"/>
      <w:r w:rsidR="009B3B0C" w:rsidRPr="00ED4672">
        <w:rPr>
          <w:rFonts w:ascii="Arial" w:hAnsi="Arial" w:cs="Arial"/>
          <w:sz w:val="20"/>
          <w:szCs w:val="20"/>
        </w:rPr>
        <w:t>epidemiology</w:t>
      </w:r>
      <w:proofErr w:type="spellEnd"/>
      <w:r w:rsidR="009B3B0C" w:rsidRPr="00ED4672">
        <w:rPr>
          <w:rFonts w:ascii="Arial" w:hAnsi="Arial" w:cs="Arial"/>
          <w:sz w:val="20"/>
          <w:szCs w:val="20"/>
        </w:rPr>
        <w:t xml:space="preserve">, and the </w:t>
      </w:r>
      <w:proofErr w:type="spellStart"/>
      <w:r w:rsidR="009B3B0C" w:rsidRPr="00ED4672">
        <w:rPr>
          <w:rFonts w:ascii="Arial" w:hAnsi="Arial" w:cs="Arial"/>
          <w:sz w:val="20"/>
          <w:szCs w:val="20"/>
        </w:rPr>
        <w:t>results</w:t>
      </w:r>
      <w:proofErr w:type="spellEnd"/>
      <w:r w:rsidR="009B3B0C" w:rsidRPr="00ED4672">
        <w:rPr>
          <w:rFonts w:ascii="Arial" w:hAnsi="Arial" w:cs="Arial"/>
          <w:sz w:val="20"/>
          <w:szCs w:val="20"/>
        </w:rPr>
        <w:t xml:space="preserve"> of the </w:t>
      </w:r>
      <w:proofErr w:type="spellStart"/>
      <w:r w:rsidR="009B3B0C" w:rsidRPr="00ED4672">
        <w:rPr>
          <w:rFonts w:ascii="Arial" w:hAnsi="Arial" w:cs="Arial"/>
          <w:sz w:val="20"/>
          <w:szCs w:val="20"/>
          <w:highlight w:val="yellow"/>
        </w:rPr>
        <w:t>immunological</w:t>
      </w:r>
      <w:proofErr w:type="spellEnd"/>
      <w:r w:rsidR="009B3B0C" w:rsidRPr="00ED4672">
        <w:rPr>
          <w:rFonts w:ascii="Arial" w:hAnsi="Arial" w:cs="Arial"/>
          <w:sz w:val="20"/>
          <w:szCs w:val="20"/>
          <w:highlight w:val="yellow"/>
        </w:rPr>
        <w:t xml:space="preserve"> tests:</w:t>
      </w:r>
      <w:r w:rsidR="002D7584" w:rsidRPr="00ED4672">
        <w:rPr>
          <w:rFonts w:ascii="Arial" w:hAnsi="Arial" w:cs="Arial"/>
          <w:sz w:val="20"/>
          <w:szCs w:val="20"/>
          <w:highlight w:val="yellow"/>
        </w:rPr>
        <w:t xml:space="preserve"> </w:t>
      </w:r>
      <w:proofErr w:type="spellStart"/>
      <w:r w:rsidR="009B3B0C" w:rsidRPr="00ED4672">
        <w:rPr>
          <w:rFonts w:ascii="Arial" w:hAnsi="Arial" w:cs="Arial"/>
          <w:sz w:val="20"/>
          <w:szCs w:val="20"/>
          <w:highlight w:val="yellow"/>
        </w:rPr>
        <w:t>Tuberculin</w:t>
      </w:r>
      <w:proofErr w:type="spellEnd"/>
      <w:r w:rsidR="009B3B0C" w:rsidRPr="00ED4672">
        <w:rPr>
          <w:rFonts w:ascii="Arial" w:hAnsi="Arial" w:cs="Arial"/>
          <w:sz w:val="20"/>
          <w:szCs w:val="20"/>
          <w:highlight w:val="yellow"/>
        </w:rPr>
        <w:t xml:space="preserve"> sk</w:t>
      </w:r>
      <w:r w:rsidR="009B3B0C" w:rsidRPr="00ED4672">
        <w:rPr>
          <w:rFonts w:ascii="Arial" w:hAnsi="Arial" w:cs="Arial"/>
          <w:sz w:val="20"/>
          <w:szCs w:val="20"/>
        </w:rPr>
        <w:t xml:space="preserve">in test (TST) and/or </w:t>
      </w:r>
      <w:proofErr w:type="spellStart"/>
      <w:r w:rsidR="009B3B0C" w:rsidRPr="00ED4672">
        <w:rPr>
          <w:rFonts w:ascii="Arial" w:hAnsi="Arial" w:cs="Arial"/>
          <w:sz w:val="20"/>
          <w:szCs w:val="20"/>
        </w:rPr>
        <w:t>interferon</w:t>
      </w:r>
      <w:proofErr w:type="spellEnd"/>
      <w:r w:rsidR="009B3B0C" w:rsidRPr="00ED4672">
        <w:rPr>
          <w:rFonts w:ascii="Arial" w:hAnsi="Arial" w:cs="Arial"/>
          <w:sz w:val="20"/>
          <w:szCs w:val="20"/>
        </w:rPr>
        <w:t xml:space="preserve">-gamma release </w:t>
      </w:r>
      <w:proofErr w:type="spellStart"/>
      <w:r w:rsidR="009B3B0C" w:rsidRPr="00ED4672">
        <w:rPr>
          <w:rFonts w:ascii="Arial" w:hAnsi="Arial" w:cs="Arial"/>
          <w:sz w:val="20"/>
          <w:szCs w:val="20"/>
        </w:rPr>
        <w:t>assays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IGRAs</w:t>
      </w:r>
      <w:proofErr w:type="spellEnd"/>
      <w:r w:rsidR="009B3B0C" w:rsidRPr="00ED4672">
        <w:rPr>
          <w:rFonts w:ascii="Arial" w:hAnsi="Arial" w:cs="Arial"/>
          <w:sz w:val="20"/>
          <w:szCs w:val="20"/>
        </w:rPr>
        <w:t xml:space="preserve">) [7-9]. </w:t>
      </w:r>
      <w:proofErr w:type="spellStart"/>
      <w:r w:rsidR="009B3B0C" w:rsidRPr="00ED4672">
        <w:rPr>
          <w:rFonts w:ascii="Arial" w:hAnsi="Arial" w:cs="Arial"/>
          <w:sz w:val="20"/>
          <w:szCs w:val="20"/>
        </w:rPr>
        <w:t>Several</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studies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attempt</w:t>
      </w:r>
      <w:proofErr w:type="spellEnd"/>
      <w:r w:rsidR="009B3B0C" w:rsidRPr="00ED4672">
        <w:rPr>
          <w:rFonts w:ascii="Arial" w:hAnsi="Arial" w:cs="Arial"/>
          <w:sz w:val="20"/>
          <w:szCs w:val="20"/>
        </w:rPr>
        <w:t xml:space="preserve"> to </w:t>
      </w:r>
      <w:proofErr w:type="spellStart"/>
      <w:r w:rsidR="009B3B0C" w:rsidRPr="00ED4672">
        <w:rPr>
          <w:rFonts w:ascii="Arial" w:hAnsi="Arial" w:cs="Arial"/>
          <w:sz w:val="20"/>
          <w:szCs w:val="20"/>
        </w:rPr>
        <w:t>present</w:t>
      </w:r>
      <w:proofErr w:type="spellEnd"/>
      <w:r w:rsidR="009B3B0C" w:rsidRPr="00ED4672">
        <w:rPr>
          <w:rFonts w:ascii="Arial" w:hAnsi="Arial" w:cs="Arial"/>
          <w:sz w:val="20"/>
          <w:szCs w:val="20"/>
        </w:rPr>
        <w:t xml:space="preserve"> a set of diagnostic </w:t>
      </w:r>
      <w:proofErr w:type="spellStart"/>
      <w:r w:rsidR="009B3B0C" w:rsidRPr="00ED4672">
        <w:rPr>
          <w:rFonts w:ascii="Arial" w:hAnsi="Arial" w:cs="Arial"/>
          <w:sz w:val="20"/>
          <w:szCs w:val="20"/>
        </w:rPr>
        <w:t>criteria</w:t>
      </w:r>
      <w:proofErr w:type="spellEnd"/>
      <w:r w:rsidR="009B3B0C" w:rsidRPr="00ED4672">
        <w:rPr>
          <w:rFonts w:ascii="Arial" w:hAnsi="Arial" w:cs="Arial"/>
          <w:sz w:val="20"/>
          <w:szCs w:val="20"/>
        </w:rPr>
        <w:t xml:space="preserve"> for </w:t>
      </w:r>
      <w:proofErr w:type="spellStart"/>
      <w:r w:rsidR="009B3B0C" w:rsidRPr="00ED4672">
        <w:rPr>
          <w:rFonts w:ascii="Arial" w:hAnsi="Arial" w:cs="Arial"/>
          <w:sz w:val="20"/>
          <w:szCs w:val="20"/>
        </w:rPr>
        <w:t>tuberculosis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uveitis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because</w:t>
      </w:r>
      <w:proofErr w:type="spellEnd"/>
      <w:r w:rsidR="009B3B0C" w:rsidRPr="00ED4672">
        <w:rPr>
          <w:rFonts w:ascii="Arial" w:hAnsi="Arial" w:cs="Arial"/>
          <w:sz w:val="20"/>
          <w:szCs w:val="20"/>
        </w:rPr>
        <w:t xml:space="preserve"> of the </w:t>
      </w:r>
      <w:proofErr w:type="spellStart"/>
      <w:r w:rsidR="009B3B0C" w:rsidRPr="00ED4672">
        <w:rPr>
          <w:rFonts w:ascii="Arial" w:hAnsi="Arial" w:cs="Arial"/>
          <w:sz w:val="20"/>
          <w:szCs w:val="20"/>
        </w:rPr>
        <w:t>lack</w:t>
      </w:r>
      <w:proofErr w:type="spellEnd"/>
      <w:r w:rsidR="009B3B0C" w:rsidRPr="00ED4672">
        <w:rPr>
          <w:rFonts w:ascii="Arial" w:hAnsi="Arial" w:cs="Arial"/>
          <w:sz w:val="20"/>
          <w:szCs w:val="20"/>
        </w:rPr>
        <w:t xml:space="preserve"> of </w:t>
      </w:r>
      <w:proofErr w:type="spellStart"/>
      <w:r w:rsidR="009B3B0C" w:rsidRPr="00ED4672">
        <w:rPr>
          <w:rFonts w:ascii="Arial" w:hAnsi="Arial" w:cs="Arial"/>
          <w:sz w:val="20"/>
          <w:szCs w:val="20"/>
        </w:rPr>
        <w:t>comprehensive</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evidence</w:t>
      </w:r>
      <w:proofErr w:type="spellEnd"/>
      <w:r w:rsidR="009B3B0C" w:rsidRPr="00ED4672">
        <w:rPr>
          <w:rFonts w:ascii="Arial" w:hAnsi="Arial" w:cs="Arial"/>
          <w:sz w:val="20"/>
          <w:szCs w:val="20"/>
        </w:rPr>
        <w:t xml:space="preserve"> for diagnostic </w:t>
      </w:r>
      <w:proofErr w:type="spellStart"/>
      <w:r w:rsidR="009B3B0C" w:rsidRPr="00ED4672">
        <w:rPr>
          <w:rFonts w:ascii="Arial" w:hAnsi="Arial" w:cs="Arial"/>
          <w:sz w:val="20"/>
          <w:szCs w:val="20"/>
        </w:rPr>
        <w:t>approaches</w:t>
      </w:r>
      <w:proofErr w:type="spellEnd"/>
      <w:r w:rsidR="009B3B0C" w:rsidRPr="00ED4672">
        <w:rPr>
          <w:rFonts w:ascii="Arial" w:hAnsi="Arial" w:cs="Arial"/>
          <w:sz w:val="20"/>
          <w:szCs w:val="20"/>
        </w:rPr>
        <w:t xml:space="preserve"> for </w:t>
      </w:r>
      <w:proofErr w:type="spellStart"/>
      <w:r w:rsidR="009B3B0C" w:rsidRPr="00ED4672">
        <w:rPr>
          <w:rFonts w:ascii="Arial" w:hAnsi="Arial" w:cs="Arial"/>
          <w:sz w:val="20"/>
          <w:szCs w:val="20"/>
        </w:rPr>
        <w:t>tuberculosis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uveitis</w:t>
      </w:r>
      <w:proofErr w:type="spellEnd"/>
      <w:r w:rsidR="009B3B0C" w:rsidRPr="00ED4672">
        <w:rPr>
          <w:rFonts w:ascii="Arial" w:hAnsi="Arial" w:cs="Arial"/>
          <w:sz w:val="20"/>
          <w:szCs w:val="20"/>
        </w:rPr>
        <w:t xml:space="preserve">. The Collaborative </w:t>
      </w:r>
      <w:proofErr w:type="spellStart"/>
      <w:r w:rsidR="009B3B0C" w:rsidRPr="00ED4672">
        <w:rPr>
          <w:rFonts w:ascii="Arial" w:hAnsi="Arial" w:cs="Arial"/>
          <w:sz w:val="20"/>
          <w:szCs w:val="20"/>
        </w:rPr>
        <w:t>Ocular</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Tuberculosis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Study</w:t>
      </w:r>
      <w:proofErr w:type="spellEnd"/>
      <w:r w:rsidR="009B3B0C" w:rsidRPr="00ED4672">
        <w:rPr>
          <w:rFonts w:ascii="Arial" w:hAnsi="Arial" w:cs="Arial"/>
          <w:sz w:val="20"/>
          <w:szCs w:val="20"/>
        </w:rPr>
        <w:t xml:space="preserve"> (COTS-1) </w:t>
      </w:r>
      <w:proofErr w:type="spellStart"/>
      <w:r w:rsidR="009B3B0C" w:rsidRPr="00ED4672">
        <w:rPr>
          <w:rFonts w:ascii="Arial" w:hAnsi="Arial" w:cs="Arial"/>
          <w:sz w:val="20"/>
          <w:szCs w:val="20"/>
        </w:rPr>
        <w:t>suggested</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agreed</w:t>
      </w:r>
      <w:proofErr w:type="spellEnd"/>
      <w:r w:rsidR="009B3B0C" w:rsidRPr="00ED4672">
        <w:rPr>
          <w:rFonts w:ascii="Arial" w:hAnsi="Arial" w:cs="Arial"/>
          <w:sz w:val="20"/>
          <w:szCs w:val="20"/>
        </w:rPr>
        <w:t xml:space="preserve">-on guidelines for the </w:t>
      </w:r>
      <w:proofErr w:type="spellStart"/>
      <w:r w:rsidR="009B3B0C" w:rsidRPr="00ED4672">
        <w:rPr>
          <w:rFonts w:ascii="Arial" w:hAnsi="Arial" w:cs="Arial"/>
          <w:sz w:val="20"/>
          <w:szCs w:val="20"/>
        </w:rPr>
        <w:t>diagnosis</w:t>
      </w:r>
      <w:proofErr w:type="spellEnd"/>
      <w:r w:rsidR="009B3B0C" w:rsidRPr="00ED4672">
        <w:rPr>
          <w:rFonts w:ascii="Arial" w:hAnsi="Arial" w:cs="Arial"/>
          <w:sz w:val="20"/>
          <w:szCs w:val="20"/>
        </w:rPr>
        <w:t xml:space="preserve"> of TB </w:t>
      </w:r>
      <w:proofErr w:type="spellStart"/>
      <w:r w:rsidR="009B3B0C" w:rsidRPr="00ED4672">
        <w:rPr>
          <w:rFonts w:ascii="Arial" w:hAnsi="Arial" w:cs="Arial"/>
          <w:sz w:val="20"/>
          <w:szCs w:val="20"/>
        </w:rPr>
        <w:t>uveitis</w:t>
      </w:r>
      <w:proofErr w:type="spellEnd"/>
      <w:r w:rsidR="009B3B0C" w:rsidRPr="00ED4672">
        <w:rPr>
          <w:rFonts w:ascii="Arial" w:hAnsi="Arial" w:cs="Arial"/>
          <w:sz w:val="20"/>
          <w:szCs w:val="20"/>
        </w:rPr>
        <w:t xml:space="preserve"> and </w:t>
      </w:r>
      <w:proofErr w:type="spellStart"/>
      <w:r w:rsidR="009B3B0C" w:rsidRPr="00ED4672">
        <w:rPr>
          <w:rFonts w:ascii="Arial" w:hAnsi="Arial" w:cs="Arial"/>
          <w:sz w:val="20"/>
          <w:szCs w:val="20"/>
        </w:rPr>
        <w:t>analyzed</w:t>
      </w:r>
      <w:proofErr w:type="spellEnd"/>
      <w:r w:rsidR="009B3B0C" w:rsidRPr="00ED4672">
        <w:rPr>
          <w:rFonts w:ascii="Arial" w:hAnsi="Arial" w:cs="Arial"/>
          <w:sz w:val="20"/>
          <w:szCs w:val="20"/>
        </w:rPr>
        <w:t xml:space="preserve"> the </w:t>
      </w:r>
      <w:proofErr w:type="spellStart"/>
      <w:r w:rsidR="009B3B0C" w:rsidRPr="00ED4672">
        <w:rPr>
          <w:rFonts w:ascii="Arial" w:hAnsi="Arial" w:cs="Arial"/>
          <w:sz w:val="20"/>
          <w:szCs w:val="20"/>
        </w:rPr>
        <w:t>role</w:t>
      </w:r>
      <w:proofErr w:type="spellEnd"/>
      <w:r w:rsidR="009B3B0C" w:rsidRPr="00ED4672">
        <w:rPr>
          <w:rFonts w:ascii="Arial" w:hAnsi="Arial" w:cs="Arial"/>
          <w:sz w:val="20"/>
          <w:szCs w:val="20"/>
        </w:rPr>
        <w:t xml:space="preserve"> of ATT in the management of patients </w:t>
      </w:r>
      <w:proofErr w:type="spellStart"/>
      <w:r w:rsidR="009B3B0C" w:rsidRPr="00ED4672">
        <w:rPr>
          <w:rFonts w:ascii="Arial" w:hAnsi="Arial" w:cs="Arial"/>
          <w:sz w:val="20"/>
          <w:szCs w:val="20"/>
        </w:rPr>
        <w:t>with</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tuberculosis</w:t>
      </w:r>
      <w:proofErr w:type="spellEnd"/>
      <w:r w:rsidR="009B3B0C" w:rsidRPr="00ED4672">
        <w:rPr>
          <w:rFonts w:ascii="Arial" w:hAnsi="Arial" w:cs="Arial"/>
          <w:sz w:val="20"/>
          <w:szCs w:val="20"/>
        </w:rPr>
        <w:t xml:space="preserve"> </w:t>
      </w:r>
      <w:proofErr w:type="spellStart"/>
      <w:r w:rsidR="009B3B0C" w:rsidRPr="00ED4672">
        <w:rPr>
          <w:rFonts w:ascii="Arial" w:hAnsi="Arial" w:cs="Arial"/>
          <w:sz w:val="20"/>
          <w:szCs w:val="20"/>
        </w:rPr>
        <w:t>uveitis</w:t>
      </w:r>
      <w:proofErr w:type="spellEnd"/>
      <w:r>
        <w:rPr>
          <w:rFonts w:ascii="Arial" w:hAnsi="Arial" w:cs="Arial"/>
          <w:sz w:val="20"/>
          <w:szCs w:val="20"/>
        </w:rPr>
        <w:t> ”</w:t>
      </w:r>
      <w:r w:rsidR="009B3B0C" w:rsidRPr="00ED4672">
        <w:rPr>
          <w:rFonts w:ascii="Arial" w:hAnsi="Arial" w:cs="Arial"/>
          <w:sz w:val="20"/>
          <w:szCs w:val="20"/>
        </w:rPr>
        <w:t xml:space="preserve"> [8].</w:t>
      </w:r>
    </w:p>
    <w:p w14:paraId="0A756BB5" w14:textId="2C6F84C1" w:rsidR="009B3B0C" w:rsidRPr="00ED4672" w:rsidRDefault="009B3B0C" w:rsidP="00D4324A">
      <w:pPr>
        <w:jc w:val="both"/>
        <w:rPr>
          <w:rFonts w:ascii="Arial" w:hAnsi="Arial" w:cs="Arial"/>
          <w:sz w:val="20"/>
          <w:szCs w:val="20"/>
        </w:rPr>
      </w:pPr>
      <w:r w:rsidRPr="00ED4672">
        <w:rPr>
          <w:rFonts w:ascii="Arial" w:hAnsi="Arial" w:cs="Arial"/>
          <w:sz w:val="20"/>
          <w:szCs w:val="20"/>
        </w:rPr>
        <w:t xml:space="preserve">For </w:t>
      </w:r>
      <w:proofErr w:type="spellStart"/>
      <w:r w:rsidRPr="00ED4672">
        <w:rPr>
          <w:rFonts w:ascii="Arial" w:hAnsi="Arial" w:cs="Arial"/>
          <w:sz w:val="20"/>
          <w:szCs w:val="20"/>
        </w:rPr>
        <w:t>our</w:t>
      </w:r>
      <w:proofErr w:type="spellEnd"/>
      <w:r w:rsidRPr="00ED4672">
        <w:rPr>
          <w:rFonts w:ascii="Arial" w:hAnsi="Arial" w:cs="Arial"/>
          <w:sz w:val="20"/>
          <w:szCs w:val="20"/>
        </w:rPr>
        <w:t xml:space="preserve"> patient, </w:t>
      </w:r>
      <w:proofErr w:type="spellStart"/>
      <w:r w:rsidRPr="00ED4672">
        <w:rPr>
          <w:rFonts w:ascii="Arial" w:hAnsi="Arial" w:cs="Arial"/>
          <w:sz w:val="20"/>
          <w:szCs w:val="20"/>
        </w:rPr>
        <w:t>we</w:t>
      </w:r>
      <w:proofErr w:type="spellEnd"/>
      <w:r w:rsidRPr="00ED4672">
        <w:rPr>
          <w:rFonts w:ascii="Arial" w:hAnsi="Arial" w:cs="Arial"/>
          <w:sz w:val="20"/>
          <w:szCs w:val="20"/>
        </w:rPr>
        <w:t xml:space="preserve"> </w:t>
      </w:r>
      <w:proofErr w:type="spellStart"/>
      <w:r w:rsidRPr="00ED4672">
        <w:rPr>
          <w:rFonts w:ascii="Arial" w:hAnsi="Arial" w:cs="Arial"/>
          <w:sz w:val="20"/>
          <w:szCs w:val="20"/>
        </w:rPr>
        <w:t>concluded</w:t>
      </w:r>
      <w:proofErr w:type="spellEnd"/>
      <w:r w:rsidRPr="00ED4672">
        <w:rPr>
          <w:rFonts w:ascii="Arial" w:hAnsi="Arial" w:cs="Arial"/>
          <w:sz w:val="20"/>
          <w:szCs w:val="20"/>
        </w:rPr>
        <w:t xml:space="preserve"> to </w:t>
      </w:r>
      <w:proofErr w:type="spellStart"/>
      <w:r w:rsidRPr="00ED4672">
        <w:rPr>
          <w:rFonts w:ascii="Arial" w:hAnsi="Arial" w:cs="Arial"/>
          <w:sz w:val="20"/>
          <w:szCs w:val="20"/>
        </w:rPr>
        <w:t>presumed</w:t>
      </w:r>
      <w:proofErr w:type="spellEnd"/>
      <w:r w:rsidRPr="00ED4672">
        <w:rPr>
          <w:rFonts w:ascii="Arial" w:hAnsi="Arial" w:cs="Arial"/>
          <w:sz w:val="20"/>
          <w:szCs w:val="20"/>
        </w:rPr>
        <w:t xml:space="preserve">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based</w:t>
      </w:r>
      <w:proofErr w:type="spellEnd"/>
      <w:r w:rsidRPr="00ED4672">
        <w:rPr>
          <w:rFonts w:ascii="Arial" w:hAnsi="Arial" w:cs="Arial"/>
          <w:sz w:val="20"/>
          <w:szCs w:val="20"/>
        </w:rPr>
        <w:t xml:space="preserve"> on the </w:t>
      </w:r>
      <w:proofErr w:type="spellStart"/>
      <w:r w:rsidRPr="00ED4672">
        <w:rPr>
          <w:rFonts w:ascii="Arial" w:hAnsi="Arial" w:cs="Arial"/>
          <w:sz w:val="20"/>
          <w:szCs w:val="20"/>
        </w:rPr>
        <w:t>presence</w:t>
      </w:r>
      <w:proofErr w:type="spellEnd"/>
      <w:r w:rsidRPr="00ED4672">
        <w:rPr>
          <w:rFonts w:ascii="Arial" w:hAnsi="Arial" w:cs="Arial"/>
          <w:sz w:val="20"/>
          <w:szCs w:val="20"/>
        </w:rPr>
        <w:t xml:space="preserve"> of </w:t>
      </w:r>
      <w:proofErr w:type="spellStart"/>
      <w:r w:rsidRPr="00ED4672">
        <w:rPr>
          <w:rFonts w:ascii="Arial" w:hAnsi="Arial" w:cs="Arial"/>
          <w:sz w:val="20"/>
          <w:szCs w:val="20"/>
        </w:rPr>
        <w:t>clinical</w:t>
      </w:r>
      <w:proofErr w:type="spellEnd"/>
      <w:r w:rsidRPr="00ED4672">
        <w:rPr>
          <w:rFonts w:ascii="Arial" w:hAnsi="Arial" w:cs="Arial"/>
          <w:sz w:val="20"/>
          <w:szCs w:val="20"/>
        </w:rPr>
        <w:t xml:space="preserve"> </w:t>
      </w:r>
      <w:proofErr w:type="spellStart"/>
      <w:r w:rsidRPr="00ED4672">
        <w:rPr>
          <w:rFonts w:ascii="Arial" w:hAnsi="Arial" w:cs="Arial"/>
          <w:sz w:val="20"/>
          <w:szCs w:val="20"/>
        </w:rPr>
        <w:t>signs</w:t>
      </w:r>
      <w:proofErr w:type="spellEnd"/>
      <w:r w:rsidRPr="00ED4672">
        <w:rPr>
          <w:rFonts w:ascii="Arial" w:hAnsi="Arial" w:cs="Arial"/>
          <w:sz w:val="20"/>
          <w:szCs w:val="20"/>
        </w:rPr>
        <w:t xml:space="preserve"> suggestive of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vasculitis</w:t>
      </w:r>
      <w:proofErr w:type="spellEnd"/>
      <w:r w:rsidRPr="00ED4672">
        <w:rPr>
          <w:rFonts w:ascii="Arial" w:hAnsi="Arial" w:cs="Arial"/>
          <w:sz w:val="20"/>
          <w:szCs w:val="20"/>
        </w:rPr>
        <w:t xml:space="preserve">), the exclusion of </w:t>
      </w:r>
      <w:proofErr w:type="spellStart"/>
      <w:r w:rsidRPr="00ED4672">
        <w:rPr>
          <w:rFonts w:ascii="Arial" w:hAnsi="Arial" w:cs="Arial"/>
          <w:sz w:val="20"/>
          <w:szCs w:val="20"/>
        </w:rPr>
        <w:t>other</w:t>
      </w:r>
      <w:proofErr w:type="spellEnd"/>
      <w:r w:rsidRPr="00ED4672">
        <w:rPr>
          <w:rFonts w:ascii="Arial" w:hAnsi="Arial" w:cs="Arial"/>
          <w:sz w:val="20"/>
          <w:szCs w:val="20"/>
        </w:rPr>
        <w:t xml:space="preserve"> </w:t>
      </w:r>
      <w:proofErr w:type="spellStart"/>
      <w:r w:rsidRPr="00ED4672">
        <w:rPr>
          <w:rFonts w:ascii="Arial" w:hAnsi="Arial" w:cs="Arial"/>
          <w:sz w:val="20"/>
          <w:szCs w:val="20"/>
        </w:rPr>
        <w:t>uveitic</w:t>
      </w:r>
      <w:proofErr w:type="spellEnd"/>
      <w:r w:rsidRPr="00ED4672">
        <w:rPr>
          <w:rFonts w:ascii="Arial" w:hAnsi="Arial" w:cs="Arial"/>
          <w:sz w:val="20"/>
          <w:szCs w:val="20"/>
        </w:rPr>
        <w:t xml:space="preserve"> </w:t>
      </w:r>
      <w:proofErr w:type="spellStart"/>
      <w:r w:rsidRPr="00ED4672">
        <w:rPr>
          <w:rFonts w:ascii="Arial" w:hAnsi="Arial" w:cs="Arial"/>
          <w:sz w:val="20"/>
          <w:szCs w:val="20"/>
        </w:rPr>
        <w:t>entities</w:t>
      </w:r>
      <w:proofErr w:type="spellEnd"/>
      <w:r w:rsidRPr="00ED4672">
        <w:rPr>
          <w:rFonts w:ascii="Arial" w:hAnsi="Arial" w:cs="Arial"/>
          <w:sz w:val="20"/>
          <w:szCs w:val="20"/>
        </w:rPr>
        <w:t xml:space="preserve">, a positive </w:t>
      </w:r>
      <w:proofErr w:type="spellStart"/>
      <w:r w:rsidRPr="00ED4672">
        <w:rPr>
          <w:rFonts w:ascii="Arial" w:hAnsi="Arial" w:cs="Arial"/>
          <w:sz w:val="20"/>
          <w:szCs w:val="20"/>
        </w:rPr>
        <w:t>Mantoux</w:t>
      </w:r>
      <w:proofErr w:type="spellEnd"/>
      <w:r w:rsidRPr="00ED4672">
        <w:rPr>
          <w:rFonts w:ascii="Arial" w:hAnsi="Arial" w:cs="Arial"/>
          <w:sz w:val="20"/>
          <w:szCs w:val="20"/>
        </w:rPr>
        <w:t xml:space="preserve"> test, and </w:t>
      </w:r>
      <w:proofErr w:type="spellStart"/>
      <w:r w:rsidRPr="00ED4672">
        <w:rPr>
          <w:rFonts w:ascii="Arial" w:hAnsi="Arial" w:cs="Arial"/>
          <w:sz w:val="20"/>
          <w:szCs w:val="20"/>
        </w:rPr>
        <w:t>QuantiFERON</w:t>
      </w:r>
      <w:proofErr w:type="spellEnd"/>
      <w:r w:rsidRPr="00ED4672">
        <w:rPr>
          <w:rFonts w:ascii="Arial" w:hAnsi="Arial" w:cs="Arial"/>
          <w:sz w:val="20"/>
          <w:szCs w:val="20"/>
        </w:rPr>
        <w:t xml:space="preserve">-TB –Gold, and the local </w:t>
      </w:r>
      <w:proofErr w:type="spellStart"/>
      <w:r w:rsidRPr="00ED4672">
        <w:rPr>
          <w:rFonts w:ascii="Arial" w:hAnsi="Arial" w:cs="Arial"/>
          <w:sz w:val="20"/>
          <w:szCs w:val="20"/>
        </w:rPr>
        <w:t>epidemiology</w:t>
      </w:r>
      <w:proofErr w:type="spellEnd"/>
      <w:r w:rsidRPr="00ED4672">
        <w:rPr>
          <w:rFonts w:ascii="Arial" w:hAnsi="Arial" w:cs="Arial"/>
          <w:sz w:val="20"/>
          <w:szCs w:val="20"/>
        </w:rPr>
        <w:t xml:space="preserve"> ( </w:t>
      </w:r>
      <w:proofErr w:type="spellStart"/>
      <w:r w:rsidRPr="00ED4672">
        <w:rPr>
          <w:rFonts w:ascii="Arial" w:hAnsi="Arial" w:cs="Arial"/>
          <w:sz w:val="20"/>
          <w:szCs w:val="20"/>
        </w:rPr>
        <w:t>endemic</w:t>
      </w:r>
      <w:proofErr w:type="spellEnd"/>
      <w:r w:rsidRPr="00ED4672">
        <w:rPr>
          <w:rFonts w:ascii="Arial" w:hAnsi="Arial" w:cs="Arial"/>
          <w:sz w:val="20"/>
          <w:szCs w:val="20"/>
        </w:rPr>
        <w:t xml:space="preserve"> </w:t>
      </w:r>
      <w:proofErr w:type="spellStart"/>
      <w:r w:rsidRPr="00ED4672">
        <w:rPr>
          <w:rFonts w:ascii="Arial" w:hAnsi="Arial" w:cs="Arial"/>
          <w:sz w:val="20"/>
          <w:szCs w:val="20"/>
        </w:rPr>
        <w:t>region</w:t>
      </w:r>
      <w:proofErr w:type="spellEnd"/>
      <w:r w:rsidRPr="00ED4672">
        <w:rPr>
          <w:rFonts w:ascii="Arial" w:hAnsi="Arial" w:cs="Arial"/>
          <w:sz w:val="20"/>
          <w:szCs w:val="20"/>
        </w:rPr>
        <w:t xml:space="preserve"> of </w:t>
      </w:r>
      <w:proofErr w:type="spellStart"/>
      <w:r w:rsidRPr="00ED4672">
        <w:rPr>
          <w:rFonts w:ascii="Arial" w:hAnsi="Arial" w:cs="Arial"/>
          <w:sz w:val="20"/>
          <w:szCs w:val="20"/>
        </w:rPr>
        <w:t>tuberculosis</w:t>
      </w:r>
      <w:proofErr w:type="spellEnd"/>
      <w:r w:rsidRPr="00ED4672">
        <w:rPr>
          <w:rFonts w:ascii="Arial" w:hAnsi="Arial" w:cs="Arial"/>
          <w:sz w:val="20"/>
          <w:szCs w:val="20"/>
        </w:rPr>
        <w:t>).</w:t>
      </w:r>
    </w:p>
    <w:p w14:paraId="55B1B72D" w14:textId="77777777" w:rsidR="009B3B0C" w:rsidRPr="00ED4672" w:rsidRDefault="009B3B0C" w:rsidP="00D4324A">
      <w:pPr>
        <w:jc w:val="both"/>
        <w:rPr>
          <w:rFonts w:ascii="Arial" w:hAnsi="Arial" w:cs="Arial"/>
          <w:sz w:val="20"/>
          <w:szCs w:val="20"/>
        </w:rPr>
      </w:pPr>
      <w:r w:rsidRPr="00ED4672">
        <w:rPr>
          <w:rFonts w:ascii="Arial" w:hAnsi="Arial" w:cs="Arial"/>
          <w:sz w:val="20"/>
          <w:szCs w:val="20"/>
        </w:rPr>
        <w:t xml:space="preserve">Management of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aims</w:t>
      </w:r>
      <w:proofErr w:type="spellEnd"/>
      <w:r w:rsidRPr="00ED4672">
        <w:rPr>
          <w:rFonts w:ascii="Arial" w:hAnsi="Arial" w:cs="Arial"/>
          <w:sz w:val="20"/>
          <w:szCs w:val="20"/>
        </w:rPr>
        <w:t xml:space="preserve"> to </w:t>
      </w:r>
      <w:proofErr w:type="spellStart"/>
      <w:r w:rsidRPr="00ED4672">
        <w:rPr>
          <w:rFonts w:ascii="Arial" w:hAnsi="Arial" w:cs="Arial"/>
          <w:sz w:val="20"/>
          <w:szCs w:val="20"/>
        </w:rPr>
        <w:t>reduce</w:t>
      </w:r>
      <w:proofErr w:type="spellEnd"/>
      <w:r w:rsidRPr="00ED4672">
        <w:rPr>
          <w:rFonts w:ascii="Arial" w:hAnsi="Arial" w:cs="Arial"/>
          <w:sz w:val="20"/>
          <w:szCs w:val="20"/>
        </w:rPr>
        <w:t xml:space="preserve"> inflammation and </w:t>
      </w:r>
      <w:proofErr w:type="spellStart"/>
      <w:r w:rsidRPr="00ED4672">
        <w:rPr>
          <w:rFonts w:ascii="Arial" w:hAnsi="Arial" w:cs="Arial"/>
          <w:sz w:val="20"/>
          <w:szCs w:val="20"/>
        </w:rPr>
        <w:t>recurrence</w:t>
      </w:r>
      <w:proofErr w:type="spellEnd"/>
      <w:r w:rsidRPr="00ED4672">
        <w:rPr>
          <w:rFonts w:ascii="Arial" w:hAnsi="Arial" w:cs="Arial"/>
          <w:sz w:val="20"/>
          <w:szCs w:val="20"/>
        </w:rPr>
        <w:t xml:space="preserve"> and to </w:t>
      </w:r>
      <w:proofErr w:type="spellStart"/>
      <w:r w:rsidRPr="00ED4672">
        <w:rPr>
          <w:rFonts w:ascii="Arial" w:hAnsi="Arial" w:cs="Arial"/>
          <w:sz w:val="20"/>
          <w:szCs w:val="20"/>
        </w:rPr>
        <w:t>improve</w:t>
      </w:r>
      <w:proofErr w:type="spellEnd"/>
      <w:r w:rsidRPr="00ED4672">
        <w:rPr>
          <w:rFonts w:ascii="Arial" w:hAnsi="Arial" w:cs="Arial"/>
          <w:sz w:val="20"/>
          <w:szCs w:val="20"/>
        </w:rPr>
        <w:t xml:space="preserve"> </w:t>
      </w:r>
      <w:proofErr w:type="spellStart"/>
      <w:r w:rsidRPr="00ED4672">
        <w:rPr>
          <w:rFonts w:ascii="Arial" w:hAnsi="Arial" w:cs="Arial"/>
          <w:sz w:val="20"/>
          <w:szCs w:val="20"/>
        </w:rPr>
        <w:t>visual</w:t>
      </w:r>
      <w:proofErr w:type="spellEnd"/>
      <w:r w:rsidRPr="00ED4672">
        <w:rPr>
          <w:rFonts w:ascii="Arial" w:hAnsi="Arial" w:cs="Arial"/>
          <w:sz w:val="20"/>
          <w:szCs w:val="20"/>
        </w:rPr>
        <w:t xml:space="preserve"> </w:t>
      </w:r>
      <w:proofErr w:type="spellStart"/>
      <w:r w:rsidRPr="00ED4672">
        <w:rPr>
          <w:rFonts w:ascii="Arial" w:hAnsi="Arial" w:cs="Arial"/>
          <w:sz w:val="20"/>
          <w:szCs w:val="20"/>
        </w:rPr>
        <w:t>acuity</w:t>
      </w:r>
      <w:proofErr w:type="spellEnd"/>
      <w:r w:rsidRPr="00ED4672">
        <w:rPr>
          <w:rFonts w:ascii="Arial" w:hAnsi="Arial" w:cs="Arial"/>
          <w:sz w:val="20"/>
          <w:szCs w:val="20"/>
        </w:rPr>
        <w:t xml:space="preserve"> [9-10]. </w:t>
      </w:r>
      <w:proofErr w:type="spellStart"/>
      <w:r w:rsidRPr="00ED4672">
        <w:rPr>
          <w:rFonts w:ascii="Arial" w:hAnsi="Arial" w:cs="Arial"/>
          <w:sz w:val="20"/>
          <w:szCs w:val="20"/>
        </w:rPr>
        <w:t>However</w:t>
      </w:r>
      <w:proofErr w:type="spellEnd"/>
      <w:r w:rsidRPr="00ED4672">
        <w:rPr>
          <w:rFonts w:ascii="Arial" w:hAnsi="Arial" w:cs="Arial"/>
          <w:sz w:val="20"/>
          <w:szCs w:val="20"/>
        </w:rPr>
        <w:t>, Anti-</w:t>
      </w:r>
      <w:proofErr w:type="spellStart"/>
      <w:r w:rsidRPr="00ED4672">
        <w:rPr>
          <w:rFonts w:ascii="Arial" w:hAnsi="Arial" w:cs="Arial"/>
          <w:sz w:val="20"/>
          <w:szCs w:val="20"/>
        </w:rPr>
        <w:t>tubercular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although</w:t>
      </w:r>
      <w:proofErr w:type="spellEnd"/>
      <w:r w:rsidRPr="00ED4672">
        <w:rPr>
          <w:rFonts w:ascii="Arial" w:hAnsi="Arial" w:cs="Arial"/>
          <w:sz w:val="20"/>
          <w:szCs w:val="20"/>
        </w:rPr>
        <w:t xml:space="preserve"> </w:t>
      </w:r>
      <w:proofErr w:type="spellStart"/>
      <w:r w:rsidRPr="00ED4672">
        <w:rPr>
          <w:rFonts w:ascii="Arial" w:hAnsi="Arial" w:cs="Arial"/>
          <w:sz w:val="20"/>
          <w:szCs w:val="20"/>
        </w:rPr>
        <w:t>necessary</w:t>
      </w:r>
      <w:proofErr w:type="spellEnd"/>
      <w:r w:rsidRPr="00ED4672">
        <w:rPr>
          <w:rFonts w:ascii="Arial" w:hAnsi="Arial" w:cs="Arial"/>
          <w:sz w:val="20"/>
          <w:szCs w:val="20"/>
        </w:rPr>
        <w:t xml:space="preserve"> for the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of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has been </w:t>
      </w:r>
      <w:proofErr w:type="spellStart"/>
      <w:r w:rsidRPr="00ED4672">
        <w:rPr>
          <w:rFonts w:ascii="Arial" w:hAnsi="Arial" w:cs="Arial"/>
          <w:sz w:val="20"/>
          <w:szCs w:val="20"/>
        </w:rPr>
        <w:t>described</w:t>
      </w:r>
      <w:proofErr w:type="spellEnd"/>
      <w:r w:rsidRPr="00ED4672">
        <w:rPr>
          <w:rFonts w:ascii="Arial" w:hAnsi="Arial" w:cs="Arial"/>
          <w:sz w:val="20"/>
          <w:szCs w:val="20"/>
        </w:rPr>
        <w:t xml:space="preserve"> to cause a </w:t>
      </w:r>
      <w:proofErr w:type="spellStart"/>
      <w:r w:rsidRPr="00ED4672">
        <w:rPr>
          <w:rFonts w:ascii="Arial" w:hAnsi="Arial" w:cs="Arial"/>
          <w:sz w:val="20"/>
          <w:szCs w:val="20"/>
        </w:rPr>
        <w:t>worsening</w:t>
      </w:r>
      <w:proofErr w:type="spellEnd"/>
      <w:r w:rsidRPr="00ED4672">
        <w:rPr>
          <w:rFonts w:ascii="Arial" w:hAnsi="Arial" w:cs="Arial"/>
          <w:sz w:val="20"/>
          <w:szCs w:val="20"/>
        </w:rPr>
        <w:t xml:space="preserve"> of the </w:t>
      </w:r>
      <w:proofErr w:type="spellStart"/>
      <w:r w:rsidRPr="00ED4672">
        <w:rPr>
          <w:rFonts w:ascii="Arial" w:hAnsi="Arial" w:cs="Arial"/>
          <w:sz w:val="20"/>
          <w:szCs w:val="20"/>
        </w:rPr>
        <w:t>disease</w:t>
      </w:r>
      <w:proofErr w:type="spellEnd"/>
      <w:r w:rsidRPr="00ED4672">
        <w:rPr>
          <w:rFonts w:ascii="Arial" w:hAnsi="Arial" w:cs="Arial"/>
          <w:sz w:val="20"/>
          <w:szCs w:val="20"/>
        </w:rPr>
        <w:t xml:space="preserve">, and </w:t>
      </w:r>
      <w:proofErr w:type="spellStart"/>
      <w:r w:rsidRPr="00ED4672">
        <w:rPr>
          <w:rFonts w:ascii="Arial" w:hAnsi="Arial" w:cs="Arial"/>
          <w:sz w:val="20"/>
          <w:szCs w:val="20"/>
        </w:rPr>
        <w:t>it</w:t>
      </w:r>
      <w:proofErr w:type="spellEnd"/>
      <w:r w:rsidRPr="00ED4672">
        <w:rPr>
          <w:rFonts w:ascii="Arial" w:hAnsi="Arial" w:cs="Arial"/>
          <w:sz w:val="20"/>
          <w:szCs w:val="20"/>
        </w:rPr>
        <w:t xml:space="preserve"> </w:t>
      </w:r>
      <w:proofErr w:type="spellStart"/>
      <w:r w:rsidRPr="00ED4672">
        <w:rPr>
          <w:rFonts w:ascii="Arial" w:hAnsi="Arial" w:cs="Arial"/>
          <w:sz w:val="20"/>
          <w:szCs w:val="20"/>
        </w:rPr>
        <w:t>was</w:t>
      </w:r>
      <w:proofErr w:type="spellEnd"/>
      <w:r w:rsidRPr="00ED4672">
        <w:rPr>
          <w:rFonts w:ascii="Arial" w:hAnsi="Arial" w:cs="Arial"/>
          <w:sz w:val="20"/>
          <w:szCs w:val="20"/>
        </w:rPr>
        <w:t xml:space="preserve"> </w:t>
      </w:r>
      <w:proofErr w:type="spellStart"/>
      <w:r w:rsidRPr="00ED4672">
        <w:rPr>
          <w:rFonts w:ascii="Arial" w:hAnsi="Arial" w:cs="Arial"/>
          <w:sz w:val="20"/>
          <w:szCs w:val="20"/>
        </w:rPr>
        <w:t>explained</w:t>
      </w:r>
      <w:proofErr w:type="spellEnd"/>
      <w:r w:rsidRPr="00ED4672">
        <w:rPr>
          <w:rFonts w:ascii="Arial" w:hAnsi="Arial" w:cs="Arial"/>
          <w:sz w:val="20"/>
          <w:szCs w:val="20"/>
        </w:rPr>
        <w:t xml:space="preserve"> by </w:t>
      </w:r>
      <w:proofErr w:type="spellStart"/>
      <w:r w:rsidRPr="00ED4672">
        <w:rPr>
          <w:rFonts w:ascii="Arial" w:hAnsi="Arial" w:cs="Arial"/>
          <w:sz w:val="20"/>
          <w:szCs w:val="20"/>
        </w:rPr>
        <w:t>authors</w:t>
      </w:r>
      <w:proofErr w:type="spellEnd"/>
      <w:r w:rsidRPr="00ED4672">
        <w:rPr>
          <w:rFonts w:ascii="Arial" w:hAnsi="Arial" w:cs="Arial"/>
          <w:sz w:val="20"/>
          <w:szCs w:val="20"/>
        </w:rPr>
        <w:t xml:space="preserve"> as </w:t>
      </w:r>
      <w:proofErr w:type="spellStart"/>
      <w:r w:rsidRPr="00ED4672">
        <w:rPr>
          <w:rFonts w:ascii="Arial" w:hAnsi="Arial" w:cs="Arial"/>
          <w:sz w:val="20"/>
          <w:szCs w:val="20"/>
        </w:rPr>
        <w:t>Jarisch-Herxheimer</w:t>
      </w:r>
      <w:proofErr w:type="spellEnd"/>
      <w:r w:rsidRPr="00ED4672">
        <w:rPr>
          <w:rFonts w:ascii="Arial" w:hAnsi="Arial" w:cs="Arial"/>
          <w:sz w:val="20"/>
          <w:szCs w:val="20"/>
        </w:rPr>
        <w:t xml:space="preserve"> </w:t>
      </w:r>
      <w:proofErr w:type="spellStart"/>
      <w:r w:rsidRPr="00ED4672">
        <w:rPr>
          <w:rFonts w:ascii="Arial" w:hAnsi="Arial" w:cs="Arial"/>
          <w:sz w:val="20"/>
          <w:szCs w:val="20"/>
        </w:rPr>
        <w:t>reactions</w:t>
      </w:r>
      <w:proofErr w:type="spellEnd"/>
      <w:r w:rsidRPr="00ED4672">
        <w:rPr>
          <w:rFonts w:ascii="Arial" w:hAnsi="Arial" w:cs="Arial"/>
          <w:sz w:val="20"/>
          <w:szCs w:val="20"/>
        </w:rPr>
        <w:t xml:space="preserve">, </w:t>
      </w:r>
      <w:proofErr w:type="spellStart"/>
      <w:r w:rsidRPr="00ED4672">
        <w:rPr>
          <w:rFonts w:ascii="Arial" w:hAnsi="Arial" w:cs="Arial"/>
          <w:sz w:val="20"/>
          <w:szCs w:val="20"/>
        </w:rPr>
        <w:t>which</w:t>
      </w:r>
      <w:proofErr w:type="spellEnd"/>
      <w:r w:rsidRPr="00ED4672">
        <w:rPr>
          <w:rFonts w:ascii="Arial" w:hAnsi="Arial" w:cs="Arial"/>
          <w:sz w:val="20"/>
          <w:szCs w:val="20"/>
        </w:rPr>
        <w:t xml:space="preserve"> can </w:t>
      </w:r>
      <w:proofErr w:type="spellStart"/>
      <w:r w:rsidRPr="00ED4672">
        <w:rPr>
          <w:rFonts w:ascii="Arial" w:hAnsi="Arial" w:cs="Arial"/>
          <w:sz w:val="20"/>
          <w:szCs w:val="20"/>
        </w:rPr>
        <w:t>be</w:t>
      </w:r>
      <w:proofErr w:type="spellEnd"/>
      <w:r w:rsidRPr="00ED4672">
        <w:rPr>
          <w:rFonts w:ascii="Arial" w:hAnsi="Arial" w:cs="Arial"/>
          <w:sz w:val="20"/>
          <w:szCs w:val="20"/>
        </w:rPr>
        <w:t xml:space="preserve"> </w:t>
      </w:r>
      <w:proofErr w:type="spellStart"/>
      <w:r w:rsidRPr="00ED4672">
        <w:rPr>
          <w:rFonts w:ascii="Arial" w:hAnsi="Arial" w:cs="Arial"/>
          <w:sz w:val="20"/>
          <w:szCs w:val="20"/>
        </w:rPr>
        <w:t>managed</w:t>
      </w:r>
      <w:proofErr w:type="spellEnd"/>
      <w:r w:rsidRPr="00ED4672">
        <w:rPr>
          <w:rFonts w:ascii="Arial" w:hAnsi="Arial" w:cs="Arial"/>
          <w:sz w:val="20"/>
          <w:szCs w:val="20"/>
        </w:rPr>
        <w:t xml:space="preserve"> by </w:t>
      </w:r>
      <w:proofErr w:type="spellStart"/>
      <w:r w:rsidRPr="00ED4672">
        <w:rPr>
          <w:rFonts w:ascii="Arial" w:hAnsi="Arial" w:cs="Arial"/>
          <w:sz w:val="20"/>
          <w:szCs w:val="20"/>
        </w:rPr>
        <w:t>corticosteroids</w:t>
      </w:r>
      <w:proofErr w:type="spellEnd"/>
      <w:r w:rsidRPr="00ED4672">
        <w:rPr>
          <w:rFonts w:ascii="Arial" w:hAnsi="Arial" w:cs="Arial"/>
          <w:sz w:val="20"/>
          <w:szCs w:val="20"/>
        </w:rPr>
        <w:t xml:space="preserve"> [2-4].</w:t>
      </w:r>
    </w:p>
    <w:p w14:paraId="7397ABE0" w14:textId="1DCD0A93" w:rsidR="006A48DA" w:rsidRPr="00ED4672" w:rsidRDefault="009B3B0C" w:rsidP="00D4324A">
      <w:pPr>
        <w:jc w:val="both"/>
        <w:rPr>
          <w:rFonts w:ascii="Arial" w:hAnsi="Arial" w:cs="Arial"/>
          <w:sz w:val="20"/>
          <w:szCs w:val="20"/>
        </w:rPr>
      </w:pPr>
      <w:proofErr w:type="spellStart"/>
      <w:r w:rsidRPr="00ED4672">
        <w:rPr>
          <w:rFonts w:ascii="Arial" w:hAnsi="Arial" w:cs="Arial"/>
          <w:sz w:val="20"/>
          <w:szCs w:val="20"/>
        </w:rPr>
        <w:lastRenderedPageBreak/>
        <w:t>Luckily</w:t>
      </w:r>
      <w:proofErr w:type="spellEnd"/>
      <w:r w:rsidRPr="00ED4672">
        <w:rPr>
          <w:rFonts w:ascii="Arial" w:hAnsi="Arial" w:cs="Arial"/>
          <w:sz w:val="20"/>
          <w:szCs w:val="20"/>
        </w:rPr>
        <w:t xml:space="preserve">, the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was</w:t>
      </w:r>
      <w:proofErr w:type="spellEnd"/>
      <w:r w:rsidRPr="00ED4672">
        <w:rPr>
          <w:rFonts w:ascii="Arial" w:hAnsi="Arial" w:cs="Arial"/>
          <w:sz w:val="20"/>
          <w:szCs w:val="20"/>
        </w:rPr>
        <w:t xml:space="preserve"> </w:t>
      </w:r>
      <w:proofErr w:type="spellStart"/>
      <w:r w:rsidRPr="00ED4672">
        <w:rPr>
          <w:rFonts w:ascii="Arial" w:hAnsi="Arial" w:cs="Arial"/>
          <w:sz w:val="20"/>
          <w:szCs w:val="20"/>
        </w:rPr>
        <w:t>well</w:t>
      </w:r>
      <w:proofErr w:type="spellEnd"/>
      <w:r w:rsidRPr="00ED4672">
        <w:rPr>
          <w:rFonts w:ascii="Arial" w:hAnsi="Arial" w:cs="Arial"/>
          <w:sz w:val="20"/>
          <w:szCs w:val="20"/>
        </w:rPr>
        <w:t xml:space="preserve"> </w:t>
      </w:r>
      <w:proofErr w:type="spellStart"/>
      <w:r w:rsidRPr="00ED4672">
        <w:rPr>
          <w:rFonts w:ascii="Arial" w:hAnsi="Arial" w:cs="Arial"/>
          <w:sz w:val="20"/>
          <w:szCs w:val="20"/>
        </w:rPr>
        <w:t>tolerated</w:t>
      </w:r>
      <w:proofErr w:type="spellEnd"/>
      <w:r w:rsidRPr="00ED4672">
        <w:rPr>
          <w:rFonts w:ascii="Arial" w:hAnsi="Arial" w:cs="Arial"/>
          <w:sz w:val="20"/>
          <w:szCs w:val="20"/>
        </w:rPr>
        <w:t xml:space="preserve"> in </w:t>
      </w:r>
      <w:proofErr w:type="spellStart"/>
      <w:r w:rsidRPr="00ED4672">
        <w:rPr>
          <w:rFonts w:ascii="Arial" w:hAnsi="Arial" w:cs="Arial"/>
          <w:sz w:val="20"/>
          <w:szCs w:val="20"/>
        </w:rPr>
        <w:t>our</w:t>
      </w:r>
      <w:proofErr w:type="spellEnd"/>
      <w:r w:rsidRPr="00ED4672">
        <w:rPr>
          <w:rFonts w:ascii="Arial" w:hAnsi="Arial" w:cs="Arial"/>
          <w:sz w:val="20"/>
          <w:szCs w:val="20"/>
        </w:rPr>
        <w:t xml:space="preserve"> patient.</w:t>
      </w:r>
    </w:p>
    <w:p w14:paraId="5658B006" w14:textId="62560BCA" w:rsidR="001C0AA9" w:rsidRPr="00ED4672" w:rsidRDefault="001C0AA9" w:rsidP="00D4324A">
      <w:pPr>
        <w:jc w:val="both"/>
        <w:rPr>
          <w:rFonts w:ascii="Arial" w:hAnsi="Arial" w:cs="Arial"/>
          <w:sz w:val="20"/>
          <w:szCs w:val="20"/>
        </w:rPr>
      </w:pPr>
      <w:proofErr w:type="spellStart"/>
      <w:r w:rsidRPr="00ED4672">
        <w:rPr>
          <w:rFonts w:ascii="Arial" w:hAnsi="Arial" w:cs="Arial"/>
          <w:sz w:val="20"/>
          <w:szCs w:val="20"/>
        </w:rPr>
        <w:t>Recovery</w:t>
      </w:r>
      <w:proofErr w:type="spellEnd"/>
      <w:r w:rsidRPr="00ED4672">
        <w:rPr>
          <w:rFonts w:ascii="Arial" w:hAnsi="Arial" w:cs="Arial"/>
          <w:sz w:val="20"/>
          <w:szCs w:val="20"/>
        </w:rPr>
        <w:t xml:space="preserve"> </w:t>
      </w:r>
      <w:proofErr w:type="spellStart"/>
      <w:r w:rsidRPr="00ED4672">
        <w:rPr>
          <w:rFonts w:ascii="Arial" w:hAnsi="Arial" w:cs="Arial"/>
          <w:sz w:val="20"/>
          <w:szCs w:val="20"/>
        </w:rPr>
        <w:t>under</w:t>
      </w:r>
      <w:proofErr w:type="spellEnd"/>
      <w:r w:rsidRPr="00ED4672">
        <w:rPr>
          <w:rFonts w:ascii="Arial" w:hAnsi="Arial" w:cs="Arial"/>
          <w:sz w:val="20"/>
          <w:szCs w:val="20"/>
        </w:rPr>
        <w:t xml:space="preserve"> ATT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observed</w:t>
      </w:r>
      <w:proofErr w:type="spellEnd"/>
      <w:r w:rsidRPr="00ED4672">
        <w:rPr>
          <w:rFonts w:ascii="Arial" w:hAnsi="Arial" w:cs="Arial"/>
          <w:sz w:val="20"/>
          <w:szCs w:val="20"/>
        </w:rPr>
        <w:t xml:space="preserve"> </w:t>
      </w:r>
      <w:proofErr w:type="spellStart"/>
      <w:r w:rsidRPr="00ED4672">
        <w:rPr>
          <w:rFonts w:ascii="Arial" w:hAnsi="Arial" w:cs="Arial"/>
          <w:sz w:val="20"/>
          <w:szCs w:val="20"/>
        </w:rPr>
        <w:t>in</w:t>
      </w:r>
      <w:proofErr w:type="spellEnd"/>
      <w:r w:rsidRPr="00ED4672">
        <w:rPr>
          <w:rFonts w:ascii="Arial" w:hAnsi="Arial" w:cs="Arial"/>
          <w:sz w:val="20"/>
          <w:szCs w:val="20"/>
        </w:rPr>
        <w:t xml:space="preserve"> 95% of cases of </w:t>
      </w:r>
      <w:proofErr w:type="spellStart"/>
      <w:r w:rsidRPr="00ED4672">
        <w:rPr>
          <w:rFonts w:ascii="Arial" w:hAnsi="Arial" w:cs="Arial"/>
          <w:sz w:val="20"/>
          <w:szCs w:val="20"/>
        </w:rPr>
        <w:t>presumed</w:t>
      </w:r>
      <w:proofErr w:type="spellEnd"/>
      <w:r w:rsidRPr="00ED4672">
        <w:rPr>
          <w:rFonts w:ascii="Arial" w:hAnsi="Arial" w:cs="Arial"/>
          <w:sz w:val="20"/>
          <w:szCs w:val="20"/>
        </w:rPr>
        <w:t xml:space="preserve">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tuberculousis</w:t>
      </w:r>
      <w:proofErr w:type="spellEnd"/>
      <w:r w:rsidRPr="00ED4672">
        <w:rPr>
          <w:rFonts w:ascii="Arial" w:hAnsi="Arial" w:cs="Arial"/>
          <w:sz w:val="20"/>
          <w:szCs w:val="20"/>
        </w:rPr>
        <w:t xml:space="preserve"> [5,6]. In a </w:t>
      </w:r>
      <w:proofErr w:type="spellStart"/>
      <w:r w:rsidRPr="00ED4672">
        <w:rPr>
          <w:rFonts w:ascii="Arial" w:hAnsi="Arial" w:cs="Arial"/>
          <w:sz w:val="20"/>
          <w:szCs w:val="20"/>
        </w:rPr>
        <w:t>retrospective</w:t>
      </w:r>
      <w:proofErr w:type="spellEnd"/>
      <w:r w:rsidRPr="00ED4672">
        <w:rPr>
          <w:rFonts w:ascii="Arial" w:hAnsi="Arial" w:cs="Arial"/>
          <w:sz w:val="20"/>
          <w:szCs w:val="20"/>
        </w:rPr>
        <w:t xml:space="preserve"> </w:t>
      </w:r>
      <w:proofErr w:type="spellStart"/>
      <w:r w:rsidRPr="00ED4672">
        <w:rPr>
          <w:rFonts w:ascii="Arial" w:hAnsi="Arial" w:cs="Arial"/>
          <w:sz w:val="20"/>
          <w:szCs w:val="20"/>
        </w:rPr>
        <w:t>Indian</w:t>
      </w:r>
      <w:proofErr w:type="spellEnd"/>
      <w:r w:rsidRPr="00ED4672">
        <w:rPr>
          <w:rFonts w:ascii="Arial" w:hAnsi="Arial" w:cs="Arial"/>
          <w:sz w:val="20"/>
          <w:szCs w:val="20"/>
        </w:rPr>
        <w:t xml:space="preserve"> </w:t>
      </w:r>
      <w:proofErr w:type="spellStart"/>
      <w:r w:rsidRPr="00ED4672">
        <w:rPr>
          <w:rFonts w:ascii="Arial" w:hAnsi="Arial" w:cs="Arial"/>
          <w:sz w:val="20"/>
          <w:szCs w:val="20"/>
        </w:rPr>
        <w:t>study</w:t>
      </w:r>
      <w:proofErr w:type="spellEnd"/>
      <w:r w:rsidRPr="00ED4672">
        <w:rPr>
          <w:rFonts w:ascii="Arial" w:hAnsi="Arial" w:cs="Arial"/>
          <w:sz w:val="20"/>
          <w:szCs w:val="20"/>
        </w:rPr>
        <w:t xml:space="preserve"> of 360 </w:t>
      </w:r>
      <w:proofErr w:type="spellStart"/>
      <w:r w:rsidRPr="00ED4672">
        <w:rPr>
          <w:rFonts w:ascii="Arial" w:hAnsi="Arial" w:cs="Arial"/>
          <w:sz w:val="20"/>
          <w:szCs w:val="20"/>
        </w:rPr>
        <w:t>suspected</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uveitis</w:t>
      </w:r>
      <w:proofErr w:type="spellEnd"/>
      <w:r w:rsidRPr="00ED4672">
        <w:rPr>
          <w:rFonts w:ascii="Arial" w:hAnsi="Arial" w:cs="Arial"/>
          <w:sz w:val="20"/>
          <w:szCs w:val="20"/>
        </w:rPr>
        <w:t xml:space="preserve">, the 216 patients </w:t>
      </w:r>
      <w:proofErr w:type="spellStart"/>
      <w:r w:rsidRPr="00ED4672">
        <w:rPr>
          <w:rFonts w:ascii="Arial" w:hAnsi="Arial" w:cs="Arial"/>
          <w:sz w:val="20"/>
          <w:szCs w:val="20"/>
        </w:rPr>
        <w:t>receiving</w:t>
      </w:r>
      <w:proofErr w:type="spellEnd"/>
      <w:r w:rsidRPr="00ED4672">
        <w:rPr>
          <w:rFonts w:ascii="Arial" w:hAnsi="Arial" w:cs="Arial"/>
          <w:sz w:val="20"/>
          <w:szCs w:val="20"/>
        </w:rPr>
        <w:t xml:space="preserve"> ATT </w:t>
      </w:r>
      <w:proofErr w:type="spellStart"/>
      <w:r w:rsidRPr="00ED4672">
        <w:rPr>
          <w:rFonts w:ascii="Arial" w:hAnsi="Arial" w:cs="Arial"/>
          <w:sz w:val="20"/>
          <w:szCs w:val="20"/>
        </w:rPr>
        <w:t>had</w:t>
      </w:r>
      <w:proofErr w:type="spellEnd"/>
      <w:r w:rsidRPr="00ED4672">
        <w:rPr>
          <w:rFonts w:ascii="Arial" w:hAnsi="Arial" w:cs="Arial"/>
          <w:sz w:val="20"/>
          <w:szCs w:val="20"/>
        </w:rPr>
        <w:t xml:space="preserve"> a relapse rate of 16%, </w:t>
      </w:r>
      <w:proofErr w:type="spellStart"/>
      <w:r w:rsidRPr="00ED4672">
        <w:rPr>
          <w:rFonts w:ascii="Arial" w:hAnsi="Arial" w:cs="Arial"/>
          <w:sz w:val="20"/>
          <w:szCs w:val="20"/>
        </w:rPr>
        <w:t>significantly</w:t>
      </w:r>
      <w:proofErr w:type="spellEnd"/>
      <w:r w:rsidRPr="00ED4672">
        <w:rPr>
          <w:rFonts w:ascii="Arial" w:hAnsi="Arial" w:cs="Arial"/>
          <w:sz w:val="20"/>
          <w:szCs w:val="20"/>
        </w:rPr>
        <w:t xml:space="preserve"> </w:t>
      </w:r>
      <w:proofErr w:type="spellStart"/>
      <w:r w:rsidRPr="00ED4672">
        <w:rPr>
          <w:rFonts w:ascii="Arial" w:hAnsi="Arial" w:cs="Arial"/>
          <w:sz w:val="20"/>
          <w:szCs w:val="20"/>
        </w:rPr>
        <w:t>lower</w:t>
      </w:r>
      <w:proofErr w:type="spellEnd"/>
      <w:r w:rsidRPr="00ED4672">
        <w:rPr>
          <w:rFonts w:ascii="Arial" w:hAnsi="Arial" w:cs="Arial"/>
          <w:sz w:val="20"/>
          <w:szCs w:val="20"/>
        </w:rPr>
        <w:t xml:space="preserve"> </w:t>
      </w:r>
      <w:proofErr w:type="spellStart"/>
      <w:r w:rsidRPr="00ED4672">
        <w:rPr>
          <w:rFonts w:ascii="Arial" w:hAnsi="Arial" w:cs="Arial"/>
          <w:sz w:val="20"/>
          <w:szCs w:val="20"/>
        </w:rPr>
        <w:t>than</w:t>
      </w:r>
      <w:proofErr w:type="spellEnd"/>
      <w:r w:rsidRPr="00ED4672">
        <w:rPr>
          <w:rFonts w:ascii="Arial" w:hAnsi="Arial" w:cs="Arial"/>
          <w:sz w:val="20"/>
          <w:szCs w:val="20"/>
        </w:rPr>
        <w:t xml:space="preserve"> the 46% of 144 patients </w:t>
      </w:r>
      <w:proofErr w:type="spellStart"/>
      <w:r w:rsidRPr="00ED4672">
        <w:rPr>
          <w:rFonts w:ascii="Arial" w:hAnsi="Arial" w:cs="Arial"/>
          <w:sz w:val="20"/>
          <w:szCs w:val="20"/>
        </w:rPr>
        <w:t>treated</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corticosteroid</w:t>
      </w:r>
      <w:proofErr w:type="spellEnd"/>
      <w:r w:rsidRPr="00ED4672">
        <w:rPr>
          <w:rFonts w:ascii="Arial" w:hAnsi="Arial" w:cs="Arial"/>
          <w:sz w:val="20"/>
          <w:szCs w:val="20"/>
        </w:rPr>
        <w:t xml:space="preserve"> </w:t>
      </w:r>
      <w:proofErr w:type="spellStart"/>
      <w:r w:rsidRPr="00ED4672">
        <w:rPr>
          <w:rFonts w:ascii="Arial" w:hAnsi="Arial" w:cs="Arial"/>
          <w:sz w:val="20"/>
          <w:szCs w:val="20"/>
        </w:rPr>
        <w:t>therapy</w:t>
      </w:r>
      <w:proofErr w:type="spellEnd"/>
      <w:r w:rsidRPr="00ED4672">
        <w:rPr>
          <w:rFonts w:ascii="Arial" w:hAnsi="Arial" w:cs="Arial"/>
          <w:sz w:val="20"/>
          <w:szCs w:val="20"/>
        </w:rPr>
        <w:t xml:space="preserve"> </w:t>
      </w:r>
      <w:proofErr w:type="spellStart"/>
      <w:r w:rsidRPr="00ED4672">
        <w:rPr>
          <w:rFonts w:ascii="Arial" w:hAnsi="Arial" w:cs="Arial"/>
          <w:sz w:val="20"/>
          <w:szCs w:val="20"/>
        </w:rPr>
        <w:t>alone</w:t>
      </w:r>
      <w:proofErr w:type="spellEnd"/>
      <w:r w:rsidRPr="00ED4672">
        <w:rPr>
          <w:rFonts w:ascii="Arial" w:hAnsi="Arial" w:cs="Arial"/>
          <w:sz w:val="20"/>
          <w:szCs w:val="20"/>
        </w:rPr>
        <w:t xml:space="preserve"> [6].</w:t>
      </w:r>
      <w:r w:rsidR="009C231D" w:rsidRPr="00ED4672">
        <w:rPr>
          <w:rFonts w:ascii="Arial" w:hAnsi="Arial" w:cs="Arial"/>
          <w:sz w:val="20"/>
          <w:szCs w:val="20"/>
        </w:rPr>
        <w:t xml:space="preserve"> </w:t>
      </w:r>
      <w:r w:rsidRPr="00ED4672">
        <w:rPr>
          <w:rFonts w:ascii="Arial" w:hAnsi="Arial" w:cs="Arial"/>
          <w:sz w:val="20"/>
          <w:szCs w:val="20"/>
        </w:rPr>
        <w:t xml:space="preserve">A </w:t>
      </w:r>
      <w:proofErr w:type="spellStart"/>
      <w:r w:rsidRPr="00ED4672">
        <w:rPr>
          <w:rFonts w:ascii="Arial" w:hAnsi="Arial" w:cs="Arial"/>
          <w:sz w:val="20"/>
          <w:szCs w:val="20"/>
        </w:rPr>
        <w:t>recent</w:t>
      </w:r>
      <w:proofErr w:type="spellEnd"/>
      <w:r w:rsidRPr="00ED4672">
        <w:rPr>
          <w:rFonts w:ascii="Arial" w:hAnsi="Arial" w:cs="Arial"/>
          <w:sz w:val="20"/>
          <w:szCs w:val="20"/>
        </w:rPr>
        <w:t xml:space="preserve"> </w:t>
      </w:r>
      <w:proofErr w:type="spellStart"/>
      <w:r w:rsidRPr="00ED4672">
        <w:rPr>
          <w:rFonts w:ascii="Arial" w:hAnsi="Arial" w:cs="Arial"/>
          <w:sz w:val="20"/>
          <w:szCs w:val="20"/>
        </w:rPr>
        <w:t>meta-analysis</w:t>
      </w:r>
      <w:proofErr w:type="spellEnd"/>
      <w:r w:rsidRPr="00ED4672">
        <w:rPr>
          <w:rFonts w:ascii="Arial" w:hAnsi="Arial" w:cs="Arial"/>
          <w:sz w:val="20"/>
          <w:szCs w:val="20"/>
        </w:rPr>
        <w:t xml:space="preserve"> shows a </w:t>
      </w:r>
      <w:proofErr w:type="spellStart"/>
      <w:r w:rsidRPr="00ED4672">
        <w:rPr>
          <w:rFonts w:ascii="Arial" w:hAnsi="Arial" w:cs="Arial"/>
          <w:sz w:val="20"/>
          <w:szCs w:val="20"/>
        </w:rPr>
        <w:t>success</w:t>
      </w:r>
      <w:proofErr w:type="spellEnd"/>
      <w:r w:rsidRPr="00ED4672">
        <w:rPr>
          <w:rFonts w:ascii="Arial" w:hAnsi="Arial" w:cs="Arial"/>
          <w:sz w:val="20"/>
          <w:szCs w:val="20"/>
        </w:rPr>
        <w:t xml:space="preserve"> rate of 84% in patients </w:t>
      </w:r>
      <w:proofErr w:type="spellStart"/>
      <w:r w:rsidRPr="00ED4672">
        <w:rPr>
          <w:rFonts w:ascii="Arial" w:hAnsi="Arial" w:cs="Arial"/>
          <w:sz w:val="20"/>
          <w:szCs w:val="20"/>
        </w:rPr>
        <w:t>treated</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ATT, </w:t>
      </w:r>
      <w:proofErr w:type="spellStart"/>
      <w:r w:rsidRPr="00ED4672">
        <w:rPr>
          <w:rFonts w:ascii="Arial" w:hAnsi="Arial" w:cs="Arial"/>
          <w:sz w:val="20"/>
          <w:szCs w:val="20"/>
        </w:rPr>
        <w:t>with</w:t>
      </w:r>
      <w:proofErr w:type="spellEnd"/>
      <w:r w:rsidRPr="00ED4672">
        <w:rPr>
          <w:rFonts w:ascii="Arial" w:hAnsi="Arial" w:cs="Arial"/>
          <w:sz w:val="20"/>
          <w:szCs w:val="20"/>
        </w:rPr>
        <w:t xml:space="preserve"> no </w:t>
      </w:r>
      <w:proofErr w:type="spellStart"/>
      <w:r w:rsidRPr="00ED4672">
        <w:rPr>
          <w:rFonts w:ascii="Arial" w:hAnsi="Arial" w:cs="Arial"/>
          <w:sz w:val="20"/>
          <w:szCs w:val="20"/>
        </w:rPr>
        <w:t>significant</w:t>
      </w:r>
      <w:proofErr w:type="spellEnd"/>
      <w:r w:rsidRPr="00ED4672">
        <w:rPr>
          <w:rFonts w:ascii="Arial" w:hAnsi="Arial" w:cs="Arial"/>
          <w:sz w:val="20"/>
          <w:szCs w:val="20"/>
        </w:rPr>
        <w:t xml:space="preserve"> </w:t>
      </w:r>
      <w:proofErr w:type="spellStart"/>
      <w:r w:rsidRPr="00ED4672">
        <w:rPr>
          <w:rFonts w:ascii="Arial" w:hAnsi="Arial" w:cs="Arial"/>
          <w:sz w:val="20"/>
          <w:szCs w:val="20"/>
        </w:rPr>
        <w:t>difference</w:t>
      </w:r>
      <w:proofErr w:type="spellEnd"/>
      <w:r w:rsidRPr="00ED4672">
        <w:rPr>
          <w:rFonts w:ascii="Arial" w:hAnsi="Arial" w:cs="Arial"/>
          <w:sz w:val="20"/>
          <w:szCs w:val="20"/>
        </w:rPr>
        <w:t xml:space="preserve"> </w:t>
      </w:r>
      <w:proofErr w:type="spellStart"/>
      <w:r w:rsidRPr="00ED4672">
        <w:rPr>
          <w:rFonts w:ascii="Arial" w:hAnsi="Arial" w:cs="Arial"/>
          <w:sz w:val="20"/>
          <w:szCs w:val="20"/>
        </w:rPr>
        <w:t>between</w:t>
      </w:r>
      <w:proofErr w:type="spellEnd"/>
      <w:r w:rsidRPr="00ED4672">
        <w:rPr>
          <w:rFonts w:ascii="Arial" w:hAnsi="Arial" w:cs="Arial"/>
          <w:sz w:val="20"/>
          <w:szCs w:val="20"/>
        </w:rPr>
        <w:t xml:space="preserve"> patients </w:t>
      </w:r>
      <w:proofErr w:type="spellStart"/>
      <w:r w:rsidRPr="00ED4672">
        <w:rPr>
          <w:rFonts w:ascii="Arial" w:hAnsi="Arial" w:cs="Arial"/>
          <w:sz w:val="20"/>
          <w:szCs w:val="20"/>
        </w:rPr>
        <w:t>treated</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ATT </w:t>
      </w:r>
      <w:proofErr w:type="spellStart"/>
      <w:r w:rsidRPr="00ED4672">
        <w:rPr>
          <w:rFonts w:ascii="Arial" w:hAnsi="Arial" w:cs="Arial"/>
          <w:sz w:val="20"/>
          <w:szCs w:val="20"/>
        </w:rPr>
        <w:t>alone</w:t>
      </w:r>
      <w:proofErr w:type="spellEnd"/>
      <w:r w:rsidRPr="00ED4672">
        <w:rPr>
          <w:rFonts w:ascii="Arial" w:hAnsi="Arial" w:cs="Arial"/>
          <w:sz w:val="20"/>
          <w:szCs w:val="20"/>
        </w:rPr>
        <w:t xml:space="preserve"> or </w:t>
      </w:r>
      <w:proofErr w:type="spellStart"/>
      <w:r w:rsidRPr="00ED4672">
        <w:rPr>
          <w:rFonts w:ascii="Arial" w:hAnsi="Arial" w:cs="Arial"/>
          <w:sz w:val="20"/>
          <w:szCs w:val="20"/>
        </w:rPr>
        <w:t>combined</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corticosteroid</w:t>
      </w:r>
      <w:proofErr w:type="spellEnd"/>
      <w:r w:rsidRPr="00ED4672">
        <w:rPr>
          <w:rFonts w:ascii="Arial" w:hAnsi="Arial" w:cs="Arial"/>
          <w:sz w:val="20"/>
          <w:szCs w:val="20"/>
        </w:rPr>
        <w:t xml:space="preserve"> </w:t>
      </w:r>
      <w:proofErr w:type="spellStart"/>
      <w:r w:rsidRPr="00ED4672">
        <w:rPr>
          <w:rFonts w:ascii="Arial" w:hAnsi="Arial" w:cs="Arial"/>
          <w:sz w:val="20"/>
          <w:szCs w:val="20"/>
        </w:rPr>
        <w:t>therapy</w:t>
      </w:r>
      <w:proofErr w:type="spellEnd"/>
      <w:r w:rsidRPr="00ED4672">
        <w:rPr>
          <w:rFonts w:ascii="Arial" w:hAnsi="Arial" w:cs="Arial"/>
          <w:sz w:val="20"/>
          <w:szCs w:val="20"/>
        </w:rPr>
        <w:t xml:space="preserve"> [5].</w:t>
      </w:r>
    </w:p>
    <w:p w14:paraId="2365C36D" w14:textId="77777777" w:rsidR="001C0AA9" w:rsidRPr="00ED4672" w:rsidRDefault="001C0AA9" w:rsidP="00D4324A">
      <w:pPr>
        <w:jc w:val="both"/>
        <w:rPr>
          <w:rFonts w:ascii="Arial" w:hAnsi="Arial" w:cs="Arial"/>
          <w:sz w:val="20"/>
          <w:szCs w:val="20"/>
        </w:rPr>
      </w:pPr>
      <w:r w:rsidRPr="00ED4672">
        <w:rPr>
          <w:rFonts w:ascii="Arial" w:hAnsi="Arial" w:cs="Arial"/>
          <w:sz w:val="20"/>
          <w:szCs w:val="20"/>
        </w:rPr>
        <w:t xml:space="preserve">The rate of ATT </w:t>
      </w:r>
      <w:proofErr w:type="spellStart"/>
      <w:r w:rsidRPr="00ED4672">
        <w:rPr>
          <w:rFonts w:ascii="Arial" w:hAnsi="Arial" w:cs="Arial"/>
          <w:sz w:val="20"/>
          <w:szCs w:val="20"/>
        </w:rPr>
        <w:t>failure</w:t>
      </w:r>
      <w:proofErr w:type="spellEnd"/>
      <w:r w:rsidRPr="00ED4672">
        <w:rPr>
          <w:rFonts w:ascii="Arial" w:hAnsi="Arial" w:cs="Arial"/>
          <w:sz w:val="20"/>
          <w:szCs w:val="20"/>
        </w:rPr>
        <w:t xml:space="preserve">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estimated</w:t>
      </w:r>
      <w:proofErr w:type="spellEnd"/>
      <w:r w:rsidRPr="00ED4672">
        <w:rPr>
          <w:rFonts w:ascii="Arial" w:hAnsi="Arial" w:cs="Arial"/>
          <w:sz w:val="20"/>
          <w:szCs w:val="20"/>
        </w:rPr>
        <w:t xml:space="preserve"> at 13% in a </w:t>
      </w:r>
      <w:proofErr w:type="spellStart"/>
      <w:r w:rsidRPr="00ED4672">
        <w:rPr>
          <w:rFonts w:ascii="Arial" w:hAnsi="Arial" w:cs="Arial"/>
          <w:sz w:val="20"/>
          <w:szCs w:val="20"/>
        </w:rPr>
        <w:t>multicenter</w:t>
      </w:r>
      <w:proofErr w:type="spellEnd"/>
      <w:r w:rsidRPr="00ED4672">
        <w:rPr>
          <w:rFonts w:ascii="Arial" w:hAnsi="Arial" w:cs="Arial"/>
          <w:sz w:val="20"/>
          <w:szCs w:val="20"/>
        </w:rPr>
        <w:t xml:space="preserve"> </w:t>
      </w:r>
      <w:proofErr w:type="spellStart"/>
      <w:r w:rsidRPr="00ED4672">
        <w:rPr>
          <w:rFonts w:ascii="Arial" w:hAnsi="Arial" w:cs="Arial"/>
          <w:sz w:val="20"/>
          <w:szCs w:val="20"/>
        </w:rPr>
        <w:t>series</w:t>
      </w:r>
      <w:proofErr w:type="spellEnd"/>
      <w:r w:rsidRPr="00ED4672">
        <w:rPr>
          <w:rFonts w:ascii="Arial" w:hAnsi="Arial" w:cs="Arial"/>
          <w:sz w:val="20"/>
          <w:szCs w:val="20"/>
        </w:rPr>
        <w:t xml:space="preserve"> of 801 </w:t>
      </w:r>
      <w:proofErr w:type="spellStart"/>
      <w:r w:rsidRPr="00ED4672">
        <w:rPr>
          <w:rFonts w:ascii="Arial" w:hAnsi="Arial" w:cs="Arial"/>
          <w:sz w:val="20"/>
          <w:szCs w:val="20"/>
        </w:rPr>
        <w:t>tuberculous</w:t>
      </w:r>
      <w:proofErr w:type="spellEnd"/>
      <w:r w:rsidRPr="00ED4672">
        <w:rPr>
          <w:rFonts w:ascii="Arial" w:hAnsi="Arial" w:cs="Arial"/>
          <w:sz w:val="20"/>
          <w:szCs w:val="20"/>
        </w:rPr>
        <w:t xml:space="preserve"> </w:t>
      </w:r>
      <w:proofErr w:type="spellStart"/>
      <w:r w:rsidRPr="00ED4672">
        <w:rPr>
          <w:rFonts w:ascii="Arial" w:hAnsi="Arial" w:cs="Arial"/>
          <w:sz w:val="20"/>
          <w:szCs w:val="20"/>
        </w:rPr>
        <w:t>uveitis</w:t>
      </w:r>
      <w:proofErr w:type="spellEnd"/>
      <w:r w:rsidRPr="00ED4672">
        <w:rPr>
          <w:rFonts w:ascii="Arial" w:hAnsi="Arial" w:cs="Arial"/>
          <w:sz w:val="20"/>
          <w:szCs w:val="20"/>
        </w:rPr>
        <w:t xml:space="preserve">, and the </w:t>
      </w:r>
      <w:proofErr w:type="spellStart"/>
      <w:r w:rsidRPr="00ED4672">
        <w:rPr>
          <w:rFonts w:ascii="Arial" w:hAnsi="Arial" w:cs="Arial"/>
          <w:sz w:val="20"/>
          <w:szCs w:val="20"/>
        </w:rPr>
        <w:t>vitreous</w:t>
      </w:r>
      <w:proofErr w:type="spellEnd"/>
      <w:r w:rsidRPr="00ED4672">
        <w:rPr>
          <w:rFonts w:ascii="Arial" w:hAnsi="Arial" w:cs="Arial"/>
          <w:sz w:val="20"/>
          <w:szCs w:val="20"/>
        </w:rPr>
        <w:t xml:space="preserve"> or </w:t>
      </w:r>
      <w:proofErr w:type="spellStart"/>
      <w:r w:rsidRPr="00ED4672">
        <w:rPr>
          <w:rFonts w:ascii="Arial" w:hAnsi="Arial" w:cs="Arial"/>
          <w:sz w:val="20"/>
          <w:szCs w:val="20"/>
        </w:rPr>
        <w:t>choroidal</w:t>
      </w:r>
      <w:proofErr w:type="spellEnd"/>
      <w:r w:rsidRPr="00ED4672">
        <w:rPr>
          <w:rFonts w:ascii="Arial" w:hAnsi="Arial" w:cs="Arial"/>
          <w:sz w:val="20"/>
          <w:szCs w:val="20"/>
        </w:rPr>
        <w:t xml:space="preserve"> </w:t>
      </w:r>
      <w:proofErr w:type="spellStart"/>
      <w:r w:rsidRPr="00ED4672">
        <w:rPr>
          <w:rFonts w:ascii="Arial" w:hAnsi="Arial" w:cs="Arial"/>
          <w:sz w:val="20"/>
          <w:szCs w:val="20"/>
        </w:rPr>
        <w:t>involvement</w:t>
      </w:r>
      <w:proofErr w:type="spellEnd"/>
      <w:r w:rsidRPr="00ED4672">
        <w:rPr>
          <w:rFonts w:ascii="Arial" w:hAnsi="Arial" w:cs="Arial"/>
          <w:sz w:val="20"/>
          <w:szCs w:val="20"/>
        </w:rPr>
        <w:t xml:space="preserve"> </w:t>
      </w:r>
      <w:proofErr w:type="spellStart"/>
      <w:r w:rsidRPr="00ED4672">
        <w:rPr>
          <w:rFonts w:ascii="Arial" w:hAnsi="Arial" w:cs="Arial"/>
          <w:sz w:val="20"/>
          <w:szCs w:val="20"/>
        </w:rPr>
        <w:t>seems</w:t>
      </w:r>
      <w:proofErr w:type="spellEnd"/>
      <w:r w:rsidRPr="00ED4672">
        <w:rPr>
          <w:rFonts w:ascii="Arial" w:hAnsi="Arial" w:cs="Arial"/>
          <w:sz w:val="20"/>
          <w:szCs w:val="20"/>
        </w:rPr>
        <w:t xml:space="preserve"> to </w:t>
      </w:r>
      <w:proofErr w:type="spellStart"/>
      <w:r w:rsidRPr="00ED4672">
        <w:rPr>
          <w:rFonts w:ascii="Arial" w:hAnsi="Arial" w:cs="Arial"/>
          <w:sz w:val="20"/>
          <w:szCs w:val="20"/>
        </w:rPr>
        <w:t>be</w:t>
      </w:r>
      <w:proofErr w:type="spellEnd"/>
      <w:r w:rsidRPr="00ED4672">
        <w:rPr>
          <w:rFonts w:ascii="Arial" w:hAnsi="Arial" w:cs="Arial"/>
          <w:sz w:val="20"/>
          <w:szCs w:val="20"/>
        </w:rPr>
        <w:t xml:space="preserve"> a </w:t>
      </w:r>
      <w:proofErr w:type="spellStart"/>
      <w:r w:rsidRPr="00ED4672">
        <w:rPr>
          <w:rFonts w:ascii="Arial" w:hAnsi="Arial" w:cs="Arial"/>
          <w:sz w:val="20"/>
          <w:szCs w:val="20"/>
        </w:rPr>
        <w:t>predictive</w:t>
      </w:r>
      <w:proofErr w:type="spellEnd"/>
      <w:r w:rsidRPr="00ED4672">
        <w:rPr>
          <w:rFonts w:ascii="Arial" w:hAnsi="Arial" w:cs="Arial"/>
          <w:sz w:val="20"/>
          <w:szCs w:val="20"/>
        </w:rPr>
        <w:t xml:space="preserve"> factor of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failure</w:t>
      </w:r>
      <w:proofErr w:type="spellEnd"/>
      <w:r w:rsidRPr="00ED4672">
        <w:rPr>
          <w:rFonts w:ascii="Arial" w:hAnsi="Arial" w:cs="Arial"/>
          <w:sz w:val="20"/>
          <w:szCs w:val="20"/>
        </w:rPr>
        <w:t xml:space="preserve"> [8].</w:t>
      </w:r>
    </w:p>
    <w:p w14:paraId="1206FFFF" w14:textId="5B427F8B" w:rsidR="001C0AA9" w:rsidRPr="00ED4672" w:rsidRDefault="00E25897" w:rsidP="00D4324A">
      <w:pPr>
        <w:jc w:val="both"/>
        <w:rPr>
          <w:rFonts w:ascii="Arial" w:hAnsi="Arial" w:cs="Arial"/>
          <w:sz w:val="20"/>
          <w:szCs w:val="20"/>
        </w:rPr>
      </w:pPr>
      <w:r>
        <w:rPr>
          <w:rFonts w:ascii="Arial" w:hAnsi="Arial" w:cs="Arial"/>
          <w:sz w:val="20"/>
          <w:szCs w:val="20"/>
        </w:rPr>
        <w:t>“ </w:t>
      </w:r>
      <w:r w:rsidR="001C0AA9" w:rsidRPr="00ED4672">
        <w:rPr>
          <w:rFonts w:ascii="Arial" w:hAnsi="Arial" w:cs="Arial"/>
          <w:sz w:val="20"/>
          <w:szCs w:val="20"/>
        </w:rPr>
        <w:t xml:space="preserve">ATT </w:t>
      </w:r>
      <w:proofErr w:type="spellStart"/>
      <w:r w:rsidR="001C0AA9" w:rsidRPr="00ED4672">
        <w:rPr>
          <w:rFonts w:ascii="Arial" w:hAnsi="Arial" w:cs="Arial"/>
          <w:sz w:val="20"/>
          <w:szCs w:val="20"/>
        </w:rPr>
        <w:t>typically</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consists</w:t>
      </w:r>
      <w:proofErr w:type="spellEnd"/>
      <w:r w:rsidR="001C0AA9" w:rsidRPr="00ED4672">
        <w:rPr>
          <w:rFonts w:ascii="Arial" w:hAnsi="Arial" w:cs="Arial"/>
          <w:sz w:val="20"/>
          <w:szCs w:val="20"/>
        </w:rPr>
        <w:t xml:space="preserve"> of an initial </w:t>
      </w:r>
      <w:proofErr w:type="spellStart"/>
      <w:r w:rsidR="001C0AA9" w:rsidRPr="00ED4672">
        <w:rPr>
          <w:rFonts w:ascii="Arial" w:hAnsi="Arial" w:cs="Arial"/>
          <w:sz w:val="20"/>
          <w:szCs w:val="20"/>
        </w:rPr>
        <w:t>quadritherapy</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during</w:t>
      </w:r>
      <w:proofErr w:type="spellEnd"/>
      <w:r w:rsidR="001C0AA9" w:rsidRPr="00ED4672">
        <w:rPr>
          <w:rFonts w:ascii="Arial" w:hAnsi="Arial" w:cs="Arial"/>
          <w:sz w:val="20"/>
          <w:szCs w:val="20"/>
        </w:rPr>
        <w:t xml:space="preserve"> 2 to 4 </w:t>
      </w:r>
      <w:proofErr w:type="spellStart"/>
      <w:r w:rsidR="001C0AA9" w:rsidRPr="00ED4672">
        <w:rPr>
          <w:rFonts w:ascii="Arial" w:hAnsi="Arial" w:cs="Arial"/>
          <w:sz w:val="20"/>
          <w:szCs w:val="20"/>
        </w:rPr>
        <w:t>months</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including</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isoniazid</w:t>
      </w:r>
      <w:proofErr w:type="spellEnd"/>
      <w:r w:rsidR="001C0AA9" w:rsidRPr="00ED4672">
        <w:rPr>
          <w:rFonts w:ascii="Arial" w:hAnsi="Arial" w:cs="Arial"/>
          <w:sz w:val="20"/>
          <w:szCs w:val="20"/>
        </w:rPr>
        <w:t xml:space="preserve"> (5 mg/kg/d), </w:t>
      </w:r>
      <w:proofErr w:type="spellStart"/>
      <w:r w:rsidR="001C0AA9" w:rsidRPr="00ED4672">
        <w:rPr>
          <w:rFonts w:ascii="Arial" w:hAnsi="Arial" w:cs="Arial"/>
          <w:sz w:val="20"/>
          <w:szCs w:val="20"/>
        </w:rPr>
        <w:t>rifampicin</w:t>
      </w:r>
      <w:proofErr w:type="spellEnd"/>
      <w:r w:rsidR="001C0AA9" w:rsidRPr="00ED4672">
        <w:rPr>
          <w:rFonts w:ascii="Arial" w:hAnsi="Arial" w:cs="Arial"/>
          <w:sz w:val="20"/>
          <w:szCs w:val="20"/>
        </w:rPr>
        <w:t xml:space="preserve"> (10 mg/kg/</w:t>
      </w:r>
      <w:proofErr w:type="spellStart"/>
      <w:r w:rsidR="001C0AA9" w:rsidRPr="00ED4672">
        <w:rPr>
          <w:rFonts w:ascii="Arial" w:hAnsi="Arial" w:cs="Arial"/>
          <w:sz w:val="20"/>
          <w:szCs w:val="20"/>
        </w:rPr>
        <w:t>day</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ethambutol</w:t>
      </w:r>
      <w:proofErr w:type="spellEnd"/>
      <w:r w:rsidR="001C0AA9" w:rsidRPr="00ED4672">
        <w:rPr>
          <w:rFonts w:ascii="Arial" w:hAnsi="Arial" w:cs="Arial"/>
          <w:sz w:val="20"/>
          <w:szCs w:val="20"/>
        </w:rPr>
        <w:t xml:space="preserve"> (15 mg/kg/</w:t>
      </w:r>
      <w:proofErr w:type="spellStart"/>
      <w:r w:rsidR="001C0AA9" w:rsidRPr="00ED4672">
        <w:rPr>
          <w:rFonts w:ascii="Arial" w:hAnsi="Arial" w:cs="Arial"/>
          <w:sz w:val="20"/>
          <w:szCs w:val="20"/>
        </w:rPr>
        <w:t>day</w:t>
      </w:r>
      <w:proofErr w:type="spellEnd"/>
      <w:r w:rsidR="001C0AA9" w:rsidRPr="00ED4672">
        <w:rPr>
          <w:rFonts w:ascii="Arial" w:hAnsi="Arial" w:cs="Arial"/>
          <w:sz w:val="20"/>
          <w:szCs w:val="20"/>
        </w:rPr>
        <w:t xml:space="preserve">) and </w:t>
      </w:r>
      <w:proofErr w:type="spellStart"/>
      <w:r w:rsidR="001C0AA9" w:rsidRPr="00ED4672">
        <w:rPr>
          <w:rFonts w:ascii="Arial" w:hAnsi="Arial" w:cs="Arial"/>
          <w:sz w:val="20"/>
          <w:szCs w:val="20"/>
        </w:rPr>
        <w:t>pyrazinamide</w:t>
      </w:r>
      <w:proofErr w:type="spellEnd"/>
      <w:r w:rsidR="001C0AA9" w:rsidRPr="00ED4672">
        <w:rPr>
          <w:rFonts w:ascii="Arial" w:hAnsi="Arial" w:cs="Arial"/>
          <w:sz w:val="20"/>
          <w:szCs w:val="20"/>
        </w:rPr>
        <w:t xml:space="preserve"> (25–30 mg/kg/</w:t>
      </w:r>
      <w:proofErr w:type="spellStart"/>
      <w:r w:rsidR="001C0AA9" w:rsidRPr="00ED4672">
        <w:rPr>
          <w:rFonts w:ascii="Arial" w:hAnsi="Arial" w:cs="Arial"/>
          <w:sz w:val="20"/>
          <w:szCs w:val="20"/>
        </w:rPr>
        <w:t>day</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then</w:t>
      </w:r>
      <w:proofErr w:type="spellEnd"/>
      <w:r w:rsidR="001C0AA9" w:rsidRPr="00ED4672">
        <w:rPr>
          <w:rFonts w:ascii="Arial" w:hAnsi="Arial" w:cs="Arial"/>
          <w:sz w:val="20"/>
          <w:szCs w:val="20"/>
        </w:rPr>
        <w:t xml:space="preserve"> triple </w:t>
      </w:r>
      <w:proofErr w:type="spellStart"/>
      <w:r w:rsidR="001C0AA9" w:rsidRPr="00ED4672">
        <w:rPr>
          <w:rFonts w:ascii="Arial" w:hAnsi="Arial" w:cs="Arial"/>
          <w:sz w:val="20"/>
          <w:szCs w:val="20"/>
        </w:rPr>
        <w:t>therapy</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instead</w:t>
      </w:r>
      <w:proofErr w:type="spellEnd"/>
      <w:r w:rsidR="001C0AA9" w:rsidRPr="00ED4672">
        <w:rPr>
          <w:rFonts w:ascii="Arial" w:hAnsi="Arial" w:cs="Arial"/>
          <w:sz w:val="20"/>
          <w:szCs w:val="20"/>
        </w:rPr>
        <w:t xml:space="preserve"> of </w:t>
      </w:r>
      <w:proofErr w:type="spellStart"/>
      <w:r w:rsidR="001C0AA9" w:rsidRPr="00ED4672">
        <w:rPr>
          <w:rFonts w:ascii="Arial" w:hAnsi="Arial" w:cs="Arial"/>
          <w:sz w:val="20"/>
          <w:szCs w:val="20"/>
        </w:rPr>
        <w:t>conventional</w:t>
      </w:r>
      <w:proofErr w:type="spellEnd"/>
      <w:r w:rsidR="001C0AA9" w:rsidRPr="00ED4672">
        <w:rPr>
          <w:rFonts w:ascii="Arial" w:hAnsi="Arial" w:cs="Arial"/>
          <w:sz w:val="20"/>
          <w:szCs w:val="20"/>
        </w:rPr>
        <w:t xml:space="preserve"> dual </w:t>
      </w:r>
      <w:proofErr w:type="spellStart"/>
      <w:r w:rsidR="001C0AA9" w:rsidRPr="00ED4672">
        <w:rPr>
          <w:rFonts w:ascii="Arial" w:hAnsi="Arial" w:cs="Arial"/>
          <w:sz w:val="20"/>
          <w:szCs w:val="20"/>
        </w:rPr>
        <w:t>therapy</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with</w:t>
      </w:r>
      <w:proofErr w:type="spellEnd"/>
      <w:r w:rsidR="001C0AA9" w:rsidRPr="00ED4672">
        <w:rPr>
          <w:rFonts w:ascii="Arial" w:hAnsi="Arial" w:cs="Arial"/>
          <w:sz w:val="20"/>
          <w:szCs w:val="20"/>
        </w:rPr>
        <w:t xml:space="preserve"> </w:t>
      </w:r>
      <w:proofErr w:type="spellStart"/>
      <w:r w:rsidR="001C0AA9" w:rsidRPr="00ED4672">
        <w:rPr>
          <w:rFonts w:ascii="Arial" w:hAnsi="Arial" w:cs="Arial"/>
          <w:sz w:val="20"/>
          <w:szCs w:val="20"/>
        </w:rPr>
        <w:t>isoniazid</w:t>
      </w:r>
      <w:proofErr w:type="spellEnd"/>
      <w:r w:rsidR="001C0AA9" w:rsidRPr="00ED4672">
        <w:rPr>
          <w:rFonts w:ascii="Arial" w:hAnsi="Arial" w:cs="Arial"/>
          <w:sz w:val="20"/>
          <w:szCs w:val="20"/>
        </w:rPr>
        <w:t>/</w:t>
      </w:r>
      <w:proofErr w:type="spellStart"/>
      <w:r w:rsidR="001C0AA9" w:rsidRPr="00ED4672">
        <w:rPr>
          <w:rFonts w:ascii="Arial" w:hAnsi="Arial" w:cs="Arial"/>
          <w:sz w:val="20"/>
          <w:szCs w:val="20"/>
        </w:rPr>
        <w:t>rifampicin</w:t>
      </w:r>
      <w:proofErr w:type="spellEnd"/>
      <w:r w:rsidR="001C0AA9" w:rsidRPr="00ED4672">
        <w:rPr>
          <w:rFonts w:ascii="Arial" w:hAnsi="Arial" w:cs="Arial"/>
          <w:sz w:val="20"/>
          <w:szCs w:val="20"/>
        </w:rPr>
        <w:t>/</w:t>
      </w:r>
      <w:proofErr w:type="spellStart"/>
      <w:r w:rsidR="001C0AA9" w:rsidRPr="00ED4672">
        <w:rPr>
          <w:rFonts w:ascii="Arial" w:hAnsi="Arial" w:cs="Arial"/>
          <w:sz w:val="20"/>
          <w:szCs w:val="20"/>
        </w:rPr>
        <w:t>pyrazinamide</w:t>
      </w:r>
      <w:proofErr w:type="spellEnd"/>
      <w:r>
        <w:rPr>
          <w:rFonts w:ascii="Arial" w:hAnsi="Arial" w:cs="Arial"/>
          <w:sz w:val="20"/>
          <w:szCs w:val="20"/>
        </w:rPr>
        <w:t> ”</w:t>
      </w:r>
      <w:r w:rsidR="001C0AA9" w:rsidRPr="00ED4672">
        <w:rPr>
          <w:rFonts w:ascii="Arial" w:hAnsi="Arial" w:cs="Arial"/>
          <w:sz w:val="20"/>
          <w:szCs w:val="20"/>
        </w:rPr>
        <w:t>[7-9].</w:t>
      </w:r>
    </w:p>
    <w:p w14:paraId="3197937C" w14:textId="77777777" w:rsidR="001C0AA9" w:rsidRPr="00ED4672" w:rsidRDefault="001C0AA9" w:rsidP="00D4324A">
      <w:pPr>
        <w:jc w:val="both"/>
        <w:rPr>
          <w:rFonts w:ascii="Arial" w:hAnsi="Arial" w:cs="Arial"/>
          <w:sz w:val="20"/>
          <w:szCs w:val="20"/>
        </w:rPr>
      </w:pPr>
      <w:proofErr w:type="spellStart"/>
      <w:r w:rsidRPr="00ED4672">
        <w:rPr>
          <w:rFonts w:ascii="Arial" w:hAnsi="Arial" w:cs="Arial"/>
          <w:sz w:val="20"/>
          <w:szCs w:val="20"/>
        </w:rPr>
        <w:t>Despite</w:t>
      </w:r>
      <w:proofErr w:type="spellEnd"/>
      <w:r w:rsidRPr="00ED4672">
        <w:rPr>
          <w:rFonts w:ascii="Arial" w:hAnsi="Arial" w:cs="Arial"/>
          <w:sz w:val="20"/>
          <w:szCs w:val="20"/>
        </w:rPr>
        <w:t xml:space="preserve"> the </w:t>
      </w:r>
      <w:proofErr w:type="spellStart"/>
      <w:r w:rsidRPr="00ED4672">
        <w:rPr>
          <w:rFonts w:ascii="Arial" w:hAnsi="Arial" w:cs="Arial"/>
          <w:sz w:val="20"/>
          <w:szCs w:val="20"/>
        </w:rPr>
        <w:t>potential</w:t>
      </w:r>
      <w:proofErr w:type="spellEnd"/>
      <w:r w:rsidRPr="00ED4672">
        <w:rPr>
          <w:rFonts w:ascii="Arial" w:hAnsi="Arial" w:cs="Arial"/>
          <w:sz w:val="20"/>
          <w:szCs w:val="20"/>
        </w:rPr>
        <w:t xml:space="preserve"> </w:t>
      </w:r>
      <w:proofErr w:type="spellStart"/>
      <w:r w:rsidRPr="00ED4672">
        <w:rPr>
          <w:rFonts w:ascii="Arial" w:hAnsi="Arial" w:cs="Arial"/>
          <w:sz w:val="20"/>
          <w:szCs w:val="20"/>
        </w:rPr>
        <w:t>toxicity</w:t>
      </w:r>
      <w:proofErr w:type="spellEnd"/>
      <w:r w:rsidRPr="00ED4672">
        <w:rPr>
          <w:rFonts w:ascii="Arial" w:hAnsi="Arial" w:cs="Arial"/>
          <w:sz w:val="20"/>
          <w:szCs w:val="20"/>
        </w:rPr>
        <w:t xml:space="preserve"> of </w:t>
      </w:r>
      <w:proofErr w:type="spellStart"/>
      <w:r w:rsidRPr="00ED4672">
        <w:rPr>
          <w:rFonts w:ascii="Arial" w:hAnsi="Arial" w:cs="Arial"/>
          <w:sz w:val="20"/>
          <w:szCs w:val="20"/>
        </w:rPr>
        <w:t>ethambutol</w:t>
      </w:r>
      <w:proofErr w:type="spellEnd"/>
      <w:r w:rsidRPr="00ED4672">
        <w:rPr>
          <w:rFonts w:ascii="Arial" w:hAnsi="Arial" w:cs="Arial"/>
          <w:sz w:val="20"/>
          <w:szCs w:val="20"/>
        </w:rPr>
        <w:t xml:space="preserve"> (</w:t>
      </w:r>
      <w:proofErr w:type="spellStart"/>
      <w:r w:rsidRPr="00ED4672">
        <w:rPr>
          <w:rFonts w:ascii="Arial" w:hAnsi="Arial" w:cs="Arial"/>
          <w:sz w:val="20"/>
          <w:szCs w:val="20"/>
        </w:rPr>
        <w:t>optic</w:t>
      </w:r>
      <w:proofErr w:type="spellEnd"/>
      <w:r w:rsidRPr="00ED4672">
        <w:rPr>
          <w:rFonts w:ascii="Arial" w:hAnsi="Arial" w:cs="Arial"/>
          <w:sz w:val="20"/>
          <w:szCs w:val="20"/>
        </w:rPr>
        <w:t xml:space="preserve"> </w:t>
      </w:r>
      <w:proofErr w:type="spellStart"/>
      <w:r w:rsidRPr="00ED4672">
        <w:rPr>
          <w:rFonts w:ascii="Arial" w:hAnsi="Arial" w:cs="Arial"/>
          <w:sz w:val="20"/>
          <w:szCs w:val="20"/>
        </w:rPr>
        <w:t>neuropathy</w:t>
      </w:r>
      <w:proofErr w:type="spellEnd"/>
      <w:r w:rsidRPr="00ED4672">
        <w:rPr>
          <w:rFonts w:ascii="Arial" w:hAnsi="Arial" w:cs="Arial"/>
          <w:sz w:val="20"/>
          <w:szCs w:val="20"/>
        </w:rPr>
        <w:t xml:space="preserve">), </w:t>
      </w:r>
      <w:proofErr w:type="spellStart"/>
      <w:r w:rsidRPr="00ED4672">
        <w:rPr>
          <w:rFonts w:ascii="Arial" w:hAnsi="Arial" w:cs="Arial"/>
          <w:sz w:val="20"/>
          <w:szCs w:val="20"/>
        </w:rPr>
        <w:t>its</w:t>
      </w:r>
      <w:proofErr w:type="spellEnd"/>
      <w:r w:rsidRPr="00ED4672">
        <w:rPr>
          <w:rFonts w:ascii="Arial" w:hAnsi="Arial" w:cs="Arial"/>
          <w:sz w:val="20"/>
          <w:szCs w:val="20"/>
        </w:rPr>
        <w:t xml:space="preserve"> use in initial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still</w:t>
      </w:r>
      <w:proofErr w:type="spellEnd"/>
      <w:r w:rsidRPr="00ED4672">
        <w:rPr>
          <w:rFonts w:ascii="Arial" w:hAnsi="Arial" w:cs="Arial"/>
          <w:sz w:val="20"/>
          <w:szCs w:val="20"/>
        </w:rPr>
        <w:t xml:space="preserve"> </w:t>
      </w:r>
      <w:proofErr w:type="spellStart"/>
      <w:r w:rsidRPr="00ED4672">
        <w:rPr>
          <w:rFonts w:ascii="Arial" w:hAnsi="Arial" w:cs="Arial"/>
          <w:sz w:val="20"/>
          <w:szCs w:val="20"/>
        </w:rPr>
        <w:t>recommended</w:t>
      </w:r>
      <w:proofErr w:type="spellEnd"/>
      <w:r w:rsidRPr="00ED4672">
        <w:rPr>
          <w:rFonts w:ascii="Arial" w:hAnsi="Arial" w:cs="Arial"/>
          <w:sz w:val="20"/>
          <w:szCs w:val="20"/>
        </w:rPr>
        <w:t xml:space="preserve"> due to the </w:t>
      </w:r>
      <w:proofErr w:type="spellStart"/>
      <w:r w:rsidRPr="00ED4672">
        <w:rPr>
          <w:rFonts w:ascii="Arial" w:hAnsi="Arial" w:cs="Arial"/>
          <w:sz w:val="20"/>
          <w:szCs w:val="20"/>
        </w:rPr>
        <w:t>growing</w:t>
      </w:r>
      <w:proofErr w:type="spellEnd"/>
      <w:r w:rsidRPr="00ED4672">
        <w:rPr>
          <w:rFonts w:ascii="Arial" w:hAnsi="Arial" w:cs="Arial"/>
          <w:sz w:val="20"/>
          <w:szCs w:val="20"/>
        </w:rPr>
        <w:t xml:space="preserve"> </w:t>
      </w:r>
      <w:proofErr w:type="spellStart"/>
      <w:r w:rsidRPr="00ED4672">
        <w:rPr>
          <w:rFonts w:ascii="Arial" w:hAnsi="Arial" w:cs="Arial"/>
          <w:sz w:val="20"/>
          <w:szCs w:val="20"/>
        </w:rPr>
        <w:t>prevalence</w:t>
      </w:r>
      <w:proofErr w:type="spellEnd"/>
      <w:r w:rsidRPr="00ED4672">
        <w:rPr>
          <w:rFonts w:ascii="Arial" w:hAnsi="Arial" w:cs="Arial"/>
          <w:sz w:val="20"/>
          <w:szCs w:val="20"/>
        </w:rPr>
        <w:t xml:space="preserve"> of </w:t>
      </w:r>
      <w:proofErr w:type="spellStart"/>
      <w:r w:rsidRPr="00ED4672">
        <w:rPr>
          <w:rFonts w:ascii="Arial" w:hAnsi="Arial" w:cs="Arial"/>
          <w:sz w:val="20"/>
          <w:szCs w:val="20"/>
        </w:rPr>
        <w:t>multi-resistant</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w:t>
      </w:r>
    </w:p>
    <w:p w14:paraId="1F01B837" w14:textId="77777777" w:rsidR="001C0AA9" w:rsidRPr="00ED4672" w:rsidRDefault="001C0AA9" w:rsidP="00D4324A">
      <w:pPr>
        <w:jc w:val="both"/>
        <w:rPr>
          <w:rFonts w:ascii="Arial" w:hAnsi="Arial" w:cs="Arial"/>
          <w:sz w:val="20"/>
          <w:szCs w:val="20"/>
        </w:rPr>
      </w:pPr>
      <w:r w:rsidRPr="00ED4672">
        <w:rPr>
          <w:rFonts w:ascii="Arial" w:hAnsi="Arial" w:cs="Arial"/>
          <w:sz w:val="20"/>
          <w:szCs w:val="20"/>
        </w:rPr>
        <w:t xml:space="preserve">There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currently</w:t>
      </w:r>
      <w:proofErr w:type="spellEnd"/>
      <w:r w:rsidRPr="00ED4672">
        <w:rPr>
          <w:rFonts w:ascii="Arial" w:hAnsi="Arial" w:cs="Arial"/>
          <w:sz w:val="20"/>
          <w:szCs w:val="20"/>
        </w:rPr>
        <w:t xml:space="preserve"> no consensus on the duration of the ATT [9]. Most </w:t>
      </w:r>
      <w:proofErr w:type="spellStart"/>
      <w:r w:rsidRPr="00ED4672">
        <w:rPr>
          <w:rFonts w:ascii="Arial" w:hAnsi="Arial" w:cs="Arial"/>
          <w:sz w:val="20"/>
          <w:szCs w:val="20"/>
        </w:rPr>
        <w:t>studies</w:t>
      </w:r>
      <w:proofErr w:type="spellEnd"/>
      <w:r w:rsidRPr="00ED4672">
        <w:rPr>
          <w:rFonts w:ascii="Arial" w:hAnsi="Arial" w:cs="Arial"/>
          <w:sz w:val="20"/>
          <w:szCs w:val="20"/>
        </w:rPr>
        <w:t xml:space="preserve"> </w:t>
      </w:r>
      <w:proofErr w:type="spellStart"/>
      <w:r w:rsidRPr="00ED4672">
        <w:rPr>
          <w:rFonts w:ascii="Arial" w:hAnsi="Arial" w:cs="Arial"/>
          <w:sz w:val="20"/>
          <w:szCs w:val="20"/>
        </w:rPr>
        <w:t>prescribed</w:t>
      </w:r>
      <w:proofErr w:type="spellEnd"/>
      <w:r w:rsidRPr="00ED4672">
        <w:rPr>
          <w:rFonts w:ascii="Arial" w:hAnsi="Arial" w:cs="Arial"/>
          <w:sz w:val="20"/>
          <w:szCs w:val="20"/>
        </w:rPr>
        <w:t xml:space="preserve"> ATT for at least 6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a maximum </w:t>
      </w:r>
      <w:proofErr w:type="spellStart"/>
      <w:r w:rsidRPr="00ED4672">
        <w:rPr>
          <w:rFonts w:ascii="Arial" w:hAnsi="Arial" w:cs="Arial"/>
          <w:sz w:val="20"/>
          <w:szCs w:val="20"/>
        </w:rPr>
        <w:t>between</w:t>
      </w:r>
      <w:proofErr w:type="spellEnd"/>
      <w:r w:rsidRPr="00ED4672">
        <w:rPr>
          <w:rFonts w:ascii="Arial" w:hAnsi="Arial" w:cs="Arial"/>
          <w:sz w:val="20"/>
          <w:szCs w:val="20"/>
        </w:rPr>
        <w:t xml:space="preserve"> 12-19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[5]. There </w:t>
      </w:r>
      <w:proofErr w:type="spellStart"/>
      <w:r w:rsidRPr="00ED4672">
        <w:rPr>
          <w:rFonts w:ascii="Arial" w:hAnsi="Arial" w:cs="Arial"/>
          <w:sz w:val="20"/>
          <w:szCs w:val="20"/>
        </w:rPr>
        <w:t>does</w:t>
      </w:r>
      <w:proofErr w:type="spellEnd"/>
      <w:r w:rsidRPr="00ED4672">
        <w:rPr>
          <w:rFonts w:ascii="Arial" w:hAnsi="Arial" w:cs="Arial"/>
          <w:sz w:val="20"/>
          <w:szCs w:val="20"/>
        </w:rPr>
        <w:t xml:space="preserve"> not </w:t>
      </w:r>
      <w:proofErr w:type="spellStart"/>
      <w:r w:rsidRPr="00ED4672">
        <w:rPr>
          <w:rFonts w:ascii="Arial" w:hAnsi="Arial" w:cs="Arial"/>
          <w:sz w:val="20"/>
          <w:szCs w:val="20"/>
        </w:rPr>
        <w:t>seem</w:t>
      </w:r>
      <w:proofErr w:type="spellEnd"/>
      <w:r w:rsidRPr="00ED4672">
        <w:rPr>
          <w:rFonts w:ascii="Arial" w:hAnsi="Arial" w:cs="Arial"/>
          <w:sz w:val="20"/>
          <w:szCs w:val="20"/>
        </w:rPr>
        <w:t xml:space="preserve"> to </w:t>
      </w:r>
      <w:proofErr w:type="spellStart"/>
      <w:r w:rsidRPr="00ED4672">
        <w:rPr>
          <w:rFonts w:ascii="Arial" w:hAnsi="Arial" w:cs="Arial"/>
          <w:sz w:val="20"/>
          <w:szCs w:val="20"/>
        </w:rPr>
        <w:t>be</w:t>
      </w:r>
      <w:proofErr w:type="spellEnd"/>
      <w:r w:rsidRPr="00ED4672">
        <w:rPr>
          <w:rFonts w:ascii="Arial" w:hAnsi="Arial" w:cs="Arial"/>
          <w:sz w:val="20"/>
          <w:szCs w:val="20"/>
        </w:rPr>
        <w:t xml:space="preserve"> </w:t>
      </w:r>
      <w:proofErr w:type="spellStart"/>
      <w:r w:rsidRPr="00ED4672">
        <w:rPr>
          <w:rFonts w:ascii="Arial" w:hAnsi="Arial" w:cs="Arial"/>
          <w:sz w:val="20"/>
          <w:szCs w:val="20"/>
        </w:rPr>
        <w:t>any</w:t>
      </w:r>
      <w:proofErr w:type="spellEnd"/>
      <w:r w:rsidRPr="00ED4672">
        <w:rPr>
          <w:rFonts w:ascii="Arial" w:hAnsi="Arial" w:cs="Arial"/>
          <w:sz w:val="20"/>
          <w:szCs w:val="20"/>
        </w:rPr>
        <w:t xml:space="preserve"> </w:t>
      </w:r>
      <w:proofErr w:type="spellStart"/>
      <w:r w:rsidRPr="00ED4672">
        <w:rPr>
          <w:rFonts w:ascii="Arial" w:hAnsi="Arial" w:cs="Arial"/>
          <w:sz w:val="20"/>
          <w:szCs w:val="20"/>
        </w:rPr>
        <w:t>correlation</w:t>
      </w:r>
      <w:proofErr w:type="spellEnd"/>
      <w:r w:rsidRPr="00ED4672">
        <w:rPr>
          <w:rFonts w:ascii="Arial" w:hAnsi="Arial" w:cs="Arial"/>
          <w:sz w:val="20"/>
          <w:szCs w:val="20"/>
        </w:rPr>
        <w:t xml:space="preserve"> </w:t>
      </w:r>
      <w:proofErr w:type="spellStart"/>
      <w:r w:rsidRPr="00ED4672">
        <w:rPr>
          <w:rFonts w:ascii="Arial" w:hAnsi="Arial" w:cs="Arial"/>
          <w:sz w:val="20"/>
          <w:szCs w:val="20"/>
        </w:rPr>
        <w:t>between</w:t>
      </w:r>
      <w:proofErr w:type="spellEnd"/>
      <w:r w:rsidRPr="00ED4672">
        <w:rPr>
          <w:rFonts w:ascii="Arial" w:hAnsi="Arial" w:cs="Arial"/>
          <w:sz w:val="20"/>
          <w:szCs w:val="20"/>
        </w:rPr>
        <w:t xml:space="preserve"> the duration of </w:t>
      </w:r>
      <w:proofErr w:type="spellStart"/>
      <w:r w:rsidRPr="00ED4672">
        <w:rPr>
          <w:rFonts w:ascii="Arial" w:hAnsi="Arial" w:cs="Arial"/>
          <w:sz w:val="20"/>
          <w:szCs w:val="20"/>
        </w:rPr>
        <w:t>therapy</w:t>
      </w:r>
      <w:proofErr w:type="spellEnd"/>
      <w:r w:rsidRPr="00ED4672">
        <w:rPr>
          <w:rFonts w:ascii="Arial" w:hAnsi="Arial" w:cs="Arial"/>
          <w:sz w:val="20"/>
          <w:szCs w:val="20"/>
        </w:rPr>
        <w:t xml:space="preserve"> and the </w:t>
      </w:r>
      <w:proofErr w:type="spellStart"/>
      <w:r w:rsidRPr="00ED4672">
        <w:rPr>
          <w:rFonts w:ascii="Arial" w:hAnsi="Arial" w:cs="Arial"/>
          <w:sz w:val="20"/>
          <w:szCs w:val="20"/>
        </w:rPr>
        <w:t>clinical</w:t>
      </w:r>
      <w:proofErr w:type="spellEnd"/>
      <w:r w:rsidRPr="00ED4672">
        <w:rPr>
          <w:rFonts w:ascii="Arial" w:hAnsi="Arial" w:cs="Arial"/>
          <w:sz w:val="20"/>
          <w:szCs w:val="20"/>
        </w:rPr>
        <w:t xml:space="preserve"> </w:t>
      </w:r>
      <w:proofErr w:type="spellStart"/>
      <w:r w:rsidRPr="00ED4672">
        <w:rPr>
          <w:rFonts w:ascii="Arial" w:hAnsi="Arial" w:cs="Arial"/>
          <w:sz w:val="20"/>
          <w:szCs w:val="20"/>
        </w:rPr>
        <w:t>features</w:t>
      </w:r>
      <w:proofErr w:type="spellEnd"/>
      <w:r w:rsidRPr="00ED4672">
        <w:rPr>
          <w:rFonts w:ascii="Arial" w:hAnsi="Arial" w:cs="Arial"/>
          <w:sz w:val="20"/>
          <w:szCs w:val="20"/>
        </w:rPr>
        <w:t xml:space="preserve">, and no </w:t>
      </w:r>
      <w:proofErr w:type="spellStart"/>
      <w:r w:rsidRPr="00ED4672">
        <w:rPr>
          <w:rFonts w:ascii="Arial" w:hAnsi="Arial" w:cs="Arial"/>
          <w:sz w:val="20"/>
          <w:szCs w:val="20"/>
        </w:rPr>
        <w:t>randomized</w:t>
      </w:r>
      <w:proofErr w:type="spellEnd"/>
      <w:r w:rsidRPr="00ED4672">
        <w:rPr>
          <w:rFonts w:ascii="Arial" w:hAnsi="Arial" w:cs="Arial"/>
          <w:sz w:val="20"/>
          <w:szCs w:val="20"/>
        </w:rPr>
        <w:t xml:space="preserve"> </w:t>
      </w:r>
      <w:proofErr w:type="spellStart"/>
      <w:r w:rsidRPr="00ED4672">
        <w:rPr>
          <w:rFonts w:ascii="Arial" w:hAnsi="Arial" w:cs="Arial"/>
          <w:sz w:val="20"/>
          <w:szCs w:val="20"/>
        </w:rPr>
        <w:t>study</w:t>
      </w:r>
      <w:proofErr w:type="spellEnd"/>
      <w:r w:rsidRPr="00ED4672">
        <w:rPr>
          <w:rFonts w:ascii="Arial" w:hAnsi="Arial" w:cs="Arial"/>
          <w:sz w:val="20"/>
          <w:szCs w:val="20"/>
        </w:rPr>
        <w:t xml:space="preserve"> has been </w:t>
      </w:r>
      <w:proofErr w:type="spellStart"/>
      <w:r w:rsidRPr="00ED4672">
        <w:rPr>
          <w:rFonts w:ascii="Arial" w:hAnsi="Arial" w:cs="Arial"/>
          <w:sz w:val="20"/>
          <w:szCs w:val="20"/>
        </w:rPr>
        <w:t>performed</w:t>
      </w:r>
      <w:proofErr w:type="spellEnd"/>
      <w:r w:rsidRPr="00ED4672">
        <w:rPr>
          <w:rFonts w:ascii="Arial" w:hAnsi="Arial" w:cs="Arial"/>
          <w:sz w:val="20"/>
          <w:szCs w:val="20"/>
        </w:rPr>
        <w:t xml:space="preserve"> to </w:t>
      </w:r>
      <w:proofErr w:type="spellStart"/>
      <w:r w:rsidRPr="00ED4672">
        <w:rPr>
          <w:rFonts w:ascii="Arial" w:hAnsi="Arial" w:cs="Arial"/>
          <w:sz w:val="20"/>
          <w:szCs w:val="20"/>
        </w:rPr>
        <w:t>confirm</w:t>
      </w:r>
      <w:proofErr w:type="spellEnd"/>
      <w:r w:rsidRPr="00ED4672">
        <w:rPr>
          <w:rFonts w:ascii="Arial" w:hAnsi="Arial" w:cs="Arial"/>
          <w:sz w:val="20"/>
          <w:szCs w:val="20"/>
        </w:rPr>
        <w:t xml:space="preserve"> the </w:t>
      </w:r>
      <w:proofErr w:type="spellStart"/>
      <w:r w:rsidRPr="00ED4672">
        <w:rPr>
          <w:rFonts w:ascii="Arial" w:hAnsi="Arial" w:cs="Arial"/>
          <w:sz w:val="20"/>
          <w:szCs w:val="20"/>
        </w:rPr>
        <w:t>benefit</w:t>
      </w:r>
      <w:proofErr w:type="spellEnd"/>
      <w:r w:rsidRPr="00ED4672">
        <w:rPr>
          <w:rFonts w:ascii="Arial" w:hAnsi="Arial" w:cs="Arial"/>
          <w:sz w:val="20"/>
          <w:szCs w:val="20"/>
        </w:rPr>
        <w:t xml:space="preserve"> in </w:t>
      </w:r>
      <w:proofErr w:type="spellStart"/>
      <w:r w:rsidRPr="00ED4672">
        <w:rPr>
          <w:rFonts w:ascii="Arial" w:hAnsi="Arial" w:cs="Arial"/>
          <w:sz w:val="20"/>
          <w:szCs w:val="20"/>
        </w:rPr>
        <w:t>terms</w:t>
      </w:r>
      <w:proofErr w:type="spellEnd"/>
      <w:r w:rsidRPr="00ED4672">
        <w:rPr>
          <w:rFonts w:ascii="Arial" w:hAnsi="Arial" w:cs="Arial"/>
          <w:sz w:val="20"/>
          <w:szCs w:val="20"/>
        </w:rPr>
        <w:t xml:space="preserve"> of </w:t>
      </w:r>
      <w:proofErr w:type="spellStart"/>
      <w:r w:rsidRPr="00ED4672">
        <w:rPr>
          <w:rFonts w:ascii="Arial" w:hAnsi="Arial" w:cs="Arial"/>
          <w:sz w:val="20"/>
          <w:szCs w:val="20"/>
        </w:rPr>
        <w:t>reducing</w:t>
      </w:r>
      <w:proofErr w:type="spellEnd"/>
      <w:r w:rsidRPr="00ED4672">
        <w:rPr>
          <w:rFonts w:ascii="Arial" w:hAnsi="Arial" w:cs="Arial"/>
          <w:sz w:val="20"/>
          <w:szCs w:val="20"/>
        </w:rPr>
        <w:t xml:space="preserve">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inflammation or </w:t>
      </w:r>
      <w:proofErr w:type="spellStart"/>
      <w:r w:rsidRPr="00ED4672">
        <w:rPr>
          <w:rFonts w:ascii="Arial" w:hAnsi="Arial" w:cs="Arial"/>
          <w:sz w:val="20"/>
          <w:szCs w:val="20"/>
        </w:rPr>
        <w:t>recurrences</w:t>
      </w:r>
      <w:proofErr w:type="spellEnd"/>
      <w:r w:rsidRPr="00ED4672">
        <w:rPr>
          <w:rFonts w:ascii="Arial" w:hAnsi="Arial" w:cs="Arial"/>
          <w:sz w:val="20"/>
          <w:szCs w:val="20"/>
        </w:rPr>
        <w:t xml:space="preserve"> if the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maintained</w:t>
      </w:r>
      <w:proofErr w:type="spellEnd"/>
      <w:r w:rsidRPr="00ED4672">
        <w:rPr>
          <w:rFonts w:ascii="Arial" w:hAnsi="Arial" w:cs="Arial"/>
          <w:sz w:val="20"/>
          <w:szCs w:val="20"/>
        </w:rPr>
        <w:t xml:space="preserve"> </w:t>
      </w:r>
      <w:proofErr w:type="spellStart"/>
      <w:r w:rsidRPr="00ED4672">
        <w:rPr>
          <w:rFonts w:ascii="Arial" w:hAnsi="Arial" w:cs="Arial"/>
          <w:sz w:val="20"/>
          <w:szCs w:val="20"/>
        </w:rPr>
        <w:t>beyond</w:t>
      </w:r>
      <w:proofErr w:type="spellEnd"/>
      <w:r w:rsidRPr="00ED4672">
        <w:rPr>
          <w:rFonts w:ascii="Arial" w:hAnsi="Arial" w:cs="Arial"/>
          <w:sz w:val="20"/>
          <w:szCs w:val="20"/>
        </w:rPr>
        <w:t xml:space="preserve"> 6 </w:t>
      </w:r>
      <w:proofErr w:type="spellStart"/>
      <w:r w:rsidRPr="00ED4672">
        <w:rPr>
          <w:rFonts w:ascii="Arial" w:hAnsi="Arial" w:cs="Arial"/>
          <w:sz w:val="20"/>
          <w:szCs w:val="20"/>
        </w:rPr>
        <w:t>months</w:t>
      </w:r>
      <w:proofErr w:type="spellEnd"/>
      <w:r w:rsidRPr="00ED4672">
        <w:rPr>
          <w:rFonts w:ascii="Arial" w:hAnsi="Arial" w:cs="Arial"/>
          <w:sz w:val="20"/>
          <w:szCs w:val="20"/>
        </w:rPr>
        <w:t xml:space="preserve"> [5,8,10].</w:t>
      </w:r>
    </w:p>
    <w:p w14:paraId="2004EA5A" w14:textId="77777777" w:rsidR="001C0AA9" w:rsidRPr="00ED4672" w:rsidRDefault="001C0AA9" w:rsidP="00D4324A">
      <w:pPr>
        <w:jc w:val="both"/>
        <w:rPr>
          <w:rFonts w:ascii="Arial" w:hAnsi="Arial" w:cs="Arial"/>
          <w:sz w:val="20"/>
          <w:szCs w:val="20"/>
        </w:rPr>
      </w:pPr>
      <w:proofErr w:type="spellStart"/>
      <w:r w:rsidRPr="00ED4672">
        <w:rPr>
          <w:rFonts w:ascii="Arial" w:hAnsi="Arial" w:cs="Arial"/>
          <w:sz w:val="20"/>
          <w:szCs w:val="20"/>
        </w:rPr>
        <w:t>Therapeutic</w:t>
      </w:r>
      <w:proofErr w:type="spellEnd"/>
      <w:r w:rsidRPr="00ED4672">
        <w:rPr>
          <w:rFonts w:ascii="Arial" w:hAnsi="Arial" w:cs="Arial"/>
          <w:sz w:val="20"/>
          <w:szCs w:val="20"/>
        </w:rPr>
        <w:t xml:space="preserve"> </w:t>
      </w:r>
      <w:proofErr w:type="spellStart"/>
      <w:r w:rsidRPr="00ED4672">
        <w:rPr>
          <w:rFonts w:ascii="Arial" w:hAnsi="Arial" w:cs="Arial"/>
          <w:sz w:val="20"/>
          <w:szCs w:val="20"/>
        </w:rPr>
        <w:t>response</w:t>
      </w:r>
      <w:proofErr w:type="spellEnd"/>
      <w:r w:rsidRPr="00ED4672">
        <w:rPr>
          <w:rFonts w:ascii="Arial" w:hAnsi="Arial" w:cs="Arial"/>
          <w:sz w:val="20"/>
          <w:szCs w:val="20"/>
        </w:rPr>
        <w:t xml:space="preserve"> to the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inflammation </w:t>
      </w:r>
      <w:proofErr w:type="spellStart"/>
      <w:r w:rsidRPr="00ED4672">
        <w:rPr>
          <w:rFonts w:ascii="Arial" w:hAnsi="Arial" w:cs="Arial"/>
          <w:sz w:val="20"/>
          <w:szCs w:val="20"/>
        </w:rPr>
        <w:t>is</w:t>
      </w:r>
      <w:proofErr w:type="spellEnd"/>
      <w:r w:rsidRPr="00ED4672">
        <w:rPr>
          <w:rFonts w:ascii="Arial" w:hAnsi="Arial" w:cs="Arial"/>
          <w:sz w:val="20"/>
          <w:szCs w:val="20"/>
        </w:rPr>
        <w:t xml:space="preserve"> </w:t>
      </w:r>
      <w:proofErr w:type="spellStart"/>
      <w:r w:rsidRPr="00ED4672">
        <w:rPr>
          <w:rFonts w:ascii="Arial" w:hAnsi="Arial" w:cs="Arial"/>
          <w:sz w:val="20"/>
          <w:szCs w:val="20"/>
        </w:rPr>
        <w:t>expected</w:t>
      </w:r>
      <w:proofErr w:type="spellEnd"/>
      <w:r w:rsidRPr="00ED4672">
        <w:rPr>
          <w:rFonts w:ascii="Arial" w:hAnsi="Arial" w:cs="Arial"/>
          <w:sz w:val="20"/>
          <w:szCs w:val="20"/>
        </w:rPr>
        <w:t xml:space="preserve"> </w:t>
      </w:r>
      <w:proofErr w:type="spellStart"/>
      <w:r w:rsidRPr="00ED4672">
        <w:rPr>
          <w:rFonts w:ascii="Arial" w:hAnsi="Arial" w:cs="Arial"/>
          <w:sz w:val="20"/>
          <w:szCs w:val="20"/>
        </w:rPr>
        <w:t>within</w:t>
      </w:r>
      <w:proofErr w:type="spellEnd"/>
      <w:r w:rsidRPr="00ED4672">
        <w:rPr>
          <w:rFonts w:ascii="Arial" w:hAnsi="Arial" w:cs="Arial"/>
          <w:sz w:val="20"/>
          <w:szCs w:val="20"/>
        </w:rPr>
        <w:t xml:space="preserve"> 4 to 6 </w:t>
      </w:r>
      <w:proofErr w:type="spellStart"/>
      <w:r w:rsidRPr="00ED4672">
        <w:rPr>
          <w:rFonts w:ascii="Arial" w:hAnsi="Arial" w:cs="Arial"/>
          <w:sz w:val="20"/>
          <w:szCs w:val="20"/>
        </w:rPr>
        <w:t>weeks</w:t>
      </w:r>
      <w:proofErr w:type="spellEnd"/>
      <w:r w:rsidRPr="00ED4672">
        <w:rPr>
          <w:rFonts w:ascii="Arial" w:hAnsi="Arial" w:cs="Arial"/>
          <w:sz w:val="20"/>
          <w:szCs w:val="20"/>
        </w:rPr>
        <w:t xml:space="preserve">. </w:t>
      </w:r>
      <w:proofErr w:type="spellStart"/>
      <w:r w:rsidRPr="00ED4672">
        <w:rPr>
          <w:rFonts w:ascii="Arial" w:hAnsi="Arial" w:cs="Arial"/>
          <w:sz w:val="20"/>
          <w:szCs w:val="20"/>
        </w:rPr>
        <w:t>Corticosteroids</w:t>
      </w:r>
      <w:proofErr w:type="spellEnd"/>
      <w:r w:rsidRPr="00ED4672">
        <w:rPr>
          <w:rFonts w:ascii="Arial" w:hAnsi="Arial" w:cs="Arial"/>
          <w:sz w:val="20"/>
          <w:szCs w:val="20"/>
        </w:rPr>
        <w:t xml:space="preserve"> are </w:t>
      </w:r>
      <w:proofErr w:type="spellStart"/>
      <w:r w:rsidRPr="00ED4672">
        <w:rPr>
          <w:rFonts w:ascii="Arial" w:hAnsi="Arial" w:cs="Arial"/>
          <w:sz w:val="20"/>
          <w:szCs w:val="20"/>
        </w:rPr>
        <w:t>often</w:t>
      </w:r>
      <w:proofErr w:type="spellEnd"/>
      <w:r w:rsidRPr="00ED4672">
        <w:rPr>
          <w:rFonts w:ascii="Arial" w:hAnsi="Arial" w:cs="Arial"/>
          <w:sz w:val="20"/>
          <w:szCs w:val="20"/>
        </w:rPr>
        <w:t xml:space="preserve"> </w:t>
      </w:r>
      <w:proofErr w:type="spellStart"/>
      <w:r w:rsidRPr="00ED4672">
        <w:rPr>
          <w:rFonts w:ascii="Arial" w:hAnsi="Arial" w:cs="Arial"/>
          <w:sz w:val="20"/>
          <w:szCs w:val="20"/>
        </w:rPr>
        <w:t>used</w:t>
      </w:r>
      <w:proofErr w:type="spellEnd"/>
      <w:r w:rsidRPr="00ED4672">
        <w:rPr>
          <w:rFonts w:ascii="Arial" w:hAnsi="Arial" w:cs="Arial"/>
          <w:sz w:val="20"/>
          <w:szCs w:val="20"/>
        </w:rPr>
        <w:t xml:space="preserve"> </w:t>
      </w:r>
      <w:proofErr w:type="spellStart"/>
      <w:r w:rsidRPr="00ED4672">
        <w:rPr>
          <w:rFonts w:ascii="Arial" w:hAnsi="Arial" w:cs="Arial"/>
          <w:sz w:val="20"/>
          <w:szCs w:val="20"/>
        </w:rPr>
        <w:t>along</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ATT to </w:t>
      </w:r>
      <w:proofErr w:type="spellStart"/>
      <w:r w:rsidRPr="00ED4672">
        <w:rPr>
          <w:rFonts w:ascii="Arial" w:hAnsi="Arial" w:cs="Arial"/>
          <w:sz w:val="20"/>
          <w:szCs w:val="20"/>
        </w:rPr>
        <w:t>treat</w:t>
      </w:r>
      <w:proofErr w:type="spellEnd"/>
      <w:r w:rsidRPr="00ED4672">
        <w:rPr>
          <w:rFonts w:ascii="Arial" w:hAnsi="Arial" w:cs="Arial"/>
          <w:sz w:val="20"/>
          <w:szCs w:val="20"/>
        </w:rPr>
        <w:t xml:space="preserve"> </w:t>
      </w:r>
      <w:proofErr w:type="spellStart"/>
      <w:r w:rsidRPr="00ED4672">
        <w:rPr>
          <w:rFonts w:ascii="Arial" w:hAnsi="Arial" w:cs="Arial"/>
          <w:sz w:val="20"/>
          <w:szCs w:val="20"/>
        </w:rPr>
        <w:t>intraocular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The addition of </w:t>
      </w:r>
      <w:proofErr w:type="spellStart"/>
      <w:r w:rsidRPr="00ED4672">
        <w:rPr>
          <w:rFonts w:ascii="Arial" w:hAnsi="Arial" w:cs="Arial"/>
          <w:sz w:val="20"/>
          <w:szCs w:val="20"/>
        </w:rPr>
        <w:t>steroids</w:t>
      </w:r>
      <w:proofErr w:type="spellEnd"/>
      <w:r w:rsidRPr="00ED4672">
        <w:rPr>
          <w:rFonts w:ascii="Arial" w:hAnsi="Arial" w:cs="Arial"/>
          <w:sz w:val="20"/>
          <w:szCs w:val="20"/>
        </w:rPr>
        <w:t xml:space="preserve"> </w:t>
      </w:r>
      <w:proofErr w:type="spellStart"/>
      <w:r w:rsidRPr="00ED4672">
        <w:rPr>
          <w:rFonts w:ascii="Arial" w:hAnsi="Arial" w:cs="Arial"/>
          <w:sz w:val="20"/>
          <w:szCs w:val="20"/>
        </w:rPr>
        <w:t>may</w:t>
      </w:r>
      <w:proofErr w:type="spellEnd"/>
      <w:r w:rsidRPr="00ED4672">
        <w:rPr>
          <w:rFonts w:ascii="Arial" w:hAnsi="Arial" w:cs="Arial"/>
          <w:sz w:val="20"/>
          <w:szCs w:val="20"/>
        </w:rPr>
        <w:t xml:space="preserve"> help </w:t>
      </w:r>
      <w:proofErr w:type="spellStart"/>
      <w:r w:rsidRPr="00ED4672">
        <w:rPr>
          <w:rFonts w:ascii="Arial" w:hAnsi="Arial" w:cs="Arial"/>
          <w:sz w:val="20"/>
          <w:szCs w:val="20"/>
        </w:rPr>
        <w:t>suppress</w:t>
      </w:r>
      <w:proofErr w:type="spellEnd"/>
      <w:r w:rsidRPr="00ED4672">
        <w:rPr>
          <w:rFonts w:ascii="Arial" w:hAnsi="Arial" w:cs="Arial"/>
          <w:sz w:val="20"/>
          <w:szCs w:val="20"/>
        </w:rPr>
        <w:t xml:space="preserve"> inflammation </w:t>
      </w:r>
      <w:proofErr w:type="spellStart"/>
      <w:r w:rsidRPr="00ED4672">
        <w:rPr>
          <w:rFonts w:ascii="Arial" w:hAnsi="Arial" w:cs="Arial"/>
          <w:sz w:val="20"/>
          <w:szCs w:val="20"/>
        </w:rPr>
        <w:t>caused</w:t>
      </w:r>
      <w:proofErr w:type="spellEnd"/>
      <w:r w:rsidRPr="00ED4672">
        <w:rPr>
          <w:rFonts w:ascii="Arial" w:hAnsi="Arial" w:cs="Arial"/>
          <w:sz w:val="20"/>
          <w:szCs w:val="20"/>
        </w:rPr>
        <w:t xml:space="preserve"> by infection. Oral </w:t>
      </w:r>
      <w:proofErr w:type="spellStart"/>
      <w:r w:rsidRPr="00ED4672">
        <w:rPr>
          <w:rFonts w:ascii="Arial" w:hAnsi="Arial" w:cs="Arial"/>
          <w:sz w:val="20"/>
          <w:szCs w:val="20"/>
        </w:rPr>
        <w:t>corticosteroids</w:t>
      </w:r>
      <w:proofErr w:type="spellEnd"/>
      <w:r w:rsidRPr="00ED4672">
        <w:rPr>
          <w:rFonts w:ascii="Arial" w:hAnsi="Arial" w:cs="Arial"/>
          <w:sz w:val="20"/>
          <w:szCs w:val="20"/>
        </w:rPr>
        <w:t xml:space="preserve"> are </w:t>
      </w:r>
      <w:proofErr w:type="spellStart"/>
      <w:r w:rsidRPr="00ED4672">
        <w:rPr>
          <w:rFonts w:ascii="Arial" w:hAnsi="Arial" w:cs="Arial"/>
          <w:sz w:val="20"/>
          <w:szCs w:val="20"/>
        </w:rPr>
        <w:t>often</w:t>
      </w:r>
      <w:proofErr w:type="spellEnd"/>
      <w:r w:rsidRPr="00ED4672">
        <w:rPr>
          <w:rFonts w:ascii="Arial" w:hAnsi="Arial" w:cs="Arial"/>
          <w:sz w:val="20"/>
          <w:szCs w:val="20"/>
        </w:rPr>
        <w:t xml:space="preserve"> </w:t>
      </w:r>
      <w:proofErr w:type="spellStart"/>
      <w:r w:rsidRPr="00ED4672">
        <w:rPr>
          <w:rFonts w:ascii="Arial" w:hAnsi="Arial" w:cs="Arial"/>
          <w:sz w:val="20"/>
          <w:szCs w:val="20"/>
        </w:rPr>
        <w:t>adopted</w:t>
      </w:r>
      <w:proofErr w:type="spellEnd"/>
      <w:r w:rsidRPr="00ED4672">
        <w:rPr>
          <w:rFonts w:ascii="Arial" w:hAnsi="Arial" w:cs="Arial"/>
          <w:sz w:val="20"/>
          <w:szCs w:val="20"/>
        </w:rPr>
        <w:t xml:space="preserve"> for patients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posterior</w:t>
      </w:r>
      <w:proofErr w:type="spellEnd"/>
      <w:r w:rsidRPr="00ED4672">
        <w:rPr>
          <w:rFonts w:ascii="Arial" w:hAnsi="Arial" w:cs="Arial"/>
          <w:sz w:val="20"/>
          <w:szCs w:val="20"/>
        </w:rPr>
        <w:t xml:space="preserve"> segment inflammation, </w:t>
      </w:r>
      <w:proofErr w:type="spellStart"/>
      <w:r w:rsidRPr="00ED4672">
        <w:rPr>
          <w:rFonts w:ascii="Arial" w:hAnsi="Arial" w:cs="Arial"/>
          <w:sz w:val="20"/>
          <w:szCs w:val="20"/>
        </w:rPr>
        <w:t>whereas</w:t>
      </w:r>
      <w:proofErr w:type="spellEnd"/>
      <w:r w:rsidRPr="00ED4672">
        <w:rPr>
          <w:rFonts w:ascii="Arial" w:hAnsi="Arial" w:cs="Arial"/>
          <w:sz w:val="20"/>
          <w:szCs w:val="20"/>
        </w:rPr>
        <w:t xml:space="preserve"> </w:t>
      </w:r>
      <w:proofErr w:type="spellStart"/>
      <w:r w:rsidRPr="00ED4672">
        <w:rPr>
          <w:rFonts w:ascii="Arial" w:hAnsi="Arial" w:cs="Arial"/>
          <w:sz w:val="20"/>
          <w:szCs w:val="20"/>
        </w:rPr>
        <w:t>topical</w:t>
      </w:r>
      <w:proofErr w:type="spellEnd"/>
      <w:r w:rsidRPr="00ED4672">
        <w:rPr>
          <w:rFonts w:ascii="Arial" w:hAnsi="Arial" w:cs="Arial"/>
          <w:sz w:val="20"/>
          <w:szCs w:val="20"/>
        </w:rPr>
        <w:t xml:space="preserve"> </w:t>
      </w:r>
      <w:proofErr w:type="spellStart"/>
      <w:r w:rsidRPr="00ED4672">
        <w:rPr>
          <w:rFonts w:ascii="Arial" w:hAnsi="Arial" w:cs="Arial"/>
          <w:sz w:val="20"/>
          <w:szCs w:val="20"/>
        </w:rPr>
        <w:t>steroids</w:t>
      </w:r>
      <w:proofErr w:type="spellEnd"/>
      <w:r w:rsidRPr="00ED4672">
        <w:rPr>
          <w:rFonts w:ascii="Arial" w:hAnsi="Arial" w:cs="Arial"/>
          <w:sz w:val="20"/>
          <w:szCs w:val="20"/>
        </w:rPr>
        <w:t xml:space="preserve"> are </w:t>
      </w:r>
      <w:proofErr w:type="spellStart"/>
      <w:r w:rsidRPr="00ED4672">
        <w:rPr>
          <w:rFonts w:ascii="Arial" w:hAnsi="Arial" w:cs="Arial"/>
          <w:sz w:val="20"/>
          <w:szCs w:val="20"/>
        </w:rPr>
        <w:t>used</w:t>
      </w:r>
      <w:proofErr w:type="spellEnd"/>
      <w:r w:rsidRPr="00ED4672">
        <w:rPr>
          <w:rFonts w:ascii="Arial" w:hAnsi="Arial" w:cs="Arial"/>
          <w:sz w:val="20"/>
          <w:szCs w:val="20"/>
        </w:rPr>
        <w:t xml:space="preserve"> for </w:t>
      </w:r>
      <w:proofErr w:type="spellStart"/>
      <w:r w:rsidRPr="00ED4672">
        <w:rPr>
          <w:rFonts w:ascii="Arial" w:hAnsi="Arial" w:cs="Arial"/>
          <w:sz w:val="20"/>
          <w:szCs w:val="20"/>
        </w:rPr>
        <w:t>those</w:t>
      </w:r>
      <w:proofErr w:type="spellEnd"/>
      <w:r w:rsidRPr="00ED4672">
        <w:rPr>
          <w:rFonts w:ascii="Arial" w:hAnsi="Arial" w:cs="Arial"/>
          <w:sz w:val="20"/>
          <w:szCs w:val="20"/>
        </w:rPr>
        <w:t xml:space="preserve"> </w:t>
      </w:r>
      <w:proofErr w:type="spellStart"/>
      <w:r w:rsidRPr="00ED4672">
        <w:rPr>
          <w:rFonts w:ascii="Arial" w:hAnsi="Arial" w:cs="Arial"/>
          <w:sz w:val="20"/>
          <w:szCs w:val="20"/>
        </w:rPr>
        <w:t>with</w:t>
      </w:r>
      <w:proofErr w:type="spellEnd"/>
      <w:r w:rsidRPr="00ED4672">
        <w:rPr>
          <w:rFonts w:ascii="Arial" w:hAnsi="Arial" w:cs="Arial"/>
          <w:sz w:val="20"/>
          <w:szCs w:val="20"/>
        </w:rPr>
        <w:t xml:space="preserve"> </w:t>
      </w:r>
      <w:proofErr w:type="spellStart"/>
      <w:r w:rsidRPr="00ED4672">
        <w:rPr>
          <w:rFonts w:ascii="Arial" w:hAnsi="Arial" w:cs="Arial"/>
          <w:sz w:val="20"/>
          <w:szCs w:val="20"/>
        </w:rPr>
        <w:t>anterior</w:t>
      </w:r>
      <w:proofErr w:type="spellEnd"/>
      <w:r w:rsidRPr="00ED4672">
        <w:rPr>
          <w:rFonts w:ascii="Arial" w:hAnsi="Arial" w:cs="Arial"/>
          <w:sz w:val="20"/>
          <w:szCs w:val="20"/>
        </w:rPr>
        <w:t xml:space="preserve"> segment inflammation.</w:t>
      </w:r>
    </w:p>
    <w:p w14:paraId="5E06952F" w14:textId="345CB0BD" w:rsidR="003742FD" w:rsidRPr="00ED4672" w:rsidRDefault="001C0AA9" w:rsidP="00D4324A">
      <w:pPr>
        <w:jc w:val="both"/>
        <w:rPr>
          <w:rFonts w:ascii="Arial" w:hAnsi="Arial" w:cs="Arial"/>
          <w:sz w:val="20"/>
          <w:szCs w:val="20"/>
        </w:rPr>
      </w:pPr>
      <w:r w:rsidRPr="00ED4672">
        <w:rPr>
          <w:rFonts w:ascii="Arial" w:hAnsi="Arial" w:cs="Arial"/>
          <w:sz w:val="20"/>
          <w:szCs w:val="20"/>
        </w:rPr>
        <w:t xml:space="preserve">In the case of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vasculitis</w:t>
      </w:r>
      <w:proofErr w:type="spellEnd"/>
      <w:r w:rsidRPr="00ED4672">
        <w:rPr>
          <w:rFonts w:ascii="Arial" w:hAnsi="Arial" w:cs="Arial"/>
          <w:sz w:val="20"/>
          <w:szCs w:val="20"/>
        </w:rPr>
        <w:t xml:space="preserve">, laser </w:t>
      </w:r>
      <w:proofErr w:type="spellStart"/>
      <w:r w:rsidRPr="00ED4672">
        <w:rPr>
          <w:rFonts w:ascii="Arial" w:hAnsi="Arial" w:cs="Arial"/>
          <w:sz w:val="20"/>
          <w:szCs w:val="20"/>
        </w:rPr>
        <w:t>photocoagulation</w:t>
      </w:r>
      <w:proofErr w:type="spellEnd"/>
      <w:r w:rsidRPr="00ED4672">
        <w:rPr>
          <w:rFonts w:ascii="Arial" w:hAnsi="Arial" w:cs="Arial"/>
          <w:sz w:val="20"/>
          <w:szCs w:val="20"/>
        </w:rPr>
        <w:t xml:space="preserve"> of the </w:t>
      </w:r>
      <w:proofErr w:type="spellStart"/>
      <w:r w:rsidRPr="00ED4672">
        <w:rPr>
          <w:rFonts w:ascii="Arial" w:hAnsi="Arial" w:cs="Arial"/>
          <w:sz w:val="20"/>
          <w:szCs w:val="20"/>
        </w:rPr>
        <w:t>ischemic</w:t>
      </w:r>
      <w:proofErr w:type="spellEnd"/>
      <w:r w:rsidRPr="00ED4672">
        <w:rPr>
          <w:rFonts w:ascii="Arial" w:hAnsi="Arial" w:cs="Arial"/>
          <w:sz w:val="20"/>
          <w:szCs w:val="20"/>
        </w:rPr>
        <w:t xml:space="preserve"> areas must </w:t>
      </w:r>
      <w:proofErr w:type="spellStart"/>
      <w:r w:rsidRPr="00ED4672">
        <w:rPr>
          <w:rFonts w:ascii="Arial" w:hAnsi="Arial" w:cs="Arial"/>
          <w:sz w:val="20"/>
          <w:szCs w:val="20"/>
        </w:rPr>
        <w:t>be</w:t>
      </w:r>
      <w:proofErr w:type="spellEnd"/>
      <w:r w:rsidRPr="00ED4672">
        <w:rPr>
          <w:rFonts w:ascii="Arial" w:hAnsi="Arial" w:cs="Arial"/>
          <w:sz w:val="20"/>
          <w:szCs w:val="20"/>
        </w:rPr>
        <w:t xml:space="preserve"> </w:t>
      </w:r>
      <w:proofErr w:type="spellStart"/>
      <w:r w:rsidRPr="00ED4672">
        <w:rPr>
          <w:rFonts w:ascii="Arial" w:hAnsi="Arial" w:cs="Arial"/>
          <w:sz w:val="20"/>
          <w:szCs w:val="20"/>
        </w:rPr>
        <w:t>performed</w:t>
      </w:r>
      <w:proofErr w:type="spellEnd"/>
      <w:r w:rsidRPr="00ED4672">
        <w:rPr>
          <w:rFonts w:ascii="Arial" w:hAnsi="Arial" w:cs="Arial"/>
          <w:sz w:val="20"/>
          <w:szCs w:val="20"/>
        </w:rPr>
        <w:t xml:space="preserve"> in addition to </w:t>
      </w:r>
      <w:proofErr w:type="spellStart"/>
      <w:r w:rsidRPr="00ED4672">
        <w:rPr>
          <w:rFonts w:ascii="Arial" w:hAnsi="Arial" w:cs="Arial"/>
          <w:sz w:val="20"/>
          <w:szCs w:val="20"/>
        </w:rPr>
        <w:t>corticosteroid</w:t>
      </w:r>
      <w:proofErr w:type="spellEnd"/>
      <w:r w:rsidRPr="00ED4672">
        <w:rPr>
          <w:rFonts w:ascii="Arial" w:hAnsi="Arial" w:cs="Arial"/>
          <w:sz w:val="20"/>
          <w:szCs w:val="20"/>
        </w:rPr>
        <w:t xml:space="preserve"> </w:t>
      </w:r>
      <w:proofErr w:type="spellStart"/>
      <w:r w:rsidRPr="00ED4672">
        <w:rPr>
          <w:rFonts w:ascii="Arial" w:hAnsi="Arial" w:cs="Arial"/>
          <w:sz w:val="20"/>
          <w:szCs w:val="20"/>
        </w:rPr>
        <w:t>therapy</w:t>
      </w:r>
      <w:proofErr w:type="spellEnd"/>
      <w:r w:rsidRPr="00ED4672">
        <w:rPr>
          <w:rFonts w:ascii="Arial" w:hAnsi="Arial" w:cs="Arial"/>
          <w:sz w:val="20"/>
          <w:szCs w:val="20"/>
        </w:rPr>
        <w:t>.</w:t>
      </w:r>
    </w:p>
    <w:p w14:paraId="703C2D34" w14:textId="77777777" w:rsidR="001C0AA9" w:rsidRPr="00ED4672" w:rsidRDefault="001C0AA9" w:rsidP="00D4324A">
      <w:pPr>
        <w:jc w:val="both"/>
        <w:rPr>
          <w:rFonts w:ascii="Arial" w:hAnsi="Arial" w:cs="Arial"/>
          <w:sz w:val="20"/>
          <w:szCs w:val="20"/>
        </w:rPr>
      </w:pPr>
    </w:p>
    <w:p w14:paraId="2658488E" w14:textId="04C5F97B" w:rsidR="001C0AA9" w:rsidRPr="00ED4672" w:rsidRDefault="00013A0A" w:rsidP="00D4324A">
      <w:pPr>
        <w:jc w:val="both"/>
        <w:rPr>
          <w:rFonts w:ascii="Arial" w:hAnsi="Arial" w:cs="Arial"/>
          <w:b/>
          <w:bCs/>
          <w:sz w:val="20"/>
          <w:szCs w:val="20"/>
          <w:u w:val="single"/>
        </w:rPr>
      </w:pPr>
      <w:r w:rsidRPr="00ED4672">
        <w:rPr>
          <w:rFonts w:ascii="Arial" w:hAnsi="Arial" w:cs="Arial"/>
          <w:b/>
          <w:bCs/>
          <w:sz w:val="20"/>
          <w:szCs w:val="20"/>
          <w:u w:val="single"/>
        </w:rPr>
        <w:t>C</w:t>
      </w:r>
      <w:r w:rsidR="001C0AA9" w:rsidRPr="00ED4672">
        <w:rPr>
          <w:rFonts w:ascii="Arial" w:hAnsi="Arial" w:cs="Arial"/>
          <w:b/>
          <w:bCs/>
          <w:sz w:val="20"/>
          <w:szCs w:val="20"/>
          <w:u w:val="single"/>
        </w:rPr>
        <w:t>onclusion</w:t>
      </w:r>
    </w:p>
    <w:p w14:paraId="76416499" w14:textId="761D908C" w:rsidR="00013A0A" w:rsidRPr="00ED4672" w:rsidRDefault="001B612E" w:rsidP="00D4324A">
      <w:pPr>
        <w:jc w:val="both"/>
        <w:rPr>
          <w:rFonts w:ascii="Arial" w:hAnsi="Arial" w:cs="Arial"/>
          <w:sz w:val="20"/>
          <w:szCs w:val="20"/>
        </w:rPr>
      </w:pPr>
      <w:r w:rsidRPr="00ED4672">
        <w:rPr>
          <w:rFonts w:ascii="Arial" w:hAnsi="Arial" w:cs="Arial"/>
          <w:sz w:val="20"/>
          <w:szCs w:val="20"/>
        </w:rPr>
        <w:t xml:space="preserve">The </w:t>
      </w:r>
      <w:proofErr w:type="spellStart"/>
      <w:r w:rsidRPr="00ED4672">
        <w:rPr>
          <w:rFonts w:ascii="Arial" w:hAnsi="Arial" w:cs="Arial"/>
          <w:sz w:val="20"/>
          <w:szCs w:val="20"/>
        </w:rPr>
        <w:t>diagnosis</w:t>
      </w:r>
      <w:proofErr w:type="spellEnd"/>
      <w:r w:rsidRPr="00ED4672">
        <w:rPr>
          <w:rFonts w:ascii="Arial" w:hAnsi="Arial" w:cs="Arial"/>
          <w:sz w:val="20"/>
          <w:szCs w:val="20"/>
        </w:rPr>
        <w:t xml:space="preserve"> of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remains</w:t>
      </w:r>
      <w:proofErr w:type="spellEnd"/>
      <w:r w:rsidRPr="00ED4672">
        <w:rPr>
          <w:rFonts w:ascii="Arial" w:hAnsi="Arial" w:cs="Arial"/>
          <w:sz w:val="20"/>
          <w:szCs w:val="20"/>
        </w:rPr>
        <w:t xml:space="preserve"> </w:t>
      </w:r>
      <w:proofErr w:type="spellStart"/>
      <w:r w:rsidRPr="00ED4672">
        <w:rPr>
          <w:rFonts w:ascii="Arial" w:hAnsi="Arial" w:cs="Arial"/>
          <w:sz w:val="20"/>
          <w:szCs w:val="20"/>
        </w:rPr>
        <w:t>difficult</w:t>
      </w:r>
      <w:proofErr w:type="spellEnd"/>
      <w:r w:rsidRPr="00ED4672">
        <w:rPr>
          <w:rFonts w:ascii="Arial" w:hAnsi="Arial" w:cs="Arial"/>
          <w:sz w:val="20"/>
          <w:szCs w:val="20"/>
        </w:rPr>
        <w:t xml:space="preserve">. </w:t>
      </w:r>
      <w:proofErr w:type="spellStart"/>
      <w:r w:rsidRPr="00ED4672">
        <w:rPr>
          <w:rFonts w:ascii="Arial" w:hAnsi="Arial" w:cs="Arial"/>
          <w:sz w:val="20"/>
          <w:szCs w:val="20"/>
        </w:rPr>
        <w:t>However</w:t>
      </w:r>
      <w:proofErr w:type="spellEnd"/>
      <w:r w:rsidRPr="00ED4672">
        <w:rPr>
          <w:rFonts w:ascii="Arial" w:hAnsi="Arial" w:cs="Arial"/>
          <w:sz w:val="20"/>
          <w:szCs w:val="20"/>
        </w:rPr>
        <w:t xml:space="preserve">, </w:t>
      </w:r>
      <w:proofErr w:type="spellStart"/>
      <w:r w:rsidRPr="00ED4672">
        <w:rPr>
          <w:rFonts w:ascii="Arial" w:hAnsi="Arial" w:cs="Arial"/>
          <w:sz w:val="20"/>
          <w:szCs w:val="20"/>
        </w:rPr>
        <w:t>retinal</w:t>
      </w:r>
      <w:proofErr w:type="spellEnd"/>
      <w:r w:rsidRPr="00ED4672">
        <w:rPr>
          <w:rFonts w:ascii="Arial" w:hAnsi="Arial" w:cs="Arial"/>
          <w:sz w:val="20"/>
          <w:szCs w:val="20"/>
        </w:rPr>
        <w:t xml:space="preserve"> </w:t>
      </w:r>
      <w:proofErr w:type="spellStart"/>
      <w:r w:rsidRPr="00ED4672">
        <w:rPr>
          <w:rFonts w:ascii="Arial" w:hAnsi="Arial" w:cs="Arial"/>
          <w:sz w:val="20"/>
          <w:szCs w:val="20"/>
        </w:rPr>
        <w:t>vasculitis</w:t>
      </w:r>
      <w:proofErr w:type="spellEnd"/>
      <w:r w:rsidRPr="00ED4672">
        <w:rPr>
          <w:rFonts w:ascii="Arial" w:hAnsi="Arial" w:cs="Arial"/>
          <w:sz w:val="20"/>
          <w:szCs w:val="20"/>
        </w:rPr>
        <w:t xml:space="preserve"> in patients </w:t>
      </w:r>
      <w:proofErr w:type="spellStart"/>
      <w:r w:rsidRPr="00ED4672">
        <w:rPr>
          <w:rFonts w:ascii="Arial" w:hAnsi="Arial" w:cs="Arial"/>
          <w:sz w:val="20"/>
          <w:szCs w:val="20"/>
        </w:rPr>
        <w:t>with</w:t>
      </w:r>
      <w:proofErr w:type="spellEnd"/>
      <w:r w:rsidRPr="00ED4672">
        <w:rPr>
          <w:rFonts w:ascii="Arial" w:hAnsi="Arial" w:cs="Arial"/>
          <w:sz w:val="20"/>
          <w:szCs w:val="20"/>
        </w:rPr>
        <w:t xml:space="preserve"> latent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in </w:t>
      </w:r>
      <w:proofErr w:type="spellStart"/>
      <w:r w:rsidRPr="00ED4672">
        <w:rPr>
          <w:rFonts w:ascii="Arial" w:hAnsi="Arial" w:cs="Arial"/>
          <w:sz w:val="20"/>
          <w:szCs w:val="20"/>
        </w:rPr>
        <w:t>tuberculosis-endemic</w:t>
      </w:r>
      <w:proofErr w:type="spellEnd"/>
      <w:r w:rsidRPr="00ED4672">
        <w:rPr>
          <w:rFonts w:ascii="Arial" w:hAnsi="Arial" w:cs="Arial"/>
          <w:sz w:val="20"/>
          <w:szCs w:val="20"/>
        </w:rPr>
        <w:t xml:space="preserve"> areas </w:t>
      </w:r>
      <w:proofErr w:type="spellStart"/>
      <w:r w:rsidRPr="00ED4672">
        <w:rPr>
          <w:rFonts w:ascii="Arial" w:hAnsi="Arial" w:cs="Arial"/>
          <w:sz w:val="20"/>
          <w:szCs w:val="20"/>
        </w:rPr>
        <w:t>is</w:t>
      </w:r>
      <w:proofErr w:type="spellEnd"/>
      <w:r w:rsidRPr="00ED4672">
        <w:rPr>
          <w:rFonts w:ascii="Arial" w:hAnsi="Arial" w:cs="Arial"/>
          <w:sz w:val="20"/>
          <w:szCs w:val="20"/>
        </w:rPr>
        <w:t xml:space="preserve"> suggestive of a </w:t>
      </w:r>
      <w:proofErr w:type="spellStart"/>
      <w:r w:rsidRPr="00ED4672">
        <w:rPr>
          <w:rFonts w:ascii="Arial" w:hAnsi="Arial" w:cs="Arial"/>
          <w:sz w:val="20"/>
          <w:szCs w:val="20"/>
        </w:rPr>
        <w:t>tubercular</w:t>
      </w:r>
      <w:proofErr w:type="spellEnd"/>
      <w:r w:rsidRPr="00ED4672">
        <w:rPr>
          <w:rFonts w:ascii="Arial" w:hAnsi="Arial" w:cs="Arial"/>
          <w:sz w:val="20"/>
          <w:szCs w:val="20"/>
        </w:rPr>
        <w:t xml:space="preserve"> cause of </w:t>
      </w:r>
      <w:proofErr w:type="spellStart"/>
      <w:r w:rsidRPr="00ED4672">
        <w:rPr>
          <w:rFonts w:ascii="Arial" w:hAnsi="Arial" w:cs="Arial"/>
          <w:sz w:val="20"/>
          <w:szCs w:val="20"/>
        </w:rPr>
        <w:t>uveitis</w:t>
      </w:r>
      <w:proofErr w:type="spellEnd"/>
      <w:r w:rsidRPr="00ED4672">
        <w:rPr>
          <w:rFonts w:ascii="Arial" w:hAnsi="Arial" w:cs="Arial"/>
          <w:sz w:val="20"/>
          <w:szCs w:val="20"/>
        </w:rPr>
        <w:t xml:space="preserve"> and </w:t>
      </w:r>
      <w:proofErr w:type="spellStart"/>
      <w:r w:rsidRPr="00ED4672">
        <w:rPr>
          <w:rFonts w:ascii="Arial" w:hAnsi="Arial" w:cs="Arial"/>
          <w:sz w:val="20"/>
          <w:szCs w:val="20"/>
        </w:rPr>
        <w:t>merits</w:t>
      </w:r>
      <w:proofErr w:type="spellEnd"/>
      <w:r w:rsidRPr="00ED4672">
        <w:rPr>
          <w:rFonts w:ascii="Arial" w:hAnsi="Arial" w:cs="Arial"/>
          <w:sz w:val="20"/>
          <w:szCs w:val="20"/>
        </w:rPr>
        <w:t xml:space="preserve"> </w:t>
      </w:r>
      <w:proofErr w:type="spellStart"/>
      <w:r w:rsidRPr="00ED4672">
        <w:rPr>
          <w:rFonts w:ascii="Arial" w:hAnsi="Arial" w:cs="Arial"/>
          <w:sz w:val="20"/>
          <w:szCs w:val="20"/>
        </w:rPr>
        <w:t>specific</w:t>
      </w:r>
      <w:proofErr w:type="spellEnd"/>
      <w:r w:rsidRPr="00ED4672">
        <w:rPr>
          <w:rFonts w:ascii="Arial" w:hAnsi="Arial" w:cs="Arial"/>
          <w:sz w:val="20"/>
          <w:szCs w:val="20"/>
        </w:rPr>
        <w:t xml:space="preserv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The </w:t>
      </w:r>
      <w:proofErr w:type="spellStart"/>
      <w:r w:rsidRPr="00ED4672">
        <w:rPr>
          <w:rFonts w:ascii="Arial" w:hAnsi="Arial" w:cs="Arial"/>
          <w:sz w:val="20"/>
          <w:szCs w:val="20"/>
        </w:rPr>
        <w:t>visual</w:t>
      </w:r>
      <w:proofErr w:type="spellEnd"/>
      <w:r w:rsidRPr="00ED4672">
        <w:rPr>
          <w:rFonts w:ascii="Arial" w:hAnsi="Arial" w:cs="Arial"/>
          <w:sz w:val="20"/>
          <w:szCs w:val="20"/>
        </w:rPr>
        <w:t xml:space="preserve"> </w:t>
      </w:r>
      <w:proofErr w:type="spellStart"/>
      <w:r w:rsidRPr="00ED4672">
        <w:rPr>
          <w:rFonts w:ascii="Arial" w:hAnsi="Arial" w:cs="Arial"/>
          <w:sz w:val="20"/>
          <w:szCs w:val="20"/>
        </w:rPr>
        <w:t>prognosis</w:t>
      </w:r>
      <w:proofErr w:type="spellEnd"/>
      <w:r w:rsidRPr="00ED4672">
        <w:rPr>
          <w:rFonts w:ascii="Arial" w:hAnsi="Arial" w:cs="Arial"/>
          <w:sz w:val="20"/>
          <w:szCs w:val="20"/>
        </w:rPr>
        <w:t xml:space="preserve"> </w:t>
      </w:r>
      <w:proofErr w:type="spellStart"/>
      <w:r w:rsidRPr="00ED4672">
        <w:rPr>
          <w:rFonts w:ascii="Arial" w:hAnsi="Arial" w:cs="Arial"/>
          <w:sz w:val="20"/>
          <w:szCs w:val="20"/>
        </w:rPr>
        <w:t>depends</w:t>
      </w:r>
      <w:proofErr w:type="spellEnd"/>
      <w:r w:rsidRPr="00ED4672">
        <w:rPr>
          <w:rFonts w:ascii="Arial" w:hAnsi="Arial" w:cs="Arial"/>
          <w:sz w:val="20"/>
          <w:szCs w:val="20"/>
        </w:rPr>
        <w:t xml:space="preserve"> on the initiation of </w:t>
      </w:r>
      <w:proofErr w:type="spellStart"/>
      <w:r w:rsidRPr="00ED4672">
        <w:rPr>
          <w:rFonts w:ascii="Arial" w:hAnsi="Arial" w:cs="Arial"/>
          <w:sz w:val="20"/>
          <w:szCs w:val="20"/>
        </w:rPr>
        <w:t>appropriate</w:t>
      </w:r>
      <w:proofErr w:type="spellEnd"/>
      <w:r w:rsidRPr="00ED4672">
        <w:rPr>
          <w:rFonts w:ascii="Arial" w:hAnsi="Arial" w:cs="Arial"/>
          <w:sz w:val="20"/>
          <w:szCs w:val="20"/>
        </w:rPr>
        <w:t xml:space="preserve"> </w:t>
      </w:r>
      <w:proofErr w:type="spellStart"/>
      <w:r w:rsidRPr="00ED4672">
        <w:rPr>
          <w:rFonts w:ascii="Arial" w:hAnsi="Arial" w:cs="Arial"/>
          <w:sz w:val="20"/>
          <w:szCs w:val="20"/>
        </w:rPr>
        <w:t>treatment</w:t>
      </w:r>
      <w:proofErr w:type="spellEnd"/>
      <w:r w:rsidRPr="00ED4672">
        <w:rPr>
          <w:rFonts w:ascii="Arial" w:hAnsi="Arial" w:cs="Arial"/>
          <w:sz w:val="20"/>
          <w:szCs w:val="20"/>
        </w:rPr>
        <w:t xml:space="preserve"> </w:t>
      </w:r>
      <w:proofErr w:type="spellStart"/>
      <w:r w:rsidRPr="00ED4672">
        <w:rPr>
          <w:rFonts w:ascii="Arial" w:hAnsi="Arial" w:cs="Arial"/>
          <w:sz w:val="20"/>
          <w:szCs w:val="20"/>
        </w:rPr>
        <w:t>allowing</w:t>
      </w:r>
      <w:proofErr w:type="spellEnd"/>
      <w:r w:rsidRPr="00ED4672">
        <w:rPr>
          <w:rFonts w:ascii="Arial" w:hAnsi="Arial" w:cs="Arial"/>
          <w:sz w:val="20"/>
          <w:szCs w:val="20"/>
        </w:rPr>
        <w:t xml:space="preserve"> </w:t>
      </w:r>
      <w:proofErr w:type="spellStart"/>
      <w:r w:rsidRPr="00ED4672">
        <w:rPr>
          <w:rFonts w:ascii="Arial" w:hAnsi="Arial" w:cs="Arial"/>
          <w:sz w:val="20"/>
          <w:szCs w:val="20"/>
        </w:rPr>
        <w:t>visual</w:t>
      </w:r>
      <w:proofErr w:type="spellEnd"/>
      <w:r w:rsidRPr="00ED4672">
        <w:rPr>
          <w:rFonts w:ascii="Arial" w:hAnsi="Arial" w:cs="Arial"/>
          <w:sz w:val="20"/>
          <w:szCs w:val="20"/>
        </w:rPr>
        <w:t xml:space="preserve"> </w:t>
      </w:r>
      <w:proofErr w:type="spellStart"/>
      <w:r w:rsidRPr="00ED4672">
        <w:rPr>
          <w:rFonts w:ascii="Arial" w:hAnsi="Arial" w:cs="Arial"/>
          <w:sz w:val="20"/>
          <w:szCs w:val="20"/>
        </w:rPr>
        <w:t>stabilization</w:t>
      </w:r>
      <w:proofErr w:type="spellEnd"/>
      <w:r w:rsidRPr="00ED4672">
        <w:rPr>
          <w:rFonts w:ascii="Arial" w:hAnsi="Arial" w:cs="Arial"/>
          <w:sz w:val="20"/>
          <w:szCs w:val="20"/>
        </w:rPr>
        <w:t xml:space="preserve"> or </w:t>
      </w:r>
      <w:proofErr w:type="spellStart"/>
      <w:r w:rsidRPr="00ED4672">
        <w:rPr>
          <w:rFonts w:ascii="Arial" w:hAnsi="Arial" w:cs="Arial"/>
          <w:sz w:val="20"/>
          <w:szCs w:val="20"/>
        </w:rPr>
        <w:t>improvement</w:t>
      </w:r>
      <w:proofErr w:type="spellEnd"/>
      <w:r w:rsidR="0054039E" w:rsidRPr="00ED4672">
        <w:rPr>
          <w:rFonts w:ascii="Arial" w:hAnsi="Arial" w:cs="Arial"/>
          <w:sz w:val="20"/>
          <w:szCs w:val="20"/>
        </w:rPr>
        <w:t>.</w:t>
      </w:r>
    </w:p>
    <w:p w14:paraId="673F3DA6" w14:textId="002CEDA3" w:rsidR="00D87C13" w:rsidRPr="001C324A" w:rsidRDefault="00D87C13" w:rsidP="00D4324A">
      <w:pPr>
        <w:jc w:val="both"/>
        <w:rPr>
          <w:rFonts w:ascii="Arial" w:hAnsi="Arial" w:cs="Arial"/>
          <w:b/>
          <w:sz w:val="20"/>
          <w:szCs w:val="20"/>
        </w:rPr>
      </w:pPr>
    </w:p>
    <w:p w14:paraId="1CE21E9F" w14:textId="77777777" w:rsidR="00D87C13" w:rsidRPr="001C324A" w:rsidRDefault="00D87C13" w:rsidP="00D4324A">
      <w:pPr>
        <w:jc w:val="both"/>
        <w:rPr>
          <w:rFonts w:ascii="Arial" w:eastAsia="Calibri" w:hAnsi="Arial" w:cs="Arial"/>
          <w:b/>
          <w:sz w:val="20"/>
          <w:szCs w:val="20"/>
          <w:highlight w:val="yellow"/>
          <w:lang w:val="en-US"/>
        </w:rPr>
      </w:pPr>
      <w:bookmarkStart w:id="0" w:name="_Hlk193540946"/>
      <w:bookmarkStart w:id="1" w:name="_Hlk180402183"/>
      <w:bookmarkStart w:id="2" w:name="_Hlk183680988"/>
      <w:r w:rsidRPr="001C324A">
        <w:rPr>
          <w:rFonts w:ascii="Arial" w:eastAsia="Calibri" w:hAnsi="Arial" w:cs="Arial"/>
          <w:b/>
          <w:sz w:val="20"/>
          <w:szCs w:val="20"/>
          <w:highlight w:val="yellow"/>
          <w:lang w:val="en-US"/>
        </w:rPr>
        <w:t>Disclaimer (Artificial intelligence)</w:t>
      </w:r>
    </w:p>
    <w:p w14:paraId="29BD7E19"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t xml:space="preserve">Option 1: </w:t>
      </w:r>
    </w:p>
    <w:p w14:paraId="659B51BB"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29B6C2C"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t xml:space="preserve">Option 2: </w:t>
      </w:r>
    </w:p>
    <w:p w14:paraId="6F918369"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C6B5286"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lastRenderedPageBreak/>
        <w:t>Details of the AI usage are given below:</w:t>
      </w:r>
    </w:p>
    <w:p w14:paraId="7C49B06C"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t>1.</w:t>
      </w:r>
    </w:p>
    <w:p w14:paraId="320225F5" w14:textId="77777777" w:rsidR="00D87C13" w:rsidRPr="00ED4672" w:rsidRDefault="00D87C13" w:rsidP="00D4324A">
      <w:pPr>
        <w:jc w:val="both"/>
        <w:rPr>
          <w:rFonts w:ascii="Arial" w:eastAsia="Calibri" w:hAnsi="Arial" w:cs="Arial"/>
          <w:sz w:val="20"/>
          <w:szCs w:val="20"/>
          <w:highlight w:val="yellow"/>
          <w:lang w:val="en-US"/>
        </w:rPr>
      </w:pPr>
      <w:r w:rsidRPr="00ED4672">
        <w:rPr>
          <w:rFonts w:ascii="Arial" w:eastAsia="Calibri" w:hAnsi="Arial" w:cs="Arial"/>
          <w:sz w:val="20"/>
          <w:szCs w:val="20"/>
          <w:highlight w:val="yellow"/>
          <w:lang w:val="en-US"/>
        </w:rPr>
        <w:t>2.</w:t>
      </w:r>
    </w:p>
    <w:p w14:paraId="1776F243" w14:textId="77777777" w:rsidR="00D87C13" w:rsidRPr="00ED4672" w:rsidRDefault="00D87C13" w:rsidP="00D4324A">
      <w:pPr>
        <w:jc w:val="both"/>
        <w:rPr>
          <w:rFonts w:ascii="Arial" w:eastAsia="Calibri" w:hAnsi="Arial" w:cs="Arial"/>
          <w:sz w:val="20"/>
          <w:szCs w:val="20"/>
          <w:lang w:val="en-US"/>
        </w:rPr>
      </w:pPr>
      <w:r w:rsidRPr="00ED4672">
        <w:rPr>
          <w:rFonts w:ascii="Arial" w:eastAsia="Calibri" w:hAnsi="Arial" w:cs="Arial"/>
          <w:sz w:val="20"/>
          <w:szCs w:val="20"/>
          <w:highlight w:val="yellow"/>
          <w:lang w:val="en-US"/>
        </w:rPr>
        <w:t>3.</w:t>
      </w:r>
      <w:bookmarkEnd w:id="0"/>
    </w:p>
    <w:bookmarkEnd w:id="1"/>
    <w:bookmarkEnd w:id="2"/>
    <w:p w14:paraId="56A54202" w14:textId="77777777" w:rsidR="00D87C13" w:rsidRPr="00ED4672" w:rsidRDefault="00D87C13" w:rsidP="00D4324A">
      <w:pPr>
        <w:jc w:val="both"/>
        <w:rPr>
          <w:rFonts w:ascii="Arial" w:hAnsi="Arial" w:cs="Arial"/>
          <w:sz w:val="20"/>
          <w:szCs w:val="20"/>
        </w:rPr>
      </w:pPr>
    </w:p>
    <w:p w14:paraId="7C60035E" w14:textId="77777777" w:rsidR="0054039E" w:rsidRPr="00ED4672" w:rsidRDefault="0054039E" w:rsidP="00D4324A">
      <w:pPr>
        <w:jc w:val="both"/>
        <w:rPr>
          <w:rFonts w:ascii="Arial" w:hAnsi="Arial" w:cs="Arial"/>
          <w:sz w:val="20"/>
          <w:szCs w:val="20"/>
        </w:rPr>
      </w:pPr>
    </w:p>
    <w:p w14:paraId="3CD4E9A4" w14:textId="10A0D573" w:rsidR="0054039E" w:rsidRPr="00ED4672" w:rsidRDefault="00FA14B5" w:rsidP="00D4324A">
      <w:pPr>
        <w:jc w:val="both"/>
        <w:rPr>
          <w:rFonts w:ascii="Arial" w:hAnsi="Arial" w:cs="Arial"/>
          <w:b/>
          <w:bCs/>
          <w:sz w:val="20"/>
          <w:szCs w:val="20"/>
          <w:u w:val="single"/>
        </w:rPr>
      </w:pPr>
      <w:proofErr w:type="spellStart"/>
      <w:r w:rsidRPr="00ED4672">
        <w:rPr>
          <w:rFonts w:ascii="Arial" w:hAnsi="Arial" w:cs="Arial"/>
          <w:b/>
          <w:bCs/>
          <w:sz w:val="20"/>
          <w:szCs w:val="20"/>
          <w:u w:val="single"/>
        </w:rPr>
        <w:t>References</w:t>
      </w:r>
      <w:proofErr w:type="spellEnd"/>
      <w:r w:rsidRPr="00ED4672">
        <w:rPr>
          <w:rFonts w:ascii="Arial" w:hAnsi="Arial" w:cs="Arial"/>
          <w:b/>
          <w:bCs/>
          <w:sz w:val="20"/>
          <w:szCs w:val="20"/>
          <w:u w:val="single"/>
        </w:rPr>
        <w:t> :</w:t>
      </w:r>
    </w:p>
    <w:p w14:paraId="7D1C3F81" w14:textId="77777777" w:rsidR="00FA14B5" w:rsidRPr="00ED4672" w:rsidRDefault="00FA14B5" w:rsidP="00D4324A">
      <w:pPr>
        <w:jc w:val="both"/>
        <w:rPr>
          <w:rFonts w:ascii="Arial" w:hAnsi="Arial" w:cs="Arial"/>
          <w:sz w:val="20"/>
          <w:szCs w:val="20"/>
        </w:rPr>
      </w:pPr>
      <w:r w:rsidRPr="00ED4672">
        <w:rPr>
          <w:rFonts w:ascii="Arial" w:hAnsi="Arial" w:cs="Arial"/>
          <w:sz w:val="20"/>
          <w:szCs w:val="20"/>
        </w:rPr>
        <w:t xml:space="preserve">[1] </w:t>
      </w:r>
      <w:proofErr w:type="spellStart"/>
      <w:r w:rsidRPr="00ED4672">
        <w:rPr>
          <w:rFonts w:ascii="Arial" w:hAnsi="Arial" w:cs="Arial"/>
          <w:sz w:val="20"/>
          <w:szCs w:val="20"/>
        </w:rPr>
        <w:t>Shakarchi</w:t>
      </w:r>
      <w:proofErr w:type="spellEnd"/>
      <w:r w:rsidRPr="00ED4672">
        <w:rPr>
          <w:rFonts w:ascii="Arial" w:hAnsi="Arial" w:cs="Arial"/>
          <w:sz w:val="20"/>
          <w:szCs w:val="20"/>
        </w:rPr>
        <w:t xml:space="preserve"> F. </w:t>
      </w:r>
      <w:proofErr w:type="spellStart"/>
      <w:r w:rsidRPr="00ED4672">
        <w:rPr>
          <w:rFonts w:ascii="Arial" w:hAnsi="Arial" w:cs="Arial"/>
          <w:sz w:val="20"/>
          <w:szCs w:val="20"/>
        </w:rPr>
        <w:t>Ocular</w:t>
      </w:r>
      <w:proofErr w:type="spellEnd"/>
      <w:r w:rsidRPr="00ED4672">
        <w:rPr>
          <w:rFonts w:ascii="Arial" w:hAnsi="Arial" w:cs="Arial"/>
          <w:sz w:val="20"/>
          <w:szCs w:val="20"/>
        </w:rPr>
        <w:t xml:space="preserve"> </w:t>
      </w:r>
      <w:proofErr w:type="spellStart"/>
      <w:r w:rsidRPr="00ED4672">
        <w:rPr>
          <w:rFonts w:ascii="Arial" w:hAnsi="Arial" w:cs="Arial"/>
          <w:sz w:val="20"/>
          <w:szCs w:val="20"/>
        </w:rPr>
        <w:t>tuberculosis</w:t>
      </w:r>
      <w:proofErr w:type="spellEnd"/>
      <w:r w:rsidRPr="00ED4672">
        <w:rPr>
          <w:rFonts w:ascii="Arial" w:hAnsi="Arial" w:cs="Arial"/>
          <w:sz w:val="20"/>
          <w:szCs w:val="20"/>
        </w:rPr>
        <w:t xml:space="preserve">: </w:t>
      </w:r>
      <w:proofErr w:type="spellStart"/>
      <w:r w:rsidRPr="00ED4672">
        <w:rPr>
          <w:rFonts w:ascii="Arial" w:hAnsi="Arial" w:cs="Arial"/>
          <w:sz w:val="20"/>
          <w:szCs w:val="20"/>
        </w:rPr>
        <w:t>current</w:t>
      </w:r>
      <w:proofErr w:type="spellEnd"/>
      <w:r w:rsidRPr="00ED4672">
        <w:rPr>
          <w:rFonts w:ascii="Arial" w:hAnsi="Arial" w:cs="Arial"/>
          <w:sz w:val="20"/>
          <w:szCs w:val="20"/>
        </w:rPr>
        <w:t xml:space="preserve"> perspectives. Clin </w:t>
      </w:r>
      <w:proofErr w:type="spellStart"/>
      <w:r w:rsidRPr="00ED4672">
        <w:rPr>
          <w:rFonts w:ascii="Arial" w:hAnsi="Arial" w:cs="Arial"/>
          <w:sz w:val="20"/>
          <w:szCs w:val="20"/>
        </w:rPr>
        <w:t>Ophthalmol</w:t>
      </w:r>
      <w:proofErr w:type="spellEnd"/>
      <w:r w:rsidRPr="00ED4672">
        <w:rPr>
          <w:rFonts w:ascii="Arial" w:hAnsi="Arial" w:cs="Arial"/>
          <w:sz w:val="20"/>
          <w:szCs w:val="20"/>
        </w:rPr>
        <w:t xml:space="preserve"> 2015 ;9 : 2223-2227.</w:t>
      </w:r>
    </w:p>
    <w:p w14:paraId="3FBD299B" w14:textId="42A09D1B" w:rsidR="00FA14B5" w:rsidRPr="00ED4672" w:rsidRDefault="006F0214" w:rsidP="00D4324A">
      <w:pPr>
        <w:jc w:val="both"/>
        <w:rPr>
          <w:rFonts w:ascii="Arial" w:hAnsi="Arial" w:cs="Arial"/>
          <w:sz w:val="20"/>
          <w:szCs w:val="20"/>
        </w:rPr>
      </w:pPr>
      <w:r w:rsidRPr="00ED4672">
        <w:rPr>
          <w:rFonts w:ascii="Arial" w:hAnsi="Arial" w:cs="Arial"/>
          <w:sz w:val="20"/>
          <w:szCs w:val="20"/>
        </w:rPr>
        <w:t>[2]</w:t>
      </w:r>
      <w:r w:rsidR="00FA14B5" w:rsidRPr="00ED4672">
        <w:rPr>
          <w:rFonts w:ascii="Arial" w:hAnsi="Arial" w:cs="Arial"/>
          <w:sz w:val="20"/>
          <w:szCs w:val="20"/>
        </w:rPr>
        <w:t xml:space="preserve">Agrawal R, Gupta B, Gonzalez-Lopez JJ, et al. The </w:t>
      </w:r>
      <w:proofErr w:type="spellStart"/>
      <w:r w:rsidR="00FA14B5" w:rsidRPr="00ED4672">
        <w:rPr>
          <w:rFonts w:ascii="Arial" w:hAnsi="Arial" w:cs="Arial"/>
          <w:sz w:val="20"/>
          <w:szCs w:val="20"/>
        </w:rPr>
        <w:t>role</w:t>
      </w:r>
      <w:proofErr w:type="spellEnd"/>
      <w:r w:rsidR="00FA14B5" w:rsidRPr="00ED4672">
        <w:rPr>
          <w:rFonts w:ascii="Arial" w:hAnsi="Arial" w:cs="Arial"/>
          <w:sz w:val="20"/>
          <w:szCs w:val="20"/>
        </w:rPr>
        <w:t xml:space="preserve"> of anti-</w:t>
      </w:r>
      <w:proofErr w:type="spellStart"/>
      <w:r w:rsidR="00FA14B5" w:rsidRPr="00ED4672">
        <w:rPr>
          <w:rFonts w:ascii="Arial" w:hAnsi="Arial" w:cs="Arial"/>
          <w:sz w:val="20"/>
          <w:szCs w:val="20"/>
        </w:rPr>
        <w:t>tubercular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therapy</w:t>
      </w:r>
      <w:proofErr w:type="spellEnd"/>
      <w:r w:rsidR="00FA14B5" w:rsidRPr="00ED4672">
        <w:rPr>
          <w:rFonts w:ascii="Arial" w:hAnsi="Arial" w:cs="Arial"/>
          <w:sz w:val="20"/>
          <w:szCs w:val="20"/>
        </w:rPr>
        <w:t xml:space="preserve"> in patients </w:t>
      </w:r>
      <w:proofErr w:type="spellStart"/>
      <w:r w:rsidR="00FA14B5" w:rsidRPr="00ED4672">
        <w:rPr>
          <w:rFonts w:ascii="Arial" w:hAnsi="Arial" w:cs="Arial"/>
          <w:sz w:val="20"/>
          <w:szCs w:val="20"/>
        </w:rPr>
        <w:t>with</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presumed</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ocular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Ocul</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Immunol</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Inflamm</w:t>
      </w:r>
      <w:proofErr w:type="spellEnd"/>
      <w:r w:rsidR="00FA14B5" w:rsidRPr="00ED4672">
        <w:rPr>
          <w:rFonts w:ascii="Arial" w:hAnsi="Arial" w:cs="Arial"/>
          <w:sz w:val="20"/>
          <w:szCs w:val="20"/>
        </w:rPr>
        <w:t>. 2015;23(1):40-46.</w:t>
      </w:r>
    </w:p>
    <w:p w14:paraId="56F1EECE" w14:textId="0C6322C7" w:rsidR="00FA14B5" w:rsidRPr="00ED4672" w:rsidRDefault="006F0214" w:rsidP="00D4324A">
      <w:pPr>
        <w:jc w:val="both"/>
        <w:rPr>
          <w:rFonts w:ascii="Arial" w:hAnsi="Arial" w:cs="Arial"/>
          <w:sz w:val="20"/>
          <w:szCs w:val="20"/>
        </w:rPr>
      </w:pPr>
      <w:r w:rsidRPr="00ED4672">
        <w:rPr>
          <w:rFonts w:ascii="Arial" w:hAnsi="Arial" w:cs="Arial"/>
          <w:sz w:val="20"/>
          <w:szCs w:val="20"/>
        </w:rPr>
        <w:t>[3]</w:t>
      </w:r>
      <w:r w:rsidR="00FA14B5" w:rsidRPr="00ED4672">
        <w:rPr>
          <w:rFonts w:ascii="Arial" w:hAnsi="Arial" w:cs="Arial"/>
          <w:sz w:val="20"/>
          <w:szCs w:val="20"/>
        </w:rPr>
        <w:t xml:space="preserve">Shukla D, </w:t>
      </w:r>
      <w:proofErr w:type="spellStart"/>
      <w:r w:rsidR="00FA14B5" w:rsidRPr="00ED4672">
        <w:rPr>
          <w:rFonts w:ascii="Arial" w:hAnsi="Arial" w:cs="Arial"/>
          <w:sz w:val="20"/>
          <w:szCs w:val="20"/>
        </w:rPr>
        <w:t>Kalliath</w:t>
      </w:r>
      <w:proofErr w:type="spellEnd"/>
      <w:r w:rsidR="00FA14B5" w:rsidRPr="00ED4672">
        <w:rPr>
          <w:rFonts w:ascii="Arial" w:hAnsi="Arial" w:cs="Arial"/>
          <w:sz w:val="20"/>
          <w:szCs w:val="20"/>
        </w:rPr>
        <w:t xml:space="preserve"> J, Dhawan A. </w:t>
      </w:r>
      <w:proofErr w:type="spellStart"/>
      <w:r w:rsidR="00FA14B5" w:rsidRPr="00ED4672">
        <w:rPr>
          <w:rFonts w:ascii="Arial" w:hAnsi="Arial" w:cs="Arial"/>
          <w:sz w:val="20"/>
          <w:szCs w:val="20"/>
        </w:rPr>
        <w:t>Tubercular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Retinal</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Vasculitis</w:t>
      </w:r>
      <w:proofErr w:type="spellEnd"/>
      <w:r w:rsidR="00FA14B5" w:rsidRPr="00ED4672">
        <w:rPr>
          <w:rFonts w:ascii="Arial" w:hAnsi="Arial" w:cs="Arial"/>
          <w:sz w:val="20"/>
          <w:szCs w:val="20"/>
        </w:rPr>
        <w:t xml:space="preserve">: Diagnostic </w:t>
      </w:r>
      <w:proofErr w:type="spellStart"/>
      <w:r w:rsidR="00FA14B5" w:rsidRPr="00ED4672">
        <w:rPr>
          <w:rFonts w:ascii="Arial" w:hAnsi="Arial" w:cs="Arial"/>
          <w:sz w:val="20"/>
          <w:szCs w:val="20"/>
        </w:rPr>
        <w:t>Dilemma</w:t>
      </w:r>
      <w:proofErr w:type="spellEnd"/>
      <w:r w:rsidR="00FA14B5" w:rsidRPr="00ED4672">
        <w:rPr>
          <w:rFonts w:ascii="Arial" w:hAnsi="Arial" w:cs="Arial"/>
          <w:sz w:val="20"/>
          <w:szCs w:val="20"/>
        </w:rPr>
        <w:t xml:space="preserve"> and Management </w:t>
      </w:r>
      <w:proofErr w:type="spellStart"/>
      <w:r w:rsidR="00FA14B5" w:rsidRPr="00ED4672">
        <w:rPr>
          <w:rFonts w:ascii="Arial" w:hAnsi="Arial" w:cs="Arial"/>
          <w:sz w:val="20"/>
          <w:szCs w:val="20"/>
        </w:rPr>
        <w:t>Strategies</w:t>
      </w:r>
      <w:proofErr w:type="spellEnd"/>
      <w:r w:rsidR="00FA14B5" w:rsidRPr="00ED4672">
        <w:rPr>
          <w:rFonts w:ascii="Arial" w:hAnsi="Arial" w:cs="Arial"/>
          <w:sz w:val="20"/>
          <w:szCs w:val="20"/>
        </w:rPr>
        <w:t xml:space="preserve">. Clin </w:t>
      </w:r>
      <w:proofErr w:type="spellStart"/>
      <w:r w:rsidR="00FA14B5" w:rsidRPr="00ED4672">
        <w:rPr>
          <w:rFonts w:ascii="Arial" w:hAnsi="Arial" w:cs="Arial"/>
          <w:sz w:val="20"/>
          <w:szCs w:val="20"/>
        </w:rPr>
        <w:t>Ophthalmol</w:t>
      </w:r>
      <w:proofErr w:type="spellEnd"/>
      <w:r w:rsidR="00FA14B5" w:rsidRPr="00ED4672">
        <w:rPr>
          <w:rFonts w:ascii="Arial" w:hAnsi="Arial" w:cs="Arial"/>
          <w:sz w:val="20"/>
          <w:szCs w:val="20"/>
        </w:rPr>
        <w:t xml:space="preserve"> 2021 ;15 : 4681-4688.</w:t>
      </w:r>
    </w:p>
    <w:p w14:paraId="198D8748" w14:textId="77777777" w:rsidR="006F0214" w:rsidRPr="00ED4672" w:rsidRDefault="006F0214" w:rsidP="00D4324A">
      <w:pPr>
        <w:jc w:val="both"/>
        <w:rPr>
          <w:rFonts w:ascii="Arial" w:hAnsi="Arial" w:cs="Arial"/>
          <w:sz w:val="20"/>
          <w:szCs w:val="20"/>
        </w:rPr>
      </w:pPr>
    </w:p>
    <w:p w14:paraId="34A3C4EC" w14:textId="77777777" w:rsidR="006F0214" w:rsidRPr="00ED4672" w:rsidRDefault="006F0214" w:rsidP="00D4324A">
      <w:pPr>
        <w:jc w:val="both"/>
        <w:rPr>
          <w:rFonts w:ascii="Arial" w:hAnsi="Arial" w:cs="Arial"/>
          <w:sz w:val="20"/>
          <w:szCs w:val="20"/>
        </w:rPr>
      </w:pPr>
    </w:p>
    <w:p w14:paraId="1A634A53" w14:textId="1A08CFDF" w:rsidR="00FA14B5" w:rsidRPr="00ED4672" w:rsidRDefault="006F0214" w:rsidP="00D4324A">
      <w:pPr>
        <w:spacing w:line="360" w:lineRule="auto"/>
        <w:jc w:val="both"/>
        <w:rPr>
          <w:rFonts w:ascii="Arial" w:hAnsi="Arial" w:cs="Arial"/>
          <w:sz w:val="20"/>
          <w:szCs w:val="20"/>
        </w:rPr>
      </w:pPr>
      <w:r w:rsidRPr="00ED4672">
        <w:rPr>
          <w:rFonts w:ascii="Arial" w:hAnsi="Arial" w:cs="Arial"/>
          <w:sz w:val="20"/>
          <w:szCs w:val="20"/>
        </w:rPr>
        <w:t xml:space="preserve">[4] </w:t>
      </w:r>
      <w:r w:rsidR="00FA14B5" w:rsidRPr="00ED4672">
        <w:rPr>
          <w:rFonts w:ascii="Arial" w:hAnsi="Arial" w:cs="Arial"/>
          <w:sz w:val="20"/>
          <w:szCs w:val="20"/>
        </w:rPr>
        <w:t xml:space="preserve">Albert DM, Raven ML. </w:t>
      </w:r>
      <w:proofErr w:type="spellStart"/>
      <w:r w:rsidR="00FA14B5" w:rsidRPr="00ED4672">
        <w:rPr>
          <w:rFonts w:ascii="Arial" w:hAnsi="Arial" w:cs="Arial"/>
          <w:sz w:val="20"/>
          <w:szCs w:val="20"/>
        </w:rPr>
        <w:t>Ocular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Microbiol</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Spectr</w:t>
      </w:r>
      <w:proofErr w:type="spellEnd"/>
      <w:r w:rsidR="00FA14B5" w:rsidRPr="00ED4672">
        <w:rPr>
          <w:rFonts w:ascii="Arial" w:hAnsi="Arial" w:cs="Arial"/>
          <w:sz w:val="20"/>
          <w:szCs w:val="20"/>
        </w:rPr>
        <w:t xml:space="preserve"> 2016 ;4 : 1128.</w:t>
      </w:r>
    </w:p>
    <w:p w14:paraId="6E2724CC" w14:textId="08776950" w:rsidR="00FA14B5" w:rsidRPr="00ED4672" w:rsidRDefault="006F0214" w:rsidP="00D4324A">
      <w:pPr>
        <w:jc w:val="both"/>
        <w:rPr>
          <w:rFonts w:ascii="Arial" w:hAnsi="Arial" w:cs="Arial"/>
          <w:sz w:val="20"/>
          <w:szCs w:val="20"/>
        </w:rPr>
      </w:pPr>
      <w:r w:rsidRPr="00ED4672">
        <w:rPr>
          <w:rFonts w:ascii="Arial" w:hAnsi="Arial" w:cs="Arial"/>
          <w:sz w:val="20"/>
          <w:szCs w:val="20"/>
        </w:rPr>
        <w:t xml:space="preserve">[5] </w:t>
      </w:r>
      <w:proofErr w:type="spellStart"/>
      <w:r w:rsidR="00FA14B5" w:rsidRPr="00ED4672">
        <w:rPr>
          <w:rFonts w:ascii="Arial" w:hAnsi="Arial" w:cs="Arial"/>
          <w:sz w:val="20"/>
          <w:szCs w:val="20"/>
        </w:rPr>
        <w:t>Kee</w:t>
      </w:r>
      <w:proofErr w:type="spellEnd"/>
      <w:r w:rsidR="00FA14B5" w:rsidRPr="00ED4672">
        <w:rPr>
          <w:rFonts w:ascii="Arial" w:hAnsi="Arial" w:cs="Arial"/>
          <w:sz w:val="20"/>
          <w:szCs w:val="20"/>
        </w:rPr>
        <w:t xml:space="preserve"> AR, Gonzalez-Lopez JJ, Al-</w:t>
      </w:r>
      <w:proofErr w:type="spellStart"/>
      <w:r w:rsidR="00FA14B5" w:rsidRPr="00ED4672">
        <w:rPr>
          <w:rFonts w:ascii="Arial" w:hAnsi="Arial" w:cs="Arial"/>
          <w:sz w:val="20"/>
          <w:szCs w:val="20"/>
        </w:rPr>
        <w:t>Hity</w:t>
      </w:r>
      <w:proofErr w:type="spellEnd"/>
      <w:r w:rsidR="00FA14B5" w:rsidRPr="00ED4672">
        <w:rPr>
          <w:rFonts w:ascii="Arial" w:hAnsi="Arial" w:cs="Arial"/>
          <w:sz w:val="20"/>
          <w:szCs w:val="20"/>
        </w:rPr>
        <w:t xml:space="preserve"> A, Gupta B, Lee C S, </w:t>
      </w:r>
      <w:proofErr w:type="spellStart"/>
      <w:r w:rsidR="00FA14B5" w:rsidRPr="00ED4672">
        <w:rPr>
          <w:rFonts w:ascii="Arial" w:hAnsi="Arial" w:cs="Arial"/>
          <w:sz w:val="20"/>
          <w:szCs w:val="20"/>
        </w:rPr>
        <w:t>Gunasekeran</w:t>
      </w:r>
      <w:proofErr w:type="spellEnd"/>
      <w:r w:rsidR="00FA14B5" w:rsidRPr="00ED4672">
        <w:rPr>
          <w:rFonts w:ascii="Arial" w:hAnsi="Arial" w:cs="Arial"/>
          <w:sz w:val="20"/>
          <w:szCs w:val="20"/>
        </w:rPr>
        <w:t xml:space="preserve"> D , et al. Anti- </w:t>
      </w:r>
      <w:proofErr w:type="spellStart"/>
      <w:r w:rsidR="00FA14B5" w:rsidRPr="00ED4672">
        <w:rPr>
          <w:rFonts w:ascii="Arial" w:hAnsi="Arial" w:cs="Arial"/>
          <w:sz w:val="20"/>
          <w:szCs w:val="20"/>
        </w:rPr>
        <w:t>tubercular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therapy</w:t>
      </w:r>
      <w:proofErr w:type="spellEnd"/>
      <w:r w:rsidR="00FA14B5" w:rsidRPr="00ED4672">
        <w:rPr>
          <w:rFonts w:ascii="Arial" w:hAnsi="Arial" w:cs="Arial"/>
          <w:sz w:val="20"/>
          <w:szCs w:val="20"/>
        </w:rPr>
        <w:t xml:space="preserve"> for </w:t>
      </w:r>
      <w:proofErr w:type="spellStart"/>
      <w:r w:rsidR="00FA14B5" w:rsidRPr="00ED4672">
        <w:rPr>
          <w:rFonts w:ascii="Arial" w:hAnsi="Arial" w:cs="Arial"/>
          <w:sz w:val="20"/>
          <w:szCs w:val="20"/>
        </w:rPr>
        <w:t>intraocular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xml:space="preserve">: A </w:t>
      </w:r>
      <w:proofErr w:type="spellStart"/>
      <w:r w:rsidR="00FA14B5" w:rsidRPr="00ED4672">
        <w:rPr>
          <w:rFonts w:ascii="Arial" w:hAnsi="Arial" w:cs="Arial"/>
          <w:sz w:val="20"/>
          <w:szCs w:val="20"/>
        </w:rPr>
        <w:t>systematic</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review</w:t>
      </w:r>
      <w:proofErr w:type="spellEnd"/>
      <w:r w:rsidR="00FA14B5" w:rsidRPr="00ED4672">
        <w:rPr>
          <w:rFonts w:ascii="Arial" w:hAnsi="Arial" w:cs="Arial"/>
          <w:sz w:val="20"/>
          <w:szCs w:val="20"/>
        </w:rPr>
        <w:t xml:space="preserve"> and </w:t>
      </w:r>
      <w:proofErr w:type="spellStart"/>
      <w:r w:rsidR="00FA14B5" w:rsidRPr="00ED4672">
        <w:rPr>
          <w:rFonts w:ascii="Arial" w:hAnsi="Arial" w:cs="Arial"/>
          <w:sz w:val="20"/>
          <w:szCs w:val="20"/>
        </w:rPr>
        <w:t>meta-analysis</w:t>
      </w:r>
      <w:proofErr w:type="spellEnd"/>
      <w:r w:rsidR="00FA14B5" w:rsidRPr="00ED4672">
        <w:rPr>
          <w:rFonts w:ascii="Arial" w:hAnsi="Arial" w:cs="Arial"/>
          <w:sz w:val="20"/>
          <w:szCs w:val="20"/>
        </w:rPr>
        <w:t>. Survey of ophthalmology.2016 ; 61 : 628-653.</w:t>
      </w:r>
    </w:p>
    <w:p w14:paraId="6EBB8D5C" w14:textId="06762BFB" w:rsidR="00FA14B5" w:rsidRPr="00ED4672" w:rsidRDefault="006F0214" w:rsidP="00D4324A">
      <w:pPr>
        <w:jc w:val="both"/>
        <w:rPr>
          <w:rFonts w:ascii="Arial" w:hAnsi="Arial" w:cs="Arial"/>
          <w:sz w:val="20"/>
          <w:szCs w:val="20"/>
        </w:rPr>
      </w:pPr>
      <w:r w:rsidRPr="00ED4672">
        <w:rPr>
          <w:rFonts w:ascii="Arial" w:hAnsi="Arial" w:cs="Arial"/>
          <w:sz w:val="20"/>
          <w:szCs w:val="20"/>
        </w:rPr>
        <w:t xml:space="preserve">[6] </w:t>
      </w:r>
      <w:proofErr w:type="spellStart"/>
      <w:r w:rsidR="00FA14B5" w:rsidRPr="00ED4672">
        <w:rPr>
          <w:rFonts w:ascii="Arial" w:hAnsi="Arial" w:cs="Arial"/>
          <w:sz w:val="20"/>
          <w:szCs w:val="20"/>
        </w:rPr>
        <w:t>Sheu</w:t>
      </w:r>
      <w:proofErr w:type="spellEnd"/>
      <w:r w:rsidR="00FA14B5" w:rsidRPr="00ED4672">
        <w:rPr>
          <w:rFonts w:ascii="Arial" w:hAnsi="Arial" w:cs="Arial"/>
          <w:sz w:val="20"/>
          <w:szCs w:val="20"/>
        </w:rPr>
        <w:t xml:space="preserve"> SJ, </w:t>
      </w:r>
      <w:proofErr w:type="spellStart"/>
      <w:r w:rsidR="00FA14B5" w:rsidRPr="00ED4672">
        <w:rPr>
          <w:rFonts w:ascii="Arial" w:hAnsi="Arial" w:cs="Arial"/>
          <w:sz w:val="20"/>
          <w:szCs w:val="20"/>
        </w:rPr>
        <w:t>Shyu</w:t>
      </w:r>
      <w:proofErr w:type="spellEnd"/>
      <w:r w:rsidR="00FA14B5" w:rsidRPr="00ED4672">
        <w:rPr>
          <w:rFonts w:ascii="Arial" w:hAnsi="Arial" w:cs="Arial"/>
          <w:sz w:val="20"/>
          <w:szCs w:val="20"/>
        </w:rPr>
        <w:t xml:space="preserve"> JS, Chen LM, Chen YY, </w:t>
      </w:r>
      <w:proofErr w:type="spellStart"/>
      <w:r w:rsidR="00FA14B5" w:rsidRPr="00ED4672">
        <w:rPr>
          <w:rFonts w:ascii="Arial" w:hAnsi="Arial" w:cs="Arial"/>
          <w:sz w:val="20"/>
          <w:szCs w:val="20"/>
        </w:rPr>
        <w:t>Chirn</w:t>
      </w:r>
      <w:proofErr w:type="spellEnd"/>
      <w:r w:rsidR="00FA14B5" w:rsidRPr="00ED4672">
        <w:rPr>
          <w:rFonts w:ascii="Arial" w:hAnsi="Arial" w:cs="Arial"/>
          <w:sz w:val="20"/>
          <w:szCs w:val="20"/>
        </w:rPr>
        <w:t xml:space="preserve"> SC, </w:t>
      </w:r>
      <w:proofErr w:type="spellStart"/>
      <w:r w:rsidR="00FA14B5" w:rsidRPr="00ED4672">
        <w:rPr>
          <w:rFonts w:ascii="Arial" w:hAnsi="Arial" w:cs="Arial"/>
          <w:sz w:val="20"/>
          <w:szCs w:val="20"/>
        </w:rPr>
        <w:t>Chirn</w:t>
      </w:r>
      <w:proofErr w:type="spellEnd"/>
      <w:r w:rsidR="00FA14B5" w:rsidRPr="00ED4672">
        <w:rPr>
          <w:rFonts w:ascii="Arial" w:hAnsi="Arial" w:cs="Arial"/>
          <w:sz w:val="20"/>
          <w:szCs w:val="20"/>
        </w:rPr>
        <w:t xml:space="preserve"> JS. </w:t>
      </w:r>
      <w:proofErr w:type="spellStart"/>
      <w:r w:rsidR="00FA14B5" w:rsidRPr="00ED4672">
        <w:rPr>
          <w:rFonts w:ascii="Arial" w:hAnsi="Arial" w:cs="Arial"/>
          <w:sz w:val="20"/>
          <w:szCs w:val="20"/>
        </w:rPr>
        <w:t>Ocular</w:t>
      </w:r>
      <w:proofErr w:type="spellEnd"/>
      <w:r w:rsidR="00FA14B5" w:rsidRPr="00ED4672">
        <w:rPr>
          <w:rFonts w:ascii="Arial" w:hAnsi="Arial" w:cs="Arial"/>
          <w:sz w:val="20"/>
          <w:szCs w:val="20"/>
        </w:rPr>
        <w:t xml:space="preserve"> manifestations of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Ophthalmology.2001 ;108 : 1580-1585.</w:t>
      </w:r>
    </w:p>
    <w:p w14:paraId="2C2AE7CD" w14:textId="0D612DE3" w:rsidR="00FA14B5" w:rsidRPr="00ED4672" w:rsidRDefault="006F0214" w:rsidP="00D4324A">
      <w:pPr>
        <w:jc w:val="both"/>
        <w:rPr>
          <w:rFonts w:ascii="Arial" w:hAnsi="Arial" w:cs="Arial"/>
          <w:sz w:val="20"/>
          <w:szCs w:val="20"/>
        </w:rPr>
      </w:pPr>
      <w:r w:rsidRPr="00ED4672">
        <w:rPr>
          <w:rFonts w:ascii="Arial" w:hAnsi="Arial" w:cs="Arial"/>
          <w:sz w:val="20"/>
          <w:szCs w:val="20"/>
        </w:rPr>
        <w:t xml:space="preserve">[7] </w:t>
      </w:r>
      <w:proofErr w:type="spellStart"/>
      <w:r w:rsidR="00FA14B5" w:rsidRPr="00ED4672">
        <w:rPr>
          <w:rFonts w:ascii="Arial" w:hAnsi="Arial" w:cs="Arial"/>
          <w:sz w:val="20"/>
          <w:szCs w:val="20"/>
        </w:rPr>
        <w:t>Gineys</w:t>
      </w:r>
      <w:proofErr w:type="spellEnd"/>
      <w:r w:rsidR="00FA14B5" w:rsidRPr="00ED4672">
        <w:rPr>
          <w:rFonts w:ascii="Arial" w:hAnsi="Arial" w:cs="Arial"/>
          <w:sz w:val="20"/>
          <w:szCs w:val="20"/>
        </w:rPr>
        <w:t xml:space="preserve"> R, </w:t>
      </w:r>
      <w:proofErr w:type="spellStart"/>
      <w:r w:rsidR="00FA14B5" w:rsidRPr="00ED4672">
        <w:rPr>
          <w:rFonts w:ascii="Arial" w:hAnsi="Arial" w:cs="Arial"/>
          <w:sz w:val="20"/>
          <w:szCs w:val="20"/>
        </w:rPr>
        <w:t>Bodaghi</w:t>
      </w:r>
      <w:proofErr w:type="spellEnd"/>
      <w:r w:rsidR="00FA14B5" w:rsidRPr="00ED4672">
        <w:rPr>
          <w:rFonts w:ascii="Arial" w:hAnsi="Arial" w:cs="Arial"/>
          <w:sz w:val="20"/>
          <w:szCs w:val="20"/>
        </w:rPr>
        <w:t xml:space="preserve"> B, </w:t>
      </w:r>
      <w:proofErr w:type="spellStart"/>
      <w:r w:rsidR="00FA14B5" w:rsidRPr="00ED4672">
        <w:rPr>
          <w:rFonts w:ascii="Arial" w:hAnsi="Arial" w:cs="Arial"/>
          <w:sz w:val="20"/>
          <w:szCs w:val="20"/>
        </w:rPr>
        <w:t>Carcelain</w:t>
      </w:r>
      <w:proofErr w:type="spellEnd"/>
      <w:r w:rsidR="00FA14B5" w:rsidRPr="00ED4672">
        <w:rPr>
          <w:rFonts w:ascii="Arial" w:hAnsi="Arial" w:cs="Arial"/>
          <w:sz w:val="20"/>
          <w:szCs w:val="20"/>
        </w:rPr>
        <w:t xml:space="preserve"> G, </w:t>
      </w:r>
      <w:proofErr w:type="spellStart"/>
      <w:r w:rsidR="00FA14B5" w:rsidRPr="00ED4672">
        <w:rPr>
          <w:rFonts w:ascii="Arial" w:hAnsi="Arial" w:cs="Arial"/>
          <w:sz w:val="20"/>
          <w:szCs w:val="20"/>
        </w:rPr>
        <w:t>Cassoux</w:t>
      </w:r>
      <w:proofErr w:type="spellEnd"/>
      <w:r w:rsidR="00FA14B5" w:rsidRPr="00ED4672">
        <w:rPr>
          <w:rFonts w:ascii="Arial" w:hAnsi="Arial" w:cs="Arial"/>
          <w:sz w:val="20"/>
          <w:szCs w:val="20"/>
        </w:rPr>
        <w:t xml:space="preserve"> N, Boutin LTH, Amoura Z, et al. </w:t>
      </w:r>
      <w:proofErr w:type="spellStart"/>
      <w:r w:rsidR="00FA14B5" w:rsidRPr="00ED4672">
        <w:rPr>
          <w:rFonts w:ascii="Arial" w:hAnsi="Arial" w:cs="Arial"/>
          <w:sz w:val="20"/>
          <w:szCs w:val="20"/>
        </w:rPr>
        <w:t>QuantiFERON</w:t>
      </w:r>
      <w:proofErr w:type="spellEnd"/>
      <w:r w:rsidR="00FA14B5" w:rsidRPr="00ED4672">
        <w:rPr>
          <w:rFonts w:ascii="Arial" w:hAnsi="Arial" w:cs="Arial"/>
          <w:sz w:val="20"/>
          <w:szCs w:val="20"/>
        </w:rPr>
        <w:t xml:space="preserve">- TB gold </w:t>
      </w:r>
      <w:proofErr w:type="spellStart"/>
      <w:r w:rsidR="00FA14B5" w:rsidRPr="00ED4672">
        <w:rPr>
          <w:rFonts w:ascii="Arial" w:hAnsi="Arial" w:cs="Arial"/>
          <w:sz w:val="20"/>
          <w:szCs w:val="20"/>
        </w:rPr>
        <w:t>cut</w:t>
      </w:r>
      <w:proofErr w:type="spellEnd"/>
      <w:r w:rsidR="00FA14B5" w:rsidRPr="00ED4672">
        <w:rPr>
          <w:rFonts w:ascii="Arial" w:hAnsi="Arial" w:cs="Arial"/>
          <w:sz w:val="20"/>
          <w:szCs w:val="20"/>
        </w:rPr>
        <w:t xml:space="preserve">-off value: implications for the management of </w:t>
      </w:r>
      <w:proofErr w:type="spellStart"/>
      <w:r w:rsidR="00FA14B5" w:rsidRPr="00ED4672">
        <w:rPr>
          <w:rFonts w:ascii="Arial" w:hAnsi="Arial" w:cs="Arial"/>
          <w:sz w:val="20"/>
          <w:szCs w:val="20"/>
        </w:rPr>
        <w:t>tuberculosis-related</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ocular</w:t>
      </w:r>
      <w:proofErr w:type="spellEnd"/>
      <w:r w:rsidR="00FA14B5" w:rsidRPr="00ED4672">
        <w:rPr>
          <w:rFonts w:ascii="Arial" w:hAnsi="Arial" w:cs="Arial"/>
          <w:sz w:val="20"/>
          <w:szCs w:val="20"/>
        </w:rPr>
        <w:t xml:space="preserve"> inflammation. Am J </w:t>
      </w:r>
      <w:proofErr w:type="spellStart"/>
      <w:r w:rsidR="00FA14B5" w:rsidRPr="00ED4672">
        <w:rPr>
          <w:rFonts w:ascii="Arial" w:hAnsi="Arial" w:cs="Arial"/>
          <w:sz w:val="20"/>
          <w:szCs w:val="20"/>
        </w:rPr>
        <w:t>Ophthalmol</w:t>
      </w:r>
      <w:proofErr w:type="spellEnd"/>
      <w:r w:rsidR="00FA14B5" w:rsidRPr="00ED4672">
        <w:rPr>
          <w:rFonts w:ascii="Arial" w:hAnsi="Arial" w:cs="Arial"/>
          <w:sz w:val="20"/>
          <w:szCs w:val="20"/>
        </w:rPr>
        <w:t xml:space="preserve"> 2011;152: 433–40.</w:t>
      </w:r>
    </w:p>
    <w:p w14:paraId="050B742D" w14:textId="2F8134A9" w:rsidR="00FA14B5" w:rsidRPr="00ED4672" w:rsidRDefault="006F0214" w:rsidP="00D4324A">
      <w:pPr>
        <w:jc w:val="both"/>
        <w:rPr>
          <w:rFonts w:ascii="Arial" w:hAnsi="Arial" w:cs="Arial"/>
          <w:sz w:val="20"/>
          <w:szCs w:val="20"/>
        </w:rPr>
      </w:pPr>
      <w:r w:rsidRPr="00ED4672">
        <w:rPr>
          <w:rFonts w:ascii="Arial" w:hAnsi="Arial" w:cs="Arial"/>
          <w:sz w:val="20"/>
          <w:szCs w:val="20"/>
        </w:rPr>
        <w:t xml:space="preserve">[8] </w:t>
      </w:r>
      <w:r w:rsidR="00FA14B5" w:rsidRPr="00ED4672">
        <w:rPr>
          <w:rFonts w:ascii="Arial" w:hAnsi="Arial" w:cs="Arial"/>
          <w:sz w:val="20"/>
          <w:szCs w:val="20"/>
        </w:rPr>
        <w:t xml:space="preserve">Agrawal R, </w:t>
      </w:r>
      <w:proofErr w:type="spellStart"/>
      <w:r w:rsidR="00FA14B5" w:rsidRPr="00ED4672">
        <w:rPr>
          <w:rFonts w:ascii="Arial" w:hAnsi="Arial" w:cs="Arial"/>
          <w:sz w:val="20"/>
          <w:szCs w:val="20"/>
        </w:rPr>
        <w:t>Gunasekeran</w:t>
      </w:r>
      <w:proofErr w:type="spellEnd"/>
      <w:r w:rsidR="00FA14B5" w:rsidRPr="00ED4672">
        <w:rPr>
          <w:rFonts w:ascii="Arial" w:hAnsi="Arial" w:cs="Arial"/>
          <w:sz w:val="20"/>
          <w:szCs w:val="20"/>
        </w:rPr>
        <w:t xml:space="preserve"> D, Grant R, Agarwal A, </w:t>
      </w:r>
      <w:proofErr w:type="spellStart"/>
      <w:r w:rsidR="00FA14B5" w:rsidRPr="00ED4672">
        <w:rPr>
          <w:rFonts w:ascii="Arial" w:hAnsi="Arial" w:cs="Arial"/>
          <w:sz w:val="20"/>
          <w:szCs w:val="20"/>
        </w:rPr>
        <w:t>Kon</w:t>
      </w:r>
      <w:proofErr w:type="spellEnd"/>
      <w:r w:rsidR="00FA14B5" w:rsidRPr="00ED4672">
        <w:rPr>
          <w:rFonts w:ascii="Arial" w:hAnsi="Arial" w:cs="Arial"/>
          <w:sz w:val="20"/>
          <w:szCs w:val="20"/>
        </w:rPr>
        <w:t xml:space="preserve"> OM , </w:t>
      </w:r>
      <w:proofErr w:type="spellStart"/>
      <w:r w:rsidR="00FA14B5" w:rsidRPr="00ED4672">
        <w:rPr>
          <w:rFonts w:ascii="Arial" w:hAnsi="Arial" w:cs="Arial"/>
          <w:sz w:val="20"/>
          <w:szCs w:val="20"/>
        </w:rPr>
        <w:t>NguyenQ</w:t>
      </w:r>
      <w:proofErr w:type="spellEnd"/>
      <w:r w:rsidR="00FA14B5" w:rsidRPr="00ED4672">
        <w:rPr>
          <w:rFonts w:ascii="Arial" w:hAnsi="Arial" w:cs="Arial"/>
          <w:sz w:val="20"/>
          <w:szCs w:val="20"/>
        </w:rPr>
        <w:t xml:space="preserve">, et al. </w:t>
      </w:r>
      <w:proofErr w:type="spellStart"/>
      <w:r w:rsidR="00FA14B5" w:rsidRPr="00ED4672">
        <w:rPr>
          <w:rFonts w:ascii="Arial" w:hAnsi="Arial" w:cs="Arial"/>
          <w:sz w:val="20"/>
          <w:szCs w:val="20"/>
        </w:rPr>
        <w:t>Clinical</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Features</w:t>
      </w:r>
      <w:proofErr w:type="spellEnd"/>
      <w:r w:rsidR="00FA14B5" w:rsidRPr="00ED4672">
        <w:rPr>
          <w:rFonts w:ascii="Arial" w:hAnsi="Arial" w:cs="Arial"/>
          <w:sz w:val="20"/>
          <w:szCs w:val="20"/>
        </w:rPr>
        <w:t xml:space="preserve"> and </w:t>
      </w:r>
      <w:proofErr w:type="spellStart"/>
      <w:r w:rsidR="00FA14B5" w:rsidRPr="00ED4672">
        <w:rPr>
          <w:rFonts w:ascii="Arial" w:hAnsi="Arial" w:cs="Arial"/>
          <w:sz w:val="20"/>
          <w:szCs w:val="20"/>
        </w:rPr>
        <w:t>Outcomes</w:t>
      </w:r>
      <w:proofErr w:type="spellEnd"/>
      <w:r w:rsidR="00FA14B5" w:rsidRPr="00ED4672">
        <w:rPr>
          <w:rFonts w:ascii="Arial" w:hAnsi="Arial" w:cs="Arial"/>
          <w:sz w:val="20"/>
          <w:szCs w:val="20"/>
        </w:rPr>
        <w:t xml:space="preserve"> of Patients </w:t>
      </w:r>
      <w:proofErr w:type="spellStart"/>
      <w:r w:rsidR="00FA14B5" w:rsidRPr="00ED4672">
        <w:rPr>
          <w:rFonts w:ascii="Arial" w:hAnsi="Arial" w:cs="Arial"/>
          <w:sz w:val="20"/>
          <w:szCs w:val="20"/>
        </w:rPr>
        <w:t>With</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Tubercular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Uveitis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Treated</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With</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Antitubercular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Therapy</w:t>
      </w:r>
      <w:proofErr w:type="spellEnd"/>
      <w:r w:rsidR="00FA14B5" w:rsidRPr="00ED4672">
        <w:rPr>
          <w:rFonts w:ascii="Arial" w:hAnsi="Arial" w:cs="Arial"/>
          <w:sz w:val="20"/>
          <w:szCs w:val="20"/>
        </w:rPr>
        <w:t xml:space="preserve"> in the Collaborative </w:t>
      </w:r>
      <w:proofErr w:type="spellStart"/>
      <w:r w:rsidR="00FA14B5" w:rsidRPr="00ED4672">
        <w:rPr>
          <w:rFonts w:ascii="Arial" w:hAnsi="Arial" w:cs="Arial"/>
          <w:sz w:val="20"/>
          <w:szCs w:val="20"/>
        </w:rPr>
        <w:t>Ocular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Study</w:t>
      </w:r>
      <w:proofErr w:type="spellEnd"/>
      <w:r w:rsidR="00FA14B5" w:rsidRPr="00ED4672">
        <w:rPr>
          <w:rFonts w:ascii="Arial" w:hAnsi="Arial" w:cs="Arial"/>
          <w:sz w:val="20"/>
          <w:szCs w:val="20"/>
        </w:rPr>
        <w:t xml:space="preserve"> (COTS)–1. JAMA </w:t>
      </w:r>
      <w:proofErr w:type="spellStart"/>
      <w:r w:rsidR="00FA14B5" w:rsidRPr="00ED4672">
        <w:rPr>
          <w:rFonts w:ascii="Arial" w:hAnsi="Arial" w:cs="Arial"/>
          <w:sz w:val="20"/>
          <w:szCs w:val="20"/>
        </w:rPr>
        <w:t>Ophthalmology</w:t>
      </w:r>
      <w:proofErr w:type="spellEnd"/>
      <w:r w:rsidR="00FA14B5" w:rsidRPr="00ED4672">
        <w:rPr>
          <w:rFonts w:ascii="Arial" w:hAnsi="Arial" w:cs="Arial"/>
          <w:sz w:val="20"/>
          <w:szCs w:val="20"/>
        </w:rPr>
        <w:t xml:space="preserve"> 2017 ; 135 : 1318-1327.</w:t>
      </w:r>
    </w:p>
    <w:p w14:paraId="23748784" w14:textId="5703C78F" w:rsidR="00FA14B5" w:rsidRPr="00ED4672" w:rsidRDefault="006F0214" w:rsidP="00D4324A">
      <w:pPr>
        <w:jc w:val="both"/>
        <w:rPr>
          <w:rFonts w:ascii="Arial" w:hAnsi="Arial" w:cs="Arial"/>
          <w:sz w:val="20"/>
          <w:szCs w:val="20"/>
        </w:rPr>
      </w:pPr>
      <w:r w:rsidRPr="00ED4672">
        <w:rPr>
          <w:rFonts w:ascii="Arial" w:hAnsi="Arial" w:cs="Arial"/>
          <w:sz w:val="20"/>
          <w:szCs w:val="20"/>
        </w:rPr>
        <w:t xml:space="preserve">[9] </w:t>
      </w:r>
      <w:r w:rsidR="00FA14B5" w:rsidRPr="00ED4672">
        <w:rPr>
          <w:rFonts w:ascii="Arial" w:hAnsi="Arial" w:cs="Arial"/>
          <w:sz w:val="20"/>
          <w:szCs w:val="20"/>
        </w:rPr>
        <w:t xml:space="preserve">Lou SM, Larkin KL, Winthrop K, </w:t>
      </w:r>
      <w:proofErr w:type="spellStart"/>
      <w:r w:rsidR="00FA14B5" w:rsidRPr="00ED4672">
        <w:rPr>
          <w:rFonts w:ascii="Arial" w:hAnsi="Arial" w:cs="Arial"/>
          <w:sz w:val="20"/>
          <w:szCs w:val="20"/>
        </w:rPr>
        <w:t>Rosenbaum</w:t>
      </w:r>
      <w:proofErr w:type="spellEnd"/>
      <w:r w:rsidR="00FA14B5" w:rsidRPr="00ED4672">
        <w:rPr>
          <w:rFonts w:ascii="Arial" w:hAnsi="Arial" w:cs="Arial"/>
          <w:sz w:val="20"/>
          <w:szCs w:val="20"/>
        </w:rPr>
        <w:t xml:space="preserve"> S, </w:t>
      </w:r>
      <w:proofErr w:type="spellStart"/>
      <w:r w:rsidR="00FA14B5" w:rsidRPr="00ED4672">
        <w:rPr>
          <w:rFonts w:ascii="Arial" w:hAnsi="Arial" w:cs="Arial"/>
          <w:sz w:val="20"/>
          <w:szCs w:val="20"/>
        </w:rPr>
        <w:t>Uveitis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Specialists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Study</w:t>
      </w:r>
      <w:proofErr w:type="spellEnd"/>
      <w:r w:rsidR="00FA14B5" w:rsidRPr="00ED4672">
        <w:rPr>
          <w:rFonts w:ascii="Arial" w:hAnsi="Arial" w:cs="Arial"/>
          <w:sz w:val="20"/>
          <w:szCs w:val="20"/>
        </w:rPr>
        <w:t xml:space="preserve"> Group. </w:t>
      </w:r>
      <w:proofErr w:type="spellStart"/>
      <w:r w:rsidR="00FA14B5" w:rsidRPr="00ED4672">
        <w:rPr>
          <w:rFonts w:ascii="Arial" w:hAnsi="Arial" w:cs="Arial"/>
          <w:sz w:val="20"/>
          <w:szCs w:val="20"/>
        </w:rPr>
        <w:t>Lack</w:t>
      </w:r>
      <w:proofErr w:type="spellEnd"/>
      <w:r w:rsidR="00FA14B5" w:rsidRPr="00ED4672">
        <w:rPr>
          <w:rFonts w:ascii="Arial" w:hAnsi="Arial" w:cs="Arial"/>
          <w:sz w:val="20"/>
          <w:szCs w:val="20"/>
        </w:rPr>
        <w:t xml:space="preserve"> of consensus in the </w:t>
      </w:r>
      <w:proofErr w:type="spellStart"/>
      <w:r w:rsidR="00FA14B5" w:rsidRPr="00ED4672">
        <w:rPr>
          <w:rFonts w:ascii="Arial" w:hAnsi="Arial" w:cs="Arial"/>
          <w:sz w:val="20"/>
          <w:szCs w:val="20"/>
        </w:rPr>
        <w:t>diagnosis</w:t>
      </w:r>
      <w:proofErr w:type="spellEnd"/>
      <w:r w:rsidR="00FA14B5" w:rsidRPr="00ED4672">
        <w:rPr>
          <w:rFonts w:ascii="Arial" w:hAnsi="Arial" w:cs="Arial"/>
          <w:sz w:val="20"/>
          <w:szCs w:val="20"/>
        </w:rPr>
        <w:t xml:space="preserve"> and </w:t>
      </w:r>
      <w:proofErr w:type="spellStart"/>
      <w:r w:rsidR="00FA14B5" w:rsidRPr="00ED4672">
        <w:rPr>
          <w:rFonts w:ascii="Arial" w:hAnsi="Arial" w:cs="Arial"/>
          <w:sz w:val="20"/>
          <w:szCs w:val="20"/>
        </w:rPr>
        <w:t>treatment</w:t>
      </w:r>
      <w:proofErr w:type="spellEnd"/>
      <w:r w:rsidR="00FA14B5" w:rsidRPr="00ED4672">
        <w:rPr>
          <w:rFonts w:ascii="Arial" w:hAnsi="Arial" w:cs="Arial"/>
          <w:sz w:val="20"/>
          <w:szCs w:val="20"/>
        </w:rPr>
        <w:t xml:space="preserve"> for </w:t>
      </w:r>
      <w:proofErr w:type="spellStart"/>
      <w:r w:rsidR="00FA14B5" w:rsidRPr="00ED4672">
        <w:rPr>
          <w:rFonts w:ascii="Arial" w:hAnsi="Arial" w:cs="Arial"/>
          <w:sz w:val="20"/>
          <w:szCs w:val="20"/>
        </w:rPr>
        <w:t>ocular</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among</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uveitis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specialists</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Ocul</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Immunol</w:t>
      </w:r>
      <w:proofErr w:type="spellEnd"/>
      <w:r w:rsidR="00FA14B5" w:rsidRPr="00ED4672">
        <w:rPr>
          <w:rFonts w:ascii="Arial" w:hAnsi="Arial" w:cs="Arial"/>
          <w:sz w:val="20"/>
          <w:szCs w:val="20"/>
        </w:rPr>
        <w:t xml:space="preserve"> Inflamm.2015 ;23 : 25-31.</w:t>
      </w:r>
    </w:p>
    <w:p w14:paraId="1CC7C17C" w14:textId="0539B128" w:rsidR="00FA14B5" w:rsidRDefault="006F0214" w:rsidP="00D4324A">
      <w:pPr>
        <w:jc w:val="both"/>
        <w:rPr>
          <w:rFonts w:ascii="Arial" w:hAnsi="Arial" w:cs="Arial"/>
          <w:sz w:val="20"/>
          <w:szCs w:val="20"/>
        </w:rPr>
      </w:pPr>
      <w:r w:rsidRPr="00ED4672">
        <w:rPr>
          <w:rFonts w:ascii="Arial" w:hAnsi="Arial" w:cs="Arial"/>
          <w:sz w:val="20"/>
          <w:szCs w:val="20"/>
        </w:rPr>
        <w:t xml:space="preserve">[10] </w:t>
      </w:r>
      <w:r w:rsidR="00FA14B5" w:rsidRPr="00ED4672">
        <w:rPr>
          <w:rFonts w:ascii="Arial" w:hAnsi="Arial" w:cs="Arial"/>
          <w:sz w:val="20"/>
          <w:szCs w:val="20"/>
        </w:rPr>
        <w:t xml:space="preserve">La </w:t>
      </w:r>
      <w:proofErr w:type="spellStart"/>
      <w:r w:rsidR="00FA14B5" w:rsidRPr="00ED4672">
        <w:rPr>
          <w:rFonts w:ascii="Arial" w:hAnsi="Arial" w:cs="Arial"/>
          <w:sz w:val="20"/>
          <w:szCs w:val="20"/>
        </w:rPr>
        <w:t>Distia</w:t>
      </w:r>
      <w:proofErr w:type="spellEnd"/>
      <w:r w:rsidR="00FA14B5" w:rsidRPr="00ED4672">
        <w:rPr>
          <w:rFonts w:ascii="Arial" w:hAnsi="Arial" w:cs="Arial"/>
          <w:sz w:val="20"/>
          <w:szCs w:val="20"/>
        </w:rPr>
        <w:t xml:space="preserve"> Nora R, van Velthoven ME, </w:t>
      </w:r>
      <w:proofErr w:type="spellStart"/>
      <w:r w:rsidR="00FA14B5" w:rsidRPr="00ED4672">
        <w:rPr>
          <w:rFonts w:ascii="Arial" w:hAnsi="Arial" w:cs="Arial"/>
          <w:sz w:val="20"/>
          <w:szCs w:val="20"/>
        </w:rPr>
        <w:t>Ten</w:t>
      </w:r>
      <w:proofErr w:type="spellEnd"/>
      <w:r w:rsidR="00FA14B5" w:rsidRPr="00ED4672">
        <w:rPr>
          <w:rFonts w:ascii="Arial" w:hAnsi="Arial" w:cs="Arial"/>
          <w:sz w:val="20"/>
          <w:szCs w:val="20"/>
        </w:rPr>
        <w:t xml:space="preserve"> Dam-van </w:t>
      </w:r>
      <w:proofErr w:type="spellStart"/>
      <w:r w:rsidR="00FA14B5" w:rsidRPr="00ED4672">
        <w:rPr>
          <w:rFonts w:ascii="Arial" w:hAnsi="Arial" w:cs="Arial"/>
          <w:sz w:val="20"/>
          <w:szCs w:val="20"/>
        </w:rPr>
        <w:t>Loon</w:t>
      </w:r>
      <w:proofErr w:type="spellEnd"/>
      <w:r w:rsidR="00FA14B5" w:rsidRPr="00ED4672">
        <w:rPr>
          <w:rFonts w:ascii="Arial" w:hAnsi="Arial" w:cs="Arial"/>
          <w:sz w:val="20"/>
          <w:szCs w:val="20"/>
        </w:rPr>
        <w:t xml:space="preserve"> NH, </w:t>
      </w:r>
      <w:proofErr w:type="spellStart"/>
      <w:r w:rsidR="00FA14B5" w:rsidRPr="00ED4672">
        <w:rPr>
          <w:rFonts w:ascii="Arial" w:hAnsi="Arial" w:cs="Arial"/>
          <w:sz w:val="20"/>
          <w:szCs w:val="20"/>
        </w:rPr>
        <w:t>Misotten</w:t>
      </w:r>
      <w:proofErr w:type="spellEnd"/>
      <w:r w:rsidR="00FA14B5" w:rsidRPr="00ED4672">
        <w:rPr>
          <w:rFonts w:ascii="Arial" w:hAnsi="Arial" w:cs="Arial"/>
          <w:sz w:val="20"/>
          <w:szCs w:val="20"/>
        </w:rPr>
        <w:t xml:space="preserve"> T, Bakker M, van Hagen MP, et al. </w:t>
      </w:r>
      <w:proofErr w:type="spellStart"/>
      <w:r w:rsidR="00FA14B5" w:rsidRPr="00ED4672">
        <w:rPr>
          <w:rFonts w:ascii="Arial" w:hAnsi="Arial" w:cs="Arial"/>
          <w:sz w:val="20"/>
          <w:szCs w:val="20"/>
        </w:rPr>
        <w:t>Clinical</w:t>
      </w:r>
      <w:proofErr w:type="spellEnd"/>
      <w:r w:rsidR="00FA14B5" w:rsidRPr="00ED4672">
        <w:rPr>
          <w:rFonts w:ascii="Arial" w:hAnsi="Arial" w:cs="Arial"/>
          <w:sz w:val="20"/>
          <w:szCs w:val="20"/>
        </w:rPr>
        <w:t xml:space="preserve"> manifestations of patients </w:t>
      </w:r>
      <w:proofErr w:type="spellStart"/>
      <w:r w:rsidR="00FA14B5" w:rsidRPr="00ED4672">
        <w:rPr>
          <w:rFonts w:ascii="Arial" w:hAnsi="Arial" w:cs="Arial"/>
          <w:sz w:val="20"/>
          <w:szCs w:val="20"/>
        </w:rPr>
        <w:t>with</w:t>
      </w:r>
      <w:proofErr w:type="spellEnd"/>
      <w:r w:rsidR="00FA14B5" w:rsidRPr="00ED4672">
        <w:rPr>
          <w:rFonts w:ascii="Arial" w:hAnsi="Arial" w:cs="Arial"/>
          <w:sz w:val="20"/>
          <w:szCs w:val="20"/>
        </w:rPr>
        <w:t xml:space="preserve"> </w:t>
      </w:r>
      <w:proofErr w:type="spellStart"/>
      <w:r w:rsidR="00FA14B5" w:rsidRPr="00ED4672">
        <w:rPr>
          <w:rFonts w:ascii="Arial" w:hAnsi="Arial" w:cs="Arial"/>
          <w:sz w:val="20"/>
          <w:szCs w:val="20"/>
        </w:rPr>
        <w:t>intraocular</w:t>
      </w:r>
      <w:proofErr w:type="spellEnd"/>
      <w:r w:rsidR="00FA14B5" w:rsidRPr="00ED4672">
        <w:rPr>
          <w:rFonts w:ascii="Arial" w:hAnsi="Arial" w:cs="Arial"/>
          <w:sz w:val="20"/>
          <w:szCs w:val="20"/>
        </w:rPr>
        <w:t xml:space="preserve"> inflammation and positive </w:t>
      </w:r>
      <w:proofErr w:type="spellStart"/>
      <w:r w:rsidR="00FA14B5" w:rsidRPr="00ED4672">
        <w:rPr>
          <w:rFonts w:ascii="Arial" w:hAnsi="Arial" w:cs="Arial"/>
          <w:sz w:val="20"/>
          <w:szCs w:val="20"/>
        </w:rPr>
        <w:t>QuantiFERON</w:t>
      </w:r>
      <w:proofErr w:type="spellEnd"/>
      <w:r w:rsidR="00FA14B5" w:rsidRPr="00ED4672">
        <w:rPr>
          <w:rFonts w:ascii="Arial" w:hAnsi="Arial" w:cs="Arial"/>
          <w:sz w:val="20"/>
          <w:szCs w:val="20"/>
        </w:rPr>
        <w:t xml:space="preserve">-TB gold </w:t>
      </w:r>
      <w:proofErr w:type="spellStart"/>
      <w:r w:rsidR="00FA14B5" w:rsidRPr="00ED4672">
        <w:rPr>
          <w:rFonts w:ascii="Arial" w:hAnsi="Arial" w:cs="Arial"/>
          <w:sz w:val="20"/>
          <w:szCs w:val="20"/>
        </w:rPr>
        <w:t>in-tube</w:t>
      </w:r>
      <w:proofErr w:type="spellEnd"/>
      <w:r w:rsidR="00FA14B5" w:rsidRPr="00ED4672">
        <w:rPr>
          <w:rFonts w:ascii="Arial" w:hAnsi="Arial" w:cs="Arial"/>
          <w:sz w:val="20"/>
          <w:szCs w:val="20"/>
        </w:rPr>
        <w:t xml:space="preserve"> test in a country </w:t>
      </w:r>
      <w:proofErr w:type="spellStart"/>
      <w:r w:rsidR="00FA14B5" w:rsidRPr="00ED4672">
        <w:rPr>
          <w:rFonts w:ascii="Arial" w:hAnsi="Arial" w:cs="Arial"/>
          <w:sz w:val="20"/>
          <w:szCs w:val="20"/>
        </w:rPr>
        <w:t>nonendemic</w:t>
      </w:r>
      <w:proofErr w:type="spellEnd"/>
      <w:r w:rsidR="00FA14B5" w:rsidRPr="00ED4672">
        <w:rPr>
          <w:rFonts w:ascii="Arial" w:hAnsi="Arial" w:cs="Arial"/>
          <w:sz w:val="20"/>
          <w:szCs w:val="20"/>
        </w:rPr>
        <w:t xml:space="preserve"> for </w:t>
      </w:r>
      <w:proofErr w:type="spellStart"/>
      <w:r w:rsidR="00FA14B5" w:rsidRPr="00ED4672">
        <w:rPr>
          <w:rFonts w:ascii="Arial" w:hAnsi="Arial" w:cs="Arial"/>
          <w:sz w:val="20"/>
          <w:szCs w:val="20"/>
        </w:rPr>
        <w:t>tuberculosis</w:t>
      </w:r>
      <w:proofErr w:type="spellEnd"/>
      <w:r w:rsidR="00FA14B5" w:rsidRPr="00ED4672">
        <w:rPr>
          <w:rFonts w:ascii="Arial" w:hAnsi="Arial" w:cs="Arial"/>
          <w:sz w:val="20"/>
          <w:szCs w:val="20"/>
        </w:rPr>
        <w:t xml:space="preserve">. Am J </w:t>
      </w:r>
      <w:proofErr w:type="spellStart"/>
      <w:r w:rsidR="00FA14B5" w:rsidRPr="00ED4672">
        <w:rPr>
          <w:rFonts w:ascii="Arial" w:hAnsi="Arial" w:cs="Arial"/>
          <w:sz w:val="20"/>
          <w:szCs w:val="20"/>
        </w:rPr>
        <w:t>Ophthalmol</w:t>
      </w:r>
      <w:proofErr w:type="spellEnd"/>
      <w:r w:rsidR="00FA14B5" w:rsidRPr="00ED4672">
        <w:rPr>
          <w:rFonts w:ascii="Arial" w:hAnsi="Arial" w:cs="Arial"/>
          <w:sz w:val="20"/>
          <w:szCs w:val="20"/>
        </w:rPr>
        <w:t xml:space="preserve"> 2014;157:754–61</w:t>
      </w:r>
    </w:p>
    <w:p w14:paraId="7084EF64" w14:textId="18AAB985" w:rsidR="005801FB" w:rsidRDefault="005801FB" w:rsidP="00D4324A">
      <w:pPr>
        <w:jc w:val="both"/>
        <w:rPr>
          <w:rFonts w:ascii="Arial" w:hAnsi="Arial" w:cs="Arial"/>
          <w:sz w:val="20"/>
          <w:szCs w:val="20"/>
        </w:rPr>
      </w:pPr>
      <w:r w:rsidRPr="005801FB">
        <w:rPr>
          <w:rFonts w:ascii="Arial" w:hAnsi="Arial" w:cs="Arial"/>
          <w:sz w:val="20"/>
          <w:szCs w:val="20"/>
          <w:highlight w:val="yellow"/>
        </w:rPr>
        <w:t>[11]</w:t>
      </w:r>
      <w:proofErr w:type="spellStart"/>
      <w:r w:rsidRPr="005801FB">
        <w:rPr>
          <w:rFonts w:ascii="Arial" w:hAnsi="Arial" w:cs="Arial"/>
          <w:sz w:val="20"/>
          <w:szCs w:val="20"/>
          <w:highlight w:val="yellow"/>
        </w:rPr>
        <w:t>Kandel</w:t>
      </w:r>
      <w:proofErr w:type="spellEnd"/>
      <w:r w:rsidRPr="005801FB">
        <w:rPr>
          <w:rFonts w:ascii="Arial" w:hAnsi="Arial" w:cs="Arial"/>
          <w:sz w:val="20"/>
          <w:szCs w:val="20"/>
          <w:highlight w:val="yellow"/>
        </w:rPr>
        <w:t xml:space="preserve">, H., Nguyen, V., </w:t>
      </w:r>
      <w:proofErr w:type="spellStart"/>
      <w:r w:rsidRPr="005801FB">
        <w:rPr>
          <w:rFonts w:ascii="Arial" w:hAnsi="Arial" w:cs="Arial"/>
          <w:sz w:val="20"/>
          <w:szCs w:val="20"/>
          <w:highlight w:val="yellow"/>
        </w:rPr>
        <w:t>Piermarocchi</w:t>
      </w:r>
      <w:proofErr w:type="spellEnd"/>
      <w:r w:rsidRPr="005801FB">
        <w:rPr>
          <w:rFonts w:ascii="Arial" w:hAnsi="Arial" w:cs="Arial"/>
          <w:sz w:val="20"/>
          <w:szCs w:val="20"/>
          <w:highlight w:val="yellow"/>
        </w:rPr>
        <w:t xml:space="preserve">, S., </w:t>
      </w:r>
      <w:proofErr w:type="spellStart"/>
      <w:r w:rsidRPr="005801FB">
        <w:rPr>
          <w:rFonts w:ascii="Arial" w:hAnsi="Arial" w:cs="Arial"/>
          <w:sz w:val="20"/>
          <w:szCs w:val="20"/>
          <w:highlight w:val="yellow"/>
        </w:rPr>
        <w:t>Ceklic</w:t>
      </w:r>
      <w:proofErr w:type="spellEnd"/>
      <w:r w:rsidRPr="005801FB">
        <w:rPr>
          <w:rFonts w:ascii="Arial" w:hAnsi="Arial" w:cs="Arial"/>
          <w:sz w:val="20"/>
          <w:szCs w:val="20"/>
          <w:highlight w:val="yellow"/>
        </w:rPr>
        <w:t xml:space="preserve">, L., </w:t>
      </w:r>
      <w:proofErr w:type="spellStart"/>
      <w:r w:rsidRPr="005801FB">
        <w:rPr>
          <w:rFonts w:ascii="Arial" w:hAnsi="Arial" w:cs="Arial"/>
          <w:sz w:val="20"/>
          <w:szCs w:val="20"/>
          <w:highlight w:val="yellow"/>
        </w:rPr>
        <w:t>Teo</w:t>
      </w:r>
      <w:proofErr w:type="spellEnd"/>
      <w:r w:rsidRPr="005801FB">
        <w:rPr>
          <w:rFonts w:ascii="Arial" w:hAnsi="Arial" w:cs="Arial"/>
          <w:sz w:val="20"/>
          <w:szCs w:val="20"/>
          <w:highlight w:val="yellow"/>
        </w:rPr>
        <w:t xml:space="preserve">, K., </w:t>
      </w:r>
      <w:proofErr w:type="spellStart"/>
      <w:r w:rsidRPr="005801FB">
        <w:rPr>
          <w:rFonts w:ascii="Arial" w:hAnsi="Arial" w:cs="Arial"/>
          <w:sz w:val="20"/>
          <w:szCs w:val="20"/>
          <w:highlight w:val="yellow"/>
        </w:rPr>
        <w:t>Arnalich</w:t>
      </w:r>
      <w:r w:rsidRPr="005801FB">
        <w:rPr>
          <w:rFonts w:ascii="Cambria Math" w:hAnsi="Cambria Math" w:cs="Cambria Math"/>
          <w:sz w:val="20"/>
          <w:szCs w:val="20"/>
          <w:highlight w:val="yellow"/>
        </w:rPr>
        <w:t>‐</w:t>
      </w:r>
      <w:r w:rsidRPr="005801FB">
        <w:rPr>
          <w:rFonts w:ascii="Arial" w:hAnsi="Arial" w:cs="Arial"/>
          <w:sz w:val="20"/>
          <w:szCs w:val="20"/>
          <w:highlight w:val="yellow"/>
        </w:rPr>
        <w:t>Montiel</w:t>
      </w:r>
      <w:proofErr w:type="spellEnd"/>
      <w:r w:rsidRPr="005801FB">
        <w:rPr>
          <w:rFonts w:ascii="Arial" w:hAnsi="Arial" w:cs="Arial"/>
          <w:sz w:val="20"/>
          <w:szCs w:val="20"/>
          <w:highlight w:val="yellow"/>
        </w:rPr>
        <w:t xml:space="preserve">, F., ... &amp; Watson, S. L. (2022). </w:t>
      </w:r>
      <w:proofErr w:type="spellStart"/>
      <w:r w:rsidRPr="005801FB">
        <w:rPr>
          <w:rFonts w:ascii="Arial" w:hAnsi="Arial" w:cs="Arial"/>
          <w:sz w:val="20"/>
          <w:szCs w:val="20"/>
          <w:highlight w:val="yellow"/>
        </w:rPr>
        <w:t>Quality</w:t>
      </w:r>
      <w:proofErr w:type="spellEnd"/>
      <w:r w:rsidRPr="005801FB">
        <w:rPr>
          <w:rFonts w:ascii="Arial" w:hAnsi="Arial" w:cs="Arial"/>
          <w:sz w:val="20"/>
          <w:szCs w:val="20"/>
          <w:highlight w:val="yellow"/>
        </w:rPr>
        <w:t xml:space="preserve"> of life impact of </w:t>
      </w:r>
      <w:proofErr w:type="spellStart"/>
      <w:r w:rsidRPr="005801FB">
        <w:rPr>
          <w:rFonts w:ascii="Arial" w:hAnsi="Arial" w:cs="Arial"/>
          <w:sz w:val="20"/>
          <w:szCs w:val="20"/>
          <w:highlight w:val="yellow"/>
        </w:rPr>
        <w:t>eye</w:t>
      </w:r>
      <w:proofErr w:type="spellEnd"/>
      <w:r w:rsidRPr="005801FB">
        <w:rPr>
          <w:rFonts w:ascii="Arial" w:hAnsi="Arial" w:cs="Arial"/>
          <w:sz w:val="20"/>
          <w:szCs w:val="20"/>
          <w:highlight w:val="yellow"/>
        </w:rPr>
        <w:t xml:space="preserve"> </w:t>
      </w:r>
      <w:proofErr w:type="spellStart"/>
      <w:r w:rsidRPr="005801FB">
        <w:rPr>
          <w:rFonts w:ascii="Arial" w:hAnsi="Arial" w:cs="Arial"/>
          <w:sz w:val="20"/>
          <w:szCs w:val="20"/>
          <w:highlight w:val="yellow"/>
        </w:rPr>
        <w:t>diseases</w:t>
      </w:r>
      <w:proofErr w:type="spellEnd"/>
      <w:r w:rsidRPr="005801FB">
        <w:rPr>
          <w:rFonts w:ascii="Arial" w:hAnsi="Arial" w:cs="Arial"/>
          <w:sz w:val="20"/>
          <w:szCs w:val="20"/>
          <w:highlight w:val="yellow"/>
        </w:rPr>
        <w:t xml:space="preserve">: </w:t>
      </w:r>
      <w:proofErr w:type="spellStart"/>
      <w:r w:rsidRPr="005801FB">
        <w:rPr>
          <w:rFonts w:ascii="Arial" w:hAnsi="Arial" w:cs="Arial"/>
          <w:sz w:val="20"/>
          <w:szCs w:val="20"/>
          <w:highlight w:val="yellow"/>
        </w:rPr>
        <w:t>a</w:t>
      </w:r>
      <w:proofErr w:type="spellEnd"/>
      <w:r w:rsidRPr="005801FB">
        <w:rPr>
          <w:rFonts w:ascii="Arial" w:hAnsi="Arial" w:cs="Arial"/>
          <w:sz w:val="20"/>
          <w:szCs w:val="20"/>
          <w:highlight w:val="yellow"/>
        </w:rPr>
        <w:t xml:space="preserve"> Save </w:t>
      </w:r>
      <w:proofErr w:type="spellStart"/>
      <w:r w:rsidRPr="005801FB">
        <w:rPr>
          <w:rFonts w:ascii="Arial" w:hAnsi="Arial" w:cs="Arial"/>
          <w:sz w:val="20"/>
          <w:szCs w:val="20"/>
          <w:highlight w:val="yellow"/>
        </w:rPr>
        <w:t>Sight</w:t>
      </w:r>
      <w:proofErr w:type="spellEnd"/>
      <w:r w:rsidRPr="005801FB">
        <w:rPr>
          <w:rFonts w:ascii="Arial" w:hAnsi="Arial" w:cs="Arial"/>
          <w:sz w:val="20"/>
          <w:szCs w:val="20"/>
          <w:highlight w:val="yellow"/>
        </w:rPr>
        <w:t xml:space="preserve"> </w:t>
      </w:r>
      <w:proofErr w:type="spellStart"/>
      <w:r w:rsidRPr="005801FB">
        <w:rPr>
          <w:rFonts w:ascii="Arial" w:hAnsi="Arial" w:cs="Arial"/>
          <w:sz w:val="20"/>
          <w:szCs w:val="20"/>
          <w:highlight w:val="yellow"/>
        </w:rPr>
        <w:t>Registries</w:t>
      </w:r>
      <w:proofErr w:type="spellEnd"/>
      <w:r w:rsidRPr="005801FB">
        <w:rPr>
          <w:rFonts w:ascii="Arial" w:hAnsi="Arial" w:cs="Arial"/>
          <w:sz w:val="20"/>
          <w:szCs w:val="20"/>
          <w:highlight w:val="yellow"/>
        </w:rPr>
        <w:t xml:space="preserve"> </w:t>
      </w:r>
      <w:proofErr w:type="spellStart"/>
      <w:r w:rsidRPr="005801FB">
        <w:rPr>
          <w:rFonts w:ascii="Arial" w:hAnsi="Arial" w:cs="Arial"/>
          <w:sz w:val="20"/>
          <w:szCs w:val="20"/>
          <w:highlight w:val="yellow"/>
        </w:rPr>
        <w:t>study</w:t>
      </w:r>
      <w:proofErr w:type="spellEnd"/>
      <w:r w:rsidRPr="005801FB">
        <w:rPr>
          <w:rFonts w:ascii="Arial" w:hAnsi="Arial" w:cs="Arial"/>
          <w:sz w:val="20"/>
          <w:szCs w:val="20"/>
          <w:highlight w:val="yellow"/>
        </w:rPr>
        <w:t xml:space="preserve">. </w:t>
      </w:r>
      <w:proofErr w:type="spellStart"/>
      <w:r w:rsidRPr="005801FB">
        <w:rPr>
          <w:rFonts w:ascii="Arial" w:hAnsi="Arial" w:cs="Arial"/>
          <w:sz w:val="20"/>
          <w:szCs w:val="20"/>
          <w:highlight w:val="yellow"/>
        </w:rPr>
        <w:t>Clinical</w:t>
      </w:r>
      <w:proofErr w:type="spellEnd"/>
      <w:r w:rsidRPr="005801FB">
        <w:rPr>
          <w:rFonts w:ascii="Arial" w:hAnsi="Arial" w:cs="Arial"/>
          <w:sz w:val="20"/>
          <w:szCs w:val="20"/>
          <w:highlight w:val="yellow"/>
        </w:rPr>
        <w:t xml:space="preserve"> &amp; </w:t>
      </w:r>
      <w:proofErr w:type="spellStart"/>
      <w:r w:rsidRPr="005801FB">
        <w:rPr>
          <w:rFonts w:ascii="Arial" w:hAnsi="Arial" w:cs="Arial"/>
          <w:sz w:val="20"/>
          <w:szCs w:val="20"/>
          <w:highlight w:val="yellow"/>
        </w:rPr>
        <w:t>experimental</w:t>
      </w:r>
      <w:proofErr w:type="spellEnd"/>
      <w:r w:rsidRPr="005801FB">
        <w:rPr>
          <w:rFonts w:ascii="Arial" w:hAnsi="Arial" w:cs="Arial"/>
          <w:sz w:val="20"/>
          <w:szCs w:val="20"/>
          <w:highlight w:val="yellow"/>
        </w:rPr>
        <w:t xml:space="preserve"> </w:t>
      </w:r>
      <w:proofErr w:type="spellStart"/>
      <w:r w:rsidRPr="005801FB">
        <w:rPr>
          <w:rFonts w:ascii="Arial" w:hAnsi="Arial" w:cs="Arial"/>
          <w:sz w:val="20"/>
          <w:szCs w:val="20"/>
          <w:highlight w:val="yellow"/>
        </w:rPr>
        <w:t>ophthalmology</w:t>
      </w:r>
      <w:proofErr w:type="spellEnd"/>
      <w:r w:rsidRPr="005801FB">
        <w:rPr>
          <w:rFonts w:ascii="Arial" w:hAnsi="Arial" w:cs="Arial"/>
          <w:sz w:val="20"/>
          <w:szCs w:val="20"/>
          <w:highlight w:val="yellow"/>
        </w:rPr>
        <w:t>, 50(4), 386-397.</w:t>
      </w:r>
    </w:p>
    <w:p w14:paraId="72FF4299" w14:textId="608A58CB" w:rsidR="005A5ED3" w:rsidRDefault="005A5ED3" w:rsidP="00D4324A">
      <w:pPr>
        <w:jc w:val="both"/>
        <w:rPr>
          <w:rFonts w:ascii="Arial" w:hAnsi="Arial" w:cs="Arial"/>
          <w:sz w:val="20"/>
          <w:szCs w:val="20"/>
        </w:rPr>
      </w:pPr>
      <w:r w:rsidRPr="00203DF4">
        <w:rPr>
          <w:rFonts w:ascii="Arial" w:hAnsi="Arial" w:cs="Arial"/>
          <w:sz w:val="20"/>
          <w:szCs w:val="20"/>
          <w:highlight w:val="yellow"/>
        </w:rPr>
        <w:t>[12].</w:t>
      </w:r>
      <w:r w:rsidR="00203DF4" w:rsidRPr="00203DF4">
        <w:rPr>
          <w:rFonts w:ascii="Arial" w:hAnsi="Arial" w:cs="Arial"/>
          <w:sz w:val="20"/>
          <w:szCs w:val="20"/>
          <w:highlight w:val="yellow"/>
        </w:rPr>
        <w:t xml:space="preserve">Scott, A. W., </w:t>
      </w:r>
      <w:proofErr w:type="spellStart"/>
      <w:r w:rsidR="00203DF4" w:rsidRPr="00203DF4">
        <w:rPr>
          <w:rFonts w:ascii="Arial" w:hAnsi="Arial" w:cs="Arial"/>
          <w:sz w:val="20"/>
          <w:szCs w:val="20"/>
          <w:highlight w:val="yellow"/>
        </w:rPr>
        <w:t>Bressler</w:t>
      </w:r>
      <w:proofErr w:type="spellEnd"/>
      <w:r w:rsidR="00203DF4" w:rsidRPr="00203DF4">
        <w:rPr>
          <w:rFonts w:ascii="Arial" w:hAnsi="Arial" w:cs="Arial"/>
          <w:sz w:val="20"/>
          <w:szCs w:val="20"/>
          <w:highlight w:val="yellow"/>
        </w:rPr>
        <w:t xml:space="preserve">, N. M., </w:t>
      </w:r>
      <w:proofErr w:type="spellStart"/>
      <w:r w:rsidR="00203DF4" w:rsidRPr="00203DF4">
        <w:rPr>
          <w:rFonts w:ascii="Arial" w:hAnsi="Arial" w:cs="Arial"/>
          <w:sz w:val="20"/>
          <w:szCs w:val="20"/>
          <w:highlight w:val="yellow"/>
        </w:rPr>
        <w:t>Ffolkes</w:t>
      </w:r>
      <w:proofErr w:type="spellEnd"/>
      <w:r w:rsidR="00203DF4" w:rsidRPr="00203DF4">
        <w:rPr>
          <w:rFonts w:ascii="Arial" w:hAnsi="Arial" w:cs="Arial"/>
          <w:sz w:val="20"/>
          <w:szCs w:val="20"/>
          <w:highlight w:val="yellow"/>
        </w:rPr>
        <w:t xml:space="preserve">, S., </w:t>
      </w:r>
      <w:proofErr w:type="spellStart"/>
      <w:r w:rsidR="00203DF4" w:rsidRPr="00203DF4">
        <w:rPr>
          <w:rFonts w:ascii="Arial" w:hAnsi="Arial" w:cs="Arial"/>
          <w:sz w:val="20"/>
          <w:szCs w:val="20"/>
          <w:highlight w:val="yellow"/>
        </w:rPr>
        <w:t>Wittenborn</w:t>
      </w:r>
      <w:proofErr w:type="spellEnd"/>
      <w:r w:rsidR="00203DF4" w:rsidRPr="00203DF4">
        <w:rPr>
          <w:rFonts w:ascii="Arial" w:hAnsi="Arial" w:cs="Arial"/>
          <w:sz w:val="20"/>
          <w:szCs w:val="20"/>
          <w:highlight w:val="yellow"/>
        </w:rPr>
        <w:t xml:space="preserve">, J. S., &amp; </w:t>
      </w:r>
      <w:proofErr w:type="spellStart"/>
      <w:r w:rsidR="00203DF4" w:rsidRPr="00203DF4">
        <w:rPr>
          <w:rFonts w:ascii="Arial" w:hAnsi="Arial" w:cs="Arial"/>
          <w:sz w:val="20"/>
          <w:szCs w:val="20"/>
          <w:highlight w:val="yellow"/>
        </w:rPr>
        <w:t>Jorkasky</w:t>
      </w:r>
      <w:proofErr w:type="spellEnd"/>
      <w:r w:rsidR="00203DF4" w:rsidRPr="00203DF4">
        <w:rPr>
          <w:rFonts w:ascii="Arial" w:hAnsi="Arial" w:cs="Arial"/>
          <w:sz w:val="20"/>
          <w:szCs w:val="20"/>
          <w:highlight w:val="yellow"/>
        </w:rPr>
        <w:t xml:space="preserve">, J. (2016). Public attitudes about </w:t>
      </w:r>
      <w:proofErr w:type="spellStart"/>
      <w:r w:rsidR="00203DF4" w:rsidRPr="00203DF4">
        <w:rPr>
          <w:rFonts w:ascii="Arial" w:hAnsi="Arial" w:cs="Arial"/>
          <w:sz w:val="20"/>
          <w:szCs w:val="20"/>
          <w:highlight w:val="yellow"/>
        </w:rPr>
        <w:t>eye</w:t>
      </w:r>
      <w:proofErr w:type="spellEnd"/>
      <w:r w:rsidR="00203DF4" w:rsidRPr="00203DF4">
        <w:rPr>
          <w:rFonts w:ascii="Arial" w:hAnsi="Arial" w:cs="Arial"/>
          <w:sz w:val="20"/>
          <w:szCs w:val="20"/>
          <w:highlight w:val="yellow"/>
        </w:rPr>
        <w:t xml:space="preserve"> and vision </w:t>
      </w:r>
      <w:proofErr w:type="spellStart"/>
      <w:r w:rsidR="00203DF4" w:rsidRPr="00203DF4">
        <w:rPr>
          <w:rFonts w:ascii="Arial" w:hAnsi="Arial" w:cs="Arial"/>
          <w:sz w:val="20"/>
          <w:szCs w:val="20"/>
          <w:highlight w:val="yellow"/>
        </w:rPr>
        <w:t>health</w:t>
      </w:r>
      <w:proofErr w:type="spellEnd"/>
      <w:r w:rsidR="00203DF4" w:rsidRPr="00203DF4">
        <w:rPr>
          <w:rFonts w:ascii="Arial" w:hAnsi="Arial" w:cs="Arial"/>
          <w:sz w:val="20"/>
          <w:szCs w:val="20"/>
          <w:highlight w:val="yellow"/>
        </w:rPr>
        <w:t xml:space="preserve">. JAMA </w:t>
      </w:r>
      <w:proofErr w:type="spellStart"/>
      <w:r w:rsidR="00203DF4" w:rsidRPr="00203DF4">
        <w:rPr>
          <w:rFonts w:ascii="Arial" w:hAnsi="Arial" w:cs="Arial"/>
          <w:sz w:val="20"/>
          <w:szCs w:val="20"/>
          <w:highlight w:val="yellow"/>
        </w:rPr>
        <w:t>ophthalmology</w:t>
      </w:r>
      <w:proofErr w:type="spellEnd"/>
      <w:r w:rsidR="00203DF4" w:rsidRPr="00203DF4">
        <w:rPr>
          <w:rFonts w:ascii="Arial" w:hAnsi="Arial" w:cs="Arial"/>
          <w:sz w:val="20"/>
          <w:szCs w:val="20"/>
          <w:highlight w:val="yellow"/>
        </w:rPr>
        <w:t>, 134(10), 1111-1118.</w:t>
      </w:r>
    </w:p>
    <w:p w14:paraId="7B36B57B" w14:textId="6F1328EC" w:rsidR="00203DF4" w:rsidRDefault="00203DF4" w:rsidP="00D4324A">
      <w:pPr>
        <w:jc w:val="both"/>
        <w:rPr>
          <w:rFonts w:ascii="Arial" w:hAnsi="Arial" w:cs="Arial"/>
          <w:sz w:val="20"/>
          <w:szCs w:val="20"/>
        </w:rPr>
      </w:pPr>
      <w:r>
        <w:rPr>
          <w:rFonts w:ascii="Arial" w:hAnsi="Arial" w:cs="Arial"/>
          <w:sz w:val="20"/>
          <w:szCs w:val="20"/>
        </w:rPr>
        <w:lastRenderedPageBreak/>
        <w:t>[13]</w:t>
      </w:r>
      <w:r w:rsidRPr="00203DF4">
        <w:rPr>
          <w:rFonts w:ascii="Arial" w:hAnsi="Arial" w:cs="Arial"/>
          <w:sz w:val="20"/>
          <w:szCs w:val="20"/>
          <w:highlight w:val="yellow"/>
        </w:rPr>
        <w:t xml:space="preserve">Finger, R. P., Fenwick, E., </w:t>
      </w:r>
      <w:proofErr w:type="spellStart"/>
      <w:r w:rsidRPr="00203DF4">
        <w:rPr>
          <w:rFonts w:ascii="Arial" w:hAnsi="Arial" w:cs="Arial"/>
          <w:sz w:val="20"/>
          <w:szCs w:val="20"/>
          <w:highlight w:val="yellow"/>
        </w:rPr>
        <w:t>Marella</w:t>
      </w:r>
      <w:proofErr w:type="spellEnd"/>
      <w:r w:rsidRPr="00203DF4">
        <w:rPr>
          <w:rFonts w:ascii="Arial" w:hAnsi="Arial" w:cs="Arial"/>
          <w:sz w:val="20"/>
          <w:szCs w:val="20"/>
          <w:highlight w:val="yellow"/>
        </w:rPr>
        <w:t xml:space="preserve">, M., </w:t>
      </w:r>
      <w:proofErr w:type="spellStart"/>
      <w:r w:rsidRPr="00203DF4">
        <w:rPr>
          <w:rFonts w:ascii="Arial" w:hAnsi="Arial" w:cs="Arial"/>
          <w:sz w:val="20"/>
          <w:szCs w:val="20"/>
          <w:highlight w:val="yellow"/>
        </w:rPr>
        <w:t>Dirani</w:t>
      </w:r>
      <w:proofErr w:type="spellEnd"/>
      <w:r w:rsidRPr="00203DF4">
        <w:rPr>
          <w:rFonts w:ascii="Arial" w:hAnsi="Arial" w:cs="Arial"/>
          <w:sz w:val="20"/>
          <w:szCs w:val="20"/>
          <w:highlight w:val="yellow"/>
        </w:rPr>
        <w:t xml:space="preserve">, M., Holz, F. G., Chiang, P. P. C., &amp; Lamoureux, E. L. (2011). The impact of vision </w:t>
      </w:r>
      <w:proofErr w:type="spellStart"/>
      <w:r w:rsidRPr="00203DF4">
        <w:rPr>
          <w:rFonts w:ascii="Arial" w:hAnsi="Arial" w:cs="Arial"/>
          <w:sz w:val="20"/>
          <w:szCs w:val="20"/>
          <w:highlight w:val="yellow"/>
        </w:rPr>
        <w:t>impairment</w:t>
      </w:r>
      <w:proofErr w:type="spellEnd"/>
      <w:r w:rsidRPr="00203DF4">
        <w:rPr>
          <w:rFonts w:ascii="Arial" w:hAnsi="Arial" w:cs="Arial"/>
          <w:sz w:val="20"/>
          <w:szCs w:val="20"/>
          <w:highlight w:val="yellow"/>
        </w:rPr>
        <w:t xml:space="preserve"> on vision-</w:t>
      </w:r>
      <w:proofErr w:type="spellStart"/>
      <w:r w:rsidRPr="00203DF4">
        <w:rPr>
          <w:rFonts w:ascii="Arial" w:hAnsi="Arial" w:cs="Arial"/>
          <w:sz w:val="20"/>
          <w:szCs w:val="20"/>
          <w:highlight w:val="yellow"/>
        </w:rPr>
        <w:t>specific</w:t>
      </w:r>
      <w:proofErr w:type="spellEnd"/>
      <w:r w:rsidRPr="00203DF4">
        <w:rPr>
          <w:rFonts w:ascii="Arial" w:hAnsi="Arial" w:cs="Arial"/>
          <w:sz w:val="20"/>
          <w:szCs w:val="20"/>
          <w:highlight w:val="yellow"/>
        </w:rPr>
        <w:t xml:space="preserve"> </w:t>
      </w:r>
      <w:proofErr w:type="spellStart"/>
      <w:r w:rsidRPr="00203DF4">
        <w:rPr>
          <w:rFonts w:ascii="Arial" w:hAnsi="Arial" w:cs="Arial"/>
          <w:sz w:val="20"/>
          <w:szCs w:val="20"/>
          <w:highlight w:val="yellow"/>
        </w:rPr>
        <w:t>quality</w:t>
      </w:r>
      <w:proofErr w:type="spellEnd"/>
      <w:r w:rsidRPr="00203DF4">
        <w:rPr>
          <w:rFonts w:ascii="Arial" w:hAnsi="Arial" w:cs="Arial"/>
          <w:sz w:val="20"/>
          <w:szCs w:val="20"/>
          <w:highlight w:val="yellow"/>
        </w:rPr>
        <w:t xml:space="preserve"> of life in Germany. </w:t>
      </w:r>
      <w:proofErr w:type="spellStart"/>
      <w:r w:rsidRPr="00203DF4">
        <w:rPr>
          <w:rFonts w:ascii="Arial" w:hAnsi="Arial" w:cs="Arial"/>
          <w:sz w:val="20"/>
          <w:szCs w:val="20"/>
          <w:highlight w:val="yellow"/>
        </w:rPr>
        <w:t>Investigative</w:t>
      </w:r>
      <w:proofErr w:type="spellEnd"/>
      <w:r w:rsidRPr="00203DF4">
        <w:rPr>
          <w:rFonts w:ascii="Arial" w:hAnsi="Arial" w:cs="Arial"/>
          <w:sz w:val="20"/>
          <w:szCs w:val="20"/>
          <w:highlight w:val="yellow"/>
        </w:rPr>
        <w:t xml:space="preserve"> </w:t>
      </w:r>
      <w:proofErr w:type="spellStart"/>
      <w:r w:rsidRPr="00203DF4">
        <w:rPr>
          <w:rFonts w:ascii="Arial" w:hAnsi="Arial" w:cs="Arial"/>
          <w:sz w:val="20"/>
          <w:szCs w:val="20"/>
          <w:highlight w:val="yellow"/>
        </w:rPr>
        <w:t>ophthalmology</w:t>
      </w:r>
      <w:proofErr w:type="spellEnd"/>
      <w:r w:rsidRPr="00203DF4">
        <w:rPr>
          <w:rFonts w:ascii="Arial" w:hAnsi="Arial" w:cs="Arial"/>
          <w:sz w:val="20"/>
          <w:szCs w:val="20"/>
          <w:highlight w:val="yellow"/>
        </w:rPr>
        <w:t xml:space="preserve"> &amp; </w:t>
      </w:r>
      <w:proofErr w:type="spellStart"/>
      <w:r w:rsidRPr="00203DF4">
        <w:rPr>
          <w:rFonts w:ascii="Arial" w:hAnsi="Arial" w:cs="Arial"/>
          <w:sz w:val="20"/>
          <w:szCs w:val="20"/>
          <w:highlight w:val="yellow"/>
        </w:rPr>
        <w:t>visual</w:t>
      </w:r>
      <w:proofErr w:type="spellEnd"/>
      <w:r w:rsidRPr="00203DF4">
        <w:rPr>
          <w:rFonts w:ascii="Arial" w:hAnsi="Arial" w:cs="Arial"/>
          <w:sz w:val="20"/>
          <w:szCs w:val="20"/>
          <w:highlight w:val="yellow"/>
        </w:rPr>
        <w:t xml:space="preserve"> science, 52(6), 3613-3619.</w:t>
      </w:r>
    </w:p>
    <w:p w14:paraId="59021C0D" w14:textId="3279FD6A" w:rsidR="005249B7" w:rsidRDefault="005249B7" w:rsidP="00D4324A">
      <w:pPr>
        <w:jc w:val="both"/>
        <w:rPr>
          <w:rFonts w:ascii="Arial" w:hAnsi="Arial" w:cs="Arial"/>
          <w:sz w:val="20"/>
          <w:szCs w:val="20"/>
        </w:rPr>
      </w:pPr>
      <w:r w:rsidRPr="005249B7">
        <w:rPr>
          <w:rFonts w:ascii="Arial" w:hAnsi="Arial" w:cs="Arial"/>
          <w:sz w:val="20"/>
          <w:szCs w:val="20"/>
          <w:highlight w:val="yellow"/>
        </w:rPr>
        <w:t xml:space="preserve">[14] Singh, R. K., </w:t>
      </w:r>
      <w:proofErr w:type="spellStart"/>
      <w:r w:rsidRPr="005249B7">
        <w:rPr>
          <w:rFonts w:ascii="Arial" w:hAnsi="Arial" w:cs="Arial"/>
          <w:sz w:val="20"/>
          <w:szCs w:val="20"/>
          <w:highlight w:val="yellow"/>
        </w:rPr>
        <w:t>Bewtra</w:t>
      </w:r>
      <w:proofErr w:type="spellEnd"/>
      <w:r w:rsidRPr="005249B7">
        <w:rPr>
          <w:rFonts w:ascii="Arial" w:hAnsi="Arial" w:cs="Arial"/>
          <w:sz w:val="20"/>
          <w:szCs w:val="20"/>
          <w:highlight w:val="yellow"/>
        </w:rPr>
        <w:t xml:space="preserve">, C., &amp; Kher, P. (2021). A </w:t>
      </w:r>
      <w:proofErr w:type="spellStart"/>
      <w:r w:rsidRPr="005249B7">
        <w:rPr>
          <w:rFonts w:ascii="Arial" w:hAnsi="Arial" w:cs="Arial"/>
          <w:sz w:val="20"/>
          <w:szCs w:val="20"/>
          <w:highlight w:val="yellow"/>
        </w:rPr>
        <w:t>review</w:t>
      </w:r>
      <w:proofErr w:type="spellEnd"/>
      <w:r w:rsidRPr="005249B7">
        <w:rPr>
          <w:rFonts w:ascii="Arial" w:hAnsi="Arial" w:cs="Arial"/>
          <w:sz w:val="20"/>
          <w:szCs w:val="20"/>
          <w:highlight w:val="yellow"/>
        </w:rPr>
        <w:t xml:space="preserve"> on </w:t>
      </w:r>
      <w:proofErr w:type="spellStart"/>
      <w:r w:rsidRPr="005249B7">
        <w:rPr>
          <w:rFonts w:ascii="Arial" w:hAnsi="Arial" w:cs="Arial"/>
          <w:sz w:val="20"/>
          <w:szCs w:val="20"/>
          <w:highlight w:val="yellow"/>
        </w:rPr>
        <w:t>Ocular</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Tuberculosis</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Epidemiology</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Clinical</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Features</w:t>
      </w:r>
      <w:proofErr w:type="spellEnd"/>
      <w:r w:rsidRPr="005249B7">
        <w:rPr>
          <w:rFonts w:ascii="Arial" w:hAnsi="Arial" w:cs="Arial"/>
          <w:sz w:val="20"/>
          <w:szCs w:val="20"/>
          <w:highlight w:val="yellow"/>
        </w:rPr>
        <w:t xml:space="preserve"> and </w:t>
      </w:r>
      <w:proofErr w:type="spellStart"/>
      <w:r w:rsidRPr="005249B7">
        <w:rPr>
          <w:rFonts w:ascii="Arial" w:hAnsi="Arial" w:cs="Arial"/>
          <w:sz w:val="20"/>
          <w:szCs w:val="20"/>
          <w:highlight w:val="yellow"/>
        </w:rPr>
        <w:t>Treatment</w:t>
      </w:r>
      <w:proofErr w:type="spellEnd"/>
      <w:r w:rsidRPr="005249B7">
        <w:rPr>
          <w:rFonts w:ascii="Arial" w:hAnsi="Arial" w:cs="Arial"/>
          <w:sz w:val="20"/>
          <w:szCs w:val="20"/>
          <w:highlight w:val="yellow"/>
        </w:rPr>
        <w:t xml:space="preserve">. Journal of Pharmaceutical </w:t>
      </w:r>
      <w:proofErr w:type="spellStart"/>
      <w:r w:rsidRPr="005249B7">
        <w:rPr>
          <w:rFonts w:ascii="Arial" w:hAnsi="Arial" w:cs="Arial"/>
          <w:sz w:val="20"/>
          <w:szCs w:val="20"/>
          <w:highlight w:val="yellow"/>
        </w:rPr>
        <w:t>Research</w:t>
      </w:r>
      <w:proofErr w:type="spellEnd"/>
      <w:r w:rsidRPr="005249B7">
        <w:rPr>
          <w:rFonts w:ascii="Arial" w:hAnsi="Arial" w:cs="Arial"/>
          <w:sz w:val="20"/>
          <w:szCs w:val="20"/>
          <w:highlight w:val="yellow"/>
        </w:rPr>
        <w:t xml:space="preserve"> International, 33(60B), 471–477. </w:t>
      </w:r>
      <w:hyperlink r:id="rId6" w:history="1">
        <w:r w:rsidRPr="00BF4619">
          <w:rPr>
            <w:rStyle w:val="Hyperlink"/>
            <w:rFonts w:ascii="Arial" w:hAnsi="Arial" w:cs="Arial"/>
            <w:sz w:val="20"/>
            <w:szCs w:val="20"/>
            <w:highlight w:val="yellow"/>
          </w:rPr>
          <w:t>https://doi.org/10.9734/jpri/2021/v33i60B34642</w:t>
        </w:r>
      </w:hyperlink>
    </w:p>
    <w:p w14:paraId="75A839D6" w14:textId="61AB8772" w:rsidR="005249B7" w:rsidRPr="00ED4672" w:rsidRDefault="005249B7" w:rsidP="00D4324A">
      <w:pPr>
        <w:jc w:val="both"/>
        <w:rPr>
          <w:rFonts w:ascii="Arial" w:hAnsi="Arial" w:cs="Arial"/>
          <w:sz w:val="20"/>
          <w:szCs w:val="20"/>
        </w:rPr>
      </w:pPr>
      <w:r>
        <w:rPr>
          <w:rFonts w:ascii="Arial" w:hAnsi="Arial" w:cs="Arial"/>
          <w:sz w:val="20"/>
          <w:szCs w:val="20"/>
        </w:rPr>
        <w:t>[15</w:t>
      </w:r>
      <w:r w:rsidRPr="005249B7">
        <w:rPr>
          <w:rFonts w:ascii="Arial" w:hAnsi="Arial" w:cs="Arial"/>
          <w:sz w:val="20"/>
          <w:szCs w:val="20"/>
          <w:highlight w:val="yellow"/>
        </w:rPr>
        <w:t xml:space="preserve">] Raina, R., &amp; </w:t>
      </w:r>
      <w:proofErr w:type="spellStart"/>
      <w:r w:rsidRPr="005249B7">
        <w:rPr>
          <w:rFonts w:ascii="Arial" w:hAnsi="Arial" w:cs="Arial"/>
          <w:sz w:val="20"/>
          <w:szCs w:val="20"/>
          <w:highlight w:val="yellow"/>
        </w:rPr>
        <w:t>Chhabra</w:t>
      </w:r>
      <w:proofErr w:type="spellEnd"/>
      <w:r w:rsidRPr="005249B7">
        <w:rPr>
          <w:rFonts w:ascii="Arial" w:hAnsi="Arial" w:cs="Arial"/>
          <w:sz w:val="20"/>
          <w:szCs w:val="20"/>
          <w:highlight w:val="yellow"/>
        </w:rPr>
        <w:t xml:space="preserve">, N. (2021). </w:t>
      </w:r>
      <w:proofErr w:type="spellStart"/>
      <w:r w:rsidRPr="005249B7">
        <w:rPr>
          <w:rFonts w:ascii="Arial" w:hAnsi="Arial" w:cs="Arial"/>
          <w:sz w:val="20"/>
          <w:szCs w:val="20"/>
          <w:highlight w:val="yellow"/>
        </w:rPr>
        <w:t>Choroidal</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Tubercles</w:t>
      </w:r>
      <w:proofErr w:type="spellEnd"/>
      <w:r w:rsidRPr="005249B7">
        <w:rPr>
          <w:rFonts w:ascii="Arial" w:hAnsi="Arial" w:cs="Arial"/>
          <w:sz w:val="20"/>
          <w:szCs w:val="20"/>
          <w:highlight w:val="yellow"/>
        </w:rPr>
        <w:t xml:space="preserve">, an </w:t>
      </w:r>
      <w:proofErr w:type="spellStart"/>
      <w:r w:rsidRPr="005249B7">
        <w:rPr>
          <w:rFonts w:ascii="Arial" w:hAnsi="Arial" w:cs="Arial"/>
          <w:sz w:val="20"/>
          <w:szCs w:val="20"/>
          <w:highlight w:val="yellow"/>
        </w:rPr>
        <w:t>Ocular</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Presentation</w:t>
      </w:r>
      <w:proofErr w:type="spellEnd"/>
      <w:r w:rsidRPr="005249B7">
        <w:rPr>
          <w:rFonts w:ascii="Arial" w:hAnsi="Arial" w:cs="Arial"/>
          <w:sz w:val="20"/>
          <w:szCs w:val="20"/>
          <w:highlight w:val="yellow"/>
        </w:rPr>
        <w:t xml:space="preserve"> in </w:t>
      </w:r>
      <w:proofErr w:type="spellStart"/>
      <w:r w:rsidRPr="005249B7">
        <w:rPr>
          <w:rFonts w:ascii="Arial" w:hAnsi="Arial" w:cs="Arial"/>
          <w:sz w:val="20"/>
          <w:szCs w:val="20"/>
          <w:highlight w:val="yellow"/>
        </w:rPr>
        <w:t>Tuberculosis</w:t>
      </w:r>
      <w:proofErr w:type="spellEnd"/>
      <w:r w:rsidRPr="005249B7">
        <w:rPr>
          <w:rFonts w:ascii="Arial" w:hAnsi="Arial" w:cs="Arial"/>
          <w:sz w:val="20"/>
          <w:szCs w:val="20"/>
          <w:highlight w:val="yellow"/>
        </w:rPr>
        <w:t xml:space="preserve">- a </w:t>
      </w:r>
      <w:proofErr w:type="spellStart"/>
      <w:r w:rsidRPr="005249B7">
        <w:rPr>
          <w:rFonts w:ascii="Arial" w:hAnsi="Arial" w:cs="Arial"/>
          <w:sz w:val="20"/>
          <w:szCs w:val="20"/>
          <w:highlight w:val="yellow"/>
        </w:rPr>
        <w:t>Retrospective</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Observational</w:t>
      </w:r>
      <w:proofErr w:type="spellEnd"/>
      <w:r w:rsidRPr="005249B7">
        <w:rPr>
          <w:rFonts w:ascii="Arial" w:hAnsi="Arial" w:cs="Arial"/>
          <w:sz w:val="20"/>
          <w:szCs w:val="20"/>
          <w:highlight w:val="yellow"/>
        </w:rPr>
        <w:t xml:space="preserve"> Hospital-</w:t>
      </w:r>
      <w:proofErr w:type="spellStart"/>
      <w:r w:rsidRPr="005249B7">
        <w:rPr>
          <w:rFonts w:ascii="Arial" w:hAnsi="Arial" w:cs="Arial"/>
          <w:sz w:val="20"/>
          <w:szCs w:val="20"/>
          <w:highlight w:val="yellow"/>
        </w:rPr>
        <w:t>based</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Study</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Ophthalmology</w:t>
      </w:r>
      <w:proofErr w:type="spellEnd"/>
      <w:r w:rsidRPr="005249B7">
        <w:rPr>
          <w:rFonts w:ascii="Arial" w:hAnsi="Arial" w:cs="Arial"/>
          <w:sz w:val="20"/>
          <w:szCs w:val="20"/>
          <w:highlight w:val="yellow"/>
        </w:rPr>
        <w:t xml:space="preserve"> </w:t>
      </w:r>
      <w:proofErr w:type="spellStart"/>
      <w:r w:rsidRPr="005249B7">
        <w:rPr>
          <w:rFonts w:ascii="Arial" w:hAnsi="Arial" w:cs="Arial"/>
          <w:sz w:val="20"/>
          <w:szCs w:val="20"/>
          <w:highlight w:val="yellow"/>
        </w:rPr>
        <w:t>Research</w:t>
      </w:r>
      <w:proofErr w:type="spellEnd"/>
      <w:r w:rsidRPr="005249B7">
        <w:rPr>
          <w:rFonts w:ascii="Arial" w:hAnsi="Arial" w:cs="Arial"/>
          <w:sz w:val="20"/>
          <w:szCs w:val="20"/>
          <w:highlight w:val="yellow"/>
        </w:rPr>
        <w:t>: An International Journal, 15(2), 1–6. https://doi.org/10.9734/or/2021/v15i230207</w:t>
      </w:r>
    </w:p>
    <w:p w14:paraId="6479171A" w14:textId="1F2DC1D3" w:rsidR="00C80BB6" w:rsidRPr="00ED4672" w:rsidRDefault="00C80BB6" w:rsidP="00D4324A">
      <w:pPr>
        <w:jc w:val="both"/>
        <w:rPr>
          <w:rFonts w:ascii="Arial" w:hAnsi="Arial" w:cs="Arial"/>
          <w:sz w:val="20"/>
          <w:szCs w:val="20"/>
        </w:rPr>
      </w:pPr>
    </w:p>
    <w:p w14:paraId="5E7FA9E6" w14:textId="19806D09" w:rsidR="00C80BB6" w:rsidRPr="00ED4672" w:rsidRDefault="0071536C" w:rsidP="00D4324A">
      <w:pPr>
        <w:jc w:val="both"/>
        <w:rPr>
          <w:rFonts w:ascii="Arial" w:hAnsi="Arial" w:cs="Arial"/>
          <w:sz w:val="20"/>
          <w:szCs w:val="20"/>
        </w:rPr>
      </w:pPr>
      <w:r w:rsidRPr="00ED4672">
        <w:rPr>
          <w:rFonts w:ascii="Arial" w:hAnsi="Arial" w:cs="Arial"/>
          <w:noProof/>
          <w:sz w:val="20"/>
          <w:szCs w:val="20"/>
        </w:rPr>
        <w:drawing>
          <wp:anchor distT="0" distB="0" distL="114300" distR="114300" simplePos="0" relativeHeight="251659264" behindDoc="0" locked="0" layoutInCell="1" allowOverlap="1" wp14:anchorId="1EC51D79" wp14:editId="4290C6D6">
            <wp:simplePos x="0" y="0"/>
            <wp:positionH relativeFrom="column">
              <wp:posOffset>-159385</wp:posOffset>
            </wp:positionH>
            <wp:positionV relativeFrom="paragraph">
              <wp:posOffset>92710</wp:posOffset>
            </wp:positionV>
            <wp:extent cx="5760720" cy="4374515"/>
            <wp:effectExtent l="0" t="0" r="0" b="6985"/>
            <wp:wrapTopAndBottom/>
            <wp:docPr id="6100989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98998" name="Image 6100989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74515"/>
                    </a:xfrm>
                    <a:prstGeom prst="rect">
                      <a:avLst/>
                    </a:prstGeom>
                  </pic:spPr>
                </pic:pic>
              </a:graphicData>
            </a:graphic>
          </wp:anchor>
        </w:drawing>
      </w:r>
      <w:r w:rsidR="006E77ED" w:rsidRPr="00ED4672">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65869A1F" wp14:editId="516DB0CD">
                <wp:simplePos x="0" y="0"/>
                <wp:positionH relativeFrom="column">
                  <wp:posOffset>136525</wp:posOffset>
                </wp:positionH>
                <wp:positionV relativeFrom="paragraph">
                  <wp:posOffset>4827905</wp:posOffset>
                </wp:positionV>
                <wp:extent cx="5663565" cy="836930"/>
                <wp:effectExtent l="0" t="0" r="13335" b="20320"/>
                <wp:wrapSquare wrapText="bothSides"/>
                <wp:docPr id="231245001" name="Zone de texte 2"/>
                <wp:cNvGraphicFramePr/>
                <a:graphic xmlns:a="http://schemas.openxmlformats.org/drawingml/2006/main">
                  <a:graphicData uri="http://schemas.microsoft.com/office/word/2010/wordprocessingShape">
                    <wps:wsp>
                      <wps:cNvSpPr txBox="1"/>
                      <wps:spPr>
                        <a:xfrm>
                          <a:off x="0" y="0"/>
                          <a:ext cx="5663565" cy="836930"/>
                        </a:xfrm>
                        <a:prstGeom prst="rect">
                          <a:avLst/>
                        </a:prstGeom>
                        <a:solidFill>
                          <a:prstClr val="white"/>
                        </a:solidFill>
                        <a:ln w="6350">
                          <a:solidFill>
                            <a:prstClr val="black"/>
                          </a:solidFill>
                        </a:ln>
                      </wps:spPr>
                      <wps:txbx>
                        <w:txbxContent>
                          <w:p w14:paraId="51959B6B" w14:textId="5CAF6ECF" w:rsidR="006E77ED" w:rsidRDefault="006E77ED">
                            <w:r w:rsidRPr="0062702B">
                              <w:rPr>
                                <w:rFonts w:ascii="Times New Roman" w:hAnsi="Times New Roman" w:cs="Times New Roman"/>
                                <w:color w:val="000000" w:themeColor="text1"/>
                              </w:rPr>
                              <w:t xml:space="preserve">Figure 1 : </w:t>
                            </w:r>
                            <w:r w:rsidR="00404BCB" w:rsidRPr="0062702B">
                              <w:rPr>
                                <w:rFonts w:ascii="Times New Roman" w:hAnsi="Times New Roman" w:cs="Times New Roman"/>
                                <w:color w:val="000000" w:themeColor="text1"/>
                              </w:rPr>
                              <w:t>Flu</w:t>
                            </w:r>
                            <w:r w:rsidR="0030302F" w:rsidRPr="0062702B">
                              <w:rPr>
                                <w:rFonts w:ascii="Times New Roman" w:hAnsi="Times New Roman" w:cs="Times New Roman"/>
                                <w:color w:val="000000" w:themeColor="text1"/>
                              </w:rPr>
                              <w:t>orescein angiography of the right eyes showing active vasculitis complicated by peripheral ischemia and Sea Fan neo</w:t>
                            </w:r>
                            <w:r w:rsidR="0062702B" w:rsidRPr="0062702B">
                              <w:rPr>
                                <w:rFonts w:ascii="Times New Roman" w:hAnsi="Times New Roman" w:cs="Times New Roman"/>
                                <w:color w:val="000000" w:themeColor="text1"/>
                              </w:rPr>
                              <w:t>vascularization and intravitreal hemorrhage</w:t>
                            </w:r>
                            <w:r w:rsidR="0062702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69A1F" id="_x0000_t202" coordsize="21600,21600" o:spt="202" path="m,l,21600r21600,l21600,xe">
                <v:stroke joinstyle="miter"/>
                <v:path gradientshapeok="t" o:connecttype="rect"/>
              </v:shapetype>
              <v:shape id="Zone de texte 2" o:spid="_x0000_s1026" type="#_x0000_t202" style="position:absolute;left:0;text-align:left;margin-left:10.75pt;margin-top:380.15pt;width:445.95pt;height:6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" strokeweight=".5pt">
                <v:textbox>
                  <w:txbxContent>
                    <w:p w14:paraId="51959B6B" w14:textId="5CAF6ECF" w:rsidR="006E77ED" w:rsidRDefault="006E77ED">
                      <w:r w:rsidRPr="0062702B">
                        <w:rPr>
                          <w:rFonts w:ascii="Times New Roman" w:hAnsi="Times New Roman" w:cs="Times New Roman"/>
                          <w:color w:val="000000" w:themeColor="text1"/>
                        </w:rPr>
                        <w:t xml:space="preserve">Figure 1 : </w:t>
                      </w:r>
                      <w:r w:rsidR="00404BCB" w:rsidRPr="0062702B">
                        <w:rPr>
                          <w:rFonts w:ascii="Times New Roman" w:hAnsi="Times New Roman" w:cs="Times New Roman"/>
                          <w:color w:val="000000" w:themeColor="text1"/>
                        </w:rPr>
                        <w:t>Flu</w:t>
                      </w:r>
                      <w:r w:rsidR="0030302F" w:rsidRPr="0062702B">
                        <w:rPr>
                          <w:rFonts w:ascii="Times New Roman" w:hAnsi="Times New Roman" w:cs="Times New Roman"/>
                          <w:color w:val="000000" w:themeColor="text1"/>
                        </w:rPr>
                        <w:t>orescein angiography of the right eyes showing active vasculitis complicated by peripheral ischemia and Sea Fan neo</w:t>
                      </w:r>
                      <w:r w:rsidR="0062702B" w:rsidRPr="0062702B">
                        <w:rPr>
                          <w:rFonts w:ascii="Times New Roman" w:hAnsi="Times New Roman" w:cs="Times New Roman"/>
                          <w:color w:val="000000" w:themeColor="text1"/>
                        </w:rPr>
                        <w:t>vascularization and intravitreal hemorrhage</w:t>
                      </w:r>
                      <w:r w:rsidR="0062702B">
                        <w:t>.</w:t>
                      </w:r>
                    </w:p>
                  </w:txbxContent>
                </v:textbox>
                <w10:wrap type="square"/>
              </v:shape>
            </w:pict>
          </mc:Fallback>
        </mc:AlternateContent>
      </w:r>
    </w:p>
    <w:p w14:paraId="7C19C7EE" w14:textId="77777777" w:rsidR="004F1538" w:rsidRPr="00ED4672" w:rsidRDefault="004F1538" w:rsidP="00D4324A">
      <w:pPr>
        <w:jc w:val="both"/>
        <w:rPr>
          <w:rFonts w:ascii="Arial" w:hAnsi="Arial" w:cs="Arial"/>
          <w:sz w:val="20"/>
          <w:szCs w:val="20"/>
        </w:rPr>
      </w:pPr>
    </w:p>
    <w:p w14:paraId="24B9FDA2" w14:textId="77777777" w:rsidR="004F1538" w:rsidRPr="00ED4672" w:rsidRDefault="004F1538" w:rsidP="00D4324A">
      <w:pPr>
        <w:jc w:val="both"/>
        <w:rPr>
          <w:rFonts w:ascii="Arial" w:hAnsi="Arial" w:cs="Arial"/>
          <w:sz w:val="20"/>
          <w:szCs w:val="20"/>
        </w:rPr>
      </w:pPr>
    </w:p>
    <w:p w14:paraId="5F0A2CF3" w14:textId="77777777" w:rsidR="004F1538" w:rsidRPr="00ED4672" w:rsidRDefault="004F1538" w:rsidP="00D4324A">
      <w:pPr>
        <w:jc w:val="both"/>
        <w:rPr>
          <w:rFonts w:ascii="Arial" w:hAnsi="Arial" w:cs="Arial"/>
          <w:sz w:val="20"/>
          <w:szCs w:val="20"/>
        </w:rPr>
      </w:pPr>
    </w:p>
    <w:p w14:paraId="465E78D5" w14:textId="77777777" w:rsidR="004F1538" w:rsidRPr="00ED4672" w:rsidRDefault="004F1538" w:rsidP="00D4324A">
      <w:pPr>
        <w:jc w:val="both"/>
        <w:rPr>
          <w:rFonts w:ascii="Arial" w:hAnsi="Arial" w:cs="Arial"/>
          <w:sz w:val="20"/>
          <w:szCs w:val="20"/>
        </w:rPr>
      </w:pPr>
    </w:p>
    <w:p w14:paraId="2491F395" w14:textId="77777777" w:rsidR="004F1538" w:rsidRPr="00ED4672" w:rsidRDefault="004F1538" w:rsidP="00D4324A">
      <w:pPr>
        <w:jc w:val="both"/>
        <w:rPr>
          <w:rFonts w:ascii="Arial" w:hAnsi="Arial" w:cs="Arial"/>
          <w:sz w:val="20"/>
          <w:szCs w:val="20"/>
        </w:rPr>
      </w:pPr>
    </w:p>
    <w:p w14:paraId="6E4AFD74" w14:textId="77777777" w:rsidR="004F1538" w:rsidRPr="00ED4672" w:rsidRDefault="004F1538" w:rsidP="00D4324A">
      <w:pPr>
        <w:jc w:val="both"/>
        <w:rPr>
          <w:rFonts w:ascii="Arial" w:hAnsi="Arial" w:cs="Arial"/>
          <w:sz w:val="20"/>
          <w:szCs w:val="20"/>
        </w:rPr>
      </w:pPr>
    </w:p>
    <w:p w14:paraId="2BE9D3BA" w14:textId="77777777" w:rsidR="004F1538" w:rsidRPr="00ED4672" w:rsidRDefault="004F1538" w:rsidP="00D4324A">
      <w:pPr>
        <w:jc w:val="both"/>
        <w:rPr>
          <w:rFonts w:ascii="Arial" w:hAnsi="Arial" w:cs="Arial"/>
          <w:sz w:val="20"/>
          <w:szCs w:val="20"/>
        </w:rPr>
      </w:pPr>
    </w:p>
    <w:p w14:paraId="0965B43B" w14:textId="77777777" w:rsidR="004F1538" w:rsidRPr="00ED4672" w:rsidRDefault="004F1538" w:rsidP="00D4324A">
      <w:pPr>
        <w:jc w:val="both"/>
        <w:rPr>
          <w:rFonts w:ascii="Arial" w:hAnsi="Arial" w:cs="Arial"/>
          <w:sz w:val="20"/>
          <w:szCs w:val="20"/>
        </w:rPr>
      </w:pPr>
    </w:p>
    <w:p w14:paraId="669F196D" w14:textId="77777777" w:rsidR="004F1538" w:rsidRPr="00ED4672" w:rsidRDefault="004F1538" w:rsidP="00D4324A">
      <w:pPr>
        <w:jc w:val="both"/>
        <w:rPr>
          <w:rFonts w:ascii="Arial" w:hAnsi="Arial" w:cs="Arial"/>
          <w:sz w:val="20"/>
          <w:szCs w:val="20"/>
        </w:rPr>
      </w:pPr>
    </w:p>
    <w:p w14:paraId="7E38B2FF" w14:textId="77777777" w:rsidR="004F1538" w:rsidRPr="00ED4672" w:rsidRDefault="004F1538" w:rsidP="00D4324A">
      <w:pPr>
        <w:jc w:val="both"/>
        <w:rPr>
          <w:rFonts w:ascii="Arial" w:hAnsi="Arial" w:cs="Arial"/>
          <w:sz w:val="20"/>
          <w:szCs w:val="20"/>
        </w:rPr>
      </w:pPr>
    </w:p>
    <w:p w14:paraId="58E4EA65" w14:textId="77777777" w:rsidR="004F1538" w:rsidRPr="00ED4672" w:rsidRDefault="004F1538" w:rsidP="00D4324A">
      <w:pPr>
        <w:jc w:val="both"/>
        <w:rPr>
          <w:rFonts w:ascii="Arial" w:hAnsi="Arial" w:cs="Arial"/>
          <w:sz w:val="20"/>
          <w:szCs w:val="20"/>
        </w:rPr>
      </w:pPr>
    </w:p>
    <w:p w14:paraId="00E639EA" w14:textId="3199679A" w:rsidR="004F1538" w:rsidRPr="00ED4672" w:rsidRDefault="004B59D6" w:rsidP="00D4324A">
      <w:pPr>
        <w:jc w:val="both"/>
        <w:rPr>
          <w:rFonts w:ascii="Arial" w:hAnsi="Arial" w:cs="Arial"/>
          <w:sz w:val="20"/>
          <w:szCs w:val="20"/>
        </w:rPr>
      </w:pPr>
      <w:r w:rsidRPr="00ED4672">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65284F0B" wp14:editId="6E637007">
                <wp:simplePos x="0" y="0"/>
                <wp:positionH relativeFrom="column">
                  <wp:posOffset>249555</wp:posOffset>
                </wp:positionH>
                <wp:positionV relativeFrom="paragraph">
                  <wp:posOffset>4799330</wp:posOffset>
                </wp:positionV>
                <wp:extent cx="5481955" cy="1270000"/>
                <wp:effectExtent l="0" t="0" r="23495" b="13970"/>
                <wp:wrapSquare wrapText="bothSides"/>
                <wp:docPr id="2092805275" name="Zone de texte 4"/>
                <wp:cNvGraphicFramePr/>
                <a:graphic xmlns:a="http://schemas.openxmlformats.org/drawingml/2006/main">
                  <a:graphicData uri="http://schemas.microsoft.com/office/word/2010/wordprocessingShape">
                    <wps:wsp>
                      <wps:cNvSpPr txBox="1"/>
                      <wps:spPr>
                        <a:xfrm>
                          <a:off x="0" y="0"/>
                          <a:ext cx="5481955" cy="1270000"/>
                        </a:xfrm>
                        <a:prstGeom prst="rect">
                          <a:avLst/>
                        </a:prstGeom>
                        <a:solidFill>
                          <a:prstClr val="white"/>
                        </a:solidFill>
                        <a:ln w="6350">
                          <a:solidFill>
                            <a:prstClr val="black"/>
                          </a:solidFill>
                        </a:ln>
                      </wps:spPr>
                      <wps:txbx>
                        <w:txbxContent>
                          <w:p w14:paraId="2FB9AC87" w14:textId="011C941C" w:rsidR="00497AC9" w:rsidRPr="00923E81" w:rsidRDefault="004B59D6">
                            <w:pPr>
                              <w:rPr>
                                <w:rFonts w:ascii="Times New Roman" w:hAnsi="Times New Roman" w:cs="Times New Roman"/>
                              </w:rPr>
                            </w:pPr>
                            <w:r w:rsidRPr="00923E81">
                              <w:rPr>
                                <w:rFonts w:ascii="Times New Roman" w:hAnsi="Times New Roman" w:cs="Times New Roman"/>
                              </w:rPr>
                              <w:t xml:space="preserve">Figure 2 : </w:t>
                            </w:r>
                            <w:r w:rsidR="00497AC9" w:rsidRPr="00923E81">
                              <w:rPr>
                                <w:rFonts w:ascii="Times New Roman" w:hAnsi="Times New Roman" w:cs="Times New Roman"/>
                              </w:rPr>
                              <w:t>Fluorescein angiography of the left eyes showing peripheral retinal hypoperfusionwith focal area of fluorescein leakage corresponding to Sea Fan neovascularization.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65284F0B" id="Zone de texte 4" o:spid="_x0000_s1027" type="#_x0000_t202" style="position:absolute;left:0;text-align:left;margin-left:19.65pt;margin-top:377.9pt;width:431.65pt;height:100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" strokeweight=".5pt">
                <v:textbox style="mso-fit-shape-to-text:t">
                  <w:txbxContent>
                    <w:p w14:paraId="2FB9AC87" w14:textId="011C941C" w:rsidR="00497AC9" w:rsidRPr="00923E81" w:rsidRDefault="004B59D6">
                      <w:pPr>
                        <w:rPr>
                          <w:rFonts w:ascii="Times New Roman" w:hAnsi="Times New Roman" w:cs="Times New Roman"/>
                        </w:rPr>
                      </w:pPr>
                      <w:r w:rsidRPr="00923E81">
                        <w:rPr>
                          <w:rFonts w:ascii="Times New Roman" w:hAnsi="Times New Roman" w:cs="Times New Roman"/>
                        </w:rPr>
                        <w:t xml:space="preserve">Figure 2 : </w:t>
                      </w:r>
                      <w:r w:rsidR="00497AC9" w:rsidRPr="00923E81">
                        <w:rPr>
                          <w:rFonts w:ascii="Times New Roman" w:hAnsi="Times New Roman" w:cs="Times New Roman"/>
                        </w:rPr>
                        <w:t>Fluorescein angiography of the left eyes showing peripheral retinal hypoperfusionwith focal area of fluorescein leakage corresponding to Sea Fan neovascularization.</w:t>
                      </w:r>
                    </w:p>
                  </w:txbxContent>
                </v:textbox>
                <w10:wrap type="square"/>
              </v:shape>
            </w:pict>
          </mc:Fallback>
        </mc:AlternateContent>
      </w:r>
      <w:r w:rsidR="00576A94" w:rsidRPr="00ED4672">
        <w:rPr>
          <w:rFonts w:ascii="Arial" w:hAnsi="Arial" w:cs="Arial"/>
          <w:noProof/>
          <w:sz w:val="20"/>
          <w:szCs w:val="20"/>
        </w:rPr>
        <w:drawing>
          <wp:anchor distT="0" distB="0" distL="114300" distR="114300" simplePos="0" relativeHeight="251661312" behindDoc="0" locked="0" layoutInCell="1" allowOverlap="1" wp14:anchorId="7D308E4D" wp14:editId="23D8786E">
            <wp:simplePos x="0" y="0"/>
            <wp:positionH relativeFrom="column">
              <wp:posOffset>0</wp:posOffset>
            </wp:positionH>
            <wp:positionV relativeFrom="paragraph">
              <wp:posOffset>294005</wp:posOffset>
            </wp:positionV>
            <wp:extent cx="5760720" cy="4335145"/>
            <wp:effectExtent l="0" t="0" r="0" b="8255"/>
            <wp:wrapTopAndBottom/>
            <wp:docPr id="70873953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739532" name="Image 7087395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35145"/>
                    </a:xfrm>
                    <a:prstGeom prst="rect">
                      <a:avLst/>
                    </a:prstGeom>
                  </pic:spPr>
                </pic:pic>
              </a:graphicData>
            </a:graphic>
          </wp:anchor>
        </w:drawing>
      </w:r>
    </w:p>
    <w:p w14:paraId="53563146" w14:textId="77777777" w:rsidR="00384284" w:rsidRPr="00ED4672" w:rsidRDefault="00384284" w:rsidP="00D4324A">
      <w:pPr>
        <w:jc w:val="both"/>
        <w:rPr>
          <w:rFonts w:ascii="Arial" w:hAnsi="Arial" w:cs="Arial"/>
          <w:sz w:val="20"/>
          <w:szCs w:val="20"/>
        </w:rPr>
      </w:pPr>
    </w:p>
    <w:p w14:paraId="0B4C461C" w14:textId="77777777" w:rsidR="00384284" w:rsidRPr="00ED4672" w:rsidRDefault="00384284" w:rsidP="00D4324A">
      <w:pPr>
        <w:jc w:val="both"/>
        <w:rPr>
          <w:rFonts w:ascii="Arial" w:hAnsi="Arial" w:cs="Arial"/>
          <w:sz w:val="20"/>
          <w:szCs w:val="20"/>
        </w:rPr>
      </w:pPr>
    </w:p>
    <w:p w14:paraId="5BEEAC6E" w14:textId="77777777" w:rsidR="00384284" w:rsidRPr="00ED4672" w:rsidRDefault="00384284" w:rsidP="00D4324A">
      <w:pPr>
        <w:jc w:val="both"/>
        <w:rPr>
          <w:rFonts w:ascii="Arial" w:hAnsi="Arial" w:cs="Arial"/>
          <w:sz w:val="20"/>
          <w:szCs w:val="20"/>
        </w:rPr>
      </w:pPr>
    </w:p>
    <w:p w14:paraId="0A16F184" w14:textId="77777777" w:rsidR="00384284" w:rsidRPr="00ED4672" w:rsidRDefault="00384284" w:rsidP="00D4324A">
      <w:pPr>
        <w:jc w:val="both"/>
        <w:rPr>
          <w:rFonts w:ascii="Arial" w:hAnsi="Arial" w:cs="Arial"/>
          <w:sz w:val="20"/>
          <w:szCs w:val="20"/>
        </w:rPr>
      </w:pPr>
    </w:p>
    <w:p w14:paraId="718F877A" w14:textId="77777777" w:rsidR="00384284" w:rsidRPr="00ED4672" w:rsidRDefault="00384284" w:rsidP="00D4324A">
      <w:pPr>
        <w:jc w:val="both"/>
        <w:rPr>
          <w:rFonts w:ascii="Arial" w:hAnsi="Arial" w:cs="Arial"/>
          <w:sz w:val="20"/>
          <w:szCs w:val="20"/>
        </w:rPr>
      </w:pPr>
    </w:p>
    <w:p w14:paraId="727619D7" w14:textId="77777777" w:rsidR="00384284" w:rsidRPr="00ED4672" w:rsidRDefault="00384284" w:rsidP="00D4324A">
      <w:pPr>
        <w:jc w:val="both"/>
        <w:rPr>
          <w:rFonts w:ascii="Arial" w:hAnsi="Arial" w:cs="Arial"/>
          <w:sz w:val="20"/>
          <w:szCs w:val="20"/>
        </w:rPr>
      </w:pPr>
    </w:p>
    <w:p w14:paraId="640AE3A4" w14:textId="77777777" w:rsidR="00384284" w:rsidRPr="00ED4672" w:rsidRDefault="00384284" w:rsidP="00D4324A">
      <w:pPr>
        <w:jc w:val="both"/>
        <w:rPr>
          <w:rFonts w:ascii="Arial" w:hAnsi="Arial" w:cs="Arial"/>
          <w:sz w:val="20"/>
          <w:szCs w:val="20"/>
        </w:rPr>
      </w:pPr>
    </w:p>
    <w:p w14:paraId="7BA47068" w14:textId="77777777" w:rsidR="00384284" w:rsidRPr="00ED4672" w:rsidRDefault="00384284" w:rsidP="00D4324A">
      <w:pPr>
        <w:jc w:val="both"/>
        <w:rPr>
          <w:rFonts w:ascii="Arial" w:hAnsi="Arial" w:cs="Arial"/>
          <w:sz w:val="20"/>
          <w:szCs w:val="20"/>
        </w:rPr>
      </w:pPr>
    </w:p>
    <w:p w14:paraId="3D4248EF" w14:textId="77777777" w:rsidR="00384284" w:rsidRPr="00ED4672" w:rsidRDefault="00384284" w:rsidP="00D4324A">
      <w:pPr>
        <w:jc w:val="both"/>
        <w:rPr>
          <w:rFonts w:ascii="Arial" w:hAnsi="Arial" w:cs="Arial"/>
          <w:sz w:val="20"/>
          <w:szCs w:val="20"/>
        </w:rPr>
      </w:pPr>
    </w:p>
    <w:p w14:paraId="76ACC522" w14:textId="77777777" w:rsidR="00384284" w:rsidRPr="00ED4672" w:rsidRDefault="00384284" w:rsidP="00D4324A">
      <w:pPr>
        <w:jc w:val="both"/>
        <w:rPr>
          <w:rFonts w:ascii="Arial" w:hAnsi="Arial" w:cs="Arial"/>
          <w:sz w:val="20"/>
          <w:szCs w:val="20"/>
        </w:rPr>
      </w:pPr>
    </w:p>
    <w:p w14:paraId="5337A28B" w14:textId="77777777" w:rsidR="00384284" w:rsidRPr="00ED4672" w:rsidRDefault="00384284" w:rsidP="00D4324A">
      <w:pPr>
        <w:jc w:val="both"/>
        <w:rPr>
          <w:rFonts w:ascii="Arial" w:hAnsi="Arial" w:cs="Arial"/>
          <w:sz w:val="20"/>
          <w:szCs w:val="20"/>
        </w:rPr>
      </w:pPr>
    </w:p>
    <w:p w14:paraId="1C5FDF09" w14:textId="63436EA1" w:rsidR="00384284" w:rsidRPr="00ED4672" w:rsidRDefault="006740F5" w:rsidP="00D4324A">
      <w:pPr>
        <w:jc w:val="both"/>
        <w:rPr>
          <w:rFonts w:ascii="Arial" w:hAnsi="Arial" w:cs="Arial"/>
          <w:sz w:val="20"/>
          <w:szCs w:val="20"/>
        </w:rPr>
      </w:pPr>
      <w:r w:rsidRPr="00ED4672">
        <w:rPr>
          <w:rFonts w:ascii="Arial" w:hAnsi="Arial" w:cs="Arial"/>
          <w:noProof/>
          <w:sz w:val="20"/>
          <w:szCs w:val="20"/>
        </w:rPr>
        <mc:AlternateContent>
          <mc:Choice Requires="wps">
            <w:drawing>
              <wp:anchor distT="45720" distB="45720" distL="114300" distR="114300" simplePos="0" relativeHeight="251664384" behindDoc="0" locked="0" layoutInCell="1" allowOverlap="1" wp14:anchorId="65D1A6A2" wp14:editId="42B07CB9">
                <wp:simplePos x="0" y="0"/>
                <wp:positionH relativeFrom="column">
                  <wp:posOffset>252730</wp:posOffset>
                </wp:positionH>
                <wp:positionV relativeFrom="paragraph">
                  <wp:posOffset>4780915</wp:posOffset>
                </wp:positionV>
                <wp:extent cx="4690110" cy="1270000"/>
                <wp:effectExtent l="0" t="0" r="15240" b="18415"/>
                <wp:wrapSquare wrapText="bothSides"/>
                <wp:docPr id="1386477673" name="Zone de texte 6"/>
                <wp:cNvGraphicFramePr/>
                <a:graphic xmlns:a="http://schemas.openxmlformats.org/drawingml/2006/main">
                  <a:graphicData uri="http://schemas.microsoft.com/office/word/2010/wordprocessingShape">
                    <wps:wsp>
                      <wps:cNvSpPr txBox="1"/>
                      <wps:spPr>
                        <a:xfrm>
                          <a:off x="0" y="0"/>
                          <a:ext cx="4690110" cy="1270000"/>
                        </a:xfrm>
                        <a:prstGeom prst="rect">
                          <a:avLst/>
                        </a:prstGeom>
                        <a:solidFill>
                          <a:prstClr val="white"/>
                        </a:solidFill>
                        <a:ln w="6350">
                          <a:solidFill>
                            <a:prstClr val="black"/>
                          </a:solidFill>
                        </a:ln>
                      </wps:spPr>
                      <wps:txbx>
                        <w:txbxContent>
                          <w:p w14:paraId="3DFBAFA5" w14:textId="071B94EE" w:rsidR="006740F5" w:rsidRDefault="00DE1765">
                            <w:r w:rsidRPr="009F7C14">
                              <w:rPr>
                                <w:rFonts w:ascii="Times New Roman" w:hAnsi="Times New Roman" w:cs="Times New Roman"/>
                              </w:rPr>
                              <w:t>Figure 3 : Fluorescein angiography of the left eye</w:t>
                            </w:r>
                            <w:r w:rsidR="009F7C14" w:rsidRPr="009F7C14">
                              <w:rPr>
                                <w:rFonts w:ascii="Times New Roman" w:hAnsi="Times New Roman" w:cs="Times New Roman"/>
                              </w:rPr>
                              <w:t xml:space="preserve"> after treatment , with the regression of the neovascularization</w:t>
                            </w:r>
                            <w:r w:rsidR="009F7C1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65D1A6A2" id="Zone de texte 6" o:spid="_x0000_s1028" type="#_x0000_t202" style="position:absolute;left:0;text-align:left;margin-left:19.9pt;margin-top:376.45pt;width:369.3pt;height:100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" strokeweight=".5pt">
                <v:textbox style="mso-fit-shape-to-text:t">
                  <w:txbxContent>
                    <w:p w14:paraId="3DFBAFA5" w14:textId="071B94EE" w:rsidR="006740F5" w:rsidRDefault="00DE1765">
                      <w:r w:rsidRPr="009F7C14">
                        <w:rPr>
                          <w:rFonts w:ascii="Times New Roman" w:hAnsi="Times New Roman" w:cs="Times New Roman"/>
                        </w:rPr>
                        <w:t>Figure 3 : Fluorescein angiography of the left eye</w:t>
                      </w:r>
                      <w:r w:rsidR="009F7C14" w:rsidRPr="009F7C14">
                        <w:rPr>
                          <w:rFonts w:ascii="Times New Roman" w:hAnsi="Times New Roman" w:cs="Times New Roman"/>
                        </w:rPr>
                        <w:t xml:space="preserve"> after treatment , with the regression of the neovascularization</w:t>
                      </w:r>
                      <w:r w:rsidR="009F7C14">
                        <w:t>.</w:t>
                      </w:r>
                    </w:p>
                  </w:txbxContent>
                </v:textbox>
                <w10:wrap type="square"/>
              </v:shape>
            </w:pict>
          </mc:Fallback>
        </mc:AlternateContent>
      </w:r>
      <w:r w:rsidRPr="00ED4672">
        <w:rPr>
          <w:rFonts w:ascii="Arial" w:hAnsi="Arial" w:cs="Arial"/>
          <w:noProof/>
          <w:sz w:val="20"/>
          <w:szCs w:val="20"/>
        </w:rPr>
        <w:drawing>
          <wp:anchor distT="0" distB="0" distL="114300" distR="114300" simplePos="0" relativeHeight="251663360" behindDoc="0" locked="0" layoutInCell="1" allowOverlap="1" wp14:anchorId="1E19E7A6" wp14:editId="162851D8">
            <wp:simplePos x="0" y="0"/>
            <wp:positionH relativeFrom="column">
              <wp:posOffset>0</wp:posOffset>
            </wp:positionH>
            <wp:positionV relativeFrom="paragraph">
              <wp:posOffset>294005</wp:posOffset>
            </wp:positionV>
            <wp:extent cx="5760720" cy="4335145"/>
            <wp:effectExtent l="0" t="0" r="0" b="8255"/>
            <wp:wrapTopAndBottom/>
            <wp:docPr id="185863737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37379" name="Image 185863737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35145"/>
                    </a:xfrm>
                    <a:prstGeom prst="rect">
                      <a:avLst/>
                    </a:prstGeom>
                  </pic:spPr>
                </pic:pic>
              </a:graphicData>
            </a:graphic>
          </wp:anchor>
        </w:drawing>
      </w:r>
    </w:p>
    <w:p w14:paraId="0425E0C3" w14:textId="77777777" w:rsidR="009F7C14" w:rsidRPr="00ED4672" w:rsidRDefault="009F7C14" w:rsidP="00D4324A">
      <w:pPr>
        <w:jc w:val="both"/>
        <w:rPr>
          <w:rFonts w:ascii="Arial" w:hAnsi="Arial" w:cs="Arial"/>
          <w:sz w:val="20"/>
          <w:szCs w:val="20"/>
        </w:rPr>
      </w:pPr>
    </w:p>
    <w:p w14:paraId="0C613B1E" w14:textId="77777777" w:rsidR="009F7C14" w:rsidRPr="00ED4672" w:rsidRDefault="009F7C14" w:rsidP="00D4324A">
      <w:pPr>
        <w:jc w:val="both"/>
        <w:rPr>
          <w:rFonts w:ascii="Arial" w:hAnsi="Arial" w:cs="Arial"/>
          <w:sz w:val="20"/>
          <w:szCs w:val="20"/>
        </w:rPr>
      </w:pPr>
    </w:p>
    <w:p w14:paraId="021A43A8" w14:textId="77777777" w:rsidR="009F7C14" w:rsidRPr="00ED4672" w:rsidRDefault="009F7C14" w:rsidP="00D4324A">
      <w:pPr>
        <w:jc w:val="both"/>
        <w:rPr>
          <w:rFonts w:ascii="Arial" w:hAnsi="Arial" w:cs="Arial"/>
          <w:sz w:val="20"/>
          <w:szCs w:val="20"/>
        </w:rPr>
      </w:pPr>
    </w:p>
    <w:p w14:paraId="1E608618" w14:textId="77777777" w:rsidR="009F7C14" w:rsidRPr="00ED4672" w:rsidRDefault="009F7C14" w:rsidP="00D4324A">
      <w:pPr>
        <w:jc w:val="both"/>
        <w:rPr>
          <w:rFonts w:ascii="Arial" w:hAnsi="Arial" w:cs="Arial"/>
          <w:sz w:val="20"/>
          <w:szCs w:val="20"/>
        </w:rPr>
      </w:pPr>
    </w:p>
    <w:p w14:paraId="727ABC46" w14:textId="77777777" w:rsidR="009F7C14" w:rsidRPr="00ED4672" w:rsidRDefault="009F7C14" w:rsidP="00D4324A">
      <w:pPr>
        <w:jc w:val="both"/>
        <w:rPr>
          <w:rFonts w:ascii="Arial" w:hAnsi="Arial" w:cs="Arial"/>
          <w:sz w:val="20"/>
          <w:szCs w:val="20"/>
        </w:rPr>
      </w:pPr>
    </w:p>
    <w:p w14:paraId="2EC7873E" w14:textId="77777777" w:rsidR="009F7C14" w:rsidRPr="00ED4672" w:rsidRDefault="009F7C14" w:rsidP="00D4324A">
      <w:pPr>
        <w:jc w:val="both"/>
        <w:rPr>
          <w:rFonts w:ascii="Arial" w:hAnsi="Arial" w:cs="Arial"/>
          <w:sz w:val="20"/>
          <w:szCs w:val="20"/>
        </w:rPr>
      </w:pPr>
    </w:p>
    <w:p w14:paraId="7C70445C" w14:textId="77777777" w:rsidR="009F7C14" w:rsidRPr="00ED4672" w:rsidRDefault="009F7C14" w:rsidP="00D4324A">
      <w:pPr>
        <w:jc w:val="both"/>
        <w:rPr>
          <w:rFonts w:ascii="Arial" w:hAnsi="Arial" w:cs="Arial"/>
          <w:sz w:val="20"/>
          <w:szCs w:val="20"/>
        </w:rPr>
      </w:pPr>
    </w:p>
    <w:p w14:paraId="4137477A" w14:textId="77777777" w:rsidR="009F7C14" w:rsidRPr="00ED4672" w:rsidRDefault="009F7C14" w:rsidP="00D4324A">
      <w:pPr>
        <w:jc w:val="both"/>
        <w:rPr>
          <w:rFonts w:ascii="Arial" w:hAnsi="Arial" w:cs="Arial"/>
          <w:sz w:val="20"/>
          <w:szCs w:val="20"/>
        </w:rPr>
      </w:pPr>
    </w:p>
    <w:p w14:paraId="10D2D47C" w14:textId="77777777" w:rsidR="009F7C14" w:rsidRPr="00ED4672" w:rsidRDefault="009F7C14" w:rsidP="00D4324A">
      <w:pPr>
        <w:jc w:val="both"/>
        <w:rPr>
          <w:rFonts w:ascii="Arial" w:hAnsi="Arial" w:cs="Arial"/>
          <w:sz w:val="20"/>
          <w:szCs w:val="20"/>
        </w:rPr>
      </w:pPr>
    </w:p>
    <w:p w14:paraId="22A20933" w14:textId="77777777" w:rsidR="009F7C14" w:rsidRPr="00ED4672" w:rsidRDefault="009F7C14" w:rsidP="00D4324A">
      <w:pPr>
        <w:jc w:val="both"/>
        <w:rPr>
          <w:rFonts w:ascii="Arial" w:hAnsi="Arial" w:cs="Arial"/>
          <w:sz w:val="20"/>
          <w:szCs w:val="20"/>
        </w:rPr>
      </w:pPr>
    </w:p>
    <w:p w14:paraId="024346BE" w14:textId="77777777" w:rsidR="009F7C14" w:rsidRPr="00ED4672" w:rsidRDefault="009F7C14" w:rsidP="00D4324A">
      <w:pPr>
        <w:jc w:val="both"/>
        <w:rPr>
          <w:rFonts w:ascii="Arial" w:hAnsi="Arial" w:cs="Arial"/>
          <w:sz w:val="20"/>
          <w:szCs w:val="20"/>
        </w:rPr>
      </w:pPr>
    </w:p>
    <w:p w14:paraId="3EC42D34" w14:textId="77777777" w:rsidR="009F7C14" w:rsidRPr="00ED4672" w:rsidRDefault="009F7C14" w:rsidP="00D4324A">
      <w:pPr>
        <w:jc w:val="both"/>
        <w:rPr>
          <w:rFonts w:ascii="Arial" w:hAnsi="Arial" w:cs="Arial"/>
          <w:sz w:val="20"/>
          <w:szCs w:val="20"/>
        </w:rPr>
      </w:pPr>
    </w:p>
    <w:p w14:paraId="327A3E05" w14:textId="3E8CBC1D" w:rsidR="009F7C14" w:rsidRPr="00ED4672" w:rsidRDefault="005C7574" w:rsidP="00D4324A">
      <w:pPr>
        <w:jc w:val="both"/>
        <w:rPr>
          <w:rFonts w:ascii="Arial" w:hAnsi="Arial" w:cs="Arial"/>
          <w:sz w:val="20"/>
          <w:szCs w:val="20"/>
        </w:rPr>
      </w:pPr>
      <w:r w:rsidRPr="00ED4672">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6A53CA14" wp14:editId="664EFB4B">
                <wp:simplePos x="0" y="0"/>
                <wp:positionH relativeFrom="column">
                  <wp:posOffset>267335</wp:posOffset>
                </wp:positionH>
                <wp:positionV relativeFrom="paragraph">
                  <wp:posOffset>4577080</wp:posOffset>
                </wp:positionV>
                <wp:extent cx="5471160" cy="1270000"/>
                <wp:effectExtent l="0" t="0" r="15240" b="17145"/>
                <wp:wrapSquare wrapText="bothSides"/>
                <wp:docPr id="1649743343" name="Zone de texte 8"/>
                <wp:cNvGraphicFramePr/>
                <a:graphic xmlns:a="http://schemas.openxmlformats.org/drawingml/2006/main">
                  <a:graphicData uri="http://schemas.microsoft.com/office/word/2010/wordprocessingShape">
                    <wps:wsp>
                      <wps:cNvSpPr txBox="1"/>
                      <wps:spPr>
                        <a:xfrm>
                          <a:off x="0" y="0"/>
                          <a:ext cx="5471160" cy="1270000"/>
                        </a:xfrm>
                        <a:prstGeom prst="rect">
                          <a:avLst/>
                        </a:prstGeom>
                        <a:solidFill>
                          <a:prstClr val="white"/>
                        </a:solidFill>
                        <a:ln w="6350">
                          <a:solidFill>
                            <a:prstClr val="black"/>
                          </a:solidFill>
                        </a:ln>
                      </wps:spPr>
                      <wps:txbx>
                        <w:txbxContent>
                          <w:p w14:paraId="1C9CCA6D" w14:textId="0722A2E1" w:rsidR="005C7574" w:rsidRDefault="005C7574">
                            <w:r w:rsidRPr="00D7779A">
                              <w:rPr>
                                <w:rFonts w:ascii="Times New Roman" w:hAnsi="Times New Roman" w:cs="Times New Roman"/>
                              </w:rPr>
                              <w:t xml:space="preserve">Figure 4 : </w:t>
                            </w:r>
                            <w:r w:rsidR="0077117A" w:rsidRPr="00D7779A">
                              <w:rPr>
                                <w:rFonts w:ascii="Times New Roman" w:hAnsi="Times New Roman" w:cs="Times New Roman"/>
                              </w:rPr>
                              <w:t xml:space="preserve">Fluorescein angiography of the </w:t>
                            </w:r>
                            <w:r w:rsidR="00AE10E2" w:rsidRPr="00D7779A">
                              <w:rPr>
                                <w:rFonts w:ascii="Times New Roman" w:hAnsi="Times New Roman" w:cs="Times New Roman"/>
                              </w:rPr>
                              <w:t>right eye after treatment,  with complet regression of the retinal vasculitis</w:t>
                            </w:r>
                            <w:r w:rsidR="00AE10E2">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shape w14:anchorId="6A53CA14" id="Zone de texte 8" o:spid="_x0000_s1029" type="#_x0000_t202" style="position:absolute;left:0;text-align:left;margin-left:21.05pt;margin-top:360.4pt;width:430.8pt;height:100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" strokeweight=".5pt">
                <v:textbox style="mso-fit-shape-to-text:t">
                  <w:txbxContent>
                    <w:p w14:paraId="1C9CCA6D" w14:textId="0722A2E1" w:rsidR="005C7574" w:rsidRDefault="005C7574">
                      <w:r w:rsidRPr="00D7779A">
                        <w:rPr>
                          <w:rFonts w:ascii="Times New Roman" w:hAnsi="Times New Roman" w:cs="Times New Roman"/>
                        </w:rPr>
                        <w:t xml:space="preserve">Figure 4 : </w:t>
                      </w:r>
                      <w:r w:rsidR="0077117A" w:rsidRPr="00D7779A">
                        <w:rPr>
                          <w:rFonts w:ascii="Times New Roman" w:hAnsi="Times New Roman" w:cs="Times New Roman"/>
                        </w:rPr>
                        <w:t xml:space="preserve">Fluorescein angiography of the </w:t>
                      </w:r>
                      <w:r w:rsidR="00AE10E2" w:rsidRPr="00D7779A">
                        <w:rPr>
                          <w:rFonts w:ascii="Times New Roman" w:hAnsi="Times New Roman" w:cs="Times New Roman"/>
                        </w:rPr>
                        <w:t>right eye after treatment,  with complet regression of the retinal vasculitis</w:t>
                      </w:r>
                      <w:r w:rsidR="00AE10E2">
                        <w:t>.</w:t>
                      </w:r>
                    </w:p>
                  </w:txbxContent>
                </v:textbox>
                <w10:wrap type="square"/>
              </v:shape>
            </w:pict>
          </mc:Fallback>
        </mc:AlternateContent>
      </w:r>
      <w:r w:rsidRPr="00ED4672">
        <w:rPr>
          <w:rFonts w:ascii="Arial" w:hAnsi="Arial" w:cs="Arial"/>
          <w:noProof/>
          <w:sz w:val="20"/>
          <w:szCs w:val="20"/>
        </w:rPr>
        <w:drawing>
          <wp:anchor distT="0" distB="0" distL="114300" distR="114300" simplePos="0" relativeHeight="251665408" behindDoc="0" locked="0" layoutInCell="1" allowOverlap="1" wp14:anchorId="3C9A59FF" wp14:editId="057C8C8B">
            <wp:simplePos x="0" y="0"/>
            <wp:positionH relativeFrom="column">
              <wp:posOffset>47625</wp:posOffset>
            </wp:positionH>
            <wp:positionV relativeFrom="paragraph">
              <wp:posOffset>0</wp:posOffset>
            </wp:positionV>
            <wp:extent cx="5760720" cy="4472305"/>
            <wp:effectExtent l="0" t="0" r="0" b="4445"/>
            <wp:wrapTopAndBottom/>
            <wp:docPr id="183574877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748778" name="Image 18357487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472305"/>
                    </a:xfrm>
                    <a:prstGeom prst="rect">
                      <a:avLst/>
                    </a:prstGeom>
                  </pic:spPr>
                </pic:pic>
              </a:graphicData>
            </a:graphic>
          </wp:anchor>
        </w:drawing>
      </w:r>
    </w:p>
    <w:p w14:paraId="16A18C50" w14:textId="77777777" w:rsidR="009F7C14" w:rsidRPr="00ED4672" w:rsidRDefault="009F7C14" w:rsidP="00D4324A">
      <w:pPr>
        <w:jc w:val="both"/>
        <w:rPr>
          <w:rFonts w:ascii="Arial" w:hAnsi="Arial" w:cs="Arial"/>
          <w:sz w:val="20"/>
          <w:szCs w:val="20"/>
        </w:rPr>
      </w:pPr>
    </w:p>
    <w:sectPr w:rsidR="009F7C14" w:rsidRPr="00ED467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C1EEF" w14:textId="77777777" w:rsidR="0069370C" w:rsidRDefault="0069370C" w:rsidP="00F7384A">
      <w:pPr>
        <w:spacing w:after="0" w:line="240" w:lineRule="auto"/>
      </w:pPr>
      <w:r>
        <w:separator/>
      </w:r>
    </w:p>
  </w:endnote>
  <w:endnote w:type="continuationSeparator" w:id="0">
    <w:p w14:paraId="4ED9972D" w14:textId="77777777" w:rsidR="0069370C" w:rsidRDefault="0069370C" w:rsidP="00F7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49476528"/>
      <w:docPartObj>
        <w:docPartGallery w:val="Page Numbers (Bottom of Page)"/>
        <w:docPartUnique/>
      </w:docPartObj>
    </w:sdtPr>
    <w:sdtEndPr>
      <w:rPr>
        <w:rStyle w:val="PageNumber"/>
      </w:rPr>
    </w:sdtEndPr>
    <w:sdtContent>
      <w:p w14:paraId="1F5713A2" w14:textId="09843D1A" w:rsidR="004F1538" w:rsidRDefault="004F1538" w:rsidP="00A012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70000860"/>
      <w:docPartObj>
        <w:docPartGallery w:val="Page Numbers (Bottom of Page)"/>
        <w:docPartUnique/>
      </w:docPartObj>
    </w:sdtPr>
    <w:sdtEndPr>
      <w:rPr>
        <w:rStyle w:val="PageNumber"/>
      </w:rPr>
    </w:sdtEndPr>
    <w:sdtContent>
      <w:p w14:paraId="22E8314E" w14:textId="78D8C354" w:rsidR="004F1538" w:rsidRDefault="004F1538" w:rsidP="00A0124D">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sur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286349040"/>
      <w:docPartObj>
        <w:docPartGallery w:val="Page Numbers (Bottom of Page)"/>
        <w:docPartUnique/>
      </w:docPartObj>
    </w:sdtPr>
    <w:sdtEndPr>
      <w:rPr>
        <w:rStyle w:val="PageNumber"/>
      </w:rPr>
    </w:sdtEndPr>
    <w:sdtContent>
      <w:p w14:paraId="43AE0FA5" w14:textId="5F1592B6" w:rsidR="004F1538" w:rsidRDefault="004F1538" w:rsidP="00A012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21927826"/>
      <w:docPartObj>
        <w:docPartGallery w:val="Page Numbers (Bottom of Page)"/>
        <w:docPartUnique/>
      </w:docPartObj>
    </w:sdtPr>
    <w:sdtEndPr>
      <w:rPr>
        <w:rStyle w:val="PageNumber"/>
      </w:rPr>
    </w:sdtEndPr>
    <w:sdtContent>
      <w:p w14:paraId="3C7C43D1" w14:textId="3F6BD8B7" w:rsidR="000F272A" w:rsidRDefault="000F272A" w:rsidP="00A012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578256046"/>
      <w:docPartObj>
        <w:docPartGallery w:val="Page Numbers (Bottom of Page)"/>
        <w:docPartUnique/>
      </w:docPartObj>
    </w:sdtPr>
    <w:sdtEndPr>
      <w:rPr>
        <w:rStyle w:val="PageNumber"/>
      </w:rPr>
    </w:sdtEndPr>
    <w:sdtContent>
      <w:p w14:paraId="0F92CD83" w14:textId="529AA1BE" w:rsidR="001D5E79" w:rsidRDefault="001D5E79" w:rsidP="00A012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16325832"/>
      <w:docPartObj>
        <w:docPartGallery w:val="Page Numbers (Bottom of Page)"/>
        <w:docPartUnique/>
      </w:docPartObj>
    </w:sdtPr>
    <w:sdtEndPr>
      <w:rPr>
        <w:rStyle w:val="PageNumber"/>
      </w:rPr>
    </w:sdtEndPr>
    <w:sdtContent>
      <w:p w14:paraId="186CEE18" w14:textId="061A6EA0" w:rsidR="001D5E79" w:rsidRDefault="001D5E79" w:rsidP="00A0124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23619624"/>
      <w:docPartObj>
        <w:docPartGallery w:val="Page Numbers (Bottom of Page)"/>
        <w:docPartUnique/>
      </w:docPartObj>
    </w:sdtPr>
    <w:sdtEndPr>
      <w:rPr>
        <w:rStyle w:val="PageNumber"/>
      </w:rPr>
    </w:sdtEndPr>
    <w:sdtContent>
      <w:p w14:paraId="735C3AC9" w14:textId="4DBB0A4D" w:rsidR="00F7384A" w:rsidRDefault="00F7384A" w:rsidP="001D5E79">
        <w:pPr>
          <w:pStyle w:val="Footer"/>
          <w:framePr w:wrap="none" w:vAnchor="text" w:hAnchor="margin"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11F748" w14:textId="77777777" w:rsidR="00F7384A" w:rsidRDefault="00F7384A" w:rsidP="00F7384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9990940"/>
      <w:docPartObj>
        <w:docPartGallery w:val="Page Numbers (Bottom of Page)"/>
        <w:docPartUnique/>
      </w:docPartObj>
    </w:sdtPr>
    <w:sdtEndPr>
      <w:rPr>
        <w:rStyle w:val="PageNumber"/>
      </w:rPr>
    </w:sdtEndPr>
    <w:sdtContent>
      <w:p w14:paraId="6511DCAA" w14:textId="742A8079" w:rsidR="004F1538" w:rsidRDefault="004F1538" w:rsidP="00A012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2F873BD" w14:textId="6DFB2390" w:rsidR="00F7384A" w:rsidRDefault="00F7384A" w:rsidP="000D001A">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3605" w14:textId="77777777" w:rsidR="00A90D5E" w:rsidRDefault="00A9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90A67" w14:textId="77777777" w:rsidR="0069370C" w:rsidRDefault="0069370C" w:rsidP="00F7384A">
      <w:pPr>
        <w:spacing w:after="0" w:line="240" w:lineRule="auto"/>
      </w:pPr>
      <w:r>
        <w:separator/>
      </w:r>
    </w:p>
  </w:footnote>
  <w:footnote w:type="continuationSeparator" w:id="0">
    <w:p w14:paraId="25F9AAD6" w14:textId="77777777" w:rsidR="0069370C" w:rsidRDefault="0069370C" w:rsidP="00F73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BCD49" w14:textId="556B94DD" w:rsidR="00A90D5E" w:rsidRDefault="00E25897">
    <w:pPr>
      <w:pStyle w:val="Header"/>
    </w:pPr>
    <w:r>
      <w:rPr>
        <w:noProof/>
      </w:rPr>
      <w:pict w14:anchorId="09A33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9672"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0A243" w14:textId="3E23BE80" w:rsidR="00A90D5E" w:rsidRDefault="00E25897">
    <w:pPr>
      <w:pStyle w:val="Header"/>
    </w:pPr>
    <w:r>
      <w:rPr>
        <w:noProof/>
      </w:rPr>
      <w:pict w14:anchorId="68F29A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9673"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430C" w14:textId="1E8EEBBC" w:rsidR="00A90D5E" w:rsidRDefault="00E25897">
    <w:pPr>
      <w:pStyle w:val="Header"/>
    </w:pPr>
    <w:r>
      <w:rPr>
        <w:noProof/>
      </w:rPr>
      <w:pict w14:anchorId="5AF25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39671"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C1sDA0NDExMjUyNTdU0lEKTi0uzszPAykwrAUAK5znlCwAAAA="/>
  </w:docVars>
  <w:rsids>
    <w:rsidRoot w:val="00F95CFD"/>
    <w:rsid w:val="00013A0A"/>
    <w:rsid w:val="00054DBA"/>
    <w:rsid w:val="0007425F"/>
    <w:rsid w:val="000A4B66"/>
    <w:rsid w:val="000C0ED5"/>
    <w:rsid w:val="000D001A"/>
    <w:rsid w:val="000E5184"/>
    <w:rsid w:val="000F272A"/>
    <w:rsid w:val="00110311"/>
    <w:rsid w:val="00134DD2"/>
    <w:rsid w:val="0015546E"/>
    <w:rsid w:val="00164533"/>
    <w:rsid w:val="001851EE"/>
    <w:rsid w:val="001B612E"/>
    <w:rsid w:val="001C0AA9"/>
    <w:rsid w:val="001C324A"/>
    <w:rsid w:val="001D5E79"/>
    <w:rsid w:val="001F6831"/>
    <w:rsid w:val="00203DF4"/>
    <w:rsid w:val="00204453"/>
    <w:rsid w:val="00222CB3"/>
    <w:rsid w:val="00241D12"/>
    <w:rsid w:val="00285D66"/>
    <w:rsid w:val="0029083C"/>
    <w:rsid w:val="002A6D71"/>
    <w:rsid w:val="002D7584"/>
    <w:rsid w:val="0030302F"/>
    <w:rsid w:val="00334946"/>
    <w:rsid w:val="00334CB9"/>
    <w:rsid w:val="003742FD"/>
    <w:rsid w:val="00384284"/>
    <w:rsid w:val="003C25D9"/>
    <w:rsid w:val="003E53BB"/>
    <w:rsid w:val="00404BCB"/>
    <w:rsid w:val="00411910"/>
    <w:rsid w:val="00461961"/>
    <w:rsid w:val="0048231F"/>
    <w:rsid w:val="004919D4"/>
    <w:rsid w:val="00497AC9"/>
    <w:rsid w:val="004B59D6"/>
    <w:rsid w:val="004D47B6"/>
    <w:rsid w:val="004F1538"/>
    <w:rsid w:val="004F3E05"/>
    <w:rsid w:val="004F53B3"/>
    <w:rsid w:val="00506859"/>
    <w:rsid w:val="005249B7"/>
    <w:rsid w:val="0054039E"/>
    <w:rsid w:val="00566390"/>
    <w:rsid w:val="00576A94"/>
    <w:rsid w:val="005801FB"/>
    <w:rsid w:val="005A5ED3"/>
    <w:rsid w:val="005C1C9B"/>
    <w:rsid w:val="005C7574"/>
    <w:rsid w:val="005D1D25"/>
    <w:rsid w:val="005E5772"/>
    <w:rsid w:val="0062702B"/>
    <w:rsid w:val="006554AA"/>
    <w:rsid w:val="006740F5"/>
    <w:rsid w:val="0069370C"/>
    <w:rsid w:val="006A48DA"/>
    <w:rsid w:val="006E77ED"/>
    <w:rsid w:val="006F0214"/>
    <w:rsid w:val="006F472A"/>
    <w:rsid w:val="00712EEC"/>
    <w:rsid w:val="0071536C"/>
    <w:rsid w:val="007656D7"/>
    <w:rsid w:val="0077117A"/>
    <w:rsid w:val="007D3B29"/>
    <w:rsid w:val="00842C8F"/>
    <w:rsid w:val="00881999"/>
    <w:rsid w:val="00892ABB"/>
    <w:rsid w:val="008B031C"/>
    <w:rsid w:val="008B2CEE"/>
    <w:rsid w:val="00914BF9"/>
    <w:rsid w:val="00923E81"/>
    <w:rsid w:val="009353CA"/>
    <w:rsid w:val="009443FA"/>
    <w:rsid w:val="009B3B0C"/>
    <w:rsid w:val="009C231D"/>
    <w:rsid w:val="009C3C4D"/>
    <w:rsid w:val="009F7C14"/>
    <w:rsid w:val="00A00E4E"/>
    <w:rsid w:val="00A11E40"/>
    <w:rsid w:val="00A6469D"/>
    <w:rsid w:val="00A80C10"/>
    <w:rsid w:val="00A90D5E"/>
    <w:rsid w:val="00A97259"/>
    <w:rsid w:val="00AE0C10"/>
    <w:rsid w:val="00AE10E2"/>
    <w:rsid w:val="00AF22CF"/>
    <w:rsid w:val="00BE514A"/>
    <w:rsid w:val="00BF5409"/>
    <w:rsid w:val="00C20212"/>
    <w:rsid w:val="00C421D9"/>
    <w:rsid w:val="00C55C91"/>
    <w:rsid w:val="00C80BB6"/>
    <w:rsid w:val="00CB5994"/>
    <w:rsid w:val="00D3645E"/>
    <w:rsid w:val="00D4324A"/>
    <w:rsid w:val="00D61F17"/>
    <w:rsid w:val="00D67CDC"/>
    <w:rsid w:val="00D72535"/>
    <w:rsid w:val="00D7779A"/>
    <w:rsid w:val="00D80D8A"/>
    <w:rsid w:val="00D87C13"/>
    <w:rsid w:val="00DB4C2E"/>
    <w:rsid w:val="00DE1765"/>
    <w:rsid w:val="00E07C28"/>
    <w:rsid w:val="00E25897"/>
    <w:rsid w:val="00E905F6"/>
    <w:rsid w:val="00EA448F"/>
    <w:rsid w:val="00EB7E22"/>
    <w:rsid w:val="00ED4672"/>
    <w:rsid w:val="00F01FFA"/>
    <w:rsid w:val="00F141C4"/>
    <w:rsid w:val="00F7384A"/>
    <w:rsid w:val="00F95CFD"/>
    <w:rsid w:val="00FA14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489F9C"/>
  <w15:chartTrackingRefBased/>
  <w15:docId w15:val="{F4F4D791-8069-5541-9DFB-1C97EB3A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5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CFD"/>
    <w:rPr>
      <w:rFonts w:eastAsiaTheme="majorEastAsia" w:cstheme="majorBidi"/>
      <w:color w:val="272727" w:themeColor="text1" w:themeTint="D8"/>
    </w:rPr>
  </w:style>
  <w:style w:type="paragraph" w:styleId="Title">
    <w:name w:val="Title"/>
    <w:basedOn w:val="Normal"/>
    <w:next w:val="Normal"/>
    <w:link w:val="TitleChar"/>
    <w:uiPriority w:val="1"/>
    <w:qFormat/>
    <w:rsid w:val="00F95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F95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CFD"/>
    <w:pPr>
      <w:spacing w:before="160"/>
      <w:jc w:val="center"/>
    </w:pPr>
    <w:rPr>
      <w:i/>
      <w:iCs/>
      <w:color w:val="404040" w:themeColor="text1" w:themeTint="BF"/>
    </w:rPr>
  </w:style>
  <w:style w:type="character" w:customStyle="1" w:styleId="QuoteChar">
    <w:name w:val="Quote Char"/>
    <w:basedOn w:val="DefaultParagraphFont"/>
    <w:link w:val="Quote"/>
    <w:uiPriority w:val="29"/>
    <w:rsid w:val="00F95CFD"/>
    <w:rPr>
      <w:i/>
      <w:iCs/>
      <w:color w:val="404040" w:themeColor="text1" w:themeTint="BF"/>
    </w:rPr>
  </w:style>
  <w:style w:type="paragraph" w:styleId="ListParagraph">
    <w:name w:val="List Paragraph"/>
    <w:basedOn w:val="Normal"/>
    <w:uiPriority w:val="34"/>
    <w:qFormat/>
    <w:rsid w:val="00F95CFD"/>
    <w:pPr>
      <w:ind w:left="720"/>
      <w:contextualSpacing/>
    </w:pPr>
  </w:style>
  <w:style w:type="character" w:styleId="IntenseEmphasis">
    <w:name w:val="Intense Emphasis"/>
    <w:basedOn w:val="DefaultParagraphFont"/>
    <w:uiPriority w:val="21"/>
    <w:qFormat/>
    <w:rsid w:val="00F95CFD"/>
    <w:rPr>
      <w:i/>
      <w:iCs/>
      <w:color w:val="0F4761" w:themeColor="accent1" w:themeShade="BF"/>
    </w:rPr>
  </w:style>
  <w:style w:type="paragraph" w:styleId="IntenseQuote">
    <w:name w:val="Intense Quote"/>
    <w:basedOn w:val="Normal"/>
    <w:next w:val="Normal"/>
    <w:link w:val="IntenseQuoteChar"/>
    <w:uiPriority w:val="30"/>
    <w:qFormat/>
    <w:rsid w:val="00F95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CFD"/>
    <w:rPr>
      <w:i/>
      <w:iCs/>
      <w:color w:val="0F4761" w:themeColor="accent1" w:themeShade="BF"/>
    </w:rPr>
  </w:style>
  <w:style w:type="character" w:styleId="IntenseReference">
    <w:name w:val="Intense Reference"/>
    <w:basedOn w:val="DefaultParagraphFont"/>
    <w:uiPriority w:val="32"/>
    <w:qFormat/>
    <w:rsid w:val="00F95CFD"/>
    <w:rPr>
      <w:b/>
      <w:bCs/>
      <w:smallCaps/>
      <w:color w:val="0F4761" w:themeColor="accent1" w:themeShade="BF"/>
      <w:spacing w:val="5"/>
    </w:rPr>
  </w:style>
  <w:style w:type="paragraph" w:styleId="Header">
    <w:name w:val="header"/>
    <w:basedOn w:val="Normal"/>
    <w:link w:val="HeaderChar"/>
    <w:uiPriority w:val="99"/>
    <w:unhideWhenUsed/>
    <w:rsid w:val="00F738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384A"/>
  </w:style>
  <w:style w:type="paragraph" w:styleId="Footer">
    <w:name w:val="footer"/>
    <w:basedOn w:val="Normal"/>
    <w:link w:val="FooterChar"/>
    <w:uiPriority w:val="99"/>
    <w:unhideWhenUsed/>
    <w:rsid w:val="00F738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384A"/>
  </w:style>
  <w:style w:type="character" w:styleId="PageNumber">
    <w:name w:val="page number"/>
    <w:basedOn w:val="DefaultParagraphFont"/>
    <w:uiPriority w:val="99"/>
    <w:semiHidden/>
    <w:unhideWhenUsed/>
    <w:rsid w:val="00F7384A"/>
  </w:style>
  <w:style w:type="character" w:styleId="Hyperlink">
    <w:name w:val="Hyperlink"/>
    <w:basedOn w:val="DefaultParagraphFont"/>
    <w:uiPriority w:val="99"/>
    <w:unhideWhenUsed/>
    <w:rsid w:val="000D001A"/>
    <w:rPr>
      <w:color w:val="467886" w:themeColor="hyperlink"/>
      <w:u w:val="single"/>
    </w:rPr>
  </w:style>
  <w:style w:type="character" w:styleId="UnresolvedMention">
    <w:name w:val="Unresolved Mention"/>
    <w:basedOn w:val="DefaultParagraphFont"/>
    <w:uiPriority w:val="99"/>
    <w:semiHidden/>
    <w:unhideWhenUsed/>
    <w:rsid w:val="000D0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doi.org/10.9734/jpri/2021/v33i60B34642"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1892</Words>
  <Characters>11309</Characters>
  <Application>Microsoft Office Word</Application>
  <DocSecurity>0</DocSecurity>
  <Lines>94</Lines>
  <Paragraphs>26</Paragraphs>
  <ScaleCrop>false</ScaleCrop>
  <Company/>
  <LinksUpToDate>false</LinksUpToDate>
  <CharactersWithSpaces>13175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Youssef Laaouina</dc:creator>
  <cp:keywords/>
  <dc:description/>
  <cp:lastModifiedBy>Editor GP 005</cp:lastModifiedBy>
  <cp:revision>44</cp:revision>
  <dcterms:created xsi:type="dcterms:W3CDTF">2025-03-23T12:17:00Z</dcterms:created>
  <dcterms:modified xsi:type="dcterms:W3CDTF">2025-04-09T11:18:00Z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2827b6a312c6038b68e30df6dd93e6e5dbc66a613d87f8d8996693990326cc3d</vt:lpwstr>
  </property>
</Properties>
</file>