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CA4AD" w14:textId="111E9BBD" w:rsidR="004316F0" w:rsidRPr="00AB3EE6" w:rsidRDefault="00895C4F" w:rsidP="004316F0">
      <w:pPr>
        <w:spacing w:after="0" w:line="240" w:lineRule="auto"/>
        <w:jc w:val="center"/>
        <w:rPr>
          <w:rStyle w:val="fontstyle01"/>
          <w:rFonts w:ascii="Times New Roman" w:hAnsi="Times New Roman" w:cs="Times New Roman"/>
          <w:sz w:val="28"/>
          <w:szCs w:val="28"/>
        </w:rPr>
      </w:pPr>
      <w:r w:rsidRPr="00AB3EE6">
        <w:rPr>
          <w:rStyle w:val="fontstyle01"/>
          <w:rFonts w:ascii="Times New Roman" w:hAnsi="Times New Roman" w:cs="Times New Roman"/>
          <w:sz w:val="28"/>
          <w:szCs w:val="28"/>
        </w:rPr>
        <w:t>Underutilized Vegetables of Kashmir Valley</w:t>
      </w:r>
      <w:r w:rsidR="00991D3C">
        <w:rPr>
          <w:rStyle w:val="fontstyle01"/>
          <w:rFonts w:ascii="Times New Roman" w:hAnsi="Times New Roman" w:cs="Times New Roman"/>
          <w:sz w:val="28"/>
          <w:szCs w:val="28"/>
        </w:rPr>
        <w:t xml:space="preserve">, </w:t>
      </w:r>
      <w:r w:rsidRPr="00AB3EE6">
        <w:rPr>
          <w:rStyle w:val="fontstyle01"/>
          <w:rFonts w:ascii="Times New Roman" w:hAnsi="Times New Roman" w:cs="Times New Roman"/>
          <w:sz w:val="28"/>
          <w:szCs w:val="28"/>
        </w:rPr>
        <w:t>India</w:t>
      </w:r>
      <w:r w:rsidRPr="00AB3EE6">
        <w:rPr>
          <w:rStyle w:val="fontstyle21"/>
          <w:rFonts w:ascii="Times New Roman" w:hAnsi="Times New Roman" w:cs="Mangal"/>
          <w:sz w:val="28"/>
          <w:szCs w:val="28"/>
          <w:cs/>
        </w:rPr>
        <w:t xml:space="preserve">: </w:t>
      </w:r>
      <w:r w:rsidRPr="00AB3EE6">
        <w:rPr>
          <w:rStyle w:val="fontstyle01"/>
          <w:rFonts w:ascii="Times New Roman" w:hAnsi="Times New Roman" w:cs="Times New Roman"/>
          <w:sz w:val="28"/>
          <w:szCs w:val="28"/>
        </w:rPr>
        <w:t>Food for Future</w:t>
      </w:r>
    </w:p>
    <w:p w14:paraId="4DE8F172" w14:textId="251FC307" w:rsidR="00895C4F" w:rsidRPr="00AB3EE6" w:rsidRDefault="00895C4F" w:rsidP="004316F0">
      <w:pPr>
        <w:spacing w:after="0" w:line="240" w:lineRule="auto"/>
        <w:jc w:val="center"/>
        <w:rPr>
          <w:rStyle w:val="fontstyle01"/>
          <w:rFonts w:ascii="Times New Roman" w:hAnsi="Times New Roman" w:cs="Times New Roman"/>
          <w:sz w:val="28"/>
          <w:szCs w:val="28"/>
        </w:rPr>
      </w:pPr>
    </w:p>
    <w:p w14:paraId="7C838132" w14:textId="77777777" w:rsidR="005042C0" w:rsidRPr="00AB3EE6" w:rsidRDefault="005042C0" w:rsidP="005042C0">
      <w:pPr>
        <w:spacing w:after="0" w:line="240" w:lineRule="auto"/>
        <w:jc w:val="center"/>
        <w:rPr>
          <w:rStyle w:val="fontstyle01"/>
          <w:rFonts w:ascii="Times New Roman" w:hAnsi="Times New Roman" w:cs="Times New Roman"/>
          <w:sz w:val="24"/>
          <w:szCs w:val="24"/>
        </w:rPr>
      </w:pPr>
    </w:p>
    <w:p w14:paraId="5C0052C0" w14:textId="77777777" w:rsidR="00895C4F" w:rsidRPr="00AB3EE6" w:rsidRDefault="00895C4F" w:rsidP="005042C0">
      <w:pPr>
        <w:spacing w:after="0" w:line="240" w:lineRule="auto"/>
        <w:jc w:val="center"/>
        <w:rPr>
          <w:rStyle w:val="fontstyle01"/>
          <w:rFonts w:ascii="Times New Roman" w:hAnsi="Times New Roman" w:cs="Times New Roman"/>
          <w:sz w:val="24"/>
          <w:szCs w:val="24"/>
        </w:rPr>
      </w:pPr>
      <w:r w:rsidRPr="00AB3EE6">
        <w:rPr>
          <w:rStyle w:val="fontstyle01"/>
          <w:rFonts w:ascii="Times New Roman" w:hAnsi="Times New Roman" w:cs="Times New Roman"/>
          <w:sz w:val="24"/>
          <w:szCs w:val="24"/>
        </w:rPr>
        <w:t>Abstract</w:t>
      </w:r>
    </w:p>
    <w:p w14:paraId="137365B2" w14:textId="77777777" w:rsidR="00E82546" w:rsidRPr="00AB3EE6" w:rsidRDefault="00895C4F" w:rsidP="00401CBC">
      <w:pPr>
        <w:spacing w:after="0" w:line="360" w:lineRule="auto"/>
        <w:jc w:val="both"/>
        <w:rPr>
          <w:rStyle w:val="fontstyle31"/>
          <w:rFonts w:ascii="Times New Roman" w:hAnsi="Times New Roman" w:cs="Times New Roman"/>
        </w:rPr>
      </w:pPr>
      <w:r w:rsidRPr="00AB3EE6">
        <w:rPr>
          <w:rFonts w:ascii="Times New Roman" w:hAnsi="Times New Roman" w:cs="Times New Roman"/>
          <w:b/>
          <w:bCs/>
          <w:color w:val="000000"/>
          <w:sz w:val="24"/>
          <w:szCs w:val="24"/>
        </w:rPr>
        <w:br/>
      </w:r>
      <w:r w:rsidR="00E82546" w:rsidRPr="00AB3EE6">
        <w:rPr>
          <w:rStyle w:val="fontstyle31"/>
          <w:rFonts w:ascii="Times New Roman" w:hAnsi="Times New Roman" w:cs="Times New Roman"/>
        </w:rPr>
        <w:t>The Kashmir Valley, known for its rich biodiversity and temperate climate, hosts a variety of underutilized vegetables that can enhance food security and nutritional diversity</w:t>
      </w:r>
      <w:r w:rsidR="00E82546" w:rsidRPr="00AB3EE6">
        <w:rPr>
          <w:rStyle w:val="fontstyle31"/>
          <w:rFonts w:ascii="Times New Roman" w:hAnsi="Times New Roman" w:cs="Mangal"/>
          <w:cs/>
        </w:rPr>
        <w:t xml:space="preserve">. </w:t>
      </w:r>
      <w:r w:rsidR="00E82546" w:rsidRPr="00AB3EE6">
        <w:rPr>
          <w:rStyle w:val="fontstyle31"/>
          <w:rFonts w:ascii="Times New Roman" w:hAnsi="Times New Roman" w:cs="Times New Roman"/>
        </w:rPr>
        <w:t xml:space="preserve">This study focuses on underexploited species in the Kupwara district, such as </w:t>
      </w:r>
      <w:proofErr w:type="spellStart"/>
      <w:r w:rsidR="00E82546" w:rsidRPr="00AB3EE6">
        <w:rPr>
          <w:rStyle w:val="fontstyle31"/>
          <w:rFonts w:ascii="Times New Roman" w:hAnsi="Times New Roman" w:cs="Times New Roman"/>
        </w:rPr>
        <w:t>Guchhi</w:t>
      </w:r>
      <w:proofErr w:type="spellEnd"/>
      <w:r w:rsidR="00E82546" w:rsidRPr="00AB3EE6">
        <w:rPr>
          <w:rStyle w:val="fontstyle31"/>
          <w:rFonts w:ascii="Times New Roman" w:hAnsi="Times New Roman" w:cs="Times New Roman"/>
        </w:rPr>
        <w:t xml:space="preserve"> </w:t>
      </w:r>
      <w:r w:rsidR="00E82546" w:rsidRPr="00AB3EE6">
        <w:rPr>
          <w:rStyle w:val="fontstyle31"/>
          <w:rFonts w:ascii="Times New Roman" w:hAnsi="Times New Roman" w:cs="Mangal"/>
          <w:cs/>
        </w:rPr>
        <w:t>(</w:t>
      </w:r>
      <w:proofErr w:type="spellStart"/>
      <w:r w:rsidR="00E82546" w:rsidRPr="00AB3EE6">
        <w:rPr>
          <w:rStyle w:val="fontstyle31"/>
          <w:rFonts w:ascii="Times New Roman" w:hAnsi="Times New Roman" w:cs="Times New Roman"/>
        </w:rPr>
        <w:t>Morchella</w:t>
      </w:r>
      <w:proofErr w:type="spellEnd"/>
      <w:r w:rsidR="00E82546" w:rsidRPr="00AB3EE6">
        <w:rPr>
          <w:rStyle w:val="fontstyle31"/>
          <w:rFonts w:ascii="Times New Roman" w:hAnsi="Times New Roman" w:cs="Times New Roman"/>
        </w:rPr>
        <w:t xml:space="preserve"> esculenta</w:t>
      </w:r>
      <w:r w:rsidR="00E82546" w:rsidRPr="00AB3EE6">
        <w:rPr>
          <w:rStyle w:val="fontstyle31"/>
          <w:rFonts w:ascii="Times New Roman" w:hAnsi="Times New Roman" w:cs="Mangal"/>
          <w:cs/>
        </w:rPr>
        <w:t>)</w:t>
      </w:r>
      <w:r w:rsidR="00E82546" w:rsidRPr="00AB3EE6">
        <w:rPr>
          <w:rStyle w:val="fontstyle31"/>
          <w:rFonts w:ascii="Times New Roman" w:hAnsi="Times New Roman" w:cs="Times New Roman"/>
        </w:rPr>
        <w:t xml:space="preserve">, Kong posh </w:t>
      </w:r>
      <w:r w:rsidR="00E82546" w:rsidRPr="00AB3EE6">
        <w:rPr>
          <w:rStyle w:val="fontstyle31"/>
          <w:rFonts w:ascii="Times New Roman" w:hAnsi="Times New Roman" w:cs="Mangal"/>
          <w:cs/>
        </w:rPr>
        <w:t>(</w:t>
      </w:r>
      <w:r w:rsidR="00E82546" w:rsidRPr="00AB3EE6">
        <w:rPr>
          <w:rStyle w:val="fontstyle31"/>
          <w:rFonts w:ascii="Times New Roman" w:hAnsi="Times New Roman" w:cs="Times New Roman"/>
        </w:rPr>
        <w:t>wild leeks</w:t>
      </w:r>
      <w:r w:rsidR="00E82546" w:rsidRPr="00AB3EE6">
        <w:rPr>
          <w:rStyle w:val="fontstyle31"/>
          <w:rFonts w:ascii="Times New Roman" w:hAnsi="Times New Roman" w:cs="Mangal"/>
          <w:cs/>
        </w:rPr>
        <w:t>)</w:t>
      </w:r>
      <w:r w:rsidR="00E82546" w:rsidRPr="00AB3EE6">
        <w:rPr>
          <w:rStyle w:val="fontstyle31"/>
          <w:rFonts w:ascii="Times New Roman" w:hAnsi="Times New Roman" w:cs="Times New Roman"/>
        </w:rPr>
        <w:t xml:space="preserve">, and Rukh </w:t>
      </w:r>
      <w:r w:rsidR="00E82546" w:rsidRPr="00AB3EE6">
        <w:rPr>
          <w:rStyle w:val="fontstyle31"/>
          <w:rFonts w:ascii="Times New Roman" w:hAnsi="Times New Roman" w:cs="Mangal"/>
          <w:cs/>
        </w:rPr>
        <w:t>(</w:t>
      </w:r>
      <w:r w:rsidR="00E82546" w:rsidRPr="00AB3EE6">
        <w:rPr>
          <w:rStyle w:val="fontstyle31"/>
          <w:rFonts w:ascii="Times New Roman" w:hAnsi="Times New Roman" w:cs="Times New Roman"/>
        </w:rPr>
        <w:t>wild greens</w:t>
      </w:r>
      <w:r w:rsidR="00E82546" w:rsidRPr="00AB3EE6">
        <w:rPr>
          <w:rStyle w:val="fontstyle31"/>
          <w:rFonts w:ascii="Times New Roman" w:hAnsi="Times New Roman" w:cs="Mangal"/>
          <w:cs/>
        </w:rPr>
        <w:t>)</w:t>
      </w:r>
      <w:r w:rsidR="00E82546" w:rsidRPr="00AB3EE6">
        <w:rPr>
          <w:rStyle w:val="fontstyle31"/>
          <w:rFonts w:ascii="Times New Roman" w:hAnsi="Times New Roman" w:cs="Times New Roman"/>
        </w:rPr>
        <w:t>, which are rich in nutrients but remain largely neglected in mainstream agriculture</w:t>
      </w:r>
      <w:r w:rsidR="00E82546" w:rsidRPr="00AB3EE6">
        <w:rPr>
          <w:rStyle w:val="fontstyle31"/>
          <w:rFonts w:ascii="Times New Roman" w:hAnsi="Times New Roman" w:cs="Mangal"/>
          <w:cs/>
        </w:rPr>
        <w:t xml:space="preserve">. </w:t>
      </w:r>
      <w:r w:rsidR="00E82546" w:rsidRPr="00AB3EE6">
        <w:rPr>
          <w:rStyle w:val="fontstyle31"/>
          <w:rFonts w:ascii="Times New Roman" w:hAnsi="Times New Roman" w:cs="Times New Roman"/>
        </w:rPr>
        <w:t>These plants are well</w:t>
      </w:r>
      <w:r w:rsidR="00E82546" w:rsidRPr="00AB3EE6">
        <w:rPr>
          <w:rStyle w:val="fontstyle31"/>
          <w:rFonts w:ascii="Times New Roman" w:hAnsi="Times New Roman" w:cs="Mangal"/>
          <w:cs/>
        </w:rPr>
        <w:t>-</w:t>
      </w:r>
      <w:r w:rsidR="00E82546" w:rsidRPr="00AB3EE6">
        <w:rPr>
          <w:rStyle w:val="fontstyle31"/>
          <w:rFonts w:ascii="Times New Roman" w:hAnsi="Times New Roman" w:cs="Times New Roman"/>
        </w:rPr>
        <w:t>suited to the region's marginal, stress</w:t>
      </w:r>
      <w:r w:rsidR="00E82546" w:rsidRPr="00AB3EE6">
        <w:rPr>
          <w:rStyle w:val="fontstyle31"/>
          <w:rFonts w:ascii="Times New Roman" w:hAnsi="Times New Roman" w:cs="Mangal"/>
          <w:cs/>
        </w:rPr>
        <w:t>-</w:t>
      </w:r>
      <w:r w:rsidR="00E82546" w:rsidRPr="00AB3EE6">
        <w:rPr>
          <w:rStyle w:val="fontstyle31"/>
          <w:rFonts w:ascii="Times New Roman" w:hAnsi="Times New Roman" w:cs="Times New Roman"/>
        </w:rPr>
        <w:t>prone environments, offering resilience to climate change</w:t>
      </w:r>
      <w:r w:rsidR="00E82546" w:rsidRPr="00AB3EE6">
        <w:rPr>
          <w:rStyle w:val="fontstyle31"/>
          <w:rFonts w:ascii="Times New Roman" w:hAnsi="Times New Roman" w:cs="Mangal"/>
          <w:cs/>
        </w:rPr>
        <w:t xml:space="preserve">. </w:t>
      </w:r>
      <w:r w:rsidR="00E82546" w:rsidRPr="00AB3EE6">
        <w:rPr>
          <w:rStyle w:val="fontstyle31"/>
          <w:rFonts w:ascii="Times New Roman" w:hAnsi="Times New Roman" w:cs="Times New Roman"/>
        </w:rPr>
        <w:t>The research explores the ecological benefits, cultivation practices, challenges, and economic opportunities associated with these crops</w:t>
      </w:r>
      <w:r w:rsidR="00E82546" w:rsidRPr="00AB3EE6">
        <w:rPr>
          <w:rStyle w:val="fontstyle31"/>
          <w:rFonts w:ascii="Times New Roman" w:hAnsi="Times New Roman" w:cs="Mangal"/>
          <w:cs/>
        </w:rPr>
        <w:t xml:space="preserve">. </w:t>
      </w:r>
      <w:r w:rsidR="00E82546" w:rsidRPr="00AB3EE6">
        <w:rPr>
          <w:rStyle w:val="fontstyle31"/>
          <w:rFonts w:ascii="Times New Roman" w:hAnsi="Times New Roman" w:cs="Times New Roman"/>
        </w:rPr>
        <w:t>It proposes strategies for their conservation and integration into local farming systems, including domestication, standardized agronomic practices, and value chain development for better market access</w:t>
      </w:r>
      <w:r w:rsidR="00E82546" w:rsidRPr="00AB3EE6">
        <w:rPr>
          <w:rStyle w:val="fontstyle31"/>
          <w:rFonts w:ascii="Times New Roman" w:hAnsi="Times New Roman" w:cs="Mangal"/>
          <w:cs/>
        </w:rPr>
        <w:t xml:space="preserve">. </w:t>
      </w:r>
      <w:r w:rsidR="00E82546" w:rsidRPr="00AB3EE6">
        <w:rPr>
          <w:rStyle w:val="fontstyle31"/>
          <w:rFonts w:ascii="Times New Roman" w:hAnsi="Times New Roman" w:cs="Times New Roman"/>
        </w:rPr>
        <w:t>The paper highlights the potential of these underutilized species in promoting sustainable agriculture and improving food security</w:t>
      </w:r>
      <w:r w:rsidR="00E82546" w:rsidRPr="00AB3EE6">
        <w:rPr>
          <w:rStyle w:val="fontstyle31"/>
          <w:rFonts w:ascii="Times New Roman" w:hAnsi="Times New Roman" w:cs="Mangal"/>
          <w:cs/>
        </w:rPr>
        <w:t xml:space="preserve">. </w:t>
      </w:r>
      <w:r w:rsidR="00E82546" w:rsidRPr="00AB3EE6">
        <w:rPr>
          <w:rStyle w:val="fontstyle31"/>
          <w:rFonts w:ascii="Times New Roman" w:hAnsi="Times New Roman" w:cs="Times New Roman"/>
        </w:rPr>
        <w:t xml:space="preserve">It ties these efforts to several Sustainable Development Goals </w:t>
      </w:r>
      <w:r w:rsidR="00E82546" w:rsidRPr="00AB3EE6">
        <w:rPr>
          <w:rStyle w:val="fontstyle31"/>
          <w:rFonts w:ascii="Times New Roman" w:hAnsi="Times New Roman" w:cs="Mangal"/>
          <w:cs/>
        </w:rPr>
        <w:t>(</w:t>
      </w:r>
      <w:r w:rsidR="00E82546" w:rsidRPr="00AB3EE6">
        <w:rPr>
          <w:rStyle w:val="fontstyle31"/>
          <w:rFonts w:ascii="Times New Roman" w:hAnsi="Times New Roman" w:cs="Times New Roman"/>
        </w:rPr>
        <w:t>SDGs</w:t>
      </w:r>
      <w:r w:rsidR="00E82546" w:rsidRPr="00AB3EE6">
        <w:rPr>
          <w:rStyle w:val="fontstyle31"/>
          <w:rFonts w:ascii="Times New Roman" w:hAnsi="Times New Roman" w:cs="Mangal"/>
          <w:cs/>
        </w:rPr>
        <w:t>)</w:t>
      </w:r>
      <w:r w:rsidR="00E82546" w:rsidRPr="00AB3EE6">
        <w:rPr>
          <w:rStyle w:val="fontstyle31"/>
          <w:rFonts w:ascii="Times New Roman" w:hAnsi="Times New Roman" w:cs="Times New Roman"/>
        </w:rPr>
        <w:t>, such as Zero Hunger, Good Health, Climate Action, and Responsible Consumption</w:t>
      </w:r>
      <w:r w:rsidR="00E82546" w:rsidRPr="00AB3EE6">
        <w:rPr>
          <w:rStyle w:val="fontstyle31"/>
          <w:rFonts w:ascii="Times New Roman" w:hAnsi="Times New Roman" w:cs="Mangal"/>
          <w:cs/>
        </w:rPr>
        <w:t xml:space="preserve">. </w:t>
      </w:r>
      <w:r w:rsidR="00E82546" w:rsidRPr="00AB3EE6">
        <w:rPr>
          <w:rStyle w:val="fontstyle31"/>
          <w:rFonts w:ascii="Times New Roman" w:hAnsi="Times New Roman" w:cs="Times New Roman"/>
        </w:rPr>
        <w:t>Recommendations include raising awareness, providing policy support, and investing in research to unlock the full economic and ecological potential of these crops, ensuring their sustainable integration into local agricultural systems</w:t>
      </w:r>
      <w:r w:rsidR="00E82546" w:rsidRPr="00AB3EE6">
        <w:rPr>
          <w:rStyle w:val="fontstyle31"/>
          <w:rFonts w:ascii="Times New Roman" w:hAnsi="Times New Roman" w:cs="Mangal"/>
          <w:cs/>
        </w:rPr>
        <w:t>.</w:t>
      </w:r>
    </w:p>
    <w:p w14:paraId="4D111E40" w14:textId="77777777" w:rsidR="00895C4F" w:rsidRPr="00AB3EE6" w:rsidRDefault="00895C4F" w:rsidP="00E82546">
      <w:pPr>
        <w:spacing w:after="0" w:line="240" w:lineRule="auto"/>
        <w:jc w:val="both"/>
        <w:rPr>
          <w:rStyle w:val="fontstyle41"/>
          <w:rFonts w:ascii="Times New Roman" w:hAnsi="Times New Roman" w:cs="Times New Roman"/>
        </w:rPr>
      </w:pPr>
      <w:r w:rsidRPr="00AB3EE6">
        <w:rPr>
          <w:rFonts w:ascii="Times New Roman" w:hAnsi="Times New Roman" w:cs="Times New Roman"/>
          <w:color w:val="000000"/>
          <w:sz w:val="24"/>
          <w:szCs w:val="24"/>
        </w:rPr>
        <w:br/>
      </w:r>
      <w:r w:rsidRPr="00AB3EE6">
        <w:rPr>
          <w:rStyle w:val="fontstyle01"/>
          <w:rFonts w:ascii="Times New Roman" w:hAnsi="Times New Roman" w:cs="Times New Roman"/>
          <w:sz w:val="24"/>
          <w:szCs w:val="24"/>
        </w:rPr>
        <w:t>Keywords</w:t>
      </w:r>
      <w:r w:rsidRPr="00AB3EE6">
        <w:rPr>
          <w:rStyle w:val="fontstyle41"/>
          <w:rFonts w:ascii="Times New Roman" w:hAnsi="Times New Roman"/>
          <w:cs/>
        </w:rPr>
        <w:t xml:space="preserve">: </w:t>
      </w:r>
      <w:r w:rsidRPr="00AB3EE6">
        <w:rPr>
          <w:rStyle w:val="fontstyle31"/>
          <w:rFonts w:ascii="Times New Roman" w:hAnsi="Times New Roman" w:cs="Times New Roman"/>
        </w:rPr>
        <w:t>underutilized vegetable species, food security</w:t>
      </w:r>
      <w:r w:rsidR="0092106B" w:rsidRPr="00AB3EE6">
        <w:rPr>
          <w:rStyle w:val="fontstyle31"/>
          <w:rFonts w:ascii="Times New Roman" w:hAnsi="Times New Roman" w:cs="Times New Roman"/>
        </w:rPr>
        <w:t xml:space="preserve"> and</w:t>
      </w:r>
      <w:r w:rsidRPr="00AB3EE6">
        <w:rPr>
          <w:rStyle w:val="fontstyle31"/>
          <w:rFonts w:ascii="Times New Roman" w:hAnsi="Times New Roman" w:cs="Times New Roman"/>
        </w:rPr>
        <w:t xml:space="preserve"> nutritional diversity, biodiversity,</w:t>
      </w:r>
      <w:r w:rsidR="0092106B" w:rsidRPr="00AB3EE6">
        <w:rPr>
          <w:rStyle w:val="fontstyle31"/>
          <w:rFonts w:ascii="Times New Roman" w:hAnsi="Times New Roman" w:cs="Times New Roman"/>
        </w:rPr>
        <w:t xml:space="preserve"> SDGs, </w:t>
      </w:r>
      <w:r w:rsidRPr="00AB3EE6">
        <w:rPr>
          <w:rStyle w:val="fontstyle31"/>
          <w:rFonts w:ascii="Times New Roman" w:hAnsi="Times New Roman" w:cs="Times New Roman"/>
        </w:rPr>
        <w:t>Kashmir valley, Himalayan region</w:t>
      </w:r>
      <w:r w:rsidRPr="00AB3EE6">
        <w:rPr>
          <w:rStyle w:val="fontstyle41"/>
          <w:rFonts w:ascii="Times New Roman" w:hAnsi="Times New Roman"/>
          <w:cs/>
        </w:rPr>
        <w:t>.</w:t>
      </w:r>
    </w:p>
    <w:p w14:paraId="24C26D1F" w14:textId="77777777" w:rsidR="005042C0" w:rsidRPr="00AB3EE6" w:rsidRDefault="005042C0" w:rsidP="005042C0">
      <w:pPr>
        <w:spacing w:after="0" w:line="240" w:lineRule="auto"/>
        <w:jc w:val="both"/>
        <w:rPr>
          <w:rStyle w:val="fontstyle01"/>
          <w:rFonts w:ascii="Times New Roman" w:hAnsi="Times New Roman" w:cs="Times New Roman"/>
          <w:sz w:val="24"/>
          <w:szCs w:val="24"/>
        </w:rPr>
      </w:pPr>
    </w:p>
    <w:p w14:paraId="24B8B548" w14:textId="77777777" w:rsidR="00F64A7B" w:rsidRPr="00AB3EE6" w:rsidRDefault="00F64A7B" w:rsidP="005042C0">
      <w:pPr>
        <w:spacing w:after="0" w:line="240" w:lineRule="auto"/>
        <w:jc w:val="both"/>
        <w:rPr>
          <w:rStyle w:val="fontstyle01"/>
          <w:rFonts w:ascii="Times New Roman" w:hAnsi="Times New Roman" w:cs="Times New Roman"/>
          <w:sz w:val="24"/>
          <w:szCs w:val="24"/>
        </w:rPr>
      </w:pPr>
    </w:p>
    <w:p w14:paraId="51E0F901" w14:textId="617D732F" w:rsidR="00895C4F" w:rsidRPr="00AB3EE6" w:rsidRDefault="00895C4F" w:rsidP="005042C0">
      <w:pPr>
        <w:spacing w:after="0" w:line="240" w:lineRule="auto"/>
        <w:jc w:val="both"/>
        <w:rPr>
          <w:rStyle w:val="fontstyle01"/>
          <w:rFonts w:ascii="Times New Roman" w:hAnsi="Times New Roman" w:cs="Times New Roman"/>
          <w:sz w:val="24"/>
          <w:szCs w:val="24"/>
        </w:rPr>
      </w:pPr>
      <w:r w:rsidRPr="00AB3EE6">
        <w:rPr>
          <w:rStyle w:val="fontstyle01"/>
          <w:rFonts w:ascii="Times New Roman" w:hAnsi="Times New Roman" w:cs="Times New Roman"/>
          <w:sz w:val="24"/>
          <w:szCs w:val="24"/>
        </w:rPr>
        <w:t>Introduction</w:t>
      </w:r>
    </w:p>
    <w:p w14:paraId="3EBD84CA" w14:textId="77777777" w:rsidR="005042C0" w:rsidRPr="00AB3EE6" w:rsidRDefault="005042C0" w:rsidP="005042C0">
      <w:pPr>
        <w:spacing w:after="0" w:line="240" w:lineRule="auto"/>
        <w:jc w:val="both"/>
        <w:rPr>
          <w:rStyle w:val="fontstyle31"/>
          <w:rFonts w:ascii="Times New Roman" w:hAnsi="Times New Roman" w:cs="Times New Roman"/>
        </w:rPr>
      </w:pPr>
    </w:p>
    <w:p w14:paraId="079C02AB" w14:textId="557B126C" w:rsidR="00895C4F" w:rsidRPr="00AB3EE6" w:rsidRDefault="00895C4F" w:rsidP="005042C0">
      <w:pPr>
        <w:spacing w:after="0" w:line="480" w:lineRule="auto"/>
        <w:ind w:firstLine="720"/>
        <w:jc w:val="both"/>
        <w:rPr>
          <w:rStyle w:val="fontstyle31"/>
          <w:rFonts w:ascii="Times New Roman" w:hAnsi="Times New Roman" w:cs="Times New Roman"/>
        </w:rPr>
      </w:pPr>
      <w:r w:rsidRPr="00AB3EE6">
        <w:rPr>
          <w:rStyle w:val="fontstyle31"/>
          <w:rFonts w:ascii="Times New Roman" w:hAnsi="Times New Roman" w:cs="Times New Roman"/>
        </w:rPr>
        <w:lastRenderedPageBreak/>
        <w:t>Vegetables are an essential component of the daily human diet, providing a wealth of</w:t>
      </w:r>
      <w:r w:rsidRPr="00AB3EE6">
        <w:rPr>
          <w:rFonts w:ascii="Times New Roman" w:hAnsi="Times New Roman" w:cs="Times New Roman"/>
          <w:color w:val="000000"/>
          <w:sz w:val="24"/>
          <w:szCs w:val="24"/>
        </w:rPr>
        <w:br/>
      </w:r>
      <w:r w:rsidRPr="00AB3EE6">
        <w:rPr>
          <w:rStyle w:val="fontstyle31"/>
          <w:rFonts w:ascii="Times New Roman" w:hAnsi="Times New Roman" w:cs="Times New Roman"/>
        </w:rPr>
        <w:t>protective nutrients that enhance energy levels and vitality</w:t>
      </w:r>
      <w:r w:rsidRPr="00AB3EE6">
        <w:rPr>
          <w:rStyle w:val="fontstyle41"/>
          <w:rFonts w:ascii="Times New Roman" w:hAnsi="Times New Roman"/>
          <w:cs/>
        </w:rPr>
        <w:t xml:space="preserve">. </w:t>
      </w:r>
      <w:r w:rsidRPr="00AB3EE6">
        <w:rPr>
          <w:rStyle w:val="fontstyle31"/>
          <w:rFonts w:ascii="Times New Roman" w:hAnsi="Times New Roman" w:cs="Times New Roman"/>
        </w:rPr>
        <w:t>The rich diversity of vegetables</w:t>
      </w:r>
      <w:r w:rsidRPr="00AB3EE6">
        <w:rPr>
          <w:rFonts w:ascii="Times New Roman" w:hAnsi="Times New Roman" w:cs="Times New Roman"/>
          <w:color w:val="000000"/>
          <w:sz w:val="24"/>
          <w:szCs w:val="24"/>
        </w:rPr>
        <w:br/>
      </w:r>
      <w:r w:rsidRPr="00AB3EE6">
        <w:rPr>
          <w:rStyle w:val="fontstyle31"/>
          <w:rFonts w:ascii="Times New Roman" w:hAnsi="Times New Roman" w:cs="Times New Roman"/>
        </w:rPr>
        <w:t>available to us today is the result of extensive efforts in plant selection and domestication aimed</w:t>
      </w:r>
      <w:r w:rsidRPr="00AB3EE6">
        <w:rPr>
          <w:rFonts w:ascii="Times New Roman" w:hAnsi="Times New Roman" w:cs="Times New Roman"/>
          <w:color w:val="000000"/>
          <w:sz w:val="24"/>
          <w:szCs w:val="24"/>
        </w:rPr>
        <w:br/>
      </w:r>
      <w:r w:rsidRPr="00AB3EE6">
        <w:rPr>
          <w:rStyle w:val="fontstyle31"/>
          <w:rFonts w:ascii="Times New Roman" w:hAnsi="Times New Roman" w:cs="Times New Roman"/>
        </w:rPr>
        <w:t>at improving the economic traits of various eatable plant species</w:t>
      </w:r>
      <w:r w:rsidRPr="00AB3EE6">
        <w:rPr>
          <w:rStyle w:val="fontstyle41"/>
          <w:rFonts w:ascii="Times New Roman" w:hAnsi="Times New Roman"/>
          <w:cs/>
        </w:rPr>
        <w:t xml:space="preserve">. </w:t>
      </w:r>
      <w:r w:rsidRPr="00AB3EE6">
        <w:rPr>
          <w:rStyle w:val="fontstyle31"/>
          <w:rFonts w:ascii="Times New Roman" w:hAnsi="Times New Roman" w:cs="Times New Roman"/>
        </w:rPr>
        <w:t>Despite significant</w:t>
      </w:r>
      <w:r w:rsidRPr="00AB3EE6">
        <w:rPr>
          <w:rFonts w:ascii="Times New Roman" w:hAnsi="Times New Roman" w:cs="Times New Roman"/>
          <w:color w:val="000000"/>
          <w:sz w:val="24"/>
          <w:szCs w:val="24"/>
        </w:rPr>
        <w:br/>
      </w:r>
      <w:r w:rsidRPr="00AB3EE6">
        <w:rPr>
          <w:rStyle w:val="fontstyle31"/>
          <w:rFonts w:ascii="Times New Roman" w:hAnsi="Times New Roman" w:cs="Times New Roman"/>
        </w:rPr>
        <w:t>advancements in crop cultivation techniques, much of nature remains unexplored, with many plant species still in the wild, holding tremendous potential</w:t>
      </w:r>
      <w:r w:rsidRPr="00AB3EE6">
        <w:rPr>
          <w:rStyle w:val="fontstyle41"/>
          <w:rFonts w:ascii="Times New Roman" w:hAnsi="Times New Roman"/>
          <w:cs/>
        </w:rPr>
        <w:t xml:space="preserve">. </w:t>
      </w:r>
      <w:r w:rsidRPr="00AB3EE6">
        <w:rPr>
          <w:rStyle w:val="fontstyle31"/>
          <w:rFonts w:ascii="Times New Roman" w:hAnsi="Times New Roman" w:cs="Times New Roman"/>
        </w:rPr>
        <w:t>If properly utilized and cultivated, these species could greatly benefit future generations while addressing the nutritional needs of the current population</w:t>
      </w:r>
      <w:r w:rsidRPr="00AB3EE6">
        <w:rPr>
          <w:rStyle w:val="fontstyle31"/>
          <w:rFonts w:ascii="Times New Roman" w:hAnsi="Times New Roman" w:cs="Mangal"/>
          <w:cs/>
        </w:rPr>
        <w:t xml:space="preserve">. </w:t>
      </w:r>
      <w:r w:rsidRPr="00AB3EE6">
        <w:rPr>
          <w:rStyle w:val="fontstyle31"/>
          <w:rFonts w:ascii="Times New Roman" w:hAnsi="Times New Roman" w:cs="Times New Roman"/>
        </w:rPr>
        <w:t>This understanding is vital for integrating wild bioresources into sustainable development initiatives and ensuring food and nutritional security</w:t>
      </w:r>
      <w:r w:rsidR="000E1FF5">
        <w:rPr>
          <w:rStyle w:val="fontstyle31"/>
          <w:rFonts w:ascii="Times New Roman" w:hAnsi="Times New Roman" w:cs="Times New Roman"/>
        </w:rPr>
        <w:t xml:space="preserve"> (</w:t>
      </w:r>
      <w:r w:rsidR="000E1FF5">
        <w:rPr>
          <w:rFonts w:ascii="Times New Roman" w:hAnsi="Times New Roman" w:cs="Times New Roman"/>
          <w:sz w:val="24"/>
          <w:szCs w:val="22"/>
        </w:rPr>
        <w:t xml:space="preserve">Hamid </w:t>
      </w:r>
      <w:r w:rsidR="000E1FF5" w:rsidRPr="00153381">
        <w:rPr>
          <w:rFonts w:ascii="Times New Roman" w:hAnsi="Times New Roman" w:cs="Times New Roman"/>
          <w:i/>
          <w:iCs/>
          <w:sz w:val="24"/>
          <w:szCs w:val="22"/>
        </w:rPr>
        <w:t>et al.</w:t>
      </w:r>
      <w:r w:rsidR="000E1FF5">
        <w:rPr>
          <w:rFonts w:ascii="Times New Roman" w:hAnsi="Times New Roman" w:cs="Times New Roman"/>
          <w:sz w:val="24"/>
          <w:szCs w:val="22"/>
        </w:rPr>
        <w:t>, 2019</w:t>
      </w:r>
      <w:r w:rsidR="000E1FF5">
        <w:rPr>
          <w:rStyle w:val="fontstyle31"/>
          <w:rFonts w:ascii="Times New Roman" w:hAnsi="Times New Roman" w:cs="Times New Roman"/>
        </w:rPr>
        <w:t>)</w:t>
      </w:r>
      <w:r w:rsidRPr="00AB3EE6">
        <w:rPr>
          <w:rStyle w:val="fontstyle31"/>
          <w:rFonts w:ascii="Times New Roman" w:hAnsi="Times New Roman" w:cs="Mangal"/>
          <w:cs/>
        </w:rPr>
        <w:t xml:space="preserve">. </w:t>
      </w:r>
      <w:r w:rsidRPr="00AB3EE6">
        <w:rPr>
          <w:rStyle w:val="fontstyle31"/>
          <w:rFonts w:ascii="Times New Roman" w:hAnsi="Times New Roman" w:cs="Times New Roman"/>
        </w:rPr>
        <w:t>However, the importance and uses of these plants are often under recognized, with knowledge frequently limited to specific ethnic or tribal communities that live closely with the nature</w:t>
      </w:r>
      <w:r w:rsidRPr="00AB3EE6">
        <w:rPr>
          <w:rStyle w:val="fontstyle31"/>
          <w:rFonts w:ascii="Times New Roman" w:hAnsi="Times New Roman" w:cs="Mangal"/>
          <w:cs/>
        </w:rPr>
        <w:t xml:space="preserve">. </w:t>
      </w:r>
      <w:r w:rsidRPr="00AB3EE6">
        <w:rPr>
          <w:rStyle w:val="fontstyle31"/>
          <w:rFonts w:ascii="Times New Roman" w:hAnsi="Times New Roman" w:cs="Times New Roman"/>
        </w:rPr>
        <w:t xml:space="preserve">Kumar and Hamal </w:t>
      </w:r>
      <w:r w:rsidRPr="00AB3EE6">
        <w:rPr>
          <w:rStyle w:val="fontstyle31"/>
          <w:rFonts w:ascii="Times New Roman" w:hAnsi="Times New Roman" w:cs="Mangal"/>
          <w:cs/>
        </w:rPr>
        <w:t>(</w:t>
      </w:r>
      <w:r w:rsidRPr="00AB3EE6">
        <w:rPr>
          <w:rStyle w:val="fontstyle31"/>
          <w:rFonts w:ascii="Times New Roman" w:hAnsi="Times New Roman" w:cs="Times New Roman"/>
        </w:rPr>
        <w:t>2009</w:t>
      </w:r>
      <w:r w:rsidRPr="00AB3EE6">
        <w:rPr>
          <w:rStyle w:val="fontstyle31"/>
          <w:rFonts w:ascii="Times New Roman" w:hAnsi="Times New Roman" w:cs="Mangal"/>
          <w:cs/>
        </w:rPr>
        <w:t xml:space="preserve">) </w:t>
      </w:r>
      <w:r w:rsidRPr="00AB3EE6">
        <w:rPr>
          <w:rStyle w:val="fontstyle31"/>
          <w:rFonts w:ascii="Times New Roman" w:hAnsi="Times New Roman" w:cs="Times New Roman"/>
        </w:rPr>
        <w:t>highlighted efforts to revitalize interest in these crops can strengthen local identities and traditions</w:t>
      </w:r>
      <w:r w:rsidRPr="00AB3EE6">
        <w:rPr>
          <w:rStyle w:val="fontstyle31"/>
          <w:rFonts w:ascii="Times New Roman" w:hAnsi="Times New Roman" w:cs="Mangal"/>
          <w:cs/>
        </w:rPr>
        <w:t xml:space="preserve">. </w:t>
      </w:r>
      <w:r w:rsidRPr="00AB3EE6">
        <w:rPr>
          <w:rStyle w:val="fontstyle31"/>
          <w:rFonts w:ascii="Times New Roman" w:hAnsi="Times New Roman" w:cs="Times New Roman"/>
        </w:rPr>
        <w:t>As per Thakur et al</w:t>
      </w:r>
      <w:r w:rsidRPr="00AB3EE6">
        <w:rPr>
          <w:rStyle w:val="fontstyle31"/>
          <w:rFonts w:ascii="Times New Roman" w:hAnsi="Times New Roman" w:cs="Mangal"/>
          <w:cs/>
        </w:rPr>
        <w:t>. (</w:t>
      </w:r>
      <w:r w:rsidRPr="00AB3EE6">
        <w:rPr>
          <w:rStyle w:val="fontstyle31"/>
          <w:rFonts w:ascii="Times New Roman" w:hAnsi="Times New Roman" w:cs="Times New Roman"/>
        </w:rPr>
        <w:t>2017</w:t>
      </w:r>
      <w:r w:rsidRPr="00AB3EE6">
        <w:rPr>
          <w:rStyle w:val="fontstyle31"/>
          <w:rFonts w:ascii="Times New Roman" w:hAnsi="Times New Roman" w:cs="Mangal"/>
          <w:cs/>
        </w:rPr>
        <w:t>)</w:t>
      </w:r>
      <w:r w:rsidRPr="00AB3EE6">
        <w:rPr>
          <w:rStyle w:val="fontstyle31"/>
          <w:rFonts w:ascii="Times New Roman" w:hAnsi="Times New Roman" w:cs="Times New Roman"/>
        </w:rPr>
        <w:t xml:space="preserve">, farmers often practice mixed cropping, which not only improves biodiversity but also enhances soil fertility </w:t>
      </w:r>
      <w:r w:rsidRPr="00AB3EE6">
        <w:rPr>
          <w:rStyle w:val="fontstyle31"/>
          <w:rFonts w:ascii="Times New Roman" w:hAnsi="Times New Roman" w:cs="Mangal"/>
          <w:cs/>
        </w:rPr>
        <w:t>(</w:t>
      </w:r>
      <w:r w:rsidR="007F52B3" w:rsidRPr="00AB3EE6">
        <w:rPr>
          <w:rStyle w:val="fontstyle31"/>
          <w:rFonts w:ascii="Times New Roman" w:hAnsi="Times New Roman" w:cs="Times New Roman"/>
        </w:rPr>
        <w:t xml:space="preserve">Akhtar and Acharya, 2015; </w:t>
      </w:r>
      <w:r w:rsidRPr="00AB3EE6">
        <w:rPr>
          <w:rStyle w:val="fontstyle31"/>
          <w:rFonts w:ascii="Times New Roman" w:hAnsi="Times New Roman" w:cs="Times New Roman"/>
        </w:rPr>
        <w:t xml:space="preserve">Gaur </w:t>
      </w:r>
      <w:r w:rsidRPr="00AB3EE6">
        <w:rPr>
          <w:rStyle w:val="fontstyle31"/>
          <w:rFonts w:ascii="Times New Roman" w:hAnsi="Times New Roman" w:cs="Times New Roman"/>
          <w:i/>
          <w:iCs/>
        </w:rPr>
        <w:t>et al</w:t>
      </w:r>
      <w:r w:rsidRPr="00AB3EE6">
        <w:rPr>
          <w:rStyle w:val="fontstyle31"/>
          <w:rFonts w:ascii="Times New Roman" w:hAnsi="Times New Roman" w:cs="Mangal"/>
          <w:i/>
          <w:iCs/>
          <w:cs/>
        </w:rPr>
        <w:t>.</w:t>
      </w:r>
      <w:r w:rsidRPr="00AB3EE6">
        <w:rPr>
          <w:rStyle w:val="fontstyle31"/>
          <w:rFonts w:ascii="Times New Roman" w:hAnsi="Times New Roman" w:cs="Times New Roman"/>
          <w:i/>
          <w:iCs/>
        </w:rPr>
        <w:t>,</w:t>
      </w:r>
      <w:r w:rsidRPr="00AB3EE6">
        <w:rPr>
          <w:rStyle w:val="fontstyle31"/>
          <w:rFonts w:ascii="Times New Roman" w:hAnsi="Times New Roman" w:cs="Times New Roman"/>
        </w:rPr>
        <w:t xml:space="preserve"> 2024b</w:t>
      </w:r>
      <w:r w:rsidRPr="00AB3EE6">
        <w:rPr>
          <w:rStyle w:val="fontstyle31"/>
          <w:rFonts w:ascii="Times New Roman" w:hAnsi="Times New Roman" w:cs="Mangal"/>
          <w:cs/>
        </w:rPr>
        <w:t xml:space="preserve">). </w:t>
      </w:r>
      <w:r w:rsidRPr="00AB3EE6">
        <w:rPr>
          <w:rStyle w:val="fontstyle31"/>
          <w:rFonts w:ascii="Times New Roman" w:hAnsi="Times New Roman" w:cs="Times New Roman"/>
        </w:rPr>
        <w:t>However, there is a need for modern agronomic techniques to optimize yields and encourage wider adoption among farmers</w:t>
      </w:r>
      <w:r w:rsidRPr="00AB3EE6">
        <w:rPr>
          <w:rStyle w:val="fontstyle31"/>
          <w:rFonts w:ascii="Times New Roman" w:hAnsi="Times New Roman" w:cs="Mangal"/>
          <w:cs/>
        </w:rPr>
        <w:t>.</w:t>
      </w:r>
    </w:p>
    <w:p w14:paraId="071EFFF7" w14:textId="6F59624F" w:rsidR="00895C4F" w:rsidRPr="00AB3EE6" w:rsidRDefault="00895C4F"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The Kashmir Valley, located in the Western Himalayan region, is renowned for its unique climate, varied topography, and rich agricultural landscape</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The Himalayas are not only a majestic </w:t>
      </w:r>
      <w:r w:rsidRPr="00AB3EE6">
        <w:rPr>
          <w:rFonts w:ascii="Times New Roman" w:hAnsi="Times New Roman" w:cs="Times New Roman"/>
          <w:color w:val="000000"/>
          <w:sz w:val="24"/>
          <w:szCs w:val="24"/>
        </w:rPr>
        <w:lastRenderedPageBreak/>
        <w:t>mountain range but also a vital ecological region, home to four of the world</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s 36 recognized biodiversity hotspots</w:t>
      </w:r>
      <w:r w:rsidR="007F52B3" w:rsidRPr="00AB3EE6">
        <w:rPr>
          <w:rFonts w:ascii="Times New Roman" w:hAnsi="Times New Roman" w:cs="Mangal"/>
          <w:color w:val="000000"/>
          <w:sz w:val="24"/>
          <w:szCs w:val="24"/>
          <w:cs/>
        </w:rPr>
        <w:t xml:space="preserve"> (</w:t>
      </w:r>
      <w:r w:rsidR="007F52B3" w:rsidRPr="00AB3EE6">
        <w:rPr>
          <w:rFonts w:ascii="Times New Roman" w:hAnsi="Times New Roman" w:cs="Times New Roman"/>
          <w:color w:val="000000"/>
          <w:sz w:val="24"/>
          <w:szCs w:val="24"/>
        </w:rPr>
        <w:t>Singh, 2009</w:t>
      </w:r>
      <w:r w:rsidR="007F52B3" w:rsidRPr="00AB3EE6">
        <w:rPr>
          <w:rFonts w:ascii="Times New Roman" w:hAnsi="Times New Roman" w:cs="Mangal"/>
          <w:color w:val="000000"/>
          <w:sz w:val="24"/>
          <w:szCs w:val="24"/>
          <w:cs/>
        </w:rPr>
        <w: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This underscores the immense global significance of the region in terms of its rich and diverse ecosystems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 exceptional variety of plant and animal species found in these mountains highlights the urgent need for comprehensive conservation efforts to protect this invaluable natural heritage, which is under increasing threat from climate change, habitat loss, and human activities</w:t>
      </w:r>
      <w:r w:rsidR="00153381">
        <w:rPr>
          <w:rFonts w:ascii="Times New Roman" w:hAnsi="Times New Roman" w:cs="Times New Roman"/>
          <w:color w:val="000000"/>
          <w:sz w:val="24"/>
          <w:szCs w:val="24"/>
        </w:rPr>
        <w:t xml:space="preserve"> (</w:t>
      </w:r>
      <w:r w:rsidR="00153381">
        <w:rPr>
          <w:rFonts w:ascii="Times New Roman" w:hAnsi="Times New Roman" w:cs="Times New Roman"/>
          <w:sz w:val="24"/>
          <w:szCs w:val="24"/>
        </w:rPr>
        <w:t xml:space="preserve">Rathore </w:t>
      </w:r>
      <w:r w:rsidR="00153381" w:rsidRPr="00153381">
        <w:rPr>
          <w:rFonts w:ascii="Times New Roman" w:hAnsi="Times New Roman" w:cs="Times New Roman"/>
          <w:i/>
          <w:iCs/>
          <w:sz w:val="24"/>
          <w:szCs w:val="24"/>
        </w:rPr>
        <w:t>et al</w:t>
      </w:r>
      <w:r w:rsidR="00153381">
        <w:rPr>
          <w:rFonts w:ascii="Times New Roman" w:hAnsi="Times New Roman" w:cs="Times New Roman"/>
          <w:sz w:val="24"/>
          <w:szCs w:val="24"/>
        </w:rPr>
        <w:t>., 2021</w:t>
      </w:r>
      <w:r w:rsidR="00153381">
        <w:rPr>
          <w:rFonts w:ascii="Times New Roman" w:hAnsi="Times New Roman" w:cs="Times New Roman"/>
          <w:color w:val="000000"/>
          <w:sz w:val="24"/>
          <w:szCs w:val="24"/>
        </w:rPr>
        <w: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Further, many nutritious vegetables that are traditionally cultivated in this region remain underutilized, leading to a decline in both biodiversity and nutritional diversity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Gaur </w:t>
      </w:r>
      <w:r w:rsidRPr="00AB3EE6">
        <w:rPr>
          <w:rFonts w:ascii="Times New Roman" w:hAnsi="Times New Roman" w:cs="Times New Roman"/>
          <w:i/>
          <w:iCs/>
          <w:color w:val="000000"/>
          <w:sz w:val="24"/>
          <w:szCs w:val="24"/>
        </w:rPr>
        <w:t>et al</w:t>
      </w:r>
      <w:r w:rsidRPr="00AB3EE6">
        <w:rPr>
          <w:rFonts w:ascii="Times New Roman" w:hAnsi="Times New Roman" w:cs="Mangal"/>
          <w:i/>
          <w:iCs/>
          <w:color w:val="000000"/>
          <w:sz w:val="24"/>
          <w:szCs w:val="24"/>
          <w:cs/>
        </w:rPr>
        <w:t>.</w:t>
      </w:r>
      <w:r w:rsidRPr="00AB3EE6">
        <w:rPr>
          <w:rFonts w:ascii="Times New Roman" w:hAnsi="Times New Roman" w:cs="Times New Roman"/>
          <w:i/>
          <w:iCs/>
          <w:color w:val="000000"/>
          <w:sz w:val="24"/>
          <w:szCs w:val="24"/>
        </w:rPr>
        <w:t>,</w:t>
      </w:r>
      <w:r w:rsidRPr="00AB3EE6">
        <w:rPr>
          <w:rFonts w:ascii="Times New Roman" w:hAnsi="Times New Roman" w:cs="Times New Roman"/>
          <w:color w:val="000000"/>
          <w:sz w:val="24"/>
          <w:szCs w:val="24"/>
        </w:rPr>
        <w:t xml:space="preserve"> 2024a</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 valley is home to a remarkable array of plant species, particularly in the Kupwara district, which boasts a temperate climate and lush forests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Lamo </w:t>
      </w:r>
      <w:r w:rsidRPr="00AB3EE6">
        <w:rPr>
          <w:rFonts w:ascii="Times New Roman" w:hAnsi="Times New Roman" w:cs="Times New Roman"/>
          <w:i/>
          <w:iCs/>
          <w:color w:val="000000"/>
          <w:sz w:val="24"/>
          <w:szCs w:val="24"/>
        </w:rPr>
        <w:t>et al</w:t>
      </w:r>
      <w:r w:rsidRPr="00AB3EE6">
        <w:rPr>
          <w:rFonts w:ascii="Times New Roman" w:hAnsi="Times New Roman" w:cs="Mangal"/>
          <w:i/>
          <w:iCs/>
          <w:color w:val="000000"/>
          <w:sz w:val="24"/>
          <w:szCs w:val="24"/>
          <w:cs/>
        </w:rPr>
        <w:t>.</w:t>
      </w:r>
      <w:r w:rsidRPr="00AB3EE6">
        <w:rPr>
          <w:rFonts w:ascii="Times New Roman" w:hAnsi="Times New Roman" w:cs="Times New Roman"/>
          <w:color w:val="000000"/>
          <w:sz w:val="24"/>
          <w:szCs w:val="24"/>
        </w:rPr>
        <w:t>, 2012</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The majority of the district's population relies on traditional agricultural practices for their livelihoods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Anonymous, 2011</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Many ethnic and tribal communities in remote areas, where access to essential commodities is limited, maintain a deep connection with their natural surroundings and depend heavily on local resources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This close relationship with nature underscores the need to explore and enhance the use of under</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appreciated plant species, ensuring that their benefits are recognized and utilized</w:t>
      </w:r>
      <w:r w:rsidRPr="00AB3EE6">
        <w:rPr>
          <w:rFonts w:ascii="Times New Roman" w:hAnsi="Times New Roman" w:cs="Mangal"/>
          <w:color w:val="000000"/>
          <w:sz w:val="24"/>
          <w:szCs w:val="24"/>
          <w:cs/>
        </w:rPr>
        <w:t>.</w:t>
      </w:r>
    </w:p>
    <w:p w14:paraId="39C17214" w14:textId="3C472DEC" w:rsidR="00101624" w:rsidRPr="00AB3EE6" w:rsidRDefault="00101624"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 xml:space="preserve">This research paper significantly contributes to the scientific community by highlighting the potential of underutilized vegetables in the Kashmir Valley, such as </w:t>
      </w:r>
      <w:proofErr w:type="spellStart"/>
      <w:r w:rsidRPr="00AB3EE6">
        <w:rPr>
          <w:rFonts w:ascii="Times New Roman" w:hAnsi="Times New Roman" w:cs="Times New Roman"/>
          <w:color w:val="000000"/>
          <w:sz w:val="24"/>
          <w:szCs w:val="24"/>
        </w:rPr>
        <w:t>Guchhi</w:t>
      </w:r>
      <w:proofErr w:type="spellEnd"/>
      <w:r w:rsidRPr="00AB3EE6">
        <w:rPr>
          <w:rFonts w:ascii="Times New Roman" w:hAnsi="Times New Roman" w:cs="Times New Roman"/>
          <w:color w:val="000000"/>
          <w:sz w:val="24"/>
          <w:szCs w:val="24"/>
        </w:rPr>
        <w:t>, Kong posh, and Rukh, to enhance food security and nutritional diversity</w:t>
      </w:r>
      <w:r w:rsidR="000E1FF5">
        <w:rPr>
          <w:rFonts w:ascii="Times New Roman" w:hAnsi="Times New Roman" w:cs="Times New Roman"/>
          <w:color w:val="000000"/>
          <w:sz w:val="24"/>
          <w:szCs w:val="24"/>
        </w:rPr>
        <w:t xml:space="preserve"> (</w:t>
      </w:r>
      <w:r w:rsidR="000E1FF5">
        <w:rPr>
          <w:rFonts w:ascii="Times New Roman" w:hAnsi="Times New Roman" w:cs="Times New Roman"/>
          <w:sz w:val="24"/>
          <w:szCs w:val="22"/>
        </w:rPr>
        <w:t xml:space="preserve">Hamid </w:t>
      </w:r>
      <w:r w:rsidR="000E1FF5" w:rsidRPr="00153381">
        <w:rPr>
          <w:rFonts w:ascii="Times New Roman" w:hAnsi="Times New Roman" w:cs="Times New Roman"/>
          <w:i/>
          <w:iCs/>
          <w:sz w:val="24"/>
          <w:szCs w:val="22"/>
        </w:rPr>
        <w:t>et al.</w:t>
      </w:r>
      <w:r w:rsidR="000E1FF5">
        <w:rPr>
          <w:rFonts w:ascii="Times New Roman" w:hAnsi="Times New Roman" w:cs="Times New Roman"/>
          <w:sz w:val="24"/>
          <w:szCs w:val="22"/>
        </w:rPr>
        <w:t>, 2019</w:t>
      </w:r>
      <w:r w:rsidR="000E1FF5">
        <w:rPr>
          <w:rFonts w:ascii="Times New Roman" w:hAnsi="Times New Roman" w:cs="Times New Roman"/>
          <w:color w:val="000000"/>
          <w:sz w:val="24"/>
          <w:szCs w:val="24"/>
        </w:rPr>
        <w: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It provides valuable </w:t>
      </w:r>
      <w:r w:rsidRPr="00AB3EE6">
        <w:rPr>
          <w:rFonts w:ascii="Times New Roman" w:hAnsi="Times New Roman" w:cs="Times New Roman"/>
          <w:color w:val="000000"/>
          <w:sz w:val="24"/>
          <w:szCs w:val="24"/>
        </w:rPr>
        <w:lastRenderedPageBreak/>
        <w:t>insights into their ecological adaptability, nutritional benefits, and cultural significance, offering a foundation for further research into sustainable agriculture in marginal environments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 study underscores their role in addressing global challenges like hunger, health, and climate resilience</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Additionally, it advocates for conservation, domestication, and market development, providing a roadmap for researchers and policymakers to promote biodiversity and economic opportunities in the Himalayan region</w:t>
      </w:r>
      <w:r w:rsidRPr="00AB3EE6">
        <w:rPr>
          <w:rFonts w:ascii="Times New Roman" w:hAnsi="Times New Roman" w:cs="Mangal"/>
          <w:color w:val="000000"/>
          <w:sz w:val="24"/>
          <w:szCs w:val="24"/>
          <w:cs/>
        </w:rPr>
        <w:t>.</w:t>
      </w:r>
    </w:p>
    <w:p w14:paraId="4B4E4FCA" w14:textId="77777777" w:rsidR="00895C4F" w:rsidRPr="00AB3EE6" w:rsidRDefault="00895C4F" w:rsidP="005042C0">
      <w:pPr>
        <w:spacing w:after="0" w:line="480" w:lineRule="auto"/>
        <w:jc w:val="both"/>
        <w:rPr>
          <w:rFonts w:ascii="Times New Roman" w:hAnsi="Times New Roman" w:cs="Times New Roman"/>
          <w:b/>
          <w:bCs/>
          <w:color w:val="000000"/>
          <w:sz w:val="24"/>
          <w:szCs w:val="24"/>
        </w:rPr>
      </w:pPr>
      <w:r w:rsidRPr="00AB3EE6">
        <w:rPr>
          <w:rFonts w:ascii="Times New Roman" w:hAnsi="Times New Roman" w:cs="Times New Roman"/>
          <w:b/>
          <w:bCs/>
          <w:color w:val="000000"/>
          <w:sz w:val="24"/>
          <w:szCs w:val="24"/>
        </w:rPr>
        <w:t>Phytogeography of Kupwara district</w:t>
      </w:r>
    </w:p>
    <w:p w14:paraId="1657E6E8" w14:textId="516E01DF" w:rsidR="00895C4F" w:rsidRPr="00AB3EE6" w:rsidRDefault="00895C4F"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The Kashmir Valley, known for its diverse agricultural landscape, harbors a variety of underutilized vegetables that hold significant potential as future food sources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These crops, often neglected in mainstream agriculture, play a crucial role in the region's food security, nutrition, and cultural heritage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Zargar </w:t>
      </w:r>
      <w:r w:rsidRPr="00AB3EE6">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2021</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 valley cultivates 75 crop species across 58 genera and 18 families, including cereals, pseudo</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cereals, cash crops, vegetables, oilseeds, and fodder crops </w:t>
      </w:r>
      <w:r w:rsidRPr="00AB3EE6">
        <w:rPr>
          <w:rFonts w:ascii="Times New Roman" w:hAnsi="Times New Roman" w:cs="Mangal"/>
          <w:color w:val="000000"/>
          <w:sz w:val="24"/>
          <w:szCs w:val="24"/>
          <w:cs/>
        </w:rPr>
        <w:t>(</w:t>
      </w:r>
      <w:r w:rsidR="007C220D" w:rsidRPr="00AB3EE6">
        <w:rPr>
          <w:rFonts w:ascii="Times New Roman" w:hAnsi="Times New Roman" w:cs="Times New Roman"/>
          <w:color w:val="000000"/>
          <w:sz w:val="24"/>
          <w:szCs w:val="24"/>
        </w:rPr>
        <w:t xml:space="preserve">Paul </w:t>
      </w:r>
      <w:r w:rsidR="007C220D" w:rsidRPr="00AB3EE6">
        <w:rPr>
          <w:rFonts w:ascii="Times New Roman" w:hAnsi="Times New Roman" w:cs="Times New Roman"/>
          <w:i/>
          <w:iCs/>
          <w:color w:val="000000"/>
          <w:sz w:val="24"/>
          <w:szCs w:val="24"/>
        </w:rPr>
        <w:t>et al</w:t>
      </w:r>
      <w:r w:rsidR="007C220D" w:rsidRPr="00AB3EE6">
        <w:rPr>
          <w:rFonts w:ascii="Times New Roman" w:hAnsi="Times New Roman" w:cs="Mangal"/>
          <w:color w:val="000000"/>
          <w:sz w:val="24"/>
          <w:szCs w:val="24"/>
          <w:cs/>
        </w:rPr>
        <w:t>.</w:t>
      </w:r>
      <w:r w:rsidR="007C220D" w:rsidRPr="00AB3EE6">
        <w:rPr>
          <w:rFonts w:ascii="Times New Roman" w:hAnsi="Times New Roman" w:cs="Times New Roman"/>
          <w:color w:val="000000"/>
          <w:sz w:val="24"/>
          <w:szCs w:val="24"/>
        </w:rPr>
        <w:t>, 2018</w:t>
      </w:r>
      <w:r w:rsidRPr="00AB3EE6">
        <w:rPr>
          <w:rFonts w:ascii="Times New Roman" w:hAnsi="Times New Roman" w:cs="Times New Roman"/>
          <w:color w:val="000000"/>
          <w:sz w:val="24"/>
          <w:szCs w:val="24"/>
        </w:rPr>
        <w:t xml:space="preserve">; </w:t>
      </w:r>
      <w:proofErr w:type="spellStart"/>
      <w:r w:rsidRPr="00AB3EE6">
        <w:rPr>
          <w:rFonts w:ascii="Times New Roman" w:hAnsi="Times New Roman" w:cs="Times New Roman"/>
          <w:color w:val="000000"/>
          <w:sz w:val="24"/>
          <w:szCs w:val="24"/>
        </w:rPr>
        <w:t>Zargar</w:t>
      </w:r>
      <w:proofErr w:type="spellEnd"/>
      <w:r w:rsidRPr="00AB3EE6">
        <w:rPr>
          <w:rFonts w:ascii="Times New Roman" w:hAnsi="Times New Roman" w:cs="Times New Roman"/>
          <w:color w:val="000000"/>
          <w:sz w:val="24"/>
          <w:szCs w:val="24"/>
        </w:rPr>
        <w:t xml:space="preserve"> </w:t>
      </w:r>
      <w:r w:rsidRPr="00AB3EE6">
        <w:rPr>
          <w:rFonts w:ascii="Times New Roman" w:hAnsi="Times New Roman" w:cs="Times New Roman"/>
          <w:i/>
          <w:iCs/>
          <w:color w:val="000000"/>
          <w:sz w:val="24"/>
          <w:szCs w:val="24"/>
        </w:rPr>
        <w:t>et al</w:t>
      </w:r>
      <w:r w:rsidRPr="00AB3EE6">
        <w:rPr>
          <w:rFonts w:ascii="Times New Roman" w:hAnsi="Times New Roman" w:cs="Mangal"/>
          <w:i/>
          <w:iCs/>
          <w:color w:val="000000"/>
          <w:sz w:val="24"/>
          <w:szCs w:val="24"/>
          <w:cs/>
        </w:rPr>
        <w:t>.</w:t>
      </w:r>
      <w:r w:rsidRPr="00AB3EE6">
        <w:rPr>
          <w:rFonts w:ascii="Times New Roman" w:hAnsi="Times New Roman" w:cs="Times New Roman"/>
          <w:i/>
          <w:iCs/>
          <w:color w:val="000000"/>
          <w:sz w:val="24"/>
          <w:szCs w:val="24"/>
        </w:rPr>
        <w:t>,</w:t>
      </w:r>
      <w:r w:rsidRPr="00AB3EE6">
        <w:rPr>
          <w:rFonts w:ascii="Times New Roman" w:hAnsi="Times New Roman" w:cs="Times New Roman"/>
          <w:color w:val="000000"/>
          <w:sz w:val="24"/>
          <w:szCs w:val="24"/>
        </w:rPr>
        <w:t xml:space="preserve"> 2021</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While staple crops like rice, maize, and wheat dominate Kashmir's agriculture, there is growing recognition of the importance of underutilized vegetables in diversifying the food basket and enhancing nutritional security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Akbar </w:t>
      </w:r>
      <w:r w:rsidRPr="00AB3EE6">
        <w:rPr>
          <w:rFonts w:ascii="Times New Roman" w:hAnsi="Times New Roman" w:cs="Times New Roman"/>
          <w:i/>
          <w:iCs/>
          <w:color w:val="000000"/>
          <w:sz w:val="24"/>
          <w:szCs w:val="24"/>
        </w:rPr>
        <w:t>et al</w:t>
      </w:r>
      <w:r w:rsidRPr="00AB3EE6">
        <w:rPr>
          <w:rFonts w:ascii="Times New Roman" w:hAnsi="Times New Roman" w:cs="Mangal"/>
          <w:i/>
          <w:iCs/>
          <w:color w:val="000000"/>
          <w:sz w:val="24"/>
          <w:szCs w:val="24"/>
          <w:cs/>
        </w:rPr>
        <w:t>.</w:t>
      </w:r>
      <w:r w:rsidRPr="00AB3EE6">
        <w:rPr>
          <w:rFonts w:ascii="Times New Roman" w:hAnsi="Times New Roman" w:cs="Times New Roman"/>
          <w:i/>
          <w:iCs/>
          <w:color w:val="000000"/>
          <w:sz w:val="24"/>
          <w:szCs w:val="24"/>
        </w:rPr>
        <w:t>,</w:t>
      </w:r>
      <w:r w:rsidRPr="00AB3EE6">
        <w:rPr>
          <w:rFonts w:ascii="Times New Roman" w:hAnsi="Times New Roman" w:cs="Times New Roman"/>
          <w:color w:val="000000"/>
          <w:sz w:val="24"/>
          <w:szCs w:val="24"/>
        </w:rPr>
        <w:t xml:space="preserve"> 2011; Zargar </w:t>
      </w:r>
      <w:r w:rsidRPr="00AB3EE6">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 2021; </w:t>
      </w:r>
      <w:proofErr w:type="spellStart"/>
      <w:r w:rsidR="00077202" w:rsidRPr="00AB3EE6">
        <w:rPr>
          <w:rFonts w:ascii="Times New Roman" w:hAnsi="Times New Roman" w:cs="Times New Roman"/>
          <w:color w:val="000000"/>
          <w:sz w:val="24"/>
          <w:szCs w:val="24"/>
        </w:rPr>
        <w:t>Bandula</w:t>
      </w:r>
      <w:proofErr w:type="spellEnd"/>
      <w:r w:rsidR="00077202" w:rsidRPr="00AB3EE6">
        <w:rPr>
          <w:rFonts w:ascii="Times New Roman" w:hAnsi="Times New Roman" w:cs="Times New Roman"/>
          <w:color w:val="000000"/>
          <w:sz w:val="24"/>
          <w:szCs w:val="24"/>
        </w:rPr>
        <w:t xml:space="preserve"> </w:t>
      </w:r>
      <w:r w:rsidR="00077202" w:rsidRPr="00AB3EE6">
        <w:rPr>
          <w:rFonts w:ascii="Times New Roman" w:hAnsi="Times New Roman" w:cs="Times New Roman"/>
          <w:i/>
          <w:iCs/>
          <w:color w:val="000000"/>
          <w:sz w:val="24"/>
          <w:szCs w:val="24"/>
        </w:rPr>
        <w:t>et al</w:t>
      </w:r>
      <w:r w:rsidR="00077202" w:rsidRPr="00AB3EE6">
        <w:rPr>
          <w:rFonts w:ascii="Times New Roman" w:hAnsi="Times New Roman" w:cs="Mangal"/>
          <w:i/>
          <w:iCs/>
          <w:color w:val="000000"/>
          <w:sz w:val="24"/>
          <w:szCs w:val="24"/>
          <w:cs/>
        </w:rPr>
        <w:t>.</w:t>
      </w:r>
      <w:r w:rsidRPr="00AB3EE6">
        <w:rPr>
          <w:rFonts w:ascii="Times New Roman" w:hAnsi="Times New Roman" w:cs="Times New Roman"/>
          <w:color w:val="000000"/>
          <w:sz w:val="24"/>
          <w:szCs w:val="24"/>
        </w:rPr>
        <w:t>, 20</w:t>
      </w:r>
      <w:r w:rsidR="00077202" w:rsidRPr="00AB3EE6">
        <w:rPr>
          <w:rFonts w:ascii="Times New Roman" w:hAnsi="Times New Roman" w:cs="Times New Roman"/>
          <w:color w:val="000000"/>
          <w:sz w:val="24"/>
          <w:szCs w:val="24"/>
        </w:rPr>
        <w:t>16</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These crops are often well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adapted to marginal and stress conditions, making them resilient to climate change and environmental challenges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Singha </w:t>
      </w:r>
      <w:r w:rsidRPr="00AB3EE6">
        <w:rPr>
          <w:rFonts w:ascii="Times New Roman" w:hAnsi="Times New Roman" w:cs="Times New Roman"/>
          <w:i/>
          <w:iCs/>
          <w:color w:val="000000"/>
          <w:sz w:val="24"/>
          <w:szCs w:val="24"/>
        </w:rPr>
        <w:t>et al</w:t>
      </w:r>
      <w:r w:rsidRPr="00AB3EE6">
        <w:rPr>
          <w:rFonts w:ascii="Times New Roman" w:hAnsi="Times New Roman" w:cs="Mangal"/>
          <w:i/>
          <w:iCs/>
          <w:color w:val="000000"/>
          <w:sz w:val="24"/>
          <w:szCs w:val="24"/>
          <w:cs/>
        </w:rPr>
        <w:t>.</w:t>
      </w:r>
      <w:r w:rsidRPr="00AB3EE6">
        <w:rPr>
          <w:rFonts w:ascii="Times New Roman" w:hAnsi="Times New Roman" w:cs="Times New Roman"/>
          <w:i/>
          <w:iCs/>
          <w:color w:val="000000"/>
          <w:sz w:val="24"/>
          <w:szCs w:val="24"/>
        </w:rPr>
        <w:t>,</w:t>
      </w:r>
      <w:r w:rsidRPr="00AB3EE6">
        <w:rPr>
          <w:rFonts w:ascii="Times New Roman" w:hAnsi="Times New Roman" w:cs="Times New Roman"/>
          <w:color w:val="000000"/>
          <w:sz w:val="24"/>
          <w:szCs w:val="24"/>
        </w:rPr>
        <w:t xml:space="preserve"> 2021; Thakur, 2014</w:t>
      </w:r>
      <w:r w:rsidRPr="00AB3EE6">
        <w:rPr>
          <w:rFonts w:ascii="Times New Roman" w:hAnsi="Times New Roman" w:cs="Mangal"/>
          <w:color w:val="000000"/>
          <w:sz w:val="24"/>
          <w:szCs w:val="24"/>
          <w:cs/>
        </w:rPr>
        <w:t>).</w:t>
      </w:r>
    </w:p>
    <w:p w14:paraId="454202AF" w14:textId="31F1E081" w:rsidR="00895C4F" w:rsidRPr="00AB3EE6" w:rsidRDefault="00895C4F"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lastRenderedPageBreak/>
        <w:t>Kupwara district, located in the Jammu and Kashmir region of India, represents a rich phytogeographical diversity, including medicinal herbs, wild edible plants, and non</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native species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Among the notable medicinal plants found in the area are </w:t>
      </w:r>
      <w:r w:rsidRPr="00AB3EE6">
        <w:rPr>
          <w:rFonts w:ascii="Times New Roman" w:hAnsi="Times New Roman" w:cs="Times New Roman"/>
          <w:i/>
          <w:iCs/>
          <w:color w:val="000000"/>
          <w:sz w:val="24"/>
          <w:szCs w:val="24"/>
        </w:rPr>
        <w:t xml:space="preserve">Artemisia </w:t>
      </w:r>
      <w:proofErr w:type="spellStart"/>
      <w:r w:rsidRPr="00AB3EE6">
        <w:rPr>
          <w:rFonts w:ascii="Times New Roman" w:hAnsi="Times New Roman" w:cs="Times New Roman"/>
          <w:i/>
          <w:iCs/>
          <w:color w:val="000000"/>
          <w:sz w:val="24"/>
          <w:szCs w:val="24"/>
        </w:rPr>
        <w:t>absinthium</w:t>
      </w:r>
      <w:proofErr w:type="spellEnd"/>
      <w:r w:rsidRPr="00AB3EE6">
        <w:rPr>
          <w:rFonts w:ascii="Times New Roman" w:hAnsi="Times New Roman" w:cs="Times New Roman"/>
          <w:i/>
          <w:iCs/>
          <w:color w:val="000000"/>
          <w:sz w:val="24"/>
          <w:szCs w:val="24"/>
        </w:rPr>
        <w:t xml:space="preserve">, Euphorbia </w:t>
      </w:r>
      <w:proofErr w:type="spellStart"/>
      <w:r w:rsidRPr="00AB3EE6">
        <w:rPr>
          <w:rFonts w:ascii="Times New Roman" w:hAnsi="Times New Roman" w:cs="Times New Roman"/>
          <w:i/>
          <w:iCs/>
          <w:color w:val="000000"/>
          <w:sz w:val="24"/>
          <w:szCs w:val="24"/>
        </w:rPr>
        <w:t>wallichii</w:t>
      </w:r>
      <w:proofErr w:type="spellEnd"/>
      <w:r w:rsidRPr="00AB3EE6">
        <w:rPr>
          <w:rFonts w:ascii="Times New Roman" w:hAnsi="Times New Roman" w:cs="Times New Roman"/>
          <w:i/>
          <w:iCs/>
          <w:color w:val="000000"/>
          <w:sz w:val="24"/>
          <w:szCs w:val="24"/>
        </w:rPr>
        <w:t xml:space="preserve">, Rheum </w:t>
      </w:r>
      <w:proofErr w:type="spellStart"/>
      <w:r w:rsidRPr="00AB3EE6">
        <w:rPr>
          <w:rFonts w:ascii="Times New Roman" w:hAnsi="Times New Roman" w:cs="Times New Roman"/>
          <w:i/>
          <w:iCs/>
          <w:color w:val="000000"/>
          <w:sz w:val="24"/>
          <w:szCs w:val="24"/>
        </w:rPr>
        <w:t>australe</w:t>
      </w:r>
      <w:proofErr w:type="spellEnd"/>
      <w:r w:rsidRPr="00AB3EE6">
        <w:rPr>
          <w:rFonts w:ascii="Times New Roman" w:hAnsi="Times New Roman" w:cs="Times New Roman"/>
          <w:i/>
          <w:iCs/>
          <w:color w:val="000000"/>
          <w:sz w:val="24"/>
          <w:szCs w:val="24"/>
        </w:rPr>
        <w:t xml:space="preserve">, </w:t>
      </w:r>
      <w:r w:rsidRPr="00AB3EE6">
        <w:rPr>
          <w:rFonts w:ascii="Times New Roman" w:hAnsi="Times New Roman" w:cs="Times New Roman"/>
          <w:color w:val="000000"/>
          <w:sz w:val="24"/>
          <w:szCs w:val="24"/>
        </w:rPr>
        <w:t>and</w:t>
      </w:r>
      <w:r w:rsidRPr="00AB3EE6">
        <w:rPr>
          <w:rFonts w:ascii="Times New Roman" w:hAnsi="Times New Roman" w:cs="Times New Roman"/>
          <w:i/>
          <w:iCs/>
          <w:color w:val="000000"/>
          <w:sz w:val="24"/>
          <w:szCs w:val="24"/>
        </w:rPr>
        <w:t xml:space="preserve"> </w:t>
      </w:r>
      <w:proofErr w:type="spellStart"/>
      <w:r w:rsidRPr="00AB3EE6">
        <w:rPr>
          <w:rFonts w:ascii="Times New Roman" w:hAnsi="Times New Roman" w:cs="Times New Roman"/>
          <w:i/>
          <w:iCs/>
          <w:color w:val="000000"/>
          <w:sz w:val="24"/>
          <w:szCs w:val="24"/>
        </w:rPr>
        <w:t>Sinopodophyllum</w:t>
      </w:r>
      <w:proofErr w:type="spellEnd"/>
      <w:r w:rsidRPr="00AB3EE6">
        <w:rPr>
          <w:rFonts w:ascii="Times New Roman" w:hAnsi="Times New Roman" w:cs="Times New Roman"/>
          <w:i/>
          <w:iCs/>
          <w:color w:val="000000"/>
          <w:sz w:val="24"/>
          <w:szCs w:val="24"/>
        </w:rPr>
        <w:t xml:space="preserve"> </w:t>
      </w:r>
      <w:proofErr w:type="spellStart"/>
      <w:r w:rsidRPr="00AB3EE6">
        <w:rPr>
          <w:rFonts w:ascii="Times New Roman" w:hAnsi="Times New Roman" w:cs="Times New Roman"/>
          <w:i/>
          <w:iCs/>
          <w:color w:val="000000"/>
          <w:sz w:val="24"/>
          <w:szCs w:val="24"/>
        </w:rPr>
        <w:t>hexandrum</w:t>
      </w:r>
      <w:proofErr w:type="spellEnd"/>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Locally, approximately 70 species of wild edible plants are consumed, though their diversity is declining due to overexploitation</w:t>
      </w:r>
      <w:r w:rsidR="00D639D3" w:rsidRPr="00AB3EE6">
        <w:rPr>
          <w:rFonts w:ascii="Times New Roman" w:hAnsi="Times New Roman" w:cs="Mangal"/>
          <w:color w:val="000000"/>
          <w:sz w:val="24"/>
          <w:szCs w:val="24"/>
          <w:cs/>
        </w:rPr>
        <w:t xml:space="preserve"> (</w:t>
      </w:r>
      <w:proofErr w:type="spellStart"/>
      <w:r w:rsidR="00D639D3" w:rsidRPr="00AB3EE6">
        <w:rPr>
          <w:rFonts w:ascii="Times New Roman" w:hAnsi="Times New Roman" w:cs="Times New Roman"/>
          <w:sz w:val="24"/>
          <w:szCs w:val="22"/>
        </w:rPr>
        <w:t>Gairola</w:t>
      </w:r>
      <w:proofErr w:type="spellEnd"/>
      <w:r w:rsidR="00D639D3" w:rsidRPr="00AB3EE6">
        <w:rPr>
          <w:rFonts w:ascii="Times New Roman" w:hAnsi="Times New Roman" w:cs="Times New Roman"/>
          <w:sz w:val="24"/>
          <w:szCs w:val="22"/>
        </w:rPr>
        <w:t xml:space="preserve"> </w:t>
      </w:r>
      <w:r w:rsidR="00D639D3" w:rsidRPr="00AB3EE6">
        <w:rPr>
          <w:rFonts w:ascii="Times New Roman" w:hAnsi="Times New Roman" w:cs="Times New Roman"/>
          <w:i/>
          <w:iCs/>
          <w:sz w:val="24"/>
          <w:szCs w:val="22"/>
        </w:rPr>
        <w:t>et al</w:t>
      </w:r>
      <w:r w:rsidR="00D639D3" w:rsidRPr="00AB3EE6">
        <w:rPr>
          <w:rFonts w:ascii="Times New Roman" w:hAnsi="Times New Roman" w:cs="Mangal"/>
          <w:i/>
          <w:iCs/>
          <w:sz w:val="24"/>
          <w:szCs w:val="24"/>
          <w:cs/>
        </w:rPr>
        <w:t>.</w:t>
      </w:r>
      <w:r w:rsidR="00D639D3" w:rsidRPr="00AB3EE6">
        <w:rPr>
          <w:rFonts w:ascii="Times New Roman" w:hAnsi="Times New Roman" w:cs="Times New Roman"/>
          <w:i/>
          <w:iCs/>
          <w:sz w:val="24"/>
          <w:szCs w:val="22"/>
        </w:rPr>
        <w:t>,</w:t>
      </w:r>
      <w:r w:rsidR="00D639D3" w:rsidRPr="00AB3EE6">
        <w:rPr>
          <w:rFonts w:ascii="Times New Roman" w:hAnsi="Times New Roman" w:cs="Times New Roman"/>
          <w:sz w:val="24"/>
          <w:szCs w:val="22"/>
        </w:rPr>
        <w:t xml:space="preserve"> 2014</w:t>
      </w:r>
      <w:r w:rsidR="00D639D3" w:rsidRPr="00AB3EE6">
        <w:rPr>
          <w:rFonts w:ascii="Times New Roman" w:hAnsi="Times New Roman" w:cs="Mangal"/>
          <w:color w:val="000000"/>
          <w:sz w:val="24"/>
          <w:szCs w:val="24"/>
          <w:cs/>
        </w:rPr>
        <w: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 district is also home to 67 alien species, with 25 classified as invasive, 35 naturalized, and 7 as casual introductions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The most prevalent families of these alien species include </w:t>
      </w:r>
      <w:r w:rsidRPr="00AB3EE6">
        <w:rPr>
          <w:rFonts w:ascii="Times New Roman" w:hAnsi="Times New Roman" w:cs="Times New Roman"/>
          <w:i/>
          <w:iCs/>
          <w:color w:val="000000"/>
          <w:sz w:val="24"/>
          <w:szCs w:val="24"/>
        </w:rPr>
        <w:t>Asteraceae,</w:t>
      </w:r>
      <w:r w:rsidRPr="00AB3EE6">
        <w:rPr>
          <w:rFonts w:ascii="Times New Roman" w:hAnsi="Times New Roman" w:cs="Mangal"/>
          <w:color w:val="000000"/>
          <w:sz w:val="24"/>
          <w:szCs w:val="24"/>
          <w:cs/>
        </w:rPr>
        <w:t xml:space="preserve"> </w:t>
      </w:r>
      <w:r w:rsidRPr="00AB3EE6">
        <w:rPr>
          <w:rFonts w:ascii="Times New Roman" w:hAnsi="Times New Roman" w:cs="Times New Roman"/>
          <w:i/>
          <w:iCs/>
          <w:color w:val="000000"/>
          <w:sz w:val="24"/>
          <w:szCs w:val="24"/>
        </w:rPr>
        <w:t xml:space="preserve">Brassicaceae, </w:t>
      </w:r>
      <w:proofErr w:type="spellStart"/>
      <w:r w:rsidRPr="00AB3EE6">
        <w:rPr>
          <w:rFonts w:ascii="Times New Roman" w:hAnsi="Times New Roman" w:cs="Times New Roman"/>
          <w:i/>
          <w:iCs/>
          <w:color w:val="000000"/>
          <w:sz w:val="24"/>
          <w:szCs w:val="24"/>
        </w:rPr>
        <w:t>Poaceae</w:t>
      </w:r>
      <w:proofErr w:type="spellEnd"/>
      <w:r w:rsidRPr="00AB3EE6">
        <w:rPr>
          <w:rFonts w:ascii="Times New Roman" w:hAnsi="Times New Roman" w:cs="Times New Roman"/>
          <w:i/>
          <w:iCs/>
          <w:color w:val="000000"/>
          <w:sz w:val="24"/>
          <w:szCs w:val="24"/>
        </w:rPr>
        <w:t>, Fabaceae, Chenopodiaceae</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and </w:t>
      </w:r>
      <w:r w:rsidRPr="00AB3EE6">
        <w:rPr>
          <w:rFonts w:ascii="Times New Roman" w:hAnsi="Times New Roman" w:cs="Times New Roman"/>
          <w:i/>
          <w:iCs/>
          <w:color w:val="000000"/>
          <w:sz w:val="24"/>
          <w:szCs w:val="24"/>
        </w:rPr>
        <w:t>Ranunculaceae</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Abdullah and Andrabi, 2021</w:t>
      </w:r>
      <w:r w:rsidRPr="00AB3EE6">
        <w:rPr>
          <w:rFonts w:ascii="Times New Roman" w:hAnsi="Times New Roman" w:cs="Mangal"/>
          <w:color w:val="000000"/>
          <w:sz w:val="24"/>
          <w:szCs w:val="24"/>
          <w:cs/>
        </w:rPr>
        <w:t>).</w:t>
      </w:r>
    </w:p>
    <w:p w14:paraId="106DDA74" w14:textId="77777777" w:rsidR="00895C4F" w:rsidRPr="00AB3EE6" w:rsidRDefault="00895C4F"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 xml:space="preserve">Kupwara's name, derived from </w:t>
      </w:r>
      <w:r w:rsidRPr="00AB3EE6">
        <w:rPr>
          <w:rFonts w:ascii="Times New Roman" w:hAnsi="Times New Roman" w:cs="Mangal"/>
          <w:color w:val="000000"/>
          <w:sz w:val="24"/>
          <w:szCs w:val="24"/>
          <w:cs/>
        </w:rPr>
        <w:t>"</w:t>
      </w:r>
      <w:proofErr w:type="spellStart"/>
      <w:r w:rsidRPr="00AB3EE6">
        <w:rPr>
          <w:rFonts w:ascii="Times New Roman" w:hAnsi="Times New Roman" w:cs="Times New Roman"/>
          <w:color w:val="000000"/>
          <w:sz w:val="24"/>
          <w:szCs w:val="24"/>
        </w:rPr>
        <w:t>Kuferwari</w:t>
      </w:r>
      <w:proofErr w:type="spellEnd"/>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meaning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land of skeptics,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was coined by the esteemed saint Syed Mohammed Gabi</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 district features a predominantly hilly and mountainous terrain, particularly in the northern, western, and eastern regions, with altitudes ranging from 2,000 to 3,500 meters above mean sea level</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 region is also prone to landslides and soil erosion due to a network of subsidiary fault lines and lineaments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Kupwara lies between latitudes 34°19</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49</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2</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and 34°39</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22</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7</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North, and longitudes 73°45</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20</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and 74°35</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10</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00</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East, with an average elevation of 1,615 meters</w:t>
      </w:r>
      <w:r w:rsidRPr="00AB3EE6">
        <w:rPr>
          <w:rFonts w:ascii="Times New Roman" w:hAnsi="Times New Roman" w:cs="Mangal"/>
          <w:color w:val="000000"/>
          <w:sz w:val="24"/>
          <w:szCs w:val="24"/>
          <w:cs/>
        </w:rPr>
        <w:t>.</w:t>
      </w:r>
    </w:p>
    <w:p w14:paraId="616256AD" w14:textId="2BF0CCB1" w:rsidR="00895C4F" w:rsidRPr="00AB3EE6" w:rsidRDefault="00895C4F"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 xml:space="preserve">Situated on the northwest side of the Kashmir Valley, Kupwara shares its borders with the Line of Control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LOC</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separating India and Pakistan, and is bordered by </w:t>
      </w:r>
      <w:proofErr w:type="spellStart"/>
      <w:r w:rsidRPr="00AB3EE6">
        <w:rPr>
          <w:rFonts w:ascii="Times New Roman" w:hAnsi="Times New Roman" w:cs="Times New Roman"/>
          <w:color w:val="000000"/>
          <w:sz w:val="24"/>
          <w:szCs w:val="24"/>
        </w:rPr>
        <w:t>Sopore</w:t>
      </w:r>
      <w:proofErr w:type="spellEnd"/>
      <w:r w:rsidRPr="00AB3EE6">
        <w:rPr>
          <w:rFonts w:ascii="Times New Roman" w:hAnsi="Times New Roman" w:cs="Times New Roman"/>
          <w:color w:val="000000"/>
          <w:sz w:val="24"/>
          <w:szCs w:val="24"/>
        </w:rPr>
        <w:t xml:space="preserve">, </w:t>
      </w:r>
      <w:proofErr w:type="spellStart"/>
      <w:r w:rsidRPr="00AB3EE6">
        <w:rPr>
          <w:rFonts w:ascii="Times New Roman" w:hAnsi="Times New Roman" w:cs="Times New Roman"/>
          <w:color w:val="000000"/>
          <w:sz w:val="24"/>
          <w:szCs w:val="24"/>
        </w:rPr>
        <w:t>Badipora</w:t>
      </w:r>
      <w:proofErr w:type="spellEnd"/>
      <w:r w:rsidRPr="00AB3EE6">
        <w:rPr>
          <w:rFonts w:ascii="Times New Roman" w:hAnsi="Times New Roman" w:cs="Times New Roman"/>
          <w:color w:val="000000"/>
          <w:sz w:val="24"/>
          <w:szCs w:val="24"/>
        </w:rPr>
        <w:t xml:space="preserve">, and </w:t>
      </w:r>
      <w:r w:rsidRPr="00AB3EE6">
        <w:rPr>
          <w:rFonts w:ascii="Times New Roman" w:hAnsi="Times New Roman" w:cs="Times New Roman"/>
          <w:color w:val="000000"/>
          <w:sz w:val="24"/>
          <w:szCs w:val="24"/>
        </w:rPr>
        <w:lastRenderedPageBreak/>
        <w:t>Baramulla to the southeast and southwest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 region experiences an average annual rainfall of 843 mm and an average temperature of 14</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1°C, creating a temperate climate conducive to diverse flora</w:t>
      </w:r>
      <w:r w:rsidR="00AD5D8E" w:rsidRPr="00AB3EE6">
        <w:rPr>
          <w:rFonts w:ascii="Times New Roman" w:hAnsi="Times New Roman" w:cs="Mangal"/>
          <w:color w:val="000000"/>
          <w:sz w:val="24"/>
          <w:szCs w:val="24"/>
          <w:cs/>
        </w:rPr>
        <w:t xml:space="preserve"> (</w:t>
      </w:r>
      <w:proofErr w:type="spellStart"/>
      <w:r w:rsidR="00AD5D8E" w:rsidRPr="00AB3EE6">
        <w:rPr>
          <w:rFonts w:ascii="Times New Roman" w:hAnsi="Times New Roman" w:cs="Times New Roman"/>
          <w:sz w:val="24"/>
          <w:szCs w:val="22"/>
        </w:rPr>
        <w:t>Kachroo</w:t>
      </w:r>
      <w:proofErr w:type="spellEnd"/>
      <w:r w:rsidR="00AD5D8E" w:rsidRPr="00AB3EE6">
        <w:rPr>
          <w:rFonts w:ascii="Times New Roman" w:hAnsi="Times New Roman" w:cs="Times New Roman"/>
          <w:sz w:val="24"/>
          <w:szCs w:val="22"/>
        </w:rPr>
        <w:t xml:space="preserve"> </w:t>
      </w:r>
      <w:r w:rsidR="00AD5D8E" w:rsidRPr="00AB3EE6">
        <w:rPr>
          <w:rFonts w:ascii="Times New Roman" w:hAnsi="Times New Roman" w:cs="Times New Roman"/>
          <w:i/>
          <w:iCs/>
          <w:sz w:val="24"/>
          <w:szCs w:val="22"/>
        </w:rPr>
        <w:t>et al</w:t>
      </w:r>
      <w:r w:rsidR="00AD5D8E" w:rsidRPr="00AB3EE6">
        <w:rPr>
          <w:rFonts w:ascii="Times New Roman" w:hAnsi="Times New Roman" w:cs="Mangal"/>
          <w:sz w:val="24"/>
          <w:szCs w:val="24"/>
          <w:cs/>
        </w:rPr>
        <w:t>.</w:t>
      </w:r>
      <w:r w:rsidR="00AD5D8E" w:rsidRPr="00AB3EE6">
        <w:rPr>
          <w:rFonts w:ascii="Times New Roman" w:hAnsi="Times New Roman" w:cs="Times New Roman"/>
          <w:sz w:val="24"/>
          <w:szCs w:val="22"/>
        </w:rPr>
        <w:t>, 1977</w:t>
      </w:r>
      <w:r w:rsidR="00AD5D8E" w:rsidRPr="00AB3EE6">
        <w:rPr>
          <w:rFonts w:ascii="Times New Roman" w:hAnsi="Times New Roman" w:cs="Mangal"/>
          <w:color w:val="000000"/>
          <w:sz w:val="24"/>
          <w:szCs w:val="24"/>
          <w:cs/>
        </w:rPr>
        <w: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According to the 2011 census, Kupwara had a population of 870,354, accounting for 6</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94</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of the total population of Jammu &amp; Kashmir</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The district is home to ethnic Kashmiris as well as communities such as Pahari, Gujjar, and </w:t>
      </w:r>
      <w:proofErr w:type="spellStart"/>
      <w:r w:rsidRPr="00AB3EE6">
        <w:rPr>
          <w:rFonts w:ascii="Times New Roman" w:hAnsi="Times New Roman" w:cs="Times New Roman"/>
          <w:color w:val="000000"/>
          <w:sz w:val="24"/>
          <w:szCs w:val="24"/>
        </w:rPr>
        <w:t>Bakerwal</w:t>
      </w:r>
      <w:proofErr w:type="spellEnd"/>
      <w:r w:rsidRPr="00AB3EE6">
        <w:rPr>
          <w:rFonts w:ascii="Times New Roman" w:hAnsi="Times New Roman" w:cs="Times New Roman"/>
          <w:color w:val="000000"/>
          <w:sz w:val="24"/>
          <w:szCs w:val="24"/>
        </w:rPr>
        <w:t xml:space="preserve">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Census Handbook of Kupwara district</w:t>
      </w:r>
      <w:r w:rsidRPr="00AB3EE6">
        <w:rPr>
          <w:rFonts w:ascii="Times New Roman" w:hAnsi="Times New Roman" w:cs="Mangal"/>
          <w:color w:val="000000"/>
          <w:sz w:val="24"/>
          <w:szCs w:val="24"/>
          <w:cs/>
        </w:rPr>
        <w:t xml:space="preserve">). </w:t>
      </w:r>
    </w:p>
    <w:p w14:paraId="14A41014" w14:textId="7298450C" w:rsidR="00895C4F" w:rsidRDefault="00895C4F"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 xml:space="preserve">Kupwara's drainage system includes streams like </w:t>
      </w:r>
      <w:proofErr w:type="spellStart"/>
      <w:r w:rsidRPr="00AB3EE6">
        <w:rPr>
          <w:rFonts w:ascii="Times New Roman" w:hAnsi="Times New Roman" w:cs="Times New Roman"/>
          <w:color w:val="000000"/>
          <w:sz w:val="24"/>
          <w:szCs w:val="24"/>
        </w:rPr>
        <w:t>Khamil</w:t>
      </w:r>
      <w:proofErr w:type="spellEnd"/>
      <w:r w:rsidRPr="00AB3EE6">
        <w:rPr>
          <w:rFonts w:ascii="Times New Roman" w:hAnsi="Times New Roman" w:cs="Times New Roman"/>
          <w:color w:val="000000"/>
          <w:sz w:val="24"/>
          <w:szCs w:val="24"/>
        </w:rPr>
        <w:t xml:space="preserve">, </w:t>
      </w:r>
      <w:proofErr w:type="spellStart"/>
      <w:r w:rsidRPr="00AB3EE6">
        <w:rPr>
          <w:rFonts w:ascii="Times New Roman" w:hAnsi="Times New Roman" w:cs="Times New Roman"/>
          <w:color w:val="000000"/>
          <w:sz w:val="24"/>
          <w:szCs w:val="24"/>
        </w:rPr>
        <w:t>Pohru</w:t>
      </w:r>
      <w:proofErr w:type="spellEnd"/>
      <w:r w:rsidRPr="00AB3EE6">
        <w:rPr>
          <w:rFonts w:ascii="Times New Roman" w:hAnsi="Times New Roman" w:cs="Times New Roman"/>
          <w:color w:val="000000"/>
          <w:sz w:val="24"/>
          <w:szCs w:val="24"/>
        </w:rPr>
        <w:t xml:space="preserve">, </w:t>
      </w:r>
      <w:proofErr w:type="spellStart"/>
      <w:r w:rsidRPr="00AB3EE6">
        <w:rPr>
          <w:rFonts w:ascii="Times New Roman" w:hAnsi="Times New Roman" w:cs="Times New Roman"/>
          <w:color w:val="000000"/>
          <w:sz w:val="24"/>
          <w:szCs w:val="24"/>
        </w:rPr>
        <w:t>Talri</w:t>
      </w:r>
      <w:proofErr w:type="spellEnd"/>
      <w:r w:rsidRPr="00AB3EE6">
        <w:rPr>
          <w:rFonts w:ascii="Times New Roman" w:hAnsi="Times New Roman" w:cs="Times New Roman"/>
          <w:color w:val="000000"/>
          <w:sz w:val="24"/>
          <w:szCs w:val="24"/>
        </w:rPr>
        <w:t xml:space="preserve">, </w:t>
      </w:r>
      <w:proofErr w:type="spellStart"/>
      <w:r w:rsidRPr="00AB3EE6">
        <w:rPr>
          <w:rFonts w:ascii="Times New Roman" w:hAnsi="Times New Roman" w:cs="Times New Roman"/>
          <w:color w:val="000000"/>
          <w:sz w:val="24"/>
          <w:szCs w:val="24"/>
        </w:rPr>
        <w:t>Mawar</w:t>
      </w:r>
      <w:proofErr w:type="spellEnd"/>
      <w:r w:rsidRPr="00AB3EE6">
        <w:rPr>
          <w:rFonts w:ascii="Times New Roman" w:hAnsi="Times New Roman" w:cs="Times New Roman"/>
          <w:color w:val="000000"/>
          <w:sz w:val="24"/>
          <w:szCs w:val="24"/>
        </w:rPr>
        <w:t xml:space="preserve">, </w:t>
      </w:r>
      <w:proofErr w:type="spellStart"/>
      <w:r w:rsidRPr="00AB3EE6">
        <w:rPr>
          <w:rFonts w:ascii="Times New Roman" w:hAnsi="Times New Roman" w:cs="Times New Roman"/>
          <w:color w:val="000000"/>
          <w:sz w:val="24"/>
          <w:szCs w:val="24"/>
        </w:rPr>
        <w:t>Hardahkhaer</w:t>
      </w:r>
      <w:proofErr w:type="spellEnd"/>
      <w:r w:rsidRPr="00AB3EE6">
        <w:rPr>
          <w:rFonts w:ascii="Times New Roman" w:hAnsi="Times New Roman" w:cs="Times New Roman"/>
          <w:color w:val="000000"/>
          <w:sz w:val="24"/>
          <w:szCs w:val="24"/>
        </w:rPr>
        <w:t xml:space="preserve">, and </w:t>
      </w:r>
      <w:proofErr w:type="spellStart"/>
      <w:r w:rsidRPr="00AB3EE6">
        <w:rPr>
          <w:rFonts w:ascii="Times New Roman" w:hAnsi="Times New Roman" w:cs="Times New Roman"/>
          <w:color w:val="000000"/>
          <w:sz w:val="24"/>
          <w:szCs w:val="24"/>
        </w:rPr>
        <w:t>Varno</w:t>
      </w:r>
      <w:proofErr w:type="spellEnd"/>
      <w:r w:rsidRPr="00AB3EE6">
        <w:rPr>
          <w:rFonts w:ascii="Times New Roman" w:hAnsi="Times New Roman" w:cs="Mangal"/>
          <w:color w:val="000000"/>
          <w:sz w:val="24"/>
          <w:szCs w:val="24"/>
          <w:cs/>
        </w:rPr>
        <w:t>-</w:t>
      </w:r>
      <w:proofErr w:type="spellStart"/>
      <w:r w:rsidRPr="00AB3EE6">
        <w:rPr>
          <w:rFonts w:ascii="Times New Roman" w:hAnsi="Times New Roman" w:cs="Times New Roman"/>
          <w:color w:val="000000"/>
          <w:sz w:val="24"/>
          <w:szCs w:val="24"/>
        </w:rPr>
        <w:t>Lolab</w:t>
      </w:r>
      <w:proofErr w:type="spellEnd"/>
      <w:r w:rsidRPr="00AB3EE6">
        <w:rPr>
          <w:rFonts w:ascii="Times New Roman" w:hAnsi="Times New Roman" w:cs="Times New Roman"/>
          <w:color w:val="000000"/>
          <w:sz w:val="24"/>
          <w:szCs w:val="24"/>
        </w:rPr>
        <w:t xml:space="preserve">, which significantly shape the landscape and influence local biodiversity </w:t>
      </w:r>
      <w:r w:rsidRPr="00AB3EE6">
        <w:rPr>
          <w:rFonts w:ascii="Times New Roman" w:hAnsi="Times New Roman" w:cs="Mangal"/>
          <w:color w:val="000000"/>
          <w:sz w:val="24"/>
          <w:szCs w:val="24"/>
          <w:cs/>
        </w:rPr>
        <w:t>(</w:t>
      </w:r>
      <w:r w:rsidR="007F52B3" w:rsidRPr="00AB3EE6">
        <w:rPr>
          <w:rFonts w:ascii="Times New Roman" w:hAnsi="Times New Roman" w:cs="Times New Roman"/>
          <w:color w:val="000000"/>
          <w:sz w:val="24"/>
          <w:szCs w:val="24"/>
        </w:rPr>
        <w:t xml:space="preserve">Singh, 2009; </w:t>
      </w:r>
      <w:r w:rsidRPr="00AB3EE6">
        <w:rPr>
          <w:rFonts w:ascii="Times New Roman" w:hAnsi="Times New Roman" w:cs="Times New Roman"/>
          <w:color w:val="000000"/>
          <w:sz w:val="24"/>
          <w:szCs w:val="24"/>
        </w:rPr>
        <w:t xml:space="preserve">Gaur </w:t>
      </w:r>
      <w:r w:rsidRPr="00AB3EE6">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2024b</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Conservation efforts are crucial to protect the region's plant diversity and prevent the loss of indigenous species in this ecologically significant area </w:t>
      </w:r>
      <w:r w:rsidRPr="00AB3EE6">
        <w:rPr>
          <w:rFonts w:ascii="Times New Roman" w:hAnsi="Times New Roman" w:cs="Mangal"/>
          <w:color w:val="000000"/>
          <w:sz w:val="24"/>
          <w:szCs w:val="24"/>
          <w:cs/>
        </w:rPr>
        <w:t>(</w:t>
      </w:r>
      <w:r w:rsidR="00AE7171" w:rsidRPr="00AB3EE6">
        <w:rPr>
          <w:rFonts w:ascii="Times New Roman" w:hAnsi="Times New Roman" w:cs="Times New Roman"/>
          <w:color w:val="000000"/>
          <w:sz w:val="24"/>
          <w:szCs w:val="24"/>
        </w:rPr>
        <w:t xml:space="preserve">Paul </w:t>
      </w:r>
      <w:r w:rsidR="00AE7171" w:rsidRPr="00AB3EE6">
        <w:rPr>
          <w:rFonts w:ascii="Times New Roman" w:hAnsi="Times New Roman" w:cs="Times New Roman"/>
          <w:i/>
          <w:iCs/>
          <w:color w:val="000000"/>
          <w:sz w:val="24"/>
          <w:szCs w:val="24"/>
        </w:rPr>
        <w:t>et al</w:t>
      </w:r>
      <w:r w:rsidR="00AE7171" w:rsidRPr="00AB3EE6">
        <w:rPr>
          <w:rFonts w:ascii="Times New Roman" w:hAnsi="Times New Roman" w:cs="Mangal"/>
          <w:color w:val="000000"/>
          <w:sz w:val="24"/>
          <w:szCs w:val="24"/>
          <w:cs/>
        </w:rPr>
        <w:t xml:space="preserve">. </w:t>
      </w:r>
      <w:r w:rsidR="00AE7171" w:rsidRPr="00AB3EE6">
        <w:rPr>
          <w:rFonts w:ascii="Times New Roman" w:hAnsi="Times New Roman" w:cs="Times New Roman"/>
          <w:color w:val="000000"/>
          <w:sz w:val="24"/>
          <w:szCs w:val="24"/>
        </w:rPr>
        <w:t>2018</w:t>
      </w:r>
      <w:r w:rsidRPr="00AB3EE6">
        <w:rPr>
          <w:rFonts w:ascii="Times New Roman" w:hAnsi="Times New Roman" w:cs="Times New Roman"/>
          <w:color w:val="000000"/>
          <w:sz w:val="24"/>
          <w:szCs w:val="24"/>
        </w:rPr>
        <w:t xml:space="preserve">; Gaur </w:t>
      </w:r>
      <w:r w:rsidRPr="00AB3EE6">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2024a</w:t>
      </w:r>
      <w:r w:rsidRPr="00AB3EE6">
        <w:rPr>
          <w:rFonts w:ascii="Times New Roman" w:hAnsi="Times New Roman" w:cs="Mangal"/>
          <w:color w:val="000000"/>
          <w:sz w:val="24"/>
          <w:szCs w:val="24"/>
          <w:cs/>
        </w:rPr>
        <w:t>).</w:t>
      </w:r>
    </w:p>
    <w:p w14:paraId="569DDBC3" w14:textId="74F6548C" w:rsidR="00F13083" w:rsidRPr="005C5E1A" w:rsidRDefault="005C5E1A" w:rsidP="00F13083">
      <w:pPr>
        <w:spacing w:after="0" w:line="480" w:lineRule="auto"/>
        <w:jc w:val="both"/>
        <w:rPr>
          <w:rFonts w:ascii="Times New Roman" w:hAnsi="Times New Roman" w:cs="Times New Roman"/>
          <w:b/>
          <w:bCs/>
          <w:color w:val="000000"/>
          <w:sz w:val="24"/>
          <w:szCs w:val="24"/>
        </w:rPr>
      </w:pPr>
      <w:r w:rsidRPr="005C5E1A">
        <w:rPr>
          <w:rFonts w:ascii="Times New Roman" w:hAnsi="Times New Roman" w:cs="Times New Roman"/>
          <w:b/>
          <w:bCs/>
          <w:color w:val="000000"/>
          <w:sz w:val="24"/>
          <w:szCs w:val="24"/>
        </w:rPr>
        <w:t xml:space="preserve">Historical Context and Cultural Importance </w:t>
      </w:r>
      <w:r w:rsidR="00F13083" w:rsidRPr="005C5E1A">
        <w:rPr>
          <w:rFonts w:ascii="Times New Roman" w:hAnsi="Times New Roman" w:cs="Times New Roman"/>
          <w:b/>
          <w:bCs/>
          <w:color w:val="000000"/>
          <w:sz w:val="24"/>
          <w:szCs w:val="24"/>
        </w:rPr>
        <w:t>of underutilized vegetables of Kashmir Valley</w:t>
      </w:r>
    </w:p>
    <w:p w14:paraId="1A5E7C14" w14:textId="4200C2C9" w:rsidR="005C5E1A" w:rsidRPr="005C5E1A" w:rsidRDefault="00931A63" w:rsidP="005C5E1A">
      <w:pPr>
        <w:spacing w:line="360" w:lineRule="auto"/>
        <w:ind w:firstLine="720"/>
        <w:jc w:val="both"/>
        <w:rPr>
          <w:rFonts w:ascii="Times New Roman" w:eastAsia="Times New Roman" w:hAnsi="Times New Roman" w:cs="Times New Roman"/>
          <w:sz w:val="24"/>
          <w:szCs w:val="24"/>
        </w:rPr>
      </w:pPr>
      <w:r w:rsidRPr="00931A63">
        <w:rPr>
          <w:rFonts w:ascii="Times New Roman" w:hAnsi="Times New Roman" w:cs="Times New Roman"/>
          <w:color w:val="000000"/>
          <w:sz w:val="24"/>
          <w:szCs w:val="24"/>
        </w:rPr>
        <w:t>The use of underutilized vegetables in Jammu and Kashmir dates back centuries, shaped by the region's geographic isolation, diverse microclimates, and agricultural practices</w:t>
      </w:r>
      <w:r w:rsidRPr="00931A63">
        <w:rPr>
          <w:rFonts w:ascii="Times New Roman" w:hAnsi="Times New Roman" w:cs="Mangal"/>
          <w:color w:val="000000"/>
          <w:sz w:val="24"/>
          <w:szCs w:val="24"/>
          <w:cs/>
        </w:rPr>
        <w:t xml:space="preserve">. </w:t>
      </w:r>
      <w:r w:rsidRPr="00931A63">
        <w:rPr>
          <w:rFonts w:ascii="Times New Roman" w:hAnsi="Times New Roman" w:cs="Times New Roman"/>
          <w:color w:val="000000"/>
          <w:sz w:val="24"/>
          <w:szCs w:val="24"/>
        </w:rPr>
        <w:t>The Kashmir Valley, nestled in the Himalayas, has long been a hub of biodiversity, fostering the growth of unique plant species adapted to its cool, temperate conditions</w:t>
      </w:r>
      <w:r w:rsidRPr="00931A63">
        <w:rPr>
          <w:rFonts w:ascii="Times New Roman" w:hAnsi="Times New Roman" w:cs="Mangal"/>
          <w:color w:val="000000"/>
          <w:sz w:val="24"/>
          <w:szCs w:val="24"/>
          <w:cs/>
        </w:rPr>
        <w:t xml:space="preserve">. </w:t>
      </w:r>
      <w:r w:rsidRPr="00931A63">
        <w:rPr>
          <w:rFonts w:ascii="Times New Roman" w:hAnsi="Times New Roman" w:cs="Times New Roman"/>
          <w:color w:val="000000"/>
          <w:sz w:val="24"/>
          <w:szCs w:val="24"/>
        </w:rPr>
        <w:t>Historically, these vegetables were critical for food security, especially during harsh winters when access to fresh produce was limited</w:t>
      </w:r>
      <w:r w:rsidRPr="00931A63">
        <w:rPr>
          <w:rFonts w:ascii="Times New Roman" w:hAnsi="Times New Roman" w:cs="Mangal"/>
          <w:color w:val="000000"/>
          <w:sz w:val="24"/>
          <w:szCs w:val="24"/>
          <w:cs/>
        </w:rPr>
        <w:t xml:space="preserve">. </w:t>
      </w:r>
      <w:r w:rsidRPr="00931A63">
        <w:rPr>
          <w:rFonts w:ascii="Times New Roman" w:hAnsi="Times New Roman" w:cs="Times New Roman"/>
          <w:color w:val="000000"/>
          <w:sz w:val="24"/>
          <w:szCs w:val="24"/>
        </w:rPr>
        <w:t xml:space="preserve">Local communities developed preservation techniques, such as drying and fermenting, to </w:t>
      </w:r>
      <w:r w:rsidRPr="00931A63">
        <w:rPr>
          <w:rFonts w:ascii="Times New Roman" w:hAnsi="Times New Roman" w:cs="Times New Roman"/>
          <w:color w:val="000000"/>
          <w:sz w:val="24"/>
          <w:szCs w:val="24"/>
        </w:rPr>
        <w:lastRenderedPageBreak/>
        <w:t>ensure year</w:t>
      </w:r>
      <w:r w:rsidRPr="00931A63">
        <w:rPr>
          <w:rFonts w:ascii="Times New Roman" w:hAnsi="Times New Roman" w:cs="Mangal"/>
          <w:color w:val="000000"/>
          <w:sz w:val="24"/>
          <w:szCs w:val="24"/>
          <w:cs/>
        </w:rPr>
        <w:t>-</w:t>
      </w:r>
      <w:r w:rsidRPr="00931A63">
        <w:rPr>
          <w:rFonts w:ascii="Times New Roman" w:hAnsi="Times New Roman" w:cs="Times New Roman"/>
          <w:color w:val="000000"/>
          <w:sz w:val="24"/>
          <w:szCs w:val="24"/>
        </w:rPr>
        <w:t>round availability</w:t>
      </w:r>
      <w:r w:rsidR="005C5E1A">
        <w:rPr>
          <w:rFonts w:ascii="Times New Roman" w:hAnsi="Times New Roman" w:cs="Mangal"/>
          <w:color w:val="000000"/>
          <w:sz w:val="24"/>
          <w:szCs w:val="24"/>
          <w:cs/>
        </w:rPr>
        <w:t xml:space="preserve"> </w:t>
      </w:r>
      <w:r w:rsidR="005C5E1A" w:rsidRPr="005C5E1A">
        <w:rPr>
          <w:rFonts w:ascii="Times New Roman" w:eastAsia="Times New Roman" w:hAnsi="Times New Roman" w:cs="Mangal"/>
          <w:sz w:val="24"/>
          <w:szCs w:val="24"/>
          <w:cs/>
        </w:rPr>
        <w:t>(</w:t>
      </w:r>
      <w:r w:rsidR="005C5E1A" w:rsidRPr="005C5E1A">
        <w:rPr>
          <w:rFonts w:ascii="Times New Roman" w:eastAsia="Times New Roman" w:hAnsi="Times New Roman" w:cs="Times New Roman"/>
          <w:sz w:val="24"/>
          <w:szCs w:val="24"/>
        </w:rPr>
        <w:t xml:space="preserve">Pal </w:t>
      </w:r>
      <w:proofErr w:type="spellStart"/>
      <w:r w:rsidR="005C5E1A" w:rsidRPr="005C5E1A">
        <w:rPr>
          <w:rFonts w:ascii="Times New Roman" w:eastAsia="Times New Roman" w:hAnsi="Times New Roman" w:cs="Times New Roman"/>
          <w:sz w:val="24"/>
          <w:szCs w:val="24"/>
        </w:rPr>
        <w:t>Murugan</w:t>
      </w:r>
      <w:proofErr w:type="spellEnd"/>
      <w:r w:rsidR="005C5E1A" w:rsidRPr="005C5E1A">
        <w:rPr>
          <w:rFonts w:ascii="Times New Roman" w:eastAsia="Times New Roman" w:hAnsi="Times New Roman" w:cs="Times New Roman"/>
          <w:sz w:val="24"/>
          <w:szCs w:val="24"/>
        </w:rPr>
        <w:t xml:space="preserve"> </w:t>
      </w:r>
      <w:r w:rsidR="005C5E1A" w:rsidRPr="005C5E1A">
        <w:rPr>
          <w:rFonts w:ascii="Times New Roman" w:eastAsia="Times New Roman" w:hAnsi="Times New Roman" w:cs="Times New Roman"/>
          <w:i/>
          <w:iCs/>
          <w:sz w:val="24"/>
          <w:szCs w:val="24"/>
        </w:rPr>
        <w:t>et al</w:t>
      </w:r>
      <w:r w:rsidR="005C5E1A" w:rsidRPr="005C5E1A">
        <w:rPr>
          <w:rFonts w:ascii="Times New Roman" w:eastAsia="Times New Roman" w:hAnsi="Times New Roman" w:cs="Mangal"/>
          <w:sz w:val="24"/>
          <w:szCs w:val="24"/>
          <w:cs/>
        </w:rPr>
        <w:t xml:space="preserve">. </w:t>
      </w:r>
      <w:r w:rsidR="005C5E1A" w:rsidRPr="005C5E1A">
        <w:rPr>
          <w:rFonts w:ascii="Times New Roman" w:eastAsia="Times New Roman" w:hAnsi="Times New Roman" w:cs="Times New Roman"/>
          <w:sz w:val="24"/>
          <w:szCs w:val="24"/>
        </w:rPr>
        <w:t xml:space="preserve">2010; </w:t>
      </w:r>
      <w:proofErr w:type="spellStart"/>
      <w:r w:rsidR="005C5E1A" w:rsidRPr="005C5E1A">
        <w:rPr>
          <w:rFonts w:ascii="Times New Roman" w:eastAsia="Times New Roman" w:hAnsi="Times New Roman" w:cs="Times New Roman"/>
          <w:sz w:val="24"/>
          <w:szCs w:val="24"/>
        </w:rPr>
        <w:t>Lamo</w:t>
      </w:r>
      <w:proofErr w:type="spellEnd"/>
      <w:r w:rsidR="005C5E1A" w:rsidRPr="005C5E1A">
        <w:rPr>
          <w:rFonts w:ascii="Times New Roman" w:eastAsia="Times New Roman" w:hAnsi="Times New Roman" w:cs="Times New Roman"/>
          <w:sz w:val="24"/>
          <w:szCs w:val="24"/>
        </w:rPr>
        <w:t xml:space="preserve"> </w:t>
      </w:r>
      <w:r w:rsidR="005C5E1A" w:rsidRPr="005C5E1A">
        <w:rPr>
          <w:rFonts w:ascii="Times New Roman" w:eastAsia="Times New Roman" w:hAnsi="Times New Roman" w:cs="Times New Roman"/>
          <w:i/>
          <w:iCs/>
          <w:sz w:val="24"/>
          <w:szCs w:val="24"/>
        </w:rPr>
        <w:t>et al</w:t>
      </w:r>
      <w:r w:rsidR="005C5E1A" w:rsidRPr="005C5E1A">
        <w:rPr>
          <w:rFonts w:ascii="Times New Roman" w:eastAsia="Times New Roman" w:hAnsi="Times New Roman" w:cs="Mangal"/>
          <w:sz w:val="24"/>
          <w:szCs w:val="24"/>
          <w:cs/>
        </w:rPr>
        <w:t xml:space="preserve">. </w:t>
      </w:r>
      <w:r w:rsidR="005C5E1A" w:rsidRPr="005C5E1A">
        <w:rPr>
          <w:rFonts w:ascii="Times New Roman" w:eastAsia="Times New Roman" w:hAnsi="Times New Roman" w:cs="Times New Roman"/>
          <w:sz w:val="24"/>
          <w:szCs w:val="24"/>
        </w:rPr>
        <w:t xml:space="preserve">2012; </w:t>
      </w:r>
      <w:proofErr w:type="spellStart"/>
      <w:r w:rsidR="005C5E1A" w:rsidRPr="005C5E1A">
        <w:rPr>
          <w:rFonts w:ascii="Times New Roman" w:eastAsia="Times New Roman" w:hAnsi="Times New Roman" w:cs="Times New Roman"/>
          <w:sz w:val="24"/>
          <w:szCs w:val="24"/>
        </w:rPr>
        <w:t>Namtak</w:t>
      </w:r>
      <w:proofErr w:type="spellEnd"/>
      <w:r w:rsidR="005C5E1A" w:rsidRPr="005C5E1A">
        <w:rPr>
          <w:rFonts w:ascii="Times New Roman" w:eastAsia="Times New Roman" w:hAnsi="Times New Roman" w:cs="Times New Roman"/>
          <w:sz w:val="24"/>
          <w:szCs w:val="24"/>
        </w:rPr>
        <w:t xml:space="preserve"> and Sharma 2018</w:t>
      </w:r>
      <w:r w:rsidR="005C5E1A" w:rsidRPr="005C5E1A">
        <w:rPr>
          <w:rFonts w:ascii="Times New Roman" w:eastAsia="Times New Roman" w:hAnsi="Times New Roman" w:cs="Mangal"/>
          <w:sz w:val="24"/>
          <w:szCs w:val="24"/>
          <w:cs/>
        </w:rPr>
        <w:t>)</w:t>
      </w:r>
    </w:p>
    <w:p w14:paraId="08859C09" w14:textId="6A86C2E4" w:rsidR="00F13083" w:rsidRPr="00F13083" w:rsidRDefault="00931A63" w:rsidP="005C5E1A">
      <w:pPr>
        <w:spacing w:after="0" w:line="360" w:lineRule="auto"/>
        <w:ind w:firstLine="720"/>
        <w:jc w:val="both"/>
        <w:rPr>
          <w:rFonts w:ascii="Times New Roman" w:hAnsi="Times New Roman" w:cs="Times New Roman"/>
          <w:color w:val="000000"/>
          <w:sz w:val="24"/>
          <w:szCs w:val="24"/>
        </w:rPr>
      </w:pPr>
      <w:r w:rsidRPr="00931A63">
        <w:rPr>
          <w:rFonts w:ascii="Times New Roman" w:hAnsi="Times New Roman" w:cs="Times New Roman"/>
          <w:color w:val="000000"/>
          <w:sz w:val="24"/>
          <w:szCs w:val="24"/>
        </w:rPr>
        <w:t>In Kashmiri cuisine, these vegetables are not merely sustenance but symbols of cultural identity</w:t>
      </w:r>
      <w:r w:rsidRPr="00931A63">
        <w:rPr>
          <w:rFonts w:ascii="Times New Roman" w:hAnsi="Times New Roman" w:cs="Mangal"/>
          <w:color w:val="000000"/>
          <w:sz w:val="24"/>
          <w:szCs w:val="24"/>
          <w:cs/>
        </w:rPr>
        <w:t xml:space="preserve">. </w:t>
      </w:r>
      <w:r w:rsidRPr="00931A63">
        <w:rPr>
          <w:rFonts w:ascii="Times New Roman" w:hAnsi="Times New Roman" w:cs="Times New Roman"/>
          <w:color w:val="000000"/>
          <w:sz w:val="24"/>
          <w:szCs w:val="24"/>
        </w:rPr>
        <w:t xml:space="preserve">For instance, </w:t>
      </w:r>
      <w:proofErr w:type="spellStart"/>
      <w:r w:rsidRPr="00D94EE4">
        <w:rPr>
          <w:rFonts w:ascii="Times New Roman" w:hAnsi="Times New Roman" w:cs="Times New Roman"/>
          <w:i/>
          <w:iCs/>
          <w:color w:val="000000"/>
          <w:sz w:val="24"/>
          <w:szCs w:val="24"/>
        </w:rPr>
        <w:t>Wazwan</w:t>
      </w:r>
      <w:proofErr w:type="spellEnd"/>
      <w:r w:rsidRPr="00931A63">
        <w:rPr>
          <w:rFonts w:ascii="Times New Roman" w:hAnsi="Times New Roman" w:cs="Times New Roman"/>
          <w:color w:val="000000"/>
          <w:sz w:val="24"/>
          <w:szCs w:val="24"/>
        </w:rPr>
        <w:t xml:space="preserve">, a ceremonial feast central to Kashmiri hospitality, features dishes like </w:t>
      </w:r>
      <w:r w:rsidRPr="00D94EE4">
        <w:rPr>
          <w:rFonts w:ascii="Times New Roman" w:hAnsi="Times New Roman" w:cs="Times New Roman"/>
          <w:i/>
          <w:iCs/>
          <w:color w:val="000000"/>
          <w:sz w:val="24"/>
          <w:szCs w:val="24"/>
        </w:rPr>
        <w:t>Rogan</w:t>
      </w:r>
      <w:r w:rsidRPr="00931A63">
        <w:rPr>
          <w:rFonts w:ascii="Times New Roman" w:hAnsi="Times New Roman" w:cs="Mangal"/>
          <w:color w:val="000000"/>
          <w:sz w:val="24"/>
          <w:szCs w:val="24"/>
          <w:cs/>
        </w:rPr>
        <w:t xml:space="preserve"> </w:t>
      </w:r>
      <w:r w:rsidRPr="00D94EE4">
        <w:rPr>
          <w:rFonts w:ascii="Times New Roman" w:hAnsi="Times New Roman" w:cs="Times New Roman"/>
          <w:i/>
          <w:iCs/>
          <w:color w:val="000000"/>
          <w:sz w:val="24"/>
          <w:szCs w:val="24"/>
        </w:rPr>
        <w:t>Josh</w:t>
      </w:r>
      <w:r w:rsidRPr="00931A63">
        <w:rPr>
          <w:rFonts w:ascii="Times New Roman" w:hAnsi="Times New Roman" w:cs="Times New Roman"/>
          <w:color w:val="000000"/>
          <w:sz w:val="24"/>
          <w:szCs w:val="24"/>
        </w:rPr>
        <w:t xml:space="preserve"> and </w:t>
      </w:r>
      <w:proofErr w:type="spellStart"/>
      <w:r w:rsidRPr="00D94EE4">
        <w:rPr>
          <w:rFonts w:ascii="Times New Roman" w:hAnsi="Times New Roman" w:cs="Times New Roman"/>
          <w:i/>
          <w:iCs/>
          <w:color w:val="000000"/>
          <w:sz w:val="24"/>
          <w:szCs w:val="24"/>
        </w:rPr>
        <w:t>Yakhni</w:t>
      </w:r>
      <w:proofErr w:type="spellEnd"/>
      <w:r w:rsidRPr="00931A63">
        <w:rPr>
          <w:rFonts w:ascii="Times New Roman" w:hAnsi="Times New Roman" w:cs="Times New Roman"/>
          <w:color w:val="000000"/>
          <w:sz w:val="24"/>
          <w:szCs w:val="24"/>
        </w:rPr>
        <w:t xml:space="preserve"> that often incorporate indigenous vegetables for their distinct flavors</w:t>
      </w:r>
      <w:r w:rsidRPr="00931A63">
        <w:rPr>
          <w:rFonts w:ascii="Times New Roman" w:hAnsi="Times New Roman" w:cs="Mangal"/>
          <w:color w:val="000000"/>
          <w:sz w:val="24"/>
          <w:szCs w:val="24"/>
          <w:cs/>
        </w:rPr>
        <w:t xml:space="preserve">. </w:t>
      </w:r>
      <w:r w:rsidRPr="00931A63">
        <w:rPr>
          <w:rFonts w:ascii="Times New Roman" w:hAnsi="Times New Roman" w:cs="Times New Roman"/>
          <w:color w:val="000000"/>
          <w:sz w:val="24"/>
          <w:szCs w:val="24"/>
        </w:rPr>
        <w:t>The high market value of certain species, such as lotus stem and wild leeks, reflects their demand in both traditional and modern culinary contexts</w:t>
      </w:r>
      <w:r w:rsidRPr="00931A63">
        <w:rPr>
          <w:rFonts w:ascii="Times New Roman" w:hAnsi="Times New Roman" w:cs="Mangal"/>
          <w:color w:val="000000"/>
          <w:sz w:val="24"/>
          <w:szCs w:val="24"/>
          <w:cs/>
        </w:rPr>
        <w:t xml:space="preserve">. </w:t>
      </w:r>
      <w:r w:rsidRPr="00931A63">
        <w:rPr>
          <w:rFonts w:ascii="Times New Roman" w:hAnsi="Times New Roman" w:cs="Times New Roman"/>
          <w:color w:val="000000"/>
          <w:sz w:val="24"/>
          <w:szCs w:val="24"/>
        </w:rPr>
        <w:t>Beyond cuisine, many of these plants have been used in traditional medicine systems, including Ayurveda and Unani, to treat ailments ranging from digestive issues to respiratory problems</w:t>
      </w:r>
      <w:r w:rsidRPr="00931A63">
        <w:rPr>
          <w:rFonts w:ascii="Times New Roman" w:hAnsi="Times New Roman" w:cs="Mangal"/>
          <w:color w:val="000000"/>
          <w:sz w:val="24"/>
          <w:szCs w:val="24"/>
          <w:cs/>
        </w:rPr>
        <w:t>.</w:t>
      </w:r>
      <w:r>
        <w:rPr>
          <w:rFonts w:ascii="Times New Roman" w:hAnsi="Times New Roman" w:cs="Mangal"/>
          <w:color w:val="000000"/>
          <w:sz w:val="24"/>
          <w:szCs w:val="24"/>
          <w:cs/>
        </w:rPr>
        <w:t xml:space="preserve"> </w:t>
      </w:r>
    </w:p>
    <w:p w14:paraId="750991F3" w14:textId="14998023" w:rsidR="00895C4F" w:rsidRDefault="00895C4F" w:rsidP="005042C0">
      <w:pPr>
        <w:spacing w:after="0" w:line="240" w:lineRule="auto"/>
        <w:jc w:val="both"/>
      </w:pPr>
    </w:p>
    <w:p w14:paraId="0B310A72" w14:textId="77777777" w:rsidR="00895C4F" w:rsidRPr="00AB3EE6" w:rsidRDefault="00895C4F" w:rsidP="005042C0">
      <w:pPr>
        <w:spacing w:after="0" w:line="240" w:lineRule="auto"/>
        <w:jc w:val="both"/>
        <w:rPr>
          <w:rFonts w:ascii="Times New Roman" w:hAnsi="Times New Roman" w:cs="Times New Roman"/>
          <w:color w:val="000000"/>
          <w:sz w:val="24"/>
          <w:szCs w:val="24"/>
        </w:rPr>
      </w:pPr>
      <w:r w:rsidRPr="00AB3EE6">
        <w:rPr>
          <w:rFonts w:ascii="Times New Roman" w:hAnsi="Times New Roman" w:cs="Times New Roman"/>
          <w:noProof/>
          <w:sz w:val="24"/>
          <w:szCs w:val="24"/>
        </w:rPr>
        <w:lastRenderedPageBreak/>
        <w:drawing>
          <wp:inline distT="0" distB="0" distL="0" distR="0" wp14:anchorId="34172A67" wp14:editId="77C2748D">
            <wp:extent cx="5580267" cy="7776247"/>
            <wp:effectExtent l="19050" t="19050" r="2095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pwara.jpg"/>
                    <pic:cNvPicPr/>
                  </pic:nvPicPr>
                  <pic:blipFill rotWithShape="1">
                    <a:blip r:embed="rId7" cstate="print">
                      <a:extLst>
                        <a:ext uri="{28A0092B-C50C-407E-A947-70E740481C1C}">
                          <a14:useLocalDpi xmlns:a14="http://schemas.microsoft.com/office/drawing/2010/main" val="0"/>
                        </a:ext>
                      </a:extLst>
                    </a:blip>
                    <a:srcRect l="2233" t="2559" r="1922" b="2935"/>
                    <a:stretch/>
                  </pic:blipFill>
                  <pic:spPr bwMode="auto">
                    <a:xfrm>
                      <a:off x="0" y="0"/>
                      <a:ext cx="5581063" cy="77773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6A71EE" w14:textId="77777777" w:rsidR="00895C4F" w:rsidRPr="00AB3EE6" w:rsidRDefault="00895C4F" w:rsidP="005042C0">
      <w:pPr>
        <w:pStyle w:val="NormalWeb"/>
        <w:spacing w:before="0" w:beforeAutospacing="0" w:after="0" w:afterAutospacing="0"/>
        <w:jc w:val="center"/>
      </w:pPr>
      <w:r w:rsidRPr="00AB3EE6">
        <w:t>Figure 1</w:t>
      </w:r>
      <w:r w:rsidRPr="00AB3EE6">
        <w:rPr>
          <w:rFonts w:cs="Mangal"/>
          <w:cs/>
        </w:rPr>
        <w:t xml:space="preserve">. </w:t>
      </w:r>
      <w:r w:rsidRPr="00AB3EE6">
        <w:t>Location map of study area, Kupwara District</w:t>
      </w:r>
    </w:p>
    <w:p w14:paraId="55A1B258" w14:textId="77777777" w:rsidR="00895C4F" w:rsidRPr="00AB3EE6" w:rsidRDefault="00895C4F" w:rsidP="005042C0">
      <w:pPr>
        <w:pStyle w:val="NormalWeb"/>
        <w:spacing w:before="0" w:beforeAutospacing="0" w:after="0" w:afterAutospacing="0"/>
        <w:jc w:val="both"/>
      </w:pPr>
      <w:r w:rsidRPr="00AB3EE6">
        <w:rPr>
          <w:noProof/>
        </w:rPr>
        <w:lastRenderedPageBreak/>
        <w:drawing>
          <wp:inline distT="0" distB="0" distL="0" distR="0" wp14:anchorId="79FE3BD5" wp14:editId="294A48E6">
            <wp:extent cx="5706533" cy="2446867"/>
            <wp:effectExtent l="0" t="0" r="8890"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43AF9D" w14:textId="77777777" w:rsidR="00895C4F" w:rsidRPr="00AB3EE6" w:rsidRDefault="00895C4F" w:rsidP="005042C0">
      <w:pPr>
        <w:pStyle w:val="NormalWeb"/>
        <w:spacing w:before="0" w:beforeAutospacing="0" w:after="0" w:afterAutospacing="0"/>
        <w:jc w:val="both"/>
      </w:pPr>
      <w:r w:rsidRPr="00AB3EE6">
        <w:t>Figure 2</w:t>
      </w:r>
      <w:r w:rsidRPr="00AB3EE6">
        <w:rPr>
          <w:rFonts w:cs="Mangal"/>
          <w:cs/>
        </w:rPr>
        <w:t xml:space="preserve">. </w:t>
      </w:r>
      <w:r w:rsidRPr="00AB3EE6">
        <w:t>Rainfall trend of Kupwara district, India</w:t>
      </w:r>
    </w:p>
    <w:p w14:paraId="3AB4E51D" w14:textId="77777777" w:rsidR="00895C4F" w:rsidRPr="00AB3EE6" w:rsidRDefault="00895C4F" w:rsidP="005042C0">
      <w:pPr>
        <w:pStyle w:val="NormalWeb"/>
        <w:spacing w:before="0" w:beforeAutospacing="0" w:after="0" w:afterAutospacing="0"/>
        <w:jc w:val="center"/>
      </w:pPr>
      <w:r w:rsidRPr="00AB3EE6">
        <w:rPr>
          <w:noProof/>
        </w:rPr>
        <w:drawing>
          <wp:inline distT="0" distB="0" distL="0" distR="0" wp14:anchorId="21DB7666" wp14:editId="7B59EE88">
            <wp:extent cx="4559212" cy="4822425"/>
            <wp:effectExtent l="19050" t="19050" r="1333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pwara_drainage..jpg"/>
                    <pic:cNvPicPr/>
                  </pic:nvPicPr>
                  <pic:blipFill rotWithShape="1">
                    <a:blip r:embed="rId9" cstate="print">
                      <a:extLst>
                        <a:ext uri="{28A0092B-C50C-407E-A947-70E740481C1C}">
                          <a14:useLocalDpi xmlns:a14="http://schemas.microsoft.com/office/drawing/2010/main" val="0"/>
                        </a:ext>
                      </a:extLst>
                    </a:blip>
                    <a:srcRect l="4580" t="3994" r="6342" b="29339"/>
                    <a:stretch/>
                  </pic:blipFill>
                  <pic:spPr bwMode="auto">
                    <a:xfrm>
                      <a:off x="0" y="0"/>
                      <a:ext cx="4564578" cy="4828100"/>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p w14:paraId="48C66386" w14:textId="77777777" w:rsidR="00895C4F" w:rsidRPr="00AB3EE6" w:rsidRDefault="00895C4F" w:rsidP="005042C0">
      <w:pPr>
        <w:spacing w:after="0" w:line="240" w:lineRule="auto"/>
        <w:jc w:val="center"/>
        <w:rPr>
          <w:rFonts w:ascii="Times New Roman" w:hAnsi="Times New Roman" w:cs="Times New Roman"/>
          <w:sz w:val="24"/>
          <w:szCs w:val="24"/>
        </w:rPr>
      </w:pPr>
      <w:r w:rsidRPr="00AB3EE6">
        <w:rPr>
          <w:rFonts w:ascii="Times New Roman" w:hAnsi="Times New Roman" w:cs="Times New Roman"/>
          <w:sz w:val="24"/>
          <w:szCs w:val="24"/>
        </w:rPr>
        <w:t>Figure 3</w:t>
      </w:r>
      <w:r w:rsidRPr="00AB3EE6">
        <w:rPr>
          <w:rFonts w:ascii="Times New Roman" w:hAnsi="Times New Roman" w:cs="Mangal"/>
          <w:sz w:val="24"/>
          <w:szCs w:val="24"/>
          <w:cs/>
        </w:rPr>
        <w:t xml:space="preserve">. </w:t>
      </w:r>
      <w:r w:rsidRPr="00AB3EE6">
        <w:rPr>
          <w:rFonts w:ascii="Times New Roman" w:hAnsi="Times New Roman" w:cs="Times New Roman"/>
          <w:sz w:val="24"/>
          <w:szCs w:val="24"/>
        </w:rPr>
        <w:t>Drainage system of Kupwara District</w:t>
      </w:r>
    </w:p>
    <w:p w14:paraId="7DE4EB49" w14:textId="77777777" w:rsidR="005042C0" w:rsidRPr="00AB3EE6" w:rsidRDefault="005042C0" w:rsidP="005042C0">
      <w:pPr>
        <w:spacing w:after="0" w:line="480" w:lineRule="auto"/>
        <w:jc w:val="both"/>
        <w:rPr>
          <w:rFonts w:ascii="Times New Roman" w:hAnsi="Times New Roman" w:cs="Times New Roman"/>
          <w:b/>
          <w:bCs/>
          <w:sz w:val="24"/>
          <w:szCs w:val="24"/>
        </w:rPr>
      </w:pPr>
    </w:p>
    <w:p w14:paraId="52234708" w14:textId="77777777" w:rsidR="005042C0" w:rsidRPr="00AB3EE6" w:rsidRDefault="005042C0" w:rsidP="005042C0">
      <w:pPr>
        <w:spacing w:after="0" w:line="480" w:lineRule="auto"/>
        <w:jc w:val="both"/>
        <w:rPr>
          <w:rFonts w:ascii="Times New Roman" w:hAnsi="Times New Roman" w:cs="Times New Roman"/>
          <w:b/>
          <w:bCs/>
          <w:sz w:val="24"/>
          <w:szCs w:val="24"/>
        </w:rPr>
      </w:pPr>
    </w:p>
    <w:p w14:paraId="2E68CCF5" w14:textId="77777777" w:rsidR="00895C4F" w:rsidRPr="00AB3EE6" w:rsidRDefault="00895C4F" w:rsidP="005042C0">
      <w:pPr>
        <w:spacing w:after="0" w:line="480" w:lineRule="auto"/>
        <w:jc w:val="both"/>
        <w:rPr>
          <w:rFonts w:ascii="Times New Roman" w:hAnsi="Times New Roman" w:cs="Times New Roman"/>
          <w:b/>
          <w:bCs/>
          <w:sz w:val="24"/>
          <w:szCs w:val="24"/>
        </w:rPr>
      </w:pPr>
      <w:r w:rsidRPr="00AB3EE6">
        <w:rPr>
          <w:rFonts w:ascii="Times New Roman" w:hAnsi="Times New Roman" w:cs="Times New Roman"/>
          <w:b/>
          <w:bCs/>
          <w:sz w:val="24"/>
          <w:szCs w:val="24"/>
        </w:rPr>
        <w:t>Major Flora of Kupwara District</w:t>
      </w:r>
    </w:p>
    <w:p w14:paraId="058B9EAF" w14:textId="1E9667EE" w:rsidR="00895C4F" w:rsidRPr="00AB3EE6" w:rsidRDefault="00895C4F" w:rsidP="005042C0">
      <w:pPr>
        <w:spacing w:after="0" w:line="480" w:lineRule="auto"/>
        <w:ind w:firstLine="720"/>
        <w:jc w:val="both"/>
        <w:rPr>
          <w:rFonts w:ascii="Times New Roman" w:hAnsi="Times New Roman" w:cs="Times New Roman"/>
          <w:sz w:val="24"/>
          <w:szCs w:val="24"/>
        </w:rPr>
      </w:pPr>
      <w:r w:rsidRPr="00AB3EE6">
        <w:rPr>
          <w:rFonts w:ascii="Times New Roman" w:hAnsi="Times New Roman" w:cs="Times New Roman"/>
          <w:sz w:val="24"/>
          <w:szCs w:val="24"/>
        </w:rPr>
        <w:t>Kupwara district is home to a rich tapestry of forest types, including temperate, alpine, and subtropical forests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These forests provide a sanctuary for an array of flora, including conifers, deciduous trees, and numerous medicinal plants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 xml:space="preserve">The district's wooded areas are dominated by towering trees like Deodar, </w:t>
      </w:r>
      <w:proofErr w:type="spellStart"/>
      <w:r w:rsidRPr="00AB3EE6">
        <w:rPr>
          <w:rFonts w:ascii="Times New Roman" w:hAnsi="Times New Roman" w:cs="Times New Roman"/>
          <w:sz w:val="24"/>
          <w:szCs w:val="24"/>
        </w:rPr>
        <w:t>Kail</w:t>
      </w:r>
      <w:proofErr w:type="spellEnd"/>
      <w:r w:rsidRPr="00AB3EE6">
        <w:rPr>
          <w:rFonts w:ascii="Times New Roman" w:hAnsi="Times New Roman" w:cs="Times New Roman"/>
          <w:sz w:val="24"/>
          <w:szCs w:val="24"/>
        </w:rPr>
        <w:t>, and Pine, along with walnuts and a host of other species</w:t>
      </w:r>
      <w:r w:rsidR="00AD5D8E" w:rsidRPr="00AB3EE6">
        <w:rPr>
          <w:rFonts w:ascii="Times New Roman" w:hAnsi="Times New Roman" w:cs="Mangal"/>
          <w:sz w:val="24"/>
          <w:szCs w:val="24"/>
          <w:cs/>
        </w:rPr>
        <w:t xml:space="preserve"> (</w:t>
      </w:r>
      <w:proofErr w:type="spellStart"/>
      <w:r w:rsidR="00AD5D8E" w:rsidRPr="00AB3EE6">
        <w:rPr>
          <w:rFonts w:ascii="Times New Roman" w:hAnsi="Times New Roman" w:cs="Times New Roman"/>
          <w:sz w:val="24"/>
          <w:szCs w:val="22"/>
        </w:rPr>
        <w:t>Kachroo</w:t>
      </w:r>
      <w:proofErr w:type="spellEnd"/>
      <w:r w:rsidR="00AD5D8E" w:rsidRPr="00AB3EE6">
        <w:rPr>
          <w:rFonts w:ascii="Times New Roman" w:hAnsi="Times New Roman" w:cs="Times New Roman"/>
          <w:sz w:val="24"/>
          <w:szCs w:val="22"/>
        </w:rPr>
        <w:t xml:space="preserve"> </w:t>
      </w:r>
      <w:r w:rsidR="00AD5D8E" w:rsidRPr="00AB3EE6">
        <w:rPr>
          <w:rFonts w:ascii="Times New Roman" w:hAnsi="Times New Roman" w:cs="Times New Roman"/>
          <w:i/>
          <w:iCs/>
          <w:sz w:val="24"/>
          <w:szCs w:val="22"/>
        </w:rPr>
        <w:t>et al</w:t>
      </w:r>
      <w:r w:rsidR="00AD5D8E" w:rsidRPr="00AB3EE6">
        <w:rPr>
          <w:rFonts w:ascii="Times New Roman" w:hAnsi="Times New Roman" w:cs="Mangal"/>
          <w:sz w:val="24"/>
          <w:szCs w:val="24"/>
          <w:cs/>
        </w:rPr>
        <w:t>.</w:t>
      </w:r>
      <w:r w:rsidR="00AD5D8E" w:rsidRPr="00AB3EE6">
        <w:rPr>
          <w:rFonts w:ascii="Times New Roman" w:hAnsi="Times New Roman" w:cs="Times New Roman"/>
          <w:sz w:val="24"/>
          <w:szCs w:val="22"/>
        </w:rPr>
        <w:t>, 1977</w:t>
      </w:r>
      <w:r w:rsidR="00D639D3" w:rsidRPr="00AB3EE6">
        <w:rPr>
          <w:rFonts w:ascii="Times New Roman" w:hAnsi="Times New Roman" w:cs="Times New Roman"/>
          <w:sz w:val="24"/>
          <w:szCs w:val="22"/>
        </w:rPr>
        <w:t xml:space="preserve">; </w:t>
      </w:r>
      <w:proofErr w:type="spellStart"/>
      <w:r w:rsidR="00D639D3" w:rsidRPr="00AB3EE6">
        <w:rPr>
          <w:rFonts w:ascii="Times New Roman" w:hAnsi="Times New Roman" w:cs="Times New Roman"/>
          <w:sz w:val="24"/>
          <w:szCs w:val="22"/>
        </w:rPr>
        <w:t>Gairola</w:t>
      </w:r>
      <w:proofErr w:type="spellEnd"/>
      <w:r w:rsidR="00D639D3" w:rsidRPr="00AB3EE6">
        <w:rPr>
          <w:rFonts w:ascii="Times New Roman" w:hAnsi="Times New Roman" w:cs="Times New Roman"/>
          <w:sz w:val="24"/>
          <w:szCs w:val="22"/>
        </w:rPr>
        <w:t xml:space="preserve"> </w:t>
      </w:r>
      <w:r w:rsidR="00D639D3" w:rsidRPr="00AB3EE6">
        <w:rPr>
          <w:rFonts w:ascii="Times New Roman" w:hAnsi="Times New Roman" w:cs="Times New Roman"/>
          <w:i/>
          <w:iCs/>
          <w:sz w:val="24"/>
          <w:szCs w:val="22"/>
        </w:rPr>
        <w:t>et al</w:t>
      </w:r>
      <w:r w:rsidR="00D639D3" w:rsidRPr="00AB3EE6">
        <w:rPr>
          <w:rFonts w:ascii="Times New Roman" w:hAnsi="Times New Roman" w:cs="Mangal"/>
          <w:i/>
          <w:iCs/>
          <w:sz w:val="24"/>
          <w:szCs w:val="24"/>
          <w:cs/>
        </w:rPr>
        <w:t>.</w:t>
      </w:r>
      <w:r w:rsidR="00D639D3" w:rsidRPr="00AB3EE6">
        <w:rPr>
          <w:rFonts w:ascii="Times New Roman" w:hAnsi="Times New Roman" w:cs="Times New Roman"/>
          <w:i/>
          <w:iCs/>
          <w:sz w:val="24"/>
          <w:szCs w:val="22"/>
        </w:rPr>
        <w:t>,</w:t>
      </w:r>
      <w:r w:rsidR="00D639D3" w:rsidRPr="00AB3EE6">
        <w:rPr>
          <w:rFonts w:ascii="Times New Roman" w:hAnsi="Times New Roman" w:cs="Times New Roman"/>
          <w:sz w:val="24"/>
          <w:szCs w:val="22"/>
        </w:rPr>
        <w:t xml:space="preserve"> 2014</w:t>
      </w:r>
      <w:r w:rsidR="00AD5D8E" w:rsidRPr="00AB3EE6">
        <w:rPr>
          <w:rFonts w:ascii="Times New Roman" w:hAnsi="Times New Roman" w:cs="Mangal"/>
          <w:sz w:val="24"/>
          <w:szCs w:val="24"/>
          <w:cs/>
        </w:rPr>
        <w:t>)</w:t>
      </w:r>
      <w:r w:rsidRPr="00AB3EE6">
        <w:rPr>
          <w:rFonts w:ascii="Times New Roman" w:hAnsi="Times New Roman" w:cs="Mangal"/>
          <w:sz w:val="24"/>
          <w:szCs w:val="24"/>
          <w:cs/>
        </w:rPr>
        <w:t xml:space="preserve">. </w:t>
      </w:r>
      <w:r w:rsidRPr="00AB3EE6">
        <w:rPr>
          <w:rFonts w:ascii="Times New Roman" w:hAnsi="Times New Roman" w:cs="Times New Roman"/>
          <w:sz w:val="24"/>
          <w:szCs w:val="24"/>
        </w:rPr>
        <w:t xml:space="preserve">Notable coniferous plants found here include Deodar </w:t>
      </w:r>
      <w:r w:rsidRPr="00AB3EE6">
        <w:rPr>
          <w:rFonts w:ascii="Times New Roman" w:hAnsi="Times New Roman" w:cs="Mangal"/>
          <w:sz w:val="24"/>
          <w:szCs w:val="24"/>
          <w:cs/>
        </w:rPr>
        <w:t>(</w:t>
      </w:r>
      <w:proofErr w:type="spellStart"/>
      <w:r w:rsidRPr="00AB3EE6">
        <w:rPr>
          <w:rFonts w:ascii="Times New Roman" w:hAnsi="Times New Roman" w:cs="Times New Roman"/>
          <w:i/>
          <w:iCs/>
          <w:sz w:val="24"/>
          <w:szCs w:val="24"/>
        </w:rPr>
        <w:t>Cedrus</w:t>
      </w:r>
      <w:proofErr w:type="spellEnd"/>
      <w:r w:rsidRPr="00AB3EE6">
        <w:rPr>
          <w:rFonts w:ascii="Times New Roman" w:hAnsi="Times New Roman" w:cs="Times New Roman"/>
          <w:i/>
          <w:iCs/>
          <w:sz w:val="24"/>
          <w:szCs w:val="24"/>
        </w:rPr>
        <w:t xml:space="preserve"> </w:t>
      </w:r>
      <w:proofErr w:type="spellStart"/>
      <w:r w:rsidRPr="00AB3EE6">
        <w:rPr>
          <w:rFonts w:ascii="Times New Roman" w:hAnsi="Times New Roman" w:cs="Times New Roman"/>
          <w:i/>
          <w:iCs/>
          <w:sz w:val="24"/>
          <w:szCs w:val="24"/>
        </w:rPr>
        <w:t>deodara</w:t>
      </w:r>
      <w:proofErr w:type="spellEnd"/>
      <w:r w:rsidRPr="00AB3EE6">
        <w:rPr>
          <w:rFonts w:ascii="Times New Roman" w:hAnsi="Times New Roman" w:cs="Mangal"/>
          <w:sz w:val="24"/>
          <w:szCs w:val="24"/>
          <w:cs/>
        </w:rPr>
        <w:t xml:space="preserve">) </w:t>
      </w:r>
      <w:r w:rsidRPr="00AB3EE6">
        <w:rPr>
          <w:rFonts w:ascii="Times New Roman" w:hAnsi="Times New Roman" w:cs="Times New Roman"/>
          <w:sz w:val="24"/>
          <w:szCs w:val="24"/>
        </w:rPr>
        <w:t xml:space="preserve">and </w:t>
      </w:r>
      <w:proofErr w:type="spellStart"/>
      <w:r w:rsidRPr="00AB3EE6">
        <w:rPr>
          <w:rFonts w:ascii="Times New Roman" w:hAnsi="Times New Roman" w:cs="Times New Roman"/>
          <w:sz w:val="24"/>
          <w:szCs w:val="24"/>
        </w:rPr>
        <w:t>Kail</w:t>
      </w:r>
      <w:proofErr w:type="spellEnd"/>
      <w:r w:rsidRPr="00AB3EE6">
        <w:rPr>
          <w:rFonts w:ascii="Times New Roman" w:hAnsi="Times New Roman" w:cs="Times New Roman"/>
          <w:sz w:val="24"/>
          <w:szCs w:val="24"/>
        </w:rPr>
        <w:t xml:space="preserve"> </w:t>
      </w:r>
      <w:r w:rsidRPr="00AB3EE6">
        <w:rPr>
          <w:rFonts w:ascii="Times New Roman" w:hAnsi="Times New Roman" w:cs="Mangal"/>
          <w:sz w:val="24"/>
          <w:szCs w:val="24"/>
          <w:cs/>
        </w:rPr>
        <w:t>(</w:t>
      </w:r>
      <w:r w:rsidRPr="00AB3EE6">
        <w:rPr>
          <w:rFonts w:ascii="Times New Roman" w:hAnsi="Times New Roman" w:cs="Times New Roman"/>
          <w:i/>
          <w:iCs/>
          <w:sz w:val="24"/>
          <w:szCs w:val="24"/>
        </w:rPr>
        <w:t xml:space="preserve">Pinus </w:t>
      </w:r>
      <w:proofErr w:type="spellStart"/>
      <w:r w:rsidRPr="00AB3EE6">
        <w:rPr>
          <w:rFonts w:ascii="Times New Roman" w:hAnsi="Times New Roman" w:cs="Times New Roman"/>
          <w:i/>
          <w:iCs/>
          <w:sz w:val="24"/>
          <w:szCs w:val="24"/>
        </w:rPr>
        <w:t>wallichiana</w:t>
      </w:r>
      <w:proofErr w:type="spellEnd"/>
      <w:r w:rsidRPr="00AB3EE6">
        <w:rPr>
          <w:rFonts w:ascii="Times New Roman" w:hAnsi="Times New Roman" w:cs="Mangal"/>
          <w:sz w:val="24"/>
          <w:szCs w:val="24"/>
          <w:cs/>
        </w:rPr>
        <w:t>)</w:t>
      </w:r>
      <w:r w:rsidRPr="00AB3EE6">
        <w:rPr>
          <w:rFonts w:ascii="Times New Roman" w:hAnsi="Times New Roman" w:cs="Times New Roman"/>
          <w:sz w:val="24"/>
          <w:szCs w:val="24"/>
        </w:rPr>
        <w:t>, which are characteristic of the temperate and alpine zones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Kupwara's diverse plant life is complemented by an abundance of wildflowers and shrubs, making it a significant area for both ecological preservation and botanical study</w:t>
      </w:r>
      <w:r w:rsidR="00AD5D8E" w:rsidRPr="00AB3EE6">
        <w:rPr>
          <w:rFonts w:ascii="Times New Roman" w:hAnsi="Times New Roman" w:cs="Mangal"/>
          <w:sz w:val="24"/>
          <w:szCs w:val="24"/>
          <w:cs/>
        </w:rPr>
        <w:t xml:space="preserve"> (</w:t>
      </w:r>
      <w:proofErr w:type="spellStart"/>
      <w:r w:rsidR="00AD5D8E" w:rsidRPr="00AB3EE6">
        <w:rPr>
          <w:rFonts w:ascii="Times New Roman" w:hAnsi="Times New Roman" w:cs="Times New Roman"/>
          <w:sz w:val="24"/>
          <w:szCs w:val="22"/>
        </w:rPr>
        <w:t>Kachroo</w:t>
      </w:r>
      <w:proofErr w:type="spellEnd"/>
      <w:r w:rsidR="00AD5D8E" w:rsidRPr="00AB3EE6">
        <w:rPr>
          <w:rFonts w:ascii="Times New Roman" w:hAnsi="Times New Roman" w:cs="Times New Roman"/>
          <w:sz w:val="24"/>
          <w:szCs w:val="22"/>
        </w:rPr>
        <w:t xml:space="preserve"> </w:t>
      </w:r>
      <w:r w:rsidR="00AD5D8E" w:rsidRPr="00AB3EE6">
        <w:rPr>
          <w:rFonts w:ascii="Times New Roman" w:hAnsi="Times New Roman" w:cs="Times New Roman"/>
          <w:i/>
          <w:iCs/>
          <w:sz w:val="24"/>
          <w:szCs w:val="22"/>
        </w:rPr>
        <w:t>et al</w:t>
      </w:r>
      <w:r w:rsidR="00AD5D8E" w:rsidRPr="00AB3EE6">
        <w:rPr>
          <w:rFonts w:ascii="Times New Roman" w:hAnsi="Times New Roman" w:cs="Mangal"/>
          <w:sz w:val="24"/>
          <w:szCs w:val="24"/>
          <w:cs/>
        </w:rPr>
        <w:t>.</w:t>
      </w:r>
      <w:r w:rsidR="00AD5D8E" w:rsidRPr="00AB3EE6">
        <w:rPr>
          <w:rFonts w:ascii="Times New Roman" w:hAnsi="Times New Roman" w:cs="Times New Roman"/>
          <w:sz w:val="24"/>
          <w:szCs w:val="22"/>
        </w:rPr>
        <w:t>, 1977</w:t>
      </w:r>
      <w:r w:rsidR="00AD5D8E" w:rsidRPr="00AB3EE6">
        <w:rPr>
          <w:rFonts w:ascii="Times New Roman" w:hAnsi="Times New Roman" w:cs="Mangal"/>
          <w:sz w:val="24"/>
          <w:szCs w:val="24"/>
          <w:cs/>
        </w:rPr>
        <w:t>)</w:t>
      </w:r>
      <w:r w:rsidRPr="00AB3EE6">
        <w:rPr>
          <w:rFonts w:ascii="Times New Roman" w:hAnsi="Times New Roman" w:cs="Mangal"/>
          <w:sz w:val="24"/>
          <w:szCs w:val="24"/>
          <w:cs/>
        </w:rPr>
        <w:t xml:space="preserve">. </w:t>
      </w:r>
    </w:p>
    <w:p w14:paraId="58536495" w14:textId="77777777" w:rsidR="00895C4F" w:rsidRPr="00AB3EE6" w:rsidRDefault="00895C4F" w:rsidP="005042C0">
      <w:pPr>
        <w:spacing w:after="0" w:line="480" w:lineRule="auto"/>
        <w:ind w:firstLine="720"/>
        <w:jc w:val="both"/>
        <w:rPr>
          <w:rFonts w:ascii="Times New Roman" w:hAnsi="Times New Roman" w:cs="Times New Roman"/>
          <w:sz w:val="24"/>
          <w:szCs w:val="24"/>
        </w:rPr>
      </w:pPr>
      <w:r w:rsidRPr="00AB3EE6">
        <w:rPr>
          <w:rFonts w:ascii="Times New Roman" w:hAnsi="Times New Roman" w:cs="Times New Roman"/>
          <w:sz w:val="24"/>
          <w:szCs w:val="24"/>
        </w:rPr>
        <w:t>The total forest area of Kupwara district spans 1,534</w:t>
      </w:r>
      <w:r w:rsidRPr="00AB3EE6">
        <w:rPr>
          <w:rFonts w:ascii="Times New Roman" w:hAnsi="Times New Roman" w:cs="Mangal"/>
          <w:sz w:val="24"/>
          <w:szCs w:val="24"/>
          <w:cs/>
        </w:rPr>
        <w:t>.</w:t>
      </w:r>
      <w:r w:rsidRPr="00AB3EE6">
        <w:rPr>
          <w:rFonts w:ascii="Times New Roman" w:hAnsi="Times New Roman" w:cs="Times New Roman"/>
          <w:sz w:val="24"/>
          <w:szCs w:val="24"/>
        </w:rPr>
        <w:t>52 square kilometers, with varying densities of vegetation</w:t>
      </w:r>
      <w:r w:rsidRPr="00AB3EE6">
        <w:rPr>
          <w:rFonts w:ascii="Times New Roman" w:hAnsi="Times New Roman" w:cs="Mangal"/>
          <w:sz w:val="24"/>
          <w:szCs w:val="24"/>
          <w:cs/>
        </w:rPr>
        <w:t xml:space="preserve">. </w:t>
      </w:r>
      <w:r w:rsidRPr="00AB3EE6">
        <w:rPr>
          <w:rFonts w:ascii="Times New Roman" w:hAnsi="Times New Roman" w:cs="Times New Roman"/>
          <w:sz w:val="24"/>
          <w:szCs w:val="24"/>
        </w:rPr>
        <w:t>Of this, approximately 760</w:t>
      </w:r>
      <w:r w:rsidRPr="00AB3EE6">
        <w:rPr>
          <w:rFonts w:ascii="Times New Roman" w:hAnsi="Times New Roman" w:cs="Mangal"/>
          <w:sz w:val="24"/>
          <w:szCs w:val="24"/>
          <w:cs/>
        </w:rPr>
        <w:t>.</w:t>
      </w:r>
      <w:r w:rsidRPr="00AB3EE6">
        <w:rPr>
          <w:rFonts w:ascii="Times New Roman" w:hAnsi="Times New Roman" w:cs="Times New Roman"/>
          <w:sz w:val="24"/>
          <w:szCs w:val="24"/>
        </w:rPr>
        <w:t>06 square kilometers are classified as very dense forests, characterized by a rich and dense canopy</w:t>
      </w:r>
      <w:r w:rsidRPr="00AB3EE6">
        <w:rPr>
          <w:rFonts w:ascii="Times New Roman" w:hAnsi="Times New Roman" w:cs="Mangal"/>
          <w:sz w:val="24"/>
          <w:szCs w:val="24"/>
          <w:cs/>
        </w:rPr>
        <w:t xml:space="preserve">. </w:t>
      </w:r>
      <w:r w:rsidRPr="00AB3EE6">
        <w:rPr>
          <w:rFonts w:ascii="Times New Roman" w:hAnsi="Times New Roman" w:cs="Times New Roman"/>
          <w:sz w:val="24"/>
          <w:szCs w:val="24"/>
        </w:rPr>
        <w:t>Around 423</w:t>
      </w:r>
      <w:r w:rsidRPr="00AB3EE6">
        <w:rPr>
          <w:rFonts w:ascii="Times New Roman" w:hAnsi="Times New Roman" w:cs="Mangal"/>
          <w:sz w:val="24"/>
          <w:szCs w:val="24"/>
          <w:cs/>
        </w:rPr>
        <w:t>.</w:t>
      </w:r>
      <w:r w:rsidRPr="00AB3EE6">
        <w:rPr>
          <w:rFonts w:ascii="Times New Roman" w:hAnsi="Times New Roman" w:cs="Times New Roman"/>
          <w:sz w:val="24"/>
          <w:szCs w:val="24"/>
        </w:rPr>
        <w:t>61 square kilometers fall under moderately dense forest, where tree cover is relatively sparser but still substantial</w:t>
      </w:r>
      <w:r w:rsidRPr="00AB3EE6">
        <w:rPr>
          <w:rFonts w:ascii="Times New Roman" w:hAnsi="Times New Roman" w:cs="Mangal"/>
          <w:sz w:val="24"/>
          <w:szCs w:val="24"/>
          <w:cs/>
        </w:rPr>
        <w:t xml:space="preserve">. </w:t>
      </w:r>
      <w:r w:rsidRPr="00AB3EE6">
        <w:rPr>
          <w:rFonts w:ascii="Times New Roman" w:hAnsi="Times New Roman" w:cs="Times New Roman"/>
          <w:sz w:val="24"/>
          <w:szCs w:val="24"/>
        </w:rPr>
        <w:t>The remaining 350</w:t>
      </w:r>
      <w:r w:rsidRPr="00AB3EE6">
        <w:rPr>
          <w:rFonts w:ascii="Times New Roman" w:hAnsi="Times New Roman" w:cs="Mangal"/>
          <w:sz w:val="24"/>
          <w:szCs w:val="24"/>
          <w:cs/>
        </w:rPr>
        <w:t>.</w:t>
      </w:r>
      <w:r w:rsidRPr="00AB3EE6">
        <w:rPr>
          <w:rFonts w:ascii="Times New Roman" w:hAnsi="Times New Roman" w:cs="Times New Roman"/>
          <w:sz w:val="24"/>
          <w:szCs w:val="24"/>
        </w:rPr>
        <w:t>85 square kilometers are designated as open forests, where tree cover is more scattered and less dense</w:t>
      </w:r>
      <w:r w:rsidRPr="00AB3EE6">
        <w:rPr>
          <w:rFonts w:ascii="Times New Roman" w:hAnsi="Times New Roman" w:cs="Mangal"/>
          <w:sz w:val="24"/>
          <w:szCs w:val="24"/>
          <w:cs/>
        </w:rPr>
        <w:t xml:space="preserve">. </w:t>
      </w:r>
      <w:r w:rsidRPr="00AB3EE6">
        <w:rPr>
          <w:rFonts w:ascii="Times New Roman" w:hAnsi="Times New Roman" w:cs="Times New Roman"/>
          <w:sz w:val="24"/>
          <w:szCs w:val="24"/>
        </w:rPr>
        <w:t>This diverse range of forest types contributes to the district's ecological richness, supporting a wide variety of plant and animal species across different habitats</w:t>
      </w:r>
      <w:r w:rsidRPr="00AB3EE6">
        <w:rPr>
          <w:rFonts w:ascii="Times New Roman" w:hAnsi="Times New Roman" w:cs="Mangal"/>
          <w:sz w:val="24"/>
          <w:szCs w:val="24"/>
          <w:cs/>
        </w:rPr>
        <w:t>.</w:t>
      </w:r>
    </w:p>
    <w:p w14:paraId="12468D23" w14:textId="77777777" w:rsidR="00895C4F" w:rsidRPr="00AB3EE6" w:rsidRDefault="00895C4F" w:rsidP="005042C0">
      <w:pPr>
        <w:spacing w:after="0" w:line="480" w:lineRule="auto"/>
        <w:jc w:val="both"/>
        <w:rPr>
          <w:rFonts w:ascii="Times New Roman" w:hAnsi="Times New Roman" w:cs="Times New Roman"/>
          <w:b/>
          <w:bCs/>
          <w:sz w:val="24"/>
          <w:szCs w:val="24"/>
        </w:rPr>
      </w:pPr>
      <w:r w:rsidRPr="00AB3EE6">
        <w:rPr>
          <w:rFonts w:ascii="Times New Roman" w:hAnsi="Times New Roman" w:cs="Times New Roman"/>
          <w:b/>
          <w:bCs/>
          <w:sz w:val="24"/>
          <w:szCs w:val="24"/>
        </w:rPr>
        <w:lastRenderedPageBreak/>
        <w:t>Objectives of the Study</w:t>
      </w:r>
    </w:p>
    <w:p w14:paraId="37A1257F" w14:textId="77777777" w:rsidR="00895C4F" w:rsidRPr="00AB3EE6" w:rsidRDefault="00895C4F" w:rsidP="005042C0">
      <w:pPr>
        <w:pStyle w:val="ListParagraph"/>
        <w:numPr>
          <w:ilvl w:val="0"/>
          <w:numId w:val="2"/>
        </w:numPr>
        <w:spacing w:after="0" w:line="480" w:lineRule="auto"/>
        <w:jc w:val="both"/>
        <w:rPr>
          <w:rFonts w:ascii="Times New Roman" w:hAnsi="Times New Roman" w:cs="Times New Roman"/>
          <w:sz w:val="24"/>
          <w:szCs w:val="24"/>
        </w:rPr>
      </w:pPr>
      <w:r w:rsidRPr="00AB3EE6">
        <w:rPr>
          <w:rFonts w:ascii="Times New Roman" w:hAnsi="Times New Roman" w:cs="Times New Roman"/>
          <w:sz w:val="24"/>
          <w:szCs w:val="24"/>
        </w:rPr>
        <w:t>To identify the underutilized vegetables in the Kashmir Valley</w:t>
      </w:r>
      <w:r w:rsidRPr="00AB3EE6">
        <w:rPr>
          <w:rFonts w:ascii="Times New Roman" w:hAnsi="Times New Roman" w:cs="Mangal"/>
          <w:sz w:val="24"/>
          <w:szCs w:val="24"/>
          <w:cs/>
        </w:rPr>
        <w:t>.</w:t>
      </w:r>
    </w:p>
    <w:p w14:paraId="3C28524D" w14:textId="77777777" w:rsidR="00895C4F" w:rsidRPr="00AB3EE6" w:rsidRDefault="00895C4F" w:rsidP="005042C0">
      <w:pPr>
        <w:pStyle w:val="ListParagraph"/>
        <w:numPr>
          <w:ilvl w:val="0"/>
          <w:numId w:val="2"/>
        </w:numPr>
        <w:spacing w:after="0" w:line="480" w:lineRule="auto"/>
        <w:jc w:val="both"/>
        <w:rPr>
          <w:rFonts w:ascii="Times New Roman" w:hAnsi="Times New Roman" w:cs="Times New Roman"/>
          <w:sz w:val="24"/>
          <w:szCs w:val="24"/>
        </w:rPr>
      </w:pPr>
      <w:r w:rsidRPr="00AB3EE6">
        <w:rPr>
          <w:rFonts w:ascii="Times New Roman" w:hAnsi="Times New Roman" w:cs="Times New Roman"/>
          <w:sz w:val="24"/>
          <w:szCs w:val="24"/>
        </w:rPr>
        <w:t>To analyze their nutritional composition and benefits</w:t>
      </w:r>
      <w:r w:rsidRPr="00AB3EE6">
        <w:rPr>
          <w:rFonts w:ascii="Times New Roman" w:hAnsi="Times New Roman" w:cs="Mangal"/>
          <w:sz w:val="24"/>
          <w:szCs w:val="24"/>
          <w:cs/>
        </w:rPr>
        <w:t>.</w:t>
      </w:r>
    </w:p>
    <w:p w14:paraId="71EA33A7" w14:textId="77777777" w:rsidR="00895C4F" w:rsidRPr="00AB3EE6" w:rsidRDefault="00895C4F" w:rsidP="005042C0">
      <w:pPr>
        <w:pStyle w:val="ListParagraph"/>
        <w:numPr>
          <w:ilvl w:val="0"/>
          <w:numId w:val="2"/>
        </w:numPr>
        <w:spacing w:after="0" w:line="480" w:lineRule="auto"/>
        <w:jc w:val="both"/>
        <w:rPr>
          <w:rFonts w:ascii="Times New Roman" w:hAnsi="Times New Roman" w:cs="Times New Roman"/>
          <w:sz w:val="24"/>
          <w:szCs w:val="24"/>
        </w:rPr>
      </w:pPr>
      <w:r w:rsidRPr="00AB3EE6">
        <w:rPr>
          <w:rFonts w:ascii="Times New Roman" w:hAnsi="Times New Roman" w:cs="Times New Roman"/>
          <w:sz w:val="24"/>
          <w:szCs w:val="24"/>
        </w:rPr>
        <w:t>To explore their potential roles in local food systems and economy</w:t>
      </w:r>
      <w:r w:rsidRPr="00AB3EE6">
        <w:rPr>
          <w:rFonts w:ascii="Times New Roman" w:hAnsi="Times New Roman" w:cs="Mangal"/>
          <w:sz w:val="24"/>
          <w:szCs w:val="24"/>
          <w:cs/>
        </w:rPr>
        <w:t>.</w:t>
      </w:r>
    </w:p>
    <w:p w14:paraId="40CC8C26" w14:textId="77777777" w:rsidR="00895C4F" w:rsidRPr="00AB3EE6" w:rsidRDefault="00895C4F" w:rsidP="005042C0">
      <w:pPr>
        <w:pStyle w:val="ListParagraph"/>
        <w:numPr>
          <w:ilvl w:val="0"/>
          <w:numId w:val="2"/>
        </w:numPr>
        <w:spacing w:after="0" w:line="480" w:lineRule="auto"/>
        <w:jc w:val="both"/>
        <w:rPr>
          <w:rFonts w:ascii="Times New Roman" w:hAnsi="Times New Roman" w:cs="Times New Roman"/>
          <w:sz w:val="24"/>
          <w:szCs w:val="24"/>
        </w:rPr>
      </w:pPr>
      <w:r w:rsidRPr="00AB3EE6">
        <w:rPr>
          <w:rFonts w:ascii="Times New Roman" w:hAnsi="Times New Roman" w:cs="Times New Roman"/>
          <w:sz w:val="24"/>
          <w:szCs w:val="24"/>
        </w:rPr>
        <w:t>To propose strategies for the conservation and promotion of these vegetables</w:t>
      </w:r>
      <w:r w:rsidRPr="00AB3EE6">
        <w:rPr>
          <w:rFonts w:ascii="Times New Roman" w:hAnsi="Times New Roman" w:cs="Mangal"/>
          <w:sz w:val="24"/>
          <w:szCs w:val="24"/>
          <w:cs/>
        </w:rPr>
        <w:t>.</w:t>
      </w:r>
    </w:p>
    <w:p w14:paraId="022958AA" w14:textId="77777777" w:rsidR="00895C4F" w:rsidRPr="00AB3EE6" w:rsidRDefault="00895C4F" w:rsidP="005042C0">
      <w:pPr>
        <w:spacing w:after="0" w:line="480" w:lineRule="auto"/>
        <w:jc w:val="both"/>
        <w:rPr>
          <w:rFonts w:ascii="Times New Roman" w:hAnsi="Times New Roman" w:cs="Times New Roman"/>
          <w:b/>
          <w:bCs/>
          <w:sz w:val="24"/>
          <w:szCs w:val="24"/>
        </w:rPr>
      </w:pPr>
      <w:r w:rsidRPr="00AB3EE6">
        <w:rPr>
          <w:rFonts w:ascii="Times New Roman" w:hAnsi="Times New Roman" w:cs="Times New Roman"/>
          <w:b/>
          <w:bCs/>
          <w:sz w:val="24"/>
          <w:szCs w:val="24"/>
        </w:rPr>
        <w:t>Methodology</w:t>
      </w:r>
    </w:p>
    <w:p w14:paraId="073B107B" w14:textId="77777777" w:rsidR="00895C4F" w:rsidRPr="00AB3EE6" w:rsidRDefault="00895C4F" w:rsidP="005042C0">
      <w:pPr>
        <w:spacing w:after="0" w:line="480" w:lineRule="auto"/>
        <w:jc w:val="both"/>
        <w:rPr>
          <w:rFonts w:ascii="Times New Roman" w:hAnsi="Times New Roman" w:cs="Times New Roman"/>
          <w:i/>
          <w:iCs/>
          <w:sz w:val="24"/>
          <w:szCs w:val="24"/>
        </w:rPr>
      </w:pPr>
      <w:r w:rsidRPr="00AB3EE6">
        <w:rPr>
          <w:rFonts w:ascii="Times New Roman" w:hAnsi="Times New Roman" w:cs="Times New Roman"/>
          <w:i/>
          <w:iCs/>
          <w:sz w:val="24"/>
          <w:szCs w:val="24"/>
        </w:rPr>
        <w:t>Data Collection</w:t>
      </w:r>
    </w:p>
    <w:p w14:paraId="7FF4044A" w14:textId="77777777" w:rsidR="00895C4F" w:rsidRPr="00AB3EE6" w:rsidRDefault="00895C4F" w:rsidP="005042C0">
      <w:pPr>
        <w:spacing w:after="0" w:line="480" w:lineRule="auto"/>
        <w:ind w:firstLine="720"/>
        <w:jc w:val="both"/>
        <w:rPr>
          <w:rFonts w:ascii="Times New Roman" w:hAnsi="Times New Roman" w:cs="Times New Roman"/>
          <w:sz w:val="24"/>
          <w:szCs w:val="24"/>
        </w:rPr>
      </w:pPr>
      <w:r w:rsidRPr="00AB3EE6">
        <w:rPr>
          <w:rFonts w:ascii="Times New Roman" w:hAnsi="Times New Roman" w:cs="Times New Roman"/>
          <w:sz w:val="24"/>
          <w:szCs w:val="24"/>
        </w:rPr>
        <w:t xml:space="preserve">Field surveys and focused group discussions </w:t>
      </w:r>
      <w:r w:rsidRPr="00AB3EE6">
        <w:rPr>
          <w:rFonts w:ascii="Times New Roman" w:hAnsi="Times New Roman" w:cs="Mangal"/>
          <w:sz w:val="24"/>
          <w:szCs w:val="24"/>
          <w:cs/>
        </w:rPr>
        <w:t>(</w:t>
      </w:r>
      <w:r w:rsidRPr="00AB3EE6">
        <w:rPr>
          <w:rFonts w:ascii="Times New Roman" w:hAnsi="Times New Roman" w:cs="Times New Roman"/>
          <w:sz w:val="24"/>
          <w:szCs w:val="24"/>
        </w:rPr>
        <w:t>FGDs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were conducted in various villages of Kupwara district to document the local knowledge and agricultural practices surrounding underutilized vegetables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This research is based on field surveys, interviews with local farmers, and the compilation of existing literature</w:t>
      </w:r>
      <w:r w:rsidRPr="00AB3EE6">
        <w:rPr>
          <w:rFonts w:ascii="Times New Roman" w:hAnsi="Times New Roman" w:cs="Mangal"/>
          <w:sz w:val="24"/>
          <w:szCs w:val="24"/>
          <w:cs/>
        </w:rPr>
        <w:t xml:space="preserve">. </w:t>
      </w:r>
      <w:r w:rsidRPr="00AB3EE6">
        <w:rPr>
          <w:rFonts w:ascii="Times New Roman" w:hAnsi="Times New Roman" w:cs="Times New Roman"/>
          <w:sz w:val="24"/>
          <w:szCs w:val="24"/>
        </w:rPr>
        <w:t>Structured interviews with farmers, local markets, and consultation with agricultural experts provided qualitative data</w:t>
      </w:r>
      <w:r w:rsidRPr="00AB3EE6">
        <w:rPr>
          <w:rFonts w:ascii="Times New Roman" w:hAnsi="Times New Roman" w:cs="Mangal"/>
          <w:sz w:val="24"/>
          <w:szCs w:val="24"/>
          <w:cs/>
        </w:rPr>
        <w:t xml:space="preserve">. </w:t>
      </w:r>
      <w:r w:rsidRPr="00AB3EE6">
        <w:rPr>
          <w:rFonts w:ascii="Times New Roman" w:hAnsi="Times New Roman" w:cs="Times New Roman"/>
          <w:sz w:val="24"/>
          <w:szCs w:val="24"/>
        </w:rPr>
        <w:t>Analysis related to selected underutilized vegetables were performed to assess their contribution to dietary needs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Lamo et al</w:t>
      </w:r>
      <w:r w:rsidRPr="00AB3EE6">
        <w:rPr>
          <w:rFonts w:ascii="Times New Roman" w:hAnsi="Times New Roman" w:cs="Mangal"/>
          <w:sz w:val="24"/>
          <w:szCs w:val="24"/>
          <w:cs/>
        </w:rPr>
        <w:t>.</w:t>
      </w:r>
      <w:r w:rsidRPr="00AB3EE6">
        <w:rPr>
          <w:rFonts w:ascii="Times New Roman" w:hAnsi="Times New Roman" w:cs="Times New Roman"/>
          <w:sz w:val="24"/>
          <w:szCs w:val="24"/>
        </w:rPr>
        <w:t>, 2012</w:t>
      </w:r>
      <w:r w:rsidRPr="00AB3EE6">
        <w:rPr>
          <w:rFonts w:ascii="Times New Roman" w:hAnsi="Times New Roman" w:cs="Mangal"/>
          <w:sz w:val="24"/>
          <w:szCs w:val="24"/>
          <w:cs/>
        </w:rPr>
        <w:t>).</w:t>
      </w:r>
    </w:p>
    <w:p w14:paraId="4F559843" w14:textId="77777777" w:rsidR="00895C4F" w:rsidRPr="00AB3EE6" w:rsidRDefault="00895C4F" w:rsidP="005042C0">
      <w:pPr>
        <w:spacing w:after="0" w:line="480" w:lineRule="auto"/>
        <w:jc w:val="both"/>
        <w:rPr>
          <w:rFonts w:ascii="Times New Roman" w:hAnsi="Times New Roman" w:cs="Times New Roman"/>
          <w:i/>
          <w:iCs/>
          <w:sz w:val="24"/>
          <w:szCs w:val="24"/>
        </w:rPr>
      </w:pPr>
      <w:r w:rsidRPr="00AB3EE6">
        <w:rPr>
          <w:rFonts w:ascii="Times New Roman" w:hAnsi="Times New Roman" w:cs="Times New Roman"/>
          <w:i/>
          <w:iCs/>
          <w:sz w:val="24"/>
          <w:szCs w:val="24"/>
        </w:rPr>
        <w:t>Data Analysis</w:t>
      </w:r>
    </w:p>
    <w:p w14:paraId="21BF29F8" w14:textId="77777777" w:rsidR="00895C4F" w:rsidRPr="00AB3EE6" w:rsidRDefault="00895C4F" w:rsidP="005042C0">
      <w:pPr>
        <w:spacing w:after="0" w:line="480" w:lineRule="auto"/>
        <w:ind w:firstLine="720"/>
        <w:jc w:val="both"/>
        <w:rPr>
          <w:rFonts w:ascii="Times New Roman" w:hAnsi="Times New Roman" w:cs="Times New Roman"/>
          <w:sz w:val="24"/>
          <w:szCs w:val="24"/>
        </w:rPr>
      </w:pPr>
      <w:r w:rsidRPr="00AB3EE6">
        <w:rPr>
          <w:rFonts w:ascii="Times New Roman" w:hAnsi="Times New Roman" w:cs="Times New Roman"/>
          <w:sz w:val="24"/>
          <w:szCs w:val="24"/>
        </w:rPr>
        <w:t xml:space="preserve">Qualitative data were </w:t>
      </w:r>
      <w:proofErr w:type="spellStart"/>
      <w:r w:rsidRPr="00AB3EE6">
        <w:rPr>
          <w:rFonts w:ascii="Times New Roman" w:hAnsi="Times New Roman" w:cs="Times New Roman"/>
          <w:sz w:val="24"/>
          <w:szCs w:val="24"/>
        </w:rPr>
        <w:t>analysed</w:t>
      </w:r>
      <w:proofErr w:type="spellEnd"/>
      <w:r w:rsidRPr="00AB3EE6">
        <w:rPr>
          <w:rFonts w:ascii="Times New Roman" w:hAnsi="Times New Roman" w:cs="Times New Roman"/>
          <w:sz w:val="24"/>
          <w:szCs w:val="24"/>
        </w:rPr>
        <w:t xml:space="preserve"> thematically, to identify patterns in cultivation practices, market dynamics, and nutritional benefits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 xml:space="preserve">Quantitative data on nutrient composition were </w:t>
      </w:r>
      <w:r w:rsidRPr="00AB3EE6">
        <w:rPr>
          <w:rFonts w:ascii="Times New Roman" w:hAnsi="Times New Roman" w:cs="Times New Roman"/>
          <w:sz w:val="24"/>
          <w:szCs w:val="24"/>
        </w:rPr>
        <w:lastRenderedPageBreak/>
        <w:t>compared to commonly cultivated vegetables to demonstrate the potential benefits of underutilized species</w:t>
      </w:r>
      <w:r w:rsidRPr="00AB3EE6">
        <w:rPr>
          <w:rFonts w:ascii="Times New Roman" w:hAnsi="Times New Roman" w:cs="Mangal"/>
          <w:sz w:val="24"/>
          <w:szCs w:val="24"/>
          <w:cs/>
        </w:rPr>
        <w:t>.</w:t>
      </w:r>
    </w:p>
    <w:p w14:paraId="3DB9CA96" w14:textId="77777777" w:rsidR="00895C4F" w:rsidRPr="00AB3EE6" w:rsidRDefault="00895C4F" w:rsidP="005042C0">
      <w:pPr>
        <w:spacing w:after="0" w:line="480" w:lineRule="auto"/>
        <w:outlineLvl w:val="1"/>
        <w:rPr>
          <w:rFonts w:ascii="Times New Roman" w:eastAsia="Times New Roman" w:hAnsi="Times New Roman" w:cs="Times New Roman"/>
          <w:b/>
          <w:bCs/>
          <w:sz w:val="24"/>
          <w:szCs w:val="24"/>
        </w:rPr>
      </w:pPr>
      <w:r w:rsidRPr="00AB3EE6">
        <w:rPr>
          <w:rFonts w:ascii="Times New Roman" w:eastAsia="Times New Roman" w:hAnsi="Times New Roman" w:cs="Times New Roman"/>
          <w:b/>
          <w:bCs/>
          <w:sz w:val="24"/>
          <w:szCs w:val="24"/>
        </w:rPr>
        <w:t>Results and discussion</w:t>
      </w:r>
    </w:p>
    <w:p w14:paraId="1B9DBEE0" w14:textId="72042F4E" w:rsidR="00895C4F" w:rsidRPr="00AB3EE6" w:rsidRDefault="00895C4F" w:rsidP="005042C0">
      <w:pPr>
        <w:spacing w:after="0" w:line="480" w:lineRule="auto"/>
        <w:ind w:firstLine="720"/>
        <w:jc w:val="both"/>
        <w:rPr>
          <w:rFonts w:ascii="Times New Roman" w:eastAsia="Times New Roman" w:hAnsi="Times New Roman" w:cs="Times New Roman"/>
          <w:sz w:val="24"/>
          <w:szCs w:val="24"/>
        </w:rPr>
      </w:pPr>
      <w:r w:rsidRPr="00AB3EE6">
        <w:rPr>
          <w:rFonts w:ascii="Times New Roman" w:eastAsia="Times New Roman" w:hAnsi="Times New Roman" w:cs="Times New Roman"/>
          <w:sz w:val="24"/>
          <w:szCs w:val="24"/>
        </w:rPr>
        <w:t xml:space="preserve">Despite the abundance of underutilized vegetables such as </w:t>
      </w:r>
      <w:proofErr w:type="spellStart"/>
      <w:r w:rsidRPr="00AB3EE6">
        <w:rPr>
          <w:rFonts w:ascii="Times New Roman" w:eastAsia="Times New Roman" w:hAnsi="Times New Roman" w:cs="Times New Roman"/>
          <w:i/>
          <w:iCs/>
          <w:sz w:val="24"/>
          <w:szCs w:val="24"/>
        </w:rPr>
        <w:t>Guchhi</w:t>
      </w:r>
      <w:proofErr w:type="spellEnd"/>
      <w:r w:rsidRPr="00AB3EE6">
        <w:rPr>
          <w:rFonts w:ascii="Times New Roman" w:eastAsia="Times New Roman" w:hAnsi="Times New Roman" w:cs="Mangal"/>
          <w:i/>
          <w:iCs/>
          <w:sz w:val="24"/>
          <w:szCs w:val="24"/>
          <w:cs/>
        </w:rPr>
        <w:t xml:space="preserve"> </w:t>
      </w:r>
      <w:r w:rsidRPr="00AB3EE6">
        <w:rPr>
          <w:rFonts w:ascii="Times New Roman" w:eastAsia="Times New Roman" w:hAnsi="Times New Roman" w:cs="Mangal"/>
          <w:sz w:val="24"/>
          <w:szCs w:val="24"/>
          <w:cs/>
        </w:rPr>
        <w:t>(</w:t>
      </w:r>
      <w:r w:rsidRPr="00AB3EE6">
        <w:rPr>
          <w:rFonts w:ascii="Times New Roman" w:eastAsia="Times New Roman" w:hAnsi="Times New Roman" w:cs="Times New Roman"/>
          <w:sz w:val="24"/>
          <w:szCs w:val="24"/>
        </w:rPr>
        <w:t>wild mushrooms</w:t>
      </w:r>
      <w:r w:rsidRPr="00AB3EE6">
        <w:rPr>
          <w:rFonts w:ascii="Times New Roman" w:eastAsia="Times New Roman" w:hAnsi="Times New Roman" w:cs="Mangal"/>
          <w:sz w:val="24"/>
          <w:szCs w:val="24"/>
          <w:cs/>
        </w:rPr>
        <w:t>)</w:t>
      </w:r>
      <w:r w:rsidRPr="00AB3EE6">
        <w:rPr>
          <w:rFonts w:ascii="Times New Roman" w:eastAsia="Times New Roman" w:hAnsi="Times New Roman" w:cs="Times New Roman"/>
          <w:sz w:val="24"/>
          <w:szCs w:val="24"/>
        </w:rPr>
        <w:t xml:space="preserve">, </w:t>
      </w:r>
      <w:r w:rsidRPr="00AB3EE6">
        <w:rPr>
          <w:rFonts w:ascii="Times New Roman" w:eastAsia="Times New Roman" w:hAnsi="Times New Roman" w:cs="Times New Roman"/>
          <w:i/>
          <w:iCs/>
          <w:sz w:val="24"/>
          <w:szCs w:val="24"/>
        </w:rPr>
        <w:t>Kong posh</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wild leeks</w:t>
      </w:r>
      <w:r w:rsidRPr="00AB3EE6">
        <w:rPr>
          <w:rFonts w:ascii="Times New Roman" w:eastAsia="Times New Roman" w:hAnsi="Times New Roman" w:cs="Mangal"/>
          <w:sz w:val="24"/>
          <w:szCs w:val="24"/>
          <w:cs/>
        </w:rPr>
        <w:t>)</w:t>
      </w:r>
      <w:r w:rsidRPr="00AB3EE6">
        <w:rPr>
          <w:rFonts w:ascii="Times New Roman" w:eastAsia="Times New Roman" w:hAnsi="Times New Roman" w:cs="Times New Roman"/>
          <w:sz w:val="24"/>
          <w:szCs w:val="24"/>
        </w:rPr>
        <w:t xml:space="preserve">, and </w:t>
      </w:r>
      <w:r w:rsidRPr="00AB3EE6">
        <w:rPr>
          <w:rFonts w:ascii="Times New Roman" w:eastAsia="Times New Roman" w:hAnsi="Times New Roman" w:cs="Times New Roman"/>
          <w:i/>
          <w:iCs/>
          <w:sz w:val="24"/>
          <w:szCs w:val="24"/>
        </w:rPr>
        <w:t>Rukh</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wild green herbs</w:t>
      </w:r>
      <w:r w:rsidRPr="00AB3EE6">
        <w:rPr>
          <w:rFonts w:ascii="Times New Roman" w:eastAsia="Times New Roman" w:hAnsi="Times New Roman" w:cs="Mangal"/>
          <w:sz w:val="24"/>
          <w:szCs w:val="24"/>
          <w:cs/>
        </w:rPr>
        <w:t>)</w:t>
      </w:r>
      <w:r w:rsidRPr="00AB3EE6">
        <w:rPr>
          <w:rFonts w:ascii="Times New Roman" w:eastAsia="Times New Roman" w:hAnsi="Times New Roman" w:cs="Times New Roman"/>
          <w:sz w:val="24"/>
          <w:szCs w:val="24"/>
        </w:rPr>
        <w:t>, these species remain largely overlooked in mainstream agricultural practices</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 xml:space="preserve">Recognizing and promoting these crops is essential for addressing food security challenges in the region </w:t>
      </w:r>
      <w:r w:rsidRPr="00AB3EE6">
        <w:rPr>
          <w:rFonts w:ascii="Times New Roman" w:eastAsia="Times New Roman" w:hAnsi="Times New Roman" w:cs="Mangal"/>
          <w:sz w:val="24"/>
          <w:szCs w:val="24"/>
          <w:cs/>
        </w:rPr>
        <w:t>(</w:t>
      </w:r>
      <w:proofErr w:type="spellStart"/>
      <w:r w:rsidR="007A2703" w:rsidRPr="00AB3EE6">
        <w:rPr>
          <w:rFonts w:ascii="Times New Roman" w:eastAsia="Times New Roman" w:hAnsi="Times New Roman" w:cs="Times New Roman"/>
          <w:sz w:val="24"/>
          <w:szCs w:val="24"/>
        </w:rPr>
        <w:t>Dhaba</w:t>
      </w:r>
      <w:proofErr w:type="spellEnd"/>
      <w:r w:rsidR="007A2703" w:rsidRPr="00AB3EE6">
        <w:rPr>
          <w:rFonts w:ascii="Times New Roman" w:eastAsia="Times New Roman" w:hAnsi="Times New Roman" w:cs="Times New Roman"/>
          <w:sz w:val="24"/>
          <w:szCs w:val="24"/>
        </w:rPr>
        <w:t xml:space="preserve"> </w:t>
      </w:r>
      <w:r w:rsidR="007A2703" w:rsidRPr="00AB3EE6">
        <w:rPr>
          <w:rFonts w:ascii="Times New Roman" w:eastAsia="Times New Roman" w:hAnsi="Times New Roman" w:cs="Times New Roman"/>
          <w:i/>
          <w:iCs/>
          <w:sz w:val="24"/>
          <w:szCs w:val="24"/>
        </w:rPr>
        <w:t>et al</w:t>
      </w:r>
      <w:r w:rsidR="007A2703" w:rsidRPr="00AB3EE6">
        <w:rPr>
          <w:rFonts w:ascii="Times New Roman" w:eastAsia="Times New Roman" w:hAnsi="Times New Roman" w:cs="Mangal"/>
          <w:i/>
          <w:iCs/>
          <w:sz w:val="24"/>
          <w:szCs w:val="24"/>
          <w:cs/>
        </w:rPr>
        <w:t>.</w:t>
      </w:r>
      <w:r w:rsidRPr="00AB3EE6">
        <w:rPr>
          <w:rFonts w:ascii="Times New Roman" w:eastAsia="Times New Roman" w:hAnsi="Times New Roman" w:cs="Times New Roman"/>
          <w:i/>
          <w:iCs/>
          <w:sz w:val="24"/>
          <w:szCs w:val="24"/>
        </w:rPr>
        <w:t>,</w:t>
      </w:r>
      <w:r w:rsidRPr="00AB3EE6">
        <w:rPr>
          <w:rFonts w:ascii="Times New Roman" w:eastAsia="Times New Roman" w:hAnsi="Times New Roman" w:cs="Times New Roman"/>
          <w:sz w:val="24"/>
          <w:szCs w:val="24"/>
        </w:rPr>
        <w:t xml:space="preserve"> 20</w:t>
      </w:r>
      <w:r w:rsidR="007A2703" w:rsidRPr="00AB3EE6">
        <w:rPr>
          <w:rFonts w:ascii="Times New Roman" w:eastAsia="Times New Roman" w:hAnsi="Times New Roman" w:cs="Times New Roman"/>
          <w:sz w:val="24"/>
          <w:szCs w:val="24"/>
        </w:rPr>
        <w:t>23</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The present study aims to emphasize the significance and advocate for their cultivation as a sustainable food source for the future</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The following highlights the importance of these underutilized vegetables</w:t>
      </w:r>
      <w:r w:rsidRPr="00AB3EE6">
        <w:rPr>
          <w:rFonts w:ascii="Times New Roman" w:eastAsia="Times New Roman" w:hAnsi="Times New Roman" w:cs="Mangal"/>
          <w:sz w:val="24"/>
          <w:szCs w:val="24"/>
          <w:cs/>
        </w:rPr>
        <w:t xml:space="preserve"> (</w:t>
      </w:r>
      <w:r w:rsidR="00AE7171" w:rsidRPr="00AB3EE6">
        <w:rPr>
          <w:rFonts w:ascii="Times New Roman" w:hAnsi="Times New Roman" w:cs="Times New Roman"/>
          <w:color w:val="000000"/>
          <w:sz w:val="24"/>
          <w:szCs w:val="24"/>
        </w:rPr>
        <w:t xml:space="preserve">Paul </w:t>
      </w:r>
      <w:r w:rsidR="00AE7171" w:rsidRPr="00AB3EE6">
        <w:rPr>
          <w:rFonts w:ascii="Times New Roman" w:hAnsi="Times New Roman" w:cs="Times New Roman"/>
          <w:i/>
          <w:iCs/>
          <w:color w:val="000000"/>
          <w:sz w:val="24"/>
          <w:szCs w:val="24"/>
        </w:rPr>
        <w:t>et al</w:t>
      </w:r>
      <w:r w:rsidR="00AE7171" w:rsidRPr="00AB3EE6">
        <w:rPr>
          <w:rFonts w:ascii="Times New Roman" w:hAnsi="Times New Roman" w:cs="Mangal"/>
          <w:color w:val="000000"/>
          <w:sz w:val="24"/>
          <w:szCs w:val="24"/>
          <w:cs/>
        </w:rPr>
        <w:t xml:space="preserve">. </w:t>
      </w:r>
      <w:r w:rsidR="00AE7171" w:rsidRPr="00AB3EE6">
        <w:rPr>
          <w:rFonts w:ascii="Times New Roman" w:hAnsi="Times New Roman" w:cs="Times New Roman"/>
          <w:color w:val="000000"/>
          <w:sz w:val="24"/>
          <w:szCs w:val="24"/>
        </w:rPr>
        <w:t>2018</w:t>
      </w:r>
      <w:r w:rsidRPr="00AB3EE6">
        <w:rPr>
          <w:rFonts w:ascii="Times New Roman" w:hAnsi="Times New Roman" w:cs="Mangal"/>
          <w:sz w:val="24"/>
          <w:szCs w:val="24"/>
          <w:cs/>
        </w:rPr>
        <w:t>)</w:t>
      </w:r>
      <w:r w:rsidRPr="00AB3EE6">
        <w:rPr>
          <w:rFonts w:ascii="Times New Roman" w:eastAsia="Times New Roman" w:hAnsi="Times New Roman" w:cs="Mangal"/>
          <w:sz w:val="24"/>
          <w:szCs w:val="24"/>
          <w:cs/>
        </w:rPr>
        <w:t>:</w:t>
      </w:r>
    </w:p>
    <w:p w14:paraId="0DB05DD0" w14:textId="75A503E1" w:rsidR="00895C4F" w:rsidRPr="00AB3EE6" w:rsidRDefault="00895C4F" w:rsidP="005042C0">
      <w:pPr>
        <w:pStyle w:val="ListParagraph"/>
        <w:numPr>
          <w:ilvl w:val="0"/>
          <w:numId w:val="1"/>
        </w:numPr>
        <w:spacing w:after="0" w:line="480" w:lineRule="auto"/>
        <w:jc w:val="both"/>
        <w:rPr>
          <w:rFonts w:ascii="Times New Roman" w:eastAsia="Times New Roman" w:hAnsi="Times New Roman" w:cs="Times New Roman"/>
          <w:sz w:val="24"/>
          <w:szCs w:val="24"/>
        </w:rPr>
      </w:pPr>
      <w:proofErr w:type="spellStart"/>
      <w:r w:rsidRPr="00AB3EE6">
        <w:rPr>
          <w:rFonts w:ascii="Times New Roman" w:eastAsia="Times New Roman" w:hAnsi="Times New Roman" w:cs="Times New Roman"/>
          <w:b/>
          <w:bCs/>
          <w:sz w:val="24"/>
          <w:szCs w:val="24"/>
        </w:rPr>
        <w:t>Guchhi</w:t>
      </w:r>
      <w:proofErr w:type="spellEnd"/>
      <w:r w:rsidRPr="00AB3EE6">
        <w:rPr>
          <w:rFonts w:ascii="Times New Roman" w:eastAsia="Times New Roman" w:hAnsi="Times New Roman" w:cs="Times New Roman"/>
          <w:b/>
          <w:bCs/>
          <w:sz w:val="24"/>
          <w:szCs w:val="24"/>
        </w:rPr>
        <w:t xml:space="preserve"> </w:t>
      </w:r>
      <w:r w:rsidRPr="00AB3EE6">
        <w:rPr>
          <w:rFonts w:ascii="Times New Roman" w:eastAsia="Times New Roman" w:hAnsi="Times New Roman" w:cs="Mangal"/>
          <w:b/>
          <w:bCs/>
          <w:sz w:val="24"/>
          <w:szCs w:val="24"/>
          <w:cs/>
        </w:rPr>
        <w:t>(</w:t>
      </w:r>
      <w:proofErr w:type="spellStart"/>
      <w:r w:rsidRPr="00AB3EE6">
        <w:rPr>
          <w:rFonts w:ascii="Times New Roman" w:eastAsia="Times New Roman" w:hAnsi="Times New Roman" w:cs="Times New Roman"/>
          <w:b/>
          <w:bCs/>
          <w:i/>
          <w:iCs/>
          <w:sz w:val="24"/>
          <w:szCs w:val="24"/>
        </w:rPr>
        <w:t>Morchella</w:t>
      </w:r>
      <w:proofErr w:type="spellEnd"/>
      <w:r w:rsidRPr="00AB3EE6">
        <w:rPr>
          <w:rFonts w:ascii="Times New Roman" w:eastAsia="Times New Roman" w:hAnsi="Times New Roman" w:cs="Times New Roman"/>
          <w:b/>
          <w:bCs/>
          <w:i/>
          <w:iCs/>
          <w:sz w:val="24"/>
          <w:szCs w:val="24"/>
        </w:rPr>
        <w:t xml:space="preserve"> esculenta</w:t>
      </w:r>
      <w:r w:rsidRPr="00AB3EE6">
        <w:rPr>
          <w:rFonts w:ascii="Times New Roman" w:eastAsia="Times New Roman" w:hAnsi="Times New Roman" w:cs="Mangal"/>
          <w:b/>
          <w:bCs/>
          <w:sz w:val="24"/>
          <w:szCs w:val="24"/>
          <w:cs/>
        </w:rPr>
        <w:t>)</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Known as morels, this highly sought</w:t>
      </w:r>
      <w:r w:rsidRPr="00AB3EE6">
        <w:rPr>
          <w:rFonts w:ascii="Times New Roman" w:eastAsia="Times New Roman" w:hAnsi="Times New Roman" w:cs="Mangal"/>
          <w:sz w:val="24"/>
          <w:szCs w:val="24"/>
          <w:cs/>
        </w:rPr>
        <w:t>-</w:t>
      </w:r>
      <w:r w:rsidRPr="00AB3EE6">
        <w:rPr>
          <w:rFonts w:ascii="Times New Roman" w:eastAsia="Times New Roman" w:hAnsi="Times New Roman" w:cs="Times New Roman"/>
          <w:sz w:val="24"/>
          <w:szCs w:val="24"/>
        </w:rPr>
        <w:t>after wild mushroom is celebrated for its unique flavor, culinary value, and medicinal properties</w:t>
      </w:r>
      <w:r w:rsidRPr="00AB3EE6">
        <w:rPr>
          <w:rFonts w:ascii="Times New Roman" w:eastAsia="Times New Roman" w:hAnsi="Times New Roman" w:cs="Mangal"/>
          <w:sz w:val="24"/>
          <w:szCs w:val="24"/>
          <w:cs/>
        </w:rPr>
        <w:t xml:space="preserve">. </w:t>
      </w:r>
      <w:proofErr w:type="spellStart"/>
      <w:r w:rsidRPr="00AB3EE6">
        <w:rPr>
          <w:rFonts w:ascii="Times New Roman" w:eastAsia="Times New Roman" w:hAnsi="Times New Roman" w:cs="Times New Roman"/>
          <w:sz w:val="24"/>
          <w:szCs w:val="24"/>
        </w:rPr>
        <w:t>Guchhi</w:t>
      </w:r>
      <w:proofErr w:type="spellEnd"/>
      <w:r w:rsidRPr="00AB3EE6">
        <w:rPr>
          <w:rFonts w:ascii="Times New Roman" w:eastAsia="Times New Roman" w:hAnsi="Times New Roman" w:cs="Times New Roman"/>
          <w:sz w:val="24"/>
          <w:szCs w:val="24"/>
        </w:rPr>
        <w:t xml:space="preserve"> is considered a seasonal delicacy, primarily harvested in the spring season</w:t>
      </w:r>
      <w:r w:rsidR="00D639D3" w:rsidRPr="00AB3EE6">
        <w:rPr>
          <w:rFonts w:ascii="Times New Roman" w:eastAsia="Times New Roman" w:hAnsi="Times New Roman" w:cs="Mangal"/>
          <w:sz w:val="24"/>
          <w:szCs w:val="24"/>
          <w:cs/>
        </w:rPr>
        <w:t xml:space="preserve"> (</w:t>
      </w:r>
      <w:proofErr w:type="spellStart"/>
      <w:r w:rsidR="00D639D3" w:rsidRPr="00AB3EE6">
        <w:rPr>
          <w:rFonts w:ascii="Times New Roman" w:hAnsi="Times New Roman" w:cs="Times New Roman"/>
          <w:sz w:val="24"/>
          <w:szCs w:val="22"/>
        </w:rPr>
        <w:t>Gairola</w:t>
      </w:r>
      <w:proofErr w:type="spellEnd"/>
      <w:r w:rsidR="00D639D3" w:rsidRPr="00AB3EE6">
        <w:rPr>
          <w:rFonts w:ascii="Times New Roman" w:hAnsi="Times New Roman" w:cs="Mangal"/>
          <w:sz w:val="24"/>
          <w:szCs w:val="24"/>
          <w:cs/>
        </w:rPr>
        <w:t xml:space="preserve"> </w:t>
      </w:r>
      <w:r w:rsidR="00D639D3" w:rsidRPr="00AB3EE6">
        <w:rPr>
          <w:rFonts w:ascii="Times New Roman" w:hAnsi="Times New Roman" w:cs="Times New Roman"/>
          <w:i/>
          <w:iCs/>
          <w:sz w:val="24"/>
          <w:szCs w:val="22"/>
        </w:rPr>
        <w:t>et al</w:t>
      </w:r>
      <w:r w:rsidR="00D639D3" w:rsidRPr="00AB3EE6">
        <w:rPr>
          <w:rFonts w:ascii="Times New Roman" w:hAnsi="Times New Roman" w:cs="Mangal"/>
          <w:i/>
          <w:iCs/>
          <w:sz w:val="24"/>
          <w:szCs w:val="24"/>
          <w:cs/>
        </w:rPr>
        <w:t>.</w:t>
      </w:r>
      <w:r w:rsidR="00D639D3" w:rsidRPr="00AB3EE6">
        <w:rPr>
          <w:rFonts w:ascii="Times New Roman" w:hAnsi="Times New Roman" w:cs="Times New Roman"/>
          <w:i/>
          <w:iCs/>
          <w:sz w:val="24"/>
          <w:szCs w:val="22"/>
        </w:rPr>
        <w:t>,</w:t>
      </w:r>
      <w:r w:rsidR="00D639D3" w:rsidRPr="00AB3EE6">
        <w:rPr>
          <w:rFonts w:ascii="Times New Roman" w:hAnsi="Times New Roman" w:cs="Times New Roman"/>
          <w:sz w:val="24"/>
          <w:szCs w:val="22"/>
        </w:rPr>
        <w:t xml:space="preserve"> 2014</w:t>
      </w:r>
      <w:r w:rsidR="00D639D3" w:rsidRPr="00AB3EE6">
        <w:rPr>
          <w:rFonts w:ascii="Times New Roman" w:eastAsia="Times New Roman" w:hAnsi="Times New Roman" w:cs="Mangal"/>
          <w:sz w:val="24"/>
          <w:szCs w:val="24"/>
          <w:cs/>
        </w:rPr>
        <w:t>)</w:t>
      </w:r>
      <w:r w:rsidRPr="00AB3EE6">
        <w:rPr>
          <w:rFonts w:ascii="Times New Roman" w:eastAsia="Times New Roman" w:hAnsi="Times New Roman" w:cs="Mangal"/>
          <w:sz w:val="24"/>
          <w:szCs w:val="24"/>
          <w:cs/>
        </w:rPr>
        <w:t>.</w:t>
      </w:r>
      <w:r w:rsidRPr="00AB3EE6">
        <w:rPr>
          <w:rFonts w:ascii="Times New Roman" w:hAnsi="Times New Roman" w:cs="Mangal"/>
          <w:sz w:val="24"/>
          <w:szCs w:val="24"/>
          <w:cs/>
        </w:rPr>
        <w:t xml:space="preserve"> </w:t>
      </w:r>
      <w:r w:rsidRPr="00AB3EE6">
        <w:rPr>
          <w:rFonts w:ascii="Times New Roman" w:eastAsia="Times New Roman" w:hAnsi="Times New Roman" w:cs="Times New Roman"/>
          <w:sz w:val="24"/>
          <w:szCs w:val="24"/>
        </w:rPr>
        <w:t>Their popularity in local cuisine underscores their importance, yet they remain under</w:t>
      </w:r>
      <w:r w:rsidRPr="00AB3EE6">
        <w:rPr>
          <w:rFonts w:ascii="Times New Roman" w:eastAsia="Times New Roman" w:hAnsi="Times New Roman" w:cs="Mangal"/>
          <w:sz w:val="24"/>
          <w:szCs w:val="24"/>
          <w:cs/>
        </w:rPr>
        <w:t>-</w:t>
      </w:r>
      <w:r w:rsidRPr="00AB3EE6">
        <w:rPr>
          <w:rFonts w:ascii="Times New Roman" w:eastAsia="Times New Roman" w:hAnsi="Times New Roman" w:cs="Times New Roman"/>
          <w:sz w:val="24"/>
          <w:szCs w:val="24"/>
        </w:rPr>
        <w:t>appreciated in broader agricultural contexts</w:t>
      </w:r>
      <w:r w:rsidRPr="00AB3EE6">
        <w:rPr>
          <w:rFonts w:ascii="Times New Roman" w:eastAsia="Times New Roman" w:hAnsi="Times New Roman" w:cs="Mangal"/>
          <w:sz w:val="24"/>
          <w:szCs w:val="24"/>
          <w:cs/>
        </w:rPr>
        <w:t>.</w:t>
      </w:r>
    </w:p>
    <w:p w14:paraId="420B9E26" w14:textId="327AB0F1" w:rsidR="00895C4F" w:rsidRPr="00AB3EE6" w:rsidRDefault="00895C4F" w:rsidP="005042C0">
      <w:pPr>
        <w:numPr>
          <w:ilvl w:val="0"/>
          <w:numId w:val="1"/>
        </w:numPr>
        <w:spacing w:after="0" w:line="480" w:lineRule="auto"/>
        <w:jc w:val="both"/>
        <w:rPr>
          <w:rFonts w:ascii="Times New Roman" w:eastAsia="Times New Roman" w:hAnsi="Times New Roman" w:cs="Times New Roman"/>
          <w:sz w:val="24"/>
          <w:szCs w:val="24"/>
        </w:rPr>
      </w:pPr>
      <w:r w:rsidRPr="00AB3EE6">
        <w:rPr>
          <w:rFonts w:ascii="Times New Roman" w:eastAsia="Times New Roman" w:hAnsi="Times New Roman" w:cs="Times New Roman"/>
          <w:b/>
          <w:bCs/>
          <w:sz w:val="24"/>
          <w:szCs w:val="24"/>
        </w:rPr>
        <w:t xml:space="preserve">Kong posh </w:t>
      </w:r>
      <w:r w:rsidRPr="00AB3EE6">
        <w:rPr>
          <w:rFonts w:ascii="Times New Roman" w:eastAsia="Times New Roman" w:hAnsi="Times New Roman" w:cs="Mangal"/>
          <w:b/>
          <w:bCs/>
          <w:sz w:val="24"/>
          <w:szCs w:val="24"/>
          <w:cs/>
        </w:rPr>
        <w:t>(</w:t>
      </w:r>
      <w:r w:rsidRPr="00AB3EE6">
        <w:rPr>
          <w:rFonts w:ascii="Times New Roman" w:eastAsia="Times New Roman" w:hAnsi="Times New Roman" w:cs="Times New Roman"/>
          <w:b/>
          <w:bCs/>
          <w:i/>
          <w:iCs/>
          <w:sz w:val="24"/>
          <w:szCs w:val="24"/>
        </w:rPr>
        <w:t>Allium</w:t>
      </w:r>
      <w:r w:rsidRPr="00AB3EE6">
        <w:rPr>
          <w:rFonts w:ascii="Times New Roman" w:eastAsia="Times New Roman" w:hAnsi="Times New Roman" w:cs="Mangal"/>
          <w:b/>
          <w:bCs/>
          <w:sz w:val="24"/>
          <w:szCs w:val="24"/>
          <w:cs/>
        </w:rPr>
        <w:t xml:space="preserve"> </w:t>
      </w:r>
      <w:proofErr w:type="spellStart"/>
      <w:r w:rsidRPr="00AB3EE6">
        <w:rPr>
          <w:rFonts w:ascii="Times New Roman" w:eastAsia="Times New Roman" w:hAnsi="Times New Roman" w:cs="Times New Roman"/>
          <w:b/>
          <w:bCs/>
          <w:sz w:val="24"/>
          <w:szCs w:val="24"/>
        </w:rPr>
        <w:t>spp</w:t>
      </w:r>
      <w:proofErr w:type="spellEnd"/>
      <w:r w:rsidRPr="00AB3EE6">
        <w:rPr>
          <w:rFonts w:ascii="Times New Roman" w:eastAsia="Times New Roman" w:hAnsi="Times New Roman" w:cs="Mangal"/>
          <w:b/>
          <w:bCs/>
          <w:sz w:val="24"/>
          <w:szCs w:val="24"/>
          <w:cs/>
        </w:rPr>
        <w:t>.)</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Commonly referred to as wild leeks, Kong Posh thrives in the mountainous terrains of the region</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 xml:space="preserve">Rich in vitamins, antioxidants, and minerals, these </w:t>
      </w:r>
      <w:r w:rsidRPr="00AB3EE6">
        <w:rPr>
          <w:rFonts w:ascii="Times New Roman" w:eastAsia="Times New Roman" w:hAnsi="Times New Roman" w:cs="Times New Roman"/>
          <w:sz w:val="24"/>
          <w:szCs w:val="24"/>
        </w:rPr>
        <w:lastRenderedPageBreak/>
        <w:t>leeks are an essential part of traditional dishes</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Despite their nutritional benefits, they are often over</w:t>
      </w:r>
      <w:r w:rsidRPr="00AB3EE6">
        <w:rPr>
          <w:rFonts w:ascii="Times New Roman" w:eastAsia="Times New Roman" w:hAnsi="Times New Roman" w:cs="Mangal"/>
          <w:sz w:val="24"/>
          <w:szCs w:val="24"/>
          <w:cs/>
        </w:rPr>
        <w:t>-</w:t>
      </w:r>
      <w:r w:rsidRPr="00AB3EE6">
        <w:rPr>
          <w:rFonts w:ascii="Times New Roman" w:eastAsia="Times New Roman" w:hAnsi="Times New Roman" w:cs="Times New Roman"/>
          <w:sz w:val="24"/>
          <w:szCs w:val="24"/>
        </w:rPr>
        <w:t>shadowed by more commercially cultivated crops</w:t>
      </w:r>
      <w:r w:rsidR="006966A3" w:rsidRPr="00AB3EE6">
        <w:rPr>
          <w:rFonts w:ascii="Times New Roman" w:eastAsia="Times New Roman" w:hAnsi="Times New Roman" w:cs="Mangal"/>
          <w:sz w:val="24"/>
          <w:szCs w:val="24"/>
          <w:cs/>
        </w:rPr>
        <w:t xml:space="preserve"> (</w:t>
      </w:r>
      <w:r w:rsidR="006966A3" w:rsidRPr="00AB3EE6">
        <w:rPr>
          <w:rFonts w:ascii="Times New Roman" w:hAnsi="Times New Roman" w:cs="Times New Roman"/>
          <w:sz w:val="24"/>
          <w:szCs w:val="22"/>
        </w:rPr>
        <w:t xml:space="preserve">Khan </w:t>
      </w:r>
      <w:r w:rsidR="006966A3" w:rsidRPr="00AB3EE6">
        <w:rPr>
          <w:rFonts w:ascii="Times New Roman" w:hAnsi="Times New Roman" w:cs="Times New Roman"/>
          <w:i/>
          <w:iCs/>
          <w:sz w:val="24"/>
          <w:szCs w:val="22"/>
        </w:rPr>
        <w:t>et al</w:t>
      </w:r>
      <w:r w:rsidR="006966A3" w:rsidRPr="00AB3EE6">
        <w:rPr>
          <w:rFonts w:ascii="Times New Roman" w:hAnsi="Times New Roman" w:cs="Mangal"/>
          <w:i/>
          <w:iCs/>
          <w:sz w:val="24"/>
          <w:szCs w:val="24"/>
          <w:cs/>
        </w:rPr>
        <w:t>.</w:t>
      </w:r>
      <w:r w:rsidR="006966A3" w:rsidRPr="00AB3EE6">
        <w:rPr>
          <w:rFonts w:ascii="Times New Roman" w:hAnsi="Times New Roman" w:cs="Times New Roman"/>
          <w:sz w:val="24"/>
          <w:szCs w:val="22"/>
        </w:rPr>
        <w:t>, 2016</w:t>
      </w:r>
      <w:r w:rsidR="000E1FF5">
        <w:rPr>
          <w:rFonts w:ascii="Times New Roman" w:hAnsi="Times New Roman" w:cs="Times New Roman"/>
          <w:sz w:val="24"/>
          <w:szCs w:val="22"/>
        </w:rPr>
        <w:t xml:space="preserve">; Hamid </w:t>
      </w:r>
      <w:r w:rsidR="000E1FF5" w:rsidRPr="00153381">
        <w:rPr>
          <w:rFonts w:ascii="Times New Roman" w:hAnsi="Times New Roman" w:cs="Times New Roman"/>
          <w:i/>
          <w:iCs/>
          <w:sz w:val="24"/>
          <w:szCs w:val="22"/>
        </w:rPr>
        <w:t>et al.</w:t>
      </w:r>
      <w:r w:rsidR="000E1FF5">
        <w:rPr>
          <w:rFonts w:ascii="Times New Roman" w:hAnsi="Times New Roman" w:cs="Times New Roman"/>
          <w:sz w:val="24"/>
          <w:szCs w:val="22"/>
        </w:rPr>
        <w:t>, 2019</w:t>
      </w:r>
      <w:r w:rsidR="006966A3" w:rsidRPr="00AB3EE6">
        <w:rPr>
          <w:rFonts w:ascii="Times New Roman" w:eastAsia="Times New Roman" w:hAnsi="Times New Roman" w:cs="Mangal"/>
          <w:sz w:val="24"/>
          <w:szCs w:val="24"/>
          <w:cs/>
        </w:rPr>
        <w:t>)</w:t>
      </w:r>
      <w:r w:rsidRPr="00AB3EE6">
        <w:rPr>
          <w:rFonts w:ascii="Times New Roman" w:eastAsia="Times New Roman" w:hAnsi="Times New Roman" w:cs="Mangal"/>
          <w:sz w:val="24"/>
          <w:szCs w:val="24"/>
          <w:cs/>
        </w:rPr>
        <w:t>.</w:t>
      </w:r>
    </w:p>
    <w:p w14:paraId="52BEEA60" w14:textId="7BBDF019" w:rsidR="00895C4F" w:rsidRPr="00AB3EE6" w:rsidRDefault="00895C4F" w:rsidP="005042C0">
      <w:pPr>
        <w:numPr>
          <w:ilvl w:val="0"/>
          <w:numId w:val="1"/>
        </w:numPr>
        <w:spacing w:after="0" w:line="480" w:lineRule="auto"/>
        <w:jc w:val="both"/>
        <w:rPr>
          <w:rFonts w:ascii="Times New Roman" w:eastAsia="Times New Roman" w:hAnsi="Times New Roman" w:cs="Times New Roman"/>
          <w:sz w:val="24"/>
          <w:szCs w:val="24"/>
        </w:rPr>
      </w:pPr>
      <w:r w:rsidRPr="00AB3EE6">
        <w:rPr>
          <w:rFonts w:ascii="Times New Roman" w:eastAsia="Times New Roman" w:hAnsi="Times New Roman" w:cs="Times New Roman"/>
          <w:b/>
          <w:bCs/>
          <w:sz w:val="24"/>
          <w:szCs w:val="24"/>
        </w:rPr>
        <w:t xml:space="preserve">Rukh </w:t>
      </w:r>
      <w:r w:rsidRPr="00AB3EE6">
        <w:rPr>
          <w:rFonts w:ascii="Times New Roman" w:eastAsia="Times New Roman" w:hAnsi="Times New Roman" w:cs="Mangal"/>
          <w:b/>
          <w:bCs/>
          <w:sz w:val="24"/>
          <w:szCs w:val="24"/>
          <w:cs/>
        </w:rPr>
        <w:t>(</w:t>
      </w:r>
      <w:r w:rsidRPr="00AB3EE6">
        <w:rPr>
          <w:rFonts w:ascii="Times New Roman" w:eastAsia="Times New Roman" w:hAnsi="Times New Roman" w:cs="Times New Roman"/>
          <w:b/>
          <w:bCs/>
          <w:sz w:val="24"/>
          <w:szCs w:val="24"/>
        </w:rPr>
        <w:t>various species</w:t>
      </w:r>
      <w:r w:rsidRPr="00AB3EE6">
        <w:rPr>
          <w:rFonts w:ascii="Times New Roman" w:eastAsia="Times New Roman" w:hAnsi="Times New Roman" w:cs="Mangal"/>
          <w:b/>
          <w:bCs/>
          <w:sz w:val="24"/>
          <w:szCs w:val="24"/>
          <w:cs/>
        </w:rPr>
        <w:t>)</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 xml:space="preserve">This term encompasses several wild greens, including </w:t>
      </w:r>
      <w:r w:rsidRPr="00AB3EE6">
        <w:rPr>
          <w:rFonts w:ascii="Times New Roman" w:eastAsia="Times New Roman" w:hAnsi="Times New Roman" w:cs="Times New Roman"/>
          <w:i/>
          <w:iCs/>
          <w:sz w:val="24"/>
          <w:szCs w:val="24"/>
        </w:rPr>
        <w:t>Himalayan spinach</w:t>
      </w:r>
      <w:r w:rsidRPr="00AB3EE6">
        <w:rPr>
          <w:rFonts w:ascii="Times New Roman" w:eastAsia="Times New Roman" w:hAnsi="Times New Roman" w:cs="Times New Roman"/>
          <w:sz w:val="24"/>
          <w:szCs w:val="24"/>
        </w:rPr>
        <w:t xml:space="preserve"> and </w:t>
      </w:r>
      <w:r w:rsidRPr="00AB3EE6">
        <w:rPr>
          <w:rFonts w:ascii="Times New Roman" w:eastAsia="Times New Roman" w:hAnsi="Times New Roman" w:cs="Times New Roman"/>
          <w:i/>
          <w:iCs/>
          <w:sz w:val="24"/>
          <w:szCs w:val="24"/>
        </w:rPr>
        <w:t>wild mustard</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Rukh is known for its high antioxidant content and micronutrient richness, making it a valuable dietary addition</w:t>
      </w:r>
      <w:r w:rsidR="006966A3" w:rsidRPr="00AB3EE6">
        <w:rPr>
          <w:rFonts w:ascii="Times New Roman" w:eastAsia="Times New Roman" w:hAnsi="Times New Roman" w:cs="Mangal"/>
          <w:sz w:val="24"/>
          <w:szCs w:val="24"/>
          <w:cs/>
        </w:rPr>
        <w:t xml:space="preserve"> (</w:t>
      </w:r>
      <w:r w:rsidR="006966A3" w:rsidRPr="00AB3EE6">
        <w:rPr>
          <w:rFonts w:ascii="Times New Roman" w:hAnsi="Times New Roman" w:cs="Times New Roman"/>
          <w:sz w:val="24"/>
          <w:szCs w:val="22"/>
        </w:rPr>
        <w:t xml:space="preserve">Khan </w:t>
      </w:r>
      <w:r w:rsidR="006966A3" w:rsidRPr="00AB3EE6">
        <w:rPr>
          <w:rFonts w:ascii="Times New Roman" w:hAnsi="Times New Roman" w:cs="Times New Roman"/>
          <w:i/>
          <w:iCs/>
          <w:sz w:val="24"/>
          <w:szCs w:val="22"/>
        </w:rPr>
        <w:t>et al</w:t>
      </w:r>
      <w:r w:rsidR="006966A3" w:rsidRPr="00AB3EE6">
        <w:rPr>
          <w:rFonts w:ascii="Times New Roman" w:hAnsi="Times New Roman" w:cs="Mangal"/>
          <w:i/>
          <w:iCs/>
          <w:sz w:val="24"/>
          <w:szCs w:val="24"/>
          <w:cs/>
        </w:rPr>
        <w:t>.</w:t>
      </w:r>
      <w:r w:rsidR="006966A3" w:rsidRPr="00AB3EE6">
        <w:rPr>
          <w:rFonts w:ascii="Times New Roman" w:hAnsi="Times New Roman" w:cs="Times New Roman"/>
          <w:sz w:val="24"/>
          <w:szCs w:val="22"/>
        </w:rPr>
        <w:t>, 2016</w:t>
      </w:r>
      <w:r w:rsidR="006966A3" w:rsidRPr="00AB3EE6">
        <w:rPr>
          <w:rFonts w:ascii="Times New Roman" w:eastAsia="Times New Roman" w:hAnsi="Times New Roman" w:cs="Mangal"/>
          <w:sz w:val="24"/>
          <w:szCs w:val="24"/>
          <w:cs/>
        </w:rPr>
        <w:t>)</w:t>
      </w:r>
      <w:r w:rsidRPr="00AB3EE6">
        <w:rPr>
          <w:rFonts w:ascii="Times New Roman" w:eastAsia="Times New Roman" w:hAnsi="Times New Roman" w:cs="Mangal"/>
          <w:sz w:val="24"/>
          <w:szCs w:val="24"/>
          <w:cs/>
        </w:rPr>
        <w:t xml:space="preserve">. </w:t>
      </w:r>
      <w:r w:rsidRPr="00AB3EE6">
        <w:rPr>
          <w:rFonts w:ascii="Times New Roman" w:eastAsia="Times New Roman" w:hAnsi="Times New Roman" w:cs="Times New Roman"/>
          <w:sz w:val="24"/>
          <w:szCs w:val="24"/>
        </w:rPr>
        <w:t>Unfortunately, these greens are also frequently overlooked in favor of more popular vegetables</w:t>
      </w:r>
      <w:r w:rsidRPr="00AB3EE6">
        <w:rPr>
          <w:rFonts w:ascii="Times New Roman" w:eastAsia="Times New Roman" w:hAnsi="Times New Roman" w:cs="Mangal"/>
          <w:sz w:val="24"/>
          <w:szCs w:val="24"/>
          <w:cs/>
        </w:rPr>
        <w:t>.</w:t>
      </w:r>
    </w:p>
    <w:p w14:paraId="01324529" w14:textId="2CCD8436" w:rsidR="00895C4F" w:rsidRPr="00AB3EE6" w:rsidRDefault="00895C4F"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 xml:space="preserve">The nutritional profiles of these underutilized vegetables are remarkable, often richer in essential vitamins and minerals compared to commonly cultivated varieties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Akbar </w:t>
      </w:r>
      <w:r w:rsidRPr="00224229">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2011</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For example, </w:t>
      </w:r>
      <w:proofErr w:type="spellStart"/>
      <w:r w:rsidRPr="00AB3EE6">
        <w:rPr>
          <w:rFonts w:ascii="Times New Roman" w:hAnsi="Times New Roman" w:cs="Times New Roman"/>
          <w:color w:val="000000"/>
          <w:sz w:val="24"/>
          <w:szCs w:val="24"/>
        </w:rPr>
        <w:t>Guchhi</w:t>
      </w:r>
      <w:proofErr w:type="spellEnd"/>
      <w:r w:rsidRPr="00AB3EE6">
        <w:rPr>
          <w:rFonts w:ascii="Times New Roman" w:hAnsi="Times New Roman" w:cs="Times New Roman"/>
          <w:color w:val="000000"/>
          <w:sz w:val="24"/>
          <w:szCs w:val="24"/>
        </w:rPr>
        <w:t xml:space="preserve"> is particularly high in protein, fiber, and B vitamins, making it a valuable dietary addition</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Kong posh is rich in vitamins A and C, as well as essential minerals like calcium and iron</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Rukh greens are excellent sources of antioxidants and micronutrients, which are crucial for combating malnutrition</w:t>
      </w:r>
      <w:r w:rsidR="006966A3" w:rsidRPr="00AB3EE6">
        <w:rPr>
          <w:rFonts w:ascii="Times New Roman" w:hAnsi="Times New Roman" w:cs="Mangal"/>
          <w:color w:val="000000"/>
          <w:sz w:val="24"/>
          <w:szCs w:val="24"/>
          <w:cs/>
        </w:rPr>
        <w:t xml:space="preserve"> (</w:t>
      </w:r>
      <w:r w:rsidR="006966A3" w:rsidRPr="00AB3EE6">
        <w:rPr>
          <w:rFonts w:ascii="Times New Roman" w:hAnsi="Times New Roman" w:cs="Times New Roman"/>
          <w:sz w:val="24"/>
          <w:szCs w:val="22"/>
        </w:rPr>
        <w:t xml:space="preserve">Khan </w:t>
      </w:r>
      <w:r w:rsidR="006966A3" w:rsidRPr="00AB3EE6">
        <w:rPr>
          <w:rFonts w:ascii="Times New Roman" w:hAnsi="Times New Roman" w:cs="Times New Roman"/>
          <w:i/>
          <w:iCs/>
          <w:sz w:val="24"/>
          <w:szCs w:val="22"/>
        </w:rPr>
        <w:t>et al</w:t>
      </w:r>
      <w:r w:rsidR="006966A3" w:rsidRPr="00AB3EE6">
        <w:rPr>
          <w:rFonts w:ascii="Times New Roman" w:hAnsi="Times New Roman" w:cs="Mangal"/>
          <w:i/>
          <w:iCs/>
          <w:sz w:val="24"/>
          <w:szCs w:val="24"/>
          <w:cs/>
        </w:rPr>
        <w:t>.</w:t>
      </w:r>
      <w:r w:rsidR="006966A3" w:rsidRPr="00AB3EE6">
        <w:rPr>
          <w:rFonts w:ascii="Times New Roman" w:hAnsi="Times New Roman" w:cs="Times New Roman"/>
          <w:sz w:val="24"/>
          <w:szCs w:val="22"/>
        </w:rPr>
        <w:t>, 2016</w:t>
      </w:r>
      <w:r w:rsidR="006966A3" w:rsidRPr="00AB3EE6">
        <w:rPr>
          <w:rFonts w:ascii="Times New Roman" w:hAnsi="Times New Roman" w:cs="Mangal"/>
          <w:color w:val="000000"/>
          <w:sz w:val="24"/>
          <w:szCs w:val="24"/>
          <w:cs/>
        </w:rPr>
        <w: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These vegetables not only play a significant role in local cuisine but also contribute to cultural practices </w:t>
      </w:r>
      <w:r w:rsidRPr="00AB3EE6">
        <w:rPr>
          <w:rFonts w:ascii="Times New Roman" w:hAnsi="Times New Roman" w:cs="Mangal"/>
          <w:color w:val="000000"/>
          <w:sz w:val="24"/>
          <w:szCs w:val="24"/>
          <w:cs/>
        </w:rPr>
        <w:t>(</w:t>
      </w:r>
      <w:r w:rsidR="00AE7171" w:rsidRPr="00AB3EE6">
        <w:rPr>
          <w:rFonts w:ascii="Times New Roman" w:hAnsi="Times New Roman" w:cs="Times New Roman"/>
          <w:color w:val="000000"/>
          <w:sz w:val="24"/>
          <w:szCs w:val="24"/>
        </w:rPr>
        <w:t xml:space="preserve">Paul </w:t>
      </w:r>
      <w:r w:rsidR="00AE7171" w:rsidRPr="00AB3EE6">
        <w:rPr>
          <w:rFonts w:ascii="Times New Roman" w:hAnsi="Times New Roman" w:cs="Times New Roman"/>
          <w:i/>
          <w:iCs/>
          <w:color w:val="000000"/>
          <w:sz w:val="24"/>
          <w:szCs w:val="24"/>
        </w:rPr>
        <w:t>et al</w:t>
      </w:r>
      <w:r w:rsidR="00AE7171" w:rsidRPr="00AB3EE6">
        <w:rPr>
          <w:rFonts w:ascii="Times New Roman" w:hAnsi="Times New Roman" w:cs="Mangal"/>
          <w:color w:val="000000"/>
          <w:sz w:val="24"/>
          <w:szCs w:val="24"/>
          <w:cs/>
        </w:rPr>
        <w:t xml:space="preserve">. </w:t>
      </w:r>
      <w:r w:rsidR="00AE7171" w:rsidRPr="00AB3EE6">
        <w:rPr>
          <w:rFonts w:ascii="Times New Roman" w:hAnsi="Times New Roman" w:cs="Times New Roman"/>
          <w:color w:val="000000"/>
          <w:sz w:val="24"/>
          <w:szCs w:val="24"/>
        </w:rPr>
        <w:t>2018</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being integral to the identity of local communities</w:t>
      </w:r>
      <w:r w:rsidRPr="00AB3EE6">
        <w:rPr>
          <w:rFonts w:ascii="Times New Roman" w:hAnsi="Times New Roman" w:cs="Mangal"/>
          <w:color w:val="000000"/>
          <w:sz w:val="24"/>
          <w:szCs w:val="24"/>
          <w:cs/>
        </w:rPr>
        <w:t>.</w:t>
      </w:r>
    </w:p>
    <w:p w14:paraId="0093F909" w14:textId="0743D40A" w:rsidR="00895C4F" w:rsidRPr="00AB3EE6" w:rsidRDefault="00895C4F" w:rsidP="005042C0">
      <w:pPr>
        <w:spacing w:after="0" w:line="480" w:lineRule="auto"/>
        <w:ind w:firstLine="720"/>
        <w:jc w:val="both"/>
        <w:rPr>
          <w:rFonts w:ascii="Times New Roman" w:hAnsi="Times New Roman" w:cs="Times New Roman"/>
          <w:color w:val="000000"/>
          <w:sz w:val="24"/>
          <w:szCs w:val="24"/>
          <w:cs/>
        </w:rPr>
      </w:pPr>
      <w:r w:rsidRPr="00AB3EE6">
        <w:rPr>
          <w:rFonts w:ascii="Times New Roman" w:hAnsi="Times New Roman" w:cs="Times New Roman"/>
          <w:color w:val="000000"/>
          <w:sz w:val="24"/>
          <w:szCs w:val="24"/>
        </w:rPr>
        <w:lastRenderedPageBreak/>
        <w:t xml:space="preserve">Indigenous communities possess invaluable traditional knowledge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ITK</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about plant species </w:t>
      </w:r>
      <w:r w:rsidRPr="00AB3EE6">
        <w:rPr>
          <w:rFonts w:ascii="Times New Roman" w:hAnsi="Times New Roman" w:cs="Mangal"/>
          <w:color w:val="000000"/>
          <w:sz w:val="24"/>
          <w:szCs w:val="24"/>
          <w:cs/>
        </w:rPr>
        <w:t>(</w:t>
      </w:r>
      <w:r w:rsidR="00AE7171" w:rsidRPr="00AB3EE6">
        <w:rPr>
          <w:rFonts w:ascii="Times New Roman" w:hAnsi="Times New Roman" w:cs="Times New Roman"/>
          <w:color w:val="000000"/>
          <w:sz w:val="24"/>
          <w:szCs w:val="24"/>
        </w:rPr>
        <w:t xml:space="preserve">Paul </w:t>
      </w:r>
      <w:r w:rsidR="00AE7171" w:rsidRPr="00AB3EE6">
        <w:rPr>
          <w:rFonts w:ascii="Times New Roman" w:hAnsi="Times New Roman" w:cs="Times New Roman"/>
          <w:i/>
          <w:iCs/>
          <w:color w:val="000000"/>
          <w:sz w:val="24"/>
          <w:szCs w:val="24"/>
        </w:rPr>
        <w:t>et al</w:t>
      </w:r>
      <w:r w:rsidR="00AE7171" w:rsidRPr="00AB3EE6">
        <w:rPr>
          <w:rFonts w:ascii="Times New Roman" w:hAnsi="Times New Roman" w:cs="Mangal"/>
          <w:color w:val="000000"/>
          <w:sz w:val="24"/>
          <w:szCs w:val="24"/>
          <w:cs/>
        </w:rPr>
        <w:t xml:space="preserve">. </w:t>
      </w:r>
      <w:r w:rsidR="00AE7171" w:rsidRPr="00AB3EE6">
        <w:rPr>
          <w:rFonts w:ascii="Times New Roman" w:hAnsi="Times New Roman" w:cs="Times New Roman"/>
          <w:color w:val="000000"/>
          <w:sz w:val="24"/>
          <w:szCs w:val="24"/>
        </w:rPr>
        <w:t>2018</w:t>
      </w:r>
      <w:r w:rsidRPr="00AB3EE6">
        <w:rPr>
          <w:rFonts w:ascii="Times New Roman" w:hAnsi="Times New Roman" w:cs="Times New Roman"/>
          <w:color w:val="000000"/>
          <w:sz w:val="24"/>
          <w:szCs w:val="24"/>
        </w:rPr>
        <w:t xml:space="preserve">; Gaur </w:t>
      </w:r>
      <w:r w:rsidRPr="00224229">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2024b</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In Kupwara, ethnic groups are expert foragers, utilizing various herbs for dietary and domestic purposes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This traditional practice of selecting and utilizing lesser</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known plants is key to their domestication and cultivation, ultimately benefiting the wider population</w:t>
      </w:r>
      <w:r w:rsidRPr="00AB3EE6">
        <w:rPr>
          <w:rFonts w:ascii="Times New Roman" w:hAnsi="Times New Roman" w:cs="Mangal"/>
          <w:color w:val="000000"/>
          <w:sz w:val="24"/>
          <w:szCs w:val="24"/>
          <w:cs/>
        </w:rPr>
        <w:t>.</w:t>
      </w:r>
    </w:p>
    <w:p w14:paraId="070CF7DD" w14:textId="08DCEE55" w:rsidR="00F64A7B" w:rsidRPr="00AB3EE6" w:rsidRDefault="00F64A7B"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cs/>
        </w:rPr>
        <w:t>T</w:t>
      </w:r>
      <w:r w:rsidR="00931A63">
        <w:rPr>
          <w:rFonts w:ascii="Times New Roman" w:hAnsi="Times New Roman" w:cs="Times New Roman"/>
          <w:color w:val="000000"/>
          <w:sz w:val="24"/>
          <w:szCs w:val="24"/>
        </w:rPr>
        <w:t>able</w:t>
      </w:r>
      <w:r w:rsidR="00A16EB0" w:rsidRPr="00AB3EE6">
        <w:rPr>
          <w:rFonts w:ascii="Times New Roman" w:hAnsi="Times New Roman" w:cs="Times New Roman"/>
          <w:color w:val="000000"/>
          <w:sz w:val="24"/>
          <w:szCs w:val="24"/>
          <w:cs/>
        </w:rPr>
        <w:t xml:space="preserve"> 1</w:t>
      </w:r>
      <w:r w:rsidR="00A16EB0" w:rsidRPr="00AB3EE6">
        <w:rPr>
          <w:rFonts w:ascii="Times New Roman" w:hAnsi="Times New Roman" w:cs="Mangal"/>
          <w:color w:val="000000"/>
          <w:sz w:val="24"/>
          <w:szCs w:val="24"/>
          <w:cs/>
        </w:rPr>
        <w:t xml:space="preserve">. </w:t>
      </w:r>
      <w:r w:rsidR="00161E57" w:rsidRPr="00AB3EE6">
        <w:rPr>
          <w:rFonts w:ascii="Times New Roman" w:hAnsi="Times New Roman" w:cs="Times New Roman"/>
          <w:color w:val="000000"/>
          <w:sz w:val="24"/>
          <w:szCs w:val="24"/>
          <w:cs/>
        </w:rPr>
        <w:t>Some</w:t>
      </w:r>
      <w:r w:rsidR="005626AB" w:rsidRPr="00AB3EE6">
        <w:rPr>
          <w:rFonts w:ascii="Times New Roman" w:hAnsi="Times New Roman" w:cs="Mangal"/>
          <w:color w:val="000000"/>
          <w:sz w:val="24"/>
          <w:szCs w:val="24"/>
          <w:cs/>
        </w:rPr>
        <w:t xml:space="preserve"> </w:t>
      </w:r>
      <w:r w:rsidR="001E694C" w:rsidRPr="00AB3EE6">
        <w:rPr>
          <w:rFonts w:ascii="Times New Roman" w:hAnsi="Times New Roman" w:cs="Times New Roman"/>
          <w:color w:val="000000"/>
          <w:sz w:val="24"/>
          <w:szCs w:val="24"/>
        </w:rPr>
        <w:t>underexploited</w:t>
      </w:r>
      <w:r w:rsidR="00161E57" w:rsidRPr="00AB3EE6">
        <w:rPr>
          <w:rFonts w:ascii="Times New Roman" w:hAnsi="Times New Roman" w:cs="Times New Roman"/>
          <w:color w:val="000000"/>
          <w:sz w:val="24"/>
          <w:szCs w:val="24"/>
          <w:cs/>
        </w:rPr>
        <w:t xml:space="preserve"> plants and their edible parts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1373"/>
        <w:gridCol w:w="3142"/>
        <w:gridCol w:w="1966"/>
        <w:gridCol w:w="2290"/>
      </w:tblGrid>
      <w:tr w:rsidR="00895C4F" w:rsidRPr="00AB3EE6" w14:paraId="794DD393" w14:textId="77777777" w:rsidTr="005042C0">
        <w:tc>
          <w:tcPr>
            <w:tcW w:w="570" w:type="dxa"/>
          </w:tcPr>
          <w:p w14:paraId="47C57828" w14:textId="77777777" w:rsidR="00895C4F" w:rsidRPr="00AB3EE6" w:rsidRDefault="00895C4F" w:rsidP="005042C0">
            <w:pPr>
              <w:spacing w:after="0" w:line="240" w:lineRule="auto"/>
              <w:jc w:val="both"/>
              <w:rPr>
                <w:rFonts w:ascii="Times New Roman" w:hAnsi="Times New Roman" w:cs="Times New Roman"/>
                <w:b/>
                <w:sz w:val="24"/>
                <w:szCs w:val="24"/>
              </w:rPr>
            </w:pPr>
            <w:r w:rsidRPr="00AB3EE6">
              <w:rPr>
                <w:rFonts w:ascii="Times New Roman" w:hAnsi="Times New Roman" w:cs="Times New Roman"/>
                <w:b/>
                <w:sz w:val="24"/>
                <w:szCs w:val="24"/>
              </w:rPr>
              <w:t>Sr No</w:t>
            </w:r>
            <w:r w:rsidRPr="00AB3EE6">
              <w:rPr>
                <w:rFonts w:ascii="Times New Roman" w:hAnsi="Times New Roman" w:cs="Mangal"/>
                <w:b/>
                <w:bCs/>
                <w:sz w:val="24"/>
                <w:szCs w:val="24"/>
                <w:cs/>
              </w:rPr>
              <w:t>.</w:t>
            </w:r>
          </w:p>
        </w:tc>
        <w:tc>
          <w:tcPr>
            <w:tcW w:w="1381" w:type="dxa"/>
          </w:tcPr>
          <w:p w14:paraId="7D9F6A1C" w14:textId="77777777" w:rsidR="00895C4F" w:rsidRPr="00AB3EE6" w:rsidRDefault="00895C4F" w:rsidP="005042C0">
            <w:pPr>
              <w:spacing w:after="0" w:line="240" w:lineRule="auto"/>
              <w:jc w:val="both"/>
              <w:rPr>
                <w:rFonts w:ascii="Times New Roman" w:hAnsi="Times New Roman" w:cs="Times New Roman"/>
                <w:b/>
                <w:sz w:val="24"/>
                <w:szCs w:val="24"/>
              </w:rPr>
            </w:pPr>
            <w:r w:rsidRPr="00AB3EE6">
              <w:rPr>
                <w:rFonts w:ascii="Times New Roman" w:hAnsi="Times New Roman" w:cs="Times New Roman"/>
                <w:b/>
                <w:sz w:val="24"/>
                <w:szCs w:val="24"/>
              </w:rPr>
              <w:t>Common name</w:t>
            </w:r>
          </w:p>
        </w:tc>
        <w:tc>
          <w:tcPr>
            <w:tcW w:w="3260" w:type="dxa"/>
          </w:tcPr>
          <w:p w14:paraId="67B6A204" w14:textId="77777777" w:rsidR="00895C4F" w:rsidRPr="00AB3EE6" w:rsidRDefault="00895C4F" w:rsidP="005042C0">
            <w:pPr>
              <w:spacing w:after="0" w:line="240" w:lineRule="auto"/>
              <w:jc w:val="both"/>
              <w:rPr>
                <w:rFonts w:ascii="Times New Roman" w:hAnsi="Times New Roman" w:cs="Times New Roman"/>
                <w:b/>
                <w:sz w:val="24"/>
                <w:szCs w:val="24"/>
              </w:rPr>
            </w:pPr>
            <w:r w:rsidRPr="00AB3EE6">
              <w:rPr>
                <w:rFonts w:ascii="Times New Roman" w:hAnsi="Times New Roman" w:cs="Times New Roman"/>
                <w:b/>
                <w:sz w:val="24"/>
                <w:szCs w:val="24"/>
              </w:rPr>
              <w:t>Botanical name</w:t>
            </w:r>
          </w:p>
        </w:tc>
        <w:tc>
          <w:tcPr>
            <w:tcW w:w="1985" w:type="dxa"/>
          </w:tcPr>
          <w:p w14:paraId="64725861" w14:textId="77777777" w:rsidR="00895C4F" w:rsidRPr="00AB3EE6" w:rsidRDefault="00895C4F" w:rsidP="005042C0">
            <w:pPr>
              <w:spacing w:after="0" w:line="240" w:lineRule="auto"/>
              <w:jc w:val="both"/>
              <w:rPr>
                <w:rFonts w:ascii="Times New Roman" w:hAnsi="Times New Roman" w:cs="Times New Roman"/>
                <w:b/>
                <w:sz w:val="24"/>
                <w:szCs w:val="24"/>
              </w:rPr>
            </w:pPr>
            <w:r w:rsidRPr="00AB3EE6">
              <w:rPr>
                <w:rFonts w:ascii="Times New Roman" w:hAnsi="Times New Roman" w:cs="Times New Roman"/>
                <w:b/>
                <w:sz w:val="24"/>
                <w:szCs w:val="24"/>
              </w:rPr>
              <w:t>Family</w:t>
            </w:r>
          </w:p>
        </w:tc>
        <w:tc>
          <w:tcPr>
            <w:tcW w:w="2380" w:type="dxa"/>
          </w:tcPr>
          <w:p w14:paraId="11B574C8" w14:textId="77777777" w:rsidR="00895C4F" w:rsidRPr="00AB3EE6" w:rsidRDefault="00895C4F" w:rsidP="005042C0">
            <w:pPr>
              <w:spacing w:after="0" w:line="240" w:lineRule="auto"/>
              <w:jc w:val="both"/>
              <w:rPr>
                <w:rFonts w:ascii="Times New Roman" w:hAnsi="Times New Roman" w:cs="Times New Roman"/>
                <w:b/>
                <w:sz w:val="24"/>
                <w:szCs w:val="24"/>
              </w:rPr>
            </w:pPr>
            <w:r w:rsidRPr="00AB3EE6">
              <w:rPr>
                <w:rFonts w:ascii="Times New Roman" w:hAnsi="Times New Roman" w:cs="Times New Roman"/>
                <w:b/>
                <w:sz w:val="24"/>
                <w:szCs w:val="24"/>
              </w:rPr>
              <w:t>Plant part used for dietary purpose</w:t>
            </w:r>
          </w:p>
        </w:tc>
      </w:tr>
      <w:tr w:rsidR="00895C4F" w:rsidRPr="00AB3EE6" w14:paraId="14EC82AD" w14:textId="77777777" w:rsidTr="005042C0">
        <w:trPr>
          <w:trHeight w:val="71"/>
        </w:trPr>
        <w:tc>
          <w:tcPr>
            <w:tcW w:w="570" w:type="dxa"/>
          </w:tcPr>
          <w:p w14:paraId="39BAB413"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1</w:t>
            </w:r>
          </w:p>
        </w:tc>
        <w:tc>
          <w:tcPr>
            <w:tcW w:w="1381" w:type="dxa"/>
          </w:tcPr>
          <w:p w14:paraId="4A9B188A"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Lessa</w:t>
            </w:r>
          </w:p>
        </w:tc>
        <w:tc>
          <w:tcPr>
            <w:tcW w:w="3260" w:type="dxa"/>
          </w:tcPr>
          <w:p w14:paraId="3B094598"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i/>
                <w:sz w:val="24"/>
                <w:szCs w:val="24"/>
              </w:rPr>
              <w:t>Amaranthuas</w:t>
            </w:r>
            <w:proofErr w:type="spellEnd"/>
            <w:r w:rsidRPr="00AB3EE6">
              <w:rPr>
                <w:rFonts w:ascii="Times New Roman" w:hAnsi="Times New Roman" w:cs="Times New Roman"/>
                <w:i/>
                <w:sz w:val="24"/>
                <w:szCs w:val="24"/>
              </w:rPr>
              <w:t xml:space="preserve"> </w:t>
            </w:r>
            <w:proofErr w:type="spellStart"/>
            <w:r w:rsidRPr="00AB3EE6">
              <w:rPr>
                <w:rFonts w:ascii="Times New Roman" w:hAnsi="Times New Roman" w:cs="Times New Roman"/>
                <w:i/>
                <w:sz w:val="24"/>
                <w:szCs w:val="24"/>
              </w:rPr>
              <w:t>caudatus</w:t>
            </w:r>
            <w:proofErr w:type="spellEnd"/>
            <w:r w:rsidRPr="00AB3EE6">
              <w:rPr>
                <w:rFonts w:ascii="Times New Roman" w:hAnsi="Times New Roman" w:cs="Times New Roman"/>
                <w:sz w:val="24"/>
                <w:szCs w:val="24"/>
              </w:rPr>
              <w:t xml:space="preserve"> L</w:t>
            </w:r>
            <w:r w:rsidRPr="00AB3EE6">
              <w:rPr>
                <w:rFonts w:ascii="Times New Roman" w:hAnsi="Times New Roman" w:cs="Mangal"/>
                <w:sz w:val="24"/>
                <w:szCs w:val="24"/>
                <w:cs/>
              </w:rPr>
              <w:t>.</w:t>
            </w:r>
          </w:p>
        </w:tc>
        <w:tc>
          <w:tcPr>
            <w:tcW w:w="1985" w:type="dxa"/>
          </w:tcPr>
          <w:p w14:paraId="6DBF9B6D"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sz w:val="24"/>
                <w:szCs w:val="24"/>
              </w:rPr>
              <w:t>Amaranthaceae</w:t>
            </w:r>
            <w:proofErr w:type="spellEnd"/>
          </w:p>
        </w:tc>
        <w:tc>
          <w:tcPr>
            <w:tcW w:w="2380" w:type="dxa"/>
          </w:tcPr>
          <w:p w14:paraId="6ABAA22D"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Whole tender plant</w:t>
            </w:r>
          </w:p>
        </w:tc>
      </w:tr>
      <w:tr w:rsidR="00895C4F" w:rsidRPr="00AB3EE6" w14:paraId="2C7650EA" w14:textId="77777777" w:rsidTr="005042C0">
        <w:tc>
          <w:tcPr>
            <w:tcW w:w="570" w:type="dxa"/>
          </w:tcPr>
          <w:p w14:paraId="505DD0A8"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2</w:t>
            </w:r>
          </w:p>
        </w:tc>
        <w:tc>
          <w:tcPr>
            <w:tcW w:w="1381" w:type="dxa"/>
          </w:tcPr>
          <w:p w14:paraId="3A1AA482"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sz w:val="24"/>
                <w:szCs w:val="24"/>
              </w:rPr>
              <w:t>Sustcal</w:t>
            </w:r>
            <w:proofErr w:type="spellEnd"/>
          </w:p>
        </w:tc>
        <w:tc>
          <w:tcPr>
            <w:tcW w:w="3260" w:type="dxa"/>
          </w:tcPr>
          <w:p w14:paraId="2B25E326"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i/>
                <w:sz w:val="24"/>
                <w:szCs w:val="24"/>
              </w:rPr>
              <w:t>Malva sylvestris</w:t>
            </w:r>
            <w:r w:rsidRPr="00AB3EE6">
              <w:rPr>
                <w:rFonts w:ascii="Times New Roman" w:hAnsi="Times New Roman" w:cs="Times New Roman"/>
                <w:sz w:val="24"/>
                <w:szCs w:val="24"/>
              </w:rPr>
              <w:t xml:space="preserve"> L</w:t>
            </w:r>
            <w:r w:rsidRPr="00AB3EE6">
              <w:rPr>
                <w:rFonts w:ascii="Times New Roman" w:hAnsi="Times New Roman" w:cs="Mangal"/>
                <w:sz w:val="24"/>
                <w:szCs w:val="24"/>
                <w:cs/>
              </w:rPr>
              <w:t>.</w:t>
            </w:r>
          </w:p>
        </w:tc>
        <w:tc>
          <w:tcPr>
            <w:tcW w:w="1985" w:type="dxa"/>
          </w:tcPr>
          <w:p w14:paraId="6787ED10"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sz w:val="24"/>
                <w:szCs w:val="24"/>
              </w:rPr>
              <w:t>Malvaceae</w:t>
            </w:r>
            <w:proofErr w:type="spellEnd"/>
          </w:p>
        </w:tc>
        <w:tc>
          <w:tcPr>
            <w:tcW w:w="2380" w:type="dxa"/>
          </w:tcPr>
          <w:p w14:paraId="649E6ADB"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Leaves</w:t>
            </w:r>
          </w:p>
        </w:tc>
      </w:tr>
      <w:tr w:rsidR="00895C4F" w:rsidRPr="00AB3EE6" w14:paraId="4AAA206B" w14:textId="77777777" w:rsidTr="005042C0">
        <w:tc>
          <w:tcPr>
            <w:tcW w:w="570" w:type="dxa"/>
          </w:tcPr>
          <w:p w14:paraId="520AF66D"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3</w:t>
            </w:r>
          </w:p>
        </w:tc>
        <w:tc>
          <w:tcPr>
            <w:tcW w:w="1381" w:type="dxa"/>
          </w:tcPr>
          <w:p w14:paraId="099C9023"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Gula</w:t>
            </w:r>
          </w:p>
        </w:tc>
        <w:tc>
          <w:tcPr>
            <w:tcW w:w="3260" w:type="dxa"/>
          </w:tcPr>
          <w:p w14:paraId="56524EB4"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i/>
                <w:sz w:val="24"/>
                <w:szCs w:val="24"/>
              </w:rPr>
              <w:t>Plantago major</w:t>
            </w:r>
            <w:r w:rsidRPr="00AB3EE6">
              <w:rPr>
                <w:rFonts w:ascii="Times New Roman" w:hAnsi="Times New Roman" w:cs="Times New Roman"/>
                <w:sz w:val="24"/>
                <w:szCs w:val="24"/>
              </w:rPr>
              <w:t xml:space="preserve"> L</w:t>
            </w:r>
            <w:r w:rsidRPr="00AB3EE6">
              <w:rPr>
                <w:rFonts w:ascii="Times New Roman" w:hAnsi="Times New Roman" w:cs="Mangal"/>
                <w:sz w:val="24"/>
                <w:szCs w:val="24"/>
                <w:cs/>
              </w:rPr>
              <w:t>.</w:t>
            </w:r>
          </w:p>
        </w:tc>
        <w:tc>
          <w:tcPr>
            <w:tcW w:w="1985" w:type="dxa"/>
          </w:tcPr>
          <w:p w14:paraId="2EA22DE0"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Plantaginaceae</w:t>
            </w:r>
          </w:p>
        </w:tc>
        <w:tc>
          <w:tcPr>
            <w:tcW w:w="2380" w:type="dxa"/>
          </w:tcPr>
          <w:p w14:paraId="1EC6C617"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Whole plant</w:t>
            </w:r>
          </w:p>
        </w:tc>
      </w:tr>
      <w:tr w:rsidR="00895C4F" w:rsidRPr="00AB3EE6" w14:paraId="791F7232" w14:textId="77777777" w:rsidTr="005042C0">
        <w:tc>
          <w:tcPr>
            <w:tcW w:w="570" w:type="dxa"/>
          </w:tcPr>
          <w:p w14:paraId="7BAA8E52"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4</w:t>
            </w:r>
          </w:p>
        </w:tc>
        <w:tc>
          <w:tcPr>
            <w:tcW w:w="1381" w:type="dxa"/>
          </w:tcPr>
          <w:p w14:paraId="5922DDBE"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sz w:val="24"/>
                <w:szCs w:val="24"/>
              </w:rPr>
              <w:t>Abuj</w:t>
            </w:r>
            <w:proofErr w:type="spellEnd"/>
          </w:p>
        </w:tc>
        <w:tc>
          <w:tcPr>
            <w:tcW w:w="3260" w:type="dxa"/>
          </w:tcPr>
          <w:p w14:paraId="29A1A8E7"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i/>
                <w:sz w:val="24"/>
                <w:szCs w:val="24"/>
              </w:rPr>
              <w:t>Peimex</w:t>
            </w:r>
            <w:proofErr w:type="spellEnd"/>
            <w:r w:rsidRPr="00AB3EE6">
              <w:rPr>
                <w:rFonts w:ascii="Times New Roman" w:hAnsi="Times New Roman" w:cs="Times New Roman"/>
                <w:i/>
                <w:sz w:val="24"/>
                <w:szCs w:val="24"/>
              </w:rPr>
              <w:t xml:space="preserve"> </w:t>
            </w:r>
            <w:proofErr w:type="spellStart"/>
            <w:r w:rsidRPr="00AB3EE6">
              <w:rPr>
                <w:rFonts w:ascii="Times New Roman" w:hAnsi="Times New Roman" w:cs="Times New Roman"/>
                <w:i/>
                <w:sz w:val="24"/>
                <w:szCs w:val="24"/>
              </w:rPr>
              <w:t>acetora</w:t>
            </w:r>
            <w:proofErr w:type="spellEnd"/>
            <w:r w:rsidRPr="00AB3EE6">
              <w:rPr>
                <w:rFonts w:ascii="Times New Roman" w:hAnsi="Times New Roman" w:cs="Times New Roman"/>
                <w:i/>
                <w:sz w:val="24"/>
                <w:szCs w:val="24"/>
              </w:rPr>
              <w:t xml:space="preserve"> </w:t>
            </w:r>
            <w:r w:rsidRPr="00AB3EE6">
              <w:rPr>
                <w:rFonts w:ascii="Times New Roman" w:hAnsi="Times New Roman" w:cs="Times New Roman"/>
                <w:sz w:val="24"/>
                <w:szCs w:val="24"/>
              </w:rPr>
              <w:t>L</w:t>
            </w:r>
            <w:r w:rsidRPr="00AB3EE6">
              <w:rPr>
                <w:rFonts w:ascii="Times New Roman" w:hAnsi="Times New Roman" w:cs="Mangal"/>
                <w:sz w:val="24"/>
                <w:szCs w:val="24"/>
                <w:cs/>
              </w:rPr>
              <w:t>.</w:t>
            </w:r>
          </w:p>
        </w:tc>
        <w:tc>
          <w:tcPr>
            <w:tcW w:w="1985" w:type="dxa"/>
          </w:tcPr>
          <w:p w14:paraId="39D96874"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sz w:val="24"/>
                <w:szCs w:val="24"/>
              </w:rPr>
              <w:t>Polygonaceae</w:t>
            </w:r>
            <w:proofErr w:type="spellEnd"/>
          </w:p>
        </w:tc>
        <w:tc>
          <w:tcPr>
            <w:tcW w:w="2380" w:type="dxa"/>
          </w:tcPr>
          <w:p w14:paraId="64890F5E"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Leaves</w:t>
            </w:r>
          </w:p>
        </w:tc>
      </w:tr>
      <w:tr w:rsidR="00895C4F" w:rsidRPr="00AB3EE6" w14:paraId="29D779AE" w14:textId="77777777" w:rsidTr="005042C0">
        <w:tc>
          <w:tcPr>
            <w:tcW w:w="570" w:type="dxa"/>
          </w:tcPr>
          <w:p w14:paraId="466CDB54"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5</w:t>
            </w:r>
          </w:p>
        </w:tc>
        <w:tc>
          <w:tcPr>
            <w:tcW w:w="1381" w:type="dxa"/>
          </w:tcPr>
          <w:p w14:paraId="59270666"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sz w:val="24"/>
                <w:szCs w:val="24"/>
              </w:rPr>
              <w:t>Handh</w:t>
            </w:r>
            <w:proofErr w:type="spellEnd"/>
          </w:p>
        </w:tc>
        <w:tc>
          <w:tcPr>
            <w:tcW w:w="3260" w:type="dxa"/>
          </w:tcPr>
          <w:p w14:paraId="492D4B93"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i/>
                <w:sz w:val="24"/>
                <w:szCs w:val="24"/>
              </w:rPr>
              <w:t>Taraxacum officinalis</w:t>
            </w:r>
            <w:r w:rsidRPr="00AB3EE6">
              <w:rPr>
                <w:rFonts w:ascii="Times New Roman" w:hAnsi="Times New Roman" w:cs="Times New Roman"/>
                <w:sz w:val="24"/>
                <w:szCs w:val="24"/>
              </w:rPr>
              <w:t xml:space="preserve"> Webber</w:t>
            </w:r>
          </w:p>
        </w:tc>
        <w:tc>
          <w:tcPr>
            <w:tcW w:w="1985" w:type="dxa"/>
          </w:tcPr>
          <w:p w14:paraId="69B91C0B"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sz w:val="24"/>
                <w:szCs w:val="24"/>
              </w:rPr>
              <w:t>Astraceae</w:t>
            </w:r>
            <w:proofErr w:type="spellEnd"/>
          </w:p>
        </w:tc>
        <w:tc>
          <w:tcPr>
            <w:tcW w:w="2380" w:type="dxa"/>
          </w:tcPr>
          <w:p w14:paraId="7D75C36F"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Leaves</w:t>
            </w:r>
          </w:p>
        </w:tc>
      </w:tr>
      <w:tr w:rsidR="00895C4F" w:rsidRPr="00AB3EE6" w14:paraId="3897A368" w14:textId="77777777" w:rsidTr="005042C0">
        <w:tc>
          <w:tcPr>
            <w:tcW w:w="570" w:type="dxa"/>
          </w:tcPr>
          <w:p w14:paraId="4A63C188"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6</w:t>
            </w:r>
          </w:p>
        </w:tc>
        <w:tc>
          <w:tcPr>
            <w:tcW w:w="1381" w:type="dxa"/>
          </w:tcPr>
          <w:p w14:paraId="70045685"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sz w:val="24"/>
                <w:szCs w:val="24"/>
              </w:rPr>
              <w:t>Handiposh</w:t>
            </w:r>
            <w:proofErr w:type="spellEnd"/>
          </w:p>
        </w:tc>
        <w:tc>
          <w:tcPr>
            <w:tcW w:w="3260" w:type="dxa"/>
          </w:tcPr>
          <w:p w14:paraId="71781D88"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i/>
                <w:sz w:val="24"/>
                <w:szCs w:val="24"/>
              </w:rPr>
              <w:t>Cichorium</w:t>
            </w:r>
            <w:proofErr w:type="spellEnd"/>
            <w:r w:rsidRPr="00AB3EE6">
              <w:rPr>
                <w:rFonts w:ascii="Times New Roman" w:hAnsi="Times New Roman" w:cs="Times New Roman"/>
                <w:i/>
                <w:sz w:val="24"/>
                <w:szCs w:val="24"/>
              </w:rPr>
              <w:t xml:space="preserve"> </w:t>
            </w:r>
            <w:proofErr w:type="spellStart"/>
            <w:r w:rsidRPr="00AB3EE6">
              <w:rPr>
                <w:rFonts w:ascii="Times New Roman" w:hAnsi="Times New Roman" w:cs="Times New Roman"/>
                <w:i/>
                <w:sz w:val="24"/>
                <w:szCs w:val="24"/>
              </w:rPr>
              <w:t>itiybus</w:t>
            </w:r>
            <w:proofErr w:type="spellEnd"/>
            <w:r w:rsidRPr="00AB3EE6">
              <w:rPr>
                <w:rFonts w:ascii="Times New Roman" w:hAnsi="Times New Roman" w:cs="Times New Roman"/>
                <w:sz w:val="24"/>
                <w:szCs w:val="24"/>
              </w:rPr>
              <w:t xml:space="preserve"> L</w:t>
            </w:r>
            <w:r w:rsidRPr="00AB3EE6">
              <w:rPr>
                <w:rFonts w:ascii="Times New Roman" w:hAnsi="Times New Roman" w:cs="Mangal"/>
                <w:sz w:val="24"/>
                <w:szCs w:val="24"/>
                <w:cs/>
              </w:rPr>
              <w:t>.</w:t>
            </w:r>
          </w:p>
        </w:tc>
        <w:tc>
          <w:tcPr>
            <w:tcW w:w="1985" w:type="dxa"/>
          </w:tcPr>
          <w:p w14:paraId="2811D5EE"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Asteraceae</w:t>
            </w:r>
          </w:p>
        </w:tc>
        <w:tc>
          <w:tcPr>
            <w:tcW w:w="2380" w:type="dxa"/>
          </w:tcPr>
          <w:p w14:paraId="4F48D81D"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Whole plant</w:t>
            </w:r>
          </w:p>
        </w:tc>
      </w:tr>
      <w:tr w:rsidR="00895C4F" w:rsidRPr="00AB3EE6" w14:paraId="3A66DD55" w14:textId="77777777" w:rsidTr="005042C0">
        <w:tc>
          <w:tcPr>
            <w:tcW w:w="570" w:type="dxa"/>
          </w:tcPr>
          <w:p w14:paraId="2C64A293"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7</w:t>
            </w:r>
          </w:p>
        </w:tc>
        <w:tc>
          <w:tcPr>
            <w:tcW w:w="1381" w:type="dxa"/>
          </w:tcPr>
          <w:p w14:paraId="2BBDBA6B"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Baber</w:t>
            </w:r>
          </w:p>
        </w:tc>
        <w:tc>
          <w:tcPr>
            <w:tcW w:w="3260" w:type="dxa"/>
          </w:tcPr>
          <w:p w14:paraId="28A56C9F"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i/>
                <w:sz w:val="24"/>
                <w:szCs w:val="24"/>
              </w:rPr>
              <w:t>Origanum vulgare</w:t>
            </w:r>
            <w:r w:rsidRPr="00AB3EE6">
              <w:rPr>
                <w:rFonts w:ascii="Times New Roman" w:hAnsi="Times New Roman" w:cs="Times New Roman"/>
                <w:sz w:val="24"/>
                <w:szCs w:val="24"/>
              </w:rPr>
              <w:t xml:space="preserve"> L</w:t>
            </w:r>
            <w:r w:rsidRPr="00AB3EE6">
              <w:rPr>
                <w:rFonts w:ascii="Times New Roman" w:hAnsi="Times New Roman" w:cs="Mangal"/>
                <w:sz w:val="24"/>
                <w:szCs w:val="24"/>
                <w:cs/>
              </w:rPr>
              <w:t>.</w:t>
            </w:r>
          </w:p>
        </w:tc>
        <w:tc>
          <w:tcPr>
            <w:tcW w:w="1985" w:type="dxa"/>
          </w:tcPr>
          <w:p w14:paraId="6D44C9C1" w14:textId="77777777" w:rsidR="00895C4F" w:rsidRPr="00AB3EE6" w:rsidRDefault="00895C4F" w:rsidP="005042C0">
            <w:pPr>
              <w:spacing w:after="0" w:line="240" w:lineRule="auto"/>
              <w:jc w:val="both"/>
              <w:rPr>
                <w:rFonts w:ascii="Times New Roman" w:hAnsi="Times New Roman" w:cs="Times New Roman"/>
                <w:sz w:val="24"/>
                <w:szCs w:val="24"/>
              </w:rPr>
            </w:pPr>
            <w:proofErr w:type="spellStart"/>
            <w:r w:rsidRPr="00AB3EE6">
              <w:rPr>
                <w:rFonts w:ascii="Times New Roman" w:hAnsi="Times New Roman" w:cs="Times New Roman"/>
                <w:sz w:val="24"/>
                <w:szCs w:val="24"/>
              </w:rPr>
              <w:t>Laminaceae</w:t>
            </w:r>
            <w:proofErr w:type="spellEnd"/>
          </w:p>
        </w:tc>
        <w:tc>
          <w:tcPr>
            <w:tcW w:w="2380" w:type="dxa"/>
          </w:tcPr>
          <w:p w14:paraId="02FCE196" w14:textId="77777777" w:rsidR="00895C4F" w:rsidRPr="00AB3EE6" w:rsidRDefault="00895C4F" w:rsidP="005042C0">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Leaves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seed</w:t>
            </w:r>
          </w:p>
        </w:tc>
      </w:tr>
    </w:tbl>
    <w:p w14:paraId="1745D54F" w14:textId="77777777" w:rsidR="00895C4F" w:rsidRPr="00AB3EE6" w:rsidRDefault="00895C4F" w:rsidP="005042C0">
      <w:pPr>
        <w:spacing w:after="0" w:line="240" w:lineRule="auto"/>
        <w:rPr>
          <w:rFonts w:ascii="Times New Roman" w:hAnsi="Times New Roman" w:cs="Times New Roman"/>
          <w:sz w:val="24"/>
          <w:szCs w:val="24"/>
        </w:rPr>
      </w:pPr>
    </w:p>
    <w:p w14:paraId="6D14F07E" w14:textId="5A61BC96" w:rsidR="00895C4F" w:rsidRPr="00AB3EE6" w:rsidRDefault="00895C4F" w:rsidP="005042C0">
      <w:pPr>
        <w:spacing w:after="0" w:line="480" w:lineRule="auto"/>
        <w:ind w:firstLine="720"/>
        <w:jc w:val="both"/>
        <w:rPr>
          <w:rFonts w:ascii="Times New Roman" w:hAnsi="Times New Roman" w:cs="Times New Roman"/>
          <w:sz w:val="24"/>
          <w:szCs w:val="24"/>
        </w:rPr>
      </w:pPr>
      <w:r w:rsidRPr="00AB3EE6">
        <w:rPr>
          <w:rFonts w:ascii="Times New Roman" w:hAnsi="Times New Roman" w:cs="Times New Roman"/>
          <w:sz w:val="24"/>
          <w:szCs w:val="24"/>
        </w:rPr>
        <w:t xml:space="preserve">Numerous underexploited plant species still thrive in various biodiversity hotspots and hold significant potential for addressing the nutritional needs of growing population </w:t>
      </w:r>
      <w:r w:rsidRPr="00AB3EE6">
        <w:rPr>
          <w:rFonts w:ascii="Times New Roman" w:hAnsi="Times New Roman" w:cs="Mangal"/>
          <w:sz w:val="24"/>
          <w:szCs w:val="24"/>
          <w:cs/>
        </w:rPr>
        <w:t>(</w:t>
      </w:r>
      <w:r w:rsidR="003E360D" w:rsidRPr="00AB3EE6">
        <w:rPr>
          <w:rFonts w:ascii="Times New Roman" w:hAnsi="Times New Roman" w:cs="Times New Roman"/>
          <w:sz w:val="24"/>
          <w:szCs w:val="24"/>
        </w:rPr>
        <w:t xml:space="preserve">Sharma </w:t>
      </w:r>
      <w:r w:rsidR="003E360D" w:rsidRPr="00AB3EE6">
        <w:rPr>
          <w:rFonts w:ascii="Times New Roman" w:hAnsi="Times New Roman" w:cs="Times New Roman"/>
          <w:i/>
          <w:iCs/>
          <w:sz w:val="24"/>
          <w:szCs w:val="24"/>
        </w:rPr>
        <w:t>et al</w:t>
      </w:r>
      <w:r w:rsidR="003E360D" w:rsidRPr="00AB3EE6">
        <w:rPr>
          <w:rFonts w:ascii="Times New Roman" w:hAnsi="Times New Roman" w:cs="Mangal"/>
          <w:i/>
          <w:iCs/>
          <w:sz w:val="24"/>
          <w:szCs w:val="24"/>
          <w:cs/>
        </w:rPr>
        <w:t>.</w:t>
      </w:r>
      <w:r w:rsidR="00224229">
        <w:rPr>
          <w:rFonts w:ascii="Times New Roman" w:hAnsi="Times New Roman" w:cs="Times New Roman"/>
          <w:sz w:val="24"/>
          <w:szCs w:val="24"/>
        </w:rPr>
        <w:t xml:space="preserve">, </w:t>
      </w:r>
      <w:r w:rsidR="003E360D" w:rsidRPr="00AB3EE6">
        <w:rPr>
          <w:rFonts w:ascii="Times New Roman" w:hAnsi="Times New Roman" w:cs="Times New Roman"/>
          <w:sz w:val="24"/>
          <w:szCs w:val="24"/>
        </w:rPr>
        <w:t>2017</w:t>
      </w:r>
      <w:r w:rsidRPr="00AB3EE6">
        <w:rPr>
          <w:rFonts w:ascii="Times New Roman" w:hAnsi="Times New Roman" w:cs="Times New Roman"/>
          <w:sz w:val="24"/>
          <w:szCs w:val="24"/>
        </w:rPr>
        <w:t xml:space="preserve">, Gaur </w:t>
      </w:r>
      <w:r w:rsidRPr="00AB3EE6">
        <w:rPr>
          <w:rFonts w:ascii="Times New Roman" w:hAnsi="Times New Roman" w:cs="Times New Roman"/>
          <w:i/>
          <w:iCs/>
          <w:sz w:val="24"/>
          <w:szCs w:val="24"/>
        </w:rPr>
        <w:t>et al</w:t>
      </w:r>
      <w:r w:rsidRPr="00AB3EE6">
        <w:rPr>
          <w:rFonts w:ascii="Times New Roman" w:hAnsi="Times New Roman" w:cs="Mangal"/>
          <w:i/>
          <w:iCs/>
          <w:sz w:val="24"/>
          <w:szCs w:val="24"/>
          <w:cs/>
        </w:rPr>
        <w:t>.</w:t>
      </w:r>
      <w:r w:rsidRPr="00AB3EE6">
        <w:rPr>
          <w:rFonts w:ascii="Times New Roman" w:hAnsi="Times New Roman" w:cs="Times New Roman"/>
          <w:i/>
          <w:iCs/>
          <w:sz w:val="24"/>
          <w:szCs w:val="24"/>
        </w:rPr>
        <w:t xml:space="preserve">, </w:t>
      </w:r>
      <w:r w:rsidRPr="00224229">
        <w:rPr>
          <w:rFonts w:ascii="Times New Roman" w:hAnsi="Times New Roman" w:cs="Times New Roman"/>
          <w:sz w:val="24"/>
          <w:szCs w:val="24"/>
        </w:rPr>
        <w:t>2024b</w:t>
      </w:r>
      <w:r w:rsidRPr="00AB3EE6">
        <w:rPr>
          <w:rFonts w:ascii="Times New Roman" w:hAnsi="Times New Roman" w:cs="Mangal"/>
          <w:sz w:val="24"/>
          <w:szCs w:val="24"/>
          <w:cs/>
        </w:rPr>
        <w:t xml:space="preserve">). </w:t>
      </w:r>
      <w:r w:rsidRPr="00AB3EE6">
        <w:rPr>
          <w:rFonts w:ascii="Times New Roman" w:hAnsi="Times New Roman" w:cs="Times New Roman"/>
          <w:sz w:val="24"/>
          <w:szCs w:val="24"/>
        </w:rPr>
        <w:t>There is a pressing need to investigate these species and enhance their quality and production to foster overall prosperity</w:t>
      </w:r>
      <w:r w:rsidRPr="00AB3EE6">
        <w:rPr>
          <w:rFonts w:ascii="Times New Roman" w:hAnsi="Times New Roman" w:cs="Mangal"/>
          <w:sz w:val="24"/>
          <w:szCs w:val="24"/>
          <w:cs/>
        </w:rPr>
        <w:t>.</w:t>
      </w:r>
    </w:p>
    <w:p w14:paraId="575B05D6" w14:textId="4624460B" w:rsidR="00895C4F" w:rsidRPr="00AB3EE6" w:rsidRDefault="00895C4F" w:rsidP="005042C0">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ab/>
        <w:t xml:space="preserve">These underutilized vegetables are crucial for food security and nutritional diversity in local communities </w:t>
      </w:r>
      <w:r w:rsidRPr="00AB3EE6">
        <w:rPr>
          <w:rFonts w:ascii="Times New Roman" w:hAnsi="Times New Roman" w:cs="Mangal"/>
          <w:color w:val="000000"/>
          <w:sz w:val="24"/>
          <w:szCs w:val="24"/>
          <w:cs/>
        </w:rPr>
        <w:t>(</w:t>
      </w:r>
      <w:r w:rsidR="003E360D" w:rsidRPr="00AB3EE6">
        <w:rPr>
          <w:rFonts w:ascii="Times New Roman" w:hAnsi="Times New Roman" w:cs="Times New Roman"/>
          <w:color w:val="000000"/>
          <w:sz w:val="24"/>
          <w:szCs w:val="24"/>
        </w:rPr>
        <w:t xml:space="preserve">Kaul </w:t>
      </w:r>
      <w:r w:rsidR="003E360D" w:rsidRPr="00AB3EE6">
        <w:rPr>
          <w:rFonts w:ascii="Times New Roman" w:hAnsi="Times New Roman" w:cs="Times New Roman"/>
          <w:i/>
          <w:iCs/>
          <w:color w:val="000000"/>
          <w:sz w:val="24"/>
          <w:szCs w:val="24"/>
        </w:rPr>
        <w:t>et al</w:t>
      </w:r>
      <w:r w:rsidR="003E360D" w:rsidRPr="00AB3EE6">
        <w:rPr>
          <w:rFonts w:ascii="Times New Roman" w:hAnsi="Times New Roman" w:cs="Mangal"/>
          <w:i/>
          <w:iCs/>
          <w:color w:val="000000"/>
          <w:sz w:val="24"/>
          <w:szCs w:val="24"/>
          <w:cs/>
        </w:rPr>
        <w:t>.</w:t>
      </w:r>
      <w:r w:rsidR="003E360D" w:rsidRPr="00AB3EE6">
        <w:rPr>
          <w:rFonts w:ascii="Times New Roman" w:hAnsi="Times New Roman" w:cs="Times New Roman"/>
          <w:color w:val="000000"/>
          <w:sz w:val="24"/>
          <w:szCs w:val="24"/>
        </w:rPr>
        <w:t>, 1982</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By promoting their cultivation, food security can be </w:t>
      </w:r>
      <w:r w:rsidRPr="00AB3EE6">
        <w:rPr>
          <w:rFonts w:ascii="Times New Roman" w:hAnsi="Times New Roman" w:cs="Times New Roman"/>
          <w:color w:val="000000"/>
          <w:sz w:val="24"/>
          <w:szCs w:val="24"/>
        </w:rPr>
        <w:lastRenderedPageBreak/>
        <w:t xml:space="preserve">substantially improved, as these crops typically require fewer resources and are resilient to climate variability, making them a sustainable option for farmers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Reang </w:t>
      </w:r>
      <w:r w:rsidRPr="00224229">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2023</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Additionally, these vegetables are deeply embedded in local cuisine and cultural practices, playing an integral role in traditional dishes and festivals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They serve as a vital link between cultural heritage and sustainable food systems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Furthermore, local markets remain largely untapped for these crops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Establishing value chains for these vegetables could generate additional income for farmers and invigorate local economies </w:t>
      </w:r>
      <w:r w:rsidRPr="00AB3EE6">
        <w:rPr>
          <w:rFonts w:ascii="Times New Roman" w:hAnsi="Times New Roman" w:cs="Mangal"/>
          <w:color w:val="000000"/>
          <w:sz w:val="24"/>
          <w:szCs w:val="24"/>
          <w:cs/>
        </w:rPr>
        <w:t>(</w:t>
      </w:r>
      <w:r w:rsidR="00AE7171" w:rsidRPr="00AB3EE6">
        <w:rPr>
          <w:rFonts w:ascii="Times New Roman" w:hAnsi="Times New Roman" w:cs="Times New Roman"/>
          <w:color w:val="000000"/>
          <w:sz w:val="24"/>
          <w:szCs w:val="24"/>
        </w:rPr>
        <w:t xml:space="preserve">Paul </w:t>
      </w:r>
      <w:r w:rsidR="00AE7171" w:rsidRPr="00AB3EE6">
        <w:rPr>
          <w:rFonts w:ascii="Times New Roman" w:hAnsi="Times New Roman" w:cs="Times New Roman"/>
          <w:i/>
          <w:iCs/>
          <w:color w:val="000000"/>
          <w:sz w:val="24"/>
          <w:szCs w:val="24"/>
        </w:rPr>
        <w:t>et al</w:t>
      </w:r>
      <w:r w:rsidR="00AE7171" w:rsidRPr="00AB3EE6">
        <w:rPr>
          <w:rFonts w:ascii="Times New Roman" w:hAnsi="Times New Roman" w:cs="Mangal"/>
          <w:color w:val="000000"/>
          <w:sz w:val="24"/>
          <w:szCs w:val="24"/>
          <w:cs/>
        </w:rPr>
        <w:t xml:space="preserve">. </w:t>
      </w:r>
      <w:r w:rsidR="00AE7171" w:rsidRPr="00AB3EE6">
        <w:rPr>
          <w:rFonts w:ascii="Times New Roman" w:hAnsi="Times New Roman" w:cs="Times New Roman"/>
          <w:color w:val="000000"/>
          <w:sz w:val="24"/>
          <w:szCs w:val="24"/>
        </w:rPr>
        <w:t>2018</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Studies indicate that increased market access could lead to improved livelihoods for farmers and contribute to regional economic development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Singh </w:t>
      </w:r>
      <w:r w:rsidRPr="00224229">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2016</w:t>
      </w:r>
      <w:r w:rsidRPr="00AB3EE6">
        <w:rPr>
          <w:rFonts w:ascii="Times New Roman" w:hAnsi="Times New Roman" w:cs="Mangal"/>
          <w:color w:val="000000"/>
          <w:sz w:val="24"/>
          <w:szCs w:val="24"/>
          <w:cs/>
        </w:rPr>
        <w:t>).</w:t>
      </w:r>
    </w:p>
    <w:p w14:paraId="59FBCA84" w14:textId="77777777" w:rsidR="00895C4F" w:rsidRPr="00AB3EE6" w:rsidRDefault="00895C4F" w:rsidP="005042C0">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ab/>
        <w:t>Cultivating underutilized species also contributes to the preservation of the region</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s agricultural biodiversity, which is essential for maintaining ecological balance and ensuring the sustainability of agricultural practices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Gaur </w:t>
      </w:r>
      <w:r w:rsidRPr="00224229">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2024a</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By embracing these crops, we can enhance both nutritional security and the resilience of food systems</w:t>
      </w:r>
      <w:r w:rsidRPr="00AB3EE6">
        <w:rPr>
          <w:rFonts w:ascii="Times New Roman" w:hAnsi="Times New Roman" w:cs="Mangal"/>
          <w:color w:val="000000"/>
          <w:sz w:val="24"/>
          <w:szCs w:val="24"/>
          <w:cs/>
        </w:rPr>
        <w:t xml:space="preserve">. </w:t>
      </w:r>
    </w:p>
    <w:p w14:paraId="2B9519BF" w14:textId="77777777" w:rsidR="00895C4F" w:rsidRPr="00AB3EE6" w:rsidRDefault="00895C4F" w:rsidP="005042C0">
      <w:pPr>
        <w:spacing w:after="0" w:line="480" w:lineRule="auto"/>
        <w:jc w:val="both"/>
        <w:rPr>
          <w:rFonts w:ascii="Times New Roman" w:hAnsi="Times New Roman" w:cs="Times New Roman"/>
          <w:b/>
          <w:bCs/>
          <w:color w:val="000000"/>
          <w:sz w:val="24"/>
          <w:szCs w:val="24"/>
        </w:rPr>
      </w:pPr>
      <w:r w:rsidRPr="00AB3EE6">
        <w:rPr>
          <w:rFonts w:ascii="Times New Roman" w:hAnsi="Times New Roman" w:cs="Times New Roman"/>
          <w:b/>
          <w:bCs/>
          <w:color w:val="000000"/>
          <w:sz w:val="24"/>
          <w:szCs w:val="24"/>
        </w:rPr>
        <w:t>Cultivation Practices</w:t>
      </w:r>
    </w:p>
    <w:p w14:paraId="12098E87" w14:textId="77777777" w:rsidR="00895C4F" w:rsidRPr="00AB3EE6" w:rsidRDefault="00895C4F"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The cultivation of underutilized vegetables in the Kashmir Valley requires an</w:t>
      </w:r>
      <w:r w:rsidRPr="00AB3EE6">
        <w:rPr>
          <w:rFonts w:ascii="Times New Roman" w:hAnsi="Times New Roman" w:cs="Times New Roman"/>
          <w:color w:val="000000"/>
          <w:sz w:val="24"/>
          <w:szCs w:val="24"/>
        </w:rPr>
        <w:br/>
        <w:t>understanding of local agronomic practices and environmental conditions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Many of these crops</w:t>
      </w:r>
      <w:r w:rsidRPr="00AB3EE6">
        <w:rPr>
          <w:rFonts w:ascii="Times New Roman" w:hAnsi="Times New Roman" w:cs="Times New Roman"/>
          <w:color w:val="000000"/>
          <w:sz w:val="24"/>
          <w:szCs w:val="24"/>
        </w:rPr>
        <w:br/>
        <w:t>are well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suited to the region's temperate climate and rich soils, but traditional methods vary among</w:t>
      </w:r>
      <w:r w:rsidRPr="00AB3EE6">
        <w:rPr>
          <w:rFonts w:ascii="Times New Roman" w:hAnsi="Times New Roman" w:cs="Times New Roman"/>
          <w:color w:val="000000"/>
          <w:sz w:val="24"/>
          <w:szCs w:val="24"/>
        </w:rPr>
        <w:br/>
        <w:t>communities, with knowledge passed down through generations</w:t>
      </w:r>
      <w:r w:rsidRPr="00AB3EE6">
        <w:rPr>
          <w:rFonts w:ascii="Times New Roman" w:hAnsi="Times New Roman" w:cs="Mangal"/>
          <w:color w:val="000000"/>
          <w:sz w:val="24"/>
          <w:szCs w:val="24"/>
          <w:cs/>
        </w:rPr>
        <w:t>.</w:t>
      </w:r>
    </w:p>
    <w:p w14:paraId="13AD983A" w14:textId="77777777" w:rsidR="00460DF1" w:rsidRPr="00AB3EE6" w:rsidRDefault="00895C4F" w:rsidP="005042C0">
      <w:pPr>
        <w:spacing w:after="0" w:line="480" w:lineRule="auto"/>
        <w:ind w:left="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lastRenderedPageBreak/>
        <w:t>1</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Sustainable Practices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Organic farming, minimal use of chemical fertilizers, and crop</w:t>
      </w:r>
      <w:r w:rsidR="00460DF1"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rotation can enhance soil health and yield</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Agro</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ecological practices also help conserve</w:t>
      </w:r>
      <w:r w:rsidRPr="00AB3EE6">
        <w:rPr>
          <w:rFonts w:ascii="Times New Roman" w:hAnsi="Times New Roman" w:cs="Times New Roman"/>
          <w:color w:val="000000"/>
          <w:sz w:val="24"/>
          <w:szCs w:val="24"/>
        </w:rPr>
        <w:br/>
        <w:t xml:space="preserve">local biodiversity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Gaur </w:t>
      </w:r>
      <w:r w:rsidRPr="00224229">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2024a</w:t>
      </w:r>
      <w:r w:rsidRPr="00AB3EE6">
        <w:rPr>
          <w:rFonts w:ascii="Times New Roman" w:hAnsi="Times New Roman" w:cs="Mangal"/>
          <w:color w:val="000000"/>
          <w:sz w:val="24"/>
          <w:szCs w:val="24"/>
          <w:cs/>
        </w:rPr>
        <w:t>).</w:t>
      </w:r>
    </w:p>
    <w:p w14:paraId="05B5B1FB" w14:textId="77777777" w:rsidR="00895C4F" w:rsidRPr="00AB3EE6" w:rsidRDefault="00895C4F" w:rsidP="005042C0">
      <w:pPr>
        <w:spacing w:after="0" w:line="480" w:lineRule="auto"/>
        <w:ind w:left="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2</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Domestication Efforts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Domestication of underutilized species is key for future</w:t>
      </w:r>
      <w:r w:rsidRPr="00AB3EE6">
        <w:rPr>
          <w:rFonts w:ascii="Times New Roman" w:hAnsi="Times New Roman" w:cs="Times New Roman"/>
          <w:color w:val="000000"/>
          <w:sz w:val="24"/>
          <w:szCs w:val="24"/>
        </w:rPr>
        <w:br/>
        <w:t>development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This involves selecting plants for improved yield, disease resistance, and</w:t>
      </w:r>
      <w:r w:rsidRPr="00AB3EE6">
        <w:rPr>
          <w:rFonts w:ascii="Times New Roman" w:hAnsi="Times New Roman" w:cs="Times New Roman"/>
          <w:color w:val="000000"/>
          <w:sz w:val="24"/>
          <w:szCs w:val="24"/>
        </w:rPr>
        <w:br/>
        <w:t>flavor</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Research into their genetic diversity can support domestication efforts</w:t>
      </w:r>
      <w:r w:rsidRPr="00AB3EE6">
        <w:rPr>
          <w:rFonts w:ascii="Times New Roman" w:hAnsi="Times New Roman" w:cs="Mangal"/>
          <w:color w:val="000000"/>
          <w:sz w:val="24"/>
          <w:szCs w:val="24"/>
          <w:cs/>
        </w:rPr>
        <w:t>.</w:t>
      </w:r>
    </w:p>
    <w:p w14:paraId="2679938C" w14:textId="77777777" w:rsidR="00895C4F" w:rsidRPr="00AB3EE6" w:rsidRDefault="00895C4F" w:rsidP="005042C0">
      <w:pPr>
        <w:spacing w:after="0" w:line="480" w:lineRule="auto"/>
        <w:ind w:left="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3</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Standardization of Agronomic Practices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Standardizing cultivation practices is essential</w:t>
      </w:r>
      <w:r w:rsidR="00460DF1"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to optimize production, including determining the best planting times, irrigation methods,</w:t>
      </w:r>
      <w:r w:rsidR="00460DF1"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and pest management strategies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Collaboration with local farmers can lead to improved</w:t>
      </w:r>
      <w:r w:rsidR="00460DF1"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yields and qualit</w:t>
      </w:r>
      <w:r w:rsidR="00460DF1" w:rsidRPr="00AB3EE6">
        <w:rPr>
          <w:rFonts w:ascii="Times New Roman" w:hAnsi="Times New Roman" w:cs="Times New Roman"/>
          <w:color w:val="000000"/>
          <w:sz w:val="24"/>
          <w:szCs w:val="24"/>
        </w:rPr>
        <w:t>y</w:t>
      </w:r>
      <w:r w:rsidR="00460DF1" w:rsidRPr="00AB3EE6">
        <w:rPr>
          <w:rFonts w:ascii="Times New Roman" w:hAnsi="Times New Roman" w:cs="Mangal"/>
          <w:color w:val="000000"/>
          <w:sz w:val="24"/>
          <w:szCs w:val="24"/>
          <w:cs/>
        </w:rPr>
        <w:t>.</w:t>
      </w:r>
    </w:p>
    <w:p w14:paraId="211E1F87" w14:textId="77777777" w:rsidR="00460DF1" w:rsidRPr="00AB3EE6" w:rsidRDefault="00460DF1" w:rsidP="005042C0">
      <w:pPr>
        <w:spacing w:after="0" w:line="480" w:lineRule="auto"/>
        <w:jc w:val="both"/>
        <w:rPr>
          <w:rFonts w:ascii="Times New Roman" w:hAnsi="Times New Roman" w:cs="Times New Roman"/>
          <w:b/>
          <w:bCs/>
          <w:color w:val="000000"/>
          <w:sz w:val="24"/>
          <w:szCs w:val="24"/>
        </w:rPr>
      </w:pPr>
      <w:r w:rsidRPr="00AB3EE6">
        <w:rPr>
          <w:rFonts w:ascii="Times New Roman" w:hAnsi="Times New Roman" w:cs="Times New Roman"/>
          <w:b/>
          <w:bCs/>
          <w:color w:val="000000"/>
          <w:sz w:val="24"/>
          <w:szCs w:val="24"/>
        </w:rPr>
        <w:t>Economic Potential</w:t>
      </w:r>
    </w:p>
    <w:p w14:paraId="1BAC4454" w14:textId="77777777" w:rsidR="00460DF1" w:rsidRPr="00AB3EE6" w:rsidRDefault="00460DF1"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The economic potential of underutilized vegetables in the Kashmir Valley is significant</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br/>
        <w:t>Local markets remain largely untapped, presenting an opportunity for farmers to diversify their</w:t>
      </w:r>
      <w:r w:rsidRPr="00AB3EE6">
        <w:rPr>
          <w:rFonts w:ascii="Times New Roman" w:hAnsi="Times New Roman" w:cs="Times New Roman"/>
          <w:color w:val="000000"/>
          <w:sz w:val="24"/>
          <w:szCs w:val="24"/>
        </w:rPr>
        <w:br/>
        <w:t>income sources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By developing value chains for these vegetables, farmers can benefit from</w:t>
      </w:r>
      <w:r w:rsidRPr="00AB3EE6">
        <w:rPr>
          <w:rFonts w:ascii="Times New Roman" w:hAnsi="Times New Roman" w:cs="Times New Roman"/>
          <w:color w:val="000000"/>
          <w:sz w:val="24"/>
          <w:szCs w:val="24"/>
        </w:rPr>
        <w:br/>
        <w:t>increased market access and higher prices</w:t>
      </w:r>
      <w:r w:rsidRPr="00AB3EE6">
        <w:rPr>
          <w:rFonts w:ascii="Times New Roman" w:hAnsi="Times New Roman" w:cs="Mangal"/>
          <w:color w:val="000000"/>
          <w:sz w:val="24"/>
          <w:szCs w:val="24"/>
          <w:cs/>
        </w:rPr>
        <w:t>.</w:t>
      </w:r>
    </w:p>
    <w:p w14:paraId="3AC60C87" w14:textId="77777777" w:rsidR="00460DF1" w:rsidRPr="00AB3EE6" w:rsidRDefault="00460DF1" w:rsidP="005042C0">
      <w:pPr>
        <w:spacing w:after="0" w:line="480" w:lineRule="auto"/>
        <w:ind w:left="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lastRenderedPageBreak/>
        <w:t>1</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Value Addition</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Processing methods such as drying, pickling, or creating packaged</w:t>
      </w:r>
      <w:r w:rsidRPr="00AB3EE6">
        <w:rPr>
          <w:rFonts w:ascii="Times New Roman" w:hAnsi="Times New Roman" w:cs="Times New Roman"/>
          <w:color w:val="000000"/>
          <w:sz w:val="24"/>
          <w:szCs w:val="24"/>
        </w:rPr>
        <w:br/>
        <w:t>products can increase market appeal and profitability, benefiting farmers and creating local</w:t>
      </w:r>
      <w:r w:rsidRPr="00AB3EE6">
        <w:rPr>
          <w:rFonts w:ascii="Times New Roman" w:hAnsi="Times New Roman" w:cs="Times New Roman"/>
          <w:color w:val="000000"/>
          <w:sz w:val="24"/>
          <w:szCs w:val="24"/>
        </w:rPr>
        <w:br/>
        <w:t>jobs</w:t>
      </w:r>
      <w:r w:rsidRPr="00AB3EE6">
        <w:rPr>
          <w:rFonts w:ascii="Times New Roman" w:hAnsi="Times New Roman" w:cs="Mangal"/>
          <w:color w:val="000000"/>
          <w:sz w:val="24"/>
          <w:szCs w:val="24"/>
          <w:cs/>
        </w:rPr>
        <w:t>.</w:t>
      </w:r>
    </w:p>
    <w:p w14:paraId="5ADB71DB" w14:textId="77777777" w:rsidR="00460DF1" w:rsidRPr="00AB3EE6" w:rsidRDefault="00460DF1" w:rsidP="005042C0">
      <w:pPr>
        <w:spacing w:after="0" w:line="480" w:lineRule="auto"/>
        <w:ind w:left="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2</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Promotion of Local Markets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Encouraging the sale of these vegetables in local markets</w:t>
      </w:r>
      <w:r w:rsidRPr="00AB3EE6">
        <w:rPr>
          <w:rFonts w:ascii="Times New Roman" w:hAnsi="Times New Roman" w:cs="Times New Roman"/>
          <w:color w:val="000000"/>
          <w:sz w:val="24"/>
          <w:szCs w:val="24"/>
        </w:rPr>
        <w:br/>
        <w:t>can stimulate economic growth</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Farmers' markets and community</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supported agriculture</w:t>
      </w:r>
      <w:r w:rsidRPr="00AB3EE6">
        <w:rPr>
          <w:rFonts w:ascii="Times New Roman" w:hAnsi="Times New Roman" w:cs="Times New Roman"/>
          <w:color w:val="000000"/>
          <w:sz w:val="24"/>
          <w:szCs w:val="24"/>
        </w:rPr>
        <w:br/>
        <w:t xml:space="preserve">initiatives can promote these crops and raise consumer awareness </w:t>
      </w:r>
      <w:r w:rsidRPr="00AB3EE6">
        <w:rPr>
          <w:rFonts w:ascii="Times New Roman" w:hAnsi="Times New Roman" w:cs="Mangal"/>
          <w:color w:val="000000"/>
          <w:sz w:val="24"/>
          <w:szCs w:val="24"/>
          <w:cs/>
        </w:rPr>
        <w:t>(</w:t>
      </w:r>
      <w:proofErr w:type="spellStart"/>
      <w:r w:rsidRPr="00AB3EE6">
        <w:rPr>
          <w:rFonts w:ascii="Times New Roman" w:hAnsi="Times New Roman" w:cs="Times New Roman"/>
          <w:color w:val="000000"/>
          <w:sz w:val="24"/>
          <w:szCs w:val="24"/>
        </w:rPr>
        <w:t>Kaloo</w:t>
      </w:r>
      <w:proofErr w:type="spellEnd"/>
      <w:r w:rsidRPr="00AB3EE6">
        <w:rPr>
          <w:rFonts w:ascii="Times New Roman" w:hAnsi="Times New Roman" w:cs="Times New Roman"/>
          <w:color w:val="000000"/>
          <w:sz w:val="24"/>
          <w:szCs w:val="24"/>
        </w:rPr>
        <w:t xml:space="preserve"> and </w:t>
      </w:r>
      <w:proofErr w:type="spellStart"/>
      <w:r w:rsidRPr="00AB3EE6">
        <w:rPr>
          <w:rFonts w:ascii="Times New Roman" w:hAnsi="Times New Roman" w:cs="Times New Roman"/>
          <w:color w:val="000000"/>
          <w:sz w:val="24"/>
          <w:szCs w:val="24"/>
        </w:rPr>
        <w:t>Choure</w:t>
      </w:r>
      <w:proofErr w:type="spellEnd"/>
      <w:r w:rsidRPr="00AB3EE6">
        <w:rPr>
          <w:rFonts w:ascii="Times New Roman" w:hAnsi="Times New Roman" w:cs="Times New Roman"/>
          <w:color w:val="000000"/>
          <w:sz w:val="24"/>
          <w:szCs w:val="24"/>
        </w:rPr>
        <w:t>,</w:t>
      </w:r>
      <w:r w:rsidRPr="00AB3EE6">
        <w:rPr>
          <w:rFonts w:ascii="Times New Roman" w:hAnsi="Times New Roman" w:cs="Times New Roman"/>
          <w:color w:val="000000"/>
          <w:sz w:val="24"/>
          <w:szCs w:val="24"/>
        </w:rPr>
        <w:br/>
        <w:t>2015</w:t>
      </w:r>
      <w:r w:rsidRPr="00AB3EE6">
        <w:rPr>
          <w:rFonts w:ascii="Times New Roman" w:hAnsi="Times New Roman" w:cs="Mangal"/>
          <w:color w:val="000000"/>
          <w:sz w:val="24"/>
          <w:szCs w:val="24"/>
          <w:cs/>
        </w:rPr>
        <w:t>).</w:t>
      </w:r>
    </w:p>
    <w:p w14:paraId="2FABBE18" w14:textId="77777777" w:rsidR="00460DF1" w:rsidRPr="00AB3EE6" w:rsidRDefault="00460DF1" w:rsidP="005042C0">
      <w:pPr>
        <w:spacing w:after="0" w:line="480" w:lineRule="auto"/>
        <w:ind w:left="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3</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Government Support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Supportive policies, including subsidies, technical assistance, and</w:t>
      </w:r>
      <w:r w:rsidR="005042C0"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training programs, are crucial for fostering the cultivation and commercialization of these</w:t>
      </w:r>
      <w:r w:rsidR="005042C0"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crops</w:t>
      </w:r>
      <w:r w:rsidRPr="00AB3EE6">
        <w:rPr>
          <w:rFonts w:ascii="Times New Roman" w:hAnsi="Times New Roman" w:cs="Mangal"/>
          <w:color w:val="000000"/>
          <w:sz w:val="24"/>
          <w:szCs w:val="24"/>
          <w:cs/>
        </w:rPr>
        <w:t>.</w:t>
      </w:r>
    </w:p>
    <w:p w14:paraId="6AA868E5" w14:textId="77777777" w:rsidR="00460DF1" w:rsidRPr="00AB3EE6" w:rsidRDefault="00460DF1" w:rsidP="005042C0">
      <w:pPr>
        <w:spacing w:after="0" w:line="480" w:lineRule="auto"/>
        <w:jc w:val="both"/>
        <w:rPr>
          <w:rFonts w:ascii="Times New Roman" w:hAnsi="Times New Roman" w:cs="Times New Roman"/>
          <w:b/>
          <w:bCs/>
          <w:color w:val="000000"/>
          <w:sz w:val="24"/>
          <w:szCs w:val="24"/>
        </w:rPr>
      </w:pPr>
      <w:r w:rsidRPr="00AB3EE6">
        <w:rPr>
          <w:rFonts w:ascii="Times New Roman" w:hAnsi="Times New Roman" w:cs="Times New Roman"/>
          <w:b/>
          <w:bCs/>
          <w:color w:val="000000"/>
          <w:sz w:val="24"/>
          <w:szCs w:val="24"/>
        </w:rPr>
        <w:t>Challenges</w:t>
      </w:r>
    </w:p>
    <w:p w14:paraId="59CD12A6" w14:textId="77777777" w:rsidR="00460DF1" w:rsidRPr="00AB3EE6" w:rsidRDefault="00460DF1"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Despite their potential, several challenges hinder the widespread cultivation and</w:t>
      </w:r>
      <w:r w:rsidRPr="00AB3EE6">
        <w:rPr>
          <w:rFonts w:ascii="Times New Roman" w:hAnsi="Times New Roman" w:cs="Times New Roman"/>
          <w:color w:val="000000"/>
          <w:sz w:val="24"/>
          <w:szCs w:val="24"/>
        </w:rPr>
        <w:br/>
        <w:t>consumption of underutilized vegetables in the Kashmir Valley</w:t>
      </w:r>
      <w:r w:rsidRPr="00AB3EE6">
        <w:rPr>
          <w:rFonts w:ascii="Times New Roman" w:hAnsi="Times New Roman" w:cs="Mangal"/>
          <w:color w:val="000000"/>
          <w:sz w:val="24"/>
          <w:szCs w:val="24"/>
          <w:cs/>
        </w:rPr>
        <w:t>:</w:t>
      </w:r>
    </w:p>
    <w:p w14:paraId="2B515501" w14:textId="77777777" w:rsidR="00460DF1" w:rsidRPr="00AB3EE6" w:rsidRDefault="00460DF1" w:rsidP="005042C0">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1</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Lack of Awareness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Many farmers and consumers are unaware of the nutritional benefits</w:t>
      </w:r>
      <w:r w:rsidRPr="00AB3EE6">
        <w:rPr>
          <w:rFonts w:ascii="Times New Roman" w:hAnsi="Times New Roman" w:cs="Times New Roman"/>
          <w:color w:val="000000"/>
          <w:sz w:val="24"/>
          <w:szCs w:val="24"/>
        </w:rPr>
        <w:br/>
        <w:t>and culinary uses of these vegetables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Educational initiatives are needed to promote their</w:t>
      </w:r>
      <w:r w:rsidRPr="00AB3EE6">
        <w:rPr>
          <w:rFonts w:ascii="Times New Roman" w:hAnsi="Times New Roman" w:cs="Times New Roman"/>
          <w:color w:val="000000"/>
          <w:sz w:val="24"/>
          <w:szCs w:val="24"/>
        </w:rPr>
        <w:br/>
        <w:t>value</w:t>
      </w:r>
      <w:r w:rsidRPr="00AB3EE6">
        <w:rPr>
          <w:rFonts w:ascii="Times New Roman" w:hAnsi="Times New Roman" w:cs="Mangal"/>
          <w:color w:val="000000"/>
          <w:sz w:val="24"/>
          <w:szCs w:val="24"/>
          <w:cs/>
        </w:rPr>
        <w:t>.</w:t>
      </w:r>
    </w:p>
    <w:p w14:paraId="6A36D403" w14:textId="77777777" w:rsidR="00460DF1" w:rsidRPr="00AB3EE6" w:rsidRDefault="00460DF1" w:rsidP="005042C0">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lastRenderedPageBreak/>
        <w:t>2</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Limited Research</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More research is needed into the agronomy, nutritional profiles, and</w:t>
      </w:r>
      <w:r w:rsidRPr="00AB3EE6">
        <w:rPr>
          <w:rFonts w:ascii="Times New Roman" w:hAnsi="Times New Roman" w:cs="Times New Roman"/>
          <w:color w:val="000000"/>
          <w:sz w:val="24"/>
          <w:szCs w:val="24"/>
        </w:rPr>
        <w:br/>
        <w:t>market potential of these crops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Funding for research initiatives can help generate the</w:t>
      </w:r>
      <w:r w:rsidRPr="00AB3EE6">
        <w:rPr>
          <w:rFonts w:ascii="Times New Roman" w:hAnsi="Times New Roman" w:cs="Times New Roman"/>
          <w:color w:val="000000"/>
          <w:sz w:val="24"/>
          <w:szCs w:val="24"/>
        </w:rPr>
        <w:br/>
        <w:t>necessary data to inform cultivation practices</w:t>
      </w:r>
      <w:r w:rsidRPr="00AB3EE6">
        <w:rPr>
          <w:rFonts w:ascii="Times New Roman" w:hAnsi="Times New Roman" w:cs="Mangal"/>
          <w:color w:val="000000"/>
          <w:sz w:val="24"/>
          <w:szCs w:val="24"/>
          <w:cs/>
        </w:rPr>
        <w:t>.</w:t>
      </w:r>
    </w:p>
    <w:p w14:paraId="54707053" w14:textId="77777777" w:rsidR="00460DF1" w:rsidRPr="00AB3EE6" w:rsidRDefault="00460DF1" w:rsidP="005042C0">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3</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Market Accessibility</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Access to markets can be challenging due to infrastructure</w:t>
      </w:r>
      <w:r w:rsidRPr="00AB3EE6">
        <w:rPr>
          <w:rFonts w:ascii="Times New Roman" w:hAnsi="Times New Roman" w:cs="Times New Roman"/>
          <w:color w:val="000000"/>
          <w:sz w:val="24"/>
          <w:szCs w:val="24"/>
        </w:rPr>
        <w:br/>
        <w:t>limitations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Improving transportation and storage facilities is essential for ensuring these</w:t>
      </w:r>
      <w:r w:rsidRPr="00AB3EE6">
        <w:rPr>
          <w:rFonts w:ascii="Times New Roman" w:hAnsi="Times New Roman" w:cs="Times New Roman"/>
          <w:color w:val="000000"/>
          <w:sz w:val="24"/>
          <w:szCs w:val="24"/>
        </w:rPr>
        <w:br/>
        <w:t>crops reach consumers in good condition</w:t>
      </w:r>
      <w:r w:rsidRPr="00AB3EE6">
        <w:rPr>
          <w:rFonts w:ascii="Times New Roman" w:hAnsi="Times New Roman" w:cs="Mangal"/>
          <w:color w:val="000000"/>
          <w:sz w:val="24"/>
          <w:szCs w:val="24"/>
          <w:cs/>
        </w:rPr>
        <w:t>.</w:t>
      </w:r>
    </w:p>
    <w:p w14:paraId="7891F5F1" w14:textId="77777777" w:rsidR="00460DF1" w:rsidRPr="00AB3EE6" w:rsidRDefault="00460DF1" w:rsidP="005042C0">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4</w:t>
      </w: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Cultural Factors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Overcoming ingrained dietary preferences may require time and</w:t>
      </w:r>
      <w:r w:rsidRPr="00AB3EE6">
        <w:rPr>
          <w:rFonts w:ascii="Times New Roman" w:hAnsi="Times New Roman" w:cs="Times New Roman"/>
          <w:color w:val="000000"/>
          <w:sz w:val="24"/>
          <w:szCs w:val="24"/>
        </w:rPr>
        <w:br/>
        <w:t>sustained educational efforts to encourage acceptance of these underutilized vegetables</w:t>
      </w:r>
      <w:r w:rsidRPr="00AB3EE6">
        <w:rPr>
          <w:rFonts w:ascii="Times New Roman" w:hAnsi="Times New Roman" w:cs="Mangal"/>
          <w:color w:val="000000"/>
          <w:sz w:val="24"/>
          <w:szCs w:val="24"/>
          <w:cs/>
        </w:rPr>
        <w:t>.</w:t>
      </w:r>
    </w:p>
    <w:p w14:paraId="12951DEF" w14:textId="77777777" w:rsidR="00460DF1" w:rsidRPr="00AB3EE6" w:rsidRDefault="00460DF1" w:rsidP="005042C0">
      <w:pPr>
        <w:spacing w:after="0" w:line="480" w:lineRule="auto"/>
        <w:jc w:val="both"/>
        <w:rPr>
          <w:rFonts w:ascii="Times New Roman" w:hAnsi="Times New Roman" w:cs="Times New Roman"/>
          <w:b/>
          <w:bCs/>
          <w:color w:val="000000"/>
          <w:sz w:val="24"/>
          <w:szCs w:val="24"/>
        </w:rPr>
      </w:pPr>
      <w:r w:rsidRPr="00AB3EE6">
        <w:rPr>
          <w:rFonts w:ascii="Times New Roman" w:hAnsi="Times New Roman" w:cs="Times New Roman"/>
          <w:b/>
          <w:bCs/>
          <w:color w:val="000000"/>
          <w:sz w:val="24"/>
          <w:szCs w:val="24"/>
        </w:rPr>
        <w:t>Thrust Areas</w:t>
      </w:r>
    </w:p>
    <w:p w14:paraId="7DAA0534" w14:textId="77777777" w:rsidR="00460DF1" w:rsidRPr="00AB3EE6" w:rsidRDefault="00460DF1"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Focused efforts are needed in the following areas to capitalize on the potential of</w:t>
      </w:r>
      <w:r w:rsidRPr="00AB3EE6">
        <w:rPr>
          <w:rFonts w:ascii="Times New Roman" w:hAnsi="Times New Roman" w:cs="Times New Roman"/>
          <w:color w:val="000000"/>
          <w:sz w:val="24"/>
          <w:szCs w:val="24"/>
        </w:rPr>
        <w:br/>
        <w:t>underutilized vegetables in the Kashmir Valley</w:t>
      </w:r>
      <w:r w:rsidRPr="00AB3EE6">
        <w:rPr>
          <w:rFonts w:ascii="Times New Roman" w:hAnsi="Times New Roman" w:cs="Mangal"/>
          <w:color w:val="000000"/>
          <w:sz w:val="24"/>
          <w:szCs w:val="24"/>
          <w:cs/>
        </w:rPr>
        <w:t>:</w:t>
      </w:r>
    </w:p>
    <w:p w14:paraId="7E96A29C" w14:textId="523E82BB" w:rsidR="00460DF1" w:rsidRPr="00AB3EE6" w:rsidRDefault="00460DF1" w:rsidP="0092106B">
      <w:pPr>
        <w:spacing w:after="0" w:line="480" w:lineRule="auto"/>
        <w:ind w:left="900" w:hanging="18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Identification of Underexploited Plant Species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Identifying plant species with culinary</w:t>
      </w:r>
      <w:r w:rsidRPr="00AB3EE6">
        <w:rPr>
          <w:rFonts w:ascii="Times New Roman" w:hAnsi="Times New Roman" w:cs="Times New Roman"/>
          <w:color w:val="000000"/>
          <w:sz w:val="24"/>
          <w:szCs w:val="24"/>
        </w:rPr>
        <w:br/>
        <w:t xml:space="preserve">value that are currently limited to specific ethnic groups or regions </w:t>
      </w:r>
      <w:r w:rsidRPr="00AB3EE6">
        <w:rPr>
          <w:rFonts w:ascii="Times New Roman" w:hAnsi="Times New Roman" w:cs="Mangal"/>
          <w:color w:val="000000"/>
          <w:sz w:val="24"/>
          <w:szCs w:val="24"/>
          <w:cs/>
        </w:rPr>
        <w:t>(</w:t>
      </w:r>
      <w:r w:rsidR="003E360D" w:rsidRPr="00AB3EE6">
        <w:rPr>
          <w:rFonts w:ascii="Times New Roman" w:hAnsi="Times New Roman" w:cs="Times New Roman"/>
          <w:color w:val="000000"/>
          <w:sz w:val="24"/>
          <w:szCs w:val="24"/>
        </w:rPr>
        <w:t xml:space="preserve">Kaul </w:t>
      </w:r>
      <w:r w:rsidR="003E360D" w:rsidRPr="00AB3EE6">
        <w:rPr>
          <w:rFonts w:ascii="Times New Roman" w:hAnsi="Times New Roman" w:cs="Times New Roman"/>
          <w:i/>
          <w:iCs/>
          <w:color w:val="000000"/>
          <w:sz w:val="24"/>
          <w:szCs w:val="24"/>
        </w:rPr>
        <w:t>et al</w:t>
      </w:r>
      <w:r w:rsidR="003E360D" w:rsidRPr="00AB3EE6">
        <w:rPr>
          <w:rFonts w:ascii="Times New Roman" w:hAnsi="Times New Roman" w:cs="Mangal"/>
          <w:i/>
          <w:iCs/>
          <w:color w:val="000000"/>
          <w:sz w:val="24"/>
          <w:szCs w:val="24"/>
          <w:cs/>
        </w:rPr>
        <w:t>.</w:t>
      </w:r>
      <w:r w:rsidR="003E360D" w:rsidRPr="00AB3EE6">
        <w:rPr>
          <w:rFonts w:ascii="Times New Roman" w:hAnsi="Times New Roman" w:cs="Times New Roman"/>
          <w:color w:val="000000"/>
          <w:sz w:val="24"/>
          <w:szCs w:val="24"/>
        </w:rPr>
        <w:t>, 1982</w:t>
      </w:r>
      <w:r w:rsidRPr="00AB3EE6">
        <w:rPr>
          <w:rFonts w:ascii="Times New Roman" w:hAnsi="Times New Roman" w:cs="Mangal"/>
          <w:color w:val="000000"/>
          <w:sz w:val="24"/>
          <w:szCs w:val="24"/>
          <w:cs/>
        </w:rPr>
        <w:t>).</w:t>
      </w:r>
    </w:p>
    <w:p w14:paraId="73E92B49" w14:textId="77777777" w:rsidR="00460DF1" w:rsidRPr="00AB3EE6" w:rsidRDefault="00460DF1" w:rsidP="0092106B">
      <w:pPr>
        <w:spacing w:after="0" w:line="480" w:lineRule="auto"/>
        <w:ind w:left="900" w:hanging="18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Domestication for Future Selection</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Domestication efforts should focus on improving</w:t>
      </w:r>
      <w:r w:rsidRPr="00AB3EE6">
        <w:rPr>
          <w:rFonts w:ascii="Times New Roman" w:hAnsi="Times New Roman" w:cs="Times New Roman"/>
          <w:color w:val="000000"/>
          <w:sz w:val="24"/>
          <w:szCs w:val="24"/>
        </w:rPr>
        <w:br/>
        <w:t>these species to meet the needs of a broader audience</w:t>
      </w:r>
      <w:r w:rsidRPr="00AB3EE6">
        <w:rPr>
          <w:rFonts w:ascii="Times New Roman" w:hAnsi="Times New Roman" w:cs="Mangal"/>
          <w:color w:val="000000"/>
          <w:sz w:val="24"/>
          <w:szCs w:val="24"/>
          <w:cs/>
        </w:rPr>
        <w:t>.</w:t>
      </w:r>
    </w:p>
    <w:p w14:paraId="532E9005" w14:textId="77777777" w:rsidR="00460DF1" w:rsidRPr="00AB3EE6" w:rsidRDefault="00460DF1" w:rsidP="0092106B">
      <w:pPr>
        <w:spacing w:after="0" w:line="480" w:lineRule="auto"/>
        <w:ind w:left="900" w:hanging="18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Nutritional and Quality Evaluation</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Evaluating the nutritional content and quality of</w:t>
      </w:r>
      <w:r w:rsidRPr="00AB3EE6">
        <w:rPr>
          <w:rFonts w:ascii="Times New Roman" w:hAnsi="Times New Roman" w:cs="Times New Roman"/>
          <w:color w:val="000000"/>
          <w:sz w:val="24"/>
          <w:szCs w:val="24"/>
        </w:rPr>
        <w:br/>
        <w:t>these plants will help determine their potential benefits for human consumption</w:t>
      </w:r>
      <w:r w:rsidRPr="00AB3EE6">
        <w:rPr>
          <w:rFonts w:ascii="Times New Roman" w:hAnsi="Times New Roman" w:cs="Mangal"/>
          <w:color w:val="000000"/>
          <w:sz w:val="24"/>
          <w:szCs w:val="24"/>
          <w:cs/>
        </w:rPr>
        <w:t>.</w:t>
      </w:r>
    </w:p>
    <w:p w14:paraId="3C57FD70" w14:textId="77777777" w:rsidR="00460DF1" w:rsidRPr="00AB3EE6" w:rsidRDefault="00460DF1" w:rsidP="0092106B">
      <w:pPr>
        <w:spacing w:after="0" w:line="480" w:lineRule="auto"/>
        <w:ind w:left="900" w:hanging="18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lastRenderedPageBreak/>
        <w:t xml:space="preserve">• </w:t>
      </w:r>
      <w:r w:rsidRPr="00AB3EE6">
        <w:rPr>
          <w:rFonts w:ascii="Times New Roman" w:hAnsi="Times New Roman" w:cs="Times New Roman"/>
          <w:b/>
          <w:bCs/>
          <w:color w:val="000000"/>
          <w:sz w:val="24"/>
          <w:szCs w:val="24"/>
        </w:rPr>
        <w:t>Breeding for Specific Traits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Breeding programs should focus on developing varieties</w:t>
      </w:r>
      <w:r w:rsidRPr="00AB3EE6">
        <w:rPr>
          <w:rFonts w:ascii="Times New Roman" w:hAnsi="Times New Roman" w:cs="Times New Roman"/>
          <w:color w:val="000000"/>
          <w:sz w:val="24"/>
          <w:szCs w:val="24"/>
        </w:rPr>
        <w:br/>
        <w:t>with desirable traits, such as improved yield, disease resistance, and better flavor</w:t>
      </w:r>
      <w:r w:rsidRPr="00AB3EE6">
        <w:rPr>
          <w:rFonts w:ascii="Times New Roman" w:hAnsi="Times New Roman" w:cs="Mangal"/>
          <w:color w:val="000000"/>
          <w:sz w:val="24"/>
          <w:szCs w:val="24"/>
          <w:cs/>
        </w:rPr>
        <w:t>.</w:t>
      </w:r>
    </w:p>
    <w:p w14:paraId="16A28190" w14:textId="77777777" w:rsidR="00460DF1" w:rsidRPr="00AB3EE6" w:rsidRDefault="00460DF1" w:rsidP="0092106B">
      <w:pPr>
        <w:spacing w:after="0" w:line="480" w:lineRule="auto"/>
        <w:ind w:left="900" w:hanging="18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Standardization of Agronomic Practices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Standardized cultivation methods will ensure</w:t>
      </w:r>
      <w:r w:rsidRPr="00AB3EE6">
        <w:rPr>
          <w:rFonts w:ascii="Times New Roman" w:hAnsi="Times New Roman" w:cs="Times New Roman"/>
          <w:color w:val="000000"/>
          <w:sz w:val="24"/>
          <w:szCs w:val="24"/>
        </w:rPr>
        <w:br/>
        <w:t>optimized yield and sustainability</w:t>
      </w:r>
      <w:r w:rsidRPr="00AB3EE6">
        <w:rPr>
          <w:rFonts w:ascii="Times New Roman" w:hAnsi="Times New Roman" w:cs="Mangal"/>
          <w:color w:val="000000"/>
          <w:sz w:val="24"/>
          <w:szCs w:val="24"/>
          <w:cs/>
        </w:rPr>
        <w:t>.</w:t>
      </w:r>
    </w:p>
    <w:p w14:paraId="73513CEA" w14:textId="77777777" w:rsidR="00460DF1" w:rsidRPr="00AB3EE6" w:rsidRDefault="00460DF1" w:rsidP="0092106B">
      <w:pPr>
        <w:spacing w:after="0" w:line="480" w:lineRule="auto"/>
        <w:ind w:left="900" w:hanging="18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Value Addition Opportunities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Exploring processing options such as drying, pickling,</w:t>
      </w:r>
      <w:r w:rsidRPr="00AB3EE6">
        <w:rPr>
          <w:rFonts w:ascii="Times New Roman" w:hAnsi="Times New Roman" w:cs="Times New Roman"/>
          <w:color w:val="000000"/>
          <w:sz w:val="24"/>
          <w:szCs w:val="24"/>
        </w:rPr>
        <w:br/>
        <w:t>and packaging can increase market appeal and profitability</w:t>
      </w:r>
      <w:r w:rsidRPr="00AB3EE6">
        <w:rPr>
          <w:rFonts w:ascii="Times New Roman" w:hAnsi="Times New Roman" w:cs="Mangal"/>
          <w:color w:val="000000"/>
          <w:sz w:val="24"/>
          <w:szCs w:val="24"/>
          <w:cs/>
        </w:rPr>
        <w:t>.</w:t>
      </w:r>
    </w:p>
    <w:p w14:paraId="0E9AC16A" w14:textId="77777777" w:rsidR="00460DF1" w:rsidRPr="00AB3EE6" w:rsidRDefault="00460DF1" w:rsidP="0092106B">
      <w:pPr>
        <w:spacing w:after="0" w:line="480" w:lineRule="auto"/>
        <w:ind w:left="900" w:hanging="18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Post</w:t>
      </w:r>
      <w:r w:rsidRPr="00AB3EE6">
        <w:rPr>
          <w:rFonts w:ascii="Times New Roman" w:hAnsi="Times New Roman" w:cs="Mangal"/>
          <w:b/>
          <w:bCs/>
          <w:color w:val="000000"/>
          <w:sz w:val="24"/>
          <w:szCs w:val="24"/>
          <w:cs/>
        </w:rPr>
        <w:t>-</w:t>
      </w:r>
      <w:r w:rsidRPr="00AB3EE6">
        <w:rPr>
          <w:rFonts w:ascii="Times New Roman" w:hAnsi="Times New Roman" w:cs="Times New Roman"/>
          <w:b/>
          <w:bCs/>
          <w:color w:val="000000"/>
          <w:sz w:val="24"/>
          <w:szCs w:val="24"/>
        </w:rPr>
        <w:t>harvest Practices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Standardizing post</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harvest practices will help reduce losses and</w:t>
      </w:r>
      <w:r w:rsidRPr="00AB3EE6">
        <w:rPr>
          <w:rFonts w:ascii="Times New Roman" w:hAnsi="Times New Roman" w:cs="Times New Roman"/>
          <w:color w:val="000000"/>
          <w:sz w:val="24"/>
          <w:szCs w:val="24"/>
        </w:rPr>
        <w:br/>
        <w:t>maintain crop quality throughout the supply chain</w:t>
      </w:r>
      <w:r w:rsidRPr="00AB3EE6">
        <w:rPr>
          <w:rFonts w:ascii="Times New Roman" w:hAnsi="Times New Roman" w:cs="Mangal"/>
          <w:color w:val="000000"/>
          <w:sz w:val="24"/>
          <w:szCs w:val="24"/>
          <w:cs/>
        </w:rPr>
        <w:t>.</w:t>
      </w:r>
    </w:p>
    <w:p w14:paraId="61FAC244" w14:textId="77777777" w:rsidR="00460DF1" w:rsidRPr="00AB3EE6" w:rsidRDefault="00460DF1" w:rsidP="0092106B">
      <w:pPr>
        <w:spacing w:after="0" w:line="480" w:lineRule="auto"/>
        <w:ind w:left="900" w:hanging="18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Promotion among Farming Communities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Engaging farming communities through</w:t>
      </w:r>
      <w:r w:rsidRPr="00AB3EE6">
        <w:rPr>
          <w:rFonts w:ascii="Times New Roman" w:hAnsi="Times New Roman" w:cs="Times New Roman"/>
          <w:color w:val="000000"/>
          <w:sz w:val="24"/>
          <w:szCs w:val="24"/>
        </w:rPr>
        <w:br/>
        <w:t>education and outreach will facilitate the adoption of these crops</w:t>
      </w:r>
      <w:r w:rsidRPr="00AB3EE6">
        <w:rPr>
          <w:rFonts w:ascii="Times New Roman" w:hAnsi="Times New Roman" w:cs="Mangal"/>
          <w:color w:val="000000"/>
          <w:sz w:val="24"/>
          <w:szCs w:val="24"/>
          <w:cs/>
        </w:rPr>
        <w:t>.</w:t>
      </w:r>
    </w:p>
    <w:p w14:paraId="355523A7" w14:textId="77777777" w:rsidR="00D94EE4" w:rsidRPr="00D94EE4" w:rsidRDefault="00D94EE4" w:rsidP="00D94EE4">
      <w:pPr>
        <w:spacing w:after="0" w:line="480" w:lineRule="auto"/>
        <w:jc w:val="both"/>
        <w:rPr>
          <w:rFonts w:ascii="Times New Roman" w:hAnsi="Times New Roman" w:cs="Times New Roman"/>
          <w:color w:val="000000"/>
          <w:sz w:val="24"/>
          <w:szCs w:val="24"/>
        </w:rPr>
      </w:pPr>
      <w:r w:rsidRPr="00D94EE4">
        <w:rPr>
          <w:rFonts w:ascii="Times New Roman" w:hAnsi="Times New Roman" w:cs="Times New Roman"/>
          <w:b/>
          <w:bCs/>
          <w:color w:val="000000"/>
          <w:sz w:val="24"/>
          <w:szCs w:val="24"/>
        </w:rPr>
        <w:t>Future Prospects</w:t>
      </w:r>
    </w:p>
    <w:p w14:paraId="6BB8CB97" w14:textId="77777777" w:rsidR="00D94EE4" w:rsidRPr="00D94EE4" w:rsidRDefault="00D94EE4" w:rsidP="00D94EE4">
      <w:pPr>
        <w:spacing w:after="0" w:line="480" w:lineRule="auto"/>
        <w:ind w:firstLine="720"/>
        <w:jc w:val="both"/>
        <w:rPr>
          <w:rFonts w:ascii="Times New Roman" w:hAnsi="Times New Roman" w:cs="Times New Roman"/>
          <w:color w:val="000000"/>
          <w:sz w:val="24"/>
          <w:szCs w:val="24"/>
        </w:rPr>
      </w:pPr>
      <w:r w:rsidRPr="00D94EE4">
        <w:rPr>
          <w:rFonts w:ascii="Times New Roman" w:hAnsi="Times New Roman" w:cs="Times New Roman"/>
          <w:color w:val="000000"/>
          <w:sz w:val="24"/>
          <w:szCs w:val="24"/>
        </w:rPr>
        <w:t>The future of underutilized vegetables in Jammu and Kashmir lies in balancing conservation with sustainable commercialization</w:t>
      </w:r>
      <w:r w:rsidRPr="00D94EE4">
        <w:rPr>
          <w:rFonts w:ascii="Times New Roman" w:hAnsi="Times New Roman" w:cs="Mangal"/>
          <w:color w:val="000000"/>
          <w:sz w:val="24"/>
          <w:szCs w:val="24"/>
          <w:cs/>
        </w:rPr>
        <w:t xml:space="preserve">. </w:t>
      </w:r>
      <w:r w:rsidRPr="00D94EE4">
        <w:rPr>
          <w:rFonts w:ascii="Times New Roman" w:hAnsi="Times New Roman" w:cs="Times New Roman"/>
          <w:color w:val="000000"/>
          <w:sz w:val="24"/>
          <w:szCs w:val="24"/>
        </w:rPr>
        <w:t>Efforts to domesticate wild species, improve cultivation techniques, and develop value</w:t>
      </w:r>
      <w:r w:rsidRPr="00D94EE4">
        <w:rPr>
          <w:rFonts w:ascii="Times New Roman" w:hAnsi="Times New Roman" w:cs="Mangal"/>
          <w:color w:val="000000"/>
          <w:sz w:val="24"/>
          <w:szCs w:val="24"/>
          <w:cs/>
        </w:rPr>
        <w:t>-</w:t>
      </w:r>
      <w:r w:rsidRPr="00D94EE4">
        <w:rPr>
          <w:rFonts w:ascii="Times New Roman" w:hAnsi="Times New Roman" w:cs="Times New Roman"/>
          <w:color w:val="000000"/>
          <w:sz w:val="24"/>
          <w:szCs w:val="24"/>
        </w:rPr>
        <w:t xml:space="preserve">added products </w:t>
      </w:r>
      <w:r w:rsidRPr="00D94EE4">
        <w:rPr>
          <w:rFonts w:ascii="Times New Roman" w:hAnsi="Times New Roman" w:cs="Mangal"/>
          <w:color w:val="000000"/>
          <w:sz w:val="24"/>
          <w:szCs w:val="24"/>
          <w:cs/>
        </w:rPr>
        <w:t>(</w:t>
      </w:r>
      <w:r w:rsidRPr="00D94EE4">
        <w:rPr>
          <w:rFonts w:ascii="Times New Roman" w:hAnsi="Times New Roman" w:cs="Times New Roman"/>
          <w:color w:val="000000"/>
          <w:sz w:val="24"/>
          <w:szCs w:val="24"/>
        </w:rPr>
        <w:t>e</w:t>
      </w:r>
      <w:r w:rsidRPr="00D94EE4">
        <w:rPr>
          <w:rFonts w:ascii="Times New Roman" w:hAnsi="Times New Roman" w:cs="Mangal"/>
          <w:color w:val="000000"/>
          <w:sz w:val="24"/>
          <w:szCs w:val="24"/>
          <w:cs/>
        </w:rPr>
        <w:t>.</w:t>
      </w:r>
      <w:r w:rsidRPr="00D94EE4">
        <w:rPr>
          <w:rFonts w:ascii="Times New Roman" w:hAnsi="Times New Roman" w:cs="Times New Roman"/>
          <w:color w:val="000000"/>
          <w:sz w:val="24"/>
          <w:szCs w:val="24"/>
        </w:rPr>
        <w:t>g</w:t>
      </w:r>
      <w:r w:rsidRPr="00D94EE4">
        <w:rPr>
          <w:rFonts w:ascii="Times New Roman" w:hAnsi="Times New Roman" w:cs="Mangal"/>
          <w:color w:val="000000"/>
          <w:sz w:val="24"/>
          <w:szCs w:val="24"/>
          <w:cs/>
        </w:rPr>
        <w:t>.</w:t>
      </w:r>
      <w:r w:rsidRPr="00D94EE4">
        <w:rPr>
          <w:rFonts w:ascii="Times New Roman" w:hAnsi="Times New Roman" w:cs="Times New Roman"/>
          <w:color w:val="000000"/>
          <w:sz w:val="24"/>
          <w:szCs w:val="24"/>
        </w:rPr>
        <w:t>, herbal supplements, functional foods, and cosmetics</w:t>
      </w:r>
      <w:r w:rsidRPr="00D94EE4">
        <w:rPr>
          <w:rFonts w:ascii="Times New Roman" w:hAnsi="Times New Roman" w:cs="Mangal"/>
          <w:color w:val="000000"/>
          <w:sz w:val="24"/>
          <w:szCs w:val="24"/>
          <w:cs/>
        </w:rPr>
        <w:t xml:space="preserve">) </w:t>
      </w:r>
      <w:r w:rsidRPr="00D94EE4">
        <w:rPr>
          <w:rFonts w:ascii="Times New Roman" w:hAnsi="Times New Roman" w:cs="Times New Roman"/>
          <w:color w:val="000000"/>
          <w:sz w:val="24"/>
          <w:szCs w:val="24"/>
        </w:rPr>
        <w:t>could unlock their economic potential</w:t>
      </w:r>
      <w:r w:rsidRPr="00D94EE4">
        <w:rPr>
          <w:rFonts w:ascii="Times New Roman" w:hAnsi="Times New Roman" w:cs="Mangal"/>
          <w:color w:val="000000"/>
          <w:sz w:val="24"/>
          <w:szCs w:val="24"/>
          <w:cs/>
        </w:rPr>
        <w:t xml:space="preserve">. </w:t>
      </w:r>
      <w:r w:rsidRPr="00D94EE4">
        <w:rPr>
          <w:rFonts w:ascii="Times New Roman" w:hAnsi="Times New Roman" w:cs="Times New Roman"/>
          <w:color w:val="000000"/>
          <w:sz w:val="24"/>
          <w:szCs w:val="24"/>
        </w:rPr>
        <w:t>Government and NGO</w:t>
      </w:r>
      <w:r w:rsidRPr="00D94EE4">
        <w:rPr>
          <w:rFonts w:ascii="Times New Roman" w:hAnsi="Times New Roman" w:cs="Mangal"/>
          <w:color w:val="000000"/>
          <w:sz w:val="24"/>
          <w:szCs w:val="24"/>
          <w:cs/>
        </w:rPr>
        <w:t>-</w:t>
      </w:r>
      <w:r w:rsidRPr="00D94EE4">
        <w:rPr>
          <w:rFonts w:ascii="Times New Roman" w:hAnsi="Times New Roman" w:cs="Times New Roman"/>
          <w:color w:val="000000"/>
          <w:sz w:val="24"/>
          <w:szCs w:val="24"/>
        </w:rPr>
        <w:t xml:space="preserve">led </w:t>
      </w:r>
      <w:r w:rsidRPr="00D94EE4">
        <w:rPr>
          <w:rFonts w:ascii="Times New Roman" w:hAnsi="Times New Roman" w:cs="Times New Roman"/>
          <w:color w:val="000000"/>
          <w:sz w:val="24"/>
          <w:szCs w:val="24"/>
        </w:rPr>
        <w:lastRenderedPageBreak/>
        <w:t>programs, such as the National Mission on Himalayan Studies, are increasingly supporting research and farmer training to promote these crops</w:t>
      </w:r>
      <w:r w:rsidRPr="00D94EE4">
        <w:rPr>
          <w:rFonts w:ascii="Times New Roman" w:hAnsi="Times New Roman" w:cs="Mangal"/>
          <w:color w:val="000000"/>
          <w:sz w:val="24"/>
          <w:szCs w:val="24"/>
          <w:cs/>
        </w:rPr>
        <w:t xml:space="preserve">. </w:t>
      </w:r>
      <w:r w:rsidRPr="00D94EE4">
        <w:rPr>
          <w:rFonts w:ascii="Times New Roman" w:hAnsi="Times New Roman" w:cs="Times New Roman"/>
          <w:color w:val="000000"/>
          <w:sz w:val="24"/>
          <w:szCs w:val="24"/>
        </w:rPr>
        <w:t>Additionally, eco</w:t>
      </w:r>
      <w:r w:rsidRPr="00D94EE4">
        <w:rPr>
          <w:rFonts w:ascii="Times New Roman" w:hAnsi="Times New Roman" w:cs="Mangal"/>
          <w:color w:val="000000"/>
          <w:sz w:val="24"/>
          <w:szCs w:val="24"/>
          <w:cs/>
        </w:rPr>
        <w:t>-</w:t>
      </w:r>
      <w:r w:rsidRPr="00D94EE4">
        <w:rPr>
          <w:rFonts w:ascii="Times New Roman" w:hAnsi="Times New Roman" w:cs="Times New Roman"/>
          <w:color w:val="000000"/>
          <w:sz w:val="24"/>
          <w:szCs w:val="24"/>
        </w:rPr>
        <w:t>tourism and culinary tourism centered around Kashmiri cuisine could create new avenues for showcasing these vegetables</w:t>
      </w:r>
      <w:r w:rsidRPr="00D94EE4">
        <w:rPr>
          <w:rFonts w:ascii="Times New Roman" w:hAnsi="Times New Roman" w:cs="Mangal"/>
          <w:color w:val="000000"/>
          <w:sz w:val="24"/>
          <w:szCs w:val="24"/>
          <w:cs/>
        </w:rPr>
        <w:t>.</w:t>
      </w:r>
    </w:p>
    <w:p w14:paraId="1854B399" w14:textId="35C64940" w:rsidR="00D94EE4" w:rsidRPr="00D94EE4" w:rsidRDefault="00D94EE4" w:rsidP="00D94EE4">
      <w:pPr>
        <w:spacing w:after="0" w:line="480" w:lineRule="auto"/>
        <w:ind w:firstLine="720"/>
        <w:jc w:val="both"/>
        <w:rPr>
          <w:rFonts w:ascii="Times New Roman" w:hAnsi="Times New Roman" w:cs="Times New Roman"/>
          <w:color w:val="000000"/>
          <w:sz w:val="24"/>
          <w:szCs w:val="24"/>
        </w:rPr>
      </w:pPr>
      <w:r w:rsidRPr="00D94EE4">
        <w:rPr>
          <w:rFonts w:ascii="Times New Roman" w:hAnsi="Times New Roman" w:cs="Times New Roman"/>
          <w:color w:val="000000"/>
          <w:sz w:val="24"/>
          <w:szCs w:val="24"/>
        </w:rPr>
        <w:t>By leveraging their nutritional, medicinal, and cultural value, Jammu and Kashmir's underutilized vegetables have the potential to transition from local staples to global superfoods</w:t>
      </w:r>
      <w:r w:rsidRPr="00D94EE4">
        <w:rPr>
          <w:rFonts w:ascii="Times New Roman" w:hAnsi="Times New Roman" w:cs="Mangal"/>
          <w:color w:val="000000"/>
          <w:sz w:val="24"/>
          <w:szCs w:val="24"/>
          <w:cs/>
        </w:rPr>
        <w:t xml:space="preserve">. </w:t>
      </w:r>
      <w:r w:rsidRPr="00D94EE4">
        <w:rPr>
          <w:rFonts w:ascii="Times New Roman" w:hAnsi="Times New Roman" w:cs="Times New Roman"/>
          <w:color w:val="000000"/>
          <w:sz w:val="24"/>
          <w:szCs w:val="24"/>
        </w:rPr>
        <w:t>Continued investment in research, infrastructure, and awareness will be key to ensuring that these hidden gems of the Himalayas contribute to both local livelihoods and global health</w:t>
      </w:r>
      <w:r w:rsidRPr="00D94EE4">
        <w:rPr>
          <w:rFonts w:ascii="Times New Roman" w:hAnsi="Times New Roman" w:cs="Mangal"/>
          <w:color w:val="000000"/>
          <w:sz w:val="24"/>
          <w:szCs w:val="24"/>
          <w:cs/>
        </w:rPr>
        <w:t>.</w:t>
      </w:r>
    </w:p>
    <w:p w14:paraId="6BFBA4D5" w14:textId="33A33C7F" w:rsidR="0092106B" w:rsidRPr="00AB3EE6" w:rsidRDefault="0092106B" w:rsidP="005042C0">
      <w:pPr>
        <w:spacing w:after="0" w:line="480" w:lineRule="auto"/>
        <w:jc w:val="both"/>
        <w:rPr>
          <w:rFonts w:ascii="Times New Roman" w:hAnsi="Times New Roman" w:cs="Times New Roman"/>
          <w:b/>
          <w:bCs/>
          <w:color w:val="000000"/>
          <w:sz w:val="24"/>
          <w:szCs w:val="24"/>
        </w:rPr>
      </w:pPr>
      <w:r w:rsidRPr="00AB3EE6">
        <w:rPr>
          <w:rFonts w:ascii="Times New Roman" w:hAnsi="Times New Roman" w:cs="Times New Roman"/>
          <w:b/>
          <w:bCs/>
          <w:color w:val="000000"/>
          <w:sz w:val="24"/>
          <w:szCs w:val="24"/>
        </w:rPr>
        <w:t>Role of Sustainable Development Goals</w:t>
      </w:r>
      <w:r w:rsidRPr="00AB3EE6">
        <w:rPr>
          <w:rFonts w:ascii="Times New Roman" w:hAnsi="Times New Roman" w:cs="Mangal"/>
          <w:b/>
          <w:bCs/>
          <w:color w:val="000000"/>
          <w:sz w:val="24"/>
          <w:szCs w:val="24"/>
          <w:cs/>
        </w:rPr>
        <w:t xml:space="preserve"> (</w:t>
      </w:r>
      <w:r w:rsidRPr="00AB3EE6">
        <w:rPr>
          <w:rFonts w:ascii="Times New Roman" w:hAnsi="Times New Roman" w:cs="Times New Roman"/>
          <w:b/>
          <w:bCs/>
          <w:color w:val="000000"/>
          <w:sz w:val="24"/>
          <w:szCs w:val="24"/>
        </w:rPr>
        <w:t>SDGs</w:t>
      </w:r>
      <w:r w:rsidRPr="00AB3EE6">
        <w:rPr>
          <w:rFonts w:ascii="Times New Roman" w:hAnsi="Times New Roman" w:cs="Mangal"/>
          <w:b/>
          <w:bCs/>
          <w:color w:val="000000"/>
          <w:sz w:val="24"/>
          <w:szCs w:val="24"/>
          <w:cs/>
        </w:rPr>
        <w:t>)</w:t>
      </w:r>
    </w:p>
    <w:p w14:paraId="2FEF826E" w14:textId="078D0AC4" w:rsidR="0092106B" w:rsidRPr="00AB3EE6" w:rsidRDefault="0092106B" w:rsidP="0092106B">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 xml:space="preserve">The promotion of these vegetables can play a significant role in achieving several Sustainable Development Goals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SDGs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From enhancing food security and public health to promoting sustainable agriculture and biodiversity conservation, these vegetables offer a promising pathway for addressing multiple interconnected global challenges</w:t>
      </w:r>
      <w:r w:rsidR="00AD5D8E" w:rsidRPr="00AB3EE6">
        <w:rPr>
          <w:rFonts w:ascii="Times New Roman" w:hAnsi="Times New Roman" w:cs="Mangal"/>
          <w:color w:val="000000"/>
          <w:sz w:val="24"/>
          <w:szCs w:val="24"/>
          <w:cs/>
        </w:rPr>
        <w:t xml:space="preserve"> (</w:t>
      </w:r>
      <w:r w:rsidR="00AD5D8E" w:rsidRPr="00AB3EE6">
        <w:rPr>
          <w:rFonts w:ascii="Times New Roman" w:hAnsi="Times New Roman" w:cs="Times New Roman"/>
          <w:color w:val="000000"/>
          <w:sz w:val="24"/>
          <w:szCs w:val="24"/>
        </w:rPr>
        <w:t>Singh, 2009</w:t>
      </w:r>
      <w:r w:rsidR="00AD5D8E" w:rsidRPr="00AB3EE6">
        <w:rPr>
          <w:rFonts w:ascii="Times New Roman" w:hAnsi="Times New Roman" w:cs="Mangal"/>
          <w:color w:val="000000"/>
          <w:sz w:val="24"/>
          <w:szCs w:val="24"/>
          <w:cs/>
        </w:rPr>
        <w: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By aligning agricultural practices with the SDGs, particularly those related to poverty reduction, zero hunger, health, climate action, and sustainable consumption</w:t>
      </w:r>
      <w:r w:rsidRPr="00AB3EE6">
        <w:rPr>
          <w:rFonts w:ascii="Times New Roman" w:hAnsi="Times New Roman" w:cs="Mangal"/>
          <w:color w:val="000000"/>
          <w:sz w:val="24"/>
          <w:szCs w:val="24"/>
          <w:cs/>
        </w:rPr>
        <w:t>.</w:t>
      </w:r>
    </w:p>
    <w:p w14:paraId="126B83F7" w14:textId="77777777" w:rsidR="0092106B" w:rsidRPr="00AB3EE6" w:rsidRDefault="0092106B" w:rsidP="0092106B">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1</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SDG 1</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No Poverty</w:t>
      </w:r>
    </w:p>
    <w:p w14:paraId="41B25194" w14:textId="77777777" w:rsidR="0092106B" w:rsidRPr="00AB3EE6" w:rsidRDefault="0092106B" w:rsidP="0092106B">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The cultivation of underutilized vegetables will improve the livelihoods of small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scale farmers in the Kashmir Valley</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By promoting these vegetables, farmers can diversify their crops, </w:t>
      </w:r>
      <w:r w:rsidRPr="00AB3EE6">
        <w:rPr>
          <w:rFonts w:ascii="Times New Roman" w:hAnsi="Times New Roman" w:cs="Times New Roman"/>
          <w:color w:val="000000"/>
          <w:sz w:val="24"/>
          <w:szCs w:val="24"/>
        </w:rPr>
        <w:lastRenderedPageBreak/>
        <w:t>increase income, and reduce vulnerability to market fluctuations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Such diversification offers economic resilience to poverty</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stricken communities, particularly those dependent on traditional, less profitable crops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These vegetables may also require less external input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e</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g</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fertilizers, pesticides</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thus reducing production costs and improving economic sustainability for farmers</w:t>
      </w:r>
      <w:r w:rsidRPr="00AB3EE6">
        <w:rPr>
          <w:rFonts w:ascii="Times New Roman" w:hAnsi="Times New Roman" w:cs="Mangal"/>
          <w:color w:val="000000"/>
          <w:sz w:val="24"/>
          <w:szCs w:val="24"/>
          <w:cs/>
        </w:rPr>
        <w:t>.</w:t>
      </w:r>
    </w:p>
    <w:p w14:paraId="70F0731A" w14:textId="77777777" w:rsidR="0092106B" w:rsidRPr="00AB3EE6" w:rsidRDefault="0092106B" w:rsidP="0092106B">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2</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SDG 2</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Zero Hunger</w:t>
      </w:r>
    </w:p>
    <w:p w14:paraId="537CB291" w14:textId="18BB113B" w:rsidR="0092106B" w:rsidRPr="00AB3EE6" w:rsidRDefault="0092106B" w:rsidP="0092106B">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 xml:space="preserve">Many of these vegetables are highly nutritious, rich in essential micronutrients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such as vitamins, minerals, and antioxidants</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and are adapted to local climatic conditions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Their promotion can directly contribute to improving the availability and diversity of nutritious food sources in the region, helping address hunger, especially in remote areas where access to conventional crops may be limited</w:t>
      </w:r>
      <w:r w:rsidR="006966A3" w:rsidRPr="00AB3EE6">
        <w:rPr>
          <w:rFonts w:ascii="Times New Roman" w:hAnsi="Times New Roman" w:cs="Mangal"/>
          <w:color w:val="000000"/>
          <w:sz w:val="24"/>
          <w:szCs w:val="24"/>
          <w:cs/>
        </w:rPr>
        <w:t xml:space="preserve"> (</w:t>
      </w:r>
      <w:r w:rsidR="006966A3" w:rsidRPr="00AB3EE6">
        <w:rPr>
          <w:rFonts w:ascii="Times New Roman" w:hAnsi="Times New Roman" w:cs="Times New Roman"/>
          <w:sz w:val="24"/>
          <w:szCs w:val="22"/>
        </w:rPr>
        <w:t xml:space="preserve">Khan </w:t>
      </w:r>
      <w:r w:rsidR="006966A3" w:rsidRPr="00AB3EE6">
        <w:rPr>
          <w:rFonts w:ascii="Times New Roman" w:hAnsi="Times New Roman" w:cs="Times New Roman"/>
          <w:i/>
          <w:iCs/>
          <w:sz w:val="24"/>
          <w:szCs w:val="22"/>
        </w:rPr>
        <w:t>et al</w:t>
      </w:r>
      <w:r w:rsidR="006966A3" w:rsidRPr="00AB3EE6">
        <w:rPr>
          <w:rFonts w:ascii="Times New Roman" w:hAnsi="Times New Roman" w:cs="Mangal"/>
          <w:i/>
          <w:iCs/>
          <w:sz w:val="24"/>
          <w:szCs w:val="24"/>
          <w:cs/>
        </w:rPr>
        <w:t>.</w:t>
      </w:r>
      <w:r w:rsidR="006966A3" w:rsidRPr="00AB3EE6">
        <w:rPr>
          <w:rFonts w:ascii="Times New Roman" w:hAnsi="Times New Roman" w:cs="Times New Roman"/>
          <w:sz w:val="24"/>
          <w:szCs w:val="22"/>
        </w:rPr>
        <w:t>, 2016</w:t>
      </w:r>
      <w:r w:rsidR="006966A3" w:rsidRPr="00AB3EE6">
        <w:rPr>
          <w:rFonts w:ascii="Times New Roman" w:hAnsi="Times New Roman" w:cs="Mangal"/>
          <w:color w:val="000000"/>
          <w:sz w:val="24"/>
          <w:szCs w:val="24"/>
          <w:cs/>
        </w:rPr>
        <w: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By cultivating these vegetables, the Kashmir Valley could enhance its food system</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s resilience, providing sustainable and diverse dietary options to local communities</w:t>
      </w:r>
      <w:r w:rsidRPr="00AB3EE6">
        <w:rPr>
          <w:rFonts w:ascii="Times New Roman" w:hAnsi="Times New Roman" w:cs="Mangal"/>
          <w:color w:val="000000"/>
          <w:sz w:val="24"/>
          <w:szCs w:val="24"/>
          <w:cs/>
        </w:rPr>
        <w:t>.</w:t>
      </w:r>
    </w:p>
    <w:p w14:paraId="71DB43E8" w14:textId="77777777" w:rsidR="0092106B" w:rsidRPr="00AB3EE6" w:rsidRDefault="0092106B" w:rsidP="0092106B">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3</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SDG 3</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Good Health and Well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Being</w:t>
      </w:r>
    </w:p>
    <w:p w14:paraId="03C91651" w14:textId="6C8C7E0B" w:rsidR="0092106B" w:rsidRPr="00AB3EE6" w:rsidRDefault="0092106B" w:rsidP="0092106B">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There are immense health benefits of consuming underutilized vegetables, which are rich in vitamins, minerals, and antioxidants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These can help combat malnutrition</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related diseases, improve immune function, and contribute to overall well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being</w:t>
      </w:r>
      <w:r w:rsidR="006966A3" w:rsidRPr="00AB3EE6">
        <w:rPr>
          <w:rFonts w:ascii="Times New Roman" w:hAnsi="Times New Roman" w:cs="Mangal"/>
          <w:color w:val="000000"/>
          <w:sz w:val="24"/>
          <w:szCs w:val="24"/>
          <w:cs/>
        </w:rPr>
        <w:t xml:space="preserve"> (</w:t>
      </w:r>
      <w:r w:rsidR="006966A3" w:rsidRPr="00AB3EE6">
        <w:rPr>
          <w:rFonts w:ascii="Times New Roman" w:hAnsi="Times New Roman" w:cs="Times New Roman"/>
          <w:sz w:val="24"/>
          <w:szCs w:val="22"/>
        </w:rPr>
        <w:t xml:space="preserve">Khan </w:t>
      </w:r>
      <w:r w:rsidR="006966A3" w:rsidRPr="00AB3EE6">
        <w:rPr>
          <w:rFonts w:ascii="Times New Roman" w:hAnsi="Times New Roman" w:cs="Times New Roman"/>
          <w:i/>
          <w:iCs/>
          <w:sz w:val="24"/>
          <w:szCs w:val="22"/>
        </w:rPr>
        <w:t>et al</w:t>
      </w:r>
      <w:r w:rsidR="006966A3" w:rsidRPr="00AB3EE6">
        <w:rPr>
          <w:rFonts w:ascii="Times New Roman" w:hAnsi="Times New Roman" w:cs="Mangal"/>
          <w:i/>
          <w:iCs/>
          <w:sz w:val="24"/>
          <w:szCs w:val="24"/>
          <w:cs/>
        </w:rPr>
        <w:t>.</w:t>
      </w:r>
      <w:r w:rsidR="006966A3" w:rsidRPr="00AB3EE6">
        <w:rPr>
          <w:rFonts w:ascii="Times New Roman" w:hAnsi="Times New Roman" w:cs="Times New Roman"/>
          <w:sz w:val="24"/>
          <w:szCs w:val="22"/>
        </w:rPr>
        <w:t>, 2016</w:t>
      </w:r>
      <w:r w:rsidR="006966A3" w:rsidRPr="00AB3EE6">
        <w:rPr>
          <w:rFonts w:ascii="Times New Roman" w:hAnsi="Times New Roman" w:cs="Mangal"/>
          <w:color w:val="000000"/>
          <w:sz w:val="24"/>
          <w:szCs w:val="24"/>
          <w:cs/>
        </w:rPr>
        <w: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These vegetables offer an opportunity to promote a healthier, more balanced diet among local </w:t>
      </w:r>
      <w:r w:rsidRPr="00AB3EE6">
        <w:rPr>
          <w:rFonts w:ascii="Times New Roman" w:hAnsi="Times New Roman" w:cs="Times New Roman"/>
          <w:color w:val="000000"/>
          <w:sz w:val="24"/>
          <w:szCs w:val="24"/>
        </w:rPr>
        <w:lastRenderedPageBreak/>
        <w:t>populations, especially in rural and underserved areas, where conventional vegetable varieties may not be as readily available or affordable</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By advocating for the consumption of these nutrient</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dense plants, will indirectly contributes to the overall public health goals of SDG 3</w:t>
      </w:r>
      <w:r w:rsidRPr="00AB3EE6">
        <w:rPr>
          <w:rFonts w:ascii="Times New Roman" w:hAnsi="Times New Roman" w:cs="Mangal"/>
          <w:color w:val="000000"/>
          <w:sz w:val="24"/>
          <w:szCs w:val="24"/>
          <w:cs/>
        </w:rPr>
        <w:t>.</w:t>
      </w:r>
    </w:p>
    <w:p w14:paraId="5469DECB" w14:textId="77777777" w:rsidR="0092106B" w:rsidRPr="00AB3EE6" w:rsidRDefault="0092106B" w:rsidP="0092106B">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4</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SDG 12</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Responsible Consumption and Production</w:t>
      </w:r>
    </w:p>
    <w:p w14:paraId="7C94E284" w14:textId="77777777" w:rsidR="0092106B" w:rsidRPr="00AB3EE6" w:rsidRDefault="0092106B" w:rsidP="0092106B">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Many of these plants require fewer resources such as water, pesticides, and synthetic fertilizers compared to high</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input crops like wheat, rice, or commercial vegetables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Cultivating th</w:t>
      </w:r>
      <w:r w:rsidR="00F67FB0" w:rsidRPr="00AB3EE6">
        <w:rPr>
          <w:rFonts w:ascii="Times New Roman" w:hAnsi="Times New Roman" w:cs="Times New Roman"/>
          <w:color w:val="000000"/>
          <w:sz w:val="24"/>
          <w:szCs w:val="24"/>
        </w:rPr>
        <w:t>ese crops in a sustainable way will</w:t>
      </w:r>
      <w:r w:rsidRPr="00AB3EE6">
        <w:rPr>
          <w:rFonts w:ascii="Times New Roman" w:hAnsi="Times New Roman" w:cs="Times New Roman"/>
          <w:color w:val="000000"/>
          <w:sz w:val="24"/>
          <w:szCs w:val="24"/>
        </w:rPr>
        <w:t xml:space="preserve"> reduce the environmental footprint of agriculture and promote responsible consumption patterns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Additionally, promoting these vegetables </w:t>
      </w:r>
      <w:r w:rsidR="00F67FB0" w:rsidRPr="00AB3EE6">
        <w:rPr>
          <w:rFonts w:ascii="Times New Roman" w:hAnsi="Times New Roman" w:cs="Times New Roman"/>
          <w:color w:val="000000"/>
          <w:sz w:val="24"/>
          <w:szCs w:val="24"/>
        </w:rPr>
        <w:t>w</w:t>
      </w:r>
      <w:r w:rsidRPr="00AB3EE6">
        <w:rPr>
          <w:rFonts w:ascii="Times New Roman" w:hAnsi="Times New Roman" w:cs="Times New Roman"/>
          <w:color w:val="000000"/>
          <w:sz w:val="24"/>
          <w:szCs w:val="24"/>
        </w:rPr>
        <w:t>ould help conserve local biodiversity by encouraging the cultivation of a wider range of species rather than focusing solely on a few high</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yielding varieties</w:t>
      </w:r>
      <w:r w:rsidRPr="00AB3EE6">
        <w:rPr>
          <w:rFonts w:ascii="Times New Roman" w:hAnsi="Times New Roman" w:cs="Mangal"/>
          <w:color w:val="000000"/>
          <w:sz w:val="24"/>
          <w:szCs w:val="24"/>
          <w:cs/>
        </w:rPr>
        <w:t>.</w:t>
      </w:r>
    </w:p>
    <w:p w14:paraId="76C2DACF" w14:textId="77777777" w:rsidR="0092106B" w:rsidRPr="00AB3EE6" w:rsidRDefault="0092106B" w:rsidP="0092106B">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5</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SDG 13</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Climate Action</w:t>
      </w:r>
    </w:p>
    <w:p w14:paraId="2C5136F4" w14:textId="77777777" w:rsidR="0092106B" w:rsidRPr="00AB3EE6" w:rsidRDefault="0092106B" w:rsidP="00F67FB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Underutilized vegetables are often more resilient to climate change impacts than mainstream crops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The paper highlights how these crops are well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suited to the local climate conditions of the Kashmir Valley, where harsh winters, water scarcity, and other climatic challenges may limit the success of conventional crops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By promoting the cultivation of climate</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resilient crops, </w:t>
      </w:r>
      <w:r w:rsidR="00F67FB0" w:rsidRPr="00AB3EE6">
        <w:rPr>
          <w:rFonts w:ascii="Times New Roman" w:hAnsi="Times New Roman" w:cs="Times New Roman"/>
          <w:color w:val="000000"/>
          <w:sz w:val="24"/>
          <w:szCs w:val="24"/>
        </w:rPr>
        <w:t>will contribute</w:t>
      </w:r>
      <w:r w:rsidRPr="00AB3EE6">
        <w:rPr>
          <w:rFonts w:ascii="Times New Roman" w:hAnsi="Times New Roman" w:cs="Times New Roman"/>
          <w:color w:val="000000"/>
          <w:sz w:val="24"/>
          <w:szCs w:val="24"/>
        </w:rPr>
        <w:t xml:space="preserve"> to climate adaptation strategies in agriculture, helping communities better cope with changing weather patterns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 xml:space="preserve">These vegetables </w:t>
      </w:r>
      <w:r w:rsidR="00F67FB0" w:rsidRPr="00AB3EE6">
        <w:rPr>
          <w:rFonts w:ascii="Times New Roman" w:hAnsi="Times New Roman" w:cs="Times New Roman"/>
          <w:color w:val="000000"/>
          <w:sz w:val="24"/>
          <w:szCs w:val="24"/>
        </w:rPr>
        <w:t>will</w:t>
      </w:r>
      <w:r w:rsidRPr="00AB3EE6">
        <w:rPr>
          <w:rFonts w:ascii="Times New Roman" w:hAnsi="Times New Roman" w:cs="Times New Roman"/>
          <w:color w:val="000000"/>
          <w:sz w:val="24"/>
          <w:szCs w:val="24"/>
        </w:rPr>
        <w:t xml:space="preserve"> also contribute to reducing the carbon footprint associated with the agricultural sector, as they may require fewer inputs and be more suited to local growing conditions</w:t>
      </w:r>
      <w:r w:rsidRPr="00AB3EE6">
        <w:rPr>
          <w:rFonts w:ascii="Times New Roman" w:hAnsi="Times New Roman" w:cs="Mangal"/>
          <w:color w:val="000000"/>
          <w:sz w:val="24"/>
          <w:szCs w:val="24"/>
          <w:cs/>
        </w:rPr>
        <w:t>.</w:t>
      </w:r>
    </w:p>
    <w:p w14:paraId="42B5FCF1" w14:textId="77777777" w:rsidR="0092106B" w:rsidRPr="00AB3EE6" w:rsidRDefault="0092106B" w:rsidP="0092106B">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lastRenderedPageBreak/>
        <w:t>6</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SDG 15</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Life on Land</w:t>
      </w:r>
    </w:p>
    <w:p w14:paraId="5AB57C45" w14:textId="77777777" w:rsidR="0092106B" w:rsidRPr="00AB3EE6" w:rsidRDefault="00F67FB0" w:rsidP="00F67FB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T</w:t>
      </w:r>
      <w:r w:rsidR="0092106B" w:rsidRPr="00AB3EE6">
        <w:rPr>
          <w:rFonts w:ascii="Times New Roman" w:hAnsi="Times New Roman" w:cs="Times New Roman"/>
          <w:color w:val="000000"/>
          <w:sz w:val="24"/>
          <w:szCs w:val="24"/>
        </w:rPr>
        <w:t>hese vegetables are traditional, indigenous species that are part of the region's agricultural heritage</w:t>
      </w:r>
      <w:r w:rsidR="0092106B" w:rsidRPr="00AB3EE6">
        <w:rPr>
          <w:rFonts w:ascii="Times New Roman" w:hAnsi="Times New Roman" w:cs="Mangal"/>
          <w:color w:val="000000"/>
          <w:sz w:val="24"/>
          <w:szCs w:val="24"/>
          <w:cs/>
        </w:rPr>
        <w:t xml:space="preserve">. </w:t>
      </w:r>
      <w:r w:rsidR="0092106B" w:rsidRPr="00AB3EE6">
        <w:rPr>
          <w:rFonts w:ascii="Times New Roman" w:hAnsi="Times New Roman" w:cs="Times New Roman"/>
          <w:color w:val="000000"/>
          <w:sz w:val="24"/>
          <w:szCs w:val="24"/>
        </w:rPr>
        <w:t>By promoting these crops, the research supports the conservation of local plant biodiversity and the protection of traditional farming systems</w:t>
      </w:r>
      <w:r w:rsidR="0092106B" w:rsidRPr="00AB3EE6">
        <w:rPr>
          <w:rFonts w:ascii="Times New Roman" w:hAnsi="Times New Roman" w:cs="Mangal"/>
          <w:color w:val="000000"/>
          <w:sz w:val="24"/>
          <w:szCs w:val="24"/>
          <w:cs/>
        </w:rPr>
        <w:t xml:space="preserve">. </w:t>
      </w:r>
      <w:r w:rsidR="0092106B" w:rsidRPr="00AB3EE6">
        <w:rPr>
          <w:rFonts w:ascii="Times New Roman" w:hAnsi="Times New Roman" w:cs="Times New Roman"/>
          <w:color w:val="000000"/>
          <w:sz w:val="24"/>
          <w:szCs w:val="24"/>
        </w:rPr>
        <w:t>This contributes to SDG 15, which emphasizes the importance of protecting and restoring ecosystems, enhancing biodiversity, and promoting sustainable land management</w:t>
      </w:r>
      <w:r w:rsidR="0092106B" w:rsidRPr="00AB3EE6">
        <w:rPr>
          <w:rFonts w:ascii="Times New Roman" w:hAnsi="Times New Roman" w:cs="Mangal"/>
          <w:color w:val="000000"/>
          <w:sz w:val="24"/>
          <w:szCs w:val="24"/>
          <w:cs/>
        </w:rPr>
        <w:t xml:space="preserve">. </w:t>
      </w:r>
      <w:r w:rsidR="0092106B" w:rsidRPr="00AB3EE6">
        <w:rPr>
          <w:rFonts w:ascii="Times New Roman" w:hAnsi="Times New Roman" w:cs="Times New Roman"/>
          <w:color w:val="000000"/>
          <w:sz w:val="24"/>
          <w:szCs w:val="24"/>
        </w:rPr>
        <w:t>By diversifying the crops grown in the region, local farmers can help preserve the genetic diversity of plant species that are integral to their culture and food security</w:t>
      </w:r>
      <w:r w:rsidR="0092106B" w:rsidRPr="00AB3EE6">
        <w:rPr>
          <w:rFonts w:ascii="Times New Roman" w:hAnsi="Times New Roman" w:cs="Mangal"/>
          <w:color w:val="000000"/>
          <w:sz w:val="24"/>
          <w:szCs w:val="24"/>
          <w:cs/>
        </w:rPr>
        <w:t>.</w:t>
      </w:r>
    </w:p>
    <w:p w14:paraId="7F6D5148" w14:textId="77777777" w:rsidR="0092106B" w:rsidRPr="00AB3EE6" w:rsidRDefault="0092106B" w:rsidP="0092106B">
      <w:pPr>
        <w:spacing w:after="0" w:line="480" w:lineRule="auto"/>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7</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SDG 17</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Partnerships for the Goals</w:t>
      </w:r>
    </w:p>
    <w:p w14:paraId="1FD43EC7" w14:textId="647BD370" w:rsidR="0092106B" w:rsidRDefault="00F67FB0" w:rsidP="00F67FB0">
      <w:pPr>
        <w:spacing w:after="0" w:line="480" w:lineRule="auto"/>
        <w:ind w:firstLine="720"/>
        <w:jc w:val="both"/>
        <w:rPr>
          <w:rFonts w:ascii="Times New Roman" w:hAnsi="Times New Roman" w:cs="Mangal"/>
          <w:color w:val="000000"/>
          <w:sz w:val="24"/>
          <w:szCs w:val="24"/>
          <w:cs/>
        </w:rPr>
      </w:pPr>
      <w:r w:rsidRPr="00AB3EE6">
        <w:rPr>
          <w:rFonts w:ascii="Times New Roman" w:hAnsi="Times New Roman" w:cs="Times New Roman"/>
          <w:color w:val="000000"/>
          <w:sz w:val="24"/>
          <w:szCs w:val="24"/>
        </w:rPr>
        <w:t>T</w:t>
      </w:r>
      <w:r w:rsidR="0092106B" w:rsidRPr="00AB3EE6">
        <w:rPr>
          <w:rFonts w:ascii="Times New Roman" w:hAnsi="Times New Roman" w:cs="Times New Roman"/>
          <w:color w:val="000000"/>
          <w:sz w:val="24"/>
          <w:szCs w:val="24"/>
        </w:rPr>
        <w:t>he</w:t>
      </w:r>
      <w:r w:rsidRPr="00AB3EE6">
        <w:rPr>
          <w:rFonts w:ascii="Times New Roman" w:hAnsi="Times New Roman" w:cs="Times New Roman"/>
          <w:color w:val="000000"/>
          <w:sz w:val="24"/>
          <w:szCs w:val="24"/>
        </w:rPr>
        <w:t>re is an</w:t>
      </w:r>
      <w:r w:rsidR="0092106B" w:rsidRPr="00AB3EE6">
        <w:rPr>
          <w:rFonts w:ascii="Times New Roman" w:hAnsi="Times New Roman" w:cs="Mangal"/>
          <w:color w:val="000000"/>
          <w:sz w:val="24"/>
          <w:szCs w:val="24"/>
          <w:cs/>
        </w:rPr>
        <w:t xml:space="preserve"> </w:t>
      </w:r>
      <w:r w:rsidR="0092106B" w:rsidRPr="00AB3EE6">
        <w:rPr>
          <w:rFonts w:ascii="Times New Roman" w:hAnsi="Times New Roman" w:cs="Times New Roman"/>
          <w:color w:val="000000"/>
          <w:sz w:val="24"/>
          <w:szCs w:val="24"/>
        </w:rPr>
        <w:t>importance of collaboration between researchers, government agencies, NGOs, local farmers, and community organizations to effectively promote the use of underutilized vegetables</w:t>
      </w:r>
      <w:r w:rsidR="0092106B" w:rsidRPr="00AB3EE6">
        <w:rPr>
          <w:rFonts w:ascii="Times New Roman" w:hAnsi="Times New Roman" w:cs="Mangal"/>
          <w:color w:val="000000"/>
          <w:sz w:val="24"/>
          <w:szCs w:val="24"/>
          <w:cs/>
        </w:rPr>
        <w:t xml:space="preserve">. </w:t>
      </w:r>
      <w:r w:rsidR="0092106B" w:rsidRPr="00AB3EE6">
        <w:rPr>
          <w:rFonts w:ascii="Times New Roman" w:hAnsi="Times New Roman" w:cs="Times New Roman"/>
          <w:color w:val="000000"/>
          <w:sz w:val="24"/>
          <w:szCs w:val="24"/>
        </w:rPr>
        <w:t>These partnerships can help build awareness, share knowledge, and provide the necessary support for farmers to adopt sustainable agricultural practices</w:t>
      </w:r>
      <w:r w:rsidR="0092106B" w:rsidRPr="00AB3EE6">
        <w:rPr>
          <w:rFonts w:ascii="Times New Roman" w:hAnsi="Times New Roman" w:cs="Mangal"/>
          <w:color w:val="000000"/>
          <w:sz w:val="24"/>
          <w:szCs w:val="24"/>
          <w:cs/>
        </w:rPr>
        <w:t xml:space="preserve">. </w:t>
      </w:r>
      <w:r w:rsidR="0092106B" w:rsidRPr="00AB3EE6">
        <w:rPr>
          <w:rFonts w:ascii="Times New Roman" w:hAnsi="Times New Roman" w:cs="Times New Roman"/>
          <w:color w:val="000000"/>
          <w:sz w:val="24"/>
          <w:szCs w:val="24"/>
        </w:rPr>
        <w:t>The success of such initiatives depends on collective action and the fostering of synergies among different stakeholders, aligning with SDG 17's goal of strengthening the means of implementation and revitalizing global partnerships for sustainable development</w:t>
      </w:r>
      <w:r w:rsidR="0092106B" w:rsidRPr="00AB3EE6">
        <w:rPr>
          <w:rFonts w:ascii="Times New Roman" w:hAnsi="Times New Roman" w:cs="Mangal"/>
          <w:color w:val="000000"/>
          <w:sz w:val="24"/>
          <w:szCs w:val="24"/>
          <w:cs/>
        </w:rPr>
        <w:t>.</w:t>
      </w:r>
    </w:p>
    <w:p w14:paraId="028444FD" w14:textId="77777777" w:rsidR="00C764FE" w:rsidRPr="00C764FE" w:rsidRDefault="00C764FE" w:rsidP="00C764FE">
      <w:pPr>
        <w:spacing w:after="0" w:line="480" w:lineRule="auto"/>
        <w:jc w:val="both"/>
        <w:rPr>
          <w:rFonts w:ascii="Times New Roman" w:hAnsi="Times New Roman"/>
          <w:b/>
          <w:color w:val="000000"/>
          <w:sz w:val="24"/>
          <w:szCs w:val="24"/>
        </w:rPr>
      </w:pPr>
      <w:r w:rsidRPr="00C764FE">
        <w:rPr>
          <w:rFonts w:ascii="Times New Roman" w:hAnsi="Times New Roman"/>
          <w:b/>
          <w:color w:val="000000"/>
          <w:sz w:val="24"/>
          <w:szCs w:val="24"/>
        </w:rPr>
        <w:t>Summary and Conclusion</w:t>
      </w:r>
    </w:p>
    <w:p w14:paraId="27574B05" w14:textId="77777777" w:rsidR="00C764FE" w:rsidRPr="00C764FE" w:rsidRDefault="00C764FE" w:rsidP="00C764FE">
      <w:pPr>
        <w:spacing w:after="0" w:line="480" w:lineRule="auto"/>
        <w:ind w:firstLine="720"/>
        <w:jc w:val="both"/>
        <w:rPr>
          <w:rFonts w:ascii="Times New Roman" w:hAnsi="Times New Roman"/>
          <w:color w:val="000000"/>
          <w:sz w:val="24"/>
          <w:szCs w:val="24"/>
        </w:rPr>
      </w:pPr>
      <w:r w:rsidRPr="00C764FE">
        <w:rPr>
          <w:rFonts w:ascii="Times New Roman" w:hAnsi="Times New Roman"/>
          <w:color w:val="000000"/>
          <w:sz w:val="24"/>
          <w:szCs w:val="24"/>
        </w:rPr>
        <w:t xml:space="preserve">The underutilized vegetables of the Kashmir Valley offer significant potential for enhancing food security, nutritional diversity, and sustainable agricultural practices. These </w:t>
      </w:r>
      <w:r w:rsidRPr="00C764FE">
        <w:rPr>
          <w:rFonts w:ascii="Times New Roman" w:hAnsi="Times New Roman"/>
          <w:color w:val="000000"/>
          <w:sz w:val="24"/>
          <w:szCs w:val="24"/>
        </w:rPr>
        <w:lastRenderedPageBreak/>
        <w:t xml:space="preserve">neglected plant species have been integral to the tribal and rural communities of the region for generations (Mal, 2022; </w:t>
      </w:r>
      <w:proofErr w:type="spellStart"/>
      <w:r w:rsidRPr="00C764FE">
        <w:rPr>
          <w:rFonts w:ascii="Times New Roman" w:hAnsi="Times New Roman"/>
          <w:color w:val="000000"/>
          <w:sz w:val="24"/>
          <w:szCs w:val="24"/>
        </w:rPr>
        <w:t>Palanisamy</w:t>
      </w:r>
      <w:proofErr w:type="spellEnd"/>
      <w:r w:rsidRPr="00C764FE">
        <w:rPr>
          <w:rFonts w:ascii="Times New Roman" w:hAnsi="Times New Roman"/>
          <w:color w:val="000000"/>
          <w:sz w:val="24"/>
          <w:szCs w:val="24"/>
        </w:rPr>
        <w:t xml:space="preserve"> et al., 2019; </w:t>
      </w:r>
      <w:proofErr w:type="spellStart"/>
      <w:r w:rsidRPr="00C764FE">
        <w:rPr>
          <w:rFonts w:ascii="Times New Roman" w:hAnsi="Times New Roman"/>
          <w:color w:val="000000"/>
          <w:sz w:val="24"/>
          <w:szCs w:val="24"/>
        </w:rPr>
        <w:t>Reang</w:t>
      </w:r>
      <w:proofErr w:type="spellEnd"/>
      <w:r w:rsidRPr="00C764FE">
        <w:rPr>
          <w:rFonts w:ascii="Times New Roman" w:hAnsi="Times New Roman"/>
          <w:color w:val="000000"/>
          <w:sz w:val="24"/>
          <w:szCs w:val="24"/>
        </w:rPr>
        <w:t xml:space="preserve"> et al., 2023). By recognizing their value and integrating them into local diets and agricultural systems, these communities can strengthen their resilience against economic and environmental challenges. </w:t>
      </w:r>
    </w:p>
    <w:p w14:paraId="5AE5BFA1" w14:textId="77777777" w:rsidR="00C764FE" w:rsidRPr="00C764FE" w:rsidRDefault="00C764FE" w:rsidP="00C764FE">
      <w:pPr>
        <w:spacing w:after="0" w:line="480" w:lineRule="auto"/>
        <w:ind w:firstLine="720"/>
        <w:jc w:val="both"/>
        <w:rPr>
          <w:rFonts w:ascii="Times New Roman" w:hAnsi="Times New Roman"/>
          <w:color w:val="000000"/>
          <w:sz w:val="24"/>
          <w:szCs w:val="24"/>
        </w:rPr>
      </w:pPr>
      <w:r w:rsidRPr="00C764FE">
        <w:rPr>
          <w:rFonts w:ascii="Times New Roman" w:hAnsi="Times New Roman"/>
          <w:color w:val="000000"/>
          <w:sz w:val="24"/>
          <w:szCs w:val="24"/>
        </w:rPr>
        <w:t>Strategies must be developed to capitalize on the availability and preservation of these</w:t>
      </w:r>
    </w:p>
    <w:p w14:paraId="3AF578E7" w14:textId="77777777" w:rsidR="00C764FE" w:rsidRPr="00C764FE" w:rsidRDefault="00C764FE" w:rsidP="00C764FE">
      <w:pPr>
        <w:spacing w:after="0" w:line="480" w:lineRule="auto"/>
        <w:ind w:firstLine="720"/>
        <w:jc w:val="both"/>
        <w:rPr>
          <w:rFonts w:ascii="Times New Roman" w:hAnsi="Times New Roman"/>
          <w:color w:val="000000"/>
          <w:sz w:val="24"/>
          <w:szCs w:val="24"/>
        </w:rPr>
      </w:pPr>
      <w:r w:rsidRPr="00C764FE">
        <w:rPr>
          <w:rFonts w:ascii="Times New Roman" w:hAnsi="Times New Roman"/>
          <w:color w:val="000000"/>
          <w:sz w:val="24"/>
          <w:szCs w:val="24"/>
        </w:rPr>
        <w:t>underutilized vegetables, that enhance economic benefits while improving local livelihoods (</w:t>
      </w:r>
      <w:proofErr w:type="spellStart"/>
      <w:r w:rsidRPr="00C764FE">
        <w:rPr>
          <w:rFonts w:ascii="Times New Roman" w:hAnsi="Times New Roman"/>
          <w:color w:val="000000"/>
          <w:sz w:val="24"/>
          <w:szCs w:val="24"/>
        </w:rPr>
        <w:t>Bandula</w:t>
      </w:r>
      <w:proofErr w:type="spellEnd"/>
      <w:r w:rsidRPr="00C764FE">
        <w:rPr>
          <w:rFonts w:ascii="Times New Roman" w:hAnsi="Times New Roman"/>
          <w:color w:val="000000"/>
          <w:sz w:val="24"/>
          <w:szCs w:val="24"/>
        </w:rPr>
        <w:t xml:space="preserve"> et al., 2016; Mal, 2022). The future of food security in the region is closely linked to the rich biodiversity that has historically been overlooked, yet holds immense potential (Sharma et al., 2017; Gaur et al., 2024b). Efforts to evolve these plant species to improve their economic traits</w:t>
      </w:r>
    </w:p>
    <w:p w14:paraId="762C0198" w14:textId="77777777" w:rsidR="00C764FE" w:rsidRPr="00C764FE" w:rsidRDefault="00C764FE" w:rsidP="00C764FE">
      <w:pPr>
        <w:spacing w:after="0" w:line="480" w:lineRule="auto"/>
        <w:ind w:firstLine="720"/>
        <w:jc w:val="both"/>
        <w:rPr>
          <w:rFonts w:ascii="Times New Roman" w:hAnsi="Times New Roman"/>
          <w:color w:val="000000"/>
          <w:sz w:val="24"/>
          <w:szCs w:val="24"/>
        </w:rPr>
      </w:pPr>
      <w:r w:rsidRPr="00C764FE">
        <w:rPr>
          <w:rFonts w:ascii="Times New Roman" w:hAnsi="Times New Roman"/>
          <w:color w:val="000000"/>
          <w:sz w:val="24"/>
          <w:szCs w:val="24"/>
        </w:rPr>
        <w:t xml:space="preserve">can lay the groundwork for effective programs that support their cultivation and use. </w:t>
      </w:r>
    </w:p>
    <w:p w14:paraId="11460F98" w14:textId="77777777" w:rsidR="00C764FE" w:rsidRPr="00C764FE" w:rsidRDefault="00C764FE" w:rsidP="00C764FE">
      <w:pPr>
        <w:spacing w:after="0" w:line="480" w:lineRule="auto"/>
        <w:ind w:firstLine="720"/>
        <w:jc w:val="both"/>
        <w:rPr>
          <w:rFonts w:ascii="Times New Roman" w:hAnsi="Times New Roman"/>
          <w:color w:val="000000"/>
          <w:sz w:val="24"/>
          <w:szCs w:val="24"/>
        </w:rPr>
      </w:pPr>
      <w:r w:rsidRPr="00C764FE">
        <w:rPr>
          <w:rFonts w:ascii="Times New Roman" w:hAnsi="Times New Roman"/>
          <w:color w:val="000000"/>
          <w:sz w:val="24"/>
          <w:szCs w:val="24"/>
        </w:rPr>
        <w:t>Investing in research, education, and supportive policies is key to unlocking the benefits of</w:t>
      </w:r>
    </w:p>
    <w:p w14:paraId="7D6B4D1F" w14:textId="47D0F8EF" w:rsidR="00C764FE" w:rsidRPr="00C764FE" w:rsidRDefault="00C764FE" w:rsidP="00C764FE">
      <w:pPr>
        <w:spacing w:after="0" w:line="480" w:lineRule="auto"/>
        <w:ind w:firstLine="720"/>
        <w:jc w:val="both"/>
        <w:rPr>
          <w:rFonts w:ascii="Times New Roman" w:hAnsi="Times New Roman" w:hint="cs"/>
          <w:color w:val="000000"/>
          <w:sz w:val="24"/>
          <w:szCs w:val="24"/>
        </w:rPr>
      </w:pPr>
      <w:r w:rsidRPr="00C764FE">
        <w:rPr>
          <w:rFonts w:ascii="Times New Roman" w:hAnsi="Times New Roman"/>
          <w:color w:val="000000"/>
          <w:sz w:val="24"/>
          <w:szCs w:val="24"/>
        </w:rPr>
        <w:t>these underutilized crops, ensuring they become a vital part of the Kashmir Valley's agricultural landscape. With collective efforts, these vegetables can be revitalized, contributing to healthier communities, a more sustainable food system, and the preservation of the unique cultural heritage associated with them. The research paper presents a holistic approach to fostering a more sustainable and resilient food system in the Kashmir Valley and beyond to fulfil SGDs.</w:t>
      </w:r>
    </w:p>
    <w:p w14:paraId="2C792971" w14:textId="77777777" w:rsidR="005042C0" w:rsidRPr="00AB3EE6" w:rsidRDefault="00460DF1" w:rsidP="005042C0">
      <w:pPr>
        <w:spacing w:after="0" w:line="480" w:lineRule="auto"/>
        <w:jc w:val="both"/>
        <w:rPr>
          <w:rFonts w:ascii="Times New Roman" w:hAnsi="Times New Roman" w:cs="Times New Roman"/>
          <w:b/>
          <w:bCs/>
          <w:color w:val="000000"/>
          <w:sz w:val="24"/>
          <w:szCs w:val="24"/>
        </w:rPr>
      </w:pPr>
      <w:r w:rsidRPr="00AB3EE6">
        <w:rPr>
          <w:rFonts w:ascii="Times New Roman" w:hAnsi="Times New Roman" w:cs="Times New Roman"/>
          <w:b/>
          <w:bCs/>
          <w:color w:val="000000"/>
          <w:sz w:val="24"/>
          <w:szCs w:val="24"/>
        </w:rPr>
        <w:t>Recommendations</w:t>
      </w:r>
    </w:p>
    <w:p w14:paraId="3F37A307" w14:textId="77777777" w:rsidR="00460DF1" w:rsidRPr="00AB3EE6" w:rsidRDefault="00460DF1" w:rsidP="005042C0">
      <w:pPr>
        <w:spacing w:after="0" w:line="480" w:lineRule="auto"/>
        <w:ind w:firstLine="720"/>
        <w:jc w:val="both"/>
        <w:rPr>
          <w:rFonts w:ascii="Times New Roman" w:hAnsi="Times New Roman" w:cs="Times New Roman"/>
          <w:color w:val="000000"/>
          <w:sz w:val="24"/>
          <w:szCs w:val="24"/>
        </w:rPr>
      </w:pPr>
      <w:r w:rsidRPr="00AB3EE6">
        <w:rPr>
          <w:rFonts w:ascii="Times New Roman" w:hAnsi="Times New Roman" w:cs="Times New Roman"/>
          <w:color w:val="000000"/>
          <w:sz w:val="24"/>
          <w:szCs w:val="24"/>
        </w:rPr>
        <w:t>The following recommendations are suggested to support the widespread cultivation and</w:t>
      </w:r>
      <w:r w:rsidRPr="00AB3EE6">
        <w:rPr>
          <w:rFonts w:ascii="Times New Roman" w:hAnsi="Times New Roman" w:cs="Times New Roman"/>
          <w:color w:val="000000"/>
          <w:sz w:val="24"/>
          <w:szCs w:val="24"/>
        </w:rPr>
        <w:br/>
        <w:t>use of underutilized vegetables</w:t>
      </w:r>
      <w:r w:rsidRPr="00AB3EE6">
        <w:rPr>
          <w:rFonts w:ascii="Times New Roman" w:hAnsi="Times New Roman" w:cs="Mangal"/>
          <w:color w:val="000000"/>
          <w:sz w:val="24"/>
          <w:szCs w:val="24"/>
          <w:cs/>
        </w:rPr>
        <w:t>:</w:t>
      </w:r>
    </w:p>
    <w:p w14:paraId="54760840" w14:textId="77777777" w:rsidR="00460DF1" w:rsidRPr="00AB3EE6" w:rsidRDefault="00460DF1" w:rsidP="00F67FB0">
      <w:pPr>
        <w:spacing w:after="0" w:line="480" w:lineRule="auto"/>
        <w:ind w:left="990" w:hanging="27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lastRenderedPageBreak/>
        <w:t xml:space="preserve">• </w:t>
      </w:r>
      <w:r w:rsidRPr="00AB3EE6">
        <w:rPr>
          <w:rFonts w:ascii="Times New Roman" w:hAnsi="Times New Roman" w:cs="Times New Roman"/>
          <w:b/>
          <w:bCs/>
          <w:color w:val="000000"/>
          <w:sz w:val="24"/>
          <w:szCs w:val="24"/>
        </w:rPr>
        <w:t>Awareness Campaigns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Initiatives should educate both farmers and consumers about the</w:t>
      </w:r>
      <w:r w:rsidR="00F67FB0"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nutritional benefits, culinary versatility, and potential for enhancing local food security</w:t>
      </w:r>
      <w:r w:rsidR="00F67FB0" w:rsidRPr="00AB3EE6">
        <w:rPr>
          <w:rFonts w:ascii="Times New Roman" w:hAnsi="Times New Roman" w:cs="Mangal"/>
          <w:color w:val="000000"/>
          <w:sz w:val="24"/>
          <w:szCs w:val="24"/>
          <w:cs/>
        </w:rPr>
        <w:t xml:space="preserve"> </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xml:space="preserve">Reang </w:t>
      </w:r>
      <w:r w:rsidRPr="00224229">
        <w:rPr>
          <w:rFonts w:ascii="Times New Roman" w:hAnsi="Times New Roman" w:cs="Times New Roman"/>
          <w:i/>
          <w:iCs/>
          <w:color w:val="000000"/>
          <w:sz w:val="24"/>
          <w:szCs w:val="24"/>
        </w:rPr>
        <w:t>et al</w:t>
      </w:r>
      <w:r w:rsidRPr="00AB3EE6">
        <w:rPr>
          <w:rFonts w:ascii="Times New Roman" w:hAnsi="Times New Roman" w:cs="Mangal"/>
          <w:color w:val="000000"/>
          <w:sz w:val="24"/>
          <w:szCs w:val="24"/>
          <w:cs/>
        </w:rPr>
        <w:t>.</w:t>
      </w:r>
      <w:r w:rsidRPr="00AB3EE6">
        <w:rPr>
          <w:rFonts w:ascii="Times New Roman" w:hAnsi="Times New Roman" w:cs="Times New Roman"/>
          <w:color w:val="000000"/>
          <w:sz w:val="24"/>
          <w:szCs w:val="24"/>
        </w:rPr>
        <w:t>, 2023</w:t>
      </w:r>
      <w:r w:rsidRPr="00AB3EE6">
        <w:rPr>
          <w:rFonts w:ascii="Times New Roman" w:hAnsi="Times New Roman" w:cs="Mangal"/>
          <w:color w:val="000000"/>
          <w:sz w:val="24"/>
          <w:szCs w:val="24"/>
          <w:cs/>
        </w:rPr>
        <w:t>).</w:t>
      </w:r>
    </w:p>
    <w:p w14:paraId="4F276EBE" w14:textId="77777777" w:rsidR="00460DF1" w:rsidRPr="00AB3EE6" w:rsidRDefault="00460DF1" w:rsidP="00F67FB0">
      <w:pPr>
        <w:spacing w:after="0" w:line="480" w:lineRule="auto"/>
        <w:ind w:left="990" w:hanging="27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Community Engagement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Collaborations with local organizations, NGOs, and research</w:t>
      </w:r>
      <w:r w:rsidRPr="00AB3EE6">
        <w:rPr>
          <w:rFonts w:ascii="Times New Roman" w:hAnsi="Times New Roman" w:cs="Times New Roman"/>
          <w:color w:val="000000"/>
          <w:sz w:val="24"/>
          <w:szCs w:val="24"/>
        </w:rPr>
        <w:br/>
        <w:t>institutions can empower communities and facilitate knowledge exchange</w:t>
      </w:r>
      <w:r w:rsidRPr="00AB3EE6">
        <w:rPr>
          <w:rFonts w:ascii="Times New Roman" w:hAnsi="Times New Roman" w:cs="Mangal"/>
          <w:color w:val="000000"/>
          <w:sz w:val="24"/>
          <w:szCs w:val="24"/>
          <w:cs/>
        </w:rPr>
        <w:t>.</w:t>
      </w:r>
    </w:p>
    <w:p w14:paraId="36D053A7" w14:textId="77777777" w:rsidR="00460DF1" w:rsidRPr="00AB3EE6" w:rsidRDefault="00460DF1" w:rsidP="00F67FB0">
      <w:pPr>
        <w:spacing w:after="0" w:line="480" w:lineRule="auto"/>
        <w:ind w:left="990" w:hanging="27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Policy Support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Advocate for government policies that provide subsidies, technical</w:t>
      </w:r>
      <w:r w:rsidRPr="00AB3EE6">
        <w:rPr>
          <w:rFonts w:ascii="Times New Roman" w:hAnsi="Times New Roman" w:cs="Times New Roman"/>
          <w:color w:val="000000"/>
          <w:sz w:val="24"/>
          <w:szCs w:val="24"/>
        </w:rPr>
        <w:br/>
        <w:t>assistance, and resources to support the cultivation and commercialization of these crops</w:t>
      </w:r>
      <w:r w:rsidRPr="00AB3EE6">
        <w:rPr>
          <w:rFonts w:ascii="Times New Roman" w:hAnsi="Times New Roman" w:cs="Mangal"/>
          <w:color w:val="000000"/>
          <w:sz w:val="24"/>
          <w:szCs w:val="24"/>
          <w:cs/>
        </w:rPr>
        <w:t>.</w:t>
      </w:r>
    </w:p>
    <w:p w14:paraId="71260555" w14:textId="77777777" w:rsidR="00460DF1" w:rsidRPr="00AB3EE6" w:rsidRDefault="00460DF1" w:rsidP="00F67FB0">
      <w:pPr>
        <w:spacing w:after="0" w:line="480" w:lineRule="auto"/>
        <w:ind w:left="990" w:hanging="27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Integration into Culinary Traditions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Working with chefs and culinary experts to create</w:t>
      </w:r>
      <w:r w:rsidRPr="00AB3EE6">
        <w:rPr>
          <w:rFonts w:ascii="Times New Roman" w:hAnsi="Times New Roman" w:cs="Times New Roman"/>
          <w:color w:val="000000"/>
          <w:sz w:val="24"/>
          <w:szCs w:val="24"/>
        </w:rPr>
        <w:br/>
        <w:t>recipes that highlight these vegetables will promote their use and appreciation</w:t>
      </w:r>
      <w:r w:rsidRPr="00AB3EE6">
        <w:rPr>
          <w:rFonts w:ascii="Times New Roman" w:hAnsi="Times New Roman" w:cs="Mangal"/>
          <w:color w:val="000000"/>
          <w:sz w:val="24"/>
          <w:szCs w:val="24"/>
          <w:cs/>
        </w:rPr>
        <w:t>.</w:t>
      </w:r>
    </w:p>
    <w:p w14:paraId="5AA77BA6" w14:textId="77777777" w:rsidR="00460DF1" w:rsidRPr="00AB3EE6" w:rsidRDefault="00460DF1" w:rsidP="00F67FB0">
      <w:pPr>
        <w:spacing w:after="0" w:line="480" w:lineRule="auto"/>
        <w:ind w:left="990" w:hanging="27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Sustainability Focus</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Emphasizing the environmental benefits of cultivating</w:t>
      </w:r>
      <w:r w:rsidRPr="00AB3EE6">
        <w:rPr>
          <w:rFonts w:ascii="Times New Roman" w:hAnsi="Times New Roman" w:cs="Times New Roman"/>
          <w:color w:val="000000"/>
          <w:sz w:val="24"/>
          <w:szCs w:val="24"/>
        </w:rPr>
        <w:br/>
        <w:t>underutilized vegetables can attract environmentally conscious consumers</w:t>
      </w:r>
      <w:r w:rsidRPr="00AB3EE6">
        <w:rPr>
          <w:rFonts w:ascii="Times New Roman" w:hAnsi="Times New Roman" w:cs="Mangal"/>
          <w:color w:val="000000"/>
          <w:sz w:val="24"/>
          <w:szCs w:val="24"/>
          <w:cs/>
        </w:rPr>
        <w:t>.</w:t>
      </w:r>
    </w:p>
    <w:p w14:paraId="663F6D30" w14:textId="77777777" w:rsidR="00460DF1" w:rsidRPr="00AB3EE6" w:rsidRDefault="00460DF1" w:rsidP="00F67FB0">
      <w:pPr>
        <w:spacing w:after="0" w:line="480" w:lineRule="auto"/>
        <w:ind w:left="990" w:hanging="270"/>
        <w:jc w:val="both"/>
        <w:rPr>
          <w:rFonts w:ascii="Times New Roman" w:hAnsi="Times New Roman" w:cs="Times New Roman"/>
          <w:color w:val="000000"/>
          <w:sz w:val="24"/>
          <w:szCs w:val="24"/>
        </w:rPr>
      </w:pPr>
      <w:r w:rsidRPr="00AB3EE6">
        <w:rPr>
          <w:rFonts w:ascii="Times New Roman" w:hAnsi="Times New Roman" w:cs="Mangal"/>
          <w:color w:val="000000"/>
          <w:sz w:val="24"/>
          <w:szCs w:val="24"/>
          <w:cs/>
        </w:rPr>
        <w:t xml:space="preserve">• </w:t>
      </w:r>
      <w:r w:rsidRPr="00AB3EE6">
        <w:rPr>
          <w:rFonts w:ascii="Times New Roman" w:hAnsi="Times New Roman" w:cs="Times New Roman"/>
          <w:b/>
          <w:bCs/>
          <w:color w:val="000000"/>
          <w:sz w:val="24"/>
          <w:szCs w:val="24"/>
        </w:rPr>
        <w:t>Research and Development</w:t>
      </w:r>
      <w:r w:rsidRPr="00AB3EE6">
        <w:rPr>
          <w:rFonts w:ascii="Times New Roman" w:hAnsi="Times New Roman" w:cs="Mangal"/>
          <w:color w:val="000000"/>
          <w:sz w:val="24"/>
          <w:szCs w:val="24"/>
          <w:cs/>
        </w:rPr>
        <w:t xml:space="preserve">: </w:t>
      </w:r>
      <w:r w:rsidRPr="00AB3EE6">
        <w:rPr>
          <w:rFonts w:ascii="Times New Roman" w:hAnsi="Times New Roman" w:cs="Times New Roman"/>
          <w:color w:val="000000"/>
          <w:sz w:val="24"/>
          <w:szCs w:val="24"/>
        </w:rPr>
        <w:t>Invest in research on agronomy, cultivation methods, and</w:t>
      </w:r>
      <w:r w:rsidRPr="00AB3EE6">
        <w:rPr>
          <w:rFonts w:ascii="Times New Roman" w:hAnsi="Times New Roman" w:cs="Times New Roman"/>
          <w:color w:val="000000"/>
          <w:sz w:val="24"/>
          <w:szCs w:val="24"/>
        </w:rPr>
        <w:br/>
        <w:t>market potential, focusing on sustainable practices and innovative marketing strategies</w:t>
      </w:r>
      <w:r w:rsidRPr="00AB3EE6">
        <w:rPr>
          <w:rFonts w:ascii="Times New Roman" w:hAnsi="Times New Roman" w:cs="Times New Roman"/>
          <w:color w:val="000000"/>
          <w:sz w:val="24"/>
          <w:szCs w:val="24"/>
        </w:rPr>
        <w:br/>
      </w:r>
      <w:r w:rsidRPr="00AB3EE6">
        <w:rPr>
          <w:rFonts w:ascii="Times New Roman" w:hAnsi="Times New Roman" w:cs="Mangal"/>
          <w:color w:val="000000"/>
          <w:sz w:val="24"/>
          <w:szCs w:val="24"/>
          <w:cs/>
        </w:rPr>
        <w:t>(</w:t>
      </w:r>
      <w:proofErr w:type="spellStart"/>
      <w:r w:rsidRPr="00AB3EE6">
        <w:rPr>
          <w:rFonts w:ascii="Times New Roman" w:hAnsi="Times New Roman" w:cs="Times New Roman"/>
          <w:color w:val="000000"/>
          <w:sz w:val="24"/>
          <w:szCs w:val="24"/>
        </w:rPr>
        <w:t>Kaloo</w:t>
      </w:r>
      <w:proofErr w:type="spellEnd"/>
      <w:r w:rsidRPr="00AB3EE6">
        <w:rPr>
          <w:rFonts w:ascii="Times New Roman" w:hAnsi="Times New Roman" w:cs="Times New Roman"/>
          <w:color w:val="000000"/>
          <w:sz w:val="24"/>
          <w:szCs w:val="24"/>
        </w:rPr>
        <w:t xml:space="preserve"> and </w:t>
      </w:r>
      <w:proofErr w:type="spellStart"/>
      <w:r w:rsidRPr="00AB3EE6">
        <w:rPr>
          <w:rFonts w:ascii="Times New Roman" w:hAnsi="Times New Roman" w:cs="Times New Roman"/>
          <w:color w:val="000000"/>
          <w:sz w:val="24"/>
          <w:szCs w:val="24"/>
        </w:rPr>
        <w:t>Choure</w:t>
      </w:r>
      <w:proofErr w:type="spellEnd"/>
      <w:r w:rsidRPr="00AB3EE6">
        <w:rPr>
          <w:rFonts w:ascii="Times New Roman" w:hAnsi="Times New Roman" w:cs="Times New Roman"/>
          <w:color w:val="000000"/>
          <w:sz w:val="24"/>
          <w:szCs w:val="24"/>
        </w:rPr>
        <w:t>, 2015</w:t>
      </w:r>
      <w:r w:rsidRPr="00AB3EE6">
        <w:rPr>
          <w:rFonts w:ascii="Times New Roman" w:hAnsi="Times New Roman" w:cs="Mangal"/>
          <w:color w:val="000000"/>
          <w:sz w:val="24"/>
          <w:szCs w:val="24"/>
          <w:cs/>
        </w:rPr>
        <w:t>).</w:t>
      </w:r>
    </w:p>
    <w:p w14:paraId="38FF9548" w14:textId="77777777" w:rsidR="005042C0" w:rsidRPr="00AB3EE6" w:rsidRDefault="005042C0" w:rsidP="005042C0">
      <w:pPr>
        <w:spacing w:after="0" w:line="240" w:lineRule="auto"/>
        <w:jc w:val="both"/>
        <w:rPr>
          <w:rFonts w:ascii="Times New Roman" w:hAnsi="Times New Roman" w:cs="Times New Roman"/>
          <w:color w:val="000000"/>
          <w:sz w:val="24"/>
          <w:szCs w:val="24"/>
        </w:rPr>
      </w:pPr>
    </w:p>
    <w:p w14:paraId="400EC512" w14:textId="77777777" w:rsidR="002536C6" w:rsidRPr="00AB3EE6" w:rsidRDefault="002536C6">
      <w:pPr>
        <w:rPr>
          <w:rFonts w:ascii="Times New Roman" w:hAnsi="Times New Roman" w:cs="Times New Roman"/>
          <w:b/>
          <w:bCs/>
          <w:sz w:val="24"/>
          <w:szCs w:val="24"/>
        </w:rPr>
      </w:pPr>
      <w:r w:rsidRPr="00AB3EE6">
        <w:rPr>
          <w:rFonts w:ascii="Times New Roman" w:hAnsi="Times New Roman" w:cs="Mangal"/>
          <w:b/>
          <w:bCs/>
          <w:sz w:val="24"/>
          <w:szCs w:val="24"/>
          <w:cs/>
        </w:rPr>
        <w:lastRenderedPageBreak/>
        <w:br w:type="page"/>
      </w:r>
    </w:p>
    <w:p w14:paraId="493420C6" w14:textId="77777777" w:rsidR="005042C0" w:rsidRPr="00AB3EE6" w:rsidRDefault="005042C0" w:rsidP="005042C0">
      <w:pPr>
        <w:spacing w:after="0" w:line="240" w:lineRule="auto"/>
        <w:jc w:val="both"/>
        <w:rPr>
          <w:rFonts w:ascii="Times New Roman" w:hAnsi="Times New Roman" w:cs="Times New Roman"/>
          <w:b/>
          <w:bCs/>
          <w:sz w:val="24"/>
          <w:szCs w:val="24"/>
        </w:rPr>
      </w:pPr>
    </w:p>
    <w:p w14:paraId="6FDA1C53" w14:textId="77777777" w:rsidR="005042C0" w:rsidRPr="00AB3EE6" w:rsidRDefault="005042C0" w:rsidP="00970C89">
      <w:pPr>
        <w:spacing w:after="0" w:line="360" w:lineRule="auto"/>
        <w:jc w:val="both"/>
        <w:rPr>
          <w:rFonts w:ascii="Times New Roman" w:hAnsi="Times New Roman" w:cs="Times New Roman"/>
          <w:b/>
          <w:bCs/>
          <w:sz w:val="24"/>
          <w:szCs w:val="24"/>
        </w:rPr>
      </w:pPr>
      <w:r w:rsidRPr="00AB3EE6">
        <w:rPr>
          <w:rFonts w:ascii="Times New Roman" w:hAnsi="Times New Roman" w:cs="Times New Roman"/>
          <w:b/>
          <w:bCs/>
          <w:sz w:val="24"/>
          <w:szCs w:val="24"/>
        </w:rPr>
        <w:t>Availability of data</w:t>
      </w:r>
    </w:p>
    <w:p w14:paraId="1D7D9889" w14:textId="77777777" w:rsidR="005042C0" w:rsidRPr="00AB3EE6" w:rsidRDefault="005042C0" w:rsidP="002536C6">
      <w:pPr>
        <w:spacing w:after="0" w:line="240" w:lineRule="auto"/>
        <w:jc w:val="both"/>
        <w:rPr>
          <w:rFonts w:ascii="Times New Roman" w:hAnsi="Times New Roman" w:cs="Times New Roman"/>
          <w:sz w:val="24"/>
          <w:szCs w:val="24"/>
        </w:rPr>
      </w:pPr>
      <w:r w:rsidRPr="00AB3EE6">
        <w:rPr>
          <w:rFonts w:ascii="Times New Roman" w:hAnsi="Times New Roman" w:cs="Times New Roman"/>
          <w:sz w:val="24"/>
          <w:szCs w:val="24"/>
        </w:rPr>
        <w:t>The complete dataset produced or examined during the study</w:t>
      </w:r>
      <w:r w:rsidRPr="00AB3EE6">
        <w:rPr>
          <w:rFonts w:ascii="Times New Roman" w:hAnsi="Times New Roman" w:cs="Mangal"/>
          <w:sz w:val="24"/>
          <w:szCs w:val="24"/>
          <w:cs/>
        </w:rPr>
        <w:t xml:space="preserve"> </w:t>
      </w:r>
      <w:r w:rsidRPr="00AB3EE6">
        <w:rPr>
          <w:rFonts w:ascii="Times New Roman" w:hAnsi="Times New Roman" w:cs="Times New Roman"/>
          <w:sz w:val="24"/>
          <w:szCs w:val="24"/>
        </w:rPr>
        <w:t>has been incorporated into the referenced articles and is duly</w:t>
      </w:r>
      <w:r w:rsidRPr="00AB3EE6">
        <w:rPr>
          <w:rFonts w:ascii="Times New Roman" w:hAnsi="Times New Roman" w:cs="Mangal"/>
          <w:sz w:val="24"/>
          <w:szCs w:val="24"/>
          <w:cs/>
        </w:rPr>
        <w:t xml:space="preserve"> </w:t>
      </w:r>
      <w:r w:rsidRPr="00AB3EE6">
        <w:rPr>
          <w:rFonts w:ascii="Times New Roman" w:hAnsi="Times New Roman" w:cs="Times New Roman"/>
          <w:sz w:val="24"/>
          <w:szCs w:val="24"/>
        </w:rPr>
        <w:t>acknowledged in the reference section</w:t>
      </w:r>
      <w:r w:rsidRPr="00AB3EE6">
        <w:rPr>
          <w:rFonts w:ascii="Times New Roman" w:hAnsi="Times New Roman" w:cs="Mangal"/>
          <w:sz w:val="24"/>
          <w:szCs w:val="24"/>
          <w:cs/>
        </w:rPr>
        <w:t>.</w:t>
      </w:r>
    </w:p>
    <w:p w14:paraId="76518753" w14:textId="77777777" w:rsidR="005042C0" w:rsidRPr="00AB3EE6" w:rsidRDefault="005042C0" w:rsidP="005042C0">
      <w:pPr>
        <w:spacing w:after="0" w:line="240" w:lineRule="auto"/>
        <w:jc w:val="both"/>
        <w:rPr>
          <w:rFonts w:ascii="Times New Roman" w:hAnsi="Times New Roman" w:cs="Times New Roman"/>
          <w:b/>
          <w:bCs/>
          <w:sz w:val="24"/>
          <w:szCs w:val="24"/>
        </w:rPr>
      </w:pPr>
    </w:p>
    <w:p w14:paraId="6FDEDECF" w14:textId="541690F3" w:rsidR="004B70E8" w:rsidRPr="00AB3EE6" w:rsidRDefault="004B70E8" w:rsidP="00FC4E53">
      <w:pPr>
        <w:spacing w:after="0" w:line="240" w:lineRule="auto"/>
        <w:jc w:val="both"/>
        <w:rPr>
          <w:rFonts w:ascii="Times New Roman" w:hAnsi="Times New Roman" w:cs="Times New Roman"/>
          <w:sz w:val="24"/>
          <w:szCs w:val="24"/>
        </w:rPr>
      </w:pPr>
      <w:bookmarkStart w:id="0" w:name="_GoBack"/>
      <w:bookmarkEnd w:id="0"/>
    </w:p>
    <w:p w14:paraId="6DF2E814" w14:textId="77777777" w:rsidR="004B70E8" w:rsidRPr="00AB3EE6" w:rsidRDefault="004B70E8" w:rsidP="004B70E8">
      <w:pPr>
        <w:rPr>
          <w:rFonts w:ascii="Times New Roman" w:hAnsi="Times New Roman" w:cs="Times New Roman"/>
          <w:b/>
          <w:bCs/>
        </w:rPr>
      </w:pPr>
      <w:r w:rsidRPr="00AB3EE6">
        <w:rPr>
          <w:rFonts w:ascii="Times New Roman" w:hAnsi="Times New Roman" w:cs="Times New Roman"/>
          <w:b/>
          <w:bCs/>
        </w:rPr>
        <w:t xml:space="preserve">Disclaimer </w:t>
      </w:r>
      <w:r w:rsidRPr="00AB3EE6">
        <w:rPr>
          <w:rFonts w:ascii="Times New Roman" w:hAnsi="Times New Roman" w:cs="Mangal"/>
          <w:b/>
          <w:bCs/>
          <w:szCs w:val="22"/>
          <w:cs/>
        </w:rPr>
        <w:t>(</w:t>
      </w:r>
      <w:r w:rsidRPr="00AB3EE6">
        <w:rPr>
          <w:rFonts w:ascii="Times New Roman" w:hAnsi="Times New Roman" w:cs="Times New Roman"/>
          <w:b/>
          <w:bCs/>
        </w:rPr>
        <w:t>Artificial intelligence</w:t>
      </w:r>
      <w:r w:rsidRPr="00AB3EE6">
        <w:rPr>
          <w:rFonts w:ascii="Times New Roman" w:hAnsi="Times New Roman" w:cs="Mangal"/>
          <w:b/>
          <w:bCs/>
          <w:szCs w:val="22"/>
          <w:cs/>
        </w:rPr>
        <w:t>)</w:t>
      </w:r>
    </w:p>
    <w:p w14:paraId="0BA221A6" w14:textId="6A8FFB69" w:rsidR="004B70E8" w:rsidRPr="00AB3EE6" w:rsidRDefault="004B70E8" w:rsidP="00970C89">
      <w:pPr>
        <w:jc w:val="both"/>
        <w:rPr>
          <w:rFonts w:ascii="Times New Roman" w:hAnsi="Times New Roman" w:cs="Times New Roman"/>
        </w:rPr>
      </w:pPr>
      <w:r w:rsidRPr="00AB3EE6">
        <w:rPr>
          <w:rFonts w:ascii="Times New Roman" w:hAnsi="Times New Roman" w:cs="Times New Roman"/>
        </w:rPr>
        <w:t>Author</w:t>
      </w:r>
      <w:r w:rsidRPr="00AB3EE6">
        <w:rPr>
          <w:rFonts w:ascii="Times New Roman" w:hAnsi="Times New Roman" w:cs="Mangal"/>
          <w:szCs w:val="22"/>
          <w:cs/>
        </w:rPr>
        <w:t>(</w:t>
      </w:r>
      <w:r w:rsidRPr="00AB3EE6">
        <w:rPr>
          <w:rFonts w:ascii="Times New Roman" w:hAnsi="Times New Roman" w:cs="Times New Roman"/>
        </w:rPr>
        <w:t>s</w:t>
      </w:r>
      <w:r w:rsidRPr="00AB3EE6">
        <w:rPr>
          <w:rFonts w:ascii="Times New Roman" w:hAnsi="Times New Roman" w:cs="Mangal"/>
          <w:szCs w:val="22"/>
          <w:cs/>
        </w:rPr>
        <w:t xml:space="preserve">) </w:t>
      </w:r>
      <w:r w:rsidRPr="00AB3EE6">
        <w:rPr>
          <w:rFonts w:ascii="Times New Roman" w:hAnsi="Times New Roman" w:cs="Times New Roman"/>
        </w:rPr>
        <w:t xml:space="preserve">hereby declare that NO generative AI technologies such as Large Language Models </w:t>
      </w:r>
      <w:r w:rsidRPr="00AB3EE6">
        <w:rPr>
          <w:rFonts w:ascii="Times New Roman" w:hAnsi="Times New Roman" w:cs="Mangal"/>
          <w:szCs w:val="22"/>
          <w:cs/>
        </w:rPr>
        <w:t>(</w:t>
      </w:r>
      <w:proofErr w:type="spellStart"/>
      <w:r w:rsidRPr="00AB3EE6">
        <w:rPr>
          <w:rFonts w:ascii="Times New Roman" w:hAnsi="Times New Roman" w:cs="Times New Roman"/>
        </w:rPr>
        <w:t>ChatGPT</w:t>
      </w:r>
      <w:proofErr w:type="spellEnd"/>
      <w:r w:rsidRPr="00AB3EE6">
        <w:rPr>
          <w:rFonts w:ascii="Times New Roman" w:hAnsi="Times New Roman" w:cs="Times New Roman"/>
        </w:rPr>
        <w:t xml:space="preserve">, COPILOT, </w:t>
      </w:r>
      <w:proofErr w:type="spellStart"/>
      <w:r w:rsidRPr="00AB3EE6">
        <w:rPr>
          <w:rFonts w:ascii="Times New Roman" w:hAnsi="Times New Roman" w:cs="Times New Roman"/>
        </w:rPr>
        <w:t>etc</w:t>
      </w:r>
      <w:proofErr w:type="spellEnd"/>
      <w:r w:rsidRPr="00AB3EE6">
        <w:rPr>
          <w:rFonts w:ascii="Times New Roman" w:hAnsi="Times New Roman" w:cs="Mangal"/>
          <w:szCs w:val="22"/>
          <w:cs/>
        </w:rPr>
        <w:t xml:space="preserve">.) </w:t>
      </w:r>
      <w:r w:rsidRPr="00AB3EE6">
        <w:rPr>
          <w:rFonts w:ascii="Times New Roman" w:hAnsi="Times New Roman" w:cs="Times New Roman"/>
        </w:rPr>
        <w:t>and text</w:t>
      </w:r>
      <w:r w:rsidRPr="00AB3EE6">
        <w:rPr>
          <w:rFonts w:ascii="Times New Roman" w:hAnsi="Times New Roman" w:cs="Mangal"/>
          <w:szCs w:val="22"/>
          <w:cs/>
        </w:rPr>
        <w:t>-</w:t>
      </w:r>
      <w:r w:rsidRPr="00AB3EE6">
        <w:rPr>
          <w:rFonts w:ascii="Times New Roman" w:hAnsi="Times New Roman" w:cs="Times New Roman"/>
        </w:rPr>
        <w:t>to</w:t>
      </w:r>
      <w:r w:rsidRPr="00AB3EE6">
        <w:rPr>
          <w:rFonts w:ascii="Times New Roman" w:hAnsi="Times New Roman" w:cs="Mangal"/>
          <w:szCs w:val="22"/>
          <w:cs/>
        </w:rPr>
        <w:t>-</w:t>
      </w:r>
      <w:r w:rsidRPr="00AB3EE6">
        <w:rPr>
          <w:rFonts w:ascii="Times New Roman" w:hAnsi="Times New Roman" w:cs="Times New Roman"/>
        </w:rPr>
        <w:t>image generators have been used during the writing or editing of this manuscript</w:t>
      </w:r>
      <w:r w:rsidRPr="00AB3EE6">
        <w:rPr>
          <w:rFonts w:ascii="Times New Roman" w:hAnsi="Times New Roman" w:cs="Mangal"/>
          <w:szCs w:val="22"/>
          <w:cs/>
        </w:rPr>
        <w:t xml:space="preserve">. </w:t>
      </w:r>
    </w:p>
    <w:p w14:paraId="62205187" w14:textId="77777777" w:rsidR="005042C0" w:rsidRPr="00AB3EE6" w:rsidRDefault="005042C0" w:rsidP="005042C0">
      <w:pPr>
        <w:spacing w:after="0" w:line="240" w:lineRule="auto"/>
        <w:jc w:val="both"/>
        <w:rPr>
          <w:rFonts w:ascii="Times New Roman" w:hAnsi="Times New Roman" w:cs="Times New Roman"/>
          <w:b/>
          <w:bCs/>
          <w:sz w:val="24"/>
          <w:szCs w:val="24"/>
        </w:rPr>
      </w:pPr>
    </w:p>
    <w:p w14:paraId="39D2792C" w14:textId="77777777" w:rsidR="005042C0" w:rsidRPr="00AB3EE6" w:rsidRDefault="005042C0" w:rsidP="005042C0">
      <w:pPr>
        <w:spacing w:after="0" w:line="240" w:lineRule="auto"/>
        <w:jc w:val="both"/>
        <w:rPr>
          <w:rFonts w:ascii="Times New Roman" w:hAnsi="Times New Roman" w:cs="Times New Roman"/>
          <w:b/>
          <w:bCs/>
          <w:sz w:val="24"/>
          <w:szCs w:val="24"/>
        </w:rPr>
      </w:pPr>
    </w:p>
    <w:p w14:paraId="22551289" w14:textId="77777777" w:rsidR="005A7DFB" w:rsidRPr="00AB3EE6" w:rsidRDefault="005A7DFB">
      <w:pPr>
        <w:rPr>
          <w:rFonts w:ascii="Times New Roman" w:hAnsi="Times New Roman" w:cs="Times New Roman"/>
          <w:b/>
          <w:bCs/>
          <w:sz w:val="24"/>
          <w:szCs w:val="24"/>
        </w:rPr>
      </w:pPr>
      <w:r w:rsidRPr="00AB3EE6">
        <w:rPr>
          <w:rFonts w:ascii="Times New Roman" w:hAnsi="Times New Roman" w:cs="Mangal"/>
          <w:b/>
          <w:bCs/>
          <w:sz w:val="24"/>
          <w:szCs w:val="24"/>
          <w:cs/>
        </w:rPr>
        <w:br w:type="page"/>
      </w:r>
    </w:p>
    <w:p w14:paraId="5A7F6BB1" w14:textId="111D0BA9" w:rsidR="005042C0" w:rsidRPr="00AB3EE6" w:rsidRDefault="005042C0" w:rsidP="005042C0">
      <w:pPr>
        <w:spacing w:after="0" w:line="480" w:lineRule="auto"/>
        <w:jc w:val="both"/>
        <w:rPr>
          <w:rFonts w:ascii="Times New Roman" w:hAnsi="Times New Roman" w:cs="Times New Roman"/>
          <w:b/>
          <w:bCs/>
          <w:sz w:val="24"/>
          <w:szCs w:val="24"/>
        </w:rPr>
      </w:pPr>
      <w:r w:rsidRPr="00AB3EE6">
        <w:rPr>
          <w:rFonts w:ascii="Times New Roman" w:hAnsi="Times New Roman" w:cs="Times New Roman"/>
          <w:b/>
          <w:bCs/>
          <w:sz w:val="24"/>
          <w:szCs w:val="24"/>
        </w:rPr>
        <w:lastRenderedPageBreak/>
        <w:t>References</w:t>
      </w:r>
    </w:p>
    <w:p w14:paraId="655355EB" w14:textId="77777777" w:rsidR="005042C0" w:rsidRPr="00AB3EE6" w:rsidRDefault="005042C0" w:rsidP="002536C6">
      <w:pPr>
        <w:spacing w:after="120" w:line="240" w:lineRule="auto"/>
        <w:ind w:left="634" w:hanging="634"/>
        <w:jc w:val="both"/>
        <w:rPr>
          <w:rStyle w:val="Hyperlink"/>
          <w:rFonts w:ascii="Times New Roman" w:hAnsi="Times New Roman" w:cs="Times New Roman"/>
          <w:sz w:val="24"/>
          <w:szCs w:val="24"/>
        </w:rPr>
      </w:pPr>
      <w:r w:rsidRPr="00AB3EE6">
        <w:rPr>
          <w:rStyle w:val="fontstyle01"/>
          <w:rFonts w:ascii="Times New Roman" w:hAnsi="Times New Roman" w:cs="Times New Roman"/>
          <w:b w:val="0"/>
          <w:bCs w:val="0"/>
          <w:sz w:val="24"/>
          <w:szCs w:val="24"/>
        </w:rPr>
        <w:t>Abdullah, Aadil and Andrabi, S</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A</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H</w:t>
      </w:r>
      <w:r w:rsidRPr="00AB3EE6">
        <w:rPr>
          <w:rStyle w:val="fontstyle01"/>
          <w:rFonts w:ascii="Times New Roman" w:hAnsi="Times New Roman" w:cs="Mangal"/>
          <w:b w:val="0"/>
          <w:bCs w:val="0"/>
          <w:sz w:val="24"/>
          <w:szCs w:val="24"/>
          <w:cs/>
        </w:rPr>
        <w:t>. (</w:t>
      </w:r>
      <w:r w:rsidRPr="00AB3EE6">
        <w:rPr>
          <w:rStyle w:val="fontstyle01"/>
          <w:rFonts w:ascii="Times New Roman" w:hAnsi="Times New Roman" w:cs="Times New Roman"/>
          <w:b w:val="0"/>
          <w:bCs w:val="0"/>
          <w:sz w:val="24"/>
          <w:szCs w:val="24"/>
        </w:rPr>
        <w:t>2021</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sz w:val="24"/>
          <w:szCs w:val="24"/>
        </w:rPr>
        <w:t>Wild edible plants and fungi used by locals in the Kupwara</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sz w:val="24"/>
          <w:szCs w:val="24"/>
        </w:rPr>
        <w:t>district of Jammu and Kashmir, India</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i/>
          <w:iCs/>
          <w:sz w:val="24"/>
          <w:szCs w:val="24"/>
        </w:rPr>
        <w:t>Pleione,</w:t>
      </w:r>
      <w:r w:rsidRPr="00AB3EE6">
        <w:rPr>
          <w:rStyle w:val="fontstyle01"/>
          <w:rFonts w:ascii="Times New Roman" w:hAnsi="Times New Roman" w:cs="Mangal"/>
          <w:b w:val="0"/>
          <w:bCs w:val="0"/>
          <w:i/>
          <w:iCs/>
          <w:sz w:val="24"/>
          <w:szCs w:val="24"/>
          <w:cs/>
        </w:rPr>
        <w:t xml:space="preserve"> </w:t>
      </w:r>
      <w:r w:rsidRPr="00AB3EE6">
        <w:rPr>
          <w:rStyle w:val="fontstyle01"/>
          <w:rFonts w:ascii="Times New Roman" w:hAnsi="Times New Roman" w:cs="Times New Roman"/>
          <w:b w:val="0"/>
          <w:bCs w:val="0"/>
          <w:sz w:val="24"/>
          <w:szCs w:val="24"/>
        </w:rPr>
        <w:t>15</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2</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sz w:val="24"/>
          <w:szCs w:val="24"/>
        </w:rPr>
        <w:t>179</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189</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Mangal"/>
          <w:b w:val="0"/>
          <w:bCs w:val="0"/>
          <w:i/>
          <w:iCs/>
          <w:sz w:val="24"/>
          <w:szCs w:val="24"/>
          <w:cs/>
        </w:rPr>
        <w:t xml:space="preserve"> </w:t>
      </w:r>
      <w:proofErr w:type="spellStart"/>
      <w:r w:rsidRPr="00AB3EE6">
        <w:rPr>
          <w:rStyle w:val="Hyperlink"/>
          <w:rFonts w:ascii="Times New Roman" w:hAnsi="Times New Roman" w:cs="Times New Roman"/>
          <w:sz w:val="24"/>
          <w:szCs w:val="24"/>
        </w:rPr>
        <w:t>doi</w:t>
      </w:r>
      <w:proofErr w:type="spellEnd"/>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26679</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Pleione</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15</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2</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2021</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179</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189</w:t>
      </w:r>
      <w:r w:rsidRPr="00AB3EE6">
        <w:rPr>
          <w:rStyle w:val="Hyperlink"/>
          <w:rFonts w:ascii="Times New Roman" w:hAnsi="Times New Roman" w:cs="Mangal"/>
          <w:sz w:val="24"/>
          <w:szCs w:val="24"/>
          <w:cs/>
        </w:rPr>
        <w:t xml:space="preserve">. </w:t>
      </w:r>
    </w:p>
    <w:p w14:paraId="22DEFA28" w14:textId="77777777" w:rsidR="007F52B3" w:rsidRPr="00AB3EE6" w:rsidRDefault="005042C0" w:rsidP="002536C6">
      <w:pPr>
        <w:spacing w:after="120" w:line="240" w:lineRule="auto"/>
        <w:ind w:left="634" w:hanging="634"/>
        <w:jc w:val="both"/>
        <w:rPr>
          <w:rFonts w:ascii="Times New Roman" w:hAnsi="Times New Roman" w:cs="Times New Roman"/>
        </w:rPr>
      </w:pPr>
      <w:r w:rsidRPr="00AB3EE6">
        <w:rPr>
          <w:rStyle w:val="fontstyle01"/>
          <w:rFonts w:ascii="Times New Roman" w:hAnsi="Times New Roman" w:cs="Times New Roman"/>
          <w:b w:val="0"/>
          <w:bCs w:val="0"/>
          <w:sz w:val="24"/>
          <w:szCs w:val="24"/>
        </w:rPr>
        <w:t>Akbar,</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sz w:val="24"/>
          <w:szCs w:val="24"/>
        </w:rPr>
        <w:t>Ishfaq, Jahangeer, P</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 Baba, A</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 Malik, A</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sz w:val="24"/>
          <w:szCs w:val="24"/>
        </w:rPr>
        <w:t>R</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sz w:val="24"/>
          <w:szCs w:val="24"/>
        </w:rPr>
        <w:t>and Lamo, Kunzang</w:t>
      </w:r>
      <w:r w:rsidRPr="00AB3EE6">
        <w:rPr>
          <w:rStyle w:val="fontstyle01"/>
          <w:rFonts w:ascii="Times New Roman" w:hAnsi="Times New Roman" w:cs="Mangal"/>
          <w:b w:val="0"/>
          <w:bCs w:val="0"/>
          <w:sz w:val="24"/>
          <w:szCs w:val="24"/>
          <w:cs/>
        </w:rPr>
        <w:t>. (</w:t>
      </w:r>
      <w:r w:rsidRPr="00AB3EE6">
        <w:rPr>
          <w:rStyle w:val="fontstyle01"/>
          <w:rFonts w:ascii="Times New Roman" w:hAnsi="Times New Roman" w:cs="Times New Roman"/>
          <w:b w:val="0"/>
          <w:bCs w:val="0"/>
          <w:sz w:val="24"/>
          <w:szCs w:val="24"/>
        </w:rPr>
        <w:t>2011</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sz w:val="24"/>
          <w:szCs w:val="24"/>
        </w:rPr>
        <w:t>Traditional and Underutilized Vegetables of Western Himalayan Region of</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sz w:val="24"/>
          <w:szCs w:val="24"/>
        </w:rPr>
        <w:t>India</w:t>
      </w:r>
      <w:r w:rsidRPr="00AB3EE6">
        <w:rPr>
          <w:rStyle w:val="fontstyle01"/>
          <w:rFonts w:ascii="Times New Roman" w:hAnsi="Times New Roman" w:cs="Mangal"/>
          <w:b w:val="0"/>
          <w:bCs w:val="0"/>
          <w:sz w:val="24"/>
          <w:szCs w:val="24"/>
          <w:cs/>
        </w:rPr>
        <w:t xml:space="preserve">. </w:t>
      </w:r>
      <w:r w:rsidRPr="00AB3EE6">
        <w:rPr>
          <w:rStyle w:val="fontstyle01"/>
          <w:rFonts w:ascii="Times New Roman" w:hAnsi="Times New Roman" w:cs="Times New Roman"/>
          <w:b w:val="0"/>
          <w:bCs w:val="0"/>
          <w:i/>
          <w:iCs/>
          <w:sz w:val="24"/>
          <w:szCs w:val="24"/>
        </w:rPr>
        <w:t>International Journal of Current Agricultural Science</w:t>
      </w:r>
      <w:r w:rsidRPr="00AB3EE6">
        <w:rPr>
          <w:rStyle w:val="fontstyle01"/>
          <w:rFonts w:ascii="Times New Roman" w:hAnsi="Times New Roman" w:cs="Times New Roman"/>
          <w:b w:val="0"/>
          <w:bCs w:val="0"/>
          <w:sz w:val="24"/>
          <w:szCs w:val="24"/>
        </w:rPr>
        <w:t>, 1</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1</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 15</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18</w:t>
      </w:r>
      <w:r w:rsidRPr="00AB3EE6">
        <w:rPr>
          <w:rStyle w:val="fontstyle01"/>
          <w:rFonts w:ascii="Times New Roman" w:hAnsi="Times New Roman" w:cs="Mangal"/>
          <w:b w:val="0"/>
          <w:bCs w:val="0"/>
          <w:sz w:val="24"/>
          <w:szCs w:val="24"/>
          <w:cs/>
        </w:rPr>
        <w:t>.</w:t>
      </w:r>
      <w:r w:rsidR="007F52B3" w:rsidRPr="00AB3EE6">
        <w:rPr>
          <w:rFonts w:ascii="Times New Roman" w:hAnsi="Times New Roman" w:cs="Mangal"/>
          <w:szCs w:val="22"/>
          <w:cs/>
        </w:rPr>
        <w:t xml:space="preserve"> </w:t>
      </w:r>
    </w:p>
    <w:p w14:paraId="4913F26F" w14:textId="518628FB" w:rsidR="005042C0" w:rsidRPr="00AB3EE6" w:rsidRDefault="007F52B3" w:rsidP="002536C6">
      <w:pPr>
        <w:spacing w:after="120" w:line="240" w:lineRule="auto"/>
        <w:ind w:left="634" w:hanging="634"/>
        <w:jc w:val="both"/>
        <w:rPr>
          <w:rStyle w:val="fontstyle01"/>
          <w:rFonts w:ascii="Times New Roman" w:hAnsi="Times New Roman" w:cs="Times New Roman"/>
          <w:b w:val="0"/>
          <w:bCs w:val="0"/>
          <w:sz w:val="28"/>
          <w:szCs w:val="28"/>
        </w:rPr>
      </w:pPr>
      <w:r w:rsidRPr="00AB3EE6">
        <w:rPr>
          <w:rFonts w:ascii="Times New Roman" w:hAnsi="Times New Roman" w:cs="Times New Roman"/>
          <w:sz w:val="24"/>
          <w:szCs w:val="22"/>
        </w:rPr>
        <w:t>Akhtar, R</w:t>
      </w:r>
      <w:r w:rsidRPr="00AB3EE6">
        <w:rPr>
          <w:rFonts w:ascii="Times New Roman" w:hAnsi="Times New Roman" w:cs="Mangal"/>
          <w:sz w:val="24"/>
          <w:szCs w:val="24"/>
          <w:cs/>
        </w:rPr>
        <w:t>.</w:t>
      </w:r>
      <w:r w:rsidRPr="00AB3EE6">
        <w:rPr>
          <w:rFonts w:ascii="Times New Roman" w:hAnsi="Times New Roman" w:cs="Times New Roman"/>
          <w:sz w:val="24"/>
          <w:szCs w:val="22"/>
        </w:rPr>
        <w:t>, &amp; Acharya, R</w:t>
      </w:r>
      <w:r w:rsidRPr="00AB3EE6">
        <w:rPr>
          <w:rFonts w:ascii="Times New Roman" w:hAnsi="Times New Roman" w:cs="Mangal"/>
          <w:sz w:val="24"/>
          <w:szCs w:val="24"/>
          <w:cs/>
        </w:rPr>
        <w:t>. (</w:t>
      </w:r>
      <w:r w:rsidRPr="00AB3EE6">
        <w:rPr>
          <w:rFonts w:ascii="Times New Roman" w:hAnsi="Times New Roman" w:cs="Times New Roman"/>
          <w:sz w:val="24"/>
          <w:szCs w:val="22"/>
        </w:rPr>
        <w:t>2015</w:t>
      </w:r>
      <w:r w:rsidRPr="00AB3EE6">
        <w:rPr>
          <w:rFonts w:ascii="Times New Roman" w:hAnsi="Times New Roman" w:cs="Mangal"/>
          <w:sz w:val="24"/>
          <w:szCs w:val="24"/>
          <w:cs/>
        </w:rPr>
        <w:t xml:space="preserve">). </w:t>
      </w:r>
      <w:r w:rsidRPr="00AB3EE6">
        <w:rPr>
          <w:rFonts w:ascii="Times New Roman" w:hAnsi="Times New Roman" w:cs="Times New Roman"/>
          <w:sz w:val="24"/>
          <w:szCs w:val="22"/>
        </w:rPr>
        <w:t>Changes in cropping pattern in Jammu and Kashmir</w:t>
      </w:r>
      <w:r w:rsidRPr="00AB3EE6">
        <w:rPr>
          <w:rFonts w:ascii="Times New Roman" w:hAnsi="Times New Roman" w:cs="Mangal"/>
          <w:sz w:val="24"/>
          <w:szCs w:val="24"/>
          <w:cs/>
        </w:rPr>
        <w:t xml:space="preserve">. </w:t>
      </w:r>
      <w:r w:rsidRPr="00AB3EE6">
        <w:rPr>
          <w:rFonts w:ascii="Times New Roman" w:hAnsi="Times New Roman" w:cs="Times New Roman"/>
          <w:sz w:val="24"/>
          <w:szCs w:val="22"/>
        </w:rPr>
        <w:t xml:space="preserve">International Journal of Advanced Research in Education &amp; Technology </w:t>
      </w:r>
      <w:r w:rsidRPr="00AB3EE6">
        <w:rPr>
          <w:rFonts w:ascii="Times New Roman" w:hAnsi="Times New Roman" w:cs="Mangal"/>
          <w:sz w:val="24"/>
          <w:szCs w:val="24"/>
          <w:cs/>
        </w:rPr>
        <w:t>(</w:t>
      </w:r>
      <w:r w:rsidRPr="00AB3EE6">
        <w:rPr>
          <w:rFonts w:ascii="Times New Roman" w:hAnsi="Times New Roman" w:cs="Times New Roman"/>
          <w:sz w:val="24"/>
          <w:szCs w:val="22"/>
        </w:rPr>
        <w:t>IJARET</w:t>
      </w:r>
      <w:r w:rsidRPr="00AB3EE6">
        <w:rPr>
          <w:rFonts w:ascii="Times New Roman" w:hAnsi="Times New Roman" w:cs="Mangal"/>
          <w:sz w:val="24"/>
          <w:szCs w:val="24"/>
          <w:cs/>
        </w:rPr>
        <w:t>)</w:t>
      </w:r>
      <w:r w:rsidRPr="00AB3EE6">
        <w:rPr>
          <w:rFonts w:ascii="Times New Roman" w:hAnsi="Times New Roman" w:cs="Times New Roman"/>
          <w:sz w:val="24"/>
          <w:szCs w:val="22"/>
        </w:rPr>
        <w:t>, 2</w:t>
      </w:r>
      <w:r w:rsidRPr="00AB3EE6">
        <w:rPr>
          <w:rFonts w:ascii="Times New Roman" w:hAnsi="Times New Roman" w:cs="Mangal"/>
          <w:sz w:val="24"/>
          <w:szCs w:val="24"/>
          <w:cs/>
        </w:rPr>
        <w:t>(</w:t>
      </w:r>
      <w:r w:rsidRPr="00AB3EE6">
        <w:rPr>
          <w:rFonts w:ascii="Times New Roman" w:hAnsi="Times New Roman" w:cs="Times New Roman"/>
          <w:sz w:val="24"/>
          <w:szCs w:val="22"/>
        </w:rPr>
        <w:t>4</w:t>
      </w:r>
      <w:r w:rsidRPr="00AB3EE6">
        <w:rPr>
          <w:rFonts w:ascii="Times New Roman" w:hAnsi="Times New Roman" w:cs="Mangal"/>
          <w:sz w:val="24"/>
          <w:szCs w:val="24"/>
          <w:cs/>
        </w:rPr>
        <w:t>).</w:t>
      </w:r>
    </w:p>
    <w:p w14:paraId="1D4872E7" w14:textId="78C280DD" w:rsidR="005042C0" w:rsidRPr="00AB3EE6" w:rsidRDefault="005042C0" w:rsidP="002536C6">
      <w:pPr>
        <w:spacing w:after="120" w:line="240" w:lineRule="auto"/>
        <w:ind w:left="634" w:hanging="634"/>
        <w:jc w:val="both"/>
        <w:rPr>
          <w:rStyle w:val="fontstyle01"/>
          <w:rFonts w:ascii="Times New Roman" w:hAnsi="Times New Roman" w:cs="Times New Roman"/>
          <w:b w:val="0"/>
          <w:bCs w:val="0"/>
          <w:sz w:val="24"/>
          <w:szCs w:val="24"/>
        </w:rPr>
      </w:pPr>
      <w:r w:rsidRPr="00AB3EE6">
        <w:rPr>
          <w:rStyle w:val="fontstyle01"/>
          <w:rFonts w:ascii="Times New Roman" w:hAnsi="Times New Roman" w:cs="Times New Roman"/>
          <w:b w:val="0"/>
          <w:bCs w:val="0"/>
          <w:sz w:val="24"/>
          <w:szCs w:val="24"/>
        </w:rPr>
        <w:t xml:space="preserve">Anonymous </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2011</w:t>
      </w:r>
      <w:r w:rsidRPr="00AB3EE6">
        <w:rPr>
          <w:rStyle w:val="fontstyle01"/>
          <w:rFonts w:ascii="Times New Roman" w:hAnsi="Times New Roman" w:cs="Mangal"/>
          <w:b w:val="0"/>
          <w:bCs w:val="0"/>
          <w:sz w:val="24"/>
          <w:szCs w:val="24"/>
          <w:cs/>
        </w:rPr>
        <w:t xml:space="preserve">). </w:t>
      </w:r>
      <w:r w:rsidRPr="00AB3EE6">
        <w:rPr>
          <w:rStyle w:val="fontstyle21"/>
          <w:rFonts w:ascii="Times New Roman" w:hAnsi="Times New Roman" w:cs="Times New Roman"/>
          <w:b w:val="0"/>
          <w:bCs w:val="0"/>
          <w:sz w:val="24"/>
          <w:szCs w:val="24"/>
        </w:rPr>
        <w:t>District census Handbook Kupwara</w:t>
      </w:r>
      <w:r w:rsidRPr="00AB3EE6">
        <w:rPr>
          <w:rStyle w:val="fontstyle01"/>
          <w:rFonts w:ascii="Times New Roman" w:hAnsi="Times New Roman" w:cs="Times New Roman"/>
          <w:b w:val="0"/>
          <w:bCs w:val="0"/>
          <w:sz w:val="24"/>
          <w:szCs w:val="24"/>
        </w:rPr>
        <w:t xml:space="preserve">, </w:t>
      </w:r>
      <w:r w:rsidRPr="00AB3EE6">
        <w:rPr>
          <w:rStyle w:val="fontstyle21"/>
          <w:rFonts w:ascii="Times New Roman" w:hAnsi="Times New Roman" w:cs="Times New Roman"/>
          <w:b w:val="0"/>
          <w:bCs w:val="0"/>
          <w:sz w:val="24"/>
          <w:szCs w:val="24"/>
        </w:rPr>
        <w:t>Part B</w:t>
      </w:r>
      <w:r w:rsidRPr="00AB3EE6">
        <w:rPr>
          <w:rStyle w:val="fontstyle21"/>
          <w:rFonts w:ascii="Times New Roman" w:hAnsi="Times New Roman" w:cs="Mangal"/>
          <w:b w:val="0"/>
          <w:bCs w:val="0"/>
          <w:sz w:val="24"/>
          <w:szCs w:val="24"/>
          <w:cs/>
        </w:rPr>
        <w:t xml:space="preserve">. </w:t>
      </w:r>
      <w:r w:rsidRPr="00AB3EE6">
        <w:rPr>
          <w:rStyle w:val="fontstyle21"/>
          <w:rFonts w:ascii="Times New Roman" w:hAnsi="Times New Roman" w:cs="Times New Roman"/>
          <w:b w:val="0"/>
          <w:bCs w:val="0"/>
          <w:sz w:val="24"/>
          <w:szCs w:val="24"/>
        </w:rPr>
        <w:t>Census of India 2011</w:t>
      </w:r>
      <w:r w:rsidRPr="00AB3EE6">
        <w:rPr>
          <w:rStyle w:val="fontstyle01"/>
          <w:rFonts w:ascii="Times New Roman" w:hAnsi="Times New Roman" w:cs="Mangal"/>
          <w:b w:val="0"/>
          <w:bCs w:val="0"/>
          <w:sz w:val="24"/>
          <w:szCs w:val="24"/>
          <w:cs/>
        </w:rPr>
        <w:t>(</w:t>
      </w:r>
      <w:r w:rsidRPr="00AB3EE6">
        <w:rPr>
          <w:rStyle w:val="fontstyle01"/>
          <w:rFonts w:ascii="Times New Roman" w:hAnsi="Times New Roman" w:cs="Times New Roman"/>
          <w:b w:val="0"/>
          <w:bCs w:val="0"/>
          <w:sz w:val="24"/>
          <w:szCs w:val="24"/>
        </w:rPr>
        <w:t>Report</w:t>
      </w:r>
      <w:r w:rsidRPr="00AB3EE6">
        <w:rPr>
          <w:rStyle w:val="fontstyle01"/>
          <w:rFonts w:ascii="Times New Roman" w:hAnsi="Times New Roman" w:cs="Mangal"/>
          <w:b w:val="0"/>
          <w:bCs w:val="0"/>
          <w:sz w:val="24"/>
          <w:szCs w:val="24"/>
          <w:cs/>
        </w:rPr>
        <w:t>).</w:t>
      </w:r>
    </w:p>
    <w:p w14:paraId="58D68982" w14:textId="7625CD31" w:rsidR="00077202" w:rsidRPr="00AB3EE6" w:rsidRDefault="00077202" w:rsidP="002536C6">
      <w:pPr>
        <w:spacing w:after="120" w:line="240" w:lineRule="auto"/>
        <w:ind w:left="634" w:hanging="634"/>
        <w:jc w:val="both"/>
        <w:rPr>
          <w:rFonts w:ascii="Times New Roman" w:hAnsi="Times New Roman" w:cs="Times New Roman"/>
          <w:b/>
          <w:bCs/>
          <w:sz w:val="28"/>
          <w:szCs w:val="28"/>
        </w:rPr>
      </w:pPr>
      <w:proofErr w:type="spellStart"/>
      <w:r w:rsidRPr="00AB3EE6">
        <w:rPr>
          <w:rFonts w:ascii="Times New Roman" w:hAnsi="Times New Roman" w:cs="Times New Roman"/>
          <w:sz w:val="24"/>
          <w:szCs w:val="22"/>
        </w:rPr>
        <w:t>Bandula</w:t>
      </w:r>
      <w:proofErr w:type="spellEnd"/>
      <w:r w:rsidRPr="00AB3EE6">
        <w:rPr>
          <w:rFonts w:ascii="Times New Roman" w:hAnsi="Times New Roman" w:cs="Times New Roman"/>
          <w:sz w:val="24"/>
          <w:szCs w:val="22"/>
        </w:rPr>
        <w:t>, A</w:t>
      </w:r>
      <w:r w:rsidRPr="00AB3EE6">
        <w:rPr>
          <w:rFonts w:ascii="Times New Roman" w:hAnsi="Times New Roman" w:cs="Mangal"/>
          <w:sz w:val="24"/>
          <w:szCs w:val="24"/>
          <w:cs/>
        </w:rPr>
        <w:t>.</w:t>
      </w:r>
      <w:r w:rsidRPr="00AB3EE6">
        <w:rPr>
          <w:rFonts w:ascii="Times New Roman" w:hAnsi="Times New Roman" w:cs="Times New Roman"/>
          <w:sz w:val="24"/>
          <w:szCs w:val="22"/>
        </w:rPr>
        <w:t>, Jayaweera, C</w:t>
      </w:r>
      <w:r w:rsidRPr="00AB3EE6">
        <w:rPr>
          <w:rFonts w:ascii="Times New Roman" w:hAnsi="Times New Roman" w:cs="Mangal"/>
          <w:sz w:val="24"/>
          <w:szCs w:val="24"/>
          <w:cs/>
        </w:rPr>
        <w:t>.</w:t>
      </w:r>
      <w:r w:rsidRPr="00AB3EE6">
        <w:rPr>
          <w:rFonts w:ascii="Times New Roman" w:hAnsi="Times New Roman" w:cs="Times New Roman"/>
          <w:sz w:val="24"/>
          <w:szCs w:val="22"/>
        </w:rPr>
        <w:t>, De Silva, A</w:t>
      </w:r>
      <w:r w:rsidRPr="00AB3EE6">
        <w:rPr>
          <w:rFonts w:ascii="Times New Roman" w:hAnsi="Times New Roman" w:cs="Mangal"/>
          <w:sz w:val="24"/>
          <w:szCs w:val="24"/>
          <w:cs/>
        </w:rPr>
        <w:t>.</w:t>
      </w:r>
      <w:r w:rsidRPr="00AB3EE6">
        <w:rPr>
          <w:rFonts w:ascii="Times New Roman" w:hAnsi="Times New Roman" w:cs="Times New Roman"/>
          <w:sz w:val="24"/>
          <w:szCs w:val="22"/>
        </w:rPr>
        <w:t xml:space="preserve">, </w:t>
      </w:r>
      <w:proofErr w:type="spellStart"/>
      <w:r w:rsidRPr="00AB3EE6">
        <w:rPr>
          <w:rFonts w:ascii="Times New Roman" w:hAnsi="Times New Roman" w:cs="Times New Roman"/>
          <w:sz w:val="24"/>
          <w:szCs w:val="22"/>
        </w:rPr>
        <w:t>Oreiley</w:t>
      </w:r>
      <w:proofErr w:type="spellEnd"/>
      <w:r w:rsidRPr="00AB3EE6">
        <w:rPr>
          <w:rFonts w:ascii="Times New Roman" w:hAnsi="Times New Roman" w:cs="Times New Roman"/>
          <w:sz w:val="24"/>
          <w:szCs w:val="22"/>
        </w:rPr>
        <w:t>, P</w:t>
      </w:r>
      <w:r w:rsidRPr="00AB3EE6">
        <w:rPr>
          <w:rFonts w:ascii="Times New Roman" w:hAnsi="Times New Roman" w:cs="Mangal"/>
          <w:sz w:val="24"/>
          <w:szCs w:val="24"/>
          <w:cs/>
        </w:rPr>
        <w:t>.</w:t>
      </w:r>
      <w:r w:rsidRPr="00AB3EE6">
        <w:rPr>
          <w:rFonts w:ascii="Times New Roman" w:hAnsi="Times New Roman" w:cs="Times New Roman"/>
          <w:sz w:val="24"/>
          <w:szCs w:val="22"/>
        </w:rPr>
        <w:t xml:space="preserve">, </w:t>
      </w:r>
      <w:proofErr w:type="spellStart"/>
      <w:r w:rsidRPr="00AB3EE6">
        <w:rPr>
          <w:rFonts w:ascii="Times New Roman" w:hAnsi="Times New Roman" w:cs="Times New Roman"/>
          <w:sz w:val="24"/>
          <w:szCs w:val="22"/>
        </w:rPr>
        <w:t>Karunarathne</w:t>
      </w:r>
      <w:proofErr w:type="spellEnd"/>
      <w:r w:rsidRPr="00AB3EE6">
        <w:rPr>
          <w:rFonts w:ascii="Times New Roman" w:hAnsi="Times New Roman" w:cs="Times New Roman"/>
          <w:sz w:val="24"/>
          <w:szCs w:val="22"/>
        </w:rPr>
        <w:t>, A</w:t>
      </w:r>
      <w:r w:rsidRPr="00AB3EE6">
        <w:rPr>
          <w:rFonts w:ascii="Times New Roman" w:hAnsi="Times New Roman" w:cs="Mangal"/>
          <w:sz w:val="24"/>
          <w:szCs w:val="24"/>
          <w:cs/>
        </w:rPr>
        <w:t xml:space="preserve">. </w:t>
      </w:r>
      <w:r w:rsidRPr="00AB3EE6">
        <w:rPr>
          <w:rFonts w:ascii="Times New Roman" w:hAnsi="Times New Roman" w:cs="Times New Roman"/>
          <w:sz w:val="24"/>
          <w:szCs w:val="22"/>
        </w:rPr>
        <w:t xml:space="preserve">and </w:t>
      </w:r>
      <w:proofErr w:type="spellStart"/>
      <w:r w:rsidRPr="00AB3EE6">
        <w:rPr>
          <w:rFonts w:ascii="Times New Roman" w:hAnsi="Times New Roman" w:cs="Times New Roman"/>
          <w:sz w:val="24"/>
          <w:szCs w:val="22"/>
        </w:rPr>
        <w:t>Malkanthi</w:t>
      </w:r>
      <w:proofErr w:type="spellEnd"/>
      <w:r w:rsidRPr="00AB3EE6">
        <w:rPr>
          <w:rFonts w:ascii="Times New Roman" w:hAnsi="Times New Roman" w:cs="Times New Roman"/>
          <w:sz w:val="24"/>
          <w:szCs w:val="22"/>
        </w:rPr>
        <w:t>, S</w:t>
      </w:r>
      <w:r w:rsidRPr="00AB3EE6">
        <w:rPr>
          <w:rFonts w:ascii="Times New Roman" w:hAnsi="Times New Roman" w:cs="Mangal"/>
          <w:sz w:val="24"/>
          <w:szCs w:val="24"/>
          <w:cs/>
        </w:rPr>
        <w:t xml:space="preserve">. </w:t>
      </w:r>
      <w:r w:rsidRPr="00AB3EE6">
        <w:rPr>
          <w:rFonts w:ascii="Times New Roman" w:hAnsi="Times New Roman" w:cs="Times New Roman"/>
          <w:sz w:val="24"/>
          <w:szCs w:val="22"/>
        </w:rPr>
        <w:t>H</w:t>
      </w:r>
      <w:r w:rsidRPr="00AB3EE6">
        <w:rPr>
          <w:rFonts w:ascii="Times New Roman" w:hAnsi="Times New Roman" w:cs="Mangal"/>
          <w:sz w:val="24"/>
          <w:szCs w:val="24"/>
          <w:cs/>
        </w:rPr>
        <w:t xml:space="preserve">. </w:t>
      </w:r>
      <w:r w:rsidRPr="00AB3EE6">
        <w:rPr>
          <w:rFonts w:ascii="Times New Roman" w:hAnsi="Times New Roman" w:cs="Times New Roman"/>
          <w:sz w:val="24"/>
          <w:szCs w:val="22"/>
        </w:rPr>
        <w:t>P</w:t>
      </w:r>
      <w:r w:rsidRPr="00AB3EE6">
        <w:rPr>
          <w:rFonts w:ascii="Times New Roman" w:hAnsi="Times New Roman" w:cs="Mangal"/>
          <w:sz w:val="24"/>
          <w:szCs w:val="24"/>
          <w:cs/>
        </w:rPr>
        <w:t>.</w:t>
      </w:r>
      <w:r w:rsidRPr="00AB3EE6">
        <w:rPr>
          <w:rFonts w:ascii="Times New Roman" w:hAnsi="Times New Roman" w:cs="Times New Roman"/>
          <w:sz w:val="24"/>
          <w:szCs w:val="22"/>
        </w:rPr>
        <w:t xml:space="preserve">, </w:t>
      </w:r>
      <w:r w:rsidRPr="00AB3EE6">
        <w:rPr>
          <w:rFonts w:ascii="Times New Roman" w:hAnsi="Times New Roman" w:cs="Mangal"/>
          <w:sz w:val="24"/>
          <w:szCs w:val="24"/>
          <w:cs/>
        </w:rPr>
        <w:t>(</w:t>
      </w:r>
      <w:r w:rsidRPr="00AB3EE6">
        <w:rPr>
          <w:rFonts w:ascii="Times New Roman" w:hAnsi="Times New Roman" w:cs="Times New Roman"/>
          <w:sz w:val="24"/>
          <w:szCs w:val="22"/>
        </w:rPr>
        <w:t>2016</w:t>
      </w:r>
      <w:r w:rsidRPr="00AB3EE6">
        <w:rPr>
          <w:rFonts w:ascii="Times New Roman" w:hAnsi="Times New Roman" w:cs="Mangal"/>
          <w:sz w:val="24"/>
          <w:szCs w:val="24"/>
          <w:cs/>
        </w:rPr>
        <w:t xml:space="preserve">). </w:t>
      </w:r>
      <w:r w:rsidRPr="00AB3EE6">
        <w:rPr>
          <w:rFonts w:ascii="Times New Roman" w:hAnsi="Times New Roman" w:cs="Times New Roman"/>
          <w:sz w:val="24"/>
          <w:szCs w:val="22"/>
        </w:rPr>
        <w:t>Role of underutilized crop value chains in rural food and income security in Sri Lanka</w:t>
      </w:r>
      <w:r w:rsidRPr="00AB3EE6">
        <w:rPr>
          <w:rFonts w:ascii="Times New Roman" w:hAnsi="Times New Roman" w:cs="Mangal"/>
          <w:sz w:val="24"/>
          <w:szCs w:val="24"/>
          <w:cs/>
        </w:rPr>
        <w:t xml:space="preserve">. </w:t>
      </w:r>
      <w:r w:rsidRPr="00AB3EE6">
        <w:rPr>
          <w:rFonts w:ascii="Times New Roman" w:hAnsi="Times New Roman" w:cs="Times New Roman"/>
          <w:sz w:val="24"/>
          <w:szCs w:val="22"/>
        </w:rPr>
        <w:t>Procedia food science, 6, pp</w:t>
      </w:r>
      <w:r w:rsidRPr="00AB3EE6">
        <w:rPr>
          <w:rFonts w:ascii="Times New Roman" w:hAnsi="Times New Roman" w:cs="Mangal"/>
          <w:sz w:val="24"/>
          <w:szCs w:val="24"/>
          <w:cs/>
        </w:rPr>
        <w:t xml:space="preserve">. </w:t>
      </w:r>
      <w:r w:rsidRPr="00AB3EE6">
        <w:rPr>
          <w:rFonts w:ascii="Times New Roman" w:hAnsi="Times New Roman" w:cs="Times New Roman"/>
          <w:sz w:val="24"/>
          <w:szCs w:val="22"/>
        </w:rPr>
        <w:t>267</w:t>
      </w:r>
      <w:r w:rsidRPr="00AB3EE6">
        <w:rPr>
          <w:rFonts w:ascii="Times New Roman" w:hAnsi="Times New Roman" w:cs="Mangal"/>
          <w:sz w:val="24"/>
          <w:szCs w:val="24"/>
          <w:cs/>
        </w:rPr>
        <w:t>-</w:t>
      </w:r>
      <w:r w:rsidRPr="00AB3EE6">
        <w:rPr>
          <w:rFonts w:ascii="Times New Roman" w:hAnsi="Times New Roman" w:cs="Times New Roman"/>
          <w:sz w:val="24"/>
          <w:szCs w:val="22"/>
        </w:rPr>
        <w:t>270</w:t>
      </w:r>
      <w:r w:rsidRPr="00AB3EE6">
        <w:rPr>
          <w:rFonts w:ascii="Times New Roman" w:hAnsi="Times New Roman" w:cs="Mangal"/>
          <w:sz w:val="24"/>
          <w:szCs w:val="24"/>
          <w:cs/>
        </w:rPr>
        <w:t>.</w:t>
      </w:r>
    </w:p>
    <w:p w14:paraId="2E99A538" w14:textId="48A3B5BA" w:rsidR="007A2703" w:rsidRPr="00AB3EE6" w:rsidRDefault="007A2703" w:rsidP="002536C6">
      <w:pPr>
        <w:spacing w:after="120" w:line="240" w:lineRule="auto"/>
        <w:ind w:left="634" w:hanging="634"/>
        <w:jc w:val="both"/>
        <w:rPr>
          <w:rFonts w:ascii="Times New Roman" w:hAnsi="Times New Roman" w:cs="Times New Roman"/>
          <w:sz w:val="28"/>
          <w:szCs w:val="28"/>
        </w:rPr>
      </w:pPr>
      <w:proofErr w:type="spellStart"/>
      <w:r w:rsidRPr="00AB3EE6">
        <w:rPr>
          <w:rFonts w:ascii="Times New Roman" w:hAnsi="Times New Roman" w:cs="Times New Roman"/>
          <w:sz w:val="24"/>
          <w:szCs w:val="22"/>
        </w:rPr>
        <w:t>Dhaba</w:t>
      </w:r>
      <w:proofErr w:type="spellEnd"/>
      <w:r w:rsidRPr="00AB3EE6">
        <w:rPr>
          <w:rFonts w:ascii="Times New Roman" w:hAnsi="Times New Roman" w:cs="Times New Roman"/>
          <w:sz w:val="24"/>
          <w:szCs w:val="22"/>
        </w:rPr>
        <w:t xml:space="preserve"> </w:t>
      </w:r>
      <w:proofErr w:type="spellStart"/>
      <w:r w:rsidRPr="00AB3EE6">
        <w:rPr>
          <w:rFonts w:ascii="Times New Roman" w:hAnsi="Times New Roman" w:cs="Times New Roman"/>
          <w:sz w:val="24"/>
          <w:szCs w:val="22"/>
        </w:rPr>
        <w:t>Mengesha</w:t>
      </w:r>
      <w:proofErr w:type="spellEnd"/>
      <w:r w:rsidRPr="00AB3EE6">
        <w:rPr>
          <w:rFonts w:ascii="Times New Roman" w:hAnsi="Times New Roman" w:cs="Times New Roman"/>
          <w:sz w:val="24"/>
          <w:szCs w:val="22"/>
        </w:rPr>
        <w:t xml:space="preserve"> </w:t>
      </w:r>
      <w:proofErr w:type="spellStart"/>
      <w:r w:rsidRPr="00AB3EE6">
        <w:rPr>
          <w:rFonts w:ascii="Times New Roman" w:hAnsi="Times New Roman" w:cs="Times New Roman"/>
          <w:sz w:val="24"/>
          <w:szCs w:val="22"/>
        </w:rPr>
        <w:t>Adula</w:t>
      </w:r>
      <w:proofErr w:type="spellEnd"/>
      <w:r w:rsidRPr="00AB3EE6">
        <w:rPr>
          <w:rFonts w:ascii="Times New Roman" w:hAnsi="Times New Roman" w:cs="Times New Roman"/>
          <w:sz w:val="24"/>
          <w:szCs w:val="22"/>
        </w:rPr>
        <w:t xml:space="preserve">, </w:t>
      </w:r>
      <w:proofErr w:type="spellStart"/>
      <w:r w:rsidRPr="00AB3EE6">
        <w:rPr>
          <w:rFonts w:ascii="Times New Roman" w:hAnsi="Times New Roman" w:cs="Times New Roman"/>
          <w:sz w:val="24"/>
          <w:szCs w:val="22"/>
        </w:rPr>
        <w:t>Messay</w:t>
      </w:r>
      <w:proofErr w:type="spellEnd"/>
      <w:r w:rsidRPr="00AB3EE6">
        <w:rPr>
          <w:rFonts w:ascii="Times New Roman" w:hAnsi="Times New Roman" w:cs="Times New Roman"/>
          <w:sz w:val="24"/>
          <w:szCs w:val="22"/>
        </w:rPr>
        <w:t xml:space="preserve"> </w:t>
      </w:r>
      <w:proofErr w:type="spellStart"/>
      <w:r w:rsidRPr="00AB3EE6">
        <w:rPr>
          <w:rFonts w:ascii="Times New Roman" w:hAnsi="Times New Roman" w:cs="Times New Roman"/>
          <w:sz w:val="24"/>
          <w:szCs w:val="22"/>
        </w:rPr>
        <w:t>Mulugeta</w:t>
      </w:r>
      <w:proofErr w:type="spellEnd"/>
      <w:r w:rsidRPr="00AB3EE6">
        <w:rPr>
          <w:rFonts w:ascii="Times New Roman" w:hAnsi="Times New Roman" w:cs="Times New Roman"/>
          <w:sz w:val="24"/>
          <w:szCs w:val="22"/>
        </w:rPr>
        <w:t xml:space="preserve"> Tefera, </w:t>
      </w:r>
      <w:proofErr w:type="spellStart"/>
      <w:r w:rsidRPr="00AB3EE6">
        <w:rPr>
          <w:rFonts w:ascii="Times New Roman" w:hAnsi="Times New Roman" w:cs="Times New Roman"/>
          <w:sz w:val="24"/>
          <w:szCs w:val="22"/>
        </w:rPr>
        <w:t>Bogale</w:t>
      </w:r>
      <w:proofErr w:type="spellEnd"/>
      <w:r w:rsidRPr="00AB3EE6">
        <w:rPr>
          <w:rFonts w:ascii="Times New Roman" w:hAnsi="Times New Roman" w:cs="Times New Roman"/>
          <w:sz w:val="24"/>
          <w:szCs w:val="22"/>
        </w:rPr>
        <w:t xml:space="preserve"> Ayana</w:t>
      </w:r>
      <w:r w:rsidRPr="00AB3EE6">
        <w:rPr>
          <w:rFonts w:ascii="Times New Roman" w:hAnsi="Times New Roman" w:cs="Mangal"/>
          <w:sz w:val="24"/>
          <w:szCs w:val="24"/>
          <w:cs/>
        </w:rPr>
        <w:t xml:space="preserve">. </w:t>
      </w:r>
      <w:r w:rsidR="00077202" w:rsidRPr="00AB3EE6">
        <w:rPr>
          <w:rFonts w:ascii="Times New Roman" w:hAnsi="Times New Roman" w:cs="Mangal"/>
          <w:sz w:val="24"/>
          <w:szCs w:val="24"/>
          <w:cs/>
        </w:rPr>
        <w:t>(</w:t>
      </w:r>
      <w:r w:rsidRPr="00AB3EE6">
        <w:rPr>
          <w:rFonts w:ascii="Times New Roman" w:hAnsi="Times New Roman" w:cs="Times New Roman"/>
          <w:sz w:val="24"/>
          <w:szCs w:val="22"/>
        </w:rPr>
        <w:t>2023</w:t>
      </w:r>
      <w:r w:rsidR="00077202" w:rsidRPr="00AB3EE6">
        <w:rPr>
          <w:rFonts w:ascii="Times New Roman" w:hAnsi="Times New Roman" w:cs="Mangal"/>
          <w:sz w:val="24"/>
          <w:szCs w:val="24"/>
          <w:cs/>
        </w:rPr>
        <w:t>)</w:t>
      </w:r>
      <w:r w:rsidRPr="00AB3EE6">
        <w:rPr>
          <w:rFonts w:ascii="Times New Roman" w:hAnsi="Times New Roman" w:cs="Mangal"/>
          <w:sz w:val="24"/>
          <w:szCs w:val="24"/>
          <w:cs/>
        </w:rPr>
        <w:t xml:space="preserve">. </w:t>
      </w:r>
      <w:r w:rsidRPr="00AB3EE6">
        <w:rPr>
          <w:rFonts w:ascii="Times New Roman" w:hAnsi="Times New Roman" w:cs="Times New Roman"/>
          <w:sz w:val="24"/>
          <w:szCs w:val="22"/>
        </w:rPr>
        <w:t>Role of Underutilized Crops in Improving Food Security and Livelihoods of the Households</w:t>
      </w:r>
      <w:r w:rsidRPr="00AB3EE6">
        <w:rPr>
          <w:rFonts w:ascii="Times New Roman" w:hAnsi="Times New Roman" w:cs="Mangal"/>
          <w:sz w:val="24"/>
          <w:szCs w:val="24"/>
          <w:cs/>
        </w:rPr>
        <w:t xml:space="preserve">: </w:t>
      </w:r>
      <w:r w:rsidRPr="00AB3EE6">
        <w:rPr>
          <w:rFonts w:ascii="Times New Roman" w:hAnsi="Times New Roman" w:cs="Times New Roman"/>
          <w:sz w:val="24"/>
          <w:szCs w:val="22"/>
        </w:rPr>
        <w:t xml:space="preserve">A Case Study in </w:t>
      </w:r>
      <w:proofErr w:type="spellStart"/>
      <w:r w:rsidRPr="00AB3EE6">
        <w:rPr>
          <w:rFonts w:ascii="Times New Roman" w:hAnsi="Times New Roman" w:cs="Times New Roman"/>
          <w:sz w:val="24"/>
          <w:szCs w:val="22"/>
        </w:rPr>
        <w:t>GutoGida</w:t>
      </w:r>
      <w:proofErr w:type="spellEnd"/>
      <w:r w:rsidRPr="00AB3EE6">
        <w:rPr>
          <w:rFonts w:ascii="Times New Roman" w:hAnsi="Times New Roman" w:cs="Times New Roman"/>
          <w:sz w:val="24"/>
          <w:szCs w:val="22"/>
        </w:rPr>
        <w:t xml:space="preserve"> District, Ethiopia</w:t>
      </w:r>
      <w:r w:rsidRPr="00AB3EE6">
        <w:rPr>
          <w:rFonts w:ascii="Times New Roman" w:hAnsi="Times New Roman" w:cs="Mangal"/>
          <w:sz w:val="24"/>
          <w:szCs w:val="24"/>
          <w:cs/>
        </w:rPr>
        <w:t xml:space="preserve">. </w:t>
      </w:r>
      <w:r w:rsidRPr="00AB3EE6">
        <w:rPr>
          <w:rFonts w:ascii="Times New Roman" w:hAnsi="Times New Roman" w:cs="Times New Roman"/>
          <w:i/>
          <w:iCs/>
          <w:sz w:val="24"/>
          <w:szCs w:val="22"/>
        </w:rPr>
        <w:t>World Journal of Agricultural Science and Technology</w:t>
      </w:r>
      <w:r w:rsidRPr="00AB3EE6">
        <w:rPr>
          <w:rFonts w:ascii="Times New Roman" w:hAnsi="Times New Roman" w:cs="Mangal"/>
          <w:sz w:val="24"/>
          <w:szCs w:val="24"/>
          <w:cs/>
        </w:rPr>
        <w:t xml:space="preserve">. </w:t>
      </w:r>
      <w:r w:rsidRPr="00AB3EE6">
        <w:rPr>
          <w:rFonts w:ascii="Times New Roman" w:hAnsi="Times New Roman" w:cs="Times New Roman"/>
          <w:sz w:val="24"/>
          <w:szCs w:val="22"/>
        </w:rPr>
        <w:t>Vol</w:t>
      </w:r>
      <w:r w:rsidRPr="00AB3EE6">
        <w:rPr>
          <w:rFonts w:ascii="Times New Roman" w:hAnsi="Times New Roman" w:cs="Mangal"/>
          <w:sz w:val="24"/>
          <w:szCs w:val="24"/>
          <w:cs/>
        </w:rPr>
        <w:t xml:space="preserve">. </w:t>
      </w:r>
      <w:r w:rsidRPr="00AB3EE6">
        <w:rPr>
          <w:rFonts w:ascii="Times New Roman" w:hAnsi="Times New Roman" w:cs="Times New Roman"/>
          <w:sz w:val="24"/>
          <w:szCs w:val="22"/>
        </w:rPr>
        <w:t>1, No</w:t>
      </w:r>
      <w:r w:rsidRPr="00AB3EE6">
        <w:rPr>
          <w:rFonts w:ascii="Times New Roman" w:hAnsi="Times New Roman" w:cs="Mangal"/>
          <w:sz w:val="24"/>
          <w:szCs w:val="24"/>
          <w:cs/>
        </w:rPr>
        <w:t xml:space="preserve">. </w:t>
      </w:r>
      <w:r w:rsidRPr="00AB3EE6">
        <w:rPr>
          <w:rFonts w:ascii="Times New Roman" w:hAnsi="Times New Roman" w:cs="Times New Roman"/>
          <w:sz w:val="24"/>
          <w:szCs w:val="22"/>
        </w:rPr>
        <w:t>4, 2023, pp</w:t>
      </w:r>
      <w:r w:rsidRPr="00AB3EE6">
        <w:rPr>
          <w:rFonts w:ascii="Times New Roman" w:hAnsi="Times New Roman" w:cs="Mangal"/>
          <w:sz w:val="24"/>
          <w:szCs w:val="24"/>
          <w:cs/>
        </w:rPr>
        <w:t xml:space="preserve">. </w:t>
      </w:r>
      <w:r w:rsidRPr="00AB3EE6">
        <w:rPr>
          <w:rFonts w:ascii="Times New Roman" w:hAnsi="Times New Roman" w:cs="Times New Roman"/>
          <w:sz w:val="24"/>
          <w:szCs w:val="22"/>
        </w:rPr>
        <w:t>83</w:t>
      </w:r>
      <w:r w:rsidRPr="00AB3EE6">
        <w:rPr>
          <w:rFonts w:ascii="Times New Roman" w:hAnsi="Times New Roman" w:cs="Mangal"/>
          <w:sz w:val="24"/>
          <w:szCs w:val="24"/>
          <w:cs/>
        </w:rPr>
        <w:t>-</w:t>
      </w:r>
      <w:r w:rsidRPr="00AB3EE6">
        <w:rPr>
          <w:rFonts w:ascii="Times New Roman" w:hAnsi="Times New Roman" w:cs="Times New Roman"/>
          <w:sz w:val="24"/>
          <w:szCs w:val="22"/>
        </w:rPr>
        <w:t>97</w:t>
      </w:r>
      <w:r w:rsidRPr="00AB3EE6">
        <w:rPr>
          <w:rFonts w:ascii="Times New Roman" w:hAnsi="Times New Roman" w:cs="Mangal"/>
          <w:sz w:val="24"/>
          <w:szCs w:val="24"/>
          <w:cs/>
        </w:rPr>
        <w:t xml:space="preserve">. </w:t>
      </w:r>
      <w:r w:rsidRPr="00AB3EE6">
        <w:rPr>
          <w:rStyle w:val="Hyperlink"/>
          <w:rFonts w:ascii="Times New Roman" w:hAnsi="Times New Roman" w:cs="Times New Roman"/>
          <w:sz w:val="24"/>
          <w:szCs w:val="28"/>
        </w:rPr>
        <w:t>DOI</w:t>
      </w:r>
      <w:r w:rsidRPr="00AB3EE6">
        <w:rPr>
          <w:rStyle w:val="Hyperlink"/>
          <w:rFonts w:ascii="Times New Roman" w:hAnsi="Times New Roman" w:cs="Mangal"/>
          <w:sz w:val="24"/>
          <w:szCs w:val="24"/>
          <w:cs/>
        </w:rPr>
        <w:t xml:space="preserve">: </w:t>
      </w:r>
      <w:r w:rsidRPr="00AB3EE6">
        <w:rPr>
          <w:rStyle w:val="Hyperlink"/>
          <w:rFonts w:ascii="Times New Roman" w:hAnsi="Times New Roman" w:cs="Times New Roman"/>
          <w:sz w:val="24"/>
          <w:szCs w:val="28"/>
        </w:rPr>
        <w:t>10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8"/>
        </w:rPr>
        <w:t>11648</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8"/>
        </w:rPr>
        <w:t>j</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8"/>
        </w:rPr>
        <w:t>wjast</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8"/>
        </w:rPr>
        <w:t>20230104</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8"/>
        </w:rPr>
        <w:t>12</w:t>
      </w:r>
      <w:r w:rsidRPr="00AB3EE6">
        <w:rPr>
          <w:rFonts w:ascii="Times New Roman" w:hAnsi="Times New Roman" w:cs="Mangal"/>
          <w:sz w:val="28"/>
          <w:szCs w:val="28"/>
          <w:cs/>
        </w:rPr>
        <w:t xml:space="preserve"> </w:t>
      </w:r>
    </w:p>
    <w:p w14:paraId="6CFCF2EC" w14:textId="4548D71D" w:rsidR="00D639D3" w:rsidRPr="00AB3EE6" w:rsidRDefault="00D639D3" w:rsidP="002536C6">
      <w:pPr>
        <w:spacing w:after="120" w:line="240" w:lineRule="auto"/>
        <w:ind w:left="634" w:hanging="634"/>
        <w:jc w:val="both"/>
        <w:rPr>
          <w:rFonts w:ascii="Times New Roman" w:hAnsi="Times New Roman" w:cs="Times New Roman"/>
          <w:sz w:val="28"/>
          <w:szCs w:val="28"/>
        </w:rPr>
      </w:pPr>
      <w:proofErr w:type="spellStart"/>
      <w:r w:rsidRPr="00AB3EE6">
        <w:rPr>
          <w:rFonts w:ascii="Times New Roman" w:hAnsi="Times New Roman" w:cs="Times New Roman"/>
          <w:sz w:val="24"/>
          <w:szCs w:val="22"/>
        </w:rPr>
        <w:t>Gairola</w:t>
      </w:r>
      <w:proofErr w:type="spellEnd"/>
      <w:r w:rsidRPr="00AB3EE6">
        <w:rPr>
          <w:rFonts w:ascii="Times New Roman" w:hAnsi="Times New Roman" w:cs="Times New Roman"/>
          <w:sz w:val="24"/>
          <w:szCs w:val="22"/>
        </w:rPr>
        <w:t>, S</w:t>
      </w:r>
      <w:r w:rsidRPr="00AB3EE6">
        <w:rPr>
          <w:rFonts w:ascii="Times New Roman" w:hAnsi="Times New Roman" w:cs="Mangal"/>
          <w:sz w:val="24"/>
          <w:szCs w:val="24"/>
          <w:cs/>
        </w:rPr>
        <w:t>.</w:t>
      </w:r>
      <w:r w:rsidRPr="00AB3EE6">
        <w:rPr>
          <w:rFonts w:ascii="Times New Roman" w:hAnsi="Times New Roman" w:cs="Times New Roman"/>
          <w:sz w:val="24"/>
          <w:szCs w:val="22"/>
        </w:rPr>
        <w:t>, Sharma, J</w:t>
      </w:r>
      <w:r w:rsidRPr="00AB3EE6">
        <w:rPr>
          <w:rFonts w:ascii="Times New Roman" w:hAnsi="Times New Roman" w:cs="Mangal"/>
          <w:sz w:val="24"/>
          <w:szCs w:val="24"/>
          <w:cs/>
        </w:rPr>
        <w:t>.</w:t>
      </w:r>
      <w:r w:rsidRPr="00AB3EE6">
        <w:rPr>
          <w:rFonts w:ascii="Times New Roman" w:hAnsi="Times New Roman" w:cs="Times New Roman"/>
          <w:sz w:val="24"/>
          <w:szCs w:val="22"/>
        </w:rPr>
        <w:t xml:space="preserve">, and </w:t>
      </w:r>
      <w:proofErr w:type="spellStart"/>
      <w:r w:rsidRPr="00AB3EE6">
        <w:rPr>
          <w:rFonts w:ascii="Times New Roman" w:hAnsi="Times New Roman" w:cs="Times New Roman"/>
          <w:sz w:val="24"/>
          <w:szCs w:val="22"/>
        </w:rPr>
        <w:t>Bedi</w:t>
      </w:r>
      <w:proofErr w:type="spellEnd"/>
      <w:r w:rsidRPr="00AB3EE6">
        <w:rPr>
          <w:rFonts w:ascii="Times New Roman" w:hAnsi="Times New Roman" w:cs="Times New Roman"/>
          <w:sz w:val="24"/>
          <w:szCs w:val="22"/>
        </w:rPr>
        <w:t>, Y</w:t>
      </w:r>
      <w:r w:rsidRPr="00AB3EE6">
        <w:rPr>
          <w:rFonts w:ascii="Times New Roman" w:hAnsi="Times New Roman" w:cs="Mangal"/>
          <w:sz w:val="24"/>
          <w:szCs w:val="24"/>
          <w:cs/>
        </w:rPr>
        <w:t>.</w:t>
      </w:r>
      <w:r w:rsidRPr="00AB3EE6">
        <w:rPr>
          <w:rFonts w:ascii="Times New Roman" w:hAnsi="Times New Roman" w:cs="Times New Roman"/>
          <w:sz w:val="24"/>
          <w:szCs w:val="22"/>
        </w:rPr>
        <w:t>S</w:t>
      </w:r>
      <w:r w:rsidRPr="00AB3EE6">
        <w:rPr>
          <w:rFonts w:ascii="Times New Roman" w:hAnsi="Times New Roman" w:cs="Mangal"/>
          <w:sz w:val="24"/>
          <w:szCs w:val="24"/>
          <w:cs/>
        </w:rPr>
        <w:t>. (</w:t>
      </w:r>
      <w:r w:rsidRPr="00AB3EE6">
        <w:rPr>
          <w:rFonts w:ascii="Times New Roman" w:hAnsi="Times New Roman" w:cs="Times New Roman"/>
          <w:sz w:val="24"/>
          <w:szCs w:val="22"/>
        </w:rPr>
        <w:t>2014</w:t>
      </w:r>
      <w:r w:rsidRPr="00AB3EE6">
        <w:rPr>
          <w:rFonts w:ascii="Times New Roman" w:hAnsi="Times New Roman" w:cs="Mangal"/>
          <w:sz w:val="24"/>
          <w:szCs w:val="24"/>
          <w:cs/>
        </w:rPr>
        <w:t xml:space="preserve">). </w:t>
      </w:r>
      <w:r w:rsidRPr="00AB3EE6">
        <w:rPr>
          <w:rFonts w:ascii="Times New Roman" w:hAnsi="Times New Roman" w:cs="Times New Roman"/>
          <w:sz w:val="24"/>
          <w:szCs w:val="22"/>
        </w:rPr>
        <w:t>A cross</w:t>
      </w:r>
      <w:r w:rsidRPr="00AB3EE6">
        <w:rPr>
          <w:rFonts w:ascii="Times New Roman" w:hAnsi="Times New Roman" w:cs="Mangal"/>
          <w:sz w:val="24"/>
          <w:szCs w:val="24"/>
          <w:cs/>
        </w:rPr>
        <w:t>-</w:t>
      </w:r>
      <w:r w:rsidRPr="00AB3EE6">
        <w:rPr>
          <w:rFonts w:ascii="Times New Roman" w:hAnsi="Times New Roman" w:cs="Times New Roman"/>
          <w:sz w:val="24"/>
          <w:szCs w:val="22"/>
        </w:rPr>
        <w:t xml:space="preserve">cultural analysis of Jammu, Kashmir and Ladakh </w:t>
      </w:r>
      <w:r w:rsidRPr="00AB3EE6">
        <w:rPr>
          <w:rFonts w:ascii="Times New Roman" w:hAnsi="Times New Roman" w:cs="Mangal"/>
          <w:sz w:val="24"/>
          <w:szCs w:val="24"/>
          <w:cs/>
        </w:rPr>
        <w:t>(</w:t>
      </w:r>
      <w:r w:rsidRPr="00AB3EE6">
        <w:rPr>
          <w:rFonts w:ascii="Times New Roman" w:hAnsi="Times New Roman" w:cs="Times New Roman"/>
          <w:sz w:val="24"/>
          <w:szCs w:val="22"/>
        </w:rPr>
        <w:t>India</w:t>
      </w:r>
      <w:r w:rsidRPr="00AB3EE6">
        <w:rPr>
          <w:rFonts w:ascii="Times New Roman" w:hAnsi="Times New Roman" w:cs="Mangal"/>
          <w:sz w:val="24"/>
          <w:szCs w:val="24"/>
          <w:cs/>
        </w:rPr>
        <w:t xml:space="preserve">) </w:t>
      </w:r>
      <w:r w:rsidRPr="00AB3EE6">
        <w:rPr>
          <w:rFonts w:ascii="Times New Roman" w:hAnsi="Times New Roman" w:cs="Times New Roman"/>
          <w:sz w:val="24"/>
          <w:szCs w:val="22"/>
        </w:rPr>
        <w:t>medicinal plant use</w:t>
      </w:r>
      <w:r w:rsidRPr="00AB3EE6">
        <w:rPr>
          <w:rFonts w:ascii="Times New Roman" w:hAnsi="Times New Roman" w:cs="Mangal"/>
          <w:sz w:val="24"/>
          <w:szCs w:val="24"/>
          <w:cs/>
        </w:rPr>
        <w:t xml:space="preserve">. </w:t>
      </w:r>
      <w:r w:rsidRPr="00AB3EE6">
        <w:rPr>
          <w:rFonts w:ascii="Times New Roman" w:hAnsi="Times New Roman" w:cs="Times New Roman"/>
          <w:i/>
          <w:iCs/>
          <w:sz w:val="24"/>
          <w:szCs w:val="22"/>
        </w:rPr>
        <w:t>Journal of Ethnopharmacology</w:t>
      </w:r>
      <w:r w:rsidRPr="00AB3EE6">
        <w:rPr>
          <w:rFonts w:ascii="Times New Roman" w:hAnsi="Times New Roman" w:cs="Times New Roman"/>
          <w:sz w:val="24"/>
          <w:szCs w:val="22"/>
        </w:rPr>
        <w:t xml:space="preserve"> 155</w:t>
      </w:r>
      <w:r w:rsidRPr="00AB3EE6">
        <w:rPr>
          <w:rFonts w:ascii="Times New Roman" w:hAnsi="Times New Roman" w:cs="Mangal"/>
          <w:sz w:val="24"/>
          <w:szCs w:val="24"/>
          <w:cs/>
        </w:rPr>
        <w:t>:</w:t>
      </w:r>
      <w:r w:rsidRPr="00AB3EE6">
        <w:rPr>
          <w:rFonts w:ascii="Times New Roman" w:hAnsi="Times New Roman" w:cs="Times New Roman"/>
          <w:sz w:val="24"/>
          <w:szCs w:val="22"/>
        </w:rPr>
        <w:t>925</w:t>
      </w:r>
      <w:r w:rsidRPr="00AB3EE6">
        <w:rPr>
          <w:rFonts w:ascii="Times New Roman" w:hAnsi="Times New Roman" w:cs="Mangal"/>
          <w:sz w:val="24"/>
          <w:szCs w:val="24"/>
          <w:cs/>
        </w:rPr>
        <w:t>-</w:t>
      </w:r>
      <w:r w:rsidRPr="00AB3EE6">
        <w:rPr>
          <w:rFonts w:ascii="Times New Roman" w:hAnsi="Times New Roman" w:cs="Times New Roman"/>
          <w:sz w:val="24"/>
          <w:szCs w:val="22"/>
        </w:rPr>
        <w:t>986</w:t>
      </w:r>
      <w:r w:rsidRPr="00AB3EE6">
        <w:rPr>
          <w:rFonts w:ascii="Times New Roman" w:hAnsi="Times New Roman" w:cs="Mangal"/>
          <w:sz w:val="24"/>
          <w:szCs w:val="24"/>
          <w:cs/>
        </w:rPr>
        <w:t xml:space="preserve">. </w:t>
      </w:r>
    </w:p>
    <w:p w14:paraId="55B34CF7" w14:textId="1193C518" w:rsidR="005042C0" w:rsidRPr="00AB3EE6" w:rsidRDefault="005042C0" w:rsidP="002536C6">
      <w:pPr>
        <w:spacing w:after="120" w:line="240" w:lineRule="auto"/>
        <w:ind w:left="634" w:hanging="634"/>
        <w:jc w:val="both"/>
        <w:rPr>
          <w:rStyle w:val="Hyperlink"/>
          <w:rFonts w:ascii="Times New Roman" w:hAnsi="Times New Roman" w:cs="Times New Roman"/>
          <w:sz w:val="24"/>
          <w:szCs w:val="24"/>
        </w:rPr>
      </w:pPr>
      <w:r w:rsidRPr="00AB3EE6">
        <w:rPr>
          <w:rFonts w:ascii="Times New Roman" w:hAnsi="Times New Roman" w:cs="Times New Roman"/>
          <w:sz w:val="24"/>
          <w:szCs w:val="24"/>
        </w:rPr>
        <w:t>Gaur, Mahesh Kumar, Goyal RK, Kanwar MS, Singh N, Choudhary V, and</w:t>
      </w:r>
      <w:r w:rsidRPr="00AB3EE6">
        <w:rPr>
          <w:rFonts w:ascii="Times New Roman" w:hAnsi="Times New Roman" w:cs="Mangal"/>
          <w:sz w:val="24"/>
          <w:szCs w:val="24"/>
          <w:cs/>
        </w:rPr>
        <w:t xml:space="preserve"> </w:t>
      </w:r>
      <w:proofErr w:type="spellStart"/>
      <w:r w:rsidRPr="00AB3EE6">
        <w:rPr>
          <w:rFonts w:ascii="Times New Roman" w:hAnsi="Times New Roman" w:cs="Times New Roman"/>
          <w:sz w:val="24"/>
          <w:szCs w:val="24"/>
        </w:rPr>
        <w:t>Chichaghare</w:t>
      </w:r>
      <w:proofErr w:type="spellEnd"/>
      <w:r w:rsidRPr="00AB3EE6">
        <w:rPr>
          <w:rFonts w:ascii="Times New Roman" w:hAnsi="Times New Roman" w:cs="Times New Roman"/>
          <w:sz w:val="24"/>
          <w:szCs w:val="24"/>
        </w:rPr>
        <w:t xml:space="preserve"> A</w:t>
      </w:r>
      <w:r w:rsidRPr="00AB3EE6">
        <w:rPr>
          <w:rFonts w:ascii="Times New Roman" w:hAnsi="Times New Roman" w:cs="Mangal"/>
          <w:sz w:val="24"/>
          <w:szCs w:val="24"/>
          <w:cs/>
        </w:rPr>
        <w:t xml:space="preserve">. </w:t>
      </w:r>
      <w:r w:rsidR="00077202" w:rsidRPr="00AB3EE6">
        <w:rPr>
          <w:rFonts w:ascii="Times New Roman" w:hAnsi="Times New Roman" w:cs="Mangal"/>
          <w:sz w:val="24"/>
          <w:szCs w:val="24"/>
          <w:cs/>
        </w:rPr>
        <w:t>(</w:t>
      </w:r>
      <w:r w:rsidRPr="00AB3EE6">
        <w:rPr>
          <w:rFonts w:ascii="Times New Roman" w:hAnsi="Times New Roman" w:cs="Times New Roman"/>
          <w:sz w:val="24"/>
          <w:szCs w:val="24"/>
        </w:rPr>
        <w:t>2024a</w:t>
      </w:r>
      <w:r w:rsidR="00077202" w:rsidRPr="00AB3EE6">
        <w:rPr>
          <w:rFonts w:ascii="Times New Roman" w:hAnsi="Times New Roman" w:cs="Mangal"/>
          <w:sz w:val="24"/>
          <w:szCs w:val="24"/>
          <w:cs/>
        </w:rPr>
        <w:t>)</w:t>
      </w:r>
      <w:r w:rsidRPr="00AB3EE6">
        <w:rPr>
          <w:rFonts w:ascii="Times New Roman" w:hAnsi="Times New Roman" w:cs="Mangal"/>
          <w:sz w:val="24"/>
          <w:szCs w:val="24"/>
          <w:cs/>
        </w:rPr>
        <w:t xml:space="preserve">. </w:t>
      </w:r>
      <w:r w:rsidRPr="00AB3EE6">
        <w:rPr>
          <w:rFonts w:ascii="Times New Roman" w:hAnsi="Times New Roman" w:cs="Times New Roman"/>
          <w:sz w:val="24"/>
          <w:szCs w:val="24"/>
        </w:rPr>
        <w:t>Prospects and Challenges for Biodiversity in the Anthropogenic</w:t>
      </w:r>
      <w:r w:rsidR="00077202" w:rsidRPr="00AB3EE6">
        <w:rPr>
          <w:rFonts w:ascii="Times New Roman" w:hAnsi="Times New Roman" w:cs="Mangal"/>
          <w:sz w:val="24"/>
          <w:szCs w:val="24"/>
          <w:cs/>
        </w:rPr>
        <w:t xml:space="preserve"> </w:t>
      </w:r>
      <w:r w:rsidRPr="00AB3EE6">
        <w:rPr>
          <w:rFonts w:ascii="Times New Roman" w:hAnsi="Times New Roman" w:cs="Times New Roman"/>
          <w:sz w:val="24"/>
          <w:szCs w:val="24"/>
        </w:rPr>
        <w:t>Induced Cold Arid Landscape of Ladakh, India</w:t>
      </w:r>
      <w:r w:rsidRPr="00AB3EE6">
        <w:rPr>
          <w:rFonts w:ascii="Times New Roman" w:hAnsi="Times New Roman" w:cs="Mangal"/>
          <w:sz w:val="24"/>
          <w:szCs w:val="24"/>
          <w:cs/>
        </w:rPr>
        <w:t xml:space="preserve">. </w:t>
      </w:r>
      <w:r w:rsidRPr="00AB3EE6">
        <w:rPr>
          <w:rFonts w:ascii="Times New Roman" w:hAnsi="Times New Roman" w:cs="Times New Roman"/>
          <w:sz w:val="24"/>
          <w:szCs w:val="24"/>
        </w:rPr>
        <w:t>Japan Journal of Research</w:t>
      </w:r>
      <w:r w:rsidRPr="00AB3EE6">
        <w:rPr>
          <w:rFonts w:ascii="Times New Roman" w:hAnsi="Times New Roman" w:cs="Mangal"/>
          <w:sz w:val="24"/>
          <w:szCs w:val="24"/>
          <w:cs/>
        </w:rPr>
        <w:t>:</w:t>
      </w:r>
      <w:r w:rsidRPr="00AB3EE6">
        <w:rPr>
          <w:rFonts w:ascii="Times New Roman" w:hAnsi="Times New Roman" w:cs="Times New Roman"/>
          <w:sz w:val="24"/>
          <w:szCs w:val="24"/>
        </w:rPr>
        <w:t>5</w:t>
      </w:r>
      <w:r w:rsidRPr="00AB3EE6">
        <w:rPr>
          <w:rFonts w:ascii="Times New Roman" w:hAnsi="Times New Roman" w:cs="Mangal"/>
          <w:sz w:val="24"/>
          <w:szCs w:val="24"/>
          <w:cs/>
        </w:rPr>
        <w:t>(</w:t>
      </w:r>
      <w:r w:rsidRPr="00AB3EE6">
        <w:rPr>
          <w:rFonts w:ascii="Times New Roman" w:hAnsi="Times New Roman" w:cs="Times New Roman"/>
          <w:sz w:val="24"/>
          <w:szCs w:val="24"/>
        </w:rPr>
        <w:t>6</w:t>
      </w:r>
      <w:r w:rsidRPr="00AB3EE6">
        <w:rPr>
          <w:rFonts w:ascii="Times New Roman" w:hAnsi="Times New Roman" w:cs="Mangal"/>
          <w:sz w:val="24"/>
          <w:szCs w:val="24"/>
          <w:cs/>
        </w:rPr>
        <w:t>):</w:t>
      </w:r>
      <w:r w:rsidRPr="00AB3EE6">
        <w:rPr>
          <w:rFonts w:ascii="Times New Roman" w:hAnsi="Times New Roman" w:cs="Times New Roman"/>
          <w:sz w:val="24"/>
          <w:szCs w:val="24"/>
        </w:rPr>
        <w:t>041Pp</w:t>
      </w:r>
      <w:r w:rsidRPr="00AB3EE6">
        <w:rPr>
          <w:rFonts w:ascii="Times New Roman" w:hAnsi="Times New Roman" w:cs="Mangal"/>
          <w:sz w:val="24"/>
          <w:szCs w:val="24"/>
          <w:cs/>
        </w:rPr>
        <w:t xml:space="preserve">. </w:t>
      </w:r>
      <w:r w:rsidRPr="00AB3EE6">
        <w:rPr>
          <w:rFonts w:ascii="Times New Roman" w:hAnsi="Times New Roman" w:cs="Times New Roman"/>
          <w:sz w:val="24"/>
          <w:szCs w:val="24"/>
        </w:rPr>
        <w:t>1</w:t>
      </w:r>
      <w:r w:rsidRPr="00AB3EE6">
        <w:rPr>
          <w:rFonts w:ascii="Times New Roman" w:hAnsi="Times New Roman" w:cs="Mangal"/>
          <w:sz w:val="24"/>
          <w:szCs w:val="24"/>
          <w:cs/>
        </w:rPr>
        <w:t>-</w:t>
      </w:r>
      <w:r w:rsidRPr="00AB3EE6">
        <w:rPr>
          <w:rFonts w:ascii="Times New Roman" w:hAnsi="Times New Roman" w:cs="Times New Roman"/>
          <w:sz w:val="24"/>
          <w:szCs w:val="24"/>
        </w:rPr>
        <w:t>15</w:t>
      </w:r>
      <w:r w:rsidRPr="00AB3EE6">
        <w:rPr>
          <w:rFonts w:ascii="Times New Roman" w:hAnsi="Times New Roman" w:cs="Mangal"/>
          <w:sz w:val="24"/>
          <w:szCs w:val="24"/>
          <w:cs/>
        </w:rPr>
        <w:t xml:space="preserve">. </w:t>
      </w:r>
      <w:r w:rsidRPr="00AB3EE6">
        <w:rPr>
          <w:rStyle w:val="Hyperlink"/>
          <w:rFonts w:ascii="Times New Roman" w:hAnsi="Times New Roman" w:cs="Times New Roman"/>
          <w:sz w:val="24"/>
          <w:szCs w:val="24"/>
        </w:rPr>
        <w:t>DOI</w:t>
      </w:r>
      <w:r w:rsidRPr="00AB3EE6">
        <w:rPr>
          <w:rStyle w:val="Hyperlink"/>
          <w:rFonts w:ascii="Times New Roman" w:hAnsi="Times New Roman" w:cs="Mangal"/>
          <w:sz w:val="24"/>
          <w:szCs w:val="24"/>
          <w:cs/>
        </w:rPr>
        <w:t xml:space="preserve">: </w:t>
      </w:r>
      <w:r w:rsidRPr="00AB3EE6">
        <w:rPr>
          <w:rStyle w:val="Hyperlink"/>
          <w:rFonts w:ascii="Times New Roman" w:hAnsi="Times New Roman" w:cs="Times New Roman"/>
          <w:sz w:val="24"/>
          <w:szCs w:val="24"/>
        </w:rPr>
        <w:t>10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33425</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2690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8077</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1123</w:t>
      </w:r>
      <w:r w:rsidRPr="00AB3EE6">
        <w:rPr>
          <w:rStyle w:val="Hyperlink"/>
          <w:rFonts w:ascii="Times New Roman" w:hAnsi="Times New Roman" w:cs="Mangal"/>
          <w:sz w:val="24"/>
          <w:szCs w:val="24"/>
          <w:cs/>
        </w:rPr>
        <w:t>.</w:t>
      </w:r>
    </w:p>
    <w:p w14:paraId="5A9C8196" w14:textId="669F1E91" w:rsidR="005042C0" w:rsidRPr="00AB3EE6" w:rsidRDefault="005042C0" w:rsidP="002536C6">
      <w:pPr>
        <w:spacing w:after="120" w:line="240" w:lineRule="auto"/>
        <w:ind w:left="634" w:hanging="634"/>
        <w:jc w:val="both"/>
        <w:rPr>
          <w:rFonts w:ascii="Times New Roman" w:hAnsi="Times New Roman" w:cs="Times New Roman"/>
          <w:sz w:val="24"/>
          <w:szCs w:val="24"/>
        </w:rPr>
      </w:pPr>
      <w:r w:rsidRPr="00AB3EE6">
        <w:rPr>
          <w:rFonts w:ascii="Times New Roman" w:hAnsi="Times New Roman" w:cs="Times New Roman"/>
          <w:sz w:val="24"/>
          <w:szCs w:val="24"/>
        </w:rPr>
        <w:t xml:space="preserve">Gaur, Mahesh Kumar, Goyal RK, Kanwar MS, Choudhary V, Singh N, </w:t>
      </w:r>
      <w:proofErr w:type="spellStart"/>
      <w:r w:rsidRPr="00AB3EE6">
        <w:rPr>
          <w:rFonts w:ascii="Times New Roman" w:hAnsi="Times New Roman" w:cs="Times New Roman"/>
          <w:sz w:val="24"/>
          <w:szCs w:val="24"/>
        </w:rPr>
        <w:t>Chichaghare</w:t>
      </w:r>
      <w:proofErr w:type="spellEnd"/>
      <w:r w:rsidRPr="00AB3EE6">
        <w:rPr>
          <w:rFonts w:ascii="Times New Roman" w:hAnsi="Times New Roman" w:cs="Mangal"/>
          <w:sz w:val="24"/>
          <w:szCs w:val="24"/>
          <w:cs/>
        </w:rPr>
        <w:t xml:space="preserve"> </w:t>
      </w:r>
      <w:r w:rsidRPr="00AB3EE6">
        <w:rPr>
          <w:rFonts w:ascii="Times New Roman" w:hAnsi="Times New Roman" w:cs="Times New Roman"/>
          <w:sz w:val="24"/>
          <w:szCs w:val="24"/>
        </w:rPr>
        <w:t>A</w:t>
      </w:r>
      <w:r w:rsidRPr="00AB3EE6">
        <w:rPr>
          <w:rFonts w:ascii="Times New Roman" w:hAnsi="Times New Roman" w:cs="Mangal"/>
          <w:sz w:val="24"/>
          <w:szCs w:val="24"/>
          <w:cs/>
        </w:rPr>
        <w:t xml:space="preserve">. </w:t>
      </w:r>
      <w:r w:rsidRPr="00AB3EE6">
        <w:rPr>
          <w:rFonts w:ascii="Times New Roman" w:hAnsi="Times New Roman" w:cs="Times New Roman"/>
          <w:sz w:val="24"/>
          <w:szCs w:val="24"/>
        </w:rPr>
        <w:t>and Raghuvanshi, M</w:t>
      </w:r>
      <w:r w:rsidRPr="00AB3EE6">
        <w:rPr>
          <w:rFonts w:ascii="Times New Roman" w:hAnsi="Times New Roman" w:cs="Mangal"/>
          <w:sz w:val="24"/>
          <w:szCs w:val="24"/>
          <w:cs/>
        </w:rPr>
        <w:t>.</w:t>
      </w:r>
      <w:r w:rsidRPr="00AB3EE6">
        <w:rPr>
          <w:rFonts w:ascii="Times New Roman" w:hAnsi="Times New Roman" w:cs="Times New Roman"/>
          <w:sz w:val="24"/>
          <w:szCs w:val="24"/>
        </w:rPr>
        <w:t>S</w:t>
      </w:r>
      <w:r w:rsidRPr="00AB3EE6">
        <w:rPr>
          <w:rFonts w:ascii="Times New Roman" w:hAnsi="Times New Roman" w:cs="Mangal"/>
          <w:sz w:val="24"/>
          <w:szCs w:val="24"/>
          <w:cs/>
        </w:rPr>
        <w:t xml:space="preserve">. </w:t>
      </w:r>
      <w:r w:rsidR="00077202" w:rsidRPr="00AB3EE6">
        <w:rPr>
          <w:rFonts w:ascii="Times New Roman" w:hAnsi="Times New Roman" w:cs="Mangal"/>
          <w:sz w:val="24"/>
          <w:szCs w:val="24"/>
          <w:cs/>
        </w:rPr>
        <w:t>(</w:t>
      </w:r>
      <w:r w:rsidRPr="00AB3EE6">
        <w:rPr>
          <w:rFonts w:ascii="Times New Roman" w:hAnsi="Times New Roman" w:cs="Times New Roman"/>
          <w:sz w:val="24"/>
          <w:szCs w:val="24"/>
        </w:rPr>
        <w:t>2024b</w:t>
      </w:r>
      <w:r w:rsidR="00077202" w:rsidRPr="00AB3EE6">
        <w:rPr>
          <w:rFonts w:ascii="Times New Roman" w:hAnsi="Times New Roman" w:cs="Mangal"/>
          <w:sz w:val="24"/>
          <w:szCs w:val="24"/>
          <w:cs/>
        </w:rPr>
        <w:t>)</w:t>
      </w:r>
      <w:r w:rsidRPr="00AB3EE6">
        <w:rPr>
          <w:rFonts w:ascii="Times New Roman" w:hAnsi="Times New Roman" w:cs="Mangal"/>
          <w:sz w:val="24"/>
          <w:szCs w:val="24"/>
          <w:cs/>
        </w:rPr>
        <w:t xml:space="preserve">. </w:t>
      </w:r>
      <w:r w:rsidRPr="00AB3EE6">
        <w:rPr>
          <w:rFonts w:ascii="Times New Roman" w:hAnsi="Times New Roman" w:cs="Times New Roman"/>
          <w:sz w:val="24"/>
          <w:szCs w:val="24"/>
        </w:rPr>
        <w:t>Traditional Ecological Knowledge and Natural</w:t>
      </w:r>
      <w:r w:rsidRPr="00AB3EE6">
        <w:rPr>
          <w:rFonts w:ascii="Times New Roman" w:hAnsi="Times New Roman" w:cs="Mangal"/>
          <w:sz w:val="24"/>
          <w:szCs w:val="24"/>
          <w:cs/>
        </w:rPr>
        <w:t xml:space="preserve"> </w:t>
      </w:r>
      <w:r w:rsidRPr="00AB3EE6">
        <w:rPr>
          <w:rFonts w:ascii="Times New Roman" w:hAnsi="Times New Roman" w:cs="Times New Roman"/>
          <w:sz w:val="24"/>
          <w:szCs w:val="24"/>
        </w:rPr>
        <w:t>Resource Management in the Cold Desert of Leh</w:t>
      </w:r>
      <w:r w:rsidRPr="00AB3EE6">
        <w:rPr>
          <w:rFonts w:ascii="Times New Roman" w:hAnsi="Times New Roman" w:cs="Mangal"/>
          <w:sz w:val="24"/>
          <w:szCs w:val="24"/>
          <w:cs/>
        </w:rPr>
        <w:t>-</w:t>
      </w:r>
      <w:r w:rsidRPr="00AB3EE6">
        <w:rPr>
          <w:rFonts w:ascii="Times New Roman" w:hAnsi="Times New Roman" w:cs="Times New Roman"/>
          <w:sz w:val="24"/>
          <w:szCs w:val="24"/>
        </w:rPr>
        <w:t>Ladakh, India</w:t>
      </w:r>
      <w:r w:rsidRPr="00AB3EE6">
        <w:rPr>
          <w:rFonts w:ascii="Times New Roman" w:hAnsi="Times New Roman" w:cs="Mangal"/>
          <w:sz w:val="24"/>
          <w:szCs w:val="24"/>
          <w:cs/>
        </w:rPr>
        <w:t xml:space="preserve">. </w:t>
      </w:r>
      <w:r w:rsidRPr="00AB3EE6">
        <w:rPr>
          <w:rFonts w:ascii="Times New Roman" w:hAnsi="Times New Roman" w:cs="Times New Roman"/>
          <w:sz w:val="24"/>
          <w:szCs w:val="24"/>
        </w:rPr>
        <w:t>Ecofeminism and Climate Change, 5</w:t>
      </w:r>
      <w:r w:rsidRPr="00AB3EE6">
        <w:rPr>
          <w:rFonts w:ascii="Times New Roman" w:hAnsi="Times New Roman" w:cs="Mangal"/>
          <w:sz w:val="24"/>
          <w:szCs w:val="24"/>
          <w:cs/>
        </w:rPr>
        <w:t>(</w:t>
      </w:r>
      <w:r w:rsidRPr="00AB3EE6">
        <w:rPr>
          <w:rFonts w:ascii="Times New Roman" w:hAnsi="Times New Roman" w:cs="Times New Roman"/>
          <w:sz w:val="24"/>
          <w:szCs w:val="24"/>
        </w:rPr>
        <w:t>2</w:t>
      </w:r>
      <w:r w:rsidRPr="00AB3EE6">
        <w:rPr>
          <w:rFonts w:ascii="Times New Roman" w:hAnsi="Times New Roman" w:cs="Mangal"/>
          <w:sz w:val="24"/>
          <w:szCs w:val="24"/>
          <w:cs/>
        </w:rPr>
        <w:t xml:space="preserve">): </w:t>
      </w:r>
      <w:r w:rsidRPr="00AB3EE6">
        <w:rPr>
          <w:rFonts w:ascii="Times New Roman" w:hAnsi="Times New Roman" w:cs="Times New Roman"/>
          <w:sz w:val="24"/>
          <w:szCs w:val="24"/>
        </w:rPr>
        <w:t>81</w:t>
      </w:r>
      <w:r w:rsidRPr="00AB3EE6">
        <w:rPr>
          <w:rFonts w:ascii="Times New Roman" w:hAnsi="Times New Roman" w:cs="Mangal"/>
          <w:sz w:val="24"/>
          <w:szCs w:val="24"/>
          <w:cs/>
        </w:rPr>
        <w:t>-</w:t>
      </w:r>
      <w:r w:rsidRPr="00AB3EE6">
        <w:rPr>
          <w:rFonts w:ascii="Times New Roman" w:hAnsi="Times New Roman" w:cs="Times New Roman"/>
          <w:sz w:val="24"/>
          <w:szCs w:val="24"/>
        </w:rPr>
        <w:t>88</w:t>
      </w:r>
      <w:r w:rsidRPr="00AB3EE6">
        <w:rPr>
          <w:rFonts w:ascii="Times New Roman" w:hAnsi="Times New Roman" w:cs="Mangal"/>
          <w:sz w:val="24"/>
          <w:szCs w:val="24"/>
          <w:cs/>
        </w:rPr>
        <w:t xml:space="preserve">. </w:t>
      </w:r>
      <w:hyperlink r:id="rId10" w:history="1">
        <w:r w:rsidRPr="00AB3EE6">
          <w:rPr>
            <w:rStyle w:val="Hyperlink"/>
            <w:rFonts w:ascii="Times New Roman" w:hAnsi="Times New Roman" w:cs="Times New Roman"/>
            <w:sz w:val="24"/>
            <w:szCs w:val="24"/>
          </w:rPr>
          <w:t>https</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efcc</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com</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my</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archives</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2efcc2024</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2efcc2024</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81</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88</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pdf</w:t>
        </w:r>
      </w:hyperlink>
      <w:r w:rsidRPr="00AB3EE6">
        <w:rPr>
          <w:rFonts w:ascii="Times New Roman" w:hAnsi="Times New Roman" w:cs="Mangal"/>
          <w:sz w:val="24"/>
          <w:szCs w:val="24"/>
          <w:cs/>
        </w:rPr>
        <w:t xml:space="preserve"> </w:t>
      </w:r>
      <w:r w:rsidRPr="00AB3EE6">
        <w:rPr>
          <w:rFonts w:ascii="Times New Roman" w:hAnsi="Times New Roman" w:cs="Times New Roman"/>
          <w:sz w:val="24"/>
          <w:szCs w:val="24"/>
        </w:rPr>
        <w:t>and http</w:t>
      </w:r>
      <w:r w:rsidRPr="00AB3EE6">
        <w:rPr>
          <w:rFonts w:ascii="Times New Roman" w:hAnsi="Times New Roman" w:cs="Mangal"/>
          <w:sz w:val="24"/>
          <w:szCs w:val="24"/>
          <w:cs/>
        </w:rPr>
        <w:t>://</w:t>
      </w:r>
      <w:r w:rsidRPr="00AB3EE6">
        <w:rPr>
          <w:rFonts w:ascii="Times New Roman" w:hAnsi="Times New Roman" w:cs="Times New Roman"/>
          <w:sz w:val="24"/>
          <w:szCs w:val="24"/>
        </w:rPr>
        <w:t>doi</w:t>
      </w:r>
      <w:r w:rsidRPr="00AB3EE6">
        <w:rPr>
          <w:rFonts w:ascii="Times New Roman" w:hAnsi="Times New Roman" w:cs="Mangal"/>
          <w:sz w:val="24"/>
          <w:szCs w:val="24"/>
          <w:cs/>
        </w:rPr>
        <w:t>.</w:t>
      </w:r>
      <w:r w:rsidRPr="00AB3EE6">
        <w:rPr>
          <w:rFonts w:ascii="Times New Roman" w:hAnsi="Times New Roman" w:cs="Times New Roman"/>
          <w:sz w:val="24"/>
          <w:szCs w:val="24"/>
        </w:rPr>
        <w:t>org</w:t>
      </w:r>
      <w:r w:rsidRPr="00AB3EE6">
        <w:rPr>
          <w:rFonts w:ascii="Times New Roman" w:hAnsi="Times New Roman" w:cs="Mangal"/>
          <w:sz w:val="24"/>
          <w:szCs w:val="24"/>
          <w:cs/>
        </w:rPr>
        <w:t>/</w:t>
      </w:r>
      <w:r w:rsidRPr="00AB3EE6">
        <w:rPr>
          <w:rFonts w:ascii="Times New Roman" w:hAnsi="Times New Roman" w:cs="Times New Roman"/>
          <w:sz w:val="24"/>
          <w:szCs w:val="24"/>
        </w:rPr>
        <w:t>10</w:t>
      </w:r>
      <w:r w:rsidRPr="00AB3EE6">
        <w:rPr>
          <w:rFonts w:ascii="Times New Roman" w:hAnsi="Times New Roman" w:cs="Mangal"/>
          <w:sz w:val="24"/>
          <w:szCs w:val="24"/>
          <w:cs/>
        </w:rPr>
        <w:t>.</w:t>
      </w:r>
      <w:r w:rsidRPr="00AB3EE6">
        <w:rPr>
          <w:rFonts w:ascii="Times New Roman" w:hAnsi="Times New Roman" w:cs="Times New Roman"/>
          <w:sz w:val="24"/>
          <w:szCs w:val="24"/>
        </w:rPr>
        <w:t>26480</w:t>
      </w:r>
      <w:r w:rsidRPr="00AB3EE6">
        <w:rPr>
          <w:rFonts w:ascii="Times New Roman" w:hAnsi="Times New Roman" w:cs="Mangal"/>
          <w:sz w:val="24"/>
          <w:szCs w:val="24"/>
          <w:cs/>
        </w:rPr>
        <w:t>/</w:t>
      </w:r>
      <w:r w:rsidRPr="00AB3EE6">
        <w:rPr>
          <w:rFonts w:ascii="Times New Roman" w:hAnsi="Times New Roman" w:cs="Times New Roman"/>
          <w:sz w:val="24"/>
          <w:szCs w:val="24"/>
        </w:rPr>
        <w:t>efcc</w:t>
      </w:r>
      <w:r w:rsidRPr="00AB3EE6">
        <w:rPr>
          <w:rFonts w:ascii="Times New Roman" w:hAnsi="Times New Roman" w:cs="Mangal"/>
          <w:sz w:val="24"/>
          <w:szCs w:val="24"/>
          <w:cs/>
        </w:rPr>
        <w:t>.</w:t>
      </w:r>
      <w:r w:rsidRPr="00AB3EE6">
        <w:rPr>
          <w:rFonts w:ascii="Times New Roman" w:hAnsi="Times New Roman" w:cs="Times New Roman"/>
          <w:sz w:val="24"/>
          <w:szCs w:val="24"/>
        </w:rPr>
        <w:t>02</w:t>
      </w:r>
      <w:r w:rsidRPr="00AB3EE6">
        <w:rPr>
          <w:rFonts w:ascii="Times New Roman" w:hAnsi="Times New Roman" w:cs="Mangal"/>
          <w:sz w:val="24"/>
          <w:szCs w:val="24"/>
          <w:cs/>
        </w:rPr>
        <w:t>.</w:t>
      </w:r>
      <w:r w:rsidRPr="00AB3EE6">
        <w:rPr>
          <w:rFonts w:ascii="Times New Roman" w:hAnsi="Times New Roman" w:cs="Times New Roman"/>
          <w:sz w:val="24"/>
          <w:szCs w:val="24"/>
        </w:rPr>
        <w:t>2024</w:t>
      </w:r>
      <w:r w:rsidRPr="00AB3EE6">
        <w:rPr>
          <w:rFonts w:ascii="Times New Roman" w:hAnsi="Times New Roman" w:cs="Mangal"/>
          <w:sz w:val="24"/>
          <w:szCs w:val="24"/>
          <w:cs/>
        </w:rPr>
        <w:t>.</w:t>
      </w:r>
      <w:r w:rsidRPr="00AB3EE6">
        <w:rPr>
          <w:rFonts w:ascii="Times New Roman" w:hAnsi="Times New Roman" w:cs="Times New Roman"/>
          <w:sz w:val="24"/>
          <w:szCs w:val="24"/>
        </w:rPr>
        <w:t>81</w:t>
      </w:r>
      <w:r w:rsidRPr="00AB3EE6">
        <w:rPr>
          <w:rFonts w:ascii="Times New Roman" w:hAnsi="Times New Roman" w:cs="Mangal"/>
          <w:sz w:val="24"/>
          <w:szCs w:val="24"/>
          <w:cs/>
        </w:rPr>
        <w:t>.</w:t>
      </w:r>
      <w:r w:rsidRPr="00AB3EE6">
        <w:rPr>
          <w:rFonts w:ascii="Times New Roman" w:hAnsi="Times New Roman" w:cs="Times New Roman"/>
          <w:sz w:val="24"/>
          <w:szCs w:val="24"/>
        </w:rPr>
        <w:t>88</w:t>
      </w:r>
      <w:r w:rsidRPr="00AB3EE6">
        <w:rPr>
          <w:rFonts w:ascii="Times New Roman" w:hAnsi="Times New Roman" w:cs="Mangal"/>
          <w:sz w:val="24"/>
          <w:szCs w:val="24"/>
          <w:cs/>
        </w:rPr>
        <w:t>.</w:t>
      </w:r>
    </w:p>
    <w:p w14:paraId="05525111" w14:textId="77777777" w:rsidR="00880E61" w:rsidRDefault="00880E61" w:rsidP="00AD5D8E">
      <w:pPr>
        <w:spacing w:after="120" w:line="240" w:lineRule="auto"/>
        <w:ind w:left="634" w:hanging="634"/>
        <w:jc w:val="both"/>
        <w:rPr>
          <w:rFonts w:ascii="Times New Roman" w:hAnsi="Times New Roman" w:cs="Times New Roman"/>
          <w:sz w:val="24"/>
          <w:szCs w:val="22"/>
        </w:rPr>
      </w:pPr>
    </w:p>
    <w:p w14:paraId="132B0EDB" w14:textId="7162882E" w:rsidR="00880E61" w:rsidRDefault="00880E61" w:rsidP="00AD5D8E">
      <w:pPr>
        <w:spacing w:after="120" w:line="240" w:lineRule="auto"/>
        <w:ind w:left="634" w:hanging="634"/>
        <w:jc w:val="both"/>
        <w:rPr>
          <w:rFonts w:ascii="Times New Roman" w:hAnsi="Times New Roman" w:cs="Times New Roman"/>
          <w:sz w:val="24"/>
          <w:szCs w:val="22"/>
        </w:rPr>
      </w:pPr>
      <w:r>
        <w:rPr>
          <w:rFonts w:ascii="Times New Roman" w:hAnsi="Times New Roman" w:cs="Times New Roman"/>
          <w:sz w:val="24"/>
          <w:szCs w:val="22"/>
        </w:rPr>
        <w:lastRenderedPageBreak/>
        <w:t xml:space="preserve">Hamid, </w:t>
      </w:r>
      <w:proofErr w:type="spellStart"/>
      <w:r>
        <w:rPr>
          <w:rFonts w:ascii="Times New Roman" w:hAnsi="Times New Roman" w:cs="Times New Roman"/>
          <w:sz w:val="24"/>
          <w:szCs w:val="22"/>
        </w:rPr>
        <w:t>Aayat</w:t>
      </w:r>
      <w:proofErr w:type="spellEnd"/>
      <w:r>
        <w:rPr>
          <w:rFonts w:ascii="Times New Roman" w:hAnsi="Times New Roman" w:cs="Times New Roman"/>
          <w:sz w:val="24"/>
          <w:szCs w:val="22"/>
        </w:rPr>
        <w:t xml:space="preserve">, </w:t>
      </w:r>
      <w:proofErr w:type="spellStart"/>
      <w:r>
        <w:rPr>
          <w:rFonts w:ascii="Times New Roman" w:hAnsi="Times New Roman" w:cs="Times New Roman"/>
          <w:sz w:val="24"/>
          <w:szCs w:val="22"/>
        </w:rPr>
        <w:t>Khedkar</w:t>
      </w:r>
      <w:proofErr w:type="spellEnd"/>
      <w:r>
        <w:rPr>
          <w:rFonts w:ascii="Times New Roman" w:hAnsi="Times New Roman" w:cs="Times New Roman"/>
          <w:sz w:val="24"/>
          <w:szCs w:val="22"/>
        </w:rPr>
        <w:t xml:space="preserve">, </w:t>
      </w:r>
      <w:proofErr w:type="spellStart"/>
      <w:r>
        <w:rPr>
          <w:rFonts w:ascii="Times New Roman" w:hAnsi="Times New Roman" w:cs="Times New Roman"/>
          <w:sz w:val="24"/>
          <w:szCs w:val="22"/>
        </w:rPr>
        <w:t>Renu</w:t>
      </w:r>
      <w:proofErr w:type="spellEnd"/>
      <w:r>
        <w:rPr>
          <w:rFonts w:ascii="Times New Roman" w:hAnsi="Times New Roman" w:cs="Times New Roman"/>
          <w:sz w:val="24"/>
          <w:szCs w:val="22"/>
        </w:rPr>
        <w:t xml:space="preserve">, and Naik, Haroon (2019). </w:t>
      </w:r>
      <w:r w:rsidRPr="00880E61">
        <w:rPr>
          <w:rFonts w:ascii="Times New Roman" w:hAnsi="Times New Roman" w:cs="Times New Roman"/>
          <w:sz w:val="24"/>
          <w:szCs w:val="22"/>
        </w:rPr>
        <w:t>Nutritional Scope and Value addition of under</w:t>
      </w:r>
      <w:r>
        <w:rPr>
          <w:rFonts w:ascii="Times New Roman" w:hAnsi="Times New Roman" w:cs="Times New Roman"/>
          <w:sz w:val="24"/>
          <w:szCs w:val="22"/>
        </w:rPr>
        <w:t>-</w:t>
      </w:r>
      <w:r w:rsidRPr="00880E61">
        <w:rPr>
          <w:rFonts w:ascii="Times New Roman" w:hAnsi="Times New Roman" w:cs="Times New Roman"/>
          <w:sz w:val="24"/>
          <w:szCs w:val="22"/>
        </w:rPr>
        <w:t>utilized Vegetables of Kashmir Valley</w:t>
      </w:r>
      <w:r>
        <w:rPr>
          <w:rFonts w:ascii="Times New Roman" w:hAnsi="Times New Roman" w:cs="Times New Roman"/>
          <w:sz w:val="24"/>
          <w:szCs w:val="22"/>
        </w:rPr>
        <w:t xml:space="preserve">. </w:t>
      </w:r>
      <w:r w:rsidRPr="00880E61">
        <w:rPr>
          <w:rFonts w:ascii="Times New Roman" w:hAnsi="Times New Roman" w:cs="Times New Roman"/>
          <w:i/>
          <w:iCs/>
          <w:sz w:val="24"/>
          <w:szCs w:val="22"/>
        </w:rPr>
        <w:t>Journal of Agricultural Engineering and Food Technology</w:t>
      </w:r>
      <w:r>
        <w:rPr>
          <w:rFonts w:ascii="Times New Roman" w:hAnsi="Times New Roman" w:cs="Times New Roman"/>
          <w:sz w:val="24"/>
          <w:szCs w:val="22"/>
        </w:rPr>
        <w:t>, 6(2):115-120.</w:t>
      </w:r>
      <w:r w:rsidR="00153381">
        <w:rPr>
          <w:rFonts w:ascii="Times New Roman" w:hAnsi="Times New Roman" w:cs="Times New Roman"/>
          <w:sz w:val="24"/>
          <w:szCs w:val="22"/>
        </w:rPr>
        <w:t xml:space="preserve"> </w:t>
      </w:r>
    </w:p>
    <w:p w14:paraId="5DEC4E02" w14:textId="41FC9D4B" w:rsidR="00AD5D8E" w:rsidRPr="00AB3EE6" w:rsidRDefault="00AD5D8E" w:rsidP="00AD5D8E">
      <w:pPr>
        <w:spacing w:after="120" w:line="240" w:lineRule="auto"/>
        <w:ind w:left="634" w:hanging="634"/>
        <w:jc w:val="both"/>
        <w:rPr>
          <w:rFonts w:ascii="Times New Roman" w:hAnsi="Times New Roman" w:cs="Times New Roman"/>
          <w:sz w:val="32"/>
          <w:szCs w:val="32"/>
        </w:rPr>
      </w:pPr>
      <w:proofErr w:type="spellStart"/>
      <w:r w:rsidRPr="00AB3EE6">
        <w:rPr>
          <w:rFonts w:ascii="Times New Roman" w:hAnsi="Times New Roman" w:cs="Times New Roman"/>
          <w:sz w:val="24"/>
          <w:szCs w:val="22"/>
        </w:rPr>
        <w:t>Kachroo</w:t>
      </w:r>
      <w:proofErr w:type="spellEnd"/>
      <w:r w:rsidRPr="00AB3EE6">
        <w:rPr>
          <w:rFonts w:ascii="Times New Roman" w:hAnsi="Times New Roman" w:cs="Times New Roman"/>
          <w:sz w:val="24"/>
          <w:szCs w:val="22"/>
        </w:rPr>
        <w:t xml:space="preserve"> P, </w:t>
      </w:r>
      <w:proofErr w:type="spellStart"/>
      <w:r w:rsidRPr="00AB3EE6">
        <w:rPr>
          <w:rFonts w:ascii="Times New Roman" w:hAnsi="Times New Roman" w:cs="Times New Roman"/>
          <w:sz w:val="24"/>
          <w:szCs w:val="22"/>
        </w:rPr>
        <w:t>Sapru</w:t>
      </w:r>
      <w:proofErr w:type="spellEnd"/>
      <w:r w:rsidRPr="00AB3EE6">
        <w:rPr>
          <w:rFonts w:ascii="Times New Roman" w:hAnsi="Times New Roman" w:cs="Times New Roman"/>
          <w:sz w:val="24"/>
          <w:szCs w:val="22"/>
        </w:rPr>
        <w:t xml:space="preserve"> BL and Dhar U </w:t>
      </w:r>
      <w:r w:rsidRPr="00AB3EE6">
        <w:rPr>
          <w:rFonts w:ascii="Times New Roman" w:hAnsi="Times New Roman" w:cs="Mangal"/>
          <w:sz w:val="24"/>
          <w:szCs w:val="24"/>
          <w:cs/>
        </w:rPr>
        <w:t>(</w:t>
      </w:r>
      <w:r w:rsidRPr="00AB3EE6">
        <w:rPr>
          <w:rFonts w:ascii="Times New Roman" w:hAnsi="Times New Roman" w:cs="Times New Roman"/>
          <w:sz w:val="24"/>
          <w:szCs w:val="22"/>
        </w:rPr>
        <w:t>1977</w:t>
      </w:r>
      <w:r w:rsidRPr="00AB3EE6">
        <w:rPr>
          <w:rFonts w:ascii="Times New Roman" w:hAnsi="Times New Roman" w:cs="Mangal"/>
          <w:sz w:val="24"/>
          <w:szCs w:val="24"/>
          <w:cs/>
        </w:rPr>
        <w:t xml:space="preserve">). </w:t>
      </w:r>
      <w:r w:rsidRPr="00AB3EE6">
        <w:rPr>
          <w:rFonts w:ascii="Times New Roman" w:hAnsi="Times New Roman" w:cs="Times New Roman"/>
          <w:sz w:val="24"/>
          <w:szCs w:val="22"/>
        </w:rPr>
        <w:t>Flora of Ladakh; an ecological and taxonomic appraisal</w:t>
      </w:r>
      <w:r w:rsidRPr="00AB3EE6">
        <w:rPr>
          <w:rFonts w:ascii="Times New Roman" w:hAnsi="Times New Roman" w:cs="Mangal"/>
          <w:sz w:val="24"/>
          <w:szCs w:val="24"/>
          <w:cs/>
        </w:rPr>
        <w:t xml:space="preserve">. </w:t>
      </w:r>
      <w:proofErr w:type="spellStart"/>
      <w:r w:rsidRPr="00AB3EE6">
        <w:rPr>
          <w:rFonts w:ascii="Times New Roman" w:hAnsi="Times New Roman" w:cs="Times New Roman"/>
          <w:sz w:val="24"/>
          <w:szCs w:val="22"/>
        </w:rPr>
        <w:t>Bishen</w:t>
      </w:r>
      <w:proofErr w:type="spellEnd"/>
      <w:r w:rsidRPr="00AB3EE6">
        <w:rPr>
          <w:rFonts w:ascii="Times New Roman" w:hAnsi="Times New Roman" w:cs="Times New Roman"/>
          <w:sz w:val="24"/>
          <w:szCs w:val="22"/>
        </w:rPr>
        <w:t xml:space="preserve"> Singh </w:t>
      </w:r>
      <w:proofErr w:type="spellStart"/>
      <w:r w:rsidRPr="00AB3EE6">
        <w:rPr>
          <w:rFonts w:ascii="Times New Roman" w:hAnsi="Times New Roman" w:cs="Times New Roman"/>
          <w:sz w:val="24"/>
          <w:szCs w:val="22"/>
        </w:rPr>
        <w:t>Mahendra</w:t>
      </w:r>
      <w:proofErr w:type="spellEnd"/>
      <w:r w:rsidRPr="00AB3EE6">
        <w:rPr>
          <w:rFonts w:ascii="Times New Roman" w:hAnsi="Times New Roman" w:cs="Times New Roman"/>
          <w:sz w:val="24"/>
          <w:szCs w:val="22"/>
        </w:rPr>
        <w:t xml:space="preserve"> Pal Singh, Dehradun, India</w:t>
      </w:r>
      <w:r w:rsidRPr="00AB3EE6">
        <w:rPr>
          <w:rFonts w:ascii="Times New Roman" w:hAnsi="Times New Roman" w:cs="Mangal"/>
          <w:sz w:val="24"/>
          <w:szCs w:val="24"/>
          <w:cs/>
        </w:rPr>
        <w:t>.</w:t>
      </w:r>
    </w:p>
    <w:p w14:paraId="412439E0" w14:textId="77777777" w:rsidR="005042C0" w:rsidRPr="00AB3EE6" w:rsidRDefault="005042C0" w:rsidP="002536C6">
      <w:pPr>
        <w:spacing w:after="120" w:line="240" w:lineRule="auto"/>
        <w:ind w:left="634" w:hanging="634"/>
        <w:jc w:val="both"/>
        <w:rPr>
          <w:rFonts w:ascii="Times New Roman" w:hAnsi="Times New Roman" w:cs="Times New Roman"/>
          <w:sz w:val="24"/>
          <w:szCs w:val="24"/>
        </w:rPr>
      </w:pPr>
      <w:proofErr w:type="spellStart"/>
      <w:r w:rsidRPr="00AB3EE6">
        <w:rPr>
          <w:rFonts w:ascii="Times New Roman" w:hAnsi="Times New Roman" w:cs="Times New Roman"/>
          <w:sz w:val="24"/>
          <w:szCs w:val="24"/>
        </w:rPr>
        <w:t>Kaloo</w:t>
      </w:r>
      <w:proofErr w:type="spellEnd"/>
      <w:r w:rsidRPr="00AB3EE6">
        <w:rPr>
          <w:rFonts w:ascii="Times New Roman" w:hAnsi="Times New Roman" w:cs="Times New Roman"/>
          <w:sz w:val="24"/>
          <w:szCs w:val="24"/>
        </w:rPr>
        <w:t>, M</w:t>
      </w:r>
      <w:r w:rsidRPr="00AB3EE6">
        <w:rPr>
          <w:rFonts w:ascii="Times New Roman" w:hAnsi="Times New Roman" w:cs="Mangal"/>
          <w:sz w:val="24"/>
          <w:szCs w:val="24"/>
          <w:cs/>
        </w:rPr>
        <w:t>.</w:t>
      </w:r>
      <w:r w:rsidRPr="00AB3EE6">
        <w:rPr>
          <w:rFonts w:ascii="Times New Roman" w:hAnsi="Times New Roman" w:cs="Times New Roman"/>
          <w:sz w:val="24"/>
          <w:szCs w:val="24"/>
        </w:rPr>
        <w:t>J</w:t>
      </w:r>
      <w:r w:rsidRPr="00AB3EE6">
        <w:rPr>
          <w:rFonts w:ascii="Times New Roman" w:hAnsi="Times New Roman" w:cs="Mangal"/>
          <w:sz w:val="24"/>
          <w:szCs w:val="24"/>
          <w:cs/>
        </w:rPr>
        <w:t xml:space="preserve">. </w:t>
      </w:r>
      <w:r w:rsidRPr="00AB3EE6">
        <w:rPr>
          <w:rFonts w:ascii="Times New Roman" w:hAnsi="Times New Roman" w:cs="Times New Roman"/>
          <w:sz w:val="24"/>
          <w:szCs w:val="24"/>
        </w:rPr>
        <w:t xml:space="preserve">and </w:t>
      </w:r>
      <w:proofErr w:type="spellStart"/>
      <w:r w:rsidRPr="00AB3EE6">
        <w:rPr>
          <w:rFonts w:ascii="Times New Roman" w:hAnsi="Times New Roman" w:cs="Times New Roman"/>
          <w:sz w:val="24"/>
          <w:szCs w:val="24"/>
        </w:rPr>
        <w:t>Choure</w:t>
      </w:r>
      <w:proofErr w:type="spellEnd"/>
      <w:r w:rsidRPr="00AB3EE6">
        <w:rPr>
          <w:rFonts w:ascii="Times New Roman" w:hAnsi="Times New Roman" w:cs="Times New Roman"/>
          <w:sz w:val="24"/>
          <w:szCs w:val="24"/>
        </w:rPr>
        <w:t>, T</w:t>
      </w:r>
      <w:r w:rsidRPr="00AB3EE6">
        <w:rPr>
          <w:rFonts w:ascii="Times New Roman" w:hAnsi="Times New Roman" w:cs="Mangal"/>
          <w:sz w:val="24"/>
          <w:szCs w:val="24"/>
          <w:cs/>
        </w:rPr>
        <w:t>. (</w:t>
      </w:r>
      <w:r w:rsidRPr="00AB3EE6">
        <w:rPr>
          <w:rFonts w:ascii="Times New Roman" w:hAnsi="Times New Roman" w:cs="Times New Roman"/>
          <w:sz w:val="24"/>
          <w:szCs w:val="24"/>
        </w:rPr>
        <w:t>2015</w:t>
      </w:r>
      <w:r w:rsidRPr="00AB3EE6">
        <w:rPr>
          <w:rFonts w:ascii="Times New Roman" w:hAnsi="Times New Roman" w:cs="Mangal"/>
          <w:sz w:val="24"/>
          <w:szCs w:val="24"/>
          <w:cs/>
        </w:rPr>
        <w:t xml:space="preserve">). </w:t>
      </w:r>
      <w:r w:rsidRPr="00AB3EE6">
        <w:rPr>
          <w:rFonts w:ascii="Times New Roman" w:hAnsi="Times New Roman" w:cs="Times New Roman"/>
          <w:sz w:val="24"/>
          <w:szCs w:val="24"/>
        </w:rPr>
        <w:t>Present status and future prospectus of agriculture in Jammu and Kashmir</w:t>
      </w:r>
      <w:r w:rsidRPr="00AB3EE6">
        <w:rPr>
          <w:rFonts w:ascii="Times New Roman" w:hAnsi="Times New Roman" w:cs="Mangal"/>
          <w:sz w:val="24"/>
          <w:szCs w:val="24"/>
          <w:cs/>
        </w:rPr>
        <w:t xml:space="preserve">. </w:t>
      </w:r>
      <w:r w:rsidRPr="00AB3EE6">
        <w:rPr>
          <w:rFonts w:ascii="Times New Roman" w:hAnsi="Times New Roman" w:cs="Times New Roman"/>
          <w:i/>
          <w:iCs/>
          <w:sz w:val="24"/>
          <w:szCs w:val="24"/>
        </w:rPr>
        <w:t>IOSR</w:t>
      </w:r>
      <w:r w:rsidRPr="00AB3EE6">
        <w:rPr>
          <w:rFonts w:ascii="Times New Roman" w:hAnsi="Times New Roman" w:cs="Mangal"/>
          <w:i/>
          <w:iCs/>
          <w:sz w:val="24"/>
          <w:szCs w:val="24"/>
          <w:cs/>
        </w:rPr>
        <w:t>-</w:t>
      </w:r>
      <w:r w:rsidRPr="00AB3EE6">
        <w:rPr>
          <w:rFonts w:ascii="Times New Roman" w:hAnsi="Times New Roman" w:cs="Times New Roman"/>
          <w:i/>
          <w:iCs/>
          <w:sz w:val="24"/>
          <w:szCs w:val="24"/>
        </w:rPr>
        <w:t>JHSS</w:t>
      </w:r>
      <w:r w:rsidRPr="00AB3EE6">
        <w:rPr>
          <w:rFonts w:ascii="Times New Roman" w:hAnsi="Times New Roman" w:cs="Times New Roman"/>
          <w:sz w:val="24"/>
          <w:szCs w:val="24"/>
        </w:rPr>
        <w:t>, 20, 62</w:t>
      </w:r>
      <w:r w:rsidRPr="00AB3EE6">
        <w:rPr>
          <w:rFonts w:ascii="Times New Roman" w:hAnsi="Times New Roman" w:cs="Mangal"/>
          <w:sz w:val="24"/>
          <w:szCs w:val="24"/>
          <w:cs/>
        </w:rPr>
        <w:t>–</w:t>
      </w:r>
      <w:r w:rsidRPr="00AB3EE6">
        <w:rPr>
          <w:rFonts w:ascii="Times New Roman" w:hAnsi="Times New Roman" w:cs="Times New Roman"/>
          <w:sz w:val="24"/>
          <w:szCs w:val="24"/>
        </w:rPr>
        <w:t>67</w:t>
      </w:r>
      <w:r w:rsidRPr="00AB3EE6">
        <w:rPr>
          <w:rFonts w:ascii="Times New Roman" w:hAnsi="Times New Roman" w:cs="Mangal"/>
          <w:sz w:val="24"/>
          <w:szCs w:val="24"/>
          <w:cs/>
        </w:rPr>
        <w:t>.</w:t>
      </w:r>
    </w:p>
    <w:p w14:paraId="35289A29" w14:textId="524DA838" w:rsidR="003E360D" w:rsidRPr="00AB3EE6" w:rsidRDefault="003E360D" w:rsidP="003E360D">
      <w:pPr>
        <w:spacing w:after="120" w:line="240" w:lineRule="auto"/>
        <w:ind w:left="634" w:hanging="634"/>
        <w:jc w:val="both"/>
        <w:rPr>
          <w:rFonts w:ascii="Times New Roman" w:hAnsi="Times New Roman" w:cs="Times New Roman"/>
          <w:sz w:val="28"/>
          <w:szCs w:val="28"/>
        </w:rPr>
      </w:pPr>
      <w:r w:rsidRPr="00AB3EE6">
        <w:rPr>
          <w:rFonts w:ascii="Times New Roman" w:hAnsi="Times New Roman" w:cs="Times New Roman"/>
          <w:sz w:val="24"/>
          <w:szCs w:val="22"/>
        </w:rPr>
        <w:t xml:space="preserve">Kaul AK, </w:t>
      </w:r>
      <w:proofErr w:type="spellStart"/>
      <w:r w:rsidRPr="00AB3EE6">
        <w:rPr>
          <w:rFonts w:ascii="Times New Roman" w:hAnsi="Times New Roman" w:cs="Times New Roman"/>
          <w:sz w:val="24"/>
          <w:szCs w:val="22"/>
        </w:rPr>
        <w:t>Karihaloo</w:t>
      </w:r>
      <w:proofErr w:type="spellEnd"/>
      <w:r w:rsidRPr="00AB3EE6">
        <w:rPr>
          <w:rFonts w:ascii="Times New Roman" w:hAnsi="Times New Roman" w:cs="Times New Roman"/>
          <w:sz w:val="24"/>
          <w:szCs w:val="22"/>
        </w:rPr>
        <w:t xml:space="preserve"> JL, Hamal IA</w:t>
      </w:r>
      <w:r w:rsidRPr="00AB3EE6">
        <w:rPr>
          <w:rFonts w:ascii="Times New Roman" w:hAnsi="Times New Roman" w:cs="Mangal"/>
          <w:sz w:val="24"/>
          <w:szCs w:val="24"/>
          <w:cs/>
        </w:rPr>
        <w:t xml:space="preserve">. </w:t>
      </w:r>
      <w:r w:rsidR="006966A3" w:rsidRPr="00AB3EE6">
        <w:rPr>
          <w:rFonts w:ascii="Times New Roman" w:hAnsi="Times New Roman" w:cs="Mangal"/>
          <w:sz w:val="24"/>
          <w:szCs w:val="24"/>
          <w:cs/>
        </w:rPr>
        <w:t>(</w:t>
      </w:r>
      <w:r w:rsidRPr="00AB3EE6">
        <w:rPr>
          <w:rFonts w:ascii="Times New Roman" w:hAnsi="Times New Roman" w:cs="Times New Roman"/>
          <w:sz w:val="24"/>
          <w:szCs w:val="22"/>
        </w:rPr>
        <w:t>1982</w:t>
      </w:r>
      <w:r w:rsidR="006966A3" w:rsidRPr="00AB3EE6">
        <w:rPr>
          <w:rFonts w:ascii="Times New Roman" w:hAnsi="Times New Roman" w:cs="Mangal"/>
          <w:sz w:val="24"/>
          <w:szCs w:val="24"/>
          <w:cs/>
        </w:rPr>
        <w:t>)</w:t>
      </w:r>
      <w:r w:rsidRPr="00AB3EE6">
        <w:rPr>
          <w:rFonts w:ascii="Times New Roman" w:hAnsi="Times New Roman" w:cs="Mangal"/>
          <w:sz w:val="24"/>
          <w:szCs w:val="24"/>
          <w:cs/>
        </w:rPr>
        <w:t xml:space="preserve">. </w:t>
      </w:r>
      <w:r w:rsidRPr="00AB3EE6">
        <w:rPr>
          <w:rFonts w:ascii="Times New Roman" w:hAnsi="Times New Roman" w:cs="Times New Roman"/>
          <w:sz w:val="24"/>
          <w:szCs w:val="22"/>
        </w:rPr>
        <w:t xml:space="preserve">Wild edible plants of Kashmir </w:t>
      </w:r>
      <w:r w:rsidRPr="00AB3EE6">
        <w:rPr>
          <w:rFonts w:ascii="Times New Roman" w:hAnsi="Times New Roman" w:cs="Mangal"/>
          <w:sz w:val="24"/>
          <w:szCs w:val="24"/>
          <w:cs/>
        </w:rPr>
        <w:t xml:space="preserve">– </w:t>
      </w:r>
      <w:r w:rsidRPr="00AB3EE6">
        <w:rPr>
          <w:rFonts w:ascii="Times New Roman" w:hAnsi="Times New Roman" w:cs="Times New Roman"/>
          <w:sz w:val="24"/>
          <w:szCs w:val="22"/>
        </w:rPr>
        <w:t>some less known vegetable substitutes and beverages</w:t>
      </w:r>
      <w:r w:rsidRPr="00AB3EE6">
        <w:rPr>
          <w:rFonts w:ascii="Times New Roman" w:hAnsi="Times New Roman" w:cs="Mangal"/>
          <w:sz w:val="24"/>
          <w:szCs w:val="24"/>
          <w:cs/>
        </w:rPr>
        <w:t xml:space="preserve">. </w:t>
      </w:r>
      <w:r w:rsidRPr="00AB3EE6">
        <w:rPr>
          <w:rFonts w:ascii="Times New Roman" w:hAnsi="Times New Roman" w:cs="Times New Roman"/>
          <w:sz w:val="24"/>
          <w:szCs w:val="22"/>
        </w:rPr>
        <w:t>Bulletin of the Botanical Survey of India 24</w:t>
      </w:r>
      <w:r w:rsidRPr="00AB3EE6">
        <w:rPr>
          <w:rFonts w:ascii="Times New Roman" w:hAnsi="Times New Roman" w:cs="Mangal"/>
          <w:sz w:val="24"/>
          <w:szCs w:val="24"/>
          <w:cs/>
        </w:rPr>
        <w:t>:</w:t>
      </w:r>
      <w:r w:rsidRPr="00AB3EE6">
        <w:rPr>
          <w:rFonts w:ascii="Times New Roman" w:hAnsi="Times New Roman" w:cs="Times New Roman"/>
          <w:sz w:val="24"/>
          <w:szCs w:val="22"/>
        </w:rPr>
        <w:t>67</w:t>
      </w:r>
      <w:r w:rsidRPr="00AB3EE6">
        <w:rPr>
          <w:rFonts w:ascii="Times New Roman" w:hAnsi="Times New Roman" w:cs="Mangal"/>
          <w:sz w:val="24"/>
          <w:szCs w:val="24"/>
          <w:cs/>
        </w:rPr>
        <w:t>–</w:t>
      </w:r>
      <w:r w:rsidRPr="00AB3EE6">
        <w:rPr>
          <w:rFonts w:ascii="Times New Roman" w:hAnsi="Times New Roman" w:cs="Times New Roman"/>
          <w:sz w:val="24"/>
          <w:szCs w:val="22"/>
        </w:rPr>
        <w:t>69</w:t>
      </w:r>
    </w:p>
    <w:p w14:paraId="59E29B40" w14:textId="20B9C8DF" w:rsidR="006966A3" w:rsidRPr="00AB3EE6" w:rsidRDefault="006966A3" w:rsidP="002536C6">
      <w:pPr>
        <w:spacing w:after="120" w:line="240" w:lineRule="auto"/>
        <w:ind w:left="634" w:hanging="634"/>
        <w:jc w:val="both"/>
        <w:rPr>
          <w:rFonts w:ascii="Times New Roman" w:hAnsi="Times New Roman" w:cs="Times New Roman"/>
          <w:sz w:val="28"/>
          <w:szCs w:val="28"/>
        </w:rPr>
      </w:pPr>
      <w:r w:rsidRPr="00AB3EE6">
        <w:rPr>
          <w:rFonts w:ascii="Times New Roman" w:hAnsi="Times New Roman" w:cs="Times New Roman"/>
          <w:sz w:val="24"/>
          <w:szCs w:val="22"/>
        </w:rPr>
        <w:t xml:space="preserve">Khan H, Jan SA, </w:t>
      </w:r>
      <w:proofErr w:type="spellStart"/>
      <w:r w:rsidRPr="00AB3EE6">
        <w:rPr>
          <w:rFonts w:ascii="Times New Roman" w:hAnsi="Times New Roman" w:cs="Times New Roman"/>
          <w:sz w:val="24"/>
          <w:szCs w:val="22"/>
        </w:rPr>
        <w:t>Javed</w:t>
      </w:r>
      <w:proofErr w:type="spellEnd"/>
      <w:r w:rsidRPr="00AB3EE6">
        <w:rPr>
          <w:rFonts w:ascii="Times New Roman" w:hAnsi="Times New Roman" w:cs="Times New Roman"/>
          <w:sz w:val="24"/>
          <w:szCs w:val="22"/>
        </w:rPr>
        <w:t xml:space="preserve"> M, </w:t>
      </w:r>
      <w:proofErr w:type="spellStart"/>
      <w:r w:rsidRPr="00AB3EE6">
        <w:rPr>
          <w:rFonts w:ascii="Times New Roman" w:hAnsi="Times New Roman" w:cs="Times New Roman"/>
          <w:sz w:val="24"/>
          <w:szCs w:val="22"/>
        </w:rPr>
        <w:t>Shaheen</w:t>
      </w:r>
      <w:proofErr w:type="spellEnd"/>
      <w:r w:rsidRPr="00AB3EE6">
        <w:rPr>
          <w:rFonts w:ascii="Times New Roman" w:hAnsi="Times New Roman" w:cs="Times New Roman"/>
          <w:sz w:val="24"/>
          <w:szCs w:val="22"/>
        </w:rPr>
        <w:t xml:space="preserve"> R, Khan Z, Ahmad A, Safi SZ, Imran M</w:t>
      </w:r>
      <w:r w:rsidRPr="00AB3EE6">
        <w:rPr>
          <w:rFonts w:ascii="Times New Roman" w:hAnsi="Times New Roman" w:cs="Mangal"/>
          <w:sz w:val="24"/>
          <w:szCs w:val="24"/>
          <w:cs/>
        </w:rPr>
        <w:t>. (</w:t>
      </w:r>
      <w:r w:rsidRPr="00AB3EE6">
        <w:rPr>
          <w:rFonts w:ascii="Times New Roman" w:hAnsi="Times New Roman" w:cs="Times New Roman"/>
          <w:sz w:val="24"/>
          <w:szCs w:val="22"/>
        </w:rPr>
        <w:t>2016</w:t>
      </w:r>
      <w:r w:rsidRPr="00AB3EE6">
        <w:rPr>
          <w:rFonts w:ascii="Times New Roman" w:hAnsi="Times New Roman" w:cs="Mangal"/>
          <w:sz w:val="24"/>
          <w:szCs w:val="24"/>
          <w:cs/>
        </w:rPr>
        <w:t xml:space="preserve">). </w:t>
      </w:r>
      <w:r w:rsidRPr="00AB3EE6">
        <w:rPr>
          <w:rFonts w:ascii="Times New Roman" w:hAnsi="Times New Roman" w:cs="Times New Roman"/>
          <w:sz w:val="24"/>
          <w:szCs w:val="22"/>
        </w:rPr>
        <w:t>Nutritional composition, antioxidant and antimicrobial activities of selected wild edible plants</w:t>
      </w:r>
      <w:r w:rsidRPr="00AB3EE6">
        <w:rPr>
          <w:rFonts w:ascii="Times New Roman" w:hAnsi="Times New Roman" w:cs="Mangal"/>
          <w:sz w:val="24"/>
          <w:szCs w:val="24"/>
          <w:cs/>
        </w:rPr>
        <w:t xml:space="preserve">. </w:t>
      </w:r>
      <w:r w:rsidRPr="00AB3EE6">
        <w:rPr>
          <w:rFonts w:ascii="Times New Roman" w:hAnsi="Times New Roman" w:cs="Times New Roman"/>
          <w:i/>
          <w:iCs/>
          <w:sz w:val="24"/>
          <w:szCs w:val="22"/>
        </w:rPr>
        <w:t>The Journal of Food Biochemistry</w:t>
      </w:r>
      <w:r w:rsidRPr="00AB3EE6">
        <w:rPr>
          <w:rFonts w:ascii="Times New Roman" w:hAnsi="Times New Roman" w:cs="Times New Roman"/>
          <w:sz w:val="24"/>
          <w:szCs w:val="22"/>
        </w:rPr>
        <w:t xml:space="preserve"> 40</w:t>
      </w:r>
      <w:r w:rsidRPr="00AB3EE6">
        <w:rPr>
          <w:rFonts w:ascii="Times New Roman" w:hAnsi="Times New Roman" w:cs="Mangal"/>
          <w:sz w:val="24"/>
          <w:szCs w:val="24"/>
          <w:cs/>
        </w:rPr>
        <w:t>:</w:t>
      </w:r>
      <w:r w:rsidRPr="00AB3EE6">
        <w:rPr>
          <w:rFonts w:ascii="Times New Roman" w:hAnsi="Times New Roman" w:cs="Times New Roman"/>
          <w:sz w:val="24"/>
          <w:szCs w:val="22"/>
        </w:rPr>
        <w:t>61</w:t>
      </w:r>
      <w:r w:rsidRPr="00AB3EE6">
        <w:rPr>
          <w:rFonts w:ascii="Times New Roman" w:hAnsi="Times New Roman" w:cs="Mangal"/>
          <w:sz w:val="24"/>
          <w:szCs w:val="24"/>
          <w:cs/>
        </w:rPr>
        <w:t>-</w:t>
      </w:r>
      <w:r w:rsidRPr="00AB3EE6">
        <w:rPr>
          <w:rFonts w:ascii="Times New Roman" w:hAnsi="Times New Roman" w:cs="Times New Roman"/>
          <w:sz w:val="24"/>
          <w:szCs w:val="22"/>
        </w:rPr>
        <w:t>70</w:t>
      </w:r>
      <w:r w:rsidRPr="00AB3EE6">
        <w:rPr>
          <w:rFonts w:ascii="Times New Roman" w:hAnsi="Times New Roman" w:cs="Mangal"/>
          <w:sz w:val="24"/>
          <w:szCs w:val="24"/>
          <w:cs/>
        </w:rPr>
        <w:t>.</w:t>
      </w:r>
    </w:p>
    <w:p w14:paraId="25CD0CCF" w14:textId="3F1D1605" w:rsidR="005042C0" w:rsidRPr="00AB3EE6" w:rsidRDefault="005042C0" w:rsidP="002536C6">
      <w:pPr>
        <w:spacing w:after="120" w:line="240" w:lineRule="auto"/>
        <w:ind w:left="634" w:hanging="634"/>
        <w:jc w:val="both"/>
        <w:rPr>
          <w:rFonts w:ascii="Times New Roman" w:hAnsi="Times New Roman" w:cs="Times New Roman"/>
          <w:sz w:val="24"/>
          <w:szCs w:val="24"/>
        </w:rPr>
      </w:pPr>
      <w:r w:rsidRPr="00AB3EE6">
        <w:rPr>
          <w:rFonts w:ascii="Times New Roman" w:hAnsi="Times New Roman" w:cs="Times New Roman"/>
          <w:sz w:val="24"/>
          <w:szCs w:val="24"/>
        </w:rPr>
        <w:t>Kumar, S</w:t>
      </w:r>
      <w:r w:rsidRPr="00AB3EE6">
        <w:rPr>
          <w:rFonts w:ascii="Times New Roman" w:hAnsi="Times New Roman" w:cs="Mangal"/>
          <w:sz w:val="24"/>
          <w:szCs w:val="24"/>
          <w:cs/>
        </w:rPr>
        <w:t>.</w:t>
      </w:r>
      <w:r w:rsidRPr="00AB3EE6">
        <w:rPr>
          <w:rFonts w:ascii="Times New Roman" w:hAnsi="Times New Roman" w:cs="Times New Roman"/>
          <w:sz w:val="24"/>
          <w:szCs w:val="24"/>
        </w:rPr>
        <w:t>, and Hamal, I</w:t>
      </w:r>
      <w:r w:rsidRPr="00AB3EE6">
        <w:rPr>
          <w:rFonts w:ascii="Times New Roman" w:hAnsi="Times New Roman" w:cs="Mangal"/>
          <w:sz w:val="24"/>
          <w:szCs w:val="24"/>
          <w:cs/>
        </w:rPr>
        <w:t>.</w:t>
      </w:r>
      <w:r w:rsidRPr="00AB3EE6">
        <w:rPr>
          <w:rFonts w:ascii="Times New Roman" w:hAnsi="Times New Roman" w:cs="Times New Roman"/>
          <w:sz w:val="24"/>
          <w:szCs w:val="24"/>
        </w:rPr>
        <w:t>A</w:t>
      </w:r>
      <w:r w:rsidRPr="00AB3EE6">
        <w:rPr>
          <w:rFonts w:ascii="Times New Roman" w:hAnsi="Times New Roman" w:cs="Mangal"/>
          <w:sz w:val="24"/>
          <w:szCs w:val="24"/>
          <w:cs/>
        </w:rPr>
        <w:t>. (</w:t>
      </w:r>
      <w:r w:rsidRPr="00AB3EE6">
        <w:rPr>
          <w:rFonts w:ascii="Times New Roman" w:hAnsi="Times New Roman" w:cs="Times New Roman"/>
          <w:sz w:val="24"/>
          <w:szCs w:val="24"/>
        </w:rPr>
        <w:t>2009</w:t>
      </w:r>
      <w:r w:rsidRPr="00AB3EE6">
        <w:rPr>
          <w:rFonts w:ascii="Times New Roman" w:hAnsi="Times New Roman" w:cs="Mangal"/>
          <w:sz w:val="24"/>
          <w:szCs w:val="24"/>
          <w:cs/>
        </w:rPr>
        <w:t xml:space="preserve">). </w:t>
      </w:r>
      <w:r w:rsidRPr="00AB3EE6">
        <w:rPr>
          <w:rFonts w:ascii="Times New Roman" w:hAnsi="Times New Roman" w:cs="Times New Roman"/>
          <w:sz w:val="24"/>
          <w:szCs w:val="24"/>
        </w:rPr>
        <w:t xml:space="preserve">Wild edibles of Kishtwar high altitude national park in northwest Himalaya, Jammu and Kashmir </w:t>
      </w:r>
      <w:r w:rsidRPr="00AB3EE6">
        <w:rPr>
          <w:rFonts w:ascii="Times New Roman" w:hAnsi="Times New Roman" w:cs="Mangal"/>
          <w:sz w:val="24"/>
          <w:szCs w:val="24"/>
          <w:cs/>
        </w:rPr>
        <w:t>(</w:t>
      </w:r>
      <w:r w:rsidRPr="00AB3EE6">
        <w:rPr>
          <w:rFonts w:ascii="Times New Roman" w:hAnsi="Times New Roman" w:cs="Times New Roman"/>
          <w:sz w:val="24"/>
          <w:szCs w:val="24"/>
        </w:rPr>
        <w:t>India</w:t>
      </w:r>
      <w:r w:rsidRPr="00AB3EE6">
        <w:rPr>
          <w:rFonts w:ascii="Times New Roman" w:hAnsi="Times New Roman" w:cs="Mangal"/>
          <w:sz w:val="24"/>
          <w:szCs w:val="24"/>
          <w:cs/>
        </w:rPr>
        <w:t xml:space="preserve">). </w:t>
      </w:r>
      <w:proofErr w:type="spellStart"/>
      <w:r w:rsidRPr="00AB3EE6">
        <w:rPr>
          <w:rFonts w:ascii="Times New Roman" w:hAnsi="Times New Roman" w:cs="Times New Roman"/>
          <w:i/>
          <w:iCs/>
          <w:sz w:val="24"/>
          <w:szCs w:val="24"/>
        </w:rPr>
        <w:t>Ethnobot</w:t>
      </w:r>
      <w:proofErr w:type="spellEnd"/>
      <w:r w:rsidRPr="00AB3EE6">
        <w:rPr>
          <w:rFonts w:ascii="Times New Roman" w:hAnsi="Times New Roman" w:cs="Times New Roman"/>
          <w:i/>
          <w:iCs/>
          <w:sz w:val="24"/>
          <w:szCs w:val="24"/>
        </w:rPr>
        <w:t xml:space="preserve"> Leaflet</w:t>
      </w:r>
      <w:r w:rsidRPr="00AB3EE6">
        <w:rPr>
          <w:rFonts w:ascii="Times New Roman" w:hAnsi="Times New Roman" w:cs="Mangal"/>
          <w:sz w:val="24"/>
          <w:szCs w:val="24"/>
          <w:cs/>
        </w:rPr>
        <w:t xml:space="preserve">. </w:t>
      </w:r>
      <w:r w:rsidRPr="00AB3EE6">
        <w:rPr>
          <w:rFonts w:ascii="Times New Roman" w:hAnsi="Times New Roman" w:cs="Times New Roman"/>
          <w:sz w:val="24"/>
          <w:szCs w:val="24"/>
        </w:rPr>
        <w:t>2009</w:t>
      </w:r>
      <w:r w:rsidRPr="00AB3EE6">
        <w:rPr>
          <w:rFonts w:ascii="Times New Roman" w:hAnsi="Times New Roman" w:cs="Mangal"/>
          <w:sz w:val="24"/>
          <w:szCs w:val="24"/>
          <w:cs/>
        </w:rPr>
        <w:t>:</w:t>
      </w:r>
      <w:r w:rsidRPr="00AB3EE6">
        <w:rPr>
          <w:rFonts w:ascii="Times New Roman" w:hAnsi="Times New Roman" w:cs="Times New Roman"/>
          <w:sz w:val="24"/>
          <w:szCs w:val="24"/>
        </w:rPr>
        <w:t>23</w:t>
      </w:r>
      <w:r w:rsidRPr="00AB3EE6">
        <w:rPr>
          <w:rFonts w:ascii="Times New Roman" w:hAnsi="Times New Roman" w:cs="Mangal"/>
          <w:sz w:val="24"/>
          <w:szCs w:val="24"/>
          <w:cs/>
        </w:rPr>
        <w:t>.</w:t>
      </w:r>
      <w:r w:rsidR="00077202" w:rsidRPr="00AB3EE6">
        <w:rPr>
          <w:rFonts w:ascii="Times New Roman" w:hAnsi="Times New Roman" w:cs="Mangal"/>
          <w:sz w:val="24"/>
          <w:szCs w:val="24"/>
          <w:cs/>
        </w:rPr>
        <w:t xml:space="preserve"> </w:t>
      </w:r>
      <w:hyperlink r:id="rId11" w:history="1">
        <w:r w:rsidR="00077202" w:rsidRPr="00AB3EE6">
          <w:rPr>
            <w:rStyle w:val="Hyperlink"/>
            <w:rFonts w:ascii="Times New Roman" w:hAnsi="Times New Roman" w:cs="Times New Roman"/>
            <w:sz w:val="24"/>
            <w:szCs w:val="24"/>
          </w:rPr>
          <w:t>https</w:t>
        </w:r>
        <w:r w:rsidR="00077202" w:rsidRPr="00AB3EE6">
          <w:rPr>
            <w:rStyle w:val="Hyperlink"/>
            <w:rFonts w:ascii="Times New Roman" w:hAnsi="Times New Roman" w:cs="Mangal"/>
            <w:sz w:val="24"/>
            <w:szCs w:val="24"/>
            <w:cs/>
          </w:rPr>
          <w:t>://</w:t>
        </w:r>
        <w:r w:rsidR="00077202" w:rsidRPr="00AB3EE6">
          <w:rPr>
            <w:rStyle w:val="Hyperlink"/>
            <w:rFonts w:ascii="Times New Roman" w:hAnsi="Times New Roman" w:cs="Times New Roman"/>
            <w:sz w:val="24"/>
            <w:szCs w:val="24"/>
          </w:rPr>
          <w:t>opensiuc</w:t>
        </w:r>
        <w:r w:rsidR="00077202" w:rsidRPr="00AB3EE6">
          <w:rPr>
            <w:rStyle w:val="Hyperlink"/>
            <w:rFonts w:ascii="Times New Roman" w:hAnsi="Times New Roman" w:cs="Mangal"/>
            <w:sz w:val="24"/>
            <w:szCs w:val="24"/>
            <w:cs/>
          </w:rPr>
          <w:t>.</w:t>
        </w:r>
        <w:r w:rsidR="00077202" w:rsidRPr="00AB3EE6">
          <w:rPr>
            <w:rStyle w:val="Hyperlink"/>
            <w:rFonts w:ascii="Times New Roman" w:hAnsi="Times New Roman" w:cs="Times New Roman"/>
            <w:sz w:val="24"/>
            <w:szCs w:val="24"/>
          </w:rPr>
          <w:t>lib</w:t>
        </w:r>
        <w:r w:rsidR="00077202" w:rsidRPr="00AB3EE6">
          <w:rPr>
            <w:rStyle w:val="Hyperlink"/>
            <w:rFonts w:ascii="Times New Roman" w:hAnsi="Times New Roman" w:cs="Mangal"/>
            <w:sz w:val="24"/>
            <w:szCs w:val="24"/>
            <w:cs/>
          </w:rPr>
          <w:t>.</w:t>
        </w:r>
        <w:r w:rsidR="00077202" w:rsidRPr="00AB3EE6">
          <w:rPr>
            <w:rStyle w:val="Hyperlink"/>
            <w:rFonts w:ascii="Times New Roman" w:hAnsi="Times New Roman" w:cs="Times New Roman"/>
            <w:sz w:val="24"/>
            <w:szCs w:val="24"/>
          </w:rPr>
          <w:t>siu</w:t>
        </w:r>
        <w:r w:rsidR="00077202" w:rsidRPr="00AB3EE6">
          <w:rPr>
            <w:rStyle w:val="Hyperlink"/>
            <w:rFonts w:ascii="Times New Roman" w:hAnsi="Times New Roman" w:cs="Mangal"/>
            <w:sz w:val="24"/>
            <w:szCs w:val="24"/>
            <w:cs/>
          </w:rPr>
          <w:t>.</w:t>
        </w:r>
        <w:r w:rsidR="00077202" w:rsidRPr="00AB3EE6">
          <w:rPr>
            <w:rStyle w:val="Hyperlink"/>
            <w:rFonts w:ascii="Times New Roman" w:hAnsi="Times New Roman" w:cs="Times New Roman"/>
            <w:sz w:val="24"/>
            <w:szCs w:val="24"/>
          </w:rPr>
          <w:t>edu</w:t>
        </w:r>
        <w:r w:rsidR="00077202" w:rsidRPr="00AB3EE6">
          <w:rPr>
            <w:rStyle w:val="Hyperlink"/>
            <w:rFonts w:ascii="Times New Roman" w:hAnsi="Times New Roman" w:cs="Mangal"/>
            <w:sz w:val="24"/>
            <w:szCs w:val="24"/>
            <w:cs/>
          </w:rPr>
          <w:t>/</w:t>
        </w:r>
        <w:r w:rsidR="00077202" w:rsidRPr="00AB3EE6">
          <w:rPr>
            <w:rStyle w:val="Hyperlink"/>
            <w:rFonts w:ascii="Times New Roman" w:hAnsi="Times New Roman" w:cs="Times New Roman"/>
            <w:sz w:val="24"/>
            <w:szCs w:val="24"/>
          </w:rPr>
          <w:t>ebl</w:t>
        </w:r>
        <w:r w:rsidR="00077202" w:rsidRPr="00AB3EE6">
          <w:rPr>
            <w:rStyle w:val="Hyperlink"/>
            <w:rFonts w:ascii="Times New Roman" w:hAnsi="Times New Roman" w:cs="Mangal"/>
            <w:sz w:val="24"/>
            <w:szCs w:val="24"/>
            <w:cs/>
          </w:rPr>
          <w:t>/</w:t>
        </w:r>
        <w:r w:rsidR="00077202" w:rsidRPr="00AB3EE6">
          <w:rPr>
            <w:rStyle w:val="Hyperlink"/>
            <w:rFonts w:ascii="Times New Roman" w:hAnsi="Times New Roman" w:cs="Times New Roman"/>
            <w:sz w:val="24"/>
            <w:szCs w:val="24"/>
          </w:rPr>
          <w:t>vol2009</w:t>
        </w:r>
        <w:r w:rsidR="00077202" w:rsidRPr="00AB3EE6">
          <w:rPr>
            <w:rStyle w:val="Hyperlink"/>
            <w:rFonts w:ascii="Times New Roman" w:hAnsi="Times New Roman" w:cs="Mangal"/>
            <w:sz w:val="24"/>
            <w:szCs w:val="24"/>
            <w:cs/>
          </w:rPr>
          <w:t>/</w:t>
        </w:r>
        <w:r w:rsidR="00077202" w:rsidRPr="00AB3EE6">
          <w:rPr>
            <w:rStyle w:val="Hyperlink"/>
            <w:rFonts w:ascii="Times New Roman" w:hAnsi="Times New Roman" w:cs="Times New Roman"/>
            <w:sz w:val="24"/>
            <w:szCs w:val="24"/>
          </w:rPr>
          <w:t>iss1</w:t>
        </w:r>
        <w:r w:rsidR="00077202" w:rsidRPr="00AB3EE6">
          <w:rPr>
            <w:rStyle w:val="Hyperlink"/>
            <w:rFonts w:ascii="Times New Roman" w:hAnsi="Times New Roman" w:cs="Mangal"/>
            <w:sz w:val="24"/>
            <w:szCs w:val="24"/>
            <w:cs/>
          </w:rPr>
          <w:t>/</w:t>
        </w:r>
        <w:r w:rsidR="00077202" w:rsidRPr="00AB3EE6">
          <w:rPr>
            <w:rStyle w:val="Hyperlink"/>
            <w:rFonts w:ascii="Times New Roman" w:hAnsi="Times New Roman" w:cs="Times New Roman"/>
            <w:sz w:val="24"/>
            <w:szCs w:val="24"/>
          </w:rPr>
          <w:t>23</w:t>
        </w:r>
      </w:hyperlink>
      <w:r w:rsidR="00077202" w:rsidRPr="00AB3EE6">
        <w:rPr>
          <w:rFonts w:ascii="Times New Roman" w:hAnsi="Times New Roman" w:cs="Mangal"/>
          <w:sz w:val="24"/>
          <w:szCs w:val="24"/>
          <w:cs/>
        </w:rPr>
        <w:t xml:space="preserve"> </w:t>
      </w:r>
    </w:p>
    <w:p w14:paraId="7F77515F" w14:textId="77777777" w:rsidR="005042C0" w:rsidRPr="00AB3EE6" w:rsidRDefault="005042C0" w:rsidP="002536C6">
      <w:pPr>
        <w:spacing w:after="120" w:line="240" w:lineRule="auto"/>
        <w:ind w:left="634" w:hanging="634"/>
        <w:jc w:val="both"/>
        <w:rPr>
          <w:rFonts w:ascii="Times New Roman" w:hAnsi="Times New Roman" w:cs="Times New Roman"/>
          <w:sz w:val="24"/>
          <w:szCs w:val="24"/>
        </w:rPr>
      </w:pPr>
      <w:proofErr w:type="spellStart"/>
      <w:r w:rsidRPr="00AB3EE6">
        <w:rPr>
          <w:rFonts w:ascii="Times New Roman" w:hAnsi="Times New Roman" w:cs="Times New Roman"/>
          <w:sz w:val="24"/>
          <w:szCs w:val="24"/>
        </w:rPr>
        <w:t>Lamo</w:t>
      </w:r>
      <w:proofErr w:type="spellEnd"/>
      <w:r w:rsidRPr="00AB3EE6">
        <w:rPr>
          <w:rFonts w:ascii="Times New Roman" w:hAnsi="Times New Roman" w:cs="Times New Roman"/>
          <w:sz w:val="24"/>
          <w:szCs w:val="24"/>
        </w:rPr>
        <w:t xml:space="preserve">, </w:t>
      </w:r>
      <w:proofErr w:type="spellStart"/>
      <w:r w:rsidRPr="00AB3EE6">
        <w:rPr>
          <w:rFonts w:ascii="Times New Roman" w:hAnsi="Times New Roman" w:cs="Times New Roman"/>
          <w:sz w:val="24"/>
          <w:szCs w:val="24"/>
        </w:rPr>
        <w:t>Kunzang</w:t>
      </w:r>
      <w:proofErr w:type="spellEnd"/>
      <w:r w:rsidRPr="00AB3EE6">
        <w:rPr>
          <w:rFonts w:ascii="Times New Roman" w:hAnsi="Times New Roman" w:cs="Times New Roman"/>
          <w:sz w:val="24"/>
          <w:szCs w:val="24"/>
        </w:rPr>
        <w:t>, Akbar, P Ishfaq, and Mir, M Saleem</w:t>
      </w:r>
      <w:r w:rsidRPr="00AB3EE6">
        <w:rPr>
          <w:rFonts w:ascii="Times New Roman" w:hAnsi="Times New Roman" w:cs="Mangal"/>
          <w:sz w:val="24"/>
          <w:szCs w:val="24"/>
          <w:cs/>
        </w:rPr>
        <w:t>. (</w:t>
      </w:r>
      <w:r w:rsidRPr="00AB3EE6">
        <w:rPr>
          <w:rFonts w:ascii="Times New Roman" w:hAnsi="Times New Roman" w:cs="Times New Roman"/>
          <w:sz w:val="24"/>
          <w:szCs w:val="24"/>
        </w:rPr>
        <w:t>2012</w:t>
      </w:r>
      <w:r w:rsidRPr="00AB3EE6">
        <w:rPr>
          <w:rFonts w:ascii="Times New Roman" w:hAnsi="Times New Roman" w:cs="Mangal"/>
          <w:sz w:val="24"/>
          <w:szCs w:val="24"/>
          <w:cs/>
        </w:rPr>
        <w:t xml:space="preserve">). </w:t>
      </w:r>
      <w:r w:rsidRPr="00AB3EE6">
        <w:rPr>
          <w:rFonts w:ascii="Times New Roman" w:hAnsi="Times New Roman" w:cs="Times New Roman"/>
          <w:sz w:val="24"/>
          <w:szCs w:val="24"/>
        </w:rPr>
        <w:t>Underexplored and Underutilized Traditional Vegetables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of Cold Arid Ladakh Region of India</w:t>
      </w:r>
      <w:r w:rsidRPr="00AB3EE6">
        <w:rPr>
          <w:rFonts w:ascii="Times New Roman" w:hAnsi="Times New Roman" w:cs="Mangal"/>
          <w:sz w:val="24"/>
          <w:szCs w:val="24"/>
          <w:cs/>
        </w:rPr>
        <w:t xml:space="preserve">. </w:t>
      </w:r>
      <w:proofErr w:type="spellStart"/>
      <w:r w:rsidRPr="00AB3EE6">
        <w:rPr>
          <w:rFonts w:ascii="Times New Roman" w:hAnsi="Times New Roman" w:cs="Times New Roman"/>
          <w:i/>
          <w:iCs/>
          <w:sz w:val="24"/>
          <w:szCs w:val="24"/>
        </w:rPr>
        <w:t>Vegetos</w:t>
      </w:r>
      <w:proofErr w:type="spellEnd"/>
      <w:r w:rsidRPr="00AB3EE6">
        <w:rPr>
          <w:rFonts w:ascii="Times New Roman" w:hAnsi="Times New Roman" w:cs="Mangal"/>
          <w:sz w:val="24"/>
          <w:szCs w:val="24"/>
          <w:cs/>
        </w:rPr>
        <w:t>:</w:t>
      </w:r>
      <w:r w:rsidRPr="00AB3EE6">
        <w:rPr>
          <w:rFonts w:ascii="Times New Roman" w:hAnsi="Times New Roman" w:cs="Times New Roman"/>
          <w:sz w:val="24"/>
          <w:szCs w:val="24"/>
        </w:rPr>
        <w:t>25</w:t>
      </w:r>
      <w:r w:rsidRPr="00AB3EE6">
        <w:rPr>
          <w:rFonts w:ascii="Times New Roman" w:hAnsi="Times New Roman" w:cs="Mangal"/>
          <w:sz w:val="24"/>
          <w:szCs w:val="24"/>
          <w:cs/>
        </w:rPr>
        <w:t>(</w:t>
      </w:r>
      <w:r w:rsidRPr="00AB3EE6">
        <w:rPr>
          <w:rFonts w:ascii="Times New Roman" w:hAnsi="Times New Roman" w:cs="Times New Roman"/>
          <w:sz w:val="24"/>
          <w:szCs w:val="24"/>
        </w:rPr>
        <w:t>1</w:t>
      </w:r>
      <w:r w:rsidRPr="00AB3EE6">
        <w:rPr>
          <w:rFonts w:ascii="Times New Roman" w:hAnsi="Times New Roman" w:cs="Mangal"/>
          <w:sz w:val="24"/>
          <w:szCs w:val="24"/>
          <w:cs/>
        </w:rPr>
        <w:t xml:space="preserve">): </w:t>
      </w:r>
      <w:r w:rsidRPr="00AB3EE6">
        <w:rPr>
          <w:rFonts w:ascii="Times New Roman" w:hAnsi="Times New Roman" w:cs="Times New Roman"/>
          <w:sz w:val="24"/>
          <w:szCs w:val="24"/>
        </w:rPr>
        <w:t>271</w:t>
      </w:r>
      <w:r w:rsidRPr="00AB3EE6">
        <w:rPr>
          <w:rFonts w:ascii="Times New Roman" w:hAnsi="Times New Roman" w:cs="Mangal"/>
          <w:sz w:val="24"/>
          <w:szCs w:val="24"/>
          <w:cs/>
        </w:rPr>
        <w:t>-</w:t>
      </w:r>
      <w:r w:rsidRPr="00AB3EE6">
        <w:rPr>
          <w:rFonts w:ascii="Times New Roman" w:hAnsi="Times New Roman" w:cs="Times New Roman"/>
          <w:sz w:val="24"/>
          <w:szCs w:val="24"/>
        </w:rPr>
        <w:t>273</w:t>
      </w:r>
      <w:r w:rsidRPr="00AB3EE6">
        <w:rPr>
          <w:rFonts w:ascii="Times New Roman" w:hAnsi="Times New Roman" w:cs="Mangal"/>
          <w:sz w:val="24"/>
          <w:szCs w:val="24"/>
          <w:cs/>
        </w:rPr>
        <w:t>.</w:t>
      </w:r>
    </w:p>
    <w:p w14:paraId="177346B3" w14:textId="77777777" w:rsidR="006F6F7F" w:rsidRDefault="005042C0" w:rsidP="006F6F7F">
      <w:pPr>
        <w:spacing w:after="120" w:line="240" w:lineRule="auto"/>
        <w:ind w:left="634" w:hanging="634"/>
        <w:jc w:val="both"/>
        <w:rPr>
          <w:rFonts w:ascii="Times New Roman" w:hAnsi="Times New Roman" w:cs="Times New Roman"/>
          <w:sz w:val="24"/>
          <w:szCs w:val="24"/>
        </w:rPr>
      </w:pPr>
      <w:r w:rsidRPr="00AB3EE6">
        <w:rPr>
          <w:rFonts w:ascii="Times New Roman" w:hAnsi="Times New Roman" w:cs="Times New Roman"/>
          <w:sz w:val="24"/>
          <w:szCs w:val="24"/>
        </w:rPr>
        <w:t>Mal, B</w:t>
      </w:r>
      <w:r w:rsidRPr="00AB3EE6">
        <w:rPr>
          <w:rFonts w:ascii="Times New Roman" w:hAnsi="Times New Roman" w:cs="Mangal"/>
          <w:sz w:val="24"/>
          <w:szCs w:val="24"/>
          <w:cs/>
        </w:rPr>
        <w:t>. (</w:t>
      </w:r>
      <w:r w:rsidRPr="00AB3EE6">
        <w:rPr>
          <w:rFonts w:ascii="Times New Roman" w:hAnsi="Times New Roman" w:cs="Times New Roman"/>
          <w:sz w:val="24"/>
          <w:szCs w:val="24"/>
        </w:rPr>
        <w:t>2022</w:t>
      </w:r>
      <w:r w:rsidRPr="00AB3EE6">
        <w:rPr>
          <w:rFonts w:ascii="Times New Roman" w:hAnsi="Times New Roman" w:cs="Mangal"/>
          <w:sz w:val="24"/>
          <w:szCs w:val="24"/>
          <w:cs/>
        </w:rPr>
        <w:t xml:space="preserve">). </w:t>
      </w:r>
      <w:r w:rsidRPr="00AB3EE6">
        <w:rPr>
          <w:rFonts w:ascii="Times New Roman" w:hAnsi="Times New Roman" w:cs="Times New Roman"/>
          <w:sz w:val="24"/>
          <w:szCs w:val="24"/>
        </w:rPr>
        <w:t>Conservation and Use of Underutilized Crops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Challenges and Way Forward</w:t>
      </w:r>
      <w:r w:rsidRPr="00AB3EE6">
        <w:rPr>
          <w:rFonts w:ascii="Times New Roman" w:hAnsi="Times New Roman" w:cs="Mangal"/>
          <w:sz w:val="24"/>
          <w:szCs w:val="24"/>
          <w:cs/>
        </w:rPr>
        <w:t xml:space="preserve">. </w:t>
      </w:r>
      <w:r w:rsidRPr="00AB3EE6">
        <w:rPr>
          <w:rFonts w:ascii="Times New Roman" w:hAnsi="Times New Roman" w:cs="Times New Roman"/>
          <w:i/>
          <w:iCs/>
          <w:sz w:val="24"/>
          <w:szCs w:val="24"/>
        </w:rPr>
        <w:t>Indian Journal of Plant Genetic Resources</w:t>
      </w:r>
      <w:r w:rsidRPr="00AB3EE6">
        <w:rPr>
          <w:rFonts w:ascii="Times New Roman" w:hAnsi="Times New Roman" w:cs="Times New Roman"/>
          <w:sz w:val="24"/>
          <w:szCs w:val="24"/>
        </w:rPr>
        <w:t>, 35</w:t>
      </w:r>
      <w:r w:rsidRPr="00AB3EE6">
        <w:rPr>
          <w:rFonts w:ascii="Times New Roman" w:hAnsi="Times New Roman" w:cs="Mangal"/>
          <w:sz w:val="24"/>
          <w:szCs w:val="24"/>
          <w:cs/>
        </w:rPr>
        <w:t>(</w:t>
      </w:r>
      <w:r w:rsidRPr="00AB3EE6">
        <w:rPr>
          <w:rFonts w:ascii="Times New Roman" w:hAnsi="Times New Roman" w:cs="Times New Roman"/>
          <w:sz w:val="24"/>
          <w:szCs w:val="24"/>
        </w:rPr>
        <w:t>3</w:t>
      </w:r>
      <w:r w:rsidRPr="00AB3EE6">
        <w:rPr>
          <w:rFonts w:ascii="Times New Roman" w:hAnsi="Times New Roman" w:cs="Mangal"/>
          <w:sz w:val="24"/>
          <w:szCs w:val="24"/>
          <w:cs/>
        </w:rPr>
        <w:t>)</w:t>
      </w:r>
      <w:r w:rsidRPr="00AB3EE6">
        <w:rPr>
          <w:rFonts w:ascii="Times New Roman" w:hAnsi="Times New Roman" w:cs="Times New Roman"/>
          <w:sz w:val="24"/>
          <w:szCs w:val="24"/>
        </w:rPr>
        <w:t>, 162</w:t>
      </w:r>
      <w:r w:rsidRPr="00AB3EE6">
        <w:rPr>
          <w:rFonts w:ascii="Times New Roman" w:hAnsi="Times New Roman" w:cs="Mangal"/>
          <w:sz w:val="24"/>
          <w:szCs w:val="24"/>
          <w:cs/>
        </w:rPr>
        <w:t>–</w:t>
      </w:r>
      <w:r w:rsidRPr="00AB3EE6">
        <w:rPr>
          <w:rFonts w:ascii="Times New Roman" w:hAnsi="Times New Roman" w:cs="Times New Roman"/>
          <w:sz w:val="24"/>
          <w:szCs w:val="24"/>
        </w:rPr>
        <w:t>168</w:t>
      </w:r>
      <w:r w:rsidRPr="00AB3EE6">
        <w:rPr>
          <w:rFonts w:ascii="Times New Roman" w:hAnsi="Times New Roman" w:cs="Mangal"/>
          <w:sz w:val="24"/>
          <w:szCs w:val="24"/>
          <w:cs/>
        </w:rPr>
        <w:t xml:space="preserve">. </w:t>
      </w:r>
      <w:r w:rsidRPr="00AB3EE6">
        <w:rPr>
          <w:rFonts w:ascii="Times New Roman" w:hAnsi="Times New Roman" w:cs="Times New Roman"/>
          <w:sz w:val="24"/>
          <w:szCs w:val="24"/>
        </w:rPr>
        <w:t>https</w:t>
      </w:r>
      <w:r w:rsidRPr="00AB3EE6">
        <w:rPr>
          <w:rFonts w:ascii="Times New Roman" w:hAnsi="Times New Roman" w:cs="Mangal"/>
          <w:sz w:val="24"/>
          <w:szCs w:val="24"/>
          <w:cs/>
        </w:rPr>
        <w:t>://</w:t>
      </w:r>
      <w:proofErr w:type="spellStart"/>
      <w:r w:rsidRPr="00AB3EE6">
        <w:rPr>
          <w:rFonts w:ascii="Times New Roman" w:hAnsi="Times New Roman" w:cs="Times New Roman"/>
          <w:sz w:val="24"/>
          <w:szCs w:val="24"/>
        </w:rPr>
        <w:t>doi</w:t>
      </w:r>
      <w:proofErr w:type="spellEnd"/>
      <w:r w:rsidRPr="00AB3EE6">
        <w:rPr>
          <w:rFonts w:ascii="Times New Roman" w:hAnsi="Times New Roman" w:cs="Mangal"/>
          <w:sz w:val="24"/>
          <w:szCs w:val="24"/>
          <w:cs/>
        </w:rPr>
        <w:t>.</w:t>
      </w:r>
      <w:r w:rsidRPr="00AB3EE6">
        <w:rPr>
          <w:rFonts w:ascii="Times New Roman" w:hAnsi="Times New Roman" w:cs="Times New Roman"/>
          <w:sz w:val="24"/>
          <w:szCs w:val="24"/>
        </w:rPr>
        <w:t>org</w:t>
      </w:r>
      <w:r w:rsidRPr="00AB3EE6">
        <w:rPr>
          <w:rFonts w:ascii="Times New Roman" w:hAnsi="Times New Roman" w:cs="Mangal"/>
          <w:sz w:val="24"/>
          <w:szCs w:val="24"/>
          <w:cs/>
        </w:rPr>
        <w:t>/</w:t>
      </w:r>
      <w:r w:rsidRPr="00AB3EE6">
        <w:rPr>
          <w:rFonts w:ascii="Times New Roman" w:hAnsi="Times New Roman" w:cs="Times New Roman"/>
          <w:sz w:val="24"/>
          <w:szCs w:val="24"/>
        </w:rPr>
        <w:t>10</w:t>
      </w:r>
      <w:r w:rsidRPr="00AB3EE6">
        <w:rPr>
          <w:rFonts w:ascii="Times New Roman" w:hAnsi="Times New Roman" w:cs="Mangal"/>
          <w:sz w:val="24"/>
          <w:szCs w:val="24"/>
          <w:cs/>
        </w:rPr>
        <w:t>.</w:t>
      </w:r>
      <w:r w:rsidRPr="00AB3EE6">
        <w:rPr>
          <w:rFonts w:ascii="Times New Roman" w:hAnsi="Times New Roman" w:cs="Times New Roman"/>
          <w:sz w:val="24"/>
          <w:szCs w:val="24"/>
        </w:rPr>
        <w:t>5958</w:t>
      </w:r>
      <w:r w:rsidRPr="00AB3EE6">
        <w:rPr>
          <w:rFonts w:ascii="Times New Roman" w:hAnsi="Times New Roman" w:cs="Mangal"/>
          <w:sz w:val="24"/>
          <w:szCs w:val="24"/>
          <w:cs/>
        </w:rPr>
        <w:t>/</w:t>
      </w:r>
      <w:r w:rsidRPr="00AB3EE6">
        <w:rPr>
          <w:rFonts w:ascii="Times New Roman" w:hAnsi="Times New Roman" w:cs="Times New Roman"/>
          <w:sz w:val="24"/>
          <w:szCs w:val="24"/>
        </w:rPr>
        <w:t>0976</w:t>
      </w:r>
      <w:r w:rsidRPr="00AB3EE6">
        <w:rPr>
          <w:rFonts w:ascii="Times New Roman" w:hAnsi="Times New Roman" w:cs="Mangal"/>
          <w:sz w:val="24"/>
          <w:szCs w:val="24"/>
          <w:cs/>
        </w:rPr>
        <w:t>-</w:t>
      </w:r>
      <w:r w:rsidRPr="00AB3EE6">
        <w:rPr>
          <w:rFonts w:ascii="Times New Roman" w:hAnsi="Times New Roman" w:cs="Times New Roman"/>
          <w:sz w:val="24"/>
          <w:szCs w:val="24"/>
        </w:rPr>
        <w:t>1926</w:t>
      </w:r>
      <w:r w:rsidRPr="00AB3EE6">
        <w:rPr>
          <w:rFonts w:ascii="Times New Roman" w:hAnsi="Times New Roman" w:cs="Mangal"/>
          <w:sz w:val="24"/>
          <w:szCs w:val="24"/>
          <w:cs/>
        </w:rPr>
        <w:t>.</w:t>
      </w:r>
      <w:r w:rsidRPr="00AB3EE6">
        <w:rPr>
          <w:rFonts w:ascii="Times New Roman" w:hAnsi="Times New Roman" w:cs="Times New Roman"/>
          <w:sz w:val="24"/>
          <w:szCs w:val="24"/>
        </w:rPr>
        <w:t>2022</w:t>
      </w:r>
      <w:r w:rsidRPr="00AB3EE6">
        <w:rPr>
          <w:rFonts w:ascii="Times New Roman" w:hAnsi="Times New Roman" w:cs="Mangal"/>
          <w:sz w:val="24"/>
          <w:szCs w:val="24"/>
          <w:cs/>
        </w:rPr>
        <w:t>.</w:t>
      </w:r>
      <w:r w:rsidRPr="00AB3EE6">
        <w:rPr>
          <w:rFonts w:ascii="Times New Roman" w:hAnsi="Times New Roman" w:cs="Times New Roman"/>
          <w:sz w:val="24"/>
          <w:szCs w:val="24"/>
        </w:rPr>
        <w:t>00061</w:t>
      </w:r>
      <w:r w:rsidRPr="00AB3EE6">
        <w:rPr>
          <w:rFonts w:ascii="Times New Roman" w:hAnsi="Times New Roman" w:cs="Mangal"/>
          <w:sz w:val="24"/>
          <w:szCs w:val="24"/>
          <w:cs/>
        </w:rPr>
        <w:t>.</w:t>
      </w:r>
      <w:r w:rsidRPr="00AB3EE6">
        <w:rPr>
          <w:rFonts w:ascii="Times New Roman" w:hAnsi="Times New Roman" w:cs="Times New Roman"/>
          <w:sz w:val="24"/>
          <w:szCs w:val="24"/>
        </w:rPr>
        <w:t>4</w:t>
      </w:r>
      <w:r w:rsidRPr="00AB3EE6">
        <w:rPr>
          <w:rFonts w:ascii="Times New Roman" w:hAnsi="Times New Roman" w:cs="Mangal"/>
          <w:sz w:val="24"/>
          <w:szCs w:val="24"/>
          <w:cs/>
        </w:rPr>
        <w:t xml:space="preserve"> </w:t>
      </w:r>
    </w:p>
    <w:p w14:paraId="3A74C90A" w14:textId="2F3D6832" w:rsidR="006F6F7F" w:rsidRPr="006F6F7F" w:rsidRDefault="006F6F7F" w:rsidP="006F6F7F">
      <w:pPr>
        <w:spacing w:after="120" w:line="240" w:lineRule="auto"/>
        <w:ind w:left="634" w:hanging="634"/>
        <w:jc w:val="both"/>
        <w:rPr>
          <w:rFonts w:ascii="Times New Roman" w:hAnsi="Times New Roman" w:cs="Times New Roman"/>
          <w:sz w:val="24"/>
          <w:szCs w:val="22"/>
        </w:rPr>
      </w:pPr>
      <w:proofErr w:type="spellStart"/>
      <w:r w:rsidRPr="006F6F7F">
        <w:rPr>
          <w:rFonts w:ascii="Times New Roman" w:hAnsi="Times New Roman" w:cs="Times New Roman"/>
          <w:sz w:val="24"/>
          <w:szCs w:val="22"/>
        </w:rPr>
        <w:t>Namtak</w:t>
      </w:r>
      <w:proofErr w:type="spellEnd"/>
      <w:r>
        <w:rPr>
          <w:rFonts w:ascii="Times New Roman" w:hAnsi="Times New Roman" w:cs="Times New Roman"/>
          <w:sz w:val="24"/>
          <w:szCs w:val="22"/>
        </w:rPr>
        <w:t>,</w:t>
      </w:r>
      <w:r w:rsidRPr="006F6F7F">
        <w:rPr>
          <w:rFonts w:ascii="Times New Roman" w:hAnsi="Times New Roman" w:cs="Times New Roman"/>
          <w:sz w:val="24"/>
          <w:szCs w:val="22"/>
        </w:rPr>
        <w:t xml:space="preserve"> S</w:t>
      </w:r>
      <w:r>
        <w:rPr>
          <w:rFonts w:ascii="Times New Roman" w:hAnsi="Times New Roman" w:cs="Mangal"/>
          <w:sz w:val="24"/>
          <w:szCs w:val="24"/>
          <w:cs/>
        </w:rPr>
        <w:t>.</w:t>
      </w:r>
      <w:r w:rsidRPr="006F6F7F">
        <w:rPr>
          <w:rFonts w:ascii="Times New Roman" w:hAnsi="Times New Roman" w:cs="Times New Roman"/>
          <w:sz w:val="24"/>
          <w:szCs w:val="22"/>
        </w:rPr>
        <w:t>,</w:t>
      </w:r>
      <w:r>
        <w:rPr>
          <w:rFonts w:ascii="Times New Roman" w:hAnsi="Times New Roman" w:cs="Times New Roman"/>
          <w:sz w:val="24"/>
          <w:szCs w:val="22"/>
        </w:rPr>
        <w:t xml:space="preserve"> and</w:t>
      </w:r>
      <w:r w:rsidRPr="006F6F7F">
        <w:rPr>
          <w:rFonts w:ascii="Times New Roman" w:hAnsi="Times New Roman" w:cs="Times New Roman"/>
          <w:sz w:val="24"/>
          <w:szCs w:val="22"/>
        </w:rPr>
        <w:t xml:space="preserve"> Sharma</w:t>
      </w:r>
      <w:r>
        <w:rPr>
          <w:rFonts w:ascii="Times New Roman" w:hAnsi="Times New Roman" w:cs="Times New Roman"/>
          <w:sz w:val="24"/>
          <w:szCs w:val="22"/>
        </w:rPr>
        <w:t>,</w:t>
      </w:r>
      <w:r w:rsidRPr="006F6F7F">
        <w:rPr>
          <w:rFonts w:ascii="Times New Roman" w:hAnsi="Times New Roman" w:cs="Times New Roman"/>
          <w:sz w:val="24"/>
          <w:szCs w:val="22"/>
        </w:rPr>
        <w:t xml:space="preserve"> R</w:t>
      </w:r>
      <w:r>
        <w:rPr>
          <w:rFonts w:ascii="Times New Roman" w:hAnsi="Times New Roman" w:cs="Mangal"/>
          <w:sz w:val="24"/>
          <w:szCs w:val="24"/>
          <w:cs/>
        </w:rPr>
        <w:t>.</w:t>
      </w:r>
      <w:r w:rsidRPr="006F6F7F">
        <w:rPr>
          <w:rFonts w:ascii="Times New Roman" w:hAnsi="Times New Roman" w:cs="Times New Roman"/>
          <w:sz w:val="24"/>
          <w:szCs w:val="22"/>
        </w:rPr>
        <w:t>C</w:t>
      </w:r>
      <w:r>
        <w:rPr>
          <w:rFonts w:ascii="Times New Roman" w:hAnsi="Times New Roman" w:cs="Mangal"/>
          <w:sz w:val="24"/>
          <w:szCs w:val="24"/>
          <w:cs/>
        </w:rPr>
        <w:t>.</w:t>
      </w:r>
      <w:r w:rsidRPr="006F6F7F">
        <w:rPr>
          <w:rFonts w:ascii="Times New Roman" w:hAnsi="Times New Roman" w:cs="Mangal"/>
          <w:sz w:val="24"/>
          <w:szCs w:val="24"/>
          <w:cs/>
        </w:rPr>
        <w:t xml:space="preserve"> (</w:t>
      </w:r>
      <w:r w:rsidRPr="006F6F7F">
        <w:rPr>
          <w:rFonts w:ascii="Times New Roman" w:hAnsi="Times New Roman" w:cs="Times New Roman"/>
          <w:sz w:val="24"/>
          <w:szCs w:val="22"/>
        </w:rPr>
        <w:t>2018</w:t>
      </w:r>
      <w:r w:rsidRPr="006F6F7F">
        <w:rPr>
          <w:rFonts w:ascii="Times New Roman" w:hAnsi="Times New Roman" w:cs="Mangal"/>
          <w:sz w:val="24"/>
          <w:szCs w:val="24"/>
          <w:cs/>
        </w:rPr>
        <w:t xml:space="preserve">) </w:t>
      </w:r>
      <w:r w:rsidRPr="006F6F7F">
        <w:rPr>
          <w:rFonts w:ascii="Times New Roman" w:hAnsi="Times New Roman" w:cs="Times New Roman"/>
          <w:sz w:val="24"/>
          <w:szCs w:val="22"/>
        </w:rPr>
        <w:t xml:space="preserve">Medicinal plant resources in </w:t>
      </w:r>
      <w:proofErr w:type="spellStart"/>
      <w:r w:rsidRPr="006F6F7F">
        <w:rPr>
          <w:rFonts w:ascii="Times New Roman" w:hAnsi="Times New Roman" w:cs="Times New Roman"/>
          <w:sz w:val="24"/>
          <w:szCs w:val="22"/>
        </w:rPr>
        <w:t>Skuru</w:t>
      </w:r>
      <w:proofErr w:type="spellEnd"/>
      <w:r w:rsidRPr="006F6F7F">
        <w:rPr>
          <w:rFonts w:ascii="Times New Roman" w:hAnsi="Times New Roman" w:cs="Times New Roman"/>
          <w:sz w:val="24"/>
          <w:szCs w:val="22"/>
        </w:rPr>
        <w:t xml:space="preserve"> watershed of Karakoram wildlife sanctuary and their uses in traditional medicines system of Ladakh, India</w:t>
      </w:r>
      <w:r w:rsidRPr="006F6F7F">
        <w:rPr>
          <w:rFonts w:ascii="Times New Roman" w:hAnsi="Times New Roman" w:cs="Mangal"/>
          <w:sz w:val="24"/>
          <w:szCs w:val="24"/>
          <w:cs/>
        </w:rPr>
        <w:t xml:space="preserve">. </w:t>
      </w:r>
      <w:r w:rsidRPr="006F6F7F">
        <w:rPr>
          <w:rFonts w:ascii="Times New Roman" w:hAnsi="Times New Roman" w:cs="Times New Roman"/>
          <w:i/>
          <w:iCs/>
          <w:sz w:val="24"/>
          <w:szCs w:val="22"/>
        </w:rPr>
        <w:t xml:space="preserve">Int J Complement </w:t>
      </w:r>
      <w:proofErr w:type="spellStart"/>
      <w:r w:rsidRPr="006F6F7F">
        <w:rPr>
          <w:rFonts w:ascii="Times New Roman" w:hAnsi="Times New Roman" w:cs="Times New Roman"/>
          <w:i/>
          <w:iCs/>
          <w:sz w:val="24"/>
          <w:szCs w:val="22"/>
        </w:rPr>
        <w:t>Alternat</w:t>
      </w:r>
      <w:proofErr w:type="spellEnd"/>
      <w:r w:rsidRPr="006F6F7F">
        <w:rPr>
          <w:rFonts w:ascii="Times New Roman" w:hAnsi="Times New Roman" w:cs="Times New Roman"/>
          <w:i/>
          <w:iCs/>
          <w:sz w:val="24"/>
          <w:szCs w:val="22"/>
        </w:rPr>
        <w:t xml:space="preserve"> Med</w:t>
      </w:r>
      <w:r w:rsidRPr="006F6F7F">
        <w:rPr>
          <w:rFonts w:ascii="Times New Roman" w:hAnsi="Times New Roman" w:cs="Times New Roman"/>
          <w:sz w:val="24"/>
          <w:szCs w:val="22"/>
        </w:rPr>
        <w:t xml:space="preserve"> 11</w:t>
      </w:r>
      <w:r w:rsidRPr="006F6F7F">
        <w:rPr>
          <w:rFonts w:ascii="Times New Roman" w:hAnsi="Times New Roman" w:cs="Mangal"/>
          <w:sz w:val="24"/>
          <w:szCs w:val="24"/>
          <w:cs/>
        </w:rPr>
        <w:t>(</w:t>
      </w:r>
      <w:r w:rsidRPr="006F6F7F">
        <w:rPr>
          <w:rFonts w:ascii="Times New Roman" w:hAnsi="Times New Roman" w:cs="Times New Roman"/>
          <w:sz w:val="24"/>
          <w:szCs w:val="22"/>
        </w:rPr>
        <w:t>5</w:t>
      </w:r>
      <w:r w:rsidRPr="006F6F7F">
        <w:rPr>
          <w:rFonts w:ascii="Times New Roman" w:hAnsi="Times New Roman" w:cs="Mangal"/>
          <w:sz w:val="24"/>
          <w:szCs w:val="24"/>
          <w:cs/>
        </w:rPr>
        <w:t>):</w:t>
      </w:r>
      <w:r w:rsidRPr="006F6F7F">
        <w:rPr>
          <w:rFonts w:ascii="Times New Roman" w:hAnsi="Times New Roman" w:cs="Times New Roman"/>
          <w:sz w:val="24"/>
          <w:szCs w:val="22"/>
        </w:rPr>
        <w:t>294</w:t>
      </w:r>
      <w:r w:rsidRPr="006F6F7F">
        <w:rPr>
          <w:rFonts w:ascii="Times New Roman" w:hAnsi="Times New Roman" w:cs="Mangal"/>
          <w:sz w:val="24"/>
          <w:szCs w:val="24"/>
          <w:cs/>
        </w:rPr>
        <w:t>–</w:t>
      </w:r>
      <w:r w:rsidRPr="006F6F7F">
        <w:rPr>
          <w:rFonts w:ascii="Times New Roman" w:hAnsi="Times New Roman" w:cs="Times New Roman"/>
          <w:sz w:val="24"/>
          <w:szCs w:val="22"/>
        </w:rPr>
        <w:t>302</w:t>
      </w:r>
    </w:p>
    <w:p w14:paraId="1A67D81C" w14:textId="77777777" w:rsidR="005042C0" w:rsidRPr="00AB3EE6" w:rsidRDefault="005042C0" w:rsidP="002536C6">
      <w:pPr>
        <w:spacing w:after="120" w:line="240" w:lineRule="auto"/>
        <w:ind w:left="634" w:hanging="634"/>
        <w:jc w:val="both"/>
        <w:rPr>
          <w:rStyle w:val="Hyperlink"/>
          <w:rFonts w:ascii="Times New Roman" w:hAnsi="Times New Roman" w:cs="Times New Roman"/>
          <w:sz w:val="24"/>
          <w:szCs w:val="24"/>
        </w:rPr>
      </w:pPr>
      <w:proofErr w:type="spellStart"/>
      <w:r w:rsidRPr="00AB3EE6">
        <w:rPr>
          <w:rFonts w:ascii="Times New Roman" w:hAnsi="Times New Roman" w:cs="Times New Roman"/>
          <w:sz w:val="24"/>
          <w:szCs w:val="24"/>
        </w:rPr>
        <w:t>Palanisamy</w:t>
      </w:r>
      <w:proofErr w:type="spellEnd"/>
      <w:r w:rsidRPr="00AB3EE6">
        <w:rPr>
          <w:rFonts w:ascii="Times New Roman" w:hAnsi="Times New Roman" w:cs="Times New Roman"/>
          <w:sz w:val="24"/>
          <w:szCs w:val="24"/>
        </w:rPr>
        <w:t>, A</w:t>
      </w:r>
      <w:r w:rsidRPr="00AB3EE6">
        <w:rPr>
          <w:rFonts w:ascii="Times New Roman" w:hAnsi="Times New Roman" w:cs="Mangal"/>
          <w:sz w:val="24"/>
          <w:szCs w:val="24"/>
          <w:cs/>
        </w:rPr>
        <w:t>.</w:t>
      </w:r>
      <w:r w:rsidRPr="00AB3EE6">
        <w:rPr>
          <w:rFonts w:ascii="Times New Roman" w:hAnsi="Times New Roman" w:cs="Times New Roman"/>
          <w:sz w:val="24"/>
          <w:szCs w:val="24"/>
        </w:rPr>
        <w:t>, Kannan, D</w:t>
      </w:r>
      <w:r w:rsidRPr="00AB3EE6">
        <w:rPr>
          <w:rFonts w:ascii="Times New Roman" w:hAnsi="Times New Roman" w:cs="Mangal"/>
          <w:sz w:val="24"/>
          <w:szCs w:val="24"/>
          <w:cs/>
        </w:rPr>
        <w:t>.</w:t>
      </w:r>
      <w:r w:rsidRPr="00AB3EE6">
        <w:rPr>
          <w:rFonts w:ascii="Times New Roman" w:hAnsi="Times New Roman" w:cs="Times New Roman"/>
          <w:sz w:val="24"/>
          <w:szCs w:val="24"/>
        </w:rPr>
        <w:t>, Ravindran, C</w:t>
      </w:r>
      <w:r w:rsidRPr="00AB3EE6">
        <w:rPr>
          <w:rFonts w:ascii="Times New Roman" w:hAnsi="Times New Roman" w:cs="Mangal"/>
          <w:sz w:val="24"/>
          <w:szCs w:val="24"/>
          <w:cs/>
        </w:rPr>
        <w:t>.</w:t>
      </w:r>
      <w:r w:rsidRPr="00AB3EE6">
        <w:rPr>
          <w:rFonts w:ascii="Times New Roman" w:hAnsi="Times New Roman" w:cs="Times New Roman"/>
          <w:sz w:val="24"/>
          <w:szCs w:val="24"/>
        </w:rPr>
        <w:t>, Kavitha, M</w:t>
      </w:r>
      <w:r w:rsidRPr="00AB3EE6">
        <w:rPr>
          <w:rFonts w:ascii="Times New Roman" w:hAnsi="Times New Roman" w:cs="Mangal"/>
          <w:sz w:val="24"/>
          <w:szCs w:val="24"/>
          <w:cs/>
        </w:rPr>
        <w:t>.</w:t>
      </w:r>
      <w:r w:rsidRPr="00AB3EE6">
        <w:rPr>
          <w:rFonts w:ascii="Times New Roman" w:hAnsi="Times New Roman" w:cs="Times New Roman"/>
          <w:sz w:val="24"/>
          <w:szCs w:val="24"/>
        </w:rPr>
        <w:t xml:space="preserve">, &amp; </w:t>
      </w:r>
      <w:proofErr w:type="spellStart"/>
      <w:r w:rsidRPr="00AB3EE6">
        <w:rPr>
          <w:rFonts w:ascii="Times New Roman" w:hAnsi="Times New Roman" w:cs="Times New Roman"/>
          <w:sz w:val="24"/>
          <w:szCs w:val="24"/>
        </w:rPr>
        <w:t>Rajangam</w:t>
      </w:r>
      <w:proofErr w:type="spellEnd"/>
      <w:r w:rsidRPr="00AB3EE6">
        <w:rPr>
          <w:rFonts w:ascii="Times New Roman" w:hAnsi="Times New Roman" w:cs="Times New Roman"/>
          <w:sz w:val="24"/>
          <w:szCs w:val="24"/>
        </w:rPr>
        <w:t>, J</w:t>
      </w:r>
      <w:r w:rsidRPr="00AB3EE6">
        <w:rPr>
          <w:rFonts w:ascii="Times New Roman" w:hAnsi="Times New Roman" w:cs="Mangal"/>
          <w:sz w:val="24"/>
          <w:szCs w:val="24"/>
          <w:cs/>
        </w:rPr>
        <w:t>. (</w:t>
      </w:r>
      <w:r w:rsidRPr="00AB3EE6">
        <w:rPr>
          <w:rFonts w:ascii="Times New Roman" w:hAnsi="Times New Roman" w:cs="Times New Roman"/>
          <w:sz w:val="24"/>
          <w:szCs w:val="24"/>
        </w:rPr>
        <w:t>2019</w:t>
      </w:r>
      <w:r w:rsidRPr="00AB3EE6">
        <w:rPr>
          <w:rFonts w:ascii="Times New Roman" w:hAnsi="Times New Roman" w:cs="Mangal"/>
          <w:sz w:val="24"/>
          <w:szCs w:val="24"/>
          <w:cs/>
        </w:rPr>
        <w:t xml:space="preserve">). </w:t>
      </w:r>
      <w:r w:rsidRPr="00AB3EE6">
        <w:rPr>
          <w:rFonts w:ascii="Times New Roman" w:hAnsi="Times New Roman" w:cs="Times New Roman"/>
          <w:sz w:val="24"/>
          <w:szCs w:val="24"/>
        </w:rPr>
        <w:t xml:space="preserve">Potential vegetable crops </w:t>
      </w:r>
      <w:r w:rsidRPr="00AB3EE6">
        <w:rPr>
          <w:rFonts w:ascii="Times New Roman" w:hAnsi="Times New Roman" w:cs="Mangal"/>
          <w:sz w:val="24"/>
          <w:szCs w:val="24"/>
          <w:cs/>
        </w:rPr>
        <w:t xml:space="preserve">– </w:t>
      </w:r>
      <w:r w:rsidRPr="00AB3EE6">
        <w:rPr>
          <w:rFonts w:ascii="Times New Roman" w:hAnsi="Times New Roman" w:cs="Times New Roman"/>
          <w:sz w:val="24"/>
          <w:szCs w:val="24"/>
        </w:rPr>
        <w:t>need for exploration and conservation for nutritional security for rural livelihoods</w:t>
      </w:r>
      <w:r w:rsidRPr="00AB3EE6">
        <w:rPr>
          <w:rFonts w:ascii="Times New Roman" w:hAnsi="Times New Roman" w:cs="Mangal"/>
          <w:sz w:val="24"/>
          <w:szCs w:val="24"/>
          <w:cs/>
        </w:rPr>
        <w:t xml:space="preserve">. </w:t>
      </w:r>
      <w:r w:rsidRPr="00AB3EE6">
        <w:rPr>
          <w:rFonts w:ascii="Times New Roman" w:hAnsi="Times New Roman" w:cs="Times New Roman"/>
          <w:i/>
          <w:iCs/>
          <w:sz w:val="24"/>
          <w:szCs w:val="24"/>
        </w:rPr>
        <w:t xml:space="preserve">Acta </w:t>
      </w:r>
      <w:proofErr w:type="spellStart"/>
      <w:r w:rsidRPr="00AB3EE6">
        <w:rPr>
          <w:rFonts w:ascii="Times New Roman" w:hAnsi="Times New Roman" w:cs="Times New Roman"/>
          <w:i/>
          <w:iCs/>
          <w:sz w:val="24"/>
          <w:szCs w:val="24"/>
        </w:rPr>
        <w:t>Horticulturae</w:t>
      </w:r>
      <w:proofErr w:type="spellEnd"/>
      <w:r w:rsidRPr="00AB3EE6">
        <w:rPr>
          <w:rFonts w:ascii="Times New Roman" w:hAnsi="Times New Roman" w:cs="Times New Roman"/>
          <w:sz w:val="24"/>
          <w:szCs w:val="24"/>
        </w:rPr>
        <w:t>, 1241, 69</w:t>
      </w:r>
      <w:r w:rsidRPr="00AB3EE6">
        <w:rPr>
          <w:rFonts w:ascii="Times New Roman" w:hAnsi="Times New Roman" w:cs="Mangal"/>
          <w:sz w:val="24"/>
          <w:szCs w:val="24"/>
          <w:cs/>
        </w:rPr>
        <w:t>–</w:t>
      </w:r>
      <w:r w:rsidRPr="00AB3EE6">
        <w:rPr>
          <w:rFonts w:ascii="Times New Roman" w:hAnsi="Times New Roman" w:cs="Times New Roman"/>
          <w:sz w:val="24"/>
          <w:szCs w:val="24"/>
        </w:rPr>
        <w:t>74</w:t>
      </w:r>
      <w:r w:rsidRPr="00AB3EE6">
        <w:rPr>
          <w:rFonts w:ascii="Times New Roman" w:hAnsi="Times New Roman" w:cs="Mangal"/>
          <w:sz w:val="24"/>
          <w:szCs w:val="24"/>
          <w:cs/>
        </w:rPr>
        <w:t xml:space="preserve">. </w:t>
      </w:r>
      <w:r w:rsidRPr="00AB3EE6">
        <w:rPr>
          <w:rStyle w:val="Hyperlink"/>
          <w:rFonts w:ascii="Times New Roman" w:hAnsi="Times New Roman" w:cs="Times New Roman"/>
          <w:sz w:val="24"/>
          <w:szCs w:val="24"/>
        </w:rPr>
        <w:t>https</w:t>
      </w:r>
      <w:r w:rsidRPr="00AB3EE6">
        <w:rPr>
          <w:rStyle w:val="Hyperlink"/>
          <w:rFonts w:ascii="Times New Roman" w:hAnsi="Times New Roman" w:cs="Mangal"/>
          <w:sz w:val="24"/>
          <w:szCs w:val="24"/>
          <w:cs/>
        </w:rPr>
        <w:t>://</w:t>
      </w:r>
      <w:proofErr w:type="spellStart"/>
      <w:r w:rsidRPr="00AB3EE6">
        <w:rPr>
          <w:rStyle w:val="Hyperlink"/>
          <w:rFonts w:ascii="Times New Roman" w:hAnsi="Times New Roman" w:cs="Times New Roman"/>
          <w:sz w:val="24"/>
          <w:szCs w:val="24"/>
        </w:rPr>
        <w:t>doi</w:t>
      </w:r>
      <w:proofErr w:type="spellEnd"/>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org</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17660</w:t>
      </w:r>
      <w:r w:rsidRPr="00AB3EE6">
        <w:rPr>
          <w:rStyle w:val="Hyperlink"/>
          <w:rFonts w:ascii="Times New Roman" w:hAnsi="Times New Roman" w:cs="Mangal"/>
          <w:sz w:val="24"/>
          <w:szCs w:val="24"/>
          <w:cs/>
        </w:rPr>
        <w:t>/</w:t>
      </w:r>
      <w:proofErr w:type="spellStart"/>
      <w:r w:rsidRPr="00AB3EE6">
        <w:rPr>
          <w:rStyle w:val="Hyperlink"/>
          <w:rFonts w:ascii="Times New Roman" w:hAnsi="Times New Roman" w:cs="Times New Roman"/>
          <w:sz w:val="24"/>
          <w:szCs w:val="24"/>
        </w:rPr>
        <w:t>actahortic</w:t>
      </w:r>
      <w:proofErr w:type="spellEnd"/>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2019</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1241</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11</w:t>
      </w:r>
    </w:p>
    <w:p w14:paraId="76C802D8" w14:textId="0F09CD2D" w:rsidR="00AE7171" w:rsidRPr="00AB3EE6" w:rsidRDefault="00AE7171" w:rsidP="00AE7171">
      <w:pPr>
        <w:spacing w:after="120" w:line="240" w:lineRule="auto"/>
        <w:ind w:left="634" w:hanging="634"/>
        <w:jc w:val="both"/>
        <w:rPr>
          <w:rFonts w:ascii="Times New Roman" w:hAnsi="Times New Roman" w:cs="Times New Roman"/>
          <w:sz w:val="24"/>
          <w:szCs w:val="22"/>
        </w:rPr>
      </w:pPr>
      <w:r w:rsidRPr="00AB3EE6">
        <w:rPr>
          <w:rFonts w:ascii="Times New Roman" w:hAnsi="Times New Roman" w:cs="Times New Roman"/>
          <w:sz w:val="24"/>
          <w:szCs w:val="22"/>
        </w:rPr>
        <w:t>Paul, N</w:t>
      </w:r>
      <w:r w:rsidRPr="00AB3EE6">
        <w:rPr>
          <w:rFonts w:ascii="Times New Roman" w:hAnsi="Times New Roman" w:cs="Mangal"/>
          <w:sz w:val="24"/>
          <w:szCs w:val="24"/>
          <w:cs/>
        </w:rPr>
        <w:t>.</w:t>
      </w:r>
      <w:r w:rsidRPr="00AB3EE6">
        <w:rPr>
          <w:rFonts w:ascii="Times New Roman" w:hAnsi="Times New Roman" w:cs="Times New Roman"/>
          <w:sz w:val="24"/>
          <w:szCs w:val="22"/>
        </w:rPr>
        <w:t xml:space="preserve">, </w:t>
      </w:r>
      <w:proofErr w:type="spellStart"/>
      <w:r w:rsidRPr="00AB3EE6">
        <w:rPr>
          <w:rFonts w:ascii="Times New Roman" w:hAnsi="Times New Roman" w:cs="Times New Roman"/>
          <w:sz w:val="24"/>
          <w:szCs w:val="22"/>
        </w:rPr>
        <w:t>Slathia</w:t>
      </w:r>
      <w:proofErr w:type="spellEnd"/>
      <w:r w:rsidRPr="00AB3EE6">
        <w:rPr>
          <w:rFonts w:ascii="Times New Roman" w:hAnsi="Times New Roman" w:cs="Times New Roman"/>
          <w:sz w:val="24"/>
          <w:szCs w:val="22"/>
        </w:rPr>
        <w:t>, P</w:t>
      </w:r>
      <w:r w:rsidRPr="00AB3EE6">
        <w:rPr>
          <w:rFonts w:ascii="Times New Roman" w:hAnsi="Times New Roman" w:cs="Mangal"/>
          <w:sz w:val="24"/>
          <w:szCs w:val="24"/>
          <w:cs/>
        </w:rPr>
        <w:t xml:space="preserve">. </w:t>
      </w:r>
      <w:r w:rsidRPr="00AB3EE6">
        <w:rPr>
          <w:rFonts w:ascii="Times New Roman" w:hAnsi="Times New Roman" w:cs="Times New Roman"/>
          <w:sz w:val="24"/>
          <w:szCs w:val="22"/>
        </w:rPr>
        <w:t>S</w:t>
      </w:r>
      <w:r w:rsidRPr="00AB3EE6">
        <w:rPr>
          <w:rFonts w:ascii="Times New Roman" w:hAnsi="Times New Roman" w:cs="Mangal"/>
          <w:sz w:val="24"/>
          <w:szCs w:val="24"/>
          <w:cs/>
        </w:rPr>
        <w:t>.</w:t>
      </w:r>
      <w:r w:rsidRPr="00AB3EE6">
        <w:rPr>
          <w:rFonts w:ascii="Times New Roman" w:hAnsi="Times New Roman" w:cs="Times New Roman"/>
          <w:sz w:val="24"/>
          <w:szCs w:val="22"/>
        </w:rPr>
        <w:t xml:space="preserve">, </w:t>
      </w:r>
      <w:proofErr w:type="spellStart"/>
      <w:r w:rsidRPr="00AB3EE6">
        <w:rPr>
          <w:rFonts w:ascii="Times New Roman" w:hAnsi="Times New Roman" w:cs="Times New Roman"/>
          <w:sz w:val="24"/>
          <w:szCs w:val="22"/>
        </w:rPr>
        <w:t>Vaid</w:t>
      </w:r>
      <w:proofErr w:type="spellEnd"/>
      <w:r w:rsidRPr="00AB3EE6">
        <w:rPr>
          <w:rFonts w:ascii="Times New Roman" w:hAnsi="Times New Roman" w:cs="Times New Roman"/>
          <w:sz w:val="24"/>
          <w:szCs w:val="22"/>
        </w:rPr>
        <w:t>, A</w:t>
      </w:r>
      <w:r w:rsidRPr="00AB3EE6">
        <w:rPr>
          <w:rFonts w:ascii="Times New Roman" w:hAnsi="Times New Roman" w:cs="Mangal"/>
          <w:sz w:val="24"/>
          <w:szCs w:val="24"/>
          <w:cs/>
        </w:rPr>
        <w:t>.</w:t>
      </w:r>
      <w:r w:rsidRPr="00AB3EE6">
        <w:rPr>
          <w:rFonts w:ascii="Times New Roman" w:hAnsi="Times New Roman" w:cs="Times New Roman"/>
          <w:sz w:val="24"/>
          <w:szCs w:val="22"/>
        </w:rPr>
        <w:t>, &amp; Kumar, R</w:t>
      </w:r>
      <w:r w:rsidRPr="00AB3EE6">
        <w:rPr>
          <w:rFonts w:ascii="Times New Roman" w:hAnsi="Times New Roman" w:cs="Mangal"/>
          <w:sz w:val="24"/>
          <w:szCs w:val="24"/>
          <w:cs/>
        </w:rPr>
        <w:t>.</w:t>
      </w:r>
      <w:r w:rsidRPr="00AB3EE6">
        <w:rPr>
          <w:rFonts w:ascii="Times New Roman" w:hAnsi="Times New Roman" w:cs="Times New Roman"/>
          <w:sz w:val="24"/>
          <w:szCs w:val="22"/>
        </w:rPr>
        <w:t xml:space="preserve">, </w:t>
      </w:r>
      <w:r w:rsidRPr="00AB3EE6">
        <w:rPr>
          <w:rFonts w:ascii="Times New Roman" w:hAnsi="Times New Roman" w:cs="Mangal"/>
          <w:sz w:val="24"/>
          <w:szCs w:val="24"/>
          <w:cs/>
        </w:rPr>
        <w:t>(</w:t>
      </w:r>
      <w:r w:rsidRPr="00AB3EE6">
        <w:rPr>
          <w:rFonts w:ascii="Times New Roman" w:hAnsi="Times New Roman" w:cs="Times New Roman"/>
          <w:sz w:val="24"/>
          <w:szCs w:val="22"/>
        </w:rPr>
        <w:t>2018</w:t>
      </w:r>
      <w:r w:rsidRPr="00AB3EE6">
        <w:rPr>
          <w:rFonts w:ascii="Times New Roman" w:hAnsi="Times New Roman" w:cs="Mangal"/>
          <w:sz w:val="24"/>
          <w:szCs w:val="24"/>
          <w:cs/>
        </w:rPr>
        <w:t xml:space="preserve">). </w:t>
      </w:r>
      <w:r w:rsidRPr="00AB3EE6">
        <w:rPr>
          <w:rFonts w:ascii="Times New Roman" w:hAnsi="Times New Roman" w:cs="Times New Roman"/>
          <w:sz w:val="24"/>
          <w:szCs w:val="22"/>
        </w:rPr>
        <w:t xml:space="preserve">Traditional knowledge of </w:t>
      </w:r>
      <w:proofErr w:type="spellStart"/>
      <w:r w:rsidRPr="00AB3EE6">
        <w:rPr>
          <w:rFonts w:ascii="Times New Roman" w:hAnsi="Times New Roman" w:cs="Times New Roman"/>
          <w:sz w:val="24"/>
          <w:szCs w:val="22"/>
        </w:rPr>
        <w:t>Gucchi</w:t>
      </w:r>
      <w:proofErr w:type="spellEnd"/>
      <w:r w:rsidRPr="00AB3EE6">
        <w:rPr>
          <w:rFonts w:ascii="Times New Roman" w:hAnsi="Times New Roman" w:cs="Times New Roman"/>
          <w:sz w:val="24"/>
          <w:szCs w:val="22"/>
        </w:rPr>
        <w:t xml:space="preserve"> </w:t>
      </w:r>
      <w:proofErr w:type="spellStart"/>
      <w:r w:rsidRPr="00AB3EE6">
        <w:rPr>
          <w:rFonts w:ascii="Times New Roman" w:hAnsi="Times New Roman" w:cs="Times New Roman"/>
          <w:i/>
          <w:iCs/>
          <w:sz w:val="24"/>
          <w:szCs w:val="22"/>
        </w:rPr>
        <w:t>Morchella</w:t>
      </w:r>
      <w:proofErr w:type="spellEnd"/>
      <w:r w:rsidRPr="00AB3EE6">
        <w:rPr>
          <w:rFonts w:ascii="Times New Roman" w:hAnsi="Times New Roman" w:cs="Times New Roman"/>
          <w:i/>
          <w:iCs/>
          <w:sz w:val="24"/>
          <w:szCs w:val="22"/>
        </w:rPr>
        <w:t xml:space="preserve"> esculenta</w:t>
      </w:r>
      <w:r w:rsidRPr="00AB3EE6">
        <w:rPr>
          <w:rFonts w:ascii="Times New Roman" w:hAnsi="Times New Roman" w:cs="Mangal"/>
          <w:sz w:val="24"/>
          <w:szCs w:val="24"/>
          <w:cs/>
        </w:rPr>
        <w:t xml:space="preserve"> (</w:t>
      </w:r>
      <w:r w:rsidRPr="00AB3EE6">
        <w:rPr>
          <w:rFonts w:ascii="Times New Roman" w:hAnsi="Times New Roman" w:cs="Times New Roman"/>
          <w:sz w:val="24"/>
          <w:szCs w:val="22"/>
        </w:rPr>
        <w:t>Ascomycetes</w:t>
      </w:r>
      <w:r w:rsidRPr="00AB3EE6">
        <w:rPr>
          <w:rFonts w:ascii="Times New Roman" w:hAnsi="Times New Roman" w:cs="Mangal"/>
          <w:sz w:val="24"/>
          <w:szCs w:val="24"/>
          <w:cs/>
        </w:rPr>
        <w:t xml:space="preserve">) </w:t>
      </w:r>
      <w:r w:rsidRPr="00AB3EE6">
        <w:rPr>
          <w:rFonts w:ascii="Times New Roman" w:hAnsi="Times New Roman" w:cs="Times New Roman"/>
          <w:sz w:val="24"/>
          <w:szCs w:val="22"/>
        </w:rPr>
        <w:t xml:space="preserve">in </w:t>
      </w:r>
      <w:proofErr w:type="spellStart"/>
      <w:r w:rsidRPr="00AB3EE6">
        <w:rPr>
          <w:rFonts w:ascii="Times New Roman" w:hAnsi="Times New Roman" w:cs="Times New Roman"/>
          <w:sz w:val="24"/>
          <w:szCs w:val="22"/>
        </w:rPr>
        <w:t>Doda</w:t>
      </w:r>
      <w:proofErr w:type="spellEnd"/>
      <w:r w:rsidRPr="00AB3EE6">
        <w:rPr>
          <w:rFonts w:ascii="Times New Roman" w:hAnsi="Times New Roman" w:cs="Times New Roman"/>
          <w:sz w:val="24"/>
          <w:szCs w:val="22"/>
        </w:rPr>
        <w:t xml:space="preserve"> District, Jammu and Kashmir, India</w:t>
      </w:r>
      <w:r w:rsidRPr="00AB3EE6">
        <w:rPr>
          <w:rFonts w:ascii="Times New Roman" w:hAnsi="Times New Roman" w:cs="Mangal"/>
          <w:sz w:val="24"/>
          <w:szCs w:val="24"/>
          <w:cs/>
        </w:rPr>
        <w:t xml:space="preserve">. </w:t>
      </w:r>
      <w:r w:rsidRPr="00AB3EE6">
        <w:rPr>
          <w:rFonts w:ascii="Times New Roman" w:hAnsi="Times New Roman" w:cs="Times New Roman"/>
          <w:i/>
          <w:iCs/>
          <w:sz w:val="24"/>
          <w:szCs w:val="22"/>
        </w:rPr>
        <w:t>International Journal of Medicinal Mushrooms</w:t>
      </w:r>
      <w:r w:rsidRPr="00AB3EE6">
        <w:rPr>
          <w:rFonts w:ascii="Times New Roman" w:hAnsi="Times New Roman" w:cs="Times New Roman"/>
          <w:sz w:val="24"/>
          <w:szCs w:val="22"/>
        </w:rPr>
        <w:t>, 20</w:t>
      </w:r>
      <w:r w:rsidRPr="00AB3EE6">
        <w:rPr>
          <w:rFonts w:ascii="Times New Roman" w:hAnsi="Times New Roman" w:cs="Mangal"/>
          <w:sz w:val="24"/>
          <w:szCs w:val="24"/>
          <w:cs/>
        </w:rPr>
        <w:t>(</w:t>
      </w:r>
      <w:r w:rsidRPr="00AB3EE6">
        <w:rPr>
          <w:rFonts w:ascii="Times New Roman" w:hAnsi="Times New Roman" w:cs="Times New Roman"/>
          <w:sz w:val="24"/>
          <w:szCs w:val="22"/>
        </w:rPr>
        <w:t>5</w:t>
      </w:r>
      <w:r w:rsidRPr="00AB3EE6">
        <w:rPr>
          <w:rFonts w:ascii="Times New Roman" w:hAnsi="Times New Roman" w:cs="Mangal"/>
          <w:sz w:val="24"/>
          <w:szCs w:val="24"/>
          <w:cs/>
        </w:rPr>
        <w:t>)</w:t>
      </w:r>
      <w:r w:rsidRPr="00AB3EE6">
        <w:rPr>
          <w:rFonts w:ascii="Times New Roman" w:hAnsi="Times New Roman" w:cs="Times New Roman"/>
          <w:sz w:val="24"/>
          <w:szCs w:val="22"/>
        </w:rPr>
        <w:t>, 445</w:t>
      </w:r>
      <w:r w:rsidRPr="00AB3EE6">
        <w:rPr>
          <w:rFonts w:ascii="Times New Roman" w:hAnsi="Times New Roman" w:cs="Mangal"/>
          <w:sz w:val="24"/>
          <w:szCs w:val="24"/>
          <w:cs/>
        </w:rPr>
        <w:t>–</w:t>
      </w:r>
      <w:r w:rsidRPr="00AB3EE6">
        <w:rPr>
          <w:rFonts w:ascii="Times New Roman" w:hAnsi="Times New Roman" w:cs="Times New Roman"/>
          <w:sz w:val="24"/>
          <w:szCs w:val="22"/>
        </w:rPr>
        <w:t>450</w:t>
      </w:r>
    </w:p>
    <w:p w14:paraId="5AD43EA5" w14:textId="77777777" w:rsidR="006F6F7F" w:rsidRDefault="006F6F7F" w:rsidP="002536C6">
      <w:pPr>
        <w:spacing w:after="120" w:line="240" w:lineRule="auto"/>
        <w:ind w:left="634" w:hanging="634"/>
        <w:jc w:val="both"/>
        <w:rPr>
          <w:rFonts w:ascii="Times New Roman" w:hAnsi="Times New Roman" w:cs="Times New Roman"/>
          <w:sz w:val="24"/>
          <w:szCs w:val="22"/>
        </w:rPr>
      </w:pPr>
      <w:r w:rsidRPr="006F6F7F">
        <w:rPr>
          <w:rFonts w:ascii="Times New Roman" w:hAnsi="Times New Roman" w:cs="Times New Roman"/>
          <w:sz w:val="24"/>
          <w:szCs w:val="22"/>
        </w:rPr>
        <w:lastRenderedPageBreak/>
        <w:t xml:space="preserve">Pal </w:t>
      </w:r>
      <w:proofErr w:type="spellStart"/>
      <w:r w:rsidRPr="006F6F7F">
        <w:rPr>
          <w:rFonts w:ascii="Times New Roman" w:hAnsi="Times New Roman" w:cs="Times New Roman"/>
          <w:sz w:val="24"/>
          <w:szCs w:val="22"/>
        </w:rPr>
        <w:t>Murugan</w:t>
      </w:r>
      <w:proofErr w:type="spellEnd"/>
      <w:r>
        <w:rPr>
          <w:rFonts w:ascii="Times New Roman" w:hAnsi="Times New Roman" w:cs="Times New Roman"/>
          <w:sz w:val="24"/>
          <w:szCs w:val="22"/>
        </w:rPr>
        <w:t>,</w:t>
      </w:r>
      <w:r w:rsidRPr="006F6F7F">
        <w:rPr>
          <w:rFonts w:ascii="Times New Roman" w:hAnsi="Times New Roman" w:cs="Times New Roman"/>
          <w:sz w:val="24"/>
          <w:szCs w:val="22"/>
        </w:rPr>
        <w:t xml:space="preserve"> M</w:t>
      </w:r>
      <w:r>
        <w:rPr>
          <w:rFonts w:ascii="Times New Roman" w:hAnsi="Times New Roman" w:cs="Mangal"/>
          <w:sz w:val="24"/>
          <w:szCs w:val="24"/>
          <w:cs/>
        </w:rPr>
        <w:t>.</w:t>
      </w:r>
      <w:r w:rsidRPr="006F6F7F">
        <w:rPr>
          <w:rFonts w:ascii="Times New Roman" w:hAnsi="Times New Roman" w:cs="Times New Roman"/>
          <w:sz w:val="24"/>
          <w:szCs w:val="22"/>
        </w:rPr>
        <w:t xml:space="preserve">, </w:t>
      </w:r>
      <w:proofErr w:type="spellStart"/>
      <w:r w:rsidRPr="006F6F7F">
        <w:rPr>
          <w:rFonts w:ascii="Times New Roman" w:hAnsi="Times New Roman" w:cs="Times New Roman"/>
          <w:sz w:val="24"/>
          <w:szCs w:val="22"/>
        </w:rPr>
        <w:t>Janifer</w:t>
      </w:r>
      <w:proofErr w:type="spellEnd"/>
      <w:r w:rsidRPr="006F6F7F">
        <w:rPr>
          <w:rFonts w:ascii="Times New Roman" w:hAnsi="Times New Roman" w:cs="Times New Roman"/>
          <w:sz w:val="24"/>
          <w:szCs w:val="22"/>
        </w:rPr>
        <w:t xml:space="preserve"> Raj</w:t>
      </w:r>
      <w:r>
        <w:rPr>
          <w:rFonts w:ascii="Times New Roman" w:hAnsi="Times New Roman" w:cs="Times New Roman"/>
          <w:sz w:val="24"/>
          <w:szCs w:val="22"/>
        </w:rPr>
        <w:t>,</w:t>
      </w:r>
      <w:r w:rsidRPr="006F6F7F">
        <w:rPr>
          <w:rFonts w:ascii="Times New Roman" w:hAnsi="Times New Roman" w:cs="Times New Roman"/>
          <w:sz w:val="24"/>
          <w:szCs w:val="22"/>
        </w:rPr>
        <w:t xml:space="preserve"> X</w:t>
      </w:r>
      <w:r>
        <w:rPr>
          <w:rFonts w:ascii="Times New Roman" w:hAnsi="Times New Roman" w:cs="Mangal"/>
          <w:sz w:val="24"/>
          <w:szCs w:val="24"/>
          <w:cs/>
        </w:rPr>
        <w:t>.</w:t>
      </w:r>
      <w:r w:rsidRPr="006F6F7F">
        <w:rPr>
          <w:rFonts w:ascii="Times New Roman" w:hAnsi="Times New Roman" w:cs="Times New Roman"/>
          <w:sz w:val="24"/>
          <w:szCs w:val="22"/>
        </w:rPr>
        <w:t xml:space="preserve">, </w:t>
      </w:r>
      <w:proofErr w:type="spellStart"/>
      <w:r w:rsidRPr="006F6F7F">
        <w:rPr>
          <w:rFonts w:ascii="Times New Roman" w:hAnsi="Times New Roman" w:cs="Times New Roman"/>
          <w:sz w:val="24"/>
          <w:szCs w:val="22"/>
        </w:rPr>
        <w:t>Phani</w:t>
      </w:r>
      <w:proofErr w:type="spellEnd"/>
      <w:r w:rsidRPr="006F6F7F">
        <w:rPr>
          <w:rFonts w:ascii="Times New Roman" w:hAnsi="Times New Roman" w:cs="Times New Roman"/>
          <w:sz w:val="24"/>
          <w:szCs w:val="22"/>
        </w:rPr>
        <w:t xml:space="preserve"> Kumar</w:t>
      </w:r>
      <w:r>
        <w:rPr>
          <w:rFonts w:ascii="Times New Roman" w:hAnsi="Times New Roman" w:cs="Times New Roman"/>
          <w:sz w:val="24"/>
          <w:szCs w:val="22"/>
        </w:rPr>
        <w:t>,</w:t>
      </w:r>
      <w:r w:rsidRPr="006F6F7F">
        <w:rPr>
          <w:rFonts w:ascii="Times New Roman" w:hAnsi="Times New Roman" w:cs="Times New Roman"/>
          <w:sz w:val="24"/>
          <w:szCs w:val="22"/>
        </w:rPr>
        <w:t xml:space="preserve"> G</w:t>
      </w:r>
      <w:r>
        <w:rPr>
          <w:rFonts w:ascii="Times New Roman" w:hAnsi="Times New Roman" w:cs="Mangal"/>
          <w:sz w:val="24"/>
          <w:szCs w:val="24"/>
          <w:cs/>
        </w:rPr>
        <w:t>.</w:t>
      </w:r>
      <w:r w:rsidRPr="006F6F7F">
        <w:rPr>
          <w:rFonts w:ascii="Times New Roman" w:hAnsi="Times New Roman" w:cs="Times New Roman"/>
          <w:sz w:val="24"/>
          <w:szCs w:val="22"/>
        </w:rPr>
        <w:t>, Gupta</w:t>
      </w:r>
      <w:r>
        <w:rPr>
          <w:rFonts w:ascii="Times New Roman" w:hAnsi="Times New Roman" w:cs="Times New Roman"/>
          <w:sz w:val="24"/>
          <w:szCs w:val="22"/>
        </w:rPr>
        <w:t>,</w:t>
      </w:r>
      <w:r w:rsidRPr="006F6F7F">
        <w:rPr>
          <w:rFonts w:ascii="Times New Roman" w:hAnsi="Times New Roman" w:cs="Times New Roman"/>
          <w:sz w:val="24"/>
          <w:szCs w:val="22"/>
        </w:rPr>
        <w:t xml:space="preserve"> S</w:t>
      </w:r>
      <w:r>
        <w:rPr>
          <w:rFonts w:ascii="Times New Roman" w:hAnsi="Times New Roman" w:cs="Mangal"/>
          <w:sz w:val="24"/>
          <w:szCs w:val="24"/>
          <w:cs/>
        </w:rPr>
        <w:t>.</w:t>
      </w:r>
      <w:r w:rsidRPr="006F6F7F">
        <w:rPr>
          <w:rFonts w:ascii="Times New Roman" w:hAnsi="Times New Roman" w:cs="Times New Roman"/>
          <w:sz w:val="24"/>
          <w:szCs w:val="22"/>
        </w:rPr>
        <w:t>,</w:t>
      </w:r>
      <w:r>
        <w:rPr>
          <w:rFonts w:ascii="Times New Roman" w:hAnsi="Times New Roman" w:cs="Times New Roman"/>
          <w:sz w:val="24"/>
          <w:szCs w:val="22"/>
        </w:rPr>
        <w:t xml:space="preserve"> and</w:t>
      </w:r>
      <w:r w:rsidRPr="006F6F7F">
        <w:rPr>
          <w:rFonts w:ascii="Times New Roman" w:hAnsi="Times New Roman" w:cs="Times New Roman"/>
          <w:sz w:val="24"/>
          <w:szCs w:val="22"/>
        </w:rPr>
        <w:t xml:space="preserve"> Singh</w:t>
      </w:r>
      <w:r>
        <w:rPr>
          <w:rFonts w:ascii="Times New Roman" w:hAnsi="Times New Roman" w:cs="Times New Roman"/>
          <w:sz w:val="24"/>
          <w:szCs w:val="22"/>
        </w:rPr>
        <w:t>,</w:t>
      </w:r>
      <w:r w:rsidRPr="006F6F7F">
        <w:rPr>
          <w:rFonts w:ascii="Times New Roman" w:hAnsi="Times New Roman" w:cs="Times New Roman"/>
          <w:sz w:val="24"/>
          <w:szCs w:val="22"/>
        </w:rPr>
        <w:t xml:space="preserve"> S</w:t>
      </w:r>
      <w:r>
        <w:rPr>
          <w:rFonts w:ascii="Times New Roman" w:hAnsi="Times New Roman" w:cs="Mangal"/>
          <w:sz w:val="24"/>
          <w:szCs w:val="24"/>
          <w:cs/>
        </w:rPr>
        <w:t>.</w:t>
      </w:r>
      <w:r w:rsidRPr="006F6F7F">
        <w:rPr>
          <w:rFonts w:ascii="Times New Roman" w:hAnsi="Times New Roman" w:cs="Times New Roman"/>
          <w:sz w:val="24"/>
          <w:szCs w:val="22"/>
        </w:rPr>
        <w:t>B</w:t>
      </w:r>
      <w:r>
        <w:rPr>
          <w:rFonts w:ascii="Times New Roman" w:hAnsi="Times New Roman" w:cs="Mangal"/>
          <w:sz w:val="24"/>
          <w:szCs w:val="24"/>
          <w:cs/>
        </w:rPr>
        <w:t>.</w:t>
      </w:r>
      <w:r w:rsidRPr="006F6F7F">
        <w:rPr>
          <w:rFonts w:ascii="Times New Roman" w:hAnsi="Times New Roman" w:cs="Mangal"/>
          <w:sz w:val="24"/>
          <w:szCs w:val="24"/>
          <w:cs/>
        </w:rPr>
        <w:t xml:space="preserve"> (</w:t>
      </w:r>
      <w:r w:rsidRPr="006F6F7F">
        <w:rPr>
          <w:rFonts w:ascii="Times New Roman" w:hAnsi="Times New Roman" w:cs="Times New Roman"/>
          <w:sz w:val="24"/>
          <w:szCs w:val="22"/>
        </w:rPr>
        <w:t>2010</w:t>
      </w:r>
      <w:r w:rsidRPr="006F6F7F">
        <w:rPr>
          <w:rFonts w:ascii="Times New Roman" w:hAnsi="Times New Roman" w:cs="Mangal"/>
          <w:sz w:val="24"/>
          <w:szCs w:val="24"/>
          <w:cs/>
        </w:rPr>
        <w:t xml:space="preserve">) </w:t>
      </w:r>
      <w:proofErr w:type="spellStart"/>
      <w:r w:rsidRPr="006F6F7F">
        <w:rPr>
          <w:rFonts w:ascii="Times New Roman" w:hAnsi="Times New Roman" w:cs="Times New Roman"/>
          <w:sz w:val="24"/>
          <w:szCs w:val="22"/>
        </w:rPr>
        <w:t>Phytofoods</w:t>
      </w:r>
      <w:proofErr w:type="spellEnd"/>
      <w:r w:rsidRPr="006F6F7F">
        <w:rPr>
          <w:rFonts w:ascii="Times New Roman" w:hAnsi="Times New Roman" w:cs="Times New Roman"/>
          <w:sz w:val="24"/>
          <w:szCs w:val="22"/>
        </w:rPr>
        <w:t xml:space="preserve"> of </w:t>
      </w:r>
      <w:proofErr w:type="spellStart"/>
      <w:r w:rsidRPr="006F6F7F">
        <w:rPr>
          <w:rFonts w:ascii="Times New Roman" w:hAnsi="Times New Roman" w:cs="Times New Roman"/>
          <w:sz w:val="24"/>
          <w:szCs w:val="22"/>
        </w:rPr>
        <w:t>Nubra</w:t>
      </w:r>
      <w:proofErr w:type="spellEnd"/>
      <w:r w:rsidRPr="006F6F7F">
        <w:rPr>
          <w:rFonts w:ascii="Times New Roman" w:hAnsi="Times New Roman" w:cs="Times New Roman"/>
          <w:sz w:val="24"/>
          <w:szCs w:val="22"/>
        </w:rPr>
        <w:t xml:space="preserve"> valley, Ladakh</w:t>
      </w:r>
      <w:r w:rsidRPr="006F6F7F">
        <w:rPr>
          <w:rFonts w:ascii="Times New Roman" w:hAnsi="Times New Roman" w:cs="Mangal"/>
          <w:sz w:val="24"/>
          <w:szCs w:val="24"/>
          <w:cs/>
        </w:rPr>
        <w:t>—</w:t>
      </w:r>
      <w:r w:rsidRPr="006F6F7F">
        <w:rPr>
          <w:rFonts w:ascii="Times New Roman" w:hAnsi="Times New Roman" w:cs="Times New Roman"/>
          <w:sz w:val="24"/>
          <w:szCs w:val="22"/>
        </w:rPr>
        <w:t>the cold desert</w:t>
      </w:r>
      <w:r w:rsidRPr="006F6F7F">
        <w:rPr>
          <w:rFonts w:ascii="Times New Roman" w:hAnsi="Times New Roman" w:cs="Mangal"/>
          <w:sz w:val="24"/>
          <w:szCs w:val="24"/>
          <w:cs/>
        </w:rPr>
        <w:t xml:space="preserve">. </w:t>
      </w:r>
      <w:r w:rsidRPr="006F6F7F">
        <w:rPr>
          <w:rFonts w:ascii="Times New Roman" w:hAnsi="Times New Roman" w:cs="Times New Roman"/>
          <w:i/>
          <w:iCs/>
          <w:sz w:val="24"/>
          <w:szCs w:val="22"/>
        </w:rPr>
        <w:t xml:space="preserve">Indian J </w:t>
      </w:r>
      <w:proofErr w:type="spellStart"/>
      <w:r w:rsidRPr="006F6F7F">
        <w:rPr>
          <w:rFonts w:ascii="Times New Roman" w:hAnsi="Times New Roman" w:cs="Times New Roman"/>
          <w:i/>
          <w:iCs/>
          <w:sz w:val="24"/>
          <w:szCs w:val="22"/>
        </w:rPr>
        <w:t>Tradit</w:t>
      </w:r>
      <w:proofErr w:type="spellEnd"/>
      <w:r w:rsidRPr="006F6F7F">
        <w:rPr>
          <w:rFonts w:ascii="Times New Roman" w:hAnsi="Times New Roman" w:cs="Times New Roman"/>
          <w:i/>
          <w:iCs/>
          <w:sz w:val="24"/>
          <w:szCs w:val="22"/>
        </w:rPr>
        <w:t xml:space="preserve"> </w:t>
      </w:r>
      <w:proofErr w:type="spellStart"/>
      <w:r w:rsidRPr="006F6F7F">
        <w:rPr>
          <w:rFonts w:ascii="Times New Roman" w:hAnsi="Times New Roman" w:cs="Times New Roman"/>
          <w:i/>
          <w:iCs/>
          <w:sz w:val="24"/>
          <w:szCs w:val="22"/>
        </w:rPr>
        <w:t>Knowl</w:t>
      </w:r>
      <w:proofErr w:type="spellEnd"/>
      <w:r w:rsidRPr="006F6F7F">
        <w:rPr>
          <w:rFonts w:ascii="Times New Roman" w:hAnsi="Times New Roman" w:cs="Times New Roman"/>
          <w:sz w:val="24"/>
          <w:szCs w:val="22"/>
        </w:rPr>
        <w:t xml:space="preserve"> 9</w:t>
      </w:r>
      <w:r w:rsidRPr="006F6F7F">
        <w:rPr>
          <w:rFonts w:ascii="Times New Roman" w:hAnsi="Times New Roman" w:cs="Mangal"/>
          <w:sz w:val="24"/>
          <w:szCs w:val="24"/>
          <w:cs/>
        </w:rPr>
        <w:t>(</w:t>
      </w:r>
      <w:r w:rsidRPr="006F6F7F">
        <w:rPr>
          <w:rFonts w:ascii="Times New Roman" w:hAnsi="Times New Roman" w:cs="Times New Roman"/>
          <w:sz w:val="24"/>
          <w:szCs w:val="22"/>
        </w:rPr>
        <w:t>2</w:t>
      </w:r>
      <w:r w:rsidRPr="006F6F7F">
        <w:rPr>
          <w:rFonts w:ascii="Times New Roman" w:hAnsi="Times New Roman" w:cs="Mangal"/>
          <w:sz w:val="24"/>
          <w:szCs w:val="24"/>
          <w:cs/>
        </w:rPr>
        <w:t>):</w:t>
      </w:r>
      <w:r w:rsidRPr="006F6F7F">
        <w:rPr>
          <w:rFonts w:ascii="Times New Roman" w:hAnsi="Times New Roman" w:cs="Times New Roman"/>
          <w:sz w:val="24"/>
          <w:szCs w:val="22"/>
        </w:rPr>
        <w:t>303</w:t>
      </w:r>
      <w:r w:rsidRPr="006F6F7F">
        <w:rPr>
          <w:rFonts w:ascii="Times New Roman" w:hAnsi="Times New Roman" w:cs="Mangal"/>
          <w:sz w:val="24"/>
          <w:szCs w:val="24"/>
          <w:cs/>
        </w:rPr>
        <w:t>–</w:t>
      </w:r>
      <w:r w:rsidRPr="006F6F7F">
        <w:rPr>
          <w:rFonts w:ascii="Times New Roman" w:hAnsi="Times New Roman" w:cs="Times New Roman"/>
          <w:sz w:val="24"/>
          <w:szCs w:val="22"/>
        </w:rPr>
        <w:t>308</w:t>
      </w:r>
    </w:p>
    <w:p w14:paraId="4C6732D4" w14:textId="6C37AE4B" w:rsidR="00880E61" w:rsidRPr="00880E61" w:rsidRDefault="00880E61" w:rsidP="00880E61">
      <w:pPr>
        <w:spacing w:after="120" w:line="240" w:lineRule="auto"/>
        <w:ind w:left="634" w:hanging="634"/>
        <w:jc w:val="both"/>
        <w:rPr>
          <w:rFonts w:ascii="Times New Roman" w:hAnsi="Times New Roman" w:cs="Times New Roman"/>
          <w:sz w:val="24"/>
          <w:szCs w:val="24"/>
        </w:rPr>
      </w:pPr>
      <w:r>
        <w:rPr>
          <w:rFonts w:ascii="Times New Roman" w:hAnsi="Times New Roman" w:cs="Times New Roman"/>
          <w:sz w:val="24"/>
          <w:szCs w:val="24"/>
        </w:rPr>
        <w:t xml:space="preserve">Rathore, J.P., Kumar, A. Sharma, R. and Meena, Rajesh (2021). </w:t>
      </w:r>
      <w:r w:rsidRPr="00880E61">
        <w:rPr>
          <w:rFonts w:ascii="Times New Roman" w:hAnsi="Times New Roman" w:cs="Times New Roman"/>
          <w:sz w:val="24"/>
          <w:szCs w:val="24"/>
        </w:rPr>
        <w:t>Underutilized Fruit Varsity of Kashmir Valley</w:t>
      </w:r>
      <w:r>
        <w:rPr>
          <w:rFonts w:ascii="Times New Roman" w:hAnsi="Times New Roman" w:cs="Times New Roman"/>
          <w:sz w:val="24"/>
          <w:szCs w:val="24"/>
        </w:rPr>
        <w:t xml:space="preserve">. </w:t>
      </w:r>
      <w:r>
        <w:rPr>
          <w:rFonts w:ascii="Times New Roman" w:hAnsi="Times New Roman" w:cs="Times New Roman"/>
          <w:i/>
          <w:iCs/>
          <w:sz w:val="24"/>
          <w:szCs w:val="24"/>
        </w:rPr>
        <w:t>Just Agriculture,</w:t>
      </w:r>
      <w:r>
        <w:rPr>
          <w:rFonts w:ascii="Times New Roman" w:hAnsi="Times New Roman" w:cs="Times New Roman"/>
          <w:sz w:val="24"/>
          <w:szCs w:val="24"/>
        </w:rPr>
        <w:t>2(1):1-8.</w:t>
      </w:r>
      <w:r w:rsidR="00153381">
        <w:rPr>
          <w:rFonts w:ascii="Times New Roman" w:hAnsi="Times New Roman" w:cs="Times New Roman"/>
          <w:sz w:val="24"/>
          <w:szCs w:val="24"/>
        </w:rPr>
        <w:t xml:space="preserve"> </w:t>
      </w:r>
    </w:p>
    <w:p w14:paraId="7FE2DF80" w14:textId="0746CC6E" w:rsidR="005042C0" w:rsidRPr="00AB3EE6" w:rsidRDefault="005042C0" w:rsidP="002536C6">
      <w:pPr>
        <w:spacing w:after="120" w:line="240" w:lineRule="auto"/>
        <w:ind w:left="634" w:hanging="634"/>
        <w:jc w:val="both"/>
        <w:rPr>
          <w:rStyle w:val="Hyperlink"/>
          <w:rFonts w:ascii="Times New Roman" w:hAnsi="Times New Roman" w:cs="Times New Roman"/>
          <w:sz w:val="24"/>
          <w:szCs w:val="24"/>
        </w:rPr>
      </w:pPr>
      <w:proofErr w:type="spellStart"/>
      <w:r w:rsidRPr="00AB3EE6">
        <w:rPr>
          <w:rFonts w:ascii="Times New Roman" w:hAnsi="Times New Roman" w:cs="Times New Roman"/>
          <w:sz w:val="24"/>
          <w:szCs w:val="24"/>
        </w:rPr>
        <w:t>Reang</w:t>
      </w:r>
      <w:proofErr w:type="spellEnd"/>
      <w:r w:rsidRPr="00AB3EE6">
        <w:rPr>
          <w:rFonts w:ascii="Times New Roman" w:hAnsi="Times New Roman" w:cs="Times New Roman"/>
          <w:sz w:val="24"/>
          <w:szCs w:val="24"/>
        </w:rPr>
        <w:t>, M</w:t>
      </w:r>
      <w:r w:rsidRPr="00AB3EE6">
        <w:rPr>
          <w:rFonts w:ascii="Times New Roman" w:hAnsi="Times New Roman" w:cs="Mangal"/>
          <w:sz w:val="24"/>
          <w:szCs w:val="24"/>
          <w:cs/>
        </w:rPr>
        <w:t>.</w:t>
      </w:r>
      <w:r w:rsidRPr="00AB3EE6">
        <w:rPr>
          <w:rFonts w:ascii="Times New Roman" w:hAnsi="Times New Roman" w:cs="Times New Roman"/>
          <w:sz w:val="24"/>
          <w:szCs w:val="24"/>
        </w:rPr>
        <w:t>, Sarma, D</w:t>
      </w:r>
      <w:r w:rsidRPr="00AB3EE6">
        <w:rPr>
          <w:rFonts w:ascii="Times New Roman" w:hAnsi="Times New Roman" w:cs="Mangal"/>
          <w:sz w:val="24"/>
          <w:szCs w:val="24"/>
          <w:cs/>
        </w:rPr>
        <w:t>.</w:t>
      </w:r>
      <w:r w:rsidRPr="00AB3EE6">
        <w:rPr>
          <w:rFonts w:ascii="Times New Roman" w:hAnsi="Times New Roman" w:cs="Times New Roman"/>
          <w:sz w:val="24"/>
          <w:szCs w:val="24"/>
        </w:rPr>
        <w:t>, &amp; Datta, B</w:t>
      </w:r>
      <w:r w:rsidRPr="00AB3EE6">
        <w:rPr>
          <w:rFonts w:ascii="Times New Roman" w:hAnsi="Times New Roman" w:cs="Mangal"/>
          <w:sz w:val="24"/>
          <w:szCs w:val="24"/>
          <w:cs/>
        </w:rPr>
        <w:t xml:space="preserve">. </w:t>
      </w:r>
      <w:r w:rsidRPr="00AB3EE6">
        <w:rPr>
          <w:rFonts w:ascii="Times New Roman" w:hAnsi="Times New Roman" w:cs="Times New Roman"/>
          <w:sz w:val="24"/>
          <w:szCs w:val="24"/>
        </w:rPr>
        <w:t>K</w:t>
      </w:r>
      <w:r w:rsidRPr="00AB3EE6">
        <w:rPr>
          <w:rFonts w:ascii="Times New Roman" w:hAnsi="Times New Roman" w:cs="Mangal"/>
          <w:sz w:val="24"/>
          <w:szCs w:val="24"/>
          <w:cs/>
        </w:rPr>
        <w:t>. (</w:t>
      </w:r>
      <w:r w:rsidRPr="00AB3EE6">
        <w:rPr>
          <w:rFonts w:ascii="Times New Roman" w:hAnsi="Times New Roman" w:cs="Times New Roman"/>
          <w:sz w:val="24"/>
          <w:szCs w:val="24"/>
        </w:rPr>
        <w:t>2023</w:t>
      </w:r>
      <w:r w:rsidRPr="00AB3EE6">
        <w:rPr>
          <w:rFonts w:ascii="Times New Roman" w:hAnsi="Times New Roman" w:cs="Mangal"/>
          <w:sz w:val="24"/>
          <w:szCs w:val="24"/>
          <w:cs/>
        </w:rPr>
        <w:t xml:space="preserve">). </w:t>
      </w:r>
      <w:r w:rsidRPr="00AB3EE6">
        <w:rPr>
          <w:rFonts w:ascii="Times New Roman" w:hAnsi="Times New Roman" w:cs="Times New Roman"/>
          <w:sz w:val="24"/>
          <w:szCs w:val="24"/>
        </w:rPr>
        <w:t>Proximate composition and antioxidant potentiality of underutilized and neglected edible plants for sustainable development in food security</w:t>
      </w:r>
      <w:r w:rsidRPr="00AB3EE6">
        <w:rPr>
          <w:rFonts w:ascii="Times New Roman" w:hAnsi="Times New Roman" w:cs="Mangal"/>
          <w:sz w:val="24"/>
          <w:szCs w:val="24"/>
          <w:cs/>
        </w:rPr>
        <w:t xml:space="preserve">. </w:t>
      </w:r>
      <w:r w:rsidRPr="00AB3EE6">
        <w:rPr>
          <w:rFonts w:ascii="Times New Roman" w:hAnsi="Times New Roman" w:cs="Times New Roman"/>
          <w:i/>
          <w:iCs/>
          <w:sz w:val="24"/>
          <w:szCs w:val="24"/>
        </w:rPr>
        <w:t>Research Square Platform</w:t>
      </w:r>
      <w:r w:rsidRPr="00AB3EE6">
        <w:rPr>
          <w:rFonts w:ascii="Times New Roman" w:hAnsi="Times New Roman" w:cs="Mangal"/>
          <w:sz w:val="24"/>
          <w:szCs w:val="24"/>
          <w:cs/>
        </w:rPr>
        <w:t xml:space="preserve">. </w:t>
      </w:r>
      <w:hyperlink r:id="rId12" w:history="1">
        <w:r w:rsidR="003E360D" w:rsidRPr="00AB3EE6">
          <w:rPr>
            <w:rStyle w:val="Hyperlink"/>
            <w:rFonts w:ascii="Times New Roman" w:hAnsi="Times New Roman" w:cs="Times New Roman"/>
            <w:sz w:val="24"/>
            <w:szCs w:val="24"/>
          </w:rPr>
          <w:t>https</w:t>
        </w:r>
        <w:r w:rsidR="003E360D" w:rsidRPr="00AB3EE6">
          <w:rPr>
            <w:rStyle w:val="Hyperlink"/>
            <w:rFonts w:ascii="Times New Roman" w:hAnsi="Times New Roman" w:cs="Mangal"/>
            <w:sz w:val="24"/>
            <w:szCs w:val="24"/>
            <w:cs/>
          </w:rPr>
          <w:t>://</w:t>
        </w:r>
        <w:r w:rsidR="003E360D" w:rsidRPr="00AB3EE6">
          <w:rPr>
            <w:rStyle w:val="Hyperlink"/>
            <w:rFonts w:ascii="Times New Roman" w:hAnsi="Times New Roman" w:cs="Times New Roman"/>
            <w:sz w:val="24"/>
            <w:szCs w:val="24"/>
          </w:rPr>
          <w:t>doi</w:t>
        </w:r>
        <w:r w:rsidR="003E360D" w:rsidRPr="00AB3EE6">
          <w:rPr>
            <w:rStyle w:val="Hyperlink"/>
            <w:rFonts w:ascii="Times New Roman" w:hAnsi="Times New Roman" w:cs="Mangal"/>
            <w:sz w:val="24"/>
            <w:szCs w:val="24"/>
            <w:cs/>
          </w:rPr>
          <w:t>.</w:t>
        </w:r>
        <w:r w:rsidR="003E360D" w:rsidRPr="00AB3EE6">
          <w:rPr>
            <w:rStyle w:val="Hyperlink"/>
            <w:rFonts w:ascii="Times New Roman" w:hAnsi="Times New Roman" w:cs="Times New Roman"/>
            <w:sz w:val="24"/>
            <w:szCs w:val="24"/>
          </w:rPr>
          <w:t>org</w:t>
        </w:r>
        <w:r w:rsidR="003E360D" w:rsidRPr="00AB3EE6">
          <w:rPr>
            <w:rStyle w:val="Hyperlink"/>
            <w:rFonts w:ascii="Times New Roman" w:hAnsi="Times New Roman" w:cs="Mangal"/>
            <w:sz w:val="24"/>
            <w:szCs w:val="24"/>
            <w:cs/>
          </w:rPr>
          <w:t>/</w:t>
        </w:r>
        <w:r w:rsidR="003E360D" w:rsidRPr="00AB3EE6">
          <w:rPr>
            <w:rStyle w:val="Hyperlink"/>
            <w:rFonts w:ascii="Times New Roman" w:hAnsi="Times New Roman" w:cs="Times New Roman"/>
            <w:sz w:val="24"/>
            <w:szCs w:val="24"/>
          </w:rPr>
          <w:t>10</w:t>
        </w:r>
        <w:r w:rsidR="003E360D" w:rsidRPr="00AB3EE6">
          <w:rPr>
            <w:rStyle w:val="Hyperlink"/>
            <w:rFonts w:ascii="Times New Roman" w:hAnsi="Times New Roman" w:cs="Mangal"/>
            <w:sz w:val="24"/>
            <w:szCs w:val="24"/>
            <w:cs/>
          </w:rPr>
          <w:t>.</w:t>
        </w:r>
        <w:r w:rsidR="003E360D" w:rsidRPr="00AB3EE6">
          <w:rPr>
            <w:rStyle w:val="Hyperlink"/>
            <w:rFonts w:ascii="Times New Roman" w:hAnsi="Times New Roman" w:cs="Times New Roman"/>
            <w:sz w:val="24"/>
            <w:szCs w:val="24"/>
          </w:rPr>
          <w:t>21203</w:t>
        </w:r>
        <w:r w:rsidR="003E360D" w:rsidRPr="00AB3EE6">
          <w:rPr>
            <w:rStyle w:val="Hyperlink"/>
            <w:rFonts w:ascii="Times New Roman" w:hAnsi="Times New Roman" w:cs="Mangal"/>
            <w:sz w:val="24"/>
            <w:szCs w:val="24"/>
            <w:cs/>
          </w:rPr>
          <w:t>/</w:t>
        </w:r>
        <w:r w:rsidR="003E360D" w:rsidRPr="00AB3EE6">
          <w:rPr>
            <w:rStyle w:val="Hyperlink"/>
            <w:rFonts w:ascii="Times New Roman" w:hAnsi="Times New Roman" w:cs="Times New Roman"/>
            <w:sz w:val="24"/>
            <w:szCs w:val="24"/>
          </w:rPr>
          <w:t>rs</w:t>
        </w:r>
        <w:r w:rsidR="003E360D" w:rsidRPr="00AB3EE6">
          <w:rPr>
            <w:rStyle w:val="Hyperlink"/>
            <w:rFonts w:ascii="Times New Roman" w:hAnsi="Times New Roman" w:cs="Mangal"/>
            <w:sz w:val="24"/>
            <w:szCs w:val="24"/>
            <w:cs/>
          </w:rPr>
          <w:t>.</w:t>
        </w:r>
        <w:r w:rsidR="003E360D" w:rsidRPr="00AB3EE6">
          <w:rPr>
            <w:rStyle w:val="Hyperlink"/>
            <w:rFonts w:ascii="Times New Roman" w:hAnsi="Times New Roman" w:cs="Times New Roman"/>
            <w:sz w:val="24"/>
            <w:szCs w:val="24"/>
          </w:rPr>
          <w:t>3</w:t>
        </w:r>
        <w:r w:rsidR="003E360D" w:rsidRPr="00AB3EE6">
          <w:rPr>
            <w:rStyle w:val="Hyperlink"/>
            <w:rFonts w:ascii="Times New Roman" w:hAnsi="Times New Roman" w:cs="Mangal"/>
            <w:sz w:val="24"/>
            <w:szCs w:val="24"/>
            <w:cs/>
          </w:rPr>
          <w:t>.</w:t>
        </w:r>
        <w:r w:rsidR="003E360D" w:rsidRPr="00AB3EE6">
          <w:rPr>
            <w:rStyle w:val="Hyperlink"/>
            <w:rFonts w:ascii="Times New Roman" w:hAnsi="Times New Roman" w:cs="Times New Roman"/>
            <w:sz w:val="24"/>
            <w:szCs w:val="24"/>
          </w:rPr>
          <w:t>rs</w:t>
        </w:r>
        <w:r w:rsidR="003E360D" w:rsidRPr="00AB3EE6">
          <w:rPr>
            <w:rStyle w:val="Hyperlink"/>
            <w:rFonts w:ascii="Times New Roman" w:hAnsi="Times New Roman" w:cs="Mangal"/>
            <w:sz w:val="24"/>
            <w:szCs w:val="24"/>
            <w:cs/>
          </w:rPr>
          <w:t>-</w:t>
        </w:r>
        <w:r w:rsidR="003E360D" w:rsidRPr="00AB3EE6">
          <w:rPr>
            <w:rStyle w:val="Hyperlink"/>
            <w:rFonts w:ascii="Times New Roman" w:hAnsi="Times New Roman" w:cs="Times New Roman"/>
            <w:sz w:val="24"/>
            <w:szCs w:val="24"/>
          </w:rPr>
          <w:t>2885491</w:t>
        </w:r>
        <w:r w:rsidR="003E360D" w:rsidRPr="00AB3EE6">
          <w:rPr>
            <w:rStyle w:val="Hyperlink"/>
            <w:rFonts w:ascii="Times New Roman" w:hAnsi="Times New Roman" w:cs="Mangal"/>
            <w:sz w:val="24"/>
            <w:szCs w:val="24"/>
            <w:cs/>
          </w:rPr>
          <w:t>/</w:t>
        </w:r>
        <w:r w:rsidR="003E360D" w:rsidRPr="00AB3EE6">
          <w:rPr>
            <w:rStyle w:val="Hyperlink"/>
            <w:rFonts w:ascii="Times New Roman" w:hAnsi="Times New Roman" w:cs="Times New Roman"/>
            <w:sz w:val="24"/>
            <w:szCs w:val="24"/>
          </w:rPr>
          <w:t>v1</w:t>
        </w:r>
      </w:hyperlink>
    </w:p>
    <w:p w14:paraId="5465FBEA" w14:textId="035D5221" w:rsidR="003E360D" w:rsidRPr="00AB3EE6" w:rsidRDefault="003E360D" w:rsidP="003E360D">
      <w:pPr>
        <w:spacing w:after="120" w:line="240" w:lineRule="auto"/>
        <w:ind w:left="634" w:hanging="634"/>
        <w:jc w:val="both"/>
        <w:rPr>
          <w:rFonts w:ascii="Times New Roman" w:hAnsi="Times New Roman" w:cs="Times New Roman"/>
          <w:sz w:val="24"/>
          <w:szCs w:val="24"/>
        </w:rPr>
      </w:pPr>
      <w:r w:rsidRPr="00AB3EE6">
        <w:rPr>
          <w:rFonts w:ascii="Times New Roman" w:hAnsi="Times New Roman" w:cs="Times New Roman"/>
          <w:sz w:val="24"/>
          <w:szCs w:val="24"/>
        </w:rPr>
        <w:t>Sharma, B</w:t>
      </w:r>
      <w:r w:rsidRPr="00AB3EE6">
        <w:rPr>
          <w:rFonts w:ascii="Times New Roman" w:hAnsi="Times New Roman" w:cs="Mangal"/>
          <w:sz w:val="24"/>
          <w:szCs w:val="24"/>
          <w:cs/>
        </w:rPr>
        <w:t>.</w:t>
      </w:r>
      <w:r w:rsidRPr="00AB3EE6">
        <w:rPr>
          <w:rFonts w:ascii="Times New Roman" w:hAnsi="Times New Roman" w:cs="Times New Roman"/>
          <w:sz w:val="24"/>
          <w:szCs w:val="24"/>
        </w:rPr>
        <w:t>, Agarwal, M</w:t>
      </w:r>
      <w:r w:rsidRPr="00AB3EE6">
        <w:rPr>
          <w:rFonts w:ascii="Times New Roman" w:hAnsi="Times New Roman" w:cs="Mangal"/>
          <w:sz w:val="24"/>
          <w:szCs w:val="24"/>
          <w:cs/>
        </w:rPr>
        <w:t>.</w:t>
      </w:r>
      <w:r w:rsidRPr="00AB3EE6">
        <w:rPr>
          <w:rFonts w:ascii="Times New Roman" w:hAnsi="Times New Roman" w:cs="Times New Roman"/>
          <w:sz w:val="24"/>
          <w:szCs w:val="24"/>
        </w:rPr>
        <w:t>, and Agarwal, K</w:t>
      </w:r>
      <w:r w:rsidRPr="00AB3EE6">
        <w:rPr>
          <w:rFonts w:ascii="Times New Roman" w:hAnsi="Times New Roman" w:cs="Mangal"/>
          <w:sz w:val="24"/>
          <w:szCs w:val="24"/>
          <w:cs/>
        </w:rPr>
        <w:t>. (</w:t>
      </w:r>
      <w:r w:rsidRPr="00AB3EE6">
        <w:rPr>
          <w:rFonts w:ascii="Times New Roman" w:hAnsi="Times New Roman" w:cs="Times New Roman"/>
          <w:sz w:val="24"/>
          <w:szCs w:val="24"/>
        </w:rPr>
        <w:t>2017</w:t>
      </w:r>
      <w:r w:rsidRPr="00AB3EE6">
        <w:rPr>
          <w:rFonts w:ascii="Times New Roman" w:hAnsi="Times New Roman" w:cs="Mangal"/>
          <w:sz w:val="24"/>
          <w:szCs w:val="24"/>
          <w:cs/>
        </w:rPr>
        <w:t xml:space="preserve">). </w:t>
      </w:r>
      <w:r w:rsidRPr="00AB3EE6">
        <w:rPr>
          <w:rFonts w:ascii="Times New Roman" w:hAnsi="Times New Roman" w:cs="Times New Roman"/>
          <w:sz w:val="24"/>
          <w:szCs w:val="24"/>
        </w:rPr>
        <w:t>Underutilized Fruits and Vegetables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Contribution in Achieving Food and Nutritional Security</w:t>
      </w:r>
      <w:r w:rsidRPr="00AB3EE6">
        <w:rPr>
          <w:rFonts w:ascii="Times New Roman" w:hAnsi="Times New Roman" w:cs="Mangal"/>
          <w:sz w:val="24"/>
          <w:szCs w:val="24"/>
          <w:cs/>
        </w:rPr>
        <w:t>.</w:t>
      </w:r>
      <w:r w:rsidRPr="00AB3EE6">
        <w:rPr>
          <w:rFonts w:ascii="Times New Roman" w:hAnsi="Times New Roman" w:cs="Times New Roman"/>
          <w:i/>
          <w:iCs/>
          <w:sz w:val="24"/>
          <w:szCs w:val="24"/>
        </w:rPr>
        <w:t xml:space="preserve"> International Journal of Scientific Research</w:t>
      </w:r>
      <w:r w:rsidRPr="00AB3EE6">
        <w:rPr>
          <w:rFonts w:ascii="Times New Roman" w:hAnsi="Times New Roman" w:cs="Mangal"/>
          <w:i/>
          <w:iCs/>
          <w:sz w:val="24"/>
          <w:szCs w:val="24"/>
          <w:cs/>
        </w:rPr>
        <w:t>.</w:t>
      </w:r>
      <w:r w:rsidRPr="00AB3EE6">
        <w:rPr>
          <w:rFonts w:ascii="Times New Roman" w:hAnsi="Times New Roman" w:cs="Times New Roman"/>
          <w:sz w:val="24"/>
          <w:szCs w:val="24"/>
        </w:rPr>
        <w:t xml:space="preserve"> 6</w:t>
      </w:r>
      <w:r w:rsidRPr="00AB3EE6">
        <w:rPr>
          <w:rFonts w:ascii="Times New Roman" w:hAnsi="Times New Roman" w:cs="Mangal"/>
          <w:sz w:val="24"/>
          <w:szCs w:val="24"/>
          <w:cs/>
        </w:rPr>
        <w:t>(</w:t>
      </w:r>
      <w:r w:rsidRPr="00AB3EE6">
        <w:rPr>
          <w:rFonts w:ascii="Times New Roman" w:hAnsi="Times New Roman" w:cs="Times New Roman"/>
          <w:sz w:val="24"/>
          <w:szCs w:val="24"/>
        </w:rPr>
        <w:t>7</w:t>
      </w:r>
      <w:r w:rsidRPr="00AB3EE6">
        <w:rPr>
          <w:rFonts w:ascii="Times New Roman" w:hAnsi="Times New Roman" w:cs="Mangal"/>
          <w:sz w:val="24"/>
          <w:szCs w:val="24"/>
          <w:cs/>
        </w:rPr>
        <w:t>):</w:t>
      </w:r>
      <w:r w:rsidRPr="00AB3EE6">
        <w:rPr>
          <w:rFonts w:ascii="Times New Roman" w:hAnsi="Times New Roman" w:cs="Times New Roman"/>
          <w:sz w:val="24"/>
          <w:szCs w:val="24"/>
        </w:rPr>
        <w:t>399</w:t>
      </w:r>
      <w:r w:rsidRPr="00AB3EE6">
        <w:rPr>
          <w:rFonts w:ascii="Times New Roman" w:hAnsi="Times New Roman" w:cs="Mangal"/>
          <w:sz w:val="24"/>
          <w:szCs w:val="24"/>
          <w:cs/>
        </w:rPr>
        <w:t>-</w:t>
      </w:r>
      <w:r w:rsidRPr="00AB3EE6">
        <w:rPr>
          <w:rFonts w:ascii="Times New Roman" w:hAnsi="Times New Roman" w:cs="Times New Roman"/>
          <w:sz w:val="24"/>
          <w:szCs w:val="24"/>
        </w:rPr>
        <w:t>401</w:t>
      </w:r>
      <w:r w:rsidRPr="00AB3EE6">
        <w:rPr>
          <w:rFonts w:ascii="Times New Roman" w:hAnsi="Times New Roman" w:cs="Mangal"/>
          <w:sz w:val="24"/>
          <w:szCs w:val="24"/>
          <w:cs/>
        </w:rPr>
        <w:t xml:space="preserve">. </w:t>
      </w:r>
    </w:p>
    <w:p w14:paraId="3276466F" w14:textId="05EB12A8" w:rsidR="007F52B3" w:rsidRPr="00AB3EE6" w:rsidRDefault="007F52B3" w:rsidP="002536C6">
      <w:pPr>
        <w:spacing w:after="120" w:line="240" w:lineRule="auto"/>
        <w:ind w:left="634" w:hanging="634"/>
        <w:jc w:val="both"/>
        <w:rPr>
          <w:rFonts w:ascii="Times New Roman" w:hAnsi="Times New Roman" w:cs="Times New Roman"/>
          <w:sz w:val="24"/>
          <w:szCs w:val="24"/>
        </w:rPr>
      </w:pPr>
      <w:r w:rsidRPr="00AB3EE6">
        <w:rPr>
          <w:rFonts w:ascii="Times New Roman" w:hAnsi="Times New Roman" w:cs="Times New Roman"/>
          <w:sz w:val="24"/>
          <w:szCs w:val="24"/>
        </w:rPr>
        <w:t>Singh, A</w:t>
      </w:r>
      <w:r w:rsidRPr="00AB3EE6">
        <w:rPr>
          <w:rFonts w:ascii="Times New Roman" w:hAnsi="Times New Roman" w:cs="Mangal"/>
          <w:sz w:val="24"/>
          <w:szCs w:val="24"/>
          <w:cs/>
        </w:rPr>
        <w:t>.</w:t>
      </w:r>
      <w:r w:rsidRPr="00AB3EE6">
        <w:rPr>
          <w:rFonts w:ascii="Times New Roman" w:hAnsi="Times New Roman" w:cs="Times New Roman"/>
          <w:sz w:val="24"/>
          <w:szCs w:val="24"/>
        </w:rPr>
        <w:t>K</w:t>
      </w:r>
      <w:r w:rsidRPr="00AB3EE6">
        <w:rPr>
          <w:rFonts w:ascii="Times New Roman" w:hAnsi="Times New Roman" w:cs="Mangal"/>
          <w:sz w:val="24"/>
          <w:szCs w:val="24"/>
          <w:cs/>
        </w:rPr>
        <w:t>. (</w:t>
      </w:r>
      <w:r w:rsidRPr="00AB3EE6">
        <w:rPr>
          <w:rFonts w:ascii="Times New Roman" w:hAnsi="Times New Roman" w:cs="Times New Roman"/>
          <w:sz w:val="24"/>
          <w:szCs w:val="24"/>
        </w:rPr>
        <w:t>2009</w:t>
      </w:r>
      <w:r w:rsidRPr="00AB3EE6">
        <w:rPr>
          <w:rFonts w:ascii="Times New Roman" w:hAnsi="Times New Roman" w:cs="Mangal"/>
          <w:sz w:val="24"/>
          <w:szCs w:val="24"/>
          <w:cs/>
        </w:rPr>
        <w:t xml:space="preserve">) </w:t>
      </w:r>
      <w:r w:rsidRPr="00AB3EE6">
        <w:rPr>
          <w:rFonts w:ascii="Times New Roman" w:hAnsi="Times New Roman" w:cs="Times New Roman"/>
          <w:sz w:val="24"/>
          <w:szCs w:val="24"/>
        </w:rPr>
        <w:t>Probable Agricultural Biodiversity Heritage Sites in India</w:t>
      </w:r>
      <w:r w:rsidRPr="00AB3EE6">
        <w:rPr>
          <w:rFonts w:ascii="Times New Roman" w:hAnsi="Times New Roman" w:cs="Mangal"/>
          <w:sz w:val="24"/>
          <w:szCs w:val="24"/>
          <w:cs/>
        </w:rPr>
        <w:t xml:space="preserve">: </w:t>
      </w:r>
      <w:r w:rsidRPr="00AB3EE6">
        <w:rPr>
          <w:rFonts w:ascii="Times New Roman" w:hAnsi="Times New Roman" w:cs="Times New Roman"/>
          <w:sz w:val="24"/>
          <w:szCs w:val="24"/>
        </w:rPr>
        <w:t>I</w:t>
      </w:r>
      <w:r w:rsidRPr="00AB3EE6">
        <w:rPr>
          <w:rFonts w:ascii="Times New Roman" w:hAnsi="Times New Roman" w:cs="Mangal"/>
          <w:sz w:val="24"/>
          <w:szCs w:val="24"/>
          <w:cs/>
        </w:rPr>
        <w:t xml:space="preserve">. </w:t>
      </w:r>
      <w:r w:rsidRPr="00AB3EE6">
        <w:rPr>
          <w:rFonts w:ascii="Times New Roman" w:hAnsi="Times New Roman" w:cs="Times New Roman"/>
          <w:sz w:val="24"/>
          <w:szCs w:val="24"/>
        </w:rPr>
        <w:t>The Cold</w:t>
      </w:r>
      <w:r w:rsidRPr="00AB3EE6">
        <w:rPr>
          <w:rFonts w:ascii="Times New Roman" w:hAnsi="Times New Roman" w:cs="Mangal"/>
          <w:sz w:val="24"/>
          <w:szCs w:val="24"/>
          <w:cs/>
        </w:rPr>
        <w:t>-</w:t>
      </w:r>
      <w:r w:rsidRPr="00AB3EE6">
        <w:rPr>
          <w:rFonts w:ascii="Times New Roman" w:hAnsi="Times New Roman" w:cs="Times New Roman"/>
          <w:sz w:val="24"/>
          <w:szCs w:val="24"/>
        </w:rPr>
        <w:t>Arid Region of Ladakh and Adjacent Areas</w:t>
      </w:r>
      <w:r w:rsidRPr="00AB3EE6">
        <w:rPr>
          <w:rFonts w:ascii="Times New Roman" w:hAnsi="Times New Roman" w:cs="Mangal"/>
          <w:sz w:val="24"/>
          <w:szCs w:val="24"/>
          <w:cs/>
        </w:rPr>
        <w:t xml:space="preserve">. </w:t>
      </w:r>
      <w:r w:rsidRPr="00AB3EE6">
        <w:rPr>
          <w:rFonts w:ascii="Times New Roman" w:hAnsi="Times New Roman" w:cs="Times New Roman"/>
          <w:i/>
          <w:iCs/>
          <w:sz w:val="24"/>
          <w:szCs w:val="24"/>
        </w:rPr>
        <w:t>Asian Agri</w:t>
      </w:r>
      <w:r w:rsidRPr="00AB3EE6">
        <w:rPr>
          <w:rFonts w:ascii="Times New Roman" w:hAnsi="Times New Roman" w:cs="Mangal"/>
          <w:i/>
          <w:iCs/>
          <w:sz w:val="24"/>
          <w:szCs w:val="24"/>
          <w:cs/>
        </w:rPr>
        <w:t>-</w:t>
      </w:r>
      <w:r w:rsidRPr="00AB3EE6">
        <w:rPr>
          <w:rFonts w:ascii="Times New Roman" w:hAnsi="Times New Roman" w:cs="Times New Roman"/>
          <w:i/>
          <w:iCs/>
          <w:sz w:val="24"/>
          <w:szCs w:val="24"/>
        </w:rPr>
        <w:t>History</w:t>
      </w:r>
      <w:r w:rsidRPr="00AB3EE6">
        <w:rPr>
          <w:rFonts w:ascii="Times New Roman" w:hAnsi="Times New Roman" w:cs="Times New Roman"/>
          <w:sz w:val="24"/>
          <w:szCs w:val="24"/>
        </w:rPr>
        <w:t xml:space="preserve"> 13</w:t>
      </w:r>
      <w:r w:rsidRPr="00AB3EE6">
        <w:rPr>
          <w:rFonts w:ascii="Times New Roman" w:hAnsi="Times New Roman" w:cs="Mangal"/>
          <w:sz w:val="24"/>
          <w:szCs w:val="24"/>
          <w:cs/>
        </w:rPr>
        <w:t>(</w:t>
      </w:r>
      <w:r w:rsidRPr="00AB3EE6">
        <w:rPr>
          <w:rFonts w:ascii="Times New Roman" w:hAnsi="Times New Roman" w:cs="Times New Roman"/>
          <w:sz w:val="24"/>
          <w:szCs w:val="24"/>
        </w:rPr>
        <w:t>2</w:t>
      </w:r>
      <w:proofErr w:type="gramStart"/>
      <w:r w:rsidRPr="00AB3EE6">
        <w:rPr>
          <w:rFonts w:ascii="Times New Roman" w:hAnsi="Times New Roman" w:cs="Mangal"/>
          <w:sz w:val="24"/>
          <w:szCs w:val="24"/>
          <w:cs/>
        </w:rPr>
        <w:t>) :</w:t>
      </w:r>
      <w:proofErr w:type="gramEnd"/>
      <w:r w:rsidRPr="00AB3EE6">
        <w:rPr>
          <w:rFonts w:ascii="Times New Roman" w:hAnsi="Times New Roman" w:cs="Mangal"/>
          <w:sz w:val="24"/>
          <w:szCs w:val="24"/>
          <w:cs/>
        </w:rPr>
        <w:t xml:space="preserve"> </w:t>
      </w:r>
      <w:r w:rsidRPr="00AB3EE6">
        <w:rPr>
          <w:rFonts w:ascii="Times New Roman" w:hAnsi="Times New Roman" w:cs="Times New Roman"/>
          <w:sz w:val="24"/>
          <w:szCs w:val="24"/>
        </w:rPr>
        <w:t>83</w:t>
      </w:r>
      <w:r w:rsidRPr="00AB3EE6">
        <w:rPr>
          <w:rFonts w:ascii="Times New Roman" w:hAnsi="Times New Roman" w:cs="Mangal"/>
          <w:sz w:val="24"/>
          <w:szCs w:val="24"/>
          <w:cs/>
        </w:rPr>
        <w:t>–</w:t>
      </w:r>
      <w:r w:rsidRPr="00AB3EE6">
        <w:rPr>
          <w:rFonts w:ascii="Times New Roman" w:hAnsi="Times New Roman" w:cs="Times New Roman"/>
          <w:sz w:val="24"/>
          <w:szCs w:val="24"/>
        </w:rPr>
        <w:t>100</w:t>
      </w:r>
    </w:p>
    <w:p w14:paraId="03FDC8E6" w14:textId="701360D2" w:rsidR="005042C0" w:rsidRPr="00AB3EE6" w:rsidRDefault="005042C0" w:rsidP="002536C6">
      <w:pPr>
        <w:spacing w:after="120" w:line="240" w:lineRule="auto"/>
        <w:ind w:left="634" w:hanging="634"/>
        <w:jc w:val="both"/>
        <w:rPr>
          <w:rFonts w:ascii="Times New Roman" w:hAnsi="Times New Roman" w:cs="Times New Roman"/>
          <w:sz w:val="24"/>
          <w:szCs w:val="24"/>
          <w:shd w:val="clear" w:color="auto" w:fill="FFFFFF"/>
        </w:rPr>
      </w:pPr>
      <w:r w:rsidRPr="00AB3EE6">
        <w:rPr>
          <w:rFonts w:ascii="Times New Roman" w:hAnsi="Times New Roman" w:cs="Times New Roman"/>
          <w:sz w:val="24"/>
          <w:szCs w:val="24"/>
          <w:shd w:val="clear" w:color="auto" w:fill="FFFFFF"/>
        </w:rPr>
        <w:t>Singh, B</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Sultan, P</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Hassan, Q</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P</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Gairola, S</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and Bedi, Y</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S</w:t>
      </w:r>
      <w:r w:rsidRPr="00AB3EE6">
        <w:rPr>
          <w:rFonts w:ascii="Times New Roman" w:hAnsi="Times New Roman" w:cs="Mangal"/>
          <w:sz w:val="24"/>
          <w:szCs w:val="24"/>
          <w:shd w:val="clear" w:color="auto" w:fill="FFFFFF"/>
          <w:cs/>
        </w:rPr>
        <w:t>. (</w:t>
      </w:r>
      <w:r w:rsidRPr="00AB3EE6">
        <w:rPr>
          <w:rFonts w:ascii="Times New Roman" w:hAnsi="Times New Roman" w:cs="Times New Roman"/>
          <w:sz w:val="24"/>
          <w:szCs w:val="24"/>
          <w:shd w:val="clear" w:color="auto" w:fill="FFFFFF"/>
        </w:rPr>
        <w:t>2016</w:t>
      </w:r>
      <w:r w:rsidRPr="00AB3EE6">
        <w:rPr>
          <w:rFonts w:ascii="Times New Roman" w:hAnsi="Times New Roman" w:cs="Mangal"/>
          <w:sz w:val="24"/>
          <w:szCs w:val="24"/>
          <w:shd w:val="clear" w:color="auto" w:fill="FFFFFF"/>
          <w:cs/>
        </w:rPr>
        <w:t xml:space="preserve">). </w:t>
      </w:r>
      <w:r w:rsidRPr="00AB3EE6">
        <w:rPr>
          <w:rFonts w:ascii="Times New Roman" w:hAnsi="Times New Roman" w:cs="Times New Roman"/>
          <w:sz w:val="24"/>
          <w:szCs w:val="24"/>
          <w:shd w:val="clear" w:color="auto" w:fill="FFFFFF"/>
        </w:rPr>
        <w:t>Ethnobotany, traditional knowledge, and diversity of wild edible plants and fungi</w:t>
      </w:r>
      <w:r w:rsidRPr="00AB3EE6">
        <w:rPr>
          <w:rFonts w:ascii="Times New Roman" w:hAnsi="Times New Roman" w:cs="Mangal"/>
          <w:sz w:val="24"/>
          <w:szCs w:val="24"/>
          <w:shd w:val="clear" w:color="auto" w:fill="FFFFFF"/>
          <w:cs/>
        </w:rPr>
        <w:t xml:space="preserve">: </w:t>
      </w:r>
      <w:r w:rsidRPr="00AB3EE6">
        <w:rPr>
          <w:rFonts w:ascii="Times New Roman" w:hAnsi="Times New Roman" w:cs="Times New Roman"/>
          <w:sz w:val="24"/>
          <w:szCs w:val="24"/>
          <w:shd w:val="clear" w:color="auto" w:fill="FFFFFF"/>
        </w:rPr>
        <w:t>a case study in the Bandipora district of Kashmir Himalaya</w:t>
      </w:r>
      <w:r w:rsidRPr="00AB3EE6">
        <w:rPr>
          <w:rFonts w:ascii="Times New Roman" w:hAnsi="Times New Roman" w:cs="Mangal"/>
          <w:sz w:val="24"/>
          <w:szCs w:val="24"/>
          <w:shd w:val="clear" w:color="auto" w:fill="FFFFFF"/>
          <w:cs/>
        </w:rPr>
        <w:t xml:space="preserve">. </w:t>
      </w:r>
      <w:r w:rsidRPr="00AB3EE6">
        <w:rPr>
          <w:rFonts w:ascii="Times New Roman" w:hAnsi="Times New Roman" w:cs="Times New Roman"/>
          <w:i/>
          <w:iCs/>
          <w:sz w:val="24"/>
          <w:szCs w:val="24"/>
          <w:shd w:val="clear" w:color="auto" w:fill="FFFFFF"/>
        </w:rPr>
        <w:t xml:space="preserve">India J Herb </w:t>
      </w:r>
      <w:proofErr w:type="spellStart"/>
      <w:r w:rsidRPr="00AB3EE6">
        <w:rPr>
          <w:rFonts w:ascii="Times New Roman" w:hAnsi="Times New Roman" w:cs="Times New Roman"/>
          <w:i/>
          <w:iCs/>
          <w:sz w:val="24"/>
          <w:szCs w:val="24"/>
          <w:shd w:val="clear" w:color="auto" w:fill="FFFFFF"/>
        </w:rPr>
        <w:t>Spi</w:t>
      </w:r>
      <w:proofErr w:type="spellEnd"/>
      <w:r w:rsidRPr="00AB3EE6">
        <w:rPr>
          <w:rFonts w:ascii="Times New Roman" w:hAnsi="Times New Roman" w:cs="Times New Roman"/>
          <w:i/>
          <w:iCs/>
          <w:sz w:val="24"/>
          <w:szCs w:val="24"/>
          <w:shd w:val="clear" w:color="auto" w:fill="FFFFFF"/>
        </w:rPr>
        <w:t xml:space="preserve"> Med Plants</w:t>
      </w:r>
      <w:r w:rsidRPr="00AB3EE6">
        <w:rPr>
          <w:rFonts w:ascii="Times New Roman" w:hAnsi="Times New Roman" w:cs="Mangal"/>
          <w:sz w:val="24"/>
          <w:szCs w:val="24"/>
          <w:shd w:val="clear" w:color="auto" w:fill="FFFFFF"/>
          <w:cs/>
        </w:rPr>
        <w:t xml:space="preserve">. </w:t>
      </w:r>
      <w:r w:rsidRPr="00AB3EE6">
        <w:rPr>
          <w:rFonts w:ascii="Times New Roman" w:hAnsi="Times New Roman" w:cs="Times New Roman"/>
          <w:sz w:val="24"/>
          <w:szCs w:val="24"/>
          <w:shd w:val="clear" w:color="auto" w:fill="FFFFFF"/>
        </w:rPr>
        <w:t>22</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247</w:t>
      </w:r>
      <w:r w:rsidRPr="00AB3EE6">
        <w:rPr>
          <w:rFonts w:ascii="Times New Roman" w:hAnsi="Times New Roman" w:cs="Mangal"/>
          <w:sz w:val="24"/>
          <w:szCs w:val="24"/>
          <w:shd w:val="clear" w:color="auto" w:fill="FFFFFF"/>
          <w:cs/>
        </w:rPr>
        <w:t>.</w:t>
      </w:r>
    </w:p>
    <w:p w14:paraId="3A10DB0C" w14:textId="77777777" w:rsidR="005042C0" w:rsidRPr="00AB3EE6" w:rsidRDefault="005042C0" w:rsidP="002536C6">
      <w:pPr>
        <w:spacing w:after="120" w:line="240" w:lineRule="auto"/>
        <w:ind w:left="634" w:hanging="634"/>
        <w:jc w:val="both"/>
        <w:rPr>
          <w:rFonts w:ascii="Times New Roman" w:hAnsi="Times New Roman" w:cs="Times New Roman"/>
          <w:sz w:val="24"/>
          <w:szCs w:val="24"/>
        </w:rPr>
      </w:pPr>
      <w:r w:rsidRPr="00AB3EE6">
        <w:rPr>
          <w:rFonts w:ascii="Times New Roman" w:hAnsi="Times New Roman" w:cs="Times New Roman"/>
          <w:sz w:val="24"/>
          <w:szCs w:val="24"/>
          <w:shd w:val="clear" w:color="auto" w:fill="FFFFFF"/>
        </w:rPr>
        <w:t>Singha, W</w:t>
      </w:r>
      <w:r w:rsidRPr="00AB3EE6">
        <w:rPr>
          <w:rFonts w:ascii="Times New Roman" w:hAnsi="Times New Roman" w:cs="Mangal"/>
          <w:sz w:val="24"/>
          <w:szCs w:val="24"/>
          <w:shd w:val="clear" w:color="auto" w:fill="FFFFFF"/>
          <w:cs/>
        </w:rPr>
        <w:t xml:space="preserve">. </w:t>
      </w:r>
      <w:r w:rsidRPr="00AB3EE6">
        <w:rPr>
          <w:rFonts w:ascii="Times New Roman" w:hAnsi="Times New Roman" w:cs="Times New Roman"/>
          <w:sz w:val="24"/>
          <w:szCs w:val="24"/>
          <w:shd w:val="clear" w:color="auto" w:fill="FFFFFF"/>
        </w:rPr>
        <w:t>R</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Kurmi, B</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Sahoo, U</w:t>
      </w:r>
      <w:r w:rsidRPr="00AB3EE6">
        <w:rPr>
          <w:rFonts w:ascii="Times New Roman" w:hAnsi="Times New Roman" w:cs="Mangal"/>
          <w:sz w:val="24"/>
          <w:szCs w:val="24"/>
          <w:shd w:val="clear" w:color="auto" w:fill="FFFFFF"/>
          <w:cs/>
        </w:rPr>
        <w:t xml:space="preserve">. </w:t>
      </w:r>
      <w:r w:rsidRPr="00AB3EE6">
        <w:rPr>
          <w:rFonts w:ascii="Times New Roman" w:hAnsi="Times New Roman" w:cs="Times New Roman"/>
          <w:sz w:val="24"/>
          <w:szCs w:val="24"/>
          <w:shd w:val="clear" w:color="auto" w:fill="FFFFFF"/>
        </w:rPr>
        <w:t>K</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Sileshi, G</w:t>
      </w:r>
      <w:r w:rsidRPr="00AB3EE6">
        <w:rPr>
          <w:rFonts w:ascii="Times New Roman" w:hAnsi="Times New Roman" w:cs="Mangal"/>
          <w:sz w:val="24"/>
          <w:szCs w:val="24"/>
          <w:shd w:val="clear" w:color="auto" w:fill="FFFFFF"/>
          <w:cs/>
        </w:rPr>
        <w:t xml:space="preserve">. </w:t>
      </w:r>
      <w:r w:rsidRPr="00AB3EE6">
        <w:rPr>
          <w:rFonts w:ascii="Times New Roman" w:hAnsi="Times New Roman" w:cs="Times New Roman"/>
          <w:sz w:val="24"/>
          <w:szCs w:val="24"/>
          <w:shd w:val="clear" w:color="auto" w:fill="FFFFFF"/>
        </w:rPr>
        <w:t>W</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Nath, A</w:t>
      </w:r>
      <w:r w:rsidRPr="00AB3EE6">
        <w:rPr>
          <w:rFonts w:ascii="Times New Roman" w:hAnsi="Times New Roman" w:cs="Mangal"/>
          <w:sz w:val="24"/>
          <w:szCs w:val="24"/>
          <w:shd w:val="clear" w:color="auto" w:fill="FFFFFF"/>
          <w:cs/>
        </w:rPr>
        <w:t xml:space="preserve">. </w:t>
      </w:r>
      <w:r w:rsidRPr="00AB3EE6">
        <w:rPr>
          <w:rFonts w:ascii="Times New Roman" w:hAnsi="Times New Roman" w:cs="Times New Roman"/>
          <w:sz w:val="24"/>
          <w:szCs w:val="24"/>
          <w:shd w:val="clear" w:color="auto" w:fill="FFFFFF"/>
        </w:rPr>
        <w:t>J</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&amp; Das, A</w:t>
      </w:r>
      <w:r w:rsidRPr="00AB3EE6">
        <w:rPr>
          <w:rFonts w:ascii="Times New Roman" w:hAnsi="Times New Roman" w:cs="Mangal"/>
          <w:sz w:val="24"/>
          <w:szCs w:val="24"/>
          <w:shd w:val="clear" w:color="auto" w:fill="FFFFFF"/>
          <w:cs/>
        </w:rPr>
        <w:t xml:space="preserve">. </w:t>
      </w:r>
      <w:r w:rsidRPr="00AB3EE6">
        <w:rPr>
          <w:rFonts w:ascii="Times New Roman" w:hAnsi="Times New Roman" w:cs="Times New Roman"/>
          <w:sz w:val="24"/>
          <w:szCs w:val="24"/>
          <w:shd w:val="clear" w:color="auto" w:fill="FFFFFF"/>
        </w:rPr>
        <w:t>K</w:t>
      </w:r>
      <w:r w:rsidRPr="00AB3EE6">
        <w:rPr>
          <w:rFonts w:ascii="Times New Roman" w:hAnsi="Times New Roman" w:cs="Mangal"/>
          <w:sz w:val="24"/>
          <w:szCs w:val="24"/>
          <w:shd w:val="clear" w:color="auto" w:fill="FFFFFF"/>
          <w:cs/>
        </w:rPr>
        <w:t>. (</w:t>
      </w:r>
      <w:r w:rsidRPr="00AB3EE6">
        <w:rPr>
          <w:rFonts w:ascii="Times New Roman" w:hAnsi="Times New Roman" w:cs="Times New Roman"/>
          <w:sz w:val="24"/>
          <w:szCs w:val="24"/>
          <w:shd w:val="clear" w:color="auto" w:fill="FFFFFF"/>
        </w:rPr>
        <w:t>2021</w:t>
      </w:r>
      <w:r w:rsidRPr="00AB3EE6">
        <w:rPr>
          <w:rFonts w:ascii="Times New Roman" w:hAnsi="Times New Roman" w:cs="Mangal"/>
          <w:sz w:val="24"/>
          <w:szCs w:val="24"/>
          <w:shd w:val="clear" w:color="auto" w:fill="FFFFFF"/>
          <w:cs/>
        </w:rPr>
        <w:t xml:space="preserve">). </w:t>
      </w:r>
      <w:proofErr w:type="spellStart"/>
      <w:r w:rsidRPr="00AB3EE6">
        <w:rPr>
          <w:rFonts w:ascii="Times New Roman" w:hAnsi="Times New Roman" w:cs="Times New Roman"/>
          <w:sz w:val="24"/>
          <w:szCs w:val="24"/>
          <w:shd w:val="clear" w:color="auto" w:fill="FFFFFF"/>
        </w:rPr>
        <w:t>Parkia</w:t>
      </w:r>
      <w:proofErr w:type="spellEnd"/>
      <w:r w:rsidRPr="00AB3EE6">
        <w:rPr>
          <w:rFonts w:ascii="Times New Roman" w:hAnsi="Times New Roman" w:cs="Times New Roman"/>
          <w:sz w:val="24"/>
          <w:szCs w:val="24"/>
          <w:shd w:val="clear" w:color="auto" w:fill="FFFFFF"/>
        </w:rPr>
        <w:t xml:space="preserve"> </w:t>
      </w:r>
      <w:proofErr w:type="spellStart"/>
      <w:r w:rsidRPr="00AB3EE6">
        <w:rPr>
          <w:rFonts w:ascii="Times New Roman" w:hAnsi="Times New Roman" w:cs="Times New Roman"/>
          <w:sz w:val="24"/>
          <w:szCs w:val="24"/>
          <w:shd w:val="clear" w:color="auto" w:fill="FFFFFF"/>
        </w:rPr>
        <w:t>roxburghii</w:t>
      </w:r>
      <w:proofErr w:type="spellEnd"/>
      <w:r w:rsidRPr="00AB3EE6">
        <w:rPr>
          <w:rFonts w:ascii="Times New Roman" w:hAnsi="Times New Roman" w:cs="Times New Roman"/>
          <w:sz w:val="24"/>
          <w:szCs w:val="24"/>
          <w:shd w:val="clear" w:color="auto" w:fill="FFFFFF"/>
        </w:rPr>
        <w:t>, an underutilized tree bean for food, nutritional and regional climate security</w:t>
      </w:r>
      <w:r w:rsidRPr="00AB3EE6">
        <w:rPr>
          <w:rFonts w:ascii="Times New Roman" w:hAnsi="Times New Roman" w:cs="Mangal"/>
          <w:sz w:val="24"/>
          <w:szCs w:val="24"/>
          <w:shd w:val="clear" w:color="auto" w:fill="FFFFFF"/>
          <w:cs/>
        </w:rPr>
        <w:t>.</w:t>
      </w:r>
      <w:r w:rsidRPr="00AB3EE6">
        <w:rPr>
          <w:rFonts w:ascii="Times New Roman" w:hAnsi="Times New Roman" w:cs="Times New Roman"/>
          <w:sz w:val="24"/>
          <w:szCs w:val="24"/>
          <w:shd w:val="clear" w:color="auto" w:fill="FFFFFF"/>
        </w:rPr>
        <w:t> </w:t>
      </w:r>
      <w:r w:rsidRPr="00AB3EE6">
        <w:rPr>
          <w:rFonts w:ascii="Times New Roman" w:hAnsi="Times New Roman" w:cs="Times New Roman"/>
          <w:i/>
          <w:iCs/>
          <w:sz w:val="24"/>
          <w:szCs w:val="24"/>
          <w:shd w:val="clear" w:color="auto" w:fill="FFFFFF"/>
        </w:rPr>
        <w:t>Trees, Forests and People</w:t>
      </w:r>
      <w:r w:rsidRPr="00AB3EE6">
        <w:rPr>
          <w:rFonts w:ascii="Times New Roman" w:hAnsi="Times New Roman" w:cs="Times New Roman"/>
          <w:sz w:val="24"/>
          <w:szCs w:val="24"/>
          <w:shd w:val="clear" w:color="auto" w:fill="FFFFFF"/>
        </w:rPr>
        <w:t>, </w:t>
      </w:r>
      <w:r w:rsidRPr="00AB3EE6">
        <w:rPr>
          <w:rFonts w:ascii="Times New Roman" w:hAnsi="Times New Roman" w:cs="Times New Roman"/>
          <w:i/>
          <w:iCs/>
          <w:sz w:val="24"/>
          <w:szCs w:val="24"/>
          <w:shd w:val="clear" w:color="auto" w:fill="FFFFFF"/>
        </w:rPr>
        <w:t>4</w:t>
      </w:r>
      <w:r w:rsidRPr="00AB3EE6">
        <w:rPr>
          <w:rFonts w:ascii="Times New Roman" w:hAnsi="Times New Roman" w:cs="Times New Roman"/>
          <w:sz w:val="24"/>
          <w:szCs w:val="24"/>
          <w:shd w:val="clear" w:color="auto" w:fill="FFFFFF"/>
        </w:rPr>
        <w:t>, 100065</w:t>
      </w:r>
      <w:r w:rsidRPr="00AB3EE6">
        <w:rPr>
          <w:rFonts w:ascii="Times New Roman" w:hAnsi="Times New Roman" w:cs="Mangal"/>
          <w:sz w:val="24"/>
          <w:szCs w:val="24"/>
          <w:shd w:val="clear" w:color="auto" w:fill="FFFFFF"/>
          <w:cs/>
        </w:rPr>
        <w:t xml:space="preserve">. </w:t>
      </w:r>
      <w:r w:rsidRPr="00AB3EE6">
        <w:rPr>
          <w:rStyle w:val="Hyperlink"/>
          <w:rFonts w:ascii="Times New Roman" w:hAnsi="Times New Roman" w:cs="Times New Roman"/>
          <w:sz w:val="24"/>
          <w:szCs w:val="24"/>
        </w:rPr>
        <w:t>https</w:t>
      </w:r>
      <w:r w:rsidRPr="00AB3EE6">
        <w:rPr>
          <w:rStyle w:val="Hyperlink"/>
          <w:rFonts w:ascii="Times New Roman" w:hAnsi="Times New Roman" w:cs="Mangal"/>
          <w:sz w:val="24"/>
          <w:szCs w:val="24"/>
          <w:cs/>
        </w:rPr>
        <w:t>://</w:t>
      </w:r>
      <w:proofErr w:type="spellStart"/>
      <w:r w:rsidRPr="00AB3EE6">
        <w:rPr>
          <w:rStyle w:val="Hyperlink"/>
          <w:rFonts w:ascii="Times New Roman" w:hAnsi="Times New Roman" w:cs="Times New Roman"/>
          <w:sz w:val="24"/>
          <w:szCs w:val="24"/>
        </w:rPr>
        <w:t>doi</w:t>
      </w:r>
      <w:proofErr w:type="spellEnd"/>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org</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1016</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j</w:t>
      </w:r>
      <w:r w:rsidRPr="00AB3EE6">
        <w:rPr>
          <w:rStyle w:val="Hyperlink"/>
          <w:rFonts w:ascii="Times New Roman" w:hAnsi="Times New Roman" w:cs="Mangal"/>
          <w:sz w:val="24"/>
          <w:szCs w:val="24"/>
          <w:cs/>
        </w:rPr>
        <w:t>.</w:t>
      </w:r>
      <w:proofErr w:type="spellStart"/>
      <w:r w:rsidRPr="00AB3EE6">
        <w:rPr>
          <w:rStyle w:val="Hyperlink"/>
          <w:rFonts w:ascii="Times New Roman" w:hAnsi="Times New Roman" w:cs="Times New Roman"/>
          <w:sz w:val="24"/>
          <w:szCs w:val="24"/>
        </w:rPr>
        <w:t>tfp</w:t>
      </w:r>
      <w:proofErr w:type="spellEnd"/>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2021</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100065</w:t>
      </w:r>
    </w:p>
    <w:p w14:paraId="33B03DBE" w14:textId="77777777" w:rsidR="005042C0" w:rsidRPr="00AB3EE6" w:rsidRDefault="005042C0" w:rsidP="002536C6">
      <w:pPr>
        <w:spacing w:after="120" w:line="240" w:lineRule="auto"/>
        <w:ind w:left="634" w:hanging="634"/>
        <w:jc w:val="both"/>
        <w:rPr>
          <w:rFonts w:ascii="Times New Roman" w:hAnsi="Times New Roman" w:cs="Times New Roman"/>
          <w:sz w:val="24"/>
          <w:szCs w:val="24"/>
        </w:rPr>
      </w:pPr>
      <w:r w:rsidRPr="00AB3EE6">
        <w:rPr>
          <w:rFonts w:ascii="Times New Roman" w:hAnsi="Times New Roman" w:cs="Times New Roman"/>
          <w:sz w:val="24"/>
          <w:szCs w:val="24"/>
        </w:rPr>
        <w:t>Thakur, D</w:t>
      </w:r>
      <w:r w:rsidRPr="00AB3EE6">
        <w:rPr>
          <w:rFonts w:ascii="Times New Roman" w:hAnsi="Times New Roman" w:cs="Mangal"/>
          <w:sz w:val="24"/>
          <w:szCs w:val="24"/>
          <w:cs/>
        </w:rPr>
        <w:t>.</w:t>
      </w:r>
      <w:r w:rsidRPr="00AB3EE6">
        <w:rPr>
          <w:rFonts w:ascii="Times New Roman" w:hAnsi="Times New Roman" w:cs="Times New Roman"/>
          <w:sz w:val="24"/>
          <w:szCs w:val="24"/>
        </w:rPr>
        <w:t>, Sharma, A</w:t>
      </w:r>
      <w:r w:rsidRPr="00AB3EE6">
        <w:rPr>
          <w:rFonts w:ascii="Times New Roman" w:hAnsi="Times New Roman" w:cs="Mangal"/>
          <w:sz w:val="24"/>
          <w:szCs w:val="24"/>
          <w:cs/>
        </w:rPr>
        <w:t>.</w:t>
      </w:r>
      <w:r w:rsidRPr="00AB3EE6">
        <w:rPr>
          <w:rFonts w:ascii="Times New Roman" w:hAnsi="Times New Roman" w:cs="Times New Roman"/>
          <w:sz w:val="24"/>
          <w:szCs w:val="24"/>
        </w:rPr>
        <w:t>, and Uniyal, S</w:t>
      </w:r>
      <w:r w:rsidRPr="00AB3EE6">
        <w:rPr>
          <w:rFonts w:ascii="Times New Roman" w:hAnsi="Times New Roman" w:cs="Mangal"/>
          <w:sz w:val="24"/>
          <w:szCs w:val="24"/>
          <w:cs/>
        </w:rPr>
        <w:t>.</w:t>
      </w:r>
      <w:r w:rsidRPr="00AB3EE6">
        <w:rPr>
          <w:rFonts w:ascii="Times New Roman" w:hAnsi="Times New Roman" w:cs="Times New Roman"/>
          <w:sz w:val="24"/>
          <w:szCs w:val="24"/>
        </w:rPr>
        <w:t>K</w:t>
      </w:r>
      <w:r w:rsidRPr="00AB3EE6">
        <w:rPr>
          <w:rFonts w:ascii="Times New Roman" w:hAnsi="Times New Roman" w:cs="Mangal"/>
          <w:sz w:val="24"/>
          <w:szCs w:val="24"/>
          <w:cs/>
        </w:rPr>
        <w:t>. (</w:t>
      </w:r>
      <w:r w:rsidRPr="00AB3EE6">
        <w:rPr>
          <w:rFonts w:ascii="Times New Roman" w:hAnsi="Times New Roman" w:cs="Times New Roman"/>
          <w:sz w:val="24"/>
          <w:szCs w:val="24"/>
        </w:rPr>
        <w:t>2017</w:t>
      </w:r>
      <w:r w:rsidRPr="00AB3EE6">
        <w:rPr>
          <w:rFonts w:ascii="Times New Roman" w:hAnsi="Times New Roman" w:cs="Mangal"/>
          <w:sz w:val="24"/>
          <w:szCs w:val="24"/>
          <w:cs/>
        </w:rPr>
        <w:t xml:space="preserve">) </w:t>
      </w:r>
      <w:r w:rsidRPr="00AB3EE6">
        <w:rPr>
          <w:rFonts w:ascii="Times New Roman" w:hAnsi="Times New Roman" w:cs="Times New Roman"/>
          <w:sz w:val="24"/>
          <w:szCs w:val="24"/>
        </w:rPr>
        <w:t>Why they eat, what they eat</w:t>
      </w:r>
      <w:r w:rsidRPr="00AB3EE6">
        <w:rPr>
          <w:rFonts w:ascii="Times New Roman" w:hAnsi="Times New Roman" w:cs="Mangal"/>
          <w:sz w:val="24"/>
          <w:szCs w:val="24"/>
          <w:cs/>
        </w:rPr>
        <w:t xml:space="preserve">: </w:t>
      </w:r>
      <w:r w:rsidRPr="00AB3EE6">
        <w:rPr>
          <w:rFonts w:ascii="Times New Roman" w:hAnsi="Times New Roman" w:cs="Times New Roman"/>
          <w:sz w:val="24"/>
          <w:szCs w:val="24"/>
        </w:rPr>
        <w:t>patterns of wild edible plants consumption in a tribal area of Western Himalaya</w:t>
      </w:r>
      <w:r w:rsidRPr="00AB3EE6">
        <w:rPr>
          <w:rFonts w:ascii="Times New Roman" w:hAnsi="Times New Roman" w:cs="Mangal"/>
          <w:sz w:val="24"/>
          <w:szCs w:val="24"/>
          <w:cs/>
        </w:rPr>
        <w:t xml:space="preserve">. </w:t>
      </w:r>
      <w:r w:rsidRPr="00AB3EE6">
        <w:rPr>
          <w:rFonts w:ascii="Times New Roman" w:hAnsi="Times New Roman" w:cs="Times New Roman"/>
          <w:i/>
          <w:iCs/>
          <w:sz w:val="24"/>
          <w:szCs w:val="24"/>
        </w:rPr>
        <w:t xml:space="preserve">J </w:t>
      </w:r>
      <w:proofErr w:type="spellStart"/>
      <w:r w:rsidRPr="00AB3EE6">
        <w:rPr>
          <w:rFonts w:ascii="Times New Roman" w:hAnsi="Times New Roman" w:cs="Times New Roman"/>
          <w:i/>
          <w:iCs/>
          <w:sz w:val="24"/>
          <w:szCs w:val="24"/>
        </w:rPr>
        <w:t>Ethnobiol</w:t>
      </w:r>
      <w:proofErr w:type="spellEnd"/>
      <w:r w:rsidRPr="00AB3EE6">
        <w:rPr>
          <w:rFonts w:ascii="Times New Roman" w:hAnsi="Times New Roman" w:cs="Times New Roman"/>
          <w:i/>
          <w:iCs/>
          <w:sz w:val="24"/>
          <w:szCs w:val="24"/>
        </w:rPr>
        <w:t xml:space="preserve"> </w:t>
      </w:r>
      <w:proofErr w:type="spellStart"/>
      <w:r w:rsidRPr="00AB3EE6">
        <w:rPr>
          <w:rFonts w:ascii="Times New Roman" w:hAnsi="Times New Roman" w:cs="Times New Roman"/>
          <w:i/>
          <w:iCs/>
          <w:sz w:val="24"/>
          <w:szCs w:val="24"/>
        </w:rPr>
        <w:t>Ethnomed</w:t>
      </w:r>
      <w:proofErr w:type="spellEnd"/>
      <w:r w:rsidRPr="00AB3EE6">
        <w:rPr>
          <w:rFonts w:ascii="Times New Roman" w:hAnsi="Times New Roman" w:cs="Mangal"/>
          <w:sz w:val="24"/>
          <w:szCs w:val="24"/>
          <w:cs/>
        </w:rPr>
        <w:t xml:space="preserve">. </w:t>
      </w:r>
      <w:r w:rsidRPr="00AB3EE6">
        <w:rPr>
          <w:rFonts w:ascii="Times New Roman" w:hAnsi="Times New Roman" w:cs="Times New Roman"/>
          <w:sz w:val="24"/>
          <w:szCs w:val="24"/>
        </w:rPr>
        <w:t>13</w:t>
      </w:r>
      <w:r w:rsidRPr="00AB3EE6">
        <w:rPr>
          <w:rFonts w:ascii="Times New Roman" w:hAnsi="Times New Roman" w:cs="Mangal"/>
          <w:sz w:val="24"/>
          <w:szCs w:val="24"/>
          <w:cs/>
        </w:rPr>
        <w:t>:</w:t>
      </w:r>
      <w:r w:rsidRPr="00AB3EE6">
        <w:rPr>
          <w:rFonts w:ascii="Times New Roman" w:hAnsi="Times New Roman" w:cs="Times New Roman"/>
          <w:sz w:val="24"/>
          <w:szCs w:val="24"/>
        </w:rPr>
        <w:t>1</w:t>
      </w:r>
      <w:r w:rsidRPr="00AB3EE6">
        <w:rPr>
          <w:rFonts w:ascii="Times New Roman" w:hAnsi="Times New Roman" w:cs="Mangal"/>
          <w:sz w:val="24"/>
          <w:szCs w:val="24"/>
          <w:cs/>
        </w:rPr>
        <w:t>.</w:t>
      </w:r>
    </w:p>
    <w:p w14:paraId="0B3D6876" w14:textId="77777777" w:rsidR="005042C0" w:rsidRPr="00AB3EE6" w:rsidRDefault="005042C0" w:rsidP="002536C6">
      <w:pPr>
        <w:spacing w:after="120" w:line="240" w:lineRule="auto"/>
        <w:ind w:left="634" w:hanging="634"/>
        <w:jc w:val="both"/>
        <w:rPr>
          <w:rFonts w:ascii="Times New Roman" w:hAnsi="Times New Roman" w:cs="Times New Roman"/>
          <w:sz w:val="24"/>
          <w:szCs w:val="24"/>
        </w:rPr>
      </w:pPr>
      <w:r w:rsidRPr="00AB3EE6">
        <w:rPr>
          <w:rFonts w:ascii="Times New Roman" w:hAnsi="Times New Roman" w:cs="Times New Roman"/>
          <w:sz w:val="24"/>
          <w:szCs w:val="24"/>
        </w:rPr>
        <w:t>Thakur, M</w:t>
      </w:r>
      <w:r w:rsidRPr="00AB3EE6">
        <w:rPr>
          <w:rFonts w:ascii="Times New Roman" w:hAnsi="Times New Roman" w:cs="Mangal"/>
          <w:sz w:val="24"/>
          <w:szCs w:val="24"/>
          <w:cs/>
        </w:rPr>
        <w:t>. (</w:t>
      </w:r>
      <w:r w:rsidRPr="00AB3EE6">
        <w:rPr>
          <w:rFonts w:ascii="Times New Roman" w:hAnsi="Times New Roman" w:cs="Times New Roman"/>
          <w:sz w:val="24"/>
          <w:szCs w:val="24"/>
        </w:rPr>
        <w:t>2014</w:t>
      </w:r>
      <w:r w:rsidRPr="00AB3EE6">
        <w:rPr>
          <w:rFonts w:ascii="Times New Roman" w:hAnsi="Times New Roman" w:cs="Mangal"/>
          <w:sz w:val="24"/>
          <w:szCs w:val="24"/>
          <w:cs/>
        </w:rPr>
        <w:t xml:space="preserve">). </w:t>
      </w:r>
      <w:r w:rsidRPr="00AB3EE6">
        <w:rPr>
          <w:rFonts w:ascii="Times New Roman" w:hAnsi="Times New Roman" w:cs="Times New Roman"/>
          <w:sz w:val="24"/>
          <w:szCs w:val="24"/>
        </w:rPr>
        <w:t>Underutilized food crops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treasure for the future India</w:t>
      </w:r>
      <w:r w:rsidRPr="00AB3EE6">
        <w:rPr>
          <w:rFonts w:ascii="Times New Roman" w:hAnsi="Times New Roman" w:cs="Mangal"/>
          <w:sz w:val="24"/>
          <w:szCs w:val="24"/>
          <w:cs/>
        </w:rPr>
        <w:t xml:space="preserve">. </w:t>
      </w:r>
      <w:r w:rsidRPr="00AB3EE6">
        <w:rPr>
          <w:rFonts w:ascii="Times New Roman" w:hAnsi="Times New Roman" w:cs="Times New Roman"/>
          <w:i/>
          <w:iCs/>
          <w:sz w:val="24"/>
          <w:szCs w:val="24"/>
        </w:rPr>
        <w:t>Food Science Research Journal</w:t>
      </w:r>
      <w:r w:rsidRPr="00AB3EE6">
        <w:rPr>
          <w:rFonts w:ascii="Times New Roman" w:hAnsi="Times New Roman" w:cs="Times New Roman"/>
          <w:sz w:val="24"/>
          <w:szCs w:val="24"/>
        </w:rPr>
        <w:t>, 5</w:t>
      </w:r>
      <w:r w:rsidRPr="00AB3EE6">
        <w:rPr>
          <w:rFonts w:ascii="Times New Roman" w:hAnsi="Times New Roman" w:cs="Mangal"/>
          <w:sz w:val="24"/>
          <w:szCs w:val="24"/>
          <w:cs/>
        </w:rPr>
        <w:t>(</w:t>
      </w:r>
      <w:r w:rsidRPr="00AB3EE6">
        <w:rPr>
          <w:rFonts w:ascii="Times New Roman" w:hAnsi="Times New Roman" w:cs="Times New Roman"/>
          <w:sz w:val="24"/>
          <w:szCs w:val="24"/>
        </w:rPr>
        <w:t>2</w:t>
      </w:r>
      <w:r w:rsidRPr="00AB3EE6">
        <w:rPr>
          <w:rFonts w:ascii="Times New Roman" w:hAnsi="Times New Roman" w:cs="Mangal"/>
          <w:sz w:val="24"/>
          <w:szCs w:val="24"/>
          <w:cs/>
        </w:rPr>
        <w:t>)</w:t>
      </w:r>
      <w:r w:rsidRPr="00AB3EE6">
        <w:rPr>
          <w:rFonts w:ascii="Times New Roman" w:hAnsi="Times New Roman" w:cs="Times New Roman"/>
          <w:sz w:val="24"/>
          <w:szCs w:val="24"/>
        </w:rPr>
        <w:t>, 174</w:t>
      </w:r>
      <w:r w:rsidRPr="00AB3EE6">
        <w:rPr>
          <w:rFonts w:ascii="Times New Roman" w:hAnsi="Times New Roman" w:cs="Mangal"/>
          <w:sz w:val="24"/>
          <w:szCs w:val="24"/>
          <w:cs/>
        </w:rPr>
        <w:t>–</w:t>
      </w:r>
      <w:r w:rsidRPr="00AB3EE6">
        <w:rPr>
          <w:rFonts w:ascii="Times New Roman" w:hAnsi="Times New Roman" w:cs="Times New Roman"/>
          <w:sz w:val="24"/>
          <w:szCs w:val="24"/>
        </w:rPr>
        <w:t>183</w:t>
      </w:r>
      <w:r w:rsidRPr="00AB3EE6">
        <w:rPr>
          <w:rFonts w:ascii="Times New Roman" w:hAnsi="Times New Roman" w:cs="Mangal"/>
          <w:sz w:val="24"/>
          <w:szCs w:val="24"/>
          <w:cs/>
        </w:rPr>
        <w:t xml:space="preserve">. </w:t>
      </w:r>
      <w:hyperlink r:id="rId13" w:history="1">
        <w:r w:rsidRPr="00AB3EE6">
          <w:rPr>
            <w:rStyle w:val="Hyperlink"/>
            <w:rFonts w:ascii="Times New Roman" w:hAnsi="Times New Roman" w:cs="Times New Roman"/>
            <w:sz w:val="24"/>
            <w:szCs w:val="24"/>
          </w:rPr>
          <w:t>https</w:t>
        </w:r>
        <w:r w:rsidRPr="00AB3EE6">
          <w:rPr>
            <w:rStyle w:val="Hyperlink"/>
            <w:rFonts w:ascii="Times New Roman" w:hAnsi="Times New Roman" w:cs="Mangal"/>
            <w:sz w:val="24"/>
            <w:szCs w:val="24"/>
            <w:cs/>
          </w:rPr>
          <w:t>://</w:t>
        </w:r>
        <w:proofErr w:type="spellStart"/>
        <w:r w:rsidRPr="00AB3EE6">
          <w:rPr>
            <w:rStyle w:val="Hyperlink"/>
            <w:rFonts w:ascii="Times New Roman" w:hAnsi="Times New Roman" w:cs="Times New Roman"/>
            <w:sz w:val="24"/>
            <w:szCs w:val="24"/>
          </w:rPr>
          <w:t>doi</w:t>
        </w:r>
        <w:proofErr w:type="spellEnd"/>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org</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15740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has</w:t>
        </w:r>
        <w:r w:rsidRPr="00AB3EE6">
          <w:rPr>
            <w:rStyle w:val="Hyperlink"/>
            <w:rFonts w:ascii="Times New Roman" w:hAnsi="Times New Roman" w:cs="Mangal"/>
            <w:sz w:val="24"/>
            <w:szCs w:val="24"/>
            <w:cs/>
          </w:rPr>
          <w:t>/</w:t>
        </w:r>
        <w:proofErr w:type="spellStart"/>
        <w:r w:rsidRPr="00AB3EE6">
          <w:rPr>
            <w:rStyle w:val="Hyperlink"/>
            <w:rFonts w:ascii="Times New Roman" w:hAnsi="Times New Roman" w:cs="Times New Roman"/>
            <w:sz w:val="24"/>
            <w:szCs w:val="24"/>
          </w:rPr>
          <w:t>fsrj</w:t>
        </w:r>
        <w:proofErr w:type="spellEnd"/>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5</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2</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174</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183</w:t>
        </w:r>
      </w:hyperlink>
    </w:p>
    <w:p w14:paraId="4DDD2074" w14:textId="77777777" w:rsidR="005042C0" w:rsidRPr="00AB3EE6" w:rsidRDefault="005042C0" w:rsidP="002536C6">
      <w:pPr>
        <w:spacing w:after="120" w:line="240" w:lineRule="auto"/>
        <w:ind w:left="634" w:hanging="634"/>
        <w:jc w:val="both"/>
        <w:rPr>
          <w:rFonts w:ascii="Times New Roman" w:hAnsi="Times New Roman" w:cs="Times New Roman"/>
          <w:sz w:val="24"/>
          <w:szCs w:val="24"/>
        </w:rPr>
      </w:pPr>
      <w:r w:rsidRPr="00AB3EE6">
        <w:rPr>
          <w:rFonts w:ascii="Times New Roman" w:hAnsi="Times New Roman" w:cs="Times New Roman"/>
          <w:sz w:val="24"/>
          <w:szCs w:val="24"/>
        </w:rPr>
        <w:t>Zargar, S</w:t>
      </w:r>
      <w:r w:rsidRPr="00AB3EE6">
        <w:rPr>
          <w:rFonts w:ascii="Times New Roman" w:hAnsi="Times New Roman" w:cs="Mangal"/>
          <w:sz w:val="24"/>
          <w:szCs w:val="24"/>
          <w:cs/>
        </w:rPr>
        <w:t xml:space="preserve">. </w:t>
      </w:r>
      <w:r w:rsidRPr="00AB3EE6">
        <w:rPr>
          <w:rFonts w:ascii="Times New Roman" w:hAnsi="Times New Roman" w:cs="Times New Roman"/>
          <w:sz w:val="24"/>
          <w:szCs w:val="24"/>
        </w:rPr>
        <w:t>A</w:t>
      </w:r>
      <w:r w:rsidRPr="00AB3EE6">
        <w:rPr>
          <w:rFonts w:ascii="Times New Roman" w:hAnsi="Times New Roman" w:cs="Mangal"/>
          <w:sz w:val="24"/>
          <w:szCs w:val="24"/>
          <w:cs/>
        </w:rPr>
        <w:t>.</w:t>
      </w:r>
      <w:r w:rsidRPr="00AB3EE6">
        <w:rPr>
          <w:rFonts w:ascii="Times New Roman" w:hAnsi="Times New Roman" w:cs="Times New Roman"/>
          <w:sz w:val="24"/>
          <w:szCs w:val="24"/>
        </w:rPr>
        <w:t>, Islam, T</w:t>
      </w:r>
      <w:r w:rsidRPr="00AB3EE6">
        <w:rPr>
          <w:rFonts w:ascii="Times New Roman" w:hAnsi="Times New Roman" w:cs="Mangal"/>
          <w:sz w:val="24"/>
          <w:szCs w:val="24"/>
          <w:cs/>
        </w:rPr>
        <w:t>.</w:t>
      </w:r>
      <w:r w:rsidRPr="00AB3EE6">
        <w:rPr>
          <w:rFonts w:ascii="Times New Roman" w:hAnsi="Times New Roman" w:cs="Times New Roman"/>
          <w:sz w:val="24"/>
          <w:szCs w:val="24"/>
        </w:rPr>
        <w:t xml:space="preserve">, and </w:t>
      </w:r>
      <w:proofErr w:type="spellStart"/>
      <w:r w:rsidRPr="00AB3EE6">
        <w:rPr>
          <w:rFonts w:ascii="Times New Roman" w:hAnsi="Times New Roman" w:cs="Times New Roman"/>
          <w:sz w:val="24"/>
          <w:szCs w:val="24"/>
        </w:rPr>
        <w:t>Magray</w:t>
      </w:r>
      <w:proofErr w:type="spellEnd"/>
      <w:r w:rsidRPr="00AB3EE6">
        <w:rPr>
          <w:rFonts w:ascii="Times New Roman" w:hAnsi="Times New Roman" w:cs="Times New Roman"/>
          <w:sz w:val="24"/>
          <w:szCs w:val="24"/>
        </w:rPr>
        <w:t>, J</w:t>
      </w:r>
      <w:r w:rsidRPr="00AB3EE6">
        <w:rPr>
          <w:rFonts w:ascii="Times New Roman" w:hAnsi="Times New Roman" w:cs="Mangal"/>
          <w:sz w:val="24"/>
          <w:szCs w:val="24"/>
          <w:cs/>
        </w:rPr>
        <w:t xml:space="preserve">. </w:t>
      </w:r>
      <w:r w:rsidRPr="00AB3EE6">
        <w:rPr>
          <w:rFonts w:ascii="Times New Roman" w:hAnsi="Times New Roman" w:cs="Times New Roman"/>
          <w:sz w:val="24"/>
          <w:szCs w:val="24"/>
        </w:rPr>
        <w:t>A</w:t>
      </w:r>
      <w:r w:rsidRPr="00AB3EE6">
        <w:rPr>
          <w:rFonts w:ascii="Times New Roman" w:hAnsi="Times New Roman" w:cs="Mangal"/>
          <w:sz w:val="24"/>
          <w:szCs w:val="24"/>
          <w:cs/>
        </w:rPr>
        <w:t>. (</w:t>
      </w:r>
      <w:r w:rsidRPr="00AB3EE6">
        <w:rPr>
          <w:rFonts w:ascii="Times New Roman" w:hAnsi="Times New Roman" w:cs="Times New Roman"/>
          <w:sz w:val="24"/>
          <w:szCs w:val="24"/>
        </w:rPr>
        <w:t>2021, March 3</w:t>
      </w:r>
      <w:r w:rsidRPr="00AB3EE6">
        <w:rPr>
          <w:rFonts w:ascii="Times New Roman" w:hAnsi="Times New Roman" w:cs="Mangal"/>
          <w:sz w:val="24"/>
          <w:szCs w:val="24"/>
          <w:cs/>
        </w:rPr>
        <w:t xml:space="preserve">). </w:t>
      </w:r>
      <w:r w:rsidRPr="00AB3EE6">
        <w:rPr>
          <w:rFonts w:ascii="Times New Roman" w:hAnsi="Times New Roman" w:cs="Times New Roman"/>
          <w:sz w:val="24"/>
          <w:szCs w:val="24"/>
        </w:rPr>
        <w:t>Agricultural Crop Diversity of Kashmir Valley</w:t>
      </w:r>
      <w:r w:rsidRPr="00AB3EE6">
        <w:rPr>
          <w:rFonts w:ascii="Times New Roman" w:hAnsi="Times New Roman" w:cs="Mangal"/>
          <w:sz w:val="24"/>
          <w:szCs w:val="24"/>
          <w:cs/>
        </w:rPr>
        <w:t>.</w:t>
      </w:r>
      <w:r w:rsidRPr="00AB3EE6">
        <w:rPr>
          <w:rFonts w:ascii="Times New Roman" w:hAnsi="Times New Roman" w:cs="Mangal"/>
          <w:color w:val="222222"/>
          <w:sz w:val="24"/>
          <w:szCs w:val="24"/>
          <w:shd w:val="clear" w:color="auto" w:fill="FFFFFF"/>
          <w:cs/>
        </w:rPr>
        <w:t xml:space="preserve"> </w:t>
      </w:r>
      <w:r w:rsidRPr="00AB3EE6">
        <w:rPr>
          <w:rStyle w:val="Emphasis"/>
          <w:rFonts w:ascii="Times New Roman" w:hAnsi="Times New Roman" w:cs="Times New Roman"/>
          <w:color w:val="222222"/>
          <w:sz w:val="24"/>
          <w:szCs w:val="24"/>
          <w:shd w:val="clear" w:color="auto" w:fill="FFFFFF"/>
        </w:rPr>
        <w:t>Biology and Life Sciences Forum</w:t>
      </w:r>
      <w:r w:rsidRPr="00AB3EE6">
        <w:rPr>
          <w:rFonts w:ascii="Times New Roman" w:hAnsi="Times New Roman" w:cs="Times New Roman"/>
          <w:color w:val="222222"/>
          <w:sz w:val="24"/>
          <w:szCs w:val="24"/>
          <w:shd w:val="clear" w:color="auto" w:fill="FFFFFF"/>
        </w:rPr>
        <w:t> 2</w:t>
      </w:r>
      <w:r w:rsidRPr="00AB3EE6">
        <w:rPr>
          <w:rFonts w:ascii="Times New Roman" w:hAnsi="Times New Roman" w:cs="Mangal"/>
          <w:color w:val="222222"/>
          <w:sz w:val="24"/>
          <w:szCs w:val="24"/>
          <w:shd w:val="clear" w:color="auto" w:fill="FFFFFF"/>
          <w:cs/>
        </w:rPr>
        <w:t>(</w:t>
      </w:r>
      <w:r w:rsidRPr="00AB3EE6">
        <w:rPr>
          <w:rFonts w:ascii="Times New Roman" w:hAnsi="Times New Roman" w:cs="Times New Roman"/>
          <w:color w:val="222222"/>
          <w:sz w:val="24"/>
          <w:szCs w:val="24"/>
          <w:shd w:val="clear" w:color="auto" w:fill="FFFFFF"/>
        </w:rPr>
        <w:t>1</w:t>
      </w:r>
      <w:r w:rsidRPr="00AB3EE6">
        <w:rPr>
          <w:rFonts w:ascii="Times New Roman" w:hAnsi="Times New Roman" w:cs="Mangal"/>
          <w:color w:val="222222"/>
          <w:sz w:val="24"/>
          <w:szCs w:val="24"/>
          <w:shd w:val="clear" w:color="auto" w:fill="FFFFFF"/>
          <w:cs/>
        </w:rPr>
        <w:t>):</w:t>
      </w:r>
      <w:r w:rsidRPr="00AB3EE6">
        <w:rPr>
          <w:rFonts w:ascii="Times New Roman" w:hAnsi="Times New Roman" w:cs="Times New Roman"/>
          <w:color w:val="222222"/>
          <w:sz w:val="24"/>
          <w:szCs w:val="24"/>
          <w:shd w:val="clear" w:color="auto" w:fill="FFFFFF"/>
        </w:rPr>
        <w:t>30</w:t>
      </w:r>
      <w:r w:rsidRPr="00AB3EE6">
        <w:rPr>
          <w:rFonts w:ascii="Times New Roman" w:hAnsi="Times New Roman" w:cs="Mangal"/>
          <w:sz w:val="24"/>
          <w:szCs w:val="24"/>
          <w:cs/>
        </w:rPr>
        <w:t xml:space="preserve"> </w:t>
      </w:r>
      <w:hyperlink r:id="rId14" w:history="1">
        <w:r w:rsidRPr="00AB3EE6">
          <w:rPr>
            <w:rStyle w:val="Hyperlink"/>
            <w:rFonts w:ascii="Times New Roman" w:hAnsi="Times New Roman" w:cs="Times New Roman"/>
            <w:sz w:val="24"/>
            <w:szCs w:val="24"/>
          </w:rPr>
          <w:t>https</w:t>
        </w:r>
        <w:r w:rsidRPr="00AB3EE6">
          <w:rPr>
            <w:rStyle w:val="Hyperlink"/>
            <w:rFonts w:ascii="Times New Roman" w:hAnsi="Times New Roman" w:cs="Mangal"/>
            <w:sz w:val="24"/>
            <w:szCs w:val="24"/>
            <w:cs/>
          </w:rPr>
          <w:t>://</w:t>
        </w:r>
        <w:proofErr w:type="spellStart"/>
        <w:r w:rsidRPr="00AB3EE6">
          <w:rPr>
            <w:rStyle w:val="Hyperlink"/>
            <w:rFonts w:ascii="Times New Roman" w:hAnsi="Times New Roman" w:cs="Times New Roman"/>
            <w:sz w:val="24"/>
            <w:szCs w:val="24"/>
          </w:rPr>
          <w:t>doi</w:t>
        </w:r>
        <w:proofErr w:type="spellEnd"/>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org</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10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3390</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bdee2021</w:t>
        </w:r>
        <w:r w:rsidRPr="00AB3EE6">
          <w:rPr>
            <w:rStyle w:val="Hyperlink"/>
            <w:rFonts w:ascii="Times New Roman" w:hAnsi="Times New Roman" w:cs="Mangal"/>
            <w:sz w:val="24"/>
            <w:szCs w:val="24"/>
            <w:cs/>
          </w:rPr>
          <w:t>-</w:t>
        </w:r>
        <w:r w:rsidRPr="00AB3EE6">
          <w:rPr>
            <w:rStyle w:val="Hyperlink"/>
            <w:rFonts w:ascii="Times New Roman" w:hAnsi="Times New Roman" w:cs="Times New Roman"/>
            <w:sz w:val="24"/>
            <w:szCs w:val="24"/>
          </w:rPr>
          <w:t>09396</w:t>
        </w:r>
      </w:hyperlink>
    </w:p>
    <w:p w14:paraId="3732D4B6" w14:textId="10B6BBB8" w:rsidR="005042C0" w:rsidRPr="006F6F7F" w:rsidRDefault="005042C0" w:rsidP="006F6F7F">
      <w:pPr>
        <w:spacing w:after="0" w:line="240" w:lineRule="auto"/>
        <w:jc w:val="both"/>
        <w:rPr>
          <w:rFonts w:ascii="Times New Roman" w:hAnsi="Times New Roman" w:cs="Times New Roman"/>
          <w:color w:val="000000"/>
          <w:sz w:val="28"/>
          <w:szCs w:val="28"/>
        </w:rPr>
      </w:pPr>
    </w:p>
    <w:sectPr w:rsidR="005042C0" w:rsidRPr="006F6F7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DB9B9" w14:textId="77777777" w:rsidR="00797E06" w:rsidRDefault="00797E06" w:rsidP="0033072F">
      <w:pPr>
        <w:spacing w:after="0" w:line="240" w:lineRule="auto"/>
      </w:pPr>
      <w:r>
        <w:separator/>
      </w:r>
    </w:p>
  </w:endnote>
  <w:endnote w:type="continuationSeparator" w:id="0">
    <w:p w14:paraId="54D505D4" w14:textId="77777777" w:rsidR="00797E06" w:rsidRDefault="00797E06" w:rsidP="00330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Mangal-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1952" w14:textId="77777777" w:rsidR="00153381" w:rsidRDefault="00153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7AD8B" w14:textId="77777777" w:rsidR="00153381" w:rsidRDefault="001533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153BF" w14:textId="77777777" w:rsidR="00153381" w:rsidRDefault="00153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E4109" w14:textId="77777777" w:rsidR="00797E06" w:rsidRDefault="00797E06" w:rsidP="0033072F">
      <w:pPr>
        <w:spacing w:after="0" w:line="240" w:lineRule="auto"/>
      </w:pPr>
      <w:r>
        <w:separator/>
      </w:r>
    </w:p>
  </w:footnote>
  <w:footnote w:type="continuationSeparator" w:id="0">
    <w:p w14:paraId="17937D29" w14:textId="77777777" w:rsidR="00797E06" w:rsidRDefault="00797E06" w:rsidP="00330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0EA27" w14:textId="2DC39453" w:rsidR="00153381" w:rsidRDefault="00797E06">
    <w:pPr>
      <w:pStyle w:val="Header"/>
    </w:pPr>
    <w:r>
      <w:rPr>
        <w:noProof/>
      </w:rPr>
      <w:pict w14:anchorId="34BF66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0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E3AD7" w14:textId="2C9059ED" w:rsidR="00153381" w:rsidRDefault="00797E06">
    <w:pPr>
      <w:pStyle w:val="Header"/>
    </w:pPr>
    <w:r>
      <w:rPr>
        <w:noProof/>
      </w:rPr>
      <w:pict w14:anchorId="67406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0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E51A" w14:textId="0020FDB5" w:rsidR="00153381" w:rsidRDefault="00797E06">
    <w:pPr>
      <w:pStyle w:val="Header"/>
    </w:pPr>
    <w:r>
      <w:rPr>
        <w:noProof/>
      </w:rPr>
      <w:pict w14:anchorId="72CB6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0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3220"/>
    <w:multiLevelType w:val="multilevel"/>
    <w:tmpl w:val="77FC9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67130D"/>
    <w:multiLevelType w:val="hybridMultilevel"/>
    <w:tmpl w:val="0B3A2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SyMDIwMTIyMzA0NzBS0lEKTi0uzszPAykwqgUA45ehMiwAAAA="/>
  </w:docVars>
  <w:rsids>
    <w:rsidRoot w:val="00895C4F"/>
    <w:rsid w:val="0005497C"/>
    <w:rsid w:val="00074616"/>
    <w:rsid w:val="00077202"/>
    <w:rsid w:val="000E1FF5"/>
    <w:rsid w:val="00101624"/>
    <w:rsid w:val="00131053"/>
    <w:rsid w:val="00153040"/>
    <w:rsid w:val="00153381"/>
    <w:rsid w:val="00161E57"/>
    <w:rsid w:val="00164B00"/>
    <w:rsid w:val="001D749B"/>
    <w:rsid w:val="001E694C"/>
    <w:rsid w:val="001F7BB5"/>
    <w:rsid w:val="00213A1C"/>
    <w:rsid w:val="00224229"/>
    <w:rsid w:val="002536C6"/>
    <w:rsid w:val="00255DFB"/>
    <w:rsid w:val="0033072F"/>
    <w:rsid w:val="003E360D"/>
    <w:rsid w:val="00401CBC"/>
    <w:rsid w:val="004316F0"/>
    <w:rsid w:val="0044422C"/>
    <w:rsid w:val="00460DF1"/>
    <w:rsid w:val="00486CFB"/>
    <w:rsid w:val="004B70E8"/>
    <w:rsid w:val="004E439D"/>
    <w:rsid w:val="005042C0"/>
    <w:rsid w:val="00560895"/>
    <w:rsid w:val="005626AB"/>
    <w:rsid w:val="00585C79"/>
    <w:rsid w:val="005A7DFB"/>
    <w:rsid w:val="005B1B23"/>
    <w:rsid w:val="005C5E1A"/>
    <w:rsid w:val="005E6920"/>
    <w:rsid w:val="00661A24"/>
    <w:rsid w:val="006966A3"/>
    <w:rsid w:val="006E1A49"/>
    <w:rsid w:val="006F6F7F"/>
    <w:rsid w:val="007606F6"/>
    <w:rsid w:val="00797E06"/>
    <w:rsid w:val="007A1808"/>
    <w:rsid w:val="007A2703"/>
    <w:rsid w:val="007C220D"/>
    <w:rsid w:val="007F52B3"/>
    <w:rsid w:val="0083285E"/>
    <w:rsid w:val="00880E61"/>
    <w:rsid w:val="00895C4F"/>
    <w:rsid w:val="0092106B"/>
    <w:rsid w:val="00931A63"/>
    <w:rsid w:val="00970C89"/>
    <w:rsid w:val="00991D3C"/>
    <w:rsid w:val="00A01104"/>
    <w:rsid w:val="00A16EB0"/>
    <w:rsid w:val="00AB3EE6"/>
    <w:rsid w:val="00AD5D8E"/>
    <w:rsid w:val="00AE7171"/>
    <w:rsid w:val="00B01E14"/>
    <w:rsid w:val="00B600CF"/>
    <w:rsid w:val="00B72FD2"/>
    <w:rsid w:val="00C61503"/>
    <w:rsid w:val="00C764FE"/>
    <w:rsid w:val="00CA4DFD"/>
    <w:rsid w:val="00D639D3"/>
    <w:rsid w:val="00D94EE4"/>
    <w:rsid w:val="00E82546"/>
    <w:rsid w:val="00EA5742"/>
    <w:rsid w:val="00EA65C2"/>
    <w:rsid w:val="00F05D27"/>
    <w:rsid w:val="00F13083"/>
    <w:rsid w:val="00F64A7B"/>
    <w:rsid w:val="00F67FB0"/>
    <w:rsid w:val="00FC4E53"/>
    <w:rsid w:val="00FF1EDE"/>
    <w:rsid w:val="00FF7D2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3E8BF9"/>
  <w15:chartTrackingRefBased/>
  <w15:docId w15:val="{91619B2B-DC3C-4D0A-B7D4-C23BD694A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95C4F"/>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895C4F"/>
    <w:rPr>
      <w:rFonts w:ascii="Mangal-Bold" w:hAnsi="Mangal-Bold" w:hint="default"/>
      <w:b/>
      <w:bCs/>
      <w:i w:val="0"/>
      <w:iCs w:val="0"/>
      <w:color w:val="000000"/>
      <w:sz w:val="26"/>
      <w:szCs w:val="26"/>
    </w:rPr>
  </w:style>
  <w:style w:type="character" w:customStyle="1" w:styleId="fontstyle31">
    <w:name w:val="fontstyle31"/>
    <w:basedOn w:val="DefaultParagraphFont"/>
    <w:rsid w:val="00895C4F"/>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895C4F"/>
    <w:rPr>
      <w:rFonts w:ascii="Mangal" w:hAnsi="Mangal" w:cs="Mangal" w:hint="default"/>
      <w:b w:val="0"/>
      <w:bCs w:val="0"/>
      <w:i w:val="0"/>
      <w:iCs w:val="0"/>
      <w:color w:val="000000"/>
      <w:sz w:val="24"/>
      <w:szCs w:val="24"/>
    </w:rPr>
  </w:style>
  <w:style w:type="character" w:customStyle="1" w:styleId="fontstyle51">
    <w:name w:val="fontstyle51"/>
    <w:basedOn w:val="DefaultParagraphFont"/>
    <w:rsid w:val="00895C4F"/>
    <w:rPr>
      <w:rFonts w:ascii="TimesNewRomanPS-ItalicMT" w:hAnsi="TimesNewRomanPS-ItalicMT" w:hint="default"/>
      <w:b w:val="0"/>
      <w:bCs w:val="0"/>
      <w:i/>
      <w:iCs/>
      <w:color w:val="000000"/>
      <w:sz w:val="24"/>
      <w:szCs w:val="24"/>
    </w:rPr>
  </w:style>
  <w:style w:type="character" w:customStyle="1" w:styleId="fontstyle61">
    <w:name w:val="fontstyle61"/>
    <w:basedOn w:val="DefaultParagraphFont"/>
    <w:rsid w:val="00895C4F"/>
    <w:rPr>
      <w:rFonts w:ascii="MyriadPro-Regular" w:hAnsi="MyriadPro-Regular" w:hint="default"/>
      <w:b w:val="0"/>
      <w:bCs w:val="0"/>
      <w:i w:val="0"/>
      <w:iCs w:val="0"/>
      <w:color w:val="000000"/>
      <w:sz w:val="20"/>
      <w:szCs w:val="20"/>
    </w:rPr>
  </w:style>
  <w:style w:type="paragraph" w:styleId="NormalWeb">
    <w:name w:val="Normal (Web)"/>
    <w:basedOn w:val="Normal"/>
    <w:uiPriority w:val="99"/>
    <w:semiHidden/>
    <w:unhideWhenUsed/>
    <w:rsid w:val="00895C4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95C4F"/>
    <w:pPr>
      <w:ind w:left="720"/>
      <w:contextualSpacing/>
    </w:pPr>
  </w:style>
  <w:style w:type="character" w:styleId="Hyperlink">
    <w:name w:val="Hyperlink"/>
    <w:basedOn w:val="DefaultParagraphFont"/>
    <w:uiPriority w:val="99"/>
    <w:unhideWhenUsed/>
    <w:rsid w:val="005042C0"/>
    <w:rPr>
      <w:color w:val="0563C1" w:themeColor="hyperlink"/>
      <w:u w:val="single"/>
    </w:rPr>
  </w:style>
  <w:style w:type="character" w:styleId="Emphasis">
    <w:name w:val="Emphasis"/>
    <w:basedOn w:val="DefaultParagraphFont"/>
    <w:uiPriority w:val="20"/>
    <w:qFormat/>
    <w:rsid w:val="005042C0"/>
    <w:rPr>
      <w:i/>
      <w:iCs/>
    </w:rPr>
  </w:style>
  <w:style w:type="paragraph" w:styleId="Header">
    <w:name w:val="header"/>
    <w:basedOn w:val="Normal"/>
    <w:link w:val="HeaderChar"/>
    <w:uiPriority w:val="99"/>
    <w:unhideWhenUsed/>
    <w:rsid w:val="00330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72F"/>
  </w:style>
  <w:style w:type="paragraph" w:styleId="Footer">
    <w:name w:val="footer"/>
    <w:basedOn w:val="Normal"/>
    <w:link w:val="FooterChar"/>
    <w:uiPriority w:val="99"/>
    <w:unhideWhenUsed/>
    <w:rsid w:val="00330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72F"/>
  </w:style>
  <w:style w:type="character" w:customStyle="1" w:styleId="enn">
    <w:name w:val="en_n"/>
    <w:basedOn w:val="DefaultParagraphFont"/>
    <w:rsid w:val="0033072F"/>
  </w:style>
  <w:style w:type="character" w:customStyle="1" w:styleId="UnresolvedMention1">
    <w:name w:val="Unresolved Mention1"/>
    <w:basedOn w:val="DefaultParagraphFont"/>
    <w:uiPriority w:val="99"/>
    <w:semiHidden/>
    <w:unhideWhenUsed/>
    <w:rsid w:val="00585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476663">
      <w:bodyDiv w:val="1"/>
      <w:marLeft w:val="0"/>
      <w:marRight w:val="0"/>
      <w:marTop w:val="0"/>
      <w:marBottom w:val="0"/>
      <w:divBdr>
        <w:top w:val="none" w:sz="0" w:space="0" w:color="auto"/>
        <w:left w:val="none" w:sz="0" w:space="0" w:color="auto"/>
        <w:bottom w:val="none" w:sz="0" w:space="0" w:color="auto"/>
        <w:right w:val="none" w:sz="0" w:space="0" w:color="auto"/>
      </w:divBdr>
      <w:divsChild>
        <w:div w:id="1494834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5740/has/fsrj/5.2/174-183"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doi.org/10.21203/rs.3.rs-2885491/v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siuc.lib.siu.edu/ebl/vol2009/iss1/23"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fcc.com.my/archives/2efcc2024/2efcc2024-81-88.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3390/bdee2021-09396"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t>Rainfall trend of Kupwara District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lumMod val="75000"/>
                  <a:alpha val="99000"/>
                </a:schemeClr>
              </a:solidFill>
              <a:ln w="9525">
                <a:solidFill>
                  <a:schemeClr val="accent1"/>
                </a:solidFill>
              </a:ln>
              <a:effectLst/>
            </c:spPr>
          </c:marker>
          <c:cat>
            <c:numRef>
              <c:f>Sheet1!$A$2:$A$20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Sheet1!$B$2:$B$20</c:f>
              <c:numCache>
                <c:formatCode>General</c:formatCode>
                <c:ptCount val="19"/>
                <c:pt idx="0">
                  <c:v>973</c:v>
                </c:pt>
                <c:pt idx="1">
                  <c:v>1196.8</c:v>
                </c:pt>
                <c:pt idx="2">
                  <c:v>654.20000000000005</c:v>
                </c:pt>
                <c:pt idx="3">
                  <c:v>989.5</c:v>
                </c:pt>
                <c:pt idx="4">
                  <c:v>913.5</c:v>
                </c:pt>
                <c:pt idx="5">
                  <c:v>1216.3</c:v>
                </c:pt>
                <c:pt idx="6">
                  <c:v>1074.5</c:v>
                </c:pt>
                <c:pt idx="7">
                  <c:v>1163.3</c:v>
                </c:pt>
                <c:pt idx="8">
                  <c:v>906.8</c:v>
                </c:pt>
                <c:pt idx="9">
                  <c:v>1284.0999999999999</c:v>
                </c:pt>
                <c:pt idx="10">
                  <c:v>1626.5</c:v>
                </c:pt>
                <c:pt idx="11">
                  <c:v>660</c:v>
                </c:pt>
                <c:pt idx="12">
                  <c:v>1120</c:v>
                </c:pt>
                <c:pt idx="13">
                  <c:v>930</c:v>
                </c:pt>
                <c:pt idx="14">
                  <c:v>1390</c:v>
                </c:pt>
                <c:pt idx="15">
                  <c:v>1200</c:v>
                </c:pt>
                <c:pt idx="16">
                  <c:v>837</c:v>
                </c:pt>
                <c:pt idx="17">
                  <c:v>725.7</c:v>
                </c:pt>
                <c:pt idx="18">
                  <c:v>923</c:v>
                </c:pt>
              </c:numCache>
            </c:numRef>
          </c:val>
          <c:smooth val="0"/>
          <c:extLst>
            <c:ext xmlns:c16="http://schemas.microsoft.com/office/drawing/2014/chart" uri="{C3380CC4-5D6E-409C-BE32-E72D297353CC}">
              <c16:uniqueId val="{00000000-49CE-40A7-908F-B08FC6CA9C80}"/>
            </c:ext>
          </c:extLst>
        </c:ser>
        <c:dLbls>
          <c:showLegendKey val="0"/>
          <c:showVal val="0"/>
          <c:showCatName val="0"/>
          <c:showSerName val="0"/>
          <c:showPercent val="0"/>
          <c:showBubbleSize val="0"/>
        </c:dLbls>
        <c:marker val="1"/>
        <c:smooth val="0"/>
        <c:axId val="259999231"/>
        <c:axId val="259999647"/>
      </c:lineChart>
      <c:catAx>
        <c:axId val="259999231"/>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2940000" spcFirstLastPara="1" vertOverflow="ellipsis" wrap="square" anchor="ctr" anchorCtr="1"/>
          <a:lstStyle/>
          <a:p>
            <a:pPr>
              <a:defRPr sz="1200" b="0" i="0" u="none" strike="noStrike" kern="1200" baseline="0">
                <a:solidFill>
                  <a:schemeClr val="tx1">
                    <a:lumMod val="95000"/>
                    <a:lumOff val="5000"/>
                  </a:schemeClr>
                </a:solidFill>
                <a:latin typeface="+mn-lt"/>
                <a:ea typeface="+mn-ea"/>
                <a:cs typeface="+mn-cs"/>
              </a:defRPr>
            </a:pPr>
            <a:endParaRPr lang="en-US"/>
          </a:p>
        </c:txPr>
        <c:crossAx val="259999647"/>
        <c:crosses val="autoZero"/>
        <c:auto val="1"/>
        <c:lblAlgn val="ctr"/>
        <c:lblOffset val="100"/>
        <c:noMultiLvlLbl val="0"/>
      </c:catAx>
      <c:valAx>
        <c:axId val="259999647"/>
        <c:scaling>
          <c:orientation val="minMax"/>
        </c:scaling>
        <c:delete val="0"/>
        <c:axPos val="l"/>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mn-lt"/>
                <a:ea typeface="+mn-ea"/>
                <a:cs typeface="+mn-cs"/>
              </a:defRPr>
            </a:pPr>
            <a:endParaRPr lang="en-US"/>
          </a:p>
        </c:txPr>
        <c:crossAx val="259999231"/>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lumMod val="95000"/>
          <a:lumOff val="5000"/>
        </a:schemeClr>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30</Pages>
  <Words>5751</Words>
  <Characters>32784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gaurdc</dc:creator>
  <cp:keywords/>
  <dc:description/>
  <cp:lastModifiedBy>SDI 1183</cp:lastModifiedBy>
  <cp:revision>26</cp:revision>
  <dcterms:created xsi:type="dcterms:W3CDTF">2025-04-19T13:25:00Z</dcterms:created>
  <dcterms:modified xsi:type="dcterms:W3CDTF">2025-04-25T09:50:00Z</dcterms:modified>
</cp:coreProperties>
</file>