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5918F" w14:textId="77777777" w:rsidR="007974BE" w:rsidRDefault="00314E0F">
      <w:pPr>
        <w:spacing w:line="360" w:lineRule="auto"/>
        <w:jc w:val="center"/>
        <w:rPr>
          <w:rFonts w:ascii="Times New Roman" w:hAnsi="Times New Roman"/>
          <w:b/>
          <w:bCs/>
          <w:sz w:val="24"/>
          <w:szCs w:val="24"/>
        </w:rPr>
      </w:pPr>
      <w:r>
        <w:rPr>
          <w:rFonts w:ascii="Times New Roman" w:hAnsi="Times New Roman"/>
          <w:b/>
          <w:bCs/>
          <w:sz w:val="24"/>
          <w:szCs w:val="24"/>
        </w:rPr>
        <w:t>Environmental Sustainability Practices and</w:t>
      </w:r>
    </w:p>
    <w:p w14:paraId="7B881485" w14:textId="7150053B" w:rsidR="00954D60" w:rsidRDefault="00314E0F">
      <w:pPr>
        <w:spacing w:line="360" w:lineRule="auto"/>
        <w:jc w:val="center"/>
        <w:rPr>
          <w:rFonts w:ascii="Times New Roman" w:hAnsi="Times New Roman" w:cs="Times New Roman"/>
          <w:b/>
          <w:bCs/>
          <w:sz w:val="24"/>
          <w:szCs w:val="24"/>
        </w:rPr>
      </w:pPr>
      <w:r>
        <w:rPr>
          <w:rFonts w:ascii="Times New Roman" w:hAnsi="Times New Roman"/>
          <w:b/>
          <w:bCs/>
          <w:sz w:val="24"/>
          <w:szCs w:val="24"/>
        </w:rPr>
        <w:t xml:space="preserve"> Commitment in Ghanaian Hotels: An Empirical Study</w:t>
      </w:r>
    </w:p>
    <w:p w14:paraId="59029162"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Abstract</w:t>
      </w:r>
    </w:p>
    <w:p w14:paraId="7AF98BF1"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Objective: Environmental initiatives and conversations </w:t>
      </w:r>
      <w:r>
        <w:rPr>
          <w:rFonts w:ascii="Times New Roman" w:hAnsi="Times New Roman"/>
          <w:sz w:val="24"/>
          <w:szCs w:val="24"/>
        </w:rPr>
        <w:t>have raised environmental sustainability consciousness among hotel consumers, prompting them to demand that the products and services they use be eco-friendly. This study investigates the commitment to environmental sustainability in hotels in Ghana.</w:t>
      </w:r>
    </w:p>
    <w:p w14:paraId="4D5DEB76" w14:textId="730DEECB" w:rsidR="00954D60" w:rsidRDefault="00B61767">
      <w:pPr>
        <w:spacing w:line="360" w:lineRule="auto"/>
        <w:jc w:val="both"/>
        <w:rPr>
          <w:rFonts w:ascii="Times New Roman" w:hAnsi="Times New Roman"/>
          <w:sz w:val="24"/>
          <w:szCs w:val="24"/>
        </w:rPr>
      </w:pPr>
      <w:r>
        <w:rPr>
          <w:rFonts w:ascii="Times New Roman" w:hAnsi="Times New Roman"/>
          <w:sz w:val="24"/>
          <w:szCs w:val="24"/>
        </w:rPr>
        <w:t>Metho</w:t>
      </w:r>
      <w:r>
        <w:rPr>
          <w:rFonts w:ascii="Times New Roman" w:hAnsi="Times New Roman"/>
          <w:sz w:val="24"/>
          <w:szCs w:val="24"/>
        </w:rPr>
        <w:t xml:space="preserve">ds: </w:t>
      </w:r>
      <w:r>
        <w:rPr>
          <w:rFonts w:ascii="Times New Roman" w:hAnsi="Times New Roman"/>
          <w:sz w:val="24"/>
          <w:szCs w:val="24"/>
        </w:rPr>
        <w:t>This study is</w:t>
      </w:r>
      <w:r>
        <w:rPr>
          <w:rFonts w:ascii="Times New Roman" w:hAnsi="Times New Roman"/>
          <w:sz w:val="24"/>
          <w:szCs w:val="24"/>
        </w:rPr>
        <w:t xml:space="preserve"> a comprehensive review using online research journal websites online research journal websites, such as the PubMed database, </w:t>
      </w:r>
      <w:r>
        <w:rPr>
          <w:rFonts w:ascii="Times New Roman" w:hAnsi="Times New Roman"/>
          <w:sz w:val="24"/>
          <w:szCs w:val="24"/>
        </w:rPr>
        <w:t>Academic</w:t>
      </w:r>
      <w:r>
        <w:rPr>
          <w:rFonts w:ascii="Times New Roman" w:hAnsi="Times New Roman"/>
          <w:sz w:val="24"/>
          <w:szCs w:val="24"/>
        </w:rPr>
        <w:t xml:space="preserve"> Library, and Google Scholar, as well as other in-context articles</w:t>
      </w:r>
      <w:r>
        <w:rPr>
          <w:rFonts w:ascii="Times New Roman" w:hAnsi="Times New Roman"/>
          <w:sz w:val="24"/>
          <w:szCs w:val="24"/>
        </w:rPr>
        <w:t xml:space="preserve">. During this study, </w:t>
      </w:r>
      <w:r>
        <w:rPr>
          <w:rFonts w:ascii="Times New Roman" w:hAnsi="Times New Roman"/>
          <w:sz w:val="24"/>
          <w:szCs w:val="24"/>
        </w:rPr>
        <w:t>data</w:t>
      </w:r>
      <w:r>
        <w:rPr>
          <w:rFonts w:ascii="Times New Roman" w:hAnsi="Times New Roman"/>
          <w:sz w:val="24"/>
          <w:szCs w:val="24"/>
        </w:rPr>
        <w:t xml:space="preserve"> search query</w:t>
      </w:r>
      <w:r>
        <w:rPr>
          <w:rFonts w:ascii="Times New Roman" w:hAnsi="Times New Roman"/>
          <w:sz w:val="24"/>
          <w:szCs w:val="24"/>
        </w:rPr>
        <w:t xml:space="preserve"> was</w:t>
      </w:r>
      <w:r>
        <w:rPr>
          <w:rFonts w:ascii="Times New Roman" w:hAnsi="Times New Roman"/>
          <w:sz w:val="24"/>
          <w:szCs w:val="24"/>
        </w:rPr>
        <w:t xml:space="preserve"> on the commitment to environmental sustainability among Ghanaian hotels. Areas noted in relation to this study were understanding what environmental sustainability is as well as its adoption and commitment among hotels in Ghana.</w:t>
      </w:r>
    </w:p>
    <w:p w14:paraId="7ADB7F96"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Results: Hotel busines</w:t>
      </w:r>
      <w:r>
        <w:rPr>
          <w:rFonts w:ascii="Times New Roman" w:hAnsi="Times New Roman"/>
          <w:sz w:val="24"/>
          <w:szCs w:val="24"/>
        </w:rPr>
        <w:t>ses engage in environmental management by developing environmental policies, green procurement, adhering to environmental legislation, environmental auditing, ecolabelling and certification, waste management and recycling, water and energy conservation, en</w:t>
      </w:r>
      <w:r>
        <w:rPr>
          <w:rFonts w:ascii="Times New Roman" w:hAnsi="Times New Roman"/>
          <w:sz w:val="24"/>
          <w:szCs w:val="24"/>
        </w:rPr>
        <w:t>vironmental education, pollution prevention, responsible marketing practices, and community support (</w:t>
      </w:r>
      <w:proofErr w:type="spellStart"/>
      <w:r>
        <w:rPr>
          <w:rFonts w:ascii="Times New Roman" w:hAnsi="Times New Roman"/>
          <w:sz w:val="24"/>
          <w:szCs w:val="24"/>
        </w:rPr>
        <w:t>Su</w:t>
      </w:r>
      <w:proofErr w:type="spellEnd"/>
      <w:r>
        <w:rPr>
          <w:rFonts w:ascii="Times New Roman" w:hAnsi="Times New Roman"/>
          <w:sz w:val="24"/>
          <w:szCs w:val="24"/>
        </w:rPr>
        <w:t xml:space="preserve">, Swanson, 2019; </w:t>
      </w:r>
      <w:proofErr w:type="spellStart"/>
      <w:r>
        <w:rPr>
          <w:rFonts w:ascii="Times New Roman" w:hAnsi="Times New Roman"/>
          <w:sz w:val="24"/>
          <w:szCs w:val="24"/>
        </w:rPr>
        <w:t>Hoogendoorn</w:t>
      </w:r>
      <w:proofErr w:type="spellEnd"/>
      <w:r>
        <w:rPr>
          <w:rFonts w:ascii="Times New Roman" w:hAnsi="Times New Roman"/>
          <w:sz w:val="24"/>
          <w:szCs w:val="24"/>
        </w:rPr>
        <w:t xml:space="preserve"> et al., 2015). According to studies, hotel managers are aware of the environmental issues that the tourism industry faces (K</w:t>
      </w:r>
      <w:r>
        <w:rPr>
          <w:rFonts w:ascii="Times New Roman" w:hAnsi="Times New Roman"/>
          <w:sz w:val="24"/>
          <w:szCs w:val="24"/>
        </w:rPr>
        <w:t>im et al., 2024). They see their engagement in environmental management strategies as helping to reduce costs through operational efficiency (</w:t>
      </w:r>
      <w:proofErr w:type="spellStart"/>
      <w:r>
        <w:rPr>
          <w:rFonts w:ascii="Times New Roman" w:hAnsi="Times New Roman"/>
          <w:sz w:val="24"/>
          <w:szCs w:val="24"/>
        </w:rPr>
        <w:t>Salzberg</w:t>
      </w:r>
      <w:proofErr w:type="spellEnd"/>
      <w:r>
        <w:rPr>
          <w:rFonts w:ascii="Times New Roman" w:hAnsi="Times New Roman"/>
          <w:sz w:val="24"/>
          <w:szCs w:val="24"/>
        </w:rPr>
        <w:t xml:space="preserve"> et al., 2019).</w:t>
      </w:r>
    </w:p>
    <w:p w14:paraId="6486CA96" w14:textId="77777777" w:rsidR="00954D60" w:rsidRDefault="00954D60">
      <w:pPr>
        <w:spacing w:line="360" w:lineRule="auto"/>
        <w:jc w:val="both"/>
        <w:rPr>
          <w:rFonts w:ascii="Times New Roman" w:hAnsi="Times New Roman" w:cs="Times New Roman"/>
          <w:b/>
          <w:bCs/>
          <w:sz w:val="24"/>
          <w:szCs w:val="24"/>
        </w:rPr>
      </w:pPr>
    </w:p>
    <w:p w14:paraId="02D34B03"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Environment, Sustainable, Commitment, Ghana, Hotel, Industry.</w:t>
      </w:r>
    </w:p>
    <w:p w14:paraId="32FBD0B8" w14:textId="77777777" w:rsidR="00954D60" w:rsidRDefault="00954D60">
      <w:pPr>
        <w:spacing w:line="360" w:lineRule="auto"/>
        <w:jc w:val="both"/>
        <w:rPr>
          <w:rFonts w:ascii="Times New Roman" w:hAnsi="Times New Roman" w:cs="Times New Roman"/>
          <w:b/>
          <w:bCs/>
          <w:sz w:val="24"/>
          <w:szCs w:val="24"/>
        </w:rPr>
      </w:pPr>
    </w:p>
    <w:p w14:paraId="70C2188F" w14:textId="77777777" w:rsidR="00954D60" w:rsidRDefault="00954D60">
      <w:pPr>
        <w:spacing w:line="360" w:lineRule="auto"/>
        <w:jc w:val="both"/>
        <w:rPr>
          <w:rFonts w:ascii="Times New Roman" w:hAnsi="Times New Roman" w:cs="Times New Roman"/>
          <w:b/>
          <w:bCs/>
          <w:sz w:val="24"/>
          <w:szCs w:val="24"/>
        </w:rPr>
      </w:pPr>
    </w:p>
    <w:p w14:paraId="71C418C6" w14:textId="77777777" w:rsidR="00954D60" w:rsidRDefault="00954D60">
      <w:pPr>
        <w:spacing w:line="360" w:lineRule="auto"/>
        <w:jc w:val="both"/>
        <w:rPr>
          <w:rFonts w:ascii="Times New Roman" w:hAnsi="Times New Roman" w:cs="Times New Roman"/>
          <w:b/>
          <w:bCs/>
          <w:sz w:val="24"/>
          <w:szCs w:val="24"/>
        </w:rPr>
      </w:pPr>
    </w:p>
    <w:p w14:paraId="4C28EB35" w14:textId="77777777" w:rsidR="00954D60" w:rsidRDefault="00954D60">
      <w:pPr>
        <w:spacing w:line="360" w:lineRule="auto"/>
        <w:jc w:val="both"/>
        <w:rPr>
          <w:rFonts w:ascii="Times New Roman" w:hAnsi="Times New Roman" w:cs="Times New Roman"/>
          <w:b/>
          <w:bCs/>
          <w:sz w:val="24"/>
          <w:szCs w:val="24"/>
        </w:rPr>
      </w:pPr>
    </w:p>
    <w:p w14:paraId="03A8F6D3" w14:textId="77777777" w:rsidR="00954D60" w:rsidRDefault="00954D60">
      <w:pPr>
        <w:spacing w:line="360" w:lineRule="auto"/>
        <w:jc w:val="both"/>
        <w:rPr>
          <w:rFonts w:ascii="Times New Roman" w:hAnsi="Times New Roman" w:cs="Times New Roman"/>
          <w:b/>
          <w:bCs/>
          <w:sz w:val="24"/>
          <w:szCs w:val="24"/>
        </w:rPr>
      </w:pPr>
    </w:p>
    <w:p w14:paraId="2F857CD4" w14:textId="77777777" w:rsidR="00954D60" w:rsidRDefault="00954D60">
      <w:pPr>
        <w:spacing w:line="360" w:lineRule="auto"/>
        <w:jc w:val="both"/>
        <w:rPr>
          <w:rFonts w:ascii="Times New Roman" w:hAnsi="Times New Roman" w:cs="Times New Roman"/>
          <w:b/>
          <w:bCs/>
          <w:sz w:val="24"/>
          <w:szCs w:val="24"/>
        </w:rPr>
      </w:pPr>
    </w:p>
    <w:p w14:paraId="1F658D5F" w14:textId="77777777" w:rsidR="00954D60" w:rsidRDefault="00954D60">
      <w:pPr>
        <w:spacing w:line="360" w:lineRule="auto"/>
        <w:jc w:val="both"/>
        <w:rPr>
          <w:rFonts w:ascii="Times New Roman" w:hAnsi="Times New Roman" w:cs="Times New Roman"/>
          <w:b/>
          <w:bCs/>
          <w:sz w:val="24"/>
          <w:szCs w:val="24"/>
        </w:rPr>
      </w:pPr>
    </w:p>
    <w:p w14:paraId="2A2B9023" w14:textId="77777777" w:rsidR="00954D60" w:rsidRDefault="00954D60">
      <w:pPr>
        <w:spacing w:line="360" w:lineRule="auto"/>
        <w:jc w:val="both"/>
        <w:rPr>
          <w:rFonts w:ascii="Times New Roman" w:hAnsi="Times New Roman" w:cs="Times New Roman"/>
          <w:b/>
          <w:bCs/>
          <w:sz w:val="24"/>
          <w:szCs w:val="24"/>
        </w:rPr>
      </w:pPr>
    </w:p>
    <w:p w14:paraId="2C86F6CE"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Introduct</w:t>
      </w:r>
      <w:r>
        <w:rPr>
          <w:rFonts w:ascii="Times New Roman" w:hAnsi="Times New Roman" w:cs="Times New Roman"/>
          <w:b/>
          <w:bCs/>
          <w:sz w:val="24"/>
          <w:szCs w:val="24"/>
        </w:rPr>
        <w:t>ion</w:t>
      </w:r>
    </w:p>
    <w:p w14:paraId="06AD7E79"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lastRenderedPageBreak/>
        <w:t>Sustainability is gaining global attention and interest due to growing concerns about climate change, global warming, resource depletion, environmental pollution, and harmful environmental practices, among other issues (Zhang, 2017). Hotel guests are b</w:t>
      </w:r>
      <w:r>
        <w:rPr>
          <w:rFonts w:ascii="Times New Roman" w:hAnsi="Times New Roman"/>
          <w:sz w:val="24"/>
          <w:szCs w:val="24"/>
        </w:rPr>
        <w:t xml:space="preserve">ecoming more conscious of environmental sustainability and implementing eco-friendly </w:t>
      </w:r>
      <w:proofErr w:type="spellStart"/>
      <w:r>
        <w:rPr>
          <w:rFonts w:ascii="Times New Roman" w:hAnsi="Times New Roman"/>
          <w:sz w:val="24"/>
          <w:szCs w:val="24"/>
        </w:rPr>
        <w:t>behaviours</w:t>
      </w:r>
      <w:proofErr w:type="spellEnd"/>
      <w:r>
        <w:rPr>
          <w:rFonts w:ascii="Times New Roman" w:hAnsi="Times New Roman"/>
          <w:sz w:val="24"/>
          <w:szCs w:val="24"/>
        </w:rPr>
        <w:t xml:space="preserve"> and activities both at home and at work (</w:t>
      </w:r>
      <w:proofErr w:type="spellStart"/>
      <w:r>
        <w:rPr>
          <w:rFonts w:ascii="Times New Roman" w:hAnsi="Times New Roman"/>
          <w:sz w:val="24"/>
          <w:szCs w:val="24"/>
        </w:rPr>
        <w:t>Zeynalova</w:t>
      </w:r>
      <w:proofErr w:type="spellEnd"/>
      <w:r>
        <w:rPr>
          <w:rFonts w:ascii="Times New Roman" w:hAnsi="Times New Roman"/>
          <w:sz w:val="24"/>
          <w:szCs w:val="24"/>
        </w:rPr>
        <w:t xml:space="preserve">, </w:t>
      </w:r>
      <w:proofErr w:type="spellStart"/>
      <w:r>
        <w:rPr>
          <w:rFonts w:ascii="Times New Roman" w:hAnsi="Times New Roman"/>
          <w:sz w:val="24"/>
          <w:szCs w:val="24"/>
        </w:rPr>
        <w:t>Namazova</w:t>
      </w:r>
      <w:proofErr w:type="spellEnd"/>
      <w:r>
        <w:rPr>
          <w:rFonts w:ascii="Times New Roman" w:hAnsi="Times New Roman"/>
          <w:sz w:val="24"/>
          <w:szCs w:val="24"/>
        </w:rPr>
        <w:t xml:space="preserve">, 2022). According to </w:t>
      </w:r>
      <w:proofErr w:type="spellStart"/>
      <w:r>
        <w:rPr>
          <w:rFonts w:ascii="Times New Roman" w:hAnsi="Times New Roman"/>
          <w:sz w:val="24"/>
          <w:szCs w:val="24"/>
        </w:rPr>
        <w:t>Yusoff</w:t>
      </w:r>
      <w:proofErr w:type="spellEnd"/>
      <w:r>
        <w:rPr>
          <w:rFonts w:ascii="Times New Roman" w:hAnsi="Times New Roman"/>
          <w:sz w:val="24"/>
          <w:szCs w:val="24"/>
        </w:rPr>
        <w:t xml:space="preserve"> et al. (2020), the hotel industry's environmental impact is substantial</w:t>
      </w:r>
      <w:r>
        <w:rPr>
          <w:rFonts w:ascii="Times New Roman" w:hAnsi="Times New Roman"/>
          <w:sz w:val="24"/>
          <w:szCs w:val="24"/>
        </w:rPr>
        <w:t xml:space="preserve">. He claims that the hotel industry's operations harm the natural environment by causing habitat loss, excessive use of water and energy, and pollution of water and land. Environmental initiatives and conversations have raised environmental sustainability </w:t>
      </w:r>
      <w:r>
        <w:rPr>
          <w:rFonts w:ascii="Times New Roman" w:hAnsi="Times New Roman"/>
          <w:sz w:val="24"/>
          <w:szCs w:val="24"/>
        </w:rPr>
        <w:t>consciousness among hotel consumers, prompting them to demand that the products and services they use be eco-friendly and morally sound (</w:t>
      </w:r>
      <w:proofErr w:type="spellStart"/>
      <w:r>
        <w:rPr>
          <w:rFonts w:ascii="Times New Roman" w:hAnsi="Times New Roman"/>
          <w:sz w:val="24"/>
          <w:szCs w:val="24"/>
        </w:rPr>
        <w:t>Ollivier</w:t>
      </w:r>
      <w:proofErr w:type="spellEnd"/>
      <w:r>
        <w:rPr>
          <w:rFonts w:ascii="Times New Roman" w:hAnsi="Times New Roman"/>
          <w:sz w:val="24"/>
          <w:szCs w:val="24"/>
        </w:rPr>
        <w:t xml:space="preserve"> et al., 2024). </w:t>
      </w:r>
    </w:p>
    <w:p w14:paraId="71A5CABA"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Ghana has grown as a popular tourist destination in West Africa. From 1957 until 1976, the nat</w:t>
      </w:r>
      <w:r>
        <w:rPr>
          <w:rFonts w:ascii="Times New Roman" w:hAnsi="Times New Roman"/>
          <w:sz w:val="24"/>
          <w:szCs w:val="24"/>
        </w:rPr>
        <w:t xml:space="preserve">ion's first post-independence president, Dr Kwame Nkrumah, established state-owned hotels in all regional capitals. In 1962, the government established the State Hotels Corporation to oversee the management of state hotels. The hotel business in Ghana has </w:t>
      </w:r>
      <w:r>
        <w:rPr>
          <w:rFonts w:ascii="Times New Roman" w:hAnsi="Times New Roman"/>
          <w:sz w:val="24"/>
          <w:szCs w:val="24"/>
        </w:rPr>
        <w:t>recently seen considerable foreign investment and sustained development, thanks to the government's investment promotion measures and a steady increase in tourist arrivals (Mensah, Blankson, 2013). The Ghana Investment Promotion Centre Act (Act 478), passe</w:t>
      </w:r>
      <w:r>
        <w:rPr>
          <w:rFonts w:ascii="Times New Roman" w:hAnsi="Times New Roman"/>
          <w:sz w:val="24"/>
          <w:szCs w:val="24"/>
        </w:rPr>
        <w:t xml:space="preserve">d in 1994, provides significant investment benefits, such as unrestricted repatriation of profits, remittances by expatriate personnel, and import duty exemptions. This has encouraged international investors and multinational businesses to enter the hotel </w:t>
      </w:r>
      <w:r>
        <w:rPr>
          <w:rFonts w:ascii="Times New Roman" w:hAnsi="Times New Roman"/>
          <w:sz w:val="24"/>
          <w:szCs w:val="24"/>
        </w:rPr>
        <w:t xml:space="preserve">industry. </w:t>
      </w:r>
    </w:p>
    <w:p w14:paraId="4A9D086F"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Casentini</w:t>
      </w:r>
      <w:proofErr w:type="spellEnd"/>
      <w:r>
        <w:rPr>
          <w:rFonts w:ascii="Times New Roman" w:hAnsi="Times New Roman"/>
          <w:sz w:val="24"/>
          <w:szCs w:val="24"/>
        </w:rPr>
        <w:t xml:space="preserve"> (2018), investment regulations influenced by the government's Structural Adjustment Program (SAP), adopted from 1983 to 1999, promoted foreign investment in the tourism industry, including hotels and resorts. Tourist </w:t>
      </w:r>
      <w:r>
        <w:rPr>
          <w:rFonts w:ascii="Times New Roman" w:hAnsi="Times New Roman"/>
          <w:sz w:val="24"/>
          <w:szCs w:val="24"/>
        </w:rPr>
        <w:t>arrivals in Ghana climbed from 399,000 in 2000 to 698,069 in 2008, while the number of registered hotels increased from 992 to 1,595 during the same period (Adongo et al., 2015), reflecting the increase in visitor arrivals. The geographical distribution of</w:t>
      </w:r>
      <w:r>
        <w:rPr>
          <w:rFonts w:ascii="Times New Roman" w:hAnsi="Times New Roman"/>
          <w:sz w:val="24"/>
          <w:szCs w:val="24"/>
        </w:rPr>
        <w:t xml:space="preserve"> hotels in Ghana is uneven, with the Greater Accra area accounting for around 40% of all registered hotels (</w:t>
      </w:r>
      <w:proofErr w:type="spellStart"/>
      <w:r>
        <w:rPr>
          <w:rFonts w:ascii="Times New Roman" w:hAnsi="Times New Roman"/>
          <w:sz w:val="24"/>
          <w:szCs w:val="24"/>
        </w:rPr>
        <w:t>Khatter</w:t>
      </w:r>
      <w:proofErr w:type="spellEnd"/>
      <w:r>
        <w:rPr>
          <w:rFonts w:ascii="Times New Roman" w:hAnsi="Times New Roman"/>
          <w:sz w:val="24"/>
          <w:szCs w:val="24"/>
        </w:rPr>
        <w:t xml:space="preserve"> et al. 2019). This is because Accra is the capital city, which includes commercial, political, and recreational activities, as well as requi</w:t>
      </w:r>
      <w:r>
        <w:rPr>
          <w:rFonts w:ascii="Times New Roman" w:hAnsi="Times New Roman"/>
          <w:sz w:val="24"/>
          <w:szCs w:val="24"/>
        </w:rPr>
        <w:t>red infrastructure</w:t>
      </w:r>
      <w:r>
        <w:rPr>
          <w:rFonts w:ascii="Times New Roman" w:hAnsi="Times New Roman"/>
          <w:sz w:val="24"/>
          <w:szCs w:val="24"/>
        </w:rPr>
        <w:t xml:space="preserve"> and t</w:t>
      </w:r>
      <w:r>
        <w:rPr>
          <w:rFonts w:ascii="Times New Roman" w:hAnsi="Times New Roman"/>
          <w:sz w:val="24"/>
          <w:szCs w:val="24"/>
        </w:rPr>
        <w:t xml:space="preserve">he city is rapidly </w:t>
      </w:r>
      <w:proofErr w:type="spellStart"/>
      <w:r>
        <w:rPr>
          <w:rFonts w:ascii="Times New Roman" w:hAnsi="Times New Roman"/>
          <w:sz w:val="24"/>
          <w:szCs w:val="24"/>
        </w:rPr>
        <w:t>urbanising</w:t>
      </w:r>
      <w:proofErr w:type="spellEnd"/>
      <w:r>
        <w:rPr>
          <w:rFonts w:ascii="Times New Roman" w:hAnsi="Times New Roman"/>
          <w:sz w:val="24"/>
          <w:szCs w:val="24"/>
        </w:rPr>
        <w:t xml:space="preserve">. </w:t>
      </w:r>
    </w:p>
    <w:p w14:paraId="4CAB773E"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lastRenderedPageBreak/>
        <w:t xml:space="preserve">According to </w:t>
      </w:r>
      <w:proofErr w:type="spellStart"/>
      <w:r>
        <w:rPr>
          <w:rFonts w:ascii="Times New Roman" w:hAnsi="Times New Roman"/>
          <w:sz w:val="24"/>
          <w:szCs w:val="24"/>
        </w:rPr>
        <w:t>Solarin</w:t>
      </w:r>
      <w:proofErr w:type="spellEnd"/>
      <w:r>
        <w:rPr>
          <w:rFonts w:ascii="Times New Roman" w:hAnsi="Times New Roman"/>
          <w:sz w:val="24"/>
          <w:szCs w:val="24"/>
        </w:rPr>
        <w:t xml:space="preserve"> et al. (2017), the Accra Metropolitan Area accounts for 25% of Ghana's urban population and is growing at a 4.2% annual pace. As a result, hotel development has been irregular, pa</w:t>
      </w:r>
      <w:r>
        <w:rPr>
          <w:rFonts w:ascii="Times New Roman" w:hAnsi="Times New Roman"/>
          <w:sz w:val="24"/>
          <w:szCs w:val="24"/>
        </w:rPr>
        <w:t>rticularly with low-cost hotels that are distributed across the city, frequently breaking town and country planning standards and GTB guidelines. While the rapid construction of hotels in Accra is financially beneficial, it raises worries about the implica</w:t>
      </w:r>
      <w:r>
        <w:rPr>
          <w:rFonts w:ascii="Times New Roman" w:hAnsi="Times New Roman"/>
          <w:sz w:val="24"/>
          <w:szCs w:val="24"/>
        </w:rPr>
        <w:t>tions for environmental sustainability. Hotels generate significant amounts of waste, including sewage, greywater, and garbage. Hotel operations place enormous demands on natural resources such as power, water, lumber, and minerals. Approximately 75% of th</w:t>
      </w:r>
      <w:r>
        <w:rPr>
          <w:rFonts w:ascii="Times New Roman" w:hAnsi="Times New Roman"/>
          <w:sz w:val="24"/>
          <w:szCs w:val="24"/>
        </w:rPr>
        <w:t>e environmental effects of the hotel industry are attributed to the excessive usage of both domestic and imported non-durable commodities, power, and water (</w:t>
      </w:r>
      <w:proofErr w:type="spellStart"/>
      <w:r>
        <w:rPr>
          <w:rFonts w:ascii="Times New Roman" w:hAnsi="Times New Roman"/>
          <w:sz w:val="24"/>
          <w:szCs w:val="24"/>
        </w:rPr>
        <w:t>Suopajarvi</w:t>
      </w:r>
      <w:proofErr w:type="spellEnd"/>
      <w:r>
        <w:rPr>
          <w:rFonts w:ascii="Times New Roman" w:hAnsi="Times New Roman"/>
          <w:sz w:val="24"/>
          <w:szCs w:val="24"/>
        </w:rPr>
        <w:t xml:space="preserve"> et al. 2016). </w:t>
      </w:r>
    </w:p>
    <w:p w14:paraId="4D5F6EEB"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Furthermore, waste is the most noticeable environmental impact of hotels </w:t>
      </w:r>
      <w:r>
        <w:rPr>
          <w:rFonts w:ascii="Times New Roman" w:hAnsi="Times New Roman"/>
          <w:sz w:val="24"/>
          <w:szCs w:val="24"/>
        </w:rPr>
        <w:t>(</w:t>
      </w:r>
      <w:proofErr w:type="spellStart"/>
      <w:r>
        <w:rPr>
          <w:rFonts w:ascii="Times New Roman" w:hAnsi="Times New Roman"/>
          <w:sz w:val="24"/>
          <w:szCs w:val="24"/>
        </w:rPr>
        <w:t>Bassi</w:t>
      </w:r>
      <w:proofErr w:type="spellEnd"/>
      <w:r>
        <w:rPr>
          <w:rFonts w:ascii="Times New Roman" w:hAnsi="Times New Roman"/>
          <w:sz w:val="24"/>
          <w:szCs w:val="24"/>
        </w:rPr>
        <w:t>, 2023). The environmental impact of the hotel industry is exacerbated by the availability of additional amenities such as restaurants, nightclubs, shopping malls, swimming pools, parking lots, and golf courses, all of which contribute to indirect an</w:t>
      </w:r>
      <w:r>
        <w:rPr>
          <w:rFonts w:ascii="Times New Roman" w:hAnsi="Times New Roman"/>
          <w:sz w:val="24"/>
          <w:szCs w:val="24"/>
        </w:rPr>
        <w:t xml:space="preserve">d induced environmental effects. Customers' concerns about climate change, global warming, environmental pollution, and hazardous corporate practices influence their hotel selections and intent to return (Hsiao et al., 2014). </w:t>
      </w:r>
    </w:p>
    <w:p w14:paraId="6C3804D3"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As a result, customer </w:t>
      </w:r>
      <w:r>
        <w:rPr>
          <w:rFonts w:ascii="Times New Roman" w:hAnsi="Times New Roman"/>
          <w:sz w:val="24"/>
          <w:szCs w:val="24"/>
        </w:rPr>
        <w:t>participation in environmental sustainability initiatives, as well as the expectation that businesses operate in an environmentally conscious and ethically responsible manner, may provide a significant impetus for the fight against pollution and the implem</w:t>
      </w:r>
      <w:r>
        <w:rPr>
          <w:rFonts w:ascii="Times New Roman" w:hAnsi="Times New Roman"/>
          <w:sz w:val="24"/>
          <w:szCs w:val="24"/>
        </w:rPr>
        <w:t xml:space="preserve">entation of sustainability practices by hotels. It is plausible to assume that consumers' attitudes toward sustainability and participation in sustainability efforts may influence hotel adoption of sustainability </w:t>
      </w:r>
      <w:proofErr w:type="spellStart"/>
      <w:r>
        <w:rPr>
          <w:rFonts w:ascii="Times New Roman" w:hAnsi="Times New Roman"/>
          <w:sz w:val="24"/>
          <w:szCs w:val="24"/>
        </w:rPr>
        <w:t>programmes</w:t>
      </w:r>
      <w:proofErr w:type="spellEnd"/>
      <w:r>
        <w:rPr>
          <w:rFonts w:ascii="Times New Roman" w:hAnsi="Times New Roman"/>
          <w:sz w:val="24"/>
          <w:szCs w:val="24"/>
        </w:rPr>
        <w:t xml:space="preserve"> and practices (Khatri, Tyagi, 20</w:t>
      </w:r>
      <w:r>
        <w:rPr>
          <w:rFonts w:ascii="Times New Roman" w:hAnsi="Times New Roman"/>
          <w:sz w:val="24"/>
          <w:szCs w:val="24"/>
        </w:rPr>
        <w:t>14; Hsiao et al., 2014). As a result, if all other factors were equal, environmentally conscious consumers would prefer green hotels over non-green. Therefore, this study seeks to investigate the commitment to environmental sustainability among hotels in G</w:t>
      </w:r>
      <w:r>
        <w:rPr>
          <w:rFonts w:ascii="Times New Roman" w:hAnsi="Times New Roman"/>
          <w:sz w:val="24"/>
          <w:szCs w:val="24"/>
        </w:rPr>
        <w:t>hana.</w:t>
      </w:r>
    </w:p>
    <w:p w14:paraId="1634C976" w14:textId="77777777" w:rsidR="00954D60" w:rsidRDefault="00954D60">
      <w:pPr>
        <w:spacing w:line="360" w:lineRule="auto"/>
        <w:jc w:val="both"/>
        <w:rPr>
          <w:rFonts w:ascii="Times New Roman" w:hAnsi="Times New Roman"/>
          <w:sz w:val="24"/>
          <w:szCs w:val="24"/>
        </w:rPr>
      </w:pPr>
    </w:p>
    <w:p w14:paraId="48F61B06" w14:textId="77777777" w:rsidR="00954D60" w:rsidRDefault="00B617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Methods</w:t>
      </w:r>
    </w:p>
    <w:p w14:paraId="728F4BB5"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A comprehensive review was carried out with the aid of online research journal websites </w:t>
      </w:r>
      <w:r>
        <w:rPr>
          <w:rFonts w:ascii="Times New Roman" w:hAnsi="Times New Roman"/>
          <w:sz w:val="24"/>
          <w:szCs w:val="24"/>
        </w:rPr>
        <w:t xml:space="preserve">online research journal websites, such as the PubMed database, </w:t>
      </w:r>
      <w:r>
        <w:rPr>
          <w:rFonts w:ascii="Times New Roman" w:hAnsi="Times New Roman"/>
          <w:sz w:val="24"/>
          <w:szCs w:val="24"/>
        </w:rPr>
        <w:t>Academic</w:t>
      </w:r>
      <w:r>
        <w:rPr>
          <w:rFonts w:ascii="Times New Roman" w:hAnsi="Times New Roman"/>
          <w:sz w:val="24"/>
          <w:szCs w:val="24"/>
        </w:rPr>
        <w:t xml:space="preserve"> Library, and Google Scholar, as well as other in-context articles.</w:t>
      </w:r>
      <w:r>
        <w:rPr>
          <w:rFonts w:ascii="Times New Roman" w:hAnsi="Times New Roman"/>
          <w:sz w:val="24"/>
          <w:szCs w:val="24"/>
        </w:rPr>
        <w:t xml:space="preserve"> </w:t>
      </w:r>
      <w:r>
        <w:rPr>
          <w:rFonts w:ascii="Times New Roman" w:hAnsi="Times New Roman"/>
          <w:sz w:val="24"/>
          <w:szCs w:val="24"/>
        </w:rPr>
        <w:t>T</w:t>
      </w:r>
      <w:r>
        <w:rPr>
          <w:rFonts w:ascii="Times New Roman" w:hAnsi="Times New Roman"/>
          <w:sz w:val="24"/>
          <w:szCs w:val="24"/>
        </w:rPr>
        <w:t xml:space="preserve">he key words </w:t>
      </w:r>
      <w:r>
        <w:rPr>
          <w:rFonts w:ascii="Times New Roman" w:hAnsi="Times New Roman"/>
          <w:sz w:val="24"/>
          <w:szCs w:val="24"/>
        </w:rPr>
        <w:t xml:space="preserve">in the search query were directed towards the commitment of environmental sustainability </w:t>
      </w:r>
      <w:r>
        <w:rPr>
          <w:rFonts w:ascii="Times New Roman" w:hAnsi="Times New Roman"/>
          <w:sz w:val="24"/>
          <w:szCs w:val="24"/>
        </w:rPr>
        <w:lastRenderedPageBreak/>
        <w:t>among hotels in Ghana. Areas noted in relation to this study was understanding what environmental sustainability is as well as its adoption and commitment among hotels</w:t>
      </w:r>
      <w:r>
        <w:rPr>
          <w:rFonts w:ascii="Times New Roman" w:hAnsi="Times New Roman"/>
          <w:sz w:val="24"/>
          <w:szCs w:val="24"/>
        </w:rPr>
        <w:t xml:space="preserve"> in Ghana. </w:t>
      </w:r>
      <w:r>
        <w:rPr>
          <w:rFonts w:ascii="Times New Roman" w:hAnsi="Times New Roman"/>
          <w:sz w:val="24"/>
          <w:szCs w:val="24"/>
        </w:rPr>
        <w:t>Over 300 articles of similar studies were discovered but about 8 articles were utilized to provide the needed data for this research.</w:t>
      </w:r>
    </w:p>
    <w:p w14:paraId="182B5AC1" w14:textId="77777777" w:rsidR="00954D60" w:rsidRDefault="00954D60">
      <w:pPr>
        <w:spacing w:line="360" w:lineRule="auto"/>
        <w:jc w:val="both"/>
        <w:rPr>
          <w:rFonts w:ascii="Times New Roman" w:hAnsi="Times New Roman"/>
          <w:sz w:val="24"/>
          <w:szCs w:val="24"/>
        </w:rPr>
      </w:pPr>
    </w:p>
    <w:p w14:paraId="27844797" w14:textId="77777777" w:rsidR="00954D60" w:rsidRDefault="00B61767">
      <w:pPr>
        <w:spacing w:line="360" w:lineRule="auto"/>
        <w:jc w:val="both"/>
        <w:rPr>
          <w:rFonts w:ascii="Times New Roman" w:hAnsi="Times New Roman"/>
          <w:sz w:val="24"/>
          <w:szCs w:val="24"/>
        </w:rPr>
      </w:pPr>
      <w:r>
        <w:rPr>
          <w:rFonts w:ascii="Times New Roman" w:hAnsi="Times New Roman"/>
          <w:b/>
          <w:bCs/>
          <w:sz w:val="24"/>
          <w:szCs w:val="24"/>
        </w:rPr>
        <w:t>Results and Discussion</w:t>
      </w:r>
    </w:p>
    <w:p w14:paraId="7CAC1A9A" w14:textId="77777777" w:rsidR="00954D60" w:rsidRDefault="00B617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Ghana Hotel Industry</w:t>
      </w:r>
    </w:p>
    <w:p w14:paraId="56FB2F37"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Ghana has seen significant investment in its hotel business from b</w:t>
      </w:r>
      <w:r>
        <w:rPr>
          <w:rFonts w:ascii="Times New Roman" w:hAnsi="Times New Roman"/>
          <w:sz w:val="24"/>
          <w:szCs w:val="24"/>
        </w:rPr>
        <w:t>oth domestic and foreign enterprises. This success can be attributed to the country's political stability, macroeconomic expansion, physical infrastructure improvements, overall peace and security, and initiatives by the Ghana Investment Promotion Centre (</w:t>
      </w:r>
      <w:r>
        <w:rPr>
          <w:rFonts w:ascii="Times New Roman" w:hAnsi="Times New Roman"/>
          <w:sz w:val="24"/>
          <w:szCs w:val="24"/>
        </w:rPr>
        <w:t xml:space="preserve">GIPC) and Ghana Tourism Authority (GTA) to promote the country as an appealing investment location and tourism destination, respectively. Furthermore, Ghana's growing middle class has boosted domestic tourism. According to Machete and </w:t>
      </w:r>
      <w:proofErr w:type="spellStart"/>
      <w:r>
        <w:rPr>
          <w:rFonts w:ascii="Times New Roman" w:hAnsi="Times New Roman"/>
          <w:sz w:val="24"/>
          <w:szCs w:val="24"/>
        </w:rPr>
        <w:t>Morakinyo</w:t>
      </w:r>
      <w:proofErr w:type="spellEnd"/>
      <w:r>
        <w:rPr>
          <w:rFonts w:ascii="Times New Roman" w:hAnsi="Times New Roman"/>
          <w:sz w:val="24"/>
          <w:szCs w:val="24"/>
        </w:rPr>
        <w:t xml:space="preserve"> (2017), the</w:t>
      </w:r>
      <w:r>
        <w:rPr>
          <w:rFonts w:ascii="Times New Roman" w:hAnsi="Times New Roman"/>
          <w:sz w:val="24"/>
          <w:szCs w:val="24"/>
        </w:rPr>
        <w:t xml:space="preserve"> total number of licensed hotels in Ghana was 2,723 in 2017, as per the hotels outlook report for the years 2017–2021. This figure encompassed star-rated hotels, budget lodgings, and guesthouses. Nonetheless, the bulk of these have medium-to-low star ratin</w:t>
      </w:r>
      <w:r>
        <w:rPr>
          <w:rFonts w:ascii="Times New Roman" w:hAnsi="Times New Roman"/>
          <w:sz w:val="24"/>
          <w:szCs w:val="24"/>
        </w:rPr>
        <w:t>gs based on their amenities, property size, and overall service quality. The Greater Accra Region is the hub for elite hotels, with the majority of three-, four-, and five-star properties. As new, higher-tier hotels open in Cape Coast, Takoradi, and Kumasi</w:t>
      </w:r>
      <w:r>
        <w:rPr>
          <w:rFonts w:ascii="Times New Roman" w:hAnsi="Times New Roman"/>
          <w:sz w:val="24"/>
          <w:szCs w:val="24"/>
        </w:rPr>
        <w:t>, the quality of regional hotel offers improves. Along with star-rated hotels, the country has 137 guesthouses and 1,176 budget hotels. Hotel occupancy rates, particularly at star-rated places, have regularly increased over the last decade. According to th</w:t>
      </w:r>
      <w:r>
        <w:rPr>
          <w:rFonts w:ascii="Times New Roman" w:hAnsi="Times New Roman"/>
          <w:sz w:val="24"/>
          <w:szCs w:val="24"/>
        </w:rPr>
        <w:t xml:space="preserve">e Ghana Tourism Authority (GTA), the average occupancy rate for four-star hotels is over 80%. In recent decades, many hotel companies, including Kempinski, Marriott International, </w:t>
      </w:r>
      <w:proofErr w:type="spellStart"/>
      <w:r>
        <w:rPr>
          <w:rFonts w:ascii="Times New Roman" w:hAnsi="Times New Roman"/>
          <w:sz w:val="24"/>
          <w:szCs w:val="24"/>
        </w:rPr>
        <w:t>Mövenpick</w:t>
      </w:r>
      <w:proofErr w:type="spellEnd"/>
      <w:r>
        <w:rPr>
          <w:rFonts w:ascii="Times New Roman" w:hAnsi="Times New Roman"/>
          <w:sz w:val="24"/>
          <w:szCs w:val="24"/>
        </w:rPr>
        <w:t xml:space="preserve">, Accor (Novotel), and Ibis Styles, have developed subsidiaries in </w:t>
      </w:r>
      <w:r>
        <w:rPr>
          <w:rFonts w:ascii="Times New Roman" w:hAnsi="Times New Roman"/>
          <w:sz w:val="24"/>
          <w:szCs w:val="24"/>
        </w:rPr>
        <w:t xml:space="preserve">Accra. This hotel proliferation has also happened in other locations, notably in the Western and Northern regions (e.g., Best Western Atlantic Hotel and </w:t>
      </w:r>
      <w:proofErr w:type="spellStart"/>
      <w:r>
        <w:rPr>
          <w:rFonts w:ascii="Times New Roman" w:hAnsi="Times New Roman"/>
          <w:sz w:val="24"/>
          <w:szCs w:val="24"/>
        </w:rPr>
        <w:t>Zaina</w:t>
      </w:r>
      <w:proofErr w:type="spellEnd"/>
      <w:r>
        <w:rPr>
          <w:rFonts w:ascii="Times New Roman" w:hAnsi="Times New Roman"/>
          <w:sz w:val="24"/>
          <w:szCs w:val="24"/>
        </w:rPr>
        <w:t xml:space="preserve"> Lodge). Accra welcomed 897,000 tourists in 2015, with a 67% occupancy rate, an average daily rate</w:t>
      </w:r>
      <w:r>
        <w:rPr>
          <w:rFonts w:ascii="Times New Roman" w:hAnsi="Times New Roman"/>
          <w:sz w:val="24"/>
          <w:szCs w:val="24"/>
        </w:rPr>
        <w:t xml:space="preserve"> (ADR) of US$201, and a revenue per available room (RevPAR) of US$134, according to STR Global, making it one of the highest statistics in the area. Nonetheless, RevPAR fell 44.5% in 2016 due to the installation of Kempinski and Ibis Styles buildings. Impr</w:t>
      </w:r>
      <w:r>
        <w:rPr>
          <w:rFonts w:ascii="Times New Roman" w:hAnsi="Times New Roman"/>
          <w:sz w:val="24"/>
          <w:szCs w:val="24"/>
        </w:rPr>
        <w:t xml:space="preserve">oved economic circumstances and political stability in the country may boost the hotel industry. Given the sector's </w:t>
      </w:r>
      <w:r>
        <w:rPr>
          <w:rFonts w:ascii="Times New Roman" w:hAnsi="Times New Roman"/>
          <w:sz w:val="24"/>
          <w:szCs w:val="24"/>
        </w:rPr>
        <w:lastRenderedPageBreak/>
        <w:t xml:space="preserve">investment from foreign investors in the form of high-rated hotels, as well as an increasing number of vacationers and business </w:t>
      </w:r>
      <w:proofErr w:type="spellStart"/>
      <w:r>
        <w:rPr>
          <w:rFonts w:ascii="Times New Roman" w:hAnsi="Times New Roman"/>
          <w:sz w:val="24"/>
          <w:szCs w:val="24"/>
        </w:rPr>
        <w:t>travellers</w:t>
      </w:r>
      <w:proofErr w:type="spellEnd"/>
      <w:r>
        <w:rPr>
          <w:rFonts w:ascii="Times New Roman" w:hAnsi="Times New Roman"/>
          <w:sz w:val="24"/>
          <w:szCs w:val="24"/>
        </w:rPr>
        <w:t xml:space="preserve">, </w:t>
      </w:r>
      <w:r>
        <w:rPr>
          <w:rFonts w:ascii="Times New Roman" w:hAnsi="Times New Roman"/>
          <w:sz w:val="24"/>
          <w:szCs w:val="24"/>
        </w:rPr>
        <w:t>the industry is expected to expand further (</w:t>
      </w:r>
      <w:proofErr w:type="spellStart"/>
      <w:r>
        <w:rPr>
          <w:rFonts w:ascii="Times New Roman" w:hAnsi="Times New Roman"/>
          <w:sz w:val="24"/>
          <w:szCs w:val="24"/>
        </w:rPr>
        <w:t>Bassi</w:t>
      </w:r>
      <w:proofErr w:type="spellEnd"/>
      <w:r>
        <w:rPr>
          <w:rFonts w:ascii="Times New Roman" w:hAnsi="Times New Roman"/>
          <w:sz w:val="24"/>
          <w:szCs w:val="24"/>
        </w:rPr>
        <w:t>, 2023).</w:t>
      </w:r>
    </w:p>
    <w:p w14:paraId="401ED297" w14:textId="77777777" w:rsidR="00954D60" w:rsidRDefault="00954D60">
      <w:pPr>
        <w:spacing w:line="360" w:lineRule="auto"/>
        <w:jc w:val="both"/>
        <w:rPr>
          <w:rFonts w:ascii="Times New Roman" w:hAnsi="Times New Roman" w:cs="Times New Roman"/>
          <w:b/>
          <w:bCs/>
          <w:sz w:val="24"/>
          <w:szCs w:val="24"/>
        </w:rPr>
      </w:pPr>
    </w:p>
    <w:p w14:paraId="2A8E3187"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Environmental Management in Hotels</w:t>
      </w:r>
    </w:p>
    <w:p w14:paraId="67E587E5"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Businesses widely adopted environmental management, which emerged as an important component of management in the 1980s (</w:t>
      </w:r>
      <w:proofErr w:type="spellStart"/>
      <w:r>
        <w:rPr>
          <w:rFonts w:ascii="Times New Roman" w:hAnsi="Times New Roman"/>
          <w:sz w:val="24"/>
          <w:szCs w:val="24"/>
        </w:rPr>
        <w:t>Kahouli</w:t>
      </w:r>
      <w:proofErr w:type="spellEnd"/>
      <w:r>
        <w:rPr>
          <w:rFonts w:ascii="Times New Roman" w:hAnsi="Times New Roman"/>
          <w:sz w:val="24"/>
          <w:szCs w:val="24"/>
        </w:rPr>
        <w:t>, 2020). Kessler et al. (2024), cit</w:t>
      </w:r>
      <w:r>
        <w:rPr>
          <w:rFonts w:ascii="Times New Roman" w:hAnsi="Times New Roman"/>
          <w:sz w:val="24"/>
          <w:szCs w:val="24"/>
        </w:rPr>
        <w:t xml:space="preserve">ing </w:t>
      </w:r>
      <w:proofErr w:type="spellStart"/>
      <w:r>
        <w:rPr>
          <w:rFonts w:ascii="Times New Roman" w:hAnsi="Times New Roman"/>
          <w:sz w:val="24"/>
          <w:szCs w:val="24"/>
        </w:rPr>
        <w:t>Bluffstone</w:t>
      </w:r>
      <w:proofErr w:type="spellEnd"/>
      <w:r>
        <w:rPr>
          <w:rFonts w:ascii="Times New Roman" w:hAnsi="Times New Roman"/>
          <w:sz w:val="24"/>
          <w:szCs w:val="24"/>
        </w:rPr>
        <w:t xml:space="preserve"> and Sterner (2006), provide a comprehensive overview of environmental management. Environmental management is a process in which both formal and informal, public and private </w:t>
      </w:r>
      <w:proofErr w:type="spellStart"/>
      <w:r>
        <w:rPr>
          <w:rFonts w:ascii="Times New Roman" w:hAnsi="Times New Roman"/>
          <w:sz w:val="24"/>
          <w:szCs w:val="24"/>
        </w:rPr>
        <w:t>organisations</w:t>
      </w:r>
      <w:proofErr w:type="spellEnd"/>
      <w:r>
        <w:rPr>
          <w:rFonts w:ascii="Times New Roman" w:hAnsi="Times New Roman"/>
          <w:sz w:val="24"/>
          <w:szCs w:val="24"/>
        </w:rPr>
        <w:t xml:space="preserve"> use mechanisms to develop and implement a series of c</w:t>
      </w:r>
      <w:r>
        <w:rPr>
          <w:rFonts w:ascii="Times New Roman" w:hAnsi="Times New Roman"/>
          <w:sz w:val="24"/>
          <w:szCs w:val="24"/>
        </w:rPr>
        <w:t>ost-effective priority actions based on clearly defined societal preferences and objectives aimed at preserving or improving ambient environmental quality, providing environmentally derived or related services, and conserving, maintaining, and enhancing na</w:t>
      </w:r>
      <w:r>
        <w:rPr>
          <w:rFonts w:ascii="Times New Roman" w:hAnsi="Times New Roman"/>
          <w:sz w:val="24"/>
          <w:szCs w:val="24"/>
        </w:rPr>
        <w:t xml:space="preserve">tural resources and </w:t>
      </w:r>
      <w:proofErr w:type="spellStart"/>
      <w:r>
        <w:rPr>
          <w:rFonts w:ascii="Times New Roman" w:hAnsi="Times New Roman"/>
          <w:sz w:val="24"/>
          <w:szCs w:val="24"/>
        </w:rPr>
        <w:t>ecosystems.Hotel</w:t>
      </w:r>
      <w:proofErr w:type="spellEnd"/>
      <w:r>
        <w:rPr>
          <w:rFonts w:ascii="Times New Roman" w:hAnsi="Times New Roman"/>
          <w:sz w:val="24"/>
          <w:szCs w:val="24"/>
        </w:rPr>
        <w:t xml:space="preserve"> businesses engage in environmental management by developing environmental policies, green procurement, adhering to environmental legislation, environmental auditing, ecolabelling and certification, waste management and </w:t>
      </w:r>
      <w:r>
        <w:rPr>
          <w:rFonts w:ascii="Times New Roman" w:hAnsi="Times New Roman"/>
          <w:sz w:val="24"/>
          <w:szCs w:val="24"/>
        </w:rPr>
        <w:t>recycling, water and energy conservation, environmental education, pollution prevention, responsible marketing practices, and community support (</w:t>
      </w:r>
      <w:proofErr w:type="spellStart"/>
      <w:r>
        <w:rPr>
          <w:rFonts w:ascii="Times New Roman" w:hAnsi="Times New Roman"/>
          <w:sz w:val="24"/>
          <w:szCs w:val="24"/>
        </w:rPr>
        <w:t>Su</w:t>
      </w:r>
      <w:proofErr w:type="spellEnd"/>
      <w:r>
        <w:rPr>
          <w:rFonts w:ascii="Times New Roman" w:hAnsi="Times New Roman"/>
          <w:sz w:val="24"/>
          <w:szCs w:val="24"/>
        </w:rPr>
        <w:t xml:space="preserve">, Swanson, 2019; </w:t>
      </w:r>
      <w:proofErr w:type="spellStart"/>
      <w:r>
        <w:rPr>
          <w:rFonts w:ascii="Times New Roman" w:hAnsi="Times New Roman"/>
          <w:sz w:val="24"/>
          <w:szCs w:val="24"/>
        </w:rPr>
        <w:t>Hoogendoorn</w:t>
      </w:r>
      <w:proofErr w:type="spellEnd"/>
      <w:r>
        <w:rPr>
          <w:rFonts w:ascii="Times New Roman" w:hAnsi="Times New Roman"/>
          <w:sz w:val="24"/>
          <w:szCs w:val="24"/>
        </w:rPr>
        <w:t xml:space="preserve"> et al., 2015). The primary environmental management approaches in the hotel indu</w:t>
      </w:r>
      <w:r>
        <w:rPr>
          <w:rFonts w:ascii="Times New Roman" w:hAnsi="Times New Roman"/>
          <w:sz w:val="24"/>
          <w:szCs w:val="24"/>
        </w:rPr>
        <w:t xml:space="preserve">stry include cost reduction, waste management, recycling, and energy and water conservation (Mensah 2020; Abdul </w:t>
      </w:r>
      <w:proofErr w:type="spellStart"/>
      <w:r>
        <w:rPr>
          <w:rFonts w:ascii="Times New Roman" w:hAnsi="Times New Roman"/>
          <w:sz w:val="24"/>
          <w:szCs w:val="24"/>
        </w:rPr>
        <w:t>Zalim</w:t>
      </w:r>
      <w:proofErr w:type="spellEnd"/>
      <w:r>
        <w:rPr>
          <w:rFonts w:ascii="Times New Roman" w:hAnsi="Times New Roman"/>
          <w:sz w:val="24"/>
          <w:szCs w:val="24"/>
        </w:rPr>
        <w:t xml:space="preserve"> et al., 2020). The environmental performance of hotels is heavily influenced by the hotel management's and owner's attitudes toward change</w:t>
      </w:r>
      <w:r>
        <w:rPr>
          <w:rFonts w:ascii="Times New Roman" w:hAnsi="Times New Roman"/>
          <w:sz w:val="24"/>
          <w:szCs w:val="24"/>
        </w:rPr>
        <w:t>, their awareness of the benefits of environmental practices, and their interactions with the external environment (</w:t>
      </w:r>
      <w:proofErr w:type="spellStart"/>
      <w:r>
        <w:rPr>
          <w:rFonts w:ascii="Times New Roman" w:hAnsi="Times New Roman"/>
          <w:sz w:val="24"/>
          <w:szCs w:val="24"/>
        </w:rPr>
        <w:t>Yusoff</w:t>
      </w:r>
      <w:proofErr w:type="spellEnd"/>
      <w:r>
        <w:rPr>
          <w:rFonts w:ascii="Times New Roman" w:hAnsi="Times New Roman"/>
          <w:sz w:val="24"/>
          <w:szCs w:val="24"/>
        </w:rPr>
        <w:t xml:space="preserve"> et al., 2020). Senior management's commitment to environmental management varies depending on how they view environmental concerns (</w:t>
      </w:r>
      <w:proofErr w:type="spellStart"/>
      <w:r>
        <w:rPr>
          <w:rFonts w:ascii="Times New Roman" w:hAnsi="Times New Roman"/>
          <w:sz w:val="24"/>
          <w:szCs w:val="24"/>
        </w:rPr>
        <w:t>N</w:t>
      </w:r>
      <w:r>
        <w:rPr>
          <w:rFonts w:ascii="Times New Roman" w:hAnsi="Times New Roman"/>
          <w:sz w:val="24"/>
          <w:szCs w:val="24"/>
        </w:rPr>
        <w:t>asif</w:t>
      </w:r>
      <w:proofErr w:type="spellEnd"/>
      <w:r>
        <w:rPr>
          <w:rFonts w:ascii="Times New Roman" w:hAnsi="Times New Roman"/>
          <w:sz w:val="24"/>
          <w:szCs w:val="24"/>
        </w:rPr>
        <w:t>, 2021</w:t>
      </w:r>
      <w:proofErr w:type="gramStart"/>
      <w:r>
        <w:rPr>
          <w:rFonts w:ascii="Times New Roman" w:hAnsi="Times New Roman"/>
          <w:sz w:val="24"/>
          <w:szCs w:val="24"/>
        </w:rPr>
        <w:t>).According</w:t>
      </w:r>
      <w:proofErr w:type="gramEnd"/>
      <w:r>
        <w:rPr>
          <w:rFonts w:ascii="Times New Roman" w:hAnsi="Times New Roman"/>
          <w:sz w:val="24"/>
          <w:szCs w:val="24"/>
        </w:rPr>
        <w:t xml:space="preserve"> to studies, hotel managers are aware of the environmental issues that the tourism industry faces (Kim et al., 2024) and rate the environmental impact of their actions as minor to significant (Wang, 2018). They see their engagement in </w:t>
      </w:r>
      <w:r>
        <w:rPr>
          <w:rFonts w:ascii="Times New Roman" w:hAnsi="Times New Roman"/>
          <w:sz w:val="24"/>
          <w:szCs w:val="24"/>
        </w:rPr>
        <w:t>environmental management strategies as helping to reduce costs through operational efficiency (</w:t>
      </w:r>
      <w:proofErr w:type="spellStart"/>
      <w:r>
        <w:rPr>
          <w:rFonts w:ascii="Times New Roman" w:hAnsi="Times New Roman"/>
          <w:sz w:val="24"/>
          <w:szCs w:val="24"/>
        </w:rPr>
        <w:t>Salzberg</w:t>
      </w:r>
      <w:proofErr w:type="spellEnd"/>
      <w:r>
        <w:rPr>
          <w:rFonts w:ascii="Times New Roman" w:hAnsi="Times New Roman"/>
          <w:sz w:val="24"/>
          <w:szCs w:val="24"/>
        </w:rPr>
        <w:t xml:space="preserve"> et al., 2019). Existing literature frequently shows that larger hotels are more proactive and committed to environmental management (</w:t>
      </w:r>
      <w:proofErr w:type="spellStart"/>
      <w:r>
        <w:rPr>
          <w:rFonts w:ascii="Times New Roman" w:hAnsi="Times New Roman"/>
          <w:sz w:val="24"/>
          <w:szCs w:val="24"/>
        </w:rPr>
        <w:t>Koliouska</w:t>
      </w:r>
      <w:proofErr w:type="spellEnd"/>
      <w:r>
        <w:rPr>
          <w:rFonts w:ascii="Times New Roman" w:hAnsi="Times New Roman"/>
          <w:sz w:val="24"/>
          <w:szCs w:val="24"/>
        </w:rPr>
        <w:t xml:space="preserve">, </w:t>
      </w:r>
      <w:proofErr w:type="spellStart"/>
      <w:r>
        <w:rPr>
          <w:rFonts w:ascii="Times New Roman" w:hAnsi="Times New Roman"/>
          <w:sz w:val="24"/>
          <w:szCs w:val="24"/>
        </w:rPr>
        <w:t>Andreopo</w:t>
      </w:r>
      <w:r>
        <w:rPr>
          <w:rFonts w:ascii="Times New Roman" w:hAnsi="Times New Roman"/>
          <w:sz w:val="24"/>
          <w:szCs w:val="24"/>
        </w:rPr>
        <w:t>ulou</w:t>
      </w:r>
      <w:proofErr w:type="spellEnd"/>
      <w:r>
        <w:rPr>
          <w:rFonts w:ascii="Times New Roman" w:hAnsi="Times New Roman"/>
          <w:sz w:val="24"/>
          <w:szCs w:val="24"/>
        </w:rPr>
        <w:t xml:space="preserve">, 2023; </w:t>
      </w:r>
      <w:proofErr w:type="spellStart"/>
      <w:r>
        <w:rPr>
          <w:rFonts w:ascii="Times New Roman" w:hAnsi="Times New Roman"/>
          <w:sz w:val="24"/>
          <w:szCs w:val="24"/>
        </w:rPr>
        <w:t>Duan</w:t>
      </w:r>
      <w:proofErr w:type="spellEnd"/>
      <w:r>
        <w:rPr>
          <w:rFonts w:ascii="Times New Roman" w:hAnsi="Times New Roman"/>
          <w:sz w:val="24"/>
          <w:szCs w:val="24"/>
        </w:rPr>
        <w:t xml:space="preserve"> et al., 2019; Qian, Schneider, 2016; Han et al., 2019). </w:t>
      </w:r>
      <w:proofErr w:type="spellStart"/>
      <w:r>
        <w:rPr>
          <w:rFonts w:ascii="Times New Roman" w:hAnsi="Times New Roman"/>
          <w:sz w:val="24"/>
          <w:szCs w:val="24"/>
        </w:rPr>
        <w:t>Koliouska</w:t>
      </w:r>
      <w:proofErr w:type="spellEnd"/>
      <w:r>
        <w:rPr>
          <w:rFonts w:ascii="Times New Roman" w:hAnsi="Times New Roman"/>
          <w:sz w:val="24"/>
          <w:szCs w:val="24"/>
        </w:rPr>
        <w:t xml:space="preserve"> and </w:t>
      </w:r>
      <w:proofErr w:type="spellStart"/>
      <w:r>
        <w:rPr>
          <w:rFonts w:ascii="Times New Roman" w:hAnsi="Times New Roman"/>
          <w:sz w:val="24"/>
          <w:szCs w:val="24"/>
        </w:rPr>
        <w:t>Andreopoulou</w:t>
      </w:r>
      <w:proofErr w:type="spellEnd"/>
      <w:r>
        <w:rPr>
          <w:rFonts w:ascii="Times New Roman" w:hAnsi="Times New Roman"/>
          <w:sz w:val="24"/>
          <w:szCs w:val="24"/>
        </w:rPr>
        <w:t xml:space="preserve"> (2023) attributed their finding </w:t>
      </w:r>
      <w:r>
        <w:rPr>
          <w:rFonts w:ascii="Times New Roman" w:hAnsi="Times New Roman"/>
          <w:sz w:val="24"/>
          <w:szCs w:val="24"/>
        </w:rPr>
        <w:lastRenderedPageBreak/>
        <w:t xml:space="preserve">to small and medium-sized lodging companies' failure to provide the financial resources or </w:t>
      </w:r>
      <w:proofErr w:type="spellStart"/>
      <w:r>
        <w:rPr>
          <w:rFonts w:ascii="Times New Roman" w:hAnsi="Times New Roman"/>
          <w:sz w:val="24"/>
          <w:szCs w:val="24"/>
        </w:rPr>
        <w:t>organisational</w:t>
      </w:r>
      <w:proofErr w:type="spellEnd"/>
      <w:r>
        <w:rPr>
          <w:rFonts w:ascii="Times New Roman" w:hAnsi="Times New Roman"/>
          <w:sz w:val="24"/>
          <w:szCs w:val="24"/>
        </w:rPr>
        <w:t xml:space="preserve"> frameworks require</w:t>
      </w:r>
      <w:r>
        <w:rPr>
          <w:rFonts w:ascii="Times New Roman" w:hAnsi="Times New Roman"/>
          <w:sz w:val="24"/>
          <w:szCs w:val="24"/>
        </w:rPr>
        <w:t>d for successful environmental management. It is assumed that large firms have spare resources, adopt a more systematic approach to environmental management, and benefit from economies of scale in rubbish disposal. They have higher visibility, face more en</w:t>
      </w:r>
      <w:r>
        <w:rPr>
          <w:rFonts w:ascii="Times New Roman" w:hAnsi="Times New Roman"/>
          <w:sz w:val="24"/>
          <w:szCs w:val="24"/>
        </w:rPr>
        <w:t>vironmental performance difficulties from many stakeholders, and are more vulnerable to reputational loss (</w:t>
      </w:r>
      <w:proofErr w:type="spellStart"/>
      <w:r>
        <w:rPr>
          <w:rFonts w:ascii="Times New Roman" w:hAnsi="Times New Roman"/>
          <w:sz w:val="24"/>
          <w:szCs w:val="24"/>
        </w:rPr>
        <w:t>Leszczynska</w:t>
      </w:r>
      <w:proofErr w:type="spellEnd"/>
      <w:r>
        <w:rPr>
          <w:rFonts w:ascii="Times New Roman" w:hAnsi="Times New Roman"/>
          <w:sz w:val="24"/>
          <w:szCs w:val="24"/>
        </w:rPr>
        <w:t>, 2016).</w:t>
      </w:r>
    </w:p>
    <w:p w14:paraId="70471002" w14:textId="77777777" w:rsidR="00954D60" w:rsidRDefault="00954D60">
      <w:pPr>
        <w:spacing w:line="360" w:lineRule="auto"/>
        <w:jc w:val="both"/>
        <w:rPr>
          <w:rFonts w:ascii="Times New Roman" w:hAnsi="Times New Roman"/>
          <w:sz w:val="24"/>
          <w:szCs w:val="24"/>
        </w:rPr>
      </w:pPr>
    </w:p>
    <w:p w14:paraId="75454FA2"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Environmental Sustainability</w:t>
      </w:r>
    </w:p>
    <w:p w14:paraId="032F1F6C"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The World Commission on Environment and Development defines a sustainable society as one that meets</w:t>
      </w:r>
      <w:r>
        <w:rPr>
          <w:rFonts w:ascii="Times New Roman" w:hAnsi="Times New Roman"/>
          <w:sz w:val="24"/>
          <w:szCs w:val="24"/>
        </w:rPr>
        <w:t xml:space="preserve"> present demands without risking future generations' ability to meet their needs (Murray et al., 2019). According to </w:t>
      </w:r>
      <w:proofErr w:type="spellStart"/>
      <w:r>
        <w:rPr>
          <w:rFonts w:ascii="Times New Roman" w:hAnsi="Times New Roman"/>
          <w:sz w:val="24"/>
          <w:szCs w:val="24"/>
        </w:rPr>
        <w:t>Osiurak</w:t>
      </w:r>
      <w:proofErr w:type="spellEnd"/>
      <w:r>
        <w:rPr>
          <w:rFonts w:ascii="Times New Roman" w:hAnsi="Times New Roman"/>
          <w:sz w:val="24"/>
          <w:szCs w:val="24"/>
        </w:rPr>
        <w:t xml:space="preserve"> and Reynaud (2019), without realistic, attainable goals, the concept of sustainability allows for the continued expansion of presen</w:t>
      </w:r>
      <w:r>
        <w:rPr>
          <w:rFonts w:ascii="Times New Roman" w:hAnsi="Times New Roman"/>
          <w:sz w:val="24"/>
          <w:szCs w:val="24"/>
        </w:rPr>
        <w:t>t economic and technical systems while ignoring the inevi</w:t>
      </w:r>
      <w:bookmarkStart w:id="0" w:name="_GoBack"/>
      <w:r>
        <w:rPr>
          <w:rFonts w:ascii="Times New Roman" w:hAnsi="Times New Roman"/>
          <w:sz w:val="24"/>
          <w:szCs w:val="24"/>
        </w:rPr>
        <w:t>table</w:t>
      </w:r>
      <w:bookmarkEnd w:id="0"/>
      <w:r>
        <w:rPr>
          <w:rFonts w:ascii="Times New Roman" w:hAnsi="Times New Roman"/>
          <w:sz w:val="24"/>
          <w:szCs w:val="24"/>
        </w:rPr>
        <w:t xml:space="preserve"> restrictions on quality of life or maintenance costs. The author contends that the sustainability of human </w:t>
      </w:r>
      <w:proofErr w:type="spellStart"/>
      <w:r>
        <w:rPr>
          <w:rFonts w:ascii="Times New Roman" w:hAnsi="Times New Roman"/>
          <w:sz w:val="24"/>
          <w:szCs w:val="24"/>
        </w:rPr>
        <w:t>civilisation</w:t>
      </w:r>
      <w:proofErr w:type="spellEnd"/>
      <w:r>
        <w:rPr>
          <w:rFonts w:ascii="Times New Roman" w:hAnsi="Times New Roman"/>
          <w:sz w:val="24"/>
          <w:szCs w:val="24"/>
        </w:rPr>
        <w:t xml:space="preserve"> is dependent on individuals' willingness and ability to adopt </w:t>
      </w:r>
      <w:proofErr w:type="spellStart"/>
      <w:r>
        <w:rPr>
          <w:rFonts w:ascii="Times New Roman" w:hAnsi="Times New Roman"/>
          <w:sz w:val="24"/>
          <w:szCs w:val="24"/>
        </w:rPr>
        <w:t>behaviours</w:t>
      </w:r>
      <w:proofErr w:type="spellEnd"/>
      <w:r>
        <w:rPr>
          <w:rFonts w:ascii="Times New Roman" w:hAnsi="Times New Roman"/>
          <w:sz w:val="24"/>
          <w:szCs w:val="24"/>
        </w:rPr>
        <w:t xml:space="preserve"> </w:t>
      </w:r>
      <w:r>
        <w:rPr>
          <w:rFonts w:ascii="Times New Roman" w:hAnsi="Times New Roman"/>
          <w:sz w:val="24"/>
          <w:szCs w:val="24"/>
        </w:rPr>
        <w:t>that improve, conserve, and protect the integrity of the environment, thereby improving the planet for both present and future generations (</w:t>
      </w:r>
      <w:proofErr w:type="spellStart"/>
      <w:r>
        <w:rPr>
          <w:rFonts w:ascii="Times New Roman" w:hAnsi="Times New Roman"/>
          <w:sz w:val="24"/>
          <w:szCs w:val="24"/>
        </w:rPr>
        <w:t>Osiurak</w:t>
      </w:r>
      <w:proofErr w:type="spellEnd"/>
      <w:r>
        <w:rPr>
          <w:rFonts w:ascii="Times New Roman" w:hAnsi="Times New Roman"/>
          <w:sz w:val="24"/>
          <w:szCs w:val="24"/>
        </w:rPr>
        <w:t xml:space="preserve">; Reynaud, 2019). This </w:t>
      </w:r>
      <w:proofErr w:type="spellStart"/>
      <w:r>
        <w:rPr>
          <w:rFonts w:ascii="Times New Roman" w:hAnsi="Times New Roman"/>
          <w:sz w:val="24"/>
          <w:szCs w:val="24"/>
        </w:rPr>
        <w:t>emphasises</w:t>
      </w:r>
      <w:proofErr w:type="spellEnd"/>
      <w:r>
        <w:rPr>
          <w:rFonts w:ascii="Times New Roman" w:hAnsi="Times New Roman"/>
          <w:sz w:val="24"/>
          <w:szCs w:val="24"/>
        </w:rPr>
        <w:t xml:space="preserve"> the importance of environmental sustainability for human existence and the </w:t>
      </w:r>
      <w:r>
        <w:rPr>
          <w:rFonts w:ascii="Times New Roman" w:hAnsi="Times New Roman"/>
          <w:sz w:val="24"/>
          <w:szCs w:val="24"/>
        </w:rPr>
        <w:t xml:space="preserve">continuation of </w:t>
      </w:r>
      <w:proofErr w:type="spellStart"/>
      <w:r>
        <w:rPr>
          <w:rFonts w:ascii="Times New Roman" w:hAnsi="Times New Roman"/>
          <w:sz w:val="24"/>
          <w:szCs w:val="24"/>
        </w:rPr>
        <w:t>civilisation</w:t>
      </w:r>
      <w:proofErr w:type="spellEnd"/>
      <w:r>
        <w:rPr>
          <w:rFonts w:ascii="Times New Roman" w:hAnsi="Times New Roman"/>
          <w:sz w:val="24"/>
          <w:szCs w:val="24"/>
        </w:rPr>
        <w:t>. Despite its lengthy history, sustainability lacks a coherent and commonly accepted definition. The idea of sustainability has been described from several perspectives, with the primary aim requiring the conception of sustainab</w:t>
      </w:r>
      <w:r>
        <w:rPr>
          <w:rFonts w:ascii="Times New Roman" w:hAnsi="Times New Roman"/>
          <w:sz w:val="24"/>
          <w:szCs w:val="24"/>
        </w:rPr>
        <w:t xml:space="preserve">ility as a dynamic phenomenon. </w:t>
      </w:r>
      <w:proofErr w:type="spellStart"/>
      <w:r>
        <w:rPr>
          <w:rFonts w:ascii="Times New Roman" w:hAnsi="Times New Roman"/>
          <w:sz w:val="24"/>
          <w:szCs w:val="24"/>
        </w:rPr>
        <w:t>Osiurak</w:t>
      </w:r>
      <w:proofErr w:type="spellEnd"/>
      <w:r>
        <w:rPr>
          <w:rFonts w:ascii="Times New Roman" w:hAnsi="Times New Roman"/>
          <w:sz w:val="24"/>
          <w:szCs w:val="24"/>
        </w:rPr>
        <w:t xml:space="preserve"> and Reynaud have long argued that without understanding its multiple meanings, differences, and repercussions, the word risks becoming meaningless (</w:t>
      </w:r>
      <w:proofErr w:type="spellStart"/>
      <w:r>
        <w:rPr>
          <w:rFonts w:ascii="Times New Roman" w:hAnsi="Times New Roman"/>
          <w:sz w:val="24"/>
          <w:szCs w:val="24"/>
        </w:rPr>
        <w:t>Osiurak</w:t>
      </w:r>
      <w:proofErr w:type="spellEnd"/>
      <w:r>
        <w:rPr>
          <w:rFonts w:ascii="Times New Roman" w:hAnsi="Times New Roman"/>
          <w:sz w:val="24"/>
          <w:szCs w:val="24"/>
        </w:rPr>
        <w:t xml:space="preserve">, Reynaud, 2019). </w:t>
      </w:r>
      <w:proofErr w:type="spellStart"/>
      <w:r>
        <w:rPr>
          <w:rFonts w:ascii="Times New Roman" w:hAnsi="Times New Roman"/>
          <w:sz w:val="24"/>
          <w:szCs w:val="24"/>
        </w:rPr>
        <w:t>Odilo</w:t>
      </w:r>
      <w:proofErr w:type="spellEnd"/>
      <w:r>
        <w:rPr>
          <w:rFonts w:ascii="Times New Roman" w:hAnsi="Times New Roman"/>
          <w:sz w:val="24"/>
          <w:szCs w:val="24"/>
        </w:rPr>
        <w:t xml:space="preserve"> et al. (2024) define sustainability as</w:t>
      </w:r>
      <w:r>
        <w:rPr>
          <w:rFonts w:ascii="Times New Roman" w:hAnsi="Times New Roman"/>
          <w:sz w:val="24"/>
          <w:szCs w:val="24"/>
        </w:rPr>
        <w:t xml:space="preserve"> a multifaceted concept that encompasses environmental, social, economic, and </w:t>
      </w:r>
      <w:proofErr w:type="spellStart"/>
      <w:r>
        <w:rPr>
          <w:rFonts w:ascii="Times New Roman" w:hAnsi="Times New Roman"/>
          <w:sz w:val="24"/>
          <w:szCs w:val="24"/>
        </w:rPr>
        <w:t>organisational</w:t>
      </w:r>
      <w:proofErr w:type="spellEnd"/>
      <w:r>
        <w:rPr>
          <w:rFonts w:ascii="Times New Roman" w:hAnsi="Times New Roman"/>
          <w:sz w:val="24"/>
          <w:szCs w:val="24"/>
        </w:rPr>
        <w:t xml:space="preserve"> concerns. </w:t>
      </w:r>
      <w:proofErr w:type="spellStart"/>
      <w:r>
        <w:rPr>
          <w:rFonts w:ascii="Times New Roman" w:hAnsi="Times New Roman"/>
          <w:sz w:val="24"/>
          <w:szCs w:val="24"/>
        </w:rPr>
        <w:t>Ollivier</w:t>
      </w:r>
      <w:proofErr w:type="spellEnd"/>
      <w:r>
        <w:rPr>
          <w:rFonts w:ascii="Times New Roman" w:hAnsi="Times New Roman"/>
          <w:sz w:val="24"/>
          <w:szCs w:val="24"/>
        </w:rPr>
        <w:t xml:space="preserve"> et al. (2024) define sustainability as a concept based on intergenerational solidarity, equity, ethics, and precaution, advocating for individua</w:t>
      </w:r>
      <w:r>
        <w:rPr>
          <w:rFonts w:ascii="Times New Roman" w:hAnsi="Times New Roman"/>
          <w:sz w:val="24"/>
          <w:szCs w:val="24"/>
        </w:rPr>
        <w:t xml:space="preserve">l accountability to reduce risks to others and the community while requiring a reassessment of </w:t>
      </w:r>
      <w:proofErr w:type="spellStart"/>
      <w:r>
        <w:rPr>
          <w:rFonts w:ascii="Times New Roman" w:hAnsi="Times New Roman"/>
          <w:sz w:val="24"/>
          <w:szCs w:val="24"/>
        </w:rPr>
        <w:t>organisational</w:t>
      </w:r>
      <w:proofErr w:type="spellEnd"/>
      <w:r>
        <w:rPr>
          <w:rFonts w:ascii="Times New Roman" w:hAnsi="Times New Roman"/>
          <w:sz w:val="24"/>
          <w:szCs w:val="24"/>
        </w:rPr>
        <w:t xml:space="preserve"> values and member beliefs. Sustainability has been considered from its inception via the lenses of growth, development, and environmental preserva</w:t>
      </w:r>
      <w:r>
        <w:rPr>
          <w:rFonts w:ascii="Times New Roman" w:hAnsi="Times New Roman"/>
          <w:sz w:val="24"/>
          <w:szCs w:val="24"/>
        </w:rPr>
        <w:t xml:space="preserve">tion. The importance of protecting the environment has emerged as a crucial issue in global debate (Salleh, 2014). The hotel industry is </w:t>
      </w:r>
      <w:r>
        <w:rPr>
          <w:rFonts w:ascii="Times New Roman" w:hAnsi="Times New Roman"/>
          <w:sz w:val="24"/>
          <w:szCs w:val="24"/>
        </w:rPr>
        <w:lastRenderedPageBreak/>
        <w:t>actively involved in the current discussion of sustainability, which remains a hot subject in global talks (</w:t>
      </w:r>
      <w:proofErr w:type="spellStart"/>
      <w:r>
        <w:rPr>
          <w:rFonts w:ascii="Times New Roman" w:hAnsi="Times New Roman"/>
          <w:sz w:val="24"/>
          <w:szCs w:val="24"/>
        </w:rPr>
        <w:t>Baral</w:t>
      </w:r>
      <w:proofErr w:type="spellEnd"/>
      <w:r>
        <w:rPr>
          <w:rFonts w:ascii="Times New Roman" w:hAnsi="Times New Roman"/>
          <w:sz w:val="24"/>
          <w:szCs w:val="24"/>
        </w:rPr>
        <w:t>, Pokh</w:t>
      </w:r>
      <w:r>
        <w:rPr>
          <w:rFonts w:ascii="Times New Roman" w:hAnsi="Times New Roman"/>
          <w:sz w:val="24"/>
          <w:szCs w:val="24"/>
        </w:rPr>
        <w:t xml:space="preserve">arel, 2016). The idea's application in the hospitality business, particularly in the hotel sector, has mostly focused on adopting </w:t>
      </w:r>
      <w:proofErr w:type="spellStart"/>
      <w:r>
        <w:rPr>
          <w:rFonts w:ascii="Times New Roman" w:hAnsi="Times New Roman"/>
          <w:sz w:val="24"/>
          <w:szCs w:val="24"/>
        </w:rPr>
        <w:t>behaviours</w:t>
      </w:r>
      <w:proofErr w:type="spellEnd"/>
      <w:r>
        <w:rPr>
          <w:rFonts w:ascii="Times New Roman" w:hAnsi="Times New Roman"/>
          <w:sz w:val="24"/>
          <w:szCs w:val="24"/>
        </w:rPr>
        <w:t xml:space="preserve"> and practices that enhance resource efficiency and protect the environment from harm and pollution (</w:t>
      </w:r>
      <w:proofErr w:type="spellStart"/>
      <w:r>
        <w:rPr>
          <w:rFonts w:ascii="Times New Roman" w:hAnsi="Times New Roman"/>
          <w:sz w:val="24"/>
          <w:szCs w:val="24"/>
        </w:rPr>
        <w:t>Zabala</w:t>
      </w:r>
      <w:proofErr w:type="spellEnd"/>
      <w:r>
        <w:rPr>
          <w:rFonts w:ascii="Times New Roman" w:hAnsi="Times New Roman"/>
          <w:sz w:val="24"/>
          <w:szCs w:val="24"/>
        </w:rPr>
        <w:t>, 2021; R</w:t>
      </w:r>
      <w:r>
        <w:rPr>
          <w:rFonts w:ascii="Times New Roman" w:hAnsi="Times New Roman"/>
          <w:sz w:val="24"/>
          <w:szCs w:val="24"/>
        </w:rPr>
        <w:t>aza et al., 2018). Despite being a service sector, the hotel industry significantly contributes to environmental deterioration.</w:t>
      </w:r>
    </w:p>
    <w:p w14:paraId="118C15F2" w14:textId="77777777" w:rsidR="00954D60" w:rsidRDefault="00954D60">
      <w:pPr>
        <w:spacing w:line="360" w:lineRule="auto"/>
        <w:jc w:val="both"/>
        <w:rPr>
          <w:rFonts w:ascii="Times New Roman" w:hAnsi="Times New Roman"/>
          <w:sz w:val="24"/>
          <w:szCs w:val="24"/>
        </w:rPr>
      </w:pPr>
    </w:p>
    <w:p w14:paraId="6FE9A04F"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Areas of Sustainable Initiatives in Hotel Industry</w:t>
      </w:r>
    </w:p>
    <w:p w14:paraId="1C909A5A"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Hotels have gradually incorporated several sustainability initiatives in res</w:t>
      </w:r>
      <w:r>
        <w:rPr>
          <w:rFonts w:ascii="Times New Roman" w:hAnsi="Times New Roman"/>
          <w:sz w:val="24"/>
          <w:szCs w:val="24"/>
        </w:rPr>
        <w:t xml:space="preserve">ponse to worldwide demand and consumer concerns about environmentally friendly business operations. There is no internationally </w:t>
      </w:r>
      <w:proofErr w:type="spellStart"/>
      <w:r>
        <w:rPr>
          <w:rFonts w:ascii="Times New Roman" w:hAnsi="Times New Roman"/>
          <w:sz w:val="24"/>
          <w:szCs w:val="24"/>
        </w:rPr>
        <w:t>recognised</w:t>
      </w:r>
      <w:proofErr w:type="spellEnd"/>
      <w:r>
        <w:rPr>
          <w:rFonts w:ascii="Times New Roman" w:hAnsi="Times New Roman"/>
          <w:sz w:val="24"/>
          <w:szCs w:val="24"/>
        </w:rPr>
        <w:t xml:space="preserve"> set of sustainability policies and standards that hotels are required to adhere to worldwide. Nonetheless, the hotel </w:t>
      </w:r>
      <w:r>
        <w:rPr>
          <w:rFonts w:ascii="Times New Roman" w:hAnsi="Times New Roman"/>
          <w:sz w:val="24"/>
          <w:szCs w:val="24"/>
        </w:rPr>
        <w:t>industry in the United States and some European and Asian countries has taken steps to incorporate sustainability into hotel operations; yet, these programs are neither comprehensive nor mandatory (</w:t>
      </w:r>
      <w:proofErr w:type="spellStart"/>
      <w:r>
        <w:rPr>
          <w:rFonts w:ascii="Times New Roman" w:hAnsi="Times New Roman"/>
          <w:sz w:val="24"/>
          <w:szCs w:val="24"/>
        </w:rPr>
        <w:t>Yusoff</w:t>
      </w:r>
      <w:proofErr w:type="spellEnd"/>
      <w:r>
        <w:rPr>
          <w:rFonts w:ascii="Times New Roman" w:hAnsi="Times New Roman"/>
          <w:sz w:val="24"/>
          <w:szCs w:val="24"/>
        </w:rPr>
        <w:t xml:space="preserve"> et al., 2020). According to </w:t>
      </w:r>
      <w:proofErr w:type="spellStart"/>
      <w:r>
        <w:rPr>
          <w:rFonts w:ascii="Times New Roman" w:hAnsi="Times New Roman"/>
          <w:sz w:val="24"/>
          <w:szCs w:val="24"/>
        </w:rPr>
        <w:t>Zabala</w:t>
      </w:r>
      <w:proofErr w:type="spellEnd"/>
      <w:r>
        <w:rPr>
          <w:rFonts w:ascii="Times New Roman" w:hAnsi="Times New Roman"/>
          <w:sz w:val="24"/>
          <w:szCs w:val="24"/>
        </w:rPr>
        <w:t xml:space="preserve"> (2021), some of </w:t>
      </w:r>
      <w:r>
        <w:rPr>
          <w:rFonts w:ascii="Times New Roman" w:hAnsi="Times New Roman"/>
          <w:sz w:val="24"/>
          <w:szCs w:val="24"/>
        </w:rPr>
        <w:t>these projects focus on the environmental side of sustainability, as evidenced by the development of global eco-labels such as ISO 14001 and the European Regulation EMAS. According to studies on sustainability practices in the hotel industry, global eco-la</w:t>
      </w:r>
      <w:r>
        <w:rPr>
          <w:rFonts w:ascii="Times New Roman" w:hAnsi="Times New Roman"/>
          <w:sz w:val="24"/>
          <w:szCs w:val="24"/>
        </w:rPr>
        <w:t>bels and certification programs mostly focus on energy and water conservation, representing the environmental aspect of sustainability (Coles et al. 2013). The economic and social components of sustainability appear to be of little importance to hotels, as</w:t>
      </w:r>
      <w:r>
        <w:rPr>
          <w:rFonts w:ascii="Times New Roman" w:hAnsi="Times New Roman"/>
          <w:sz w:val="24"/>
          <w:szCs w:val="24"/>
        </w:rPr>
        <w:t xml:space="preserve"> they strive to incorporate it into their operations.</w:t>
      </w:r>
    </w:p>
    <w:p w14:paraId="32993CA9" w14:textId="77777777" w:rsidR="00954D60" w:rsidRDefault="00954D60">
      <w:pPr>
        <w:spacing w:line="360" w:lineRule="auto"/>
        <w:jc w:val="both"/>
        <w:rPr>
          <w:rFonts w:ascii="Times New Roman" w:hAnsi="Times New Roman"/>
          <w:sz w:val="24"/>
          <w:szCs w:val="24"/>
        </w:rPr>
      </w:pPr>
    </w:p>
    <w:p w14:paraId="04007805" w14:textId="77777777" w:rsidR="00954D60" w:rsidRDefault="00B617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Adoption of Environmental Sustainability in Hotels</w:t>
      </w:r>
    </w:p>
    <w:p w14:paraId="07190262"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Hotels have various incentives to improve their brand reputations by </w:t>
      </w:r>
      <w:proofErr w:type="spellStart"/>
      <w:r>
        <w:rPr>
          <w:rFonts w:ascii="Times New Roman" w:hAnsi="Times New Roman"/>
          <w:sz w:val="24"/>
          <w:szCs w:val="24"/>
        </w:rPr>
        <w:t>emphasising</w:t>
      </w:r>
      <w:proofErr w:type="spellEnd"/>
      <w:r>
        <w:rPr>
          <w:rFonts w:ascii="Times New Roman" w:hAnsi="Times New Roman"/>
          <w:sz w:val="24"/>
          <w:szCs w:val="24"/>
        </w:rPr>
        <w:t xml:space="preserve"> customers' environmental concerns and working on waste reduction, as </w:t>
      </w:r>
      <w:r>
        <w:rPr>
          <w:rFonts w:ascii="Times New Roman" w:hAnsi="Times New Roman"/>
          <w:sz w:val="24"/>
          <w:szCs w:val="24"/>
        </w:rPr>
        <w:t xml:space="preserve">well as energy and water conservation. Hoteliers </w:t>
      </w:r>
      <w:proofErr w:type="spellStart"/>
      <w:r>
        <w:rPr>
          <w:rFonts w:ascii="Times New Roman" w:hAnsi="Times New Roman"/>
          <w:sz w:val="24"/>
          <w:szCs w:val="24"/>
        </w:rPr>
        <w:t>recognise</w:t>
      </w:r>
      <w:proofErr w:type="spellEnd"/>
      <w:r>
        <w:rPr>
          <w:rFonts w:ascii="Times New Roman" w:hAnsi="Times New Roman"/>
          <w:sz w:val="24"/>
          <w:szCs w:val="24"/>
        </w:rPr>
        <w:t xml:space="preserve"> that environmentally friendly practices, while beneficial to employees, will boost consumer trust and the hotel's green brand image, protect the environment, and increase hotel revenues. Furthermor</w:t>
      </w:r>
      <w:r>
        <w:rPr>
          <w:rFonts w:ascii="Times New Roman" w:hAnsi="Times New Roman"/>
          <w:sz w:val="24"/>
          <w:szCs w:val="24"/>
        </w:rPr>
        <w:t>e, by properly addressing their customers' environmental concerns, hotels may secure long-term market growth and improve their brand image. According to Garcia et al. (2017), there is an increasing customer demand for green hotels, and implementing environ</w:t>
      </w:r>
      <w:r>
        <w:rPr>
          <w:rFonts w:ascii="Times New Roman" w:hAnsi="Times New Roman"/>
          <w:sz w:val="24"/>
          <w:szCs w:val="24"/>
        </w:rPr>
        <w:t xml:space="preserve">mentally friendly practices might serve as a marketing strategy for hotels. As a result, hotels must </w:t>
      </w:r>
      <w:proofErr w:type="spellStart"/>
      <w:r>
        <w:rPr>
          <w:rFonts w:ascii="Times New Roman" w:hAnsi="Times New Roman"/>
          <w:sz w:val="24"/>
          <w:szCs w:val="24"/>
        </w:rPr>
        <w:t>prioritise</w:t>
      </w:r>
      <w:proofErr w:type="spellEnd"/>
      <w:r>
        <w:rPr>
          <w:rFonts w:ascii="Times New Roman" w:hAnsi="Times New Roman"/>
          <w:sz w:val="24"/>
          <w:szCs w:val="24"/>
        </w:rPr>
        <w:t xml:space="preserve"> meeting the environmental concerns of their guests. As a </w:t>
      </w:r>
      <w:r>
        <w:rPr>
          <w:rFonts w:ascii="Times New Roman" w:hAnsi="Times New Roman"/>
          <w:sz w:val="24"/>
          <w:szCs w:val="24"/>
        </w:rPr>
        <w:lastRenderedPageBreak/>
        <w:t xml:space="preserve">result, some scholars have noticed the need to investigate how hotels respond to their </w:t>
      </w:r>
      <w:r>
        <w:rPr>
          <w:rFonts w:ascii="Times New Roman" w:hAnsi="Times New Roman"/>
          <w:sz w:val="24"/>
          <w:szCs w:val="24"/>
        </w:rPr>
        <w:t xml:space="preserve">consumers' environmental concerns. According to Mohamad et al. (2022), as global awareness of sustainability grows and stakeholder expectations for corporate adoption of sustainable practices rise, hotels are increasingly </w:t>
      </w:r>
      <w:proofErr w:type="spellStart"/>
      <w:r>
        <w:rPr>
          <w:rFonts w:ascii="Times New Roman" w:hAnsi="Times New Roman"/>
          <w:sz w:val="24"/>
          <w:szCs w:val="24"/>
        </w:rPr>
        <w:t>recognising</w:t>
      </w:r>
      <w:proofErr w:type="spellEnd"/>
      <w:r>
        <w:rPr>
          <w:rFonts w:ascii="Times New Roman" w:hAnsi="Times New Roman"/>
          <w:sz w:val="24"/>
          <w:szCs w:val="24"/>
        </w:rPr>
        <w:t xml:space="preserve"> the necessity of incor</w:t>
      </w:r>
      <w:r>
        <w:rPr>
          <w:rFonts w:ascii="Times New Roman" w:hAnsi="Times New Roman"/>
          <w:sz w:val="24"/>
          <w:szCs w:val="24"/>
        </w:rPr>
        <w:t>porating sustainability concepts into their operations. Hotels use sustainable measures largely to conserve water and electricity and to reduce solid waste (</w:t>
      </w:r>
      <w:proofErr w:type="spellStart"/>
      <w:r>
        <w:rPr>
          <w:rFonts w:ascii="Times New Roman" w:hAnsi="Times New Roman"/>
          <w:sz w:val="24"/>
          <w:szCs w:val="24"/>
        </w:rPr>
        <w:t>Manaktola</w:t>
      </w:r>
      <w:proofErr w:type="spellEnd"/>
      <w:r>
        <w:rPr>
          <w:rFonts w:ascii="Times New Roman" w:hAnsi="Times New Roman"/>
          <w:sz w:val="24"/>
          <w:szCs w:val="24"/>
        </w:rPr>
        <w:t xml:space="preserve"> &amp; </w:t>
      </w:r>
      <w:proofErr w:type="spellStart"/>
      <w:r>
        <w:rPr>
          <w:rFonts w:ascii="Times New Roman" w:hAnsi="Times New Roman"/>
          <w:sz w:val="24"/>
          <w:szCs w:val="24"/>
        </w:rPr>
        <w:t>Jauhari</w:t>
      </w:r>
      <w:proofErr w:type="spellEnd"/>
      <w:r>
        <w:rPr>
          <w:rFonts w:ascii="Times New Roman" w:hAnsi="Times New Roman"/>
          <w:sz w:val="24"/>
          <w:szCs w:val="24"/>
        </w:rPr>
        <w:t>, 2017). In addition to these reasons, hotels are encouraged to embrace environm</w:t>
      </w:r>
      <w:r>
        <w:rPr>
          <w:rFonts w:ascii="Times New Roman" w:hAnsi="Times New Roman"/>
          <w:sz w:val="24"/>
          <w:szCs w:val="24"/>
        </w:rPr>
        <w:t>entally friendly practices in order to meet the environmental concerns of their customers while also adhering to governmental and industry requirements. Zhang (2017) explored the motives for hotels to embrace sustainable environmental policies in their stu</w:t>
      </w:r>
      <w:r>
        <w:rPr>
          <w:rFonts w:ascii="Times New Roman" w:hAnsi="Times New Roman"/>
          <w:sz w:val="24"/>
          <w:szCs w:val="24"/>
        </w:rPr>
        <w:t>dy. The primary motivations for hotels to adopt green initiatives include resource conservation (energy, water, and other materials), operational cost reduction, environmental protection, encouraging staff and guests to comply with environmental safety pol</w:t>
      </w:r>
      <w:r>
        <w:rPr>
          <w:rFonts w:ascii="Times New Roman" w:hAnsi="Times New Roman"/>
          <w:sz w:val="24"/>
          <w:szCs w:val="24"/>
        </w:rPr>
        <w:t xml:space="preserve">icies, and using a green brand image as a marketing strategy. We aimed to achieve cost reductions by efficiently using energy and water, reducing resource waste, and mitigating environmental deterioration. According to the research, the biggest motivation </w:t>
      </w:r>
      <w:r>
        <w:rPr>
          <w:rFonts w:ascii="Times New Roman" w:hAnsi="Times New Roman"/>
          <w:sz w:val="24"/>
          <w:szCs w:val="24"/>
        </w:rPr>
        <w:t xml:space="preserve">for implementing green measures is the cost savings </w:t>
      </w:r>
      <w:proofErr w:type="spellStart"/>
      <w:r>
        <w:rPr>
          <w:rFonts w:ascii="Times New Roman" w:hAnsi="Times New Roman"/>
          <w:sz w:val="24"/>
          <w:szCs w:val="24"/>
        </w:rPr>
        <w:t>realised</w:t>
      </w:r>
      <w:proofErr w:type="spellEnd"/>
      <w:r>
        <w:rPr>
          <w:rFonts w:ascii="Times New Roman" w:hAnsi="Times New Roman"/>
          <w:sz w:val="24"/>
          <w:szCs w:val="24"/>
        </w:rPr>
        <w:t xml:space="preserve"> through judicious resource usage, notably water and energy. Some hotel management said that implementing green initiatives in their properties was not driven by a desire to reduce the negative en</w:t>
      </w:r>
      <w:r>
        <w:rPr>
          <w:rFonts w:ascii="Times New Roman" w:hAnsi="Times New Roman"/>
          <w:sz w:val="24"/>
          <w:szCs w:val="24"/>
        </w:rPr>
        <w:t xml:space="preserve">vironmental impact of their operations. This shows that the hotels' green initiatives were not mainly meant to address clients' environmental concerns but rather as a cost-cutting strategy for the hotels. </w:t>
      </w:r>
      <w:proofErr w:type="spellStart"/>
      <w:r>
        <w:rPr>
          <w:rFonts w:ascii="Times New Roman" w:hAnsi="Times New Roman"/>
          <w:sz w:val="24"/>
          <w:szCs w:val="24"/>
        </w:rPr>
        <w:t>DeWitte</w:t>
      </w:r>
      <w:proofErr w:type="spellEnd"/>
      <w:r>
        <w:rPr>
          <w:rFonts w:ascii="Times New Roman" w:hAnsi="Times New Roman"/>
          <w:sz w:val="24"/>
          <w:szCs w:val="24"/>
        </w:rPr>
        <w:t xml:space="preserve"> and Wissler (2021) explored the reasons tha</w:t>
      </w:r>
      <w:r>
        <w:rPr>
          <w:rFonts w:ascii="Times New Roman" w:hAnsi="Times New Roman"/>
          <w:sz w:val="24"/>
          <w:szCs w:val="24"/>
        </w:rPr>
        <w:t xml:space="preserve">t drive star-rated hotels in Egypt to adopt sustainable practices. The study identified the following as the primary motivations for hotels to implement green initiatives and practices: establishing a green brand image to attract environmentally conscious </w:t>
      </w:r>
      <w:r>
        <w:rPr>
          <w:rFonts w:ascii="Times New Roman" w:hAnsi="Times New Roman"/>
          <w:sz w:val="24"/>
          <w:szCs w:val="24"/>
        </w:rPr>
        <w:t xml:space="preserve">customers, a commitment to environmental sustainability, cost reduction, a marketing strategy to increase market share, and addressing customer environmental concerns. According to the research, hotels </w:t>
      </w:r>
      <w:proofErr w:type="spellStart"/>
      <w:r>
        <w:rPr>
          <w:rFonts w:ascii="Times New Roman" w:hAnsi="Times New Roman"/>
          <w:sz w:val="24"/>
          <w:szCs w:val="24"/>
        </w:rPr>
        <w:t>prioritise</w:t>
      </w:r>
      <w:proofErr w:type="spellEnd"/>
      <w:r>
        <w:rPr>
          <w:rFonts w:ascii="Times New Roman" w:hAnsi="Times New Roman"/>
          <w:sz w:val="24"/>
          <w:szCs w:val="24"/>
        </w:rPr>
        <w:t xml:space="preserve"> green initiatives in order to reduce operat</w:t>
      </w:r>
      <w:r>
        <w:rPr>
          <w:rFonts w:ascii="Times New Roman" w:hAnsi="Times New Roman"/>
          <w:sz w:val="24"/>
          <w:szCs w:val="24"/>
        </w:rPr>
        <w:t xml:space="preserve">ional costs, increase market share, and offset negative environmental consequences. Despite an increasing emphasis on sustainability, hotels' adoption of sustainable practices remains restricted. According to </w:t>
      </w:r>
      <w:proofErr w:type="spellStart"/>
      <w:r>
        <w:rPr>
          <w:rFonts w:ascii="Times New Roman" w:hAnsi="Times New Roman"/>
          <w:sz w:val="24"/>
          <w:szCs w:val="24"/>
        </w:rPr>
        <w:t>Zabala</w:t>
      </w:r>
      <w:proofErr w:type="spellEnd"/>
      <w:r>
        <w:rPr>
          <w:rFonts w:ascii="Times New Roman" w:hAnsi="Times New Roman"/>
          <w:sz w:val="24"/>
          <w:szCs w:val="24"/>
        </w:rPr>
        <w:t xml:space="preserve"> (2021), less than 1.5% of Spanish hotels</w:t>
      </w:r>
      <w:r>
        <w:rPr>
          <w:rFonts w:ascii="Times New Roman" w:hAnsi="Times New Roman"/>
          <w:sz w:val="24"/>
          <w:szCs w:val="24"/>
        </w:rPr>
        <w:t xml:space="preserve"> are certified for environmental sustainability. A survey done in six European areas found that only about 30% of tourist SMEs reported having a formal environmental strategy (Engel et </w:t>
      </w:r>
      <w:r>
        <w:rPr>
          <w:rFonts w:ascii="Times New Roman" w:hAnsi="Times New Roman"/>
          <w:sz w:val="24"/>
          <w:szCs w:val="24"/>
        </w:rPr>
        <w:lastRenderedPageBreak/>
        <w:t xml:space="preserve">al., 2022). Furthermore, the Hotel Association of Canada offers "Green </w:t>
      </w:r>
      <w:r>
        <w:rPr>
          <w:rFonts w:ascii="Times New Roman" w:hAnsi="Times New Roman"/>
          <w:sz w:val="24"/>
          <w:szCs w:val="24"/>
        </w:rPr>
        <w:t xml:space="preserve">Key" accreditation to 14% of Canadian hospitality facilities (Zhang, 2017). Despite getting green accreditation, </w:t>
      </w:r>
      <w:proofErr w:type="spellStart"/>
      <w:r>
        <w:rPr>
          <w:rFonts w:ascii="Times New Roman" w:hAnsi="Times New Roman"/>
          <w:sz w:val="24"/>
          <w:szCs w:val="24"/>
        </w:rPr>
        <w:t>Sallenh</w:t>
      </w:r>
      <w:proofErr w:type="spellEnd"/>
      <w:r>
        <w:rPr>
          <w:rFonts w:ascii="Times New Roman" w:hAnsi="Times New Roman"/>
          <w:sz w:val="24"/>
          <w:szCs w:val="24"/>
        </w:rPr>
        <w:t>. (2014) shows that some hotels lack an environmental policy. They claim that the majority of Malaysian hotels have green certifications</w:t>
      </w:r>
      <w:r>
        <w:rPr>
          <w:rFonts w:ascii="Times New Roman" w:hAnsi="Times New Roman"/>
          <w:sz w:val="24"/>
          <w:szCs w:val="24"/>
        </w:rPr>
        <w:t xml:space="preserve">, such as </w:t>
      </w:r>
      <w:proofErr w:type="spellStart"/>
      <w:r>
        <w:rPr>
          <w:rFonts w:ascii="Times New Roman" w:hAnsi="Times New Roman"/>
          <w:sz w:val="24"/>
          <w:szCs w:val="24"/>
        </w:rPr>
        <w:t>EarthCheck</w:t>
      </w:r>
      <w:proofErr w:type="spellEnd"/>
      <w:r>
        <w:rPr>
          <w:rFonts w:ascii="Times New Roman" w:hAnsi="Times New Roman"/>
          <w:sz w:val="24"/>
          <w:szCs w:val="24"/>
        </w:rPr>
        <w:t>, ISO 14001, and ASEAN Green Hotel. Nonetheless, they did not follow the requirement that certified hotels have a thorough environmental strategy and management framework to guide their sustainable hotel activities. According to Coles e</w:t>
      </w:r>
      <w:r>
        <w:rPr>
          <w:rFonts w:ascii="Times New Roman" w:hAnsi="Times New Roman"/>
          <w:sz w:val="24"/>
          <w:szCs w:val="24"/>
        </w:rPr>
        <w:t xml:space="preserve">t al. (2013), environmentally conscious hotel managers are more likely to pursue sustainability </w:t>
      </w:r>
      <w:proofErr w:type="spellStart"/>
      <w:r>
        <w:rPr>
          <w:rFonts w:ascii="Times New Roman" w:hAnsi="Times New Roman"/>
          <w:sz w:val="24"/>
          <w:szCs w:val="24"/>
        </w:rPr>
        <w:t>programmes</w:t>
      </w:r>
      <w:proofErr w:type="spellEnd"/>
      <w:r>
        <w:rPr>
          <w:rFonts w:ascii="Times New Roman" w:hAnsi="Times New Roman"/>
          <w:sz w:val="24"/>
          <w:szCs w:val="24"/>
        </w:rPr>
        <w:t xml:space="preserve"> that address environmental problems in order to contribute to the global sustainability agenda. According to Zhang (2017), other hotels apply sustain</w:t>
      </w:r>
      <w:r>
        <w:rPr>
          <w:rFonts w:ascii="Times New Roman" w:hAnsi="Times New Roman"/>
          <w:sz w:val="24"/>
          <w:szCs w:val="24"/>
        </w:rPr>
        <w:t xml:space="preserve">able practices unintentionally. Some hotels use sustainability </w:t>
      </w:r>
      <w:proofErr w:type="spellStart"/>
      <w:r>
        <w:rPr>
          <w:rFonts w:ascii="Times New Roman" w:hAnsi="Times New Roman"/>
          <w:sz w:val="24"/>
          <w:szCs w:val="24"/>
        </w:rPr>
        <w:t>programmes</w:t>
      </w:r>
      <w:proofErr w:type="spellEnd"/>
      <w:r>
        <w:rPr>
          <w:rFonts w:ascii="Times New Roman" w:hAnsi="Times New Roman"/>
          <w:sz w:val="24"/>
          <w:szCs w:val="24"/>
        </w:rPr>
        <w:t xml:space="preserve"> as a marketing strategy to promote their eco-friendly offerings (</w:t>
      </w:r>
      <w:proofErr w:type="spellStart"/>
      <w:r>
        <w:rPr>
          <w:rFonts w:ascii="Times New Roman" w:hAnsi="Times New Roman"/>
          <w:sz w:val="24"/>
          <w:szCs w:val="24"/>
        </w:rPr>
        <w:t>Martinho</w:t>
      </w:r>
      <w:proofErr w:type="spellEnd"/>
      <w:r>
        <w:rPr>
          <w:rFonts w:ascii="Times New Roman" w:hAnsi="Times New Roman"/>
          <w:sz w:val="24"/>
          <w:szCs w:val="24"/>
        </w:rPr>
        <w:t xml:space="preserve"> et al., 2015). Furthermore, some people view sustainability as a method for mitigating the negative impacts </w:t>
      </w:r>
      <w:r>
        <w:rPr>
          <w:rFonts w:ascii="Times New Roman" w:hAnsi="Times New Roman"/>
          <w:sz w:val="24"/>
          <w:szCs w:val="24"/>
        </w:rPr>
        <w:t>of their activities on environmental, cultural, and social surroundings, acknowledging their reliance on nature and culture for success. The study found that hotels pursue sustainability initiatives for reasons other than environmental conservation. Hotels</w:t>
      </w:r>
      <w:r>
        <w:rPr>
          <w:rFonts w:ascii="Times New Roman" w:hAnsi="Times New Roman"/>
          <w:sz w:val="24"/>
          <w:szCs w:val="24"/>
        </w:rPr>
        <w:t xml:space="preserve"> will assess the economic benefits of their sustainability activities against the accompanying costs. Once more, there isn't enough real-world evidence to show that green hotels bring in more money than just customers saying they're willing to pay more for</w:t>
      </w:r>
      <w:r>
        <w:rPr>
          <w:rFonts w:ascii="Times New Roman" w:hAnsi="Times New Roman"/>
          <w:sz w:val="24"/>
          <w:szCs w:val="24"/>
        </w:rPr>
        <w:t xml:space="preserve"> eco-friendly rooms. This makes the financial case for starting sustainability </w:t>
      </w:r>
      <w:proofErr w:type="spellStart"/>
      <w:r>
        <w:rPr>
          <w:rFonts w:ascii="Times New Roman" w:hAnsi="Times New Roman"/>
          <w:sz w:val="24"/>
          <w:szCs w:val="24"/>
        </w:rPr>
        <w:t>programmes</w:t>
      </w:r>
      <w:proofErr w:type="spellEnd"/>
      <w:r>
        <w:rPr>
          <w:rFonts w:ascii="Times New Roman" w:hAnsi="Times New Roman"/>
          <w:sz w:val="24"/>
          <w:szCs w:val="24"/>
        </w:rPr>
        <w:t xml:space="preserve"> seem unlikely.</w:t>
      </w:r>
    </w:p>
    <w:p w14:paraId="2762F719" w14:textId="77777777" w:rsidR="00954D60" w:rsidRDefault="00954D60">
      <w:pPr>
        <w:spacing w:line="360" w:lineRule="auto"/>
        <w:jc w:val="both"/>
        <w:rPr>
          <w:rFonts w:ascii="Times New Roman" w:hAnsi="Times New Roman"/>
          <w:sz w:val="24"/>
          <w:szCs w:val="24"/>
        </w:rPr>
      </w:pPr>
    </w:p>
    <w:p w14:paraId="400E78AA" w14:textId="77777777" w:rsidR="00954D60" w:rsidRDefault="00B617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Commitment to Environmental Management</w:t>
      </w:r>
    </w:p>
    <w:p w14:paraId="02DCC42A"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To demonstrate their dedication to environmental management, hotels must establish appropriate environmental po</w:t>
      </w:r>
      <w:r>
        <w:rPr>
          <w:rFonts w:ascii="Times New Roman" w:hAnsi="Times New Roman"/>
          <w:sz w:val="24"/>
          <w:szCs w:val="24"/>
        </w:rPr>
        <w:t xml:space="preserve">licies, programs, and activities. According to </w:t>
      </w:r>
      <w:proofErr w:type="spellStart"/>
      <w:r>
        <w:rPr>
          <w:rFonts w:ascii="Times New Roman" w:hAnsi="Times New Roman"/>
          <w:sz w:val="24"/>
          <w:szCs w:val="24"/>
        </w:rPr>
        <w:t>Duan</w:t>
      </w:r>
      <w:proofErr w:type="spellEnd"/>
      <w:r>
        <w:rPr>
          <w:rFonts w:ascii="Times New Roman" w:hAnsi="Times New Roman"/>
          <w:sz w:val="24"/>
          <w:szCs w:val="24"/>
        </w:rPr>
        <w:t xml:space="preserve"> et al. (2019), the principles of environmental management are defined within the British Standard (BS 7750) Environmental Management Systems framework, which specifies procedures such as developing enviro</w:t>
      </w:r>
      <w:r>
        <w:rPr>
          <w:rFonts w:ascii="Times New Roman" w:hAnsi="Times New Roman"/>
          <w:sz w:val="24"/>
          <w:szCs w:val="24"/>
        </w:rPr>
        <w:t xml:space="preserve">nmental policy, obtaining comprehensive </w:t>
      </w:r>
      <w:proofErr w:type="spellStart"/>
      <w:r>
        <w:rPr>
          <w:rFonts w:ascii="Times New Roman" w:hAnsi="Times New Roman"/>
          <w:sz w:val="24"/>
          <w:szCs w:val="24"/>
        </w:rPr>
        <w:t>organisational</w:t>
      </w:r>
      <w:proofErr w:type="spellEnd"/>
      <w:r>
        <w:rPr>
          <w:rFonts w:ascii="Times New Roman" w:hAnsi="Times New Roman"/>
          <w:sz w:val="24"/>
          <w:szCs w:val="24"/>
        </w:rPr>
        <w:t xml:space="preserve"> commitment, defining responsibilities, and implementing management systems. The development of a written environmental policy is the first stage of the environmental management process (</w:t>
      </w:r>
      <w:proofErr w:type="spellStart"/>
      <w:r>
        <w:rPr>
          <w:rFonts w:ascii="Times New Roman" w:hAnsi="Times New Roman"/>
          <w:sz w:val="24"/>
          <w:szCs w:val="24"/>
        </w:rPr>
        <w:t>Duan</w:t>
      </w:r>
      <w:proofErr w:type="spellEnd"/>
      <w:r>
        <w:rPr>
          <w:rFonts w:ascii="Times New Roman" w:hAnsi="Times New Roman"/>
          <w:sz w:val="24"/>
          <w:szCs w:val="24"/>
        </w:rPr>
        <w:t xml:space="preserve"> et al., 20</w:t>
      </w:r>
      <w:r>
        <w:rPr>
          <w:rFonts w:ascii="Times New Roman" w:hAnsi="Times New Roman"/>
          <w:sz w:val="24"/>
          <w:szCs w:val="24"/>
        </w:rPr>
        <w:t>19</w:t>
      </w:r>
      <w:proofErr w:type="gramStart"/>
      <w:r>
        <w:rPr>
          <w:rFonts w:ascii="Times New Roman" w:hAnsi="Times New Roman"/>
          <w:sz w:val="24"/>
          <w:szCs w:val="24"/>
        </w:rPr>
        <w:t>).Nonetheless</w:t>
      </w:r>
      <w:proofErr w:type="gramEnd"/>
      <w:r>
        <w:rPr>
          <w:rFonts w:ascii="Times New Roman" w:hAnsi="Times New Roman"/>
          <w:sz w:val="24"/>
          <w:szCs w:val="24"/>
        </w:rPr>
        <w:t xml:space="preserve">, previous data shows that certain hotels lack environmental requirements. </w:t>
      </w:r>
      <w:proofErr w:type="spellStart"/>
      <w:r>
        <w:rPr>
          <w:rFonts w:ascii="Times New Roman" w:hAnsi="Times New Roman"/>
          <w:sz w:val="24"/>
          <w:szCs w:val="24"/>
        </w:rPr>
        <w:t>Friston</w:t>
      </w:r>
      <w:proofErr w:type="spellEnd"/>
      <w:r>
        <w:rPr>
          <w:rFonts w:ascii="Times New Roman" w:hAnsi="Times New Roman"/>
          <w:sz w:val="24"/>
          <w:szCs w:val="24"/>
        </w:rPr>
        <w:t xml:space="preserve"> et al. (2016) showed that just 29.7% of Macao's hotels had a defined environmental policy. Furthermore, 10% of hotels in Ankara, Turkey, were found to have do</w:t>
      </w:r>
      <w:r>
        <w:rPr>
          <w:rFonts w:ascii="Times New Roman" w:hAnsi="Times New Roman"/>
          <w:sz w:val="24"/>
          <w:szCs w:val="24"/>
        </w:rPr>
        <w:t xml:space="preserve">cumented </w:t>
      </w:r>
      <w:r>
        <w:rPr>
          <w:rFonts w:ascii="Times New Roman" w:hAnsi="Times New Roman"/>
          <w:sz w:val="24"/>
          <w:szCs w:val="24"/>
        </w:rPr>
        <w:lastRenderedPageBreak/>
        <w:t>environmental policies (</w:t>
      </w:r>
      <w:proofErr w:type="spellStart"/>
      <w:r>
        <w:rPr>
          <w:rFonts w:ascii="Times New Roman" w:hAnsi="Times New Roman"/>
          <w:sz w:val="24"/>
          <w:szCs w:val="24"/>
        </w:rPr>
        <w:t>Hoogendoorn</w:t>
      </w:r>
      <w:proofErr w:type="spellEnd"/>
      <w:r>
        <w:rPr>
          <w:rFonts w:ascii="Times New Roman" w:hAnsi="Times New Roman"/>
          <w:sz w:val="24"/>
          <w:szCs w:val="24"/>
        </w:rPr>
        <w:t xml:space="preserve"> et al. 2015). </w:t>
      </w:r>
      <w:proofErr w:type="spellStart"/>
      <w:r>
        <w:rPr>
          <w:rFonts w:ascii="Times New Roman" w:hAnsi="Times New Roman"/>
          <w:sz w:val="24"/>
          <w:szCs w:val="24"/>
        </w:rPr>
        <w:t>Bohdanowicz</w:t>
      </w:r>
      <w:proofErr w:type="spellEnd"/>
      <w:r>
        <w:rPr>
          <w:rFonts w:ascii="Times New Roman" w:hAnsi="Times New Roman"/>
          <w:sz w:val="24"/>
          <w:szCs w:val="24"/>
        </w:rPr>
        <w:t xml:space="preserve"> (2005) discovered that chain-affiliated hotels, such as Sheraton, Hilton, and Accor, were more aggressive in creating environmental standards than independent hotels. Hotel operations n</w:t>
      </w:r>
      <w:r>
        <w:rPr>
          <w:rFonts w:ascii="Times New Roman" w:hAnsi="Times New Roman"/>
          <w:sz w:val="24"/>
          <w:szCs w:val="24"/>
        </w:rPr>
        <w:t>eed extensive purchases of various food products, materials, detergents, and other supplies, all of which may have a negative influence on the environment. The need to purchase ecologically friendly items implies ecological buying. Green procurement method</w:t>
      </w:r>
      <w:r>
        <w:rPr>
          <w:rFonts w:ascii="Times New Roman" w:hAnsi="Times New Roman"/>
          <w:sz w:val="24"/>
          <w:szCs w:val="24"/>
        </w:rPr>
        <w:t>s may help a firm reduce waste, replace goods with environmentally friendly raw materials, and prevent hazardous waste (</w:t>
      </w:r>
      <w:proofErr w:type="spellStart"/>
      <w:r>
        <w:rPr>
          <w:rFonts w:ascii="Times New Roman" w:hAnsi="Times New Roman"/>
          <w:sz w:val="24"/>
          <w:szCs w:val="24"/>
        </w:rPr>
        <w:t>Agyabeng</w:t>
      </w:r>
      <w:proofErr w:type="spellEnd"/>
      <w:r>
        <w:rPr>
          <w:rFonts w:ascii="Times New Roman" w:hAnsi="Times New Roman"/>
          <w:sz w:val="24"/>
          <w:szCs w:val="24"/>
        </w:rPr>
        <w:t>-Mensah et al., 2022</w:t>
      </w:r>
      <w:proofErr w:type="gramStart"/>
      <w:r>
        <w:rPr>
          <w:rFonts w:ascii="Times New Roman" w:hAnsi="Times New Roman"/>
          <w:sz w:val="24"/>
          <w:szCs w:val="24"/>
        </w:rPr>
        <w:t>).Green</w:t>
      </w:r>
      <w:proofErr w:type="gramEnd"/>
      <w:r>
        <w:rPr>
          <w:rFonts w:ascii="Times New Roman" w:hAnsi="Times New Roman"/>
          <w:sz w:val="24"/>
          <w:szCs w:val="24"/>
        </w:rPr>
        <w:t xml:space="preserve"> purchasing reduces the risk of harm to employees and customers, thereby avoiding liability (</w:t>
      </w:r>
      <w:proofErr w:type="spellStart"/>
      <w:r>
        <w:rPr>
          <w:rFonts w:ascii="Times New Roman" w:hAnsi="Times New Roman"/>
          <w:sz w:val="24"/>
          <w:szCs w:val="24"/>
        </w:rPr>
        <w:t>Grama</w:t>
      </w:r>
      <w:proofErr w:type="spellEnd"/>
      <w:r>
        <w:rPr>
          <w:rFonts w:ascii="Times New Roman" w:hAnsi="Times New Roman"/>
          <w:sz w:val="24"/>
          <w:szCs w:val="24"/>
        </w:rPr>
        <w:t>, 2</w:t>
      </w:r>
      <w:r>
        <w:rPr>
          <w:rFonts w:ascii="Times New Roman" w:hAnsi="Times New Roman"/>
          <w:sz w:val="24"/>
          <w:szCs w:val="24"/>
        </w:rPr>
        <w:t xml:space="preserve">018). The </w:t>
      </w:r>
      <w:proofErr w:type="spellStart"/>
      <w:r>
        <w:rPr>
          <w:rFonts w:ascii="Times New Roman" w:hAnsi="Times New Roman"/>
          <w:sz w:val="24"/>
          <w:szCs w:val="24"/>
        </w:rPr>
        <w:t>Scandic</w:t>
      </w:r>
      <w:proofErr w:type="spellEnd"/>
      <w:r>
        <w:rPr>
          <w:rFonts w:ascii="Times New Roman" w:hAnsi="Times New Roman"/>
          <w:sz w:val="24"/>
          <w:szCs w:val="24"/>
        </w:rPr>
        <w:t xml:space="preserve"> Hotel chain avoided the disposal of 200 million pieces of single-use packaging over a seven-year period by incorporating a sustainable procurement strategy into its environmental management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spellStart"/>
      <w:r>
        <w:rPr>
          <w:rFonts w:ascii="Times New Roman" w:hAnsi="Times New Roman"/>
          <w:sz w:val="24"/>
          <w:szCs w:val="24"/>
        </w:rPr>
        <w:t>Yusoff</w:t>
      </w:r>
      <w:proofErr w:type="spellEnd"/>
      <w:r>
        <w:rPr>
          <w:rFonts w:ascii="Times New Roman" w:hAnsi="Times New Roman"/>
          <w:sz w:val="24"/>
          <w:szCs w:val="24"/>
        </w:rPr>
        <w:t>, 2020). Ecolabelling, as a vol</w:t>
      </w:r>
      <w:r>
        <w:rPr>
          <w:rFonts w:ascii="Times New Roman" w:hAnsi="Times New Roman"/>
          <w:sz w:val="24"/>
          <w:szCs w:val="24"/>
        </w:rPr>
        <w:t>untary environmental management tool, is gaining popularity, especially in the housing industry. According to Mensah and Blankson (2013), hotels receive 68% of ecolabels in the tourist industry. In 1999 and 2000, about 2,000 hotels, campsites, hostels, and</w:t>
      </w:r>
      <w:r>
        <w:rPr>
          <w:rFonts w:ascii="Times New Roman" w:hAnsi="Times New Roman"/>
          <w:sz w:val="24"/>
          <w:szCs w:val="24"/>
        </w:rPr>
        <w:t xml:space="preserve"> restaurants in Europe acquired certification and ecolabels (</w:t>
      </w:r>
      <w:proofErr w:type="spellStart"/>
      <w:r>
        <w:rPr>
          <w:rFonts w:ascii="Times New Roman" w:hAnsi="Times New Roman"/>
          <w:sz w:val="24"/>
          <w:szCs w:val="24"/>
        </w:rPr>
        <w:t>Baniya</w:t>
      </w:r>
      <w:proofErr w:type="spellEnd"/>
      <w:r>
        <w:rPr>
          <w:rFonts w:ascii="Times New Roman" w:hAnsi="Times New Roman"/>
          <w:sz w:val="24"/>
          <w:szCs w:val="24"/>
        </w:rPr>
        <w:t xml:space="preserve"> et al., 2022). Ecohotel, </w:t>
      </w:r>
      <w:proofErr w:type="spellStart"/>
      <w:r>
        <w:rPr>
          <w:rFonts w:ascii="Times New Roman" w:hAnsi="Times New Roman"/>
          <w:sz w:val="24"/>
          <w:szCs w:val="24"/>
        </w:rPr>
        <w:t>EcoMeet</w:t>
      </w:r>
      <w:proofErr w:type="spellEnd"/>
      <w:r>
        <w:rPr>
          <w:rFonts w:ascii="Times New Roman" w:hAnsi="Times New Roman"/>
          <w:sz w:val="24"/>
          <w:szCs w:val="24"/>
        </w:rPr>
        <w:t>, Ecotel, Green Key, Green Leaf, Green Seal, Green Globe 21, and Green Deal are examples of ecolabels used in the tourism and hospitality industries. The In</w:t>
      </w:r>
      <w:r>
        <w:rPr>
          <w:rFonts w:ascii="Times New Roman" w:hAnsi="Times New Roman"/>
          <w:sz w:val="24"/>
          <w:szCs w:val="24"/>
        </w:rPr>
        <w:t xml:space="preserve">ternational </w:t>
      </w:r>
      <w:proofErr w:type="spellStart"/>
      <w:r>
        <w:rPr>
          <w:rFonts w:ascii="Times New Roman" w:hAnsi="Times New Roman"/>
          <w:sz w:val="24"/>
          <w:szCs w:val="24"/>
        </w:rPr>
        <w:t>Organisation</w:t>
      </w:r>
      <w:proofErr w:type="spellEnd"/>
      <w:r>
        <w:rPr>
          <w:rFonts w:ascii="Times New Roman" w:hAnsi="Times New Roman"/>
          <w:sz w:val="24"/>
          <w:szCs w:val="24"/>
        </w:rPr>
        <w:t xml:space="preserve"> for </w:t>
      </w:r>
      <w:proofErr w:type="spellStart"/>
      <w:r>
        <w:rPr>
          <w:rFonts w:ascii="Times New Roman" w:hAnsi="Times New Roman"/>
          <w:sz w:val="24"/>
          <w:szCs w:val="24"/>
        </w:rPr>
        <w:t>Standardisation</w:t>
      </w:r>
      <w:proofErr w:type="spellEnd"/>
      <w:r>
        <w:rPr>
          <w:rFonts w:ascii="Times New Roman" w:hAnsi="Times New Roman"/>
          <w:sz w:val="24"/>
          <w:szCs w:val="24"/>
        </w:rPr>
        <w:t xml:space="preserve"> (ISO 14000) and the Eco-Management and Audit Scheme (EMAS) are two certification schemes aimed at advancing environmental management systems in the tourism and hospitality </w:t>
      </w:r>
      <w:proofErr w:type="spellStart"/>
      <w:r>
        <w:rPr>
          <w:rFonts w:ascii="Times New Roman" w:hAnsi="Times New Roman"/>
          <w:sz w:val="24"/>
          <w:szCs w:val="24"/>
        </w:rPr>
        <w:t>industries.According</w:t>
      </w:r>
      <w:proofErr w:type="spellEnd"/>
      <w:r>
        <w:rPr>
          <w:rFonts w:ascii="Times New Roman" w:hAnsi="Times New Roman"/>
          <w:sz w:val="24"/>
          <w:szCs w:val="24"/>
        </w:rPr>
        <w:t xml:space="preserve"> to </w:t>
      </w:r>
      <w:proofErr w:type="spellStart"/>
      <w:r>
        <w:rPr>
          <w:rFonts w:ascii="Times New Roman" w:hAnsi="Times New Roman"/>
          <w:sz w:val="24"/>
          <w:szCs w:val="24"/>
        </w:rPr>
        <w:t>Slogar</w:t>
      </w:r>
      <w:proofErr w:type="spellEnd"/>
      <w:r>
        <w:rPr>
          <w:rFonts w:ascii="Times New Roman" w:hAnsi="Times New Roman"/>
          <w:sz w:val="24"/>
          <w:szCs w:val="24"/>
        </w:rPr>
        <w:t xml:space="preserve"> and </w:t>
      </w:r>
      <w:proofErr w:type="spellStart"/>
      <w:r>
        <w:rPr>
          <w:rFonts w:ascii="Times New Roman" w:hAnsi="Times New Roman"/>
          <w:sz w:val="24"/>
          <w:szCs w:val="24"/>
        </w:rPr>
        <w:t>Hrva</w:t>
      </w:r>
      <w:r>
        <w:rPr>
          <w:rFonts w:ascii="Times New Roman" w:hAnsi="Times New Roman"/>
          <w:sz w:val="24"/>
          <w:szCs w:val="24"/>
        </w:rPr>
        <w:t>tin</w:t>
      </w:r>
      <w:proofErr w:type="spellEnd"/>
      <w:r>
        <w:rPr>
          <w:rFonts w:ascii="Times New Roman" w:hAnsi="Times New Roman"/>
          <w:sz w:val="24"/>
          <w:szCs w:val="24"/>
        </w:rPr>
        <w:t xml:space="preserve"> (2023), hotels and resorts throughout the world are using environmental management systems to improve resource efficiency, reduce operating costs, increase staff involvement and visitor awareness, and achieve international reputation in the travel and </w:t>
      </w:r>
      <w:r>
        <w:rPr>
          <w:rFonts w:ascii="Times New Roman" w:hAnsi="Times New Roman"/>
          <w:sz w:val="24"/>
          <w:szCs w:val="24"/>
        </w:rPr>
        <w:t>tourist industry. Management's commitment to environmental activities is an essential prerequisite for effective environmental management (</w:t>
      </w:r>
      <w:proofErr w:type="spellStart"/>
      <w:r>
        <w:rPr>
          <w:rFonts w:ascii="Times New Roman" w:hAnsi="Times New Roman"/>
          <w:sz w:val="24"/>
          <w:szCs w:val="24"/>
        </w:rPr>
        <w:t>Slogar</w:t>
      </w:r>
      <w:proofErr w:type="spellEnd"/>
      <w:r>
        <w:rPr>
          <w:rFonts w:ascii="Times New Roman" w:hAnsi="Times New Roman"/>
          <w:sz w:val="24"/>
          <w:szCs w:val="24"/>
        </w:rPr>
        <w:t xml:space="preserve"> &amp; </w:t>
      </w:r>
      <w:proofErr w:type="spellStart"/>
      <w:r>
        <w:rPr>
          <w:rFonts w:ascii="Times New Roman" w:hAnsi="Times New Roman"/>
          <w:sz w:val="24"/>
          <w:szCs w:val="24"/>
        </w:rPr>
        <w:t>Hrvatin</w:t>
      </w:r>
      <w:proofErr w:type="spellEnd"/>
      <w:r>
        <w:rPr>
          <w:rFonts w:ascii="Times New Roman" w:hAnsi="Times New Roman"/>
          <w:sz w:val="24"/>
          <w:szCs w:val="24"/>
        </w:rPr>
        <w:t>, 2023). Several hotels and hotel networks have launched various environmental measures. These includ</w:t>
      </w:r>
      <w:r>
        <w:rPr>
          <w:rFonts w:ascii="Times New Roman" w:hAnsi="Times New Roman"/>
          <w:sz w:val="24"/>
          <w:szCs w:val="24"/>
        </w:rPr>
        <w:t xml:space="preserve">e Hilton Environmental Reporting, Accor's Earth Guest Program, Green Marriott, and </w:t>
      </w:r>
      <w:proofErr w:type="spellStart"/>
      <w:r>
        <w:rPr>
          <w:rFonts w:ascii="Times New Roman" w:hAnsi="Times New Roman"/>
          <w:sz w:val="24"/>
          <w:szCs w:val="24"/>
        </w:rPr>
        <w:t>Rezidor</w:t>
      </w:r>
      <w:proofErr w:type="spellEnd"/>
      <w:r>
        <w:rPr>
          <w:rFonts w:ascii="Times New Roman" w:hAnsi="Times New Roman"/>
          <w:sz w:val="24"/>
          <w:szCs w:val="24"/>
        </w:rPr>
        <w:t xml:space="preserve"> Group's Responsible Business (</w:t>
      </w:r>
      <w:proofErr w:type="spellStart"/>
      <w:r>
        <w:rPr>
          <w:rFonts w:ascii="Times New Roman" w:hAnsi="Times New Roman"/>
          <w:sz w:val="24"/>
          <w:szCs w:val="24"/>
        </w:rPr>
        <w:t>Becken</w:t>
      </w:r>
      <w:proofErr w:type="spellEnd"/>
      <w:r>
        <w:rPr>
          <w:rFonts w:ascii="Times New Roman" w:hAnsi="Times New Roman"/>
          <w:sz w:val="24"/>
          <w:szCs w:val="24"/>
        </w:rPr>
        <w:t xml:space="preserve"> &amp; </w:t>
      </w:r>
      <w:proofErr w:type="spellStart"/>
      <w:r>
        <w:rPr>
          <w:rFonts w:ascii="Times New Roman" w:hAnsi="Times New Roman"/>
          <w:sz w:val="24"/>
          <w:szCs w:val="24"/>
        </w:rPr>
        <w:t>Dolnicar</w:t>
      </w:r>
      <w:proofErr w:type="spellEnd"/>
      <w:r>
        <w:rPr>
          <w:rFonts w:ascii="Times New Roman" w:hAnsi="Times New Roman"/>
          <w:sz w:val="24"/>
          <w:szCs w:val="24"/>
        </w:rPr>
        <w:t xml:space="preserve">, 2016). Marriott's environmental approach includes community engagement </w:t>
      </w:r>
      <w:proofErr w:type="spellStart"/>
      <w:r>
        <w:rPr>
          <w:rFonts w:ascii="Times New Roman" w:hAnsi="Times New Roman"/>
          <w:sz w:val="24"/>
          <w:szCs w:val="24"/>
        </w:rPr>
        <w:t>programmes</w:t>
      </w:r>
      <w:proofErr w:type="spellEnd"/>
      <w:r>
        <w:rPr>
          <w:rFonts w:ascii="Times New Roman" w:hAnsi="Times New Roman"/>
          <w:sz w:val="24"/>
          <w:szCs w:val="24"/>
        </w:rPr>
        <w:t xml:space="preserve"> such as America's Promise Child Ca</w:t>
      </w:r>
      <w:r>
        <w:rPr>
          <w:rFonts w:ascii="Times New Roman" w:hAnsi="Times New Roman"/>
          <w:sz w:val="24"/>
          <w:szCs w:val="24"/>
        </w:rPr>
        <w:t xml:space="preserve">re and Family Services (Lemon and </w:t>
      </w:r>
      <w:proofErr w:type="spellStart"/>
      <w:r>
        <w:rPr>
          <w:rFonts w:ascii="Times New Roman" w:hAnsi="Times New Roman"/>
          <w:sz w:val="24"/>
          <w:szCs w:val="24"/>
        </w:rPr>
        <w:t>Verhoef</w:t>
      </w:r>
      <w:proofErr w:type="spellEnd"/>
      <w:r>
        <w:rPr>
          <w:rFonts w:ascii="Times New Roman" w:hAnsi="Times New Roman"/>
          <w:sz w:val="24"/>
          <w:szCs w:val="24"/>
        </w:rPr>
        <w:t xml:space="preserve">, 2016). Novotel and Hotel Ibis Homebush Bay in Australia have formed a unique partnership with the World Wildlife Fund (WWF), with the hotels contributing </w:t>
      </w:r>
      <w:r>
        <w:rPr>
          <w:rFonts w:ascii="Times New Roman" w:hAnsi="Times New Roman"/>
          <w:sz w:val="24"/>
          <w:szCs w:val="24"/>
        </w:rPr>
        <w:lastRenderedPageBreak/>
        <w:t>$1.00 from each room sold per night to support WWF conserva</w:t>
      </w:r>
      <w:r>
        <w:rPr>
          <w:rFonts w:ascii="Times New Roman" w:hAnsi="Times New Roman"/>
          <w:sz w:val="24"/>
          <w:szCs w:val="24"/>
        </w:rPr>
        <w:t>tion efforts (Uncles et al., 2023</w:t>
      </w:r>
      <w:proofErr w:type="gramStart"/>
      <w:r>
        <w:rPr>
          <w:rFonts w:ascii="Times New Roman" w:hAnsi="Times New Roman"/>
          <w:sz w:val="24"/>
          <w:szCs w:val="24"/>
        </w:rPr>
        <w:t>).According</w:t>
      </w:r>
      <w:proofErr w:type="gramEnd"/>
      <w:r>
        <w:rPr>
          <w:rFonts w:ascii="Times New Roman" w:hAnsi="Times New Roman"/>
          <w:sz w:val="24"/>
          <w:szCs w:val="24"/>
        </w:rPr>
        <w:t xml:space="preserve"> to </w:t>
      </w:r>
      <w:proofErr w:type="spellStart"/>
      <w:r>
        <w:rPr>
          <w:rFonts w:ascii="Times New Roman" w:hAnsi="Times New Roman"/>
          <w:sz w:val="24"/>
          <w:szCs w:val="24"/>
        </w:rPr>
        <w:t>Khang</w:t>
      </w:r>
      <w:proofErr w:type="spellEnd"/>
      <w:r>
        <w:rPr>
          <w:rFonts w:ascii="Times New Roman" w:hAnsi="Times New Roman"/>
          <w:sz w:val="24"/>
          <w:szCs w:val="24"/>
        </w:rPr>
        <w:t xml:space="preserve"> et al. (2024), hotel companies are gradually supporting ecologically sustainable practices and incorporating sustainability into their growth and </w:t>
      </w:r>
      <w:proofErr w:type="spellStart"/>
      <w:r>
        <w:rPr>
          <w:rFonts w:ascii="Times New Roman" w:hAnsi="Times New Roman"/>
          <w:sz w:val="24"/>
          <w:szCs w:val="24"/>
        </w:rPr>
        <w:t>organisational</w:t>
      </w:r>
      <w:proofErr w:type="spellEnd"/>
      <w:r>
        <w:rPr>
          <w:rFonts w:ascii="Times New Roman" w:hAnsi="Times New Roman"/>
          <w:sz w:val="24"/>
          <w:szCs w:val="24"/>
        </w:rPr>
        <w:t xml:space="preserve"> strategies. The study looked at regional </w:t>
      </w:r>
      <w:r>
        <w:rPr>
          <w:rFonts w:ascii="Times New Roman" w:hAnsi="Times New Roman"/>
          <w:sz w:val="24"/>
          <w:szCs w:val="24"/>
        </w:rPr>
        <w:t>environmental measures adopted by the hotel industry on all continents, excluding Africa.</w:t>
      </w:r>
    </w:p>
    <w:p w14:paraId="4C2CDBC0" w14:textId="77777777" w:rsidR="00954D60" w:rsidRDefault="00954D60">
      <w:pPr>
        <w:spacing w:line="360" w:lineRule="auto"/>
        <w:jc w:val="both"/>
        <w:rPr>
          <w:rFonts w:ascii="Times New Roman" w:hAnsi="Times New Roman"/>
          <w:sz w:val="24"/>
          <w:szCs w:val="24"/>
        </w:rPr>
      </w:pPr>
    </w:p>
    <w:p w14:paraId="488C3F3D"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0E97EB61"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This study investigates the commitment to environmental sustainability in hotels in Ghana. The awareness among hotel managers regarding environmental </w:t>
      </w:r>
      <w:r>
        <w:rPr>
          <w:rFonts w:ascii="Times New Roman" w:hAnsi="Times New Roman"/>
          <w:sz w:val="24"/>
          <w:szCs w:val="24"/>
        </w:rPr>
        <w:t>challenges in the tourism sector (Kim et al., 2024) suggests a positive attitude toward integrating green initiatives into their operations. The adoption of environmental policies, green procurement, and sustainable practices such as waste management, wate</w:t>
      </w:r>
      <w:r>
        <w:rPr>
          <w:rFonts w:ascii="Times New Roman" w:hAnsi="Times New Roman"/>
          <w:sz w:val="24"/>
          <w:szCs w:val="24"/>
        </w:rPr>
        <w:t xml:space="preserve">r and energy conservation, and pollution prevention helps hotels </w:t>
      </w:r>
      <w:proofErr w:type="spellStart"/>
      <w:r>
        <w:rPr>
          <w:rFonts w:ascii="Times New Roman" w:hAnsi="Times New Roman"/>
          <w:sz w:val="24"/>
          <w:szCs w:val="24"/>
        </w:rPr>
        <w:t>minimise</w:t>
      </w:r>
      <w:proofErr w:type="spellEnd"/>
      <w:r>
        <w:rPr>
          <w:rFonts w:ascii="Times New Roman" w:hAnsi="Times New Roman"/>
          <w:sz w:val="24"/>
          <w:szCs w:val="24"/>
        </w:rPr>
        <w:t xml:space="preserve"> their ecological footprint and enhances their corporate social responsibility. The implementation of environmental management strategies contributes to cost reduction through improve</w:t>
      </w:r>
      <w:r>
        <w:rPr>
          <w:rFonts w:ascii="Times New Roman" w:hAnsi="Times New Roman"/>
          <w:sz w:val="24"/>
          <w:szCs w:val="24"/>
        </w:rPr>
        <w:t>d operational efficiency (</w:t>
      </w:r>
      <w:proofErr w:type="spellStart"/>
      <w:r>
        <w:rPr>
          <w:rFonts w:ascii="Times New Roman" w:hAnsi="Times New Roman"/>
          <w:sz w:val="24"/>
          <w:szCs w:val="24"/>
        </w:rPr>
        <w:t>Salzberg</w:t>
      </w:r>
      <w:proofErr w:type="spellEnd"/>
      <w:r>
        <w:rPr>
          <w:rFonts w:ascii="Times New Roman" w:hAnsi="Times New Roman"/>
          <w:sz w:val="24"/>
          <w:szCs w:val="24"/>
        </w:rPr>
        <w:t xml:space="preserve"> et al., 2019). Energy-efficient technologies, waste reduction measures, and sustainable resource management can lower utility and disposal costs, leading to long-term financial </w:t>
      </w:r>
      <w:proofErr w:type="spellStart"/>
      <w:proofErr w:type="gramStart"/>
      <w:r>
        <w:rPr>
          <w:rFonts w:ascii="Times New Roman" w:hAnsi="Times New Roman"/>
          <w:sz w:val="24"/>
          <w:szCs w:val="24"/>
        </w:rPr>
        <w:t>benefits.In</w:t>
      </w:r>
      <w:proofErr w:type="spellEnd"/>
      <w:proofErr w:type="gramEnd"/>
      <w:r>
        <w:rPr>
          <w:rFonts w:ascii="Times New Roman" w:hAnsi="Times New Roman"/>
          <w:sz w:val="24"/>
          <w:szCs w:val="24"/>
        </w:rPr>
        <w:t xml:space="preserve"> conclusion, putting in place wri</w:t>
      </w:r>
      <w:r>
        <w:rPr>
          <w:rFonts w:ascii="Times New Roman" w:hAnsi="Times New Roman"/>
          <w:sz w:val="24"/>
          <w:szCs w:val="24"/>
        </w:rPr>
        <w:t xml:space="preserve">tten regulations for sustainable practices may help to </w:t>
      </w:r>
      <w:proofErr w:type="spellStart"/>
      <w:r>
        <w:rPr>
          <w:rFonts w:ascii="Times New Roman" w:hAnsi="Times New Roman"/>
          <w:sz w:val="24"/>
          <w:szCs w:val="24"/>
        </w:rPr>
        <w:t>standardise</w:t>
      </w:r>
      <w:proofErr w:type="spellEnd"/>
      <w:r>
        <w:rPr>
          <w:rFonts w:ascii="Times New Roman" w:hAnsi="Times New Roman"/>
          <w:sz w:val="24"/>
          <w:szCs w:val="24"/>
        </w:rPr>
        <w:t xml:space="preserve"> operations and ensure compliance with environmental standards. To increase sustainability, hotels should encourage energy-efficient equipment, renewable energy sources, and water-saving tec</w:t>
      </w:r>
      <w:r>
        <w:rPr>
          <w:rFonts w:ascii="Times New Roman" w:hAnsi="Times New Roman"/>
          <w:sz w:val="24"/>
          <w:szCs w:val="24"/>
        </w:rPr>
        <w:t>hnologies. Educating employees about sustainable practices and involving visitors in environmental efforts can help hotels improve their environmental responsibilities. Implementing effective waste segregation and recycling programs may significantly reduc</w:t>
      </w:r>
      <w:r>
        <w:rPr>
          <w:rFonts w:ascii="Times New Roman" w:hAnsi="Times New Roman"/>
          <w:sz w:val="24"/>
          <w:szCs w:val="24"/>
        </w:rPr>
        <w:t>e landfills' contributions and operational waste.</w:t>
      </w:r>
      <w:r>
        <w:rPr>
          <w:rFonts w:ascii="Times New Roman" w:hAnsi="Times New Roman"/>
          <w:sz w:val="24"/>
          <w:szCs w:val="24"/>
        </w:rPr>
        <w:t xml:space="preserve">  </w:t>
      </w:r>
    </w:p>
    <w:p w14:paraId="558C7E83" w14:textId="77777777" w:rsidR="00403F54" w:rsidRPr="00403F54" w:rsidRDefault="00403F54" w:rsidP="00403F54">
      <w:pPr>
        <w:spacing w:after="200" w:line="276" w:lineRule="auto"/>
        <w:rPr>
          <w:rFonts w:ascii="Calibri" w:eastAsia="Calibri" w:hAnsi="Calibri" w:cs="Times New Roman"/>
          <w:b/>
          <w:kern w:val="2"/>
          <w:sz w:val="22"/>
          <w:szCs w:val="22"/>
          <w:lang w:eastAsia="en-US"/>
          <w14:ligatures w14:val="standardContextual"/>
        </w:rPr>
      </w:pPr>
      <w:r w:rsidRPr="00403F54">
        <w:rPr>
          <w:rFonts w:ascii="Calibri" w:eastAsia="Calibri" w:hAnsi="Calibri" w:cs="Times New Roman"/>
          <w:b/>
          <w:kern w:val="2"/>
          <w:sz w:val="22"/>
          <w:szCs w:val="22"/>
          <w:lang w:eastAsia="en-US"/>
          <w14:ligatures w14:val="standardContextual"/>
        </w:rPr>
        <w:t>Disclaimer (Artificial intelligence)</w:t>
      </w:r>
    </w:p>
    <w:p w14:paraId="09DE46C1"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 xml:space="preserve">Option 1: </w:t>
      </w:r>
    </w:p>
    <w:p w14:paraId="2F4D0174"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Author(s) hereby declare that NO generative AI technologies such as Large Language Models (</w:t>
      </w:r>
      <w:proofErr w:type="spellStart"/>
      <w:r w:rsidRPr="00403F54">
        <w:rPr>
          <w:rFonts w:ascii="Calibri" w:eastAsia="Calibri" w:hAnsi="Calibri" w:cs="Times New Roman"/>
          <w:kern w:val="2"/>
          <w:sz w:val="22"/>
          <w:szCs w:val="22"/>
          <w:lang w:eastAsia="en-US"/>
          <w14:ligatures w14:val="standardContextual"/>
        </w:rPr>
        <w:t>ChatGPT</w:t>
      </w:r>
      <w:proofErr w:type="spellEnd"/>
      <w:r w:rsidRPr="00403F54">
        <w:rPr>
          <w:rFonts w:ascii="Calibri" w:eastAsia="Calibri" w:hAnsi="Calibri" w:cs="Times New Roman"/>
          <w:kern w:val="2"/>
          <w:sz w:val="22"/>
          <w:szCs w:val="22"/>
          <w:lang w:eastAsia="en-US"/>
          <w14:ligatures w14:val="standardContextual"/>
        </w:rPr>
        <w:t xml:space="preserve">, COPILOT, etc.) and text-to-image generators have been used during the writing or editing of this manuscript. </w:t>
      </w:r>
    </w:p>
    <w:p w14:paraId="383D807B"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 xml:space="preserve">Option 2: </w:t>
      </w:r>
    </w:p>
    <w:p w14:paraId="2A76B126"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 xml:space="preserve">Author(s) hereby declare that generative AI technologies such as Large Language Models, etc. have been used during the writing or editing of manuscripts. This explanation will </w:t>
      </w:r>
      <w:r w:rsidRPr="00403F54">
        <w:rPr>
          <w:rFonts w:ascii="Calibri" w:eastAsia="Calibri" w:hAnsi="Calibri" w:cs="Times New Roman"/>
          <w:kern w:val="2"/>
          <w:sz w:val="22"/>
          <w:szCs w:val="22"/>
          <w:lang w:eastAsia="en-US"/>
          <w14:ligatures w14:val="standardContextual"/>
        </w:rPr>
        <w:lastRenderedPageBreak/>
        <w:t>include the name, version, model, and source of the generative AI technology and as well as all input prompts provided to the generative AI technology</w:t>
      </w:r>
    </w:p>
    <w:p w14:paraId="2676B6B4"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Details of the AI usage are given below:</w:t>
      </w:r>
    </w:p>
    <w:p w14:paraId="334BDE33"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1.</w:t>
      </w:r>
    </w:p>
    <w:p w14:paraId="009816F5"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2.</w:t>
      </w:r>
    </w:p>
    <w:p w14:paraId="65B572F8" w14:textId="77777777" w:rsidR="00403F54" w:rsidRPr="00403F54" w:rsidRDefault="00403F54" w:rsidP="00403F54">
      <w:pPr>
        <w:spacing w:after="200" w:line="276" w:lineRule="auto"/>
        <w:rPr>
          <w:rFonts w:ascii="Calibri" w:eastAsia="Calibri" w:hAnsi="Calibri" w:cs="Times New Roman"/>
          <w:kern w:val="2"/>
          <w:sz w:val="22"/>
          <w:szCs w:val="22"/>
          <w:lang w:eastAsia="en-US"/>
          <w14:ligatures w14:val="standardContextual"/>
        </w:rPr>
      </w:pPr>
      <w:r w:rsidRPr="00403F54">
        <w:rPr>
          <w:rFonts w:ascii="Calibri" w:eastAsia="Calibri" w:hAnsi="Calibri" w:cs="Times New Roman"/>
          <w:kern w:val="2"/>
          <w:sz w:val="22"/>
          <w:szCs w:val="22"/>
          <w:lang w:eastAsia="en-US"/>
          <w14:ligatures w14:val="standardContextual"/>
        </w:rPr>
        <w:t>3.</w:t>
      </w:r>
    </w:p>
    <w:p w14:paraId="5690EC2B" w14:textId="77777777" w:rsidR="00954D60" w:rsidRDefault="00954D60">
      <w:pPr>
        <w:spacing w:line="360" w:lineRule="auto"/>
        <w:jc w:val="both"/>
        <w:rPr>
          <w:rFonts w:ascii="Times New Roman" w:hAnsi="Times New Roman" w:cs="Times New Roman"/>
          <w:b/>
          <w:bCs/>
          <w:sz w:val="24"/>
          <w:szCs w:val="24"/>
        </w:rPr>
      </w:pPr>
    </w:p>
    <w:p w14:paraId="498A18BD" w14:textId="77777777" w:rsidR="00954D60" w:rsidRDefault="00954D60">
      <w:pPr>
        <w:spacing w:line="360" w:lineRule="auto"/>
        <w:jc w:val="both"/>
        <w:rPr>
          <w:rFonts w:ascii="Times New Roman" w:hAnsi="Times New Roman" w:cs="Times New Roman"/>
          <w:sz w:val="24"/>
          <w:szCs w:val="24"/>
        </w:rPr>
      </w:pPr>
    </w:p>
    <w:p w14:paraId="6013F238" w14:textId="77777777" w:rsidR="00954D60" w:rsidRDefault="00B61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446D58E1"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Abdul </w:t>
      </w:r>
      <w:proofErr w:type="spellStart"/>
      <w:r>
        <w:rPr>
          <w:rFonts w:ascii="Times New Roman" w:hAnsi="Times New Roman"/>
          <w:sz w:val="24"/>
          <w:szCs w:val="24"/>
        </w:rPr>
        <w:t>Zalim</w:t>
      </w:r>
      <w:proofErr w:type="spellEnd"/>
      <w:r>
        <w:rPr>
          <w:rFonts w:ascii="Times New Roman" w:hAnsi="Times New Roman"/>
          <w:sz w:val="24"/>
          <w:szCs w:val="24"/>
        </w:rPr>
        <w:t xml:space="preserve">, S. N., Abdul Khalid, S. N., &amp; </w:t>
      </w:r>
      <w:proofErr w:type="spellStart"/>
      <w:r>
        <w:rPr>
          <w:rFonts w:ascii="Times New Roman" w:hAnsi="Times New Roman"/>
          <w:sz w:val="24"/>
          <w:szCs w:val="24"/>
        </w:rPr>
        <w:t>Azhar</w:t>
      </w:r>
      <w:proofErr w:type="spellEnd"/>
      <w:r>
        <w:rPr>
          <w:rFonts w:ascii="Times New Roman" w:hAnsi="Times New Roman"/>
          <w:sz w:val="24"/>
          <w:szCs w:val="24"/>
        </w:rPr>
        <w:t>, Z. (2020). Managing Social and Economic Performance in Social Enterprise. Journal of Business Man</w:t>
      </w:r>
      <w:r>
        <w:rPr>
          <w:rFonts w:ascii="Times New Roman" w:hAnsi="Times New Roman"/>
          <w:sz w:val="24"/>
          <w:szCs w:val="24"/>
        </w:rPr>
        <w:t xml:space="preserve">agement and Accounting, 6(1), 47–73. </w:t>
      </w:r>
    </w:p>
    <w:p w14:paraId="7A1E3EAB"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Adongo, C. A., </w:t>
      </w:r>
      <w:proofErr w:type="spellStart"/>
      <w:r>
        <w:rPr>
          <w:rFonts w:ascii="Times New Roman" w:hAnsi="Times New Roman"/>
          <w:sz w:val="24"/>
          <w:szCs w:val="24"/>
        </w:rPr>
        <w:t>Anuga</w:t>
      </w:r>
      <w:proofErr w:type="spellEnd"/>
      <w:r>
        <w:rPr>
          <w:rFonts w:ascii="Times New Roman" w:hAnsi="Times New Roman"/>
          <w:sz w:val="24"/>
          <w:szCs w:val="24"/>
        </w:rPr>
        <w:t xml:space="preserve">, S. W., &amp; </w:t>
      </w:r>
      <w:proofErr w:type="spellStart"/>
      <w:r>
        <w:rPr>
          <w:rFonts w:ascii="Times New Roman" w:hAnsi="Times New Roman"/>
          <w:sz w:val="24"/>
          <w:szCs w:val="24"/>
        </w:rPr>
        <w:t>Dayour</w:t>
      </w:r>
      <w:proofErr w:type="spellEnd"/>
      <w:r>
        <w:rPr>
          <w:rFonts w:ascii="Times New Roman" w:hAnsi="Times New Roman"/>
          <w:sz w:val="24"/>
          <w:szCs w:val="24"/>
        </w:rPr>
        <w:t xml:space="preserve">, F. (2015). Will they tell others to taste? International tourists’ experience of Ghanaian cuisines. Tourism Management Perspectives, 15, 57–64. </w:t>
      </w:r>
    </w:p>
    <w:p w14:paraId="33D4BC9A"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Agyabeng</w:t>
      </w:r>
      <w:proofErr w:type="spellEnd"/>
      <w:r>
        <w:rPr>
          <w:rFonts w:ascii="Times New Roman" w:hAnsi="Times New Roman"/>
          <w:sz w:val="24"/>
          <w:szCs w:val="24"/>
        </w:rPr>
        <w:t xml:space="preserve">-Mensah, Y., </w:t>
      </w:r>
      <w:proofErr w:type="spellStart"/>
      <w:r>
        <w:rPr>
          <w:rFonts w:ascii="Times New Roman" w:hAnsi="Times New Roman"/>
          <w:sz w:val="24"/>
          <w:szCs w:val="24"/>
        </w:rPr>
        <w:t>Baah</w:t>
      </w:r>
      <w:proofErr w:type="spellEnd"/>
      <w:r>
        <w:rPr>
          <w:rFonts w:ascii="Times New Roman" w:hAnsi="Times New Roman"/>
          <w:sz w:val="24"/>
          <w:szCs w:val="24"/>
        </w:rPr>
        <w:t xml:space="preserve">, C., &amp; </w:t>
      </w:r>
      <w:proofErr w:type="spellStart"/>
      <w:r>
        <w:rPr>
          <w:rFonts w:ascii="Times New Roman" w:hAnsi="Times New Roman"/>
          <w:sz w:val="24"/>
          <w:szCs w:val="24"/>
        </w:rPr>
        <w:t>A</w:t>
      </w:r>
      <w:r>
        <w:rPr>
          <w:rFonts w:ascii="Times New Roman" w:hAnsi="Times New Roman"/>
          <w:sz w:val="24"/>
          <w:szCs w:val="24"/>
        </w:rPr>
        <w:t>fum</w:t>
      </w:r>
      <w:proofErr w:type="spellEnd"/>
      <w:r>
        <w:rPr>
          <w:rFonts w:ascii="Times New Roman" w:hAnsi="Times New Roman"/>
          <w:sz w:val="24"/>
          <w:szCs w:val="24"/>
        </w:rPr>
        <w:t xml:space="preserve">, E. (2022). Do the roles of green supply chain learning, green employee creativity, and green organizational citizenship behavior really matter in circular supply chain performance? Journal of Environmental Planning and Management, 1–23. </w:t>
      </w:r>
    </w:p>
    <w:p w14:paraId="6889137E"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Baniya</w:t>
      </w:r>
      <w:proofErr w:type="spellEnd"/>
      <w:r>
        <w:rPr>
          <w:rFonts w:ascii="Times New Roman" w:hAnsi="Times New Roman"/>
          <w:sz w:val="24"/>
          <w:szCs w:val="24"/>
        </w:rPr>
        <w:t xml:space="preserve">, R., </w:t>
      </w:r>
      <w:proofErr w:type="spellStart"/>
      <w:r>
        <w:rPr>
          <w:rFonts w:ascii="Times New Roman" w:hAnsi="Times New Roman"/>
          <w:sz w:val="24"/>
          <w:szCs w:val="24"/>
        </w:rPr>
        <w:t>Y</w:t>
      </w:r>
      <w:r>
        <w:rPr>
          <w:rFonts w:ascii="Times New Roman" w:hAnsi="Times New Roman"/>
          <w:sz w:val="24"/>
          <w:szCs w:val="24"/>
        </w:rPr>
        <w:t>uting</w:t>
      </w:r>
      <w:proofErr w:type="spellEnd"/>
      <w:r>
        <w:rPr>
          <w:rFonts w:ascii="Times New Roman" w:hAnsi="Times New Roman"/>
          <w:sz w:val="24"/>
          <w:szCs w:val="24"/>
        </w:rPr>
        <w:t xml:space="preserve">, A., &amp; Thapa, B. (2022). Green hotel selection: the effects of social learning and eco-labels. Tourism Review. </w:t>
      </w:r>
    </w:p>
    <w:p w14:paraId="2534E941"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Baral</w:t>
      </w:r>
      <w:proofErr w:type="spellEnd"/>
      <w:r>
        <w:rPr>
          <w:rFonts w:ascii="Times New Roman" w:hAnsi="Times New Roman"/>
          <w:sz w:val="24"/>
          <w:szCs w:val="24"/>
        </w:rPr>
        <w:t>, N., &amp; Pokharel, M. P. (2016). Entrepreneurial Opportunity to Build Institutions for Sustainable Nature Conservation. Academy of Man</w:t>
      </w:r>
      <w:r>
        <w:rPr>
          <w:rFonts w:ascii="Times New Roman" w:hAnsi="Times New Roman"/>
          <w:sz w:val="24"/>
          <w:szCs w:val="24"/>
        </w:rPr>
        <w:t xml:space="preserve">agement Proceedings, 2016(1), 12929. </w:t>
      </w:r>
    </w:p>
    <w:p w14:paraId="31E3EAFA"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Bassi</w:t>
      </w:r>
      <w:proofErr w:type="spellEnd"/>
      <w:r>
        <w:rPr>
          <w:rFonts w:ascii="Times New Roman" w:hAnsi="Times New Roman"/>
          <w:sz w:val="24"/>
          <w:szCs w:val="24"/>
        </w:rPr>
        <w:t xml:space="preserve">, F. (2023). European Consumers’ Attitudes towards the Environment and Sustainable Behavior in the Market. Sustainability, 15(2), 1666. </w:t>
      </w:r>
    </w:p>
    <w:p w14:paraId="1121748D"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Becken</w:t>
      </w:r>
      <w:proofErr w:type="spellEnd"/>
      <w:r>
        <w:rPr>
          <w:rFonts w:ascii="Times New Roman" w:hAnsi="Times New Roman"/>
          <w:sz w:val="24"/>
          <w:szCs w:val="24"/>
        </w:rPr>
        <w:t xml:space="preserve">, S., &amp; </w:t>
      </w:r>
      <w:proofErr w:type="spellStart"/>
      <w:r>
        <w:rPr>
          <w:rFonts w:ascii="Times New Roman" w:hAnsi="Times New Roman"/>
          <w:sz w:val="24"/>
          <w:szCs w:val="24"/>
        </w:rPr>
        <w:t>Dolnicar</w:t>
      </w:r>
      <w:proofErr w:type="spellEnd"/>
      <w:r>
        <w:rPr>
          <w:rFonts w:ascii="Times New Roman" w:hAnsi="Times New Roman"/>
          <w:sz w:val="24"/>
          <w:szCs w:val="24"/>
        </w:rPr>
        <w:t>, S. (2016). Uptake of resource efficiency measures am</w:t>
      </w:r>
      <w:r>
        <w:rPr>
          <w:rFonts w:ascii="Times New Roman" w:hAnsi="Times New Roman"/>
          <w:sz w:val="24"/>
          <w:szCs w:val="24"/>
        </w:rPr>
        <w:t xml:space="preserve">ong European small and medium-sized accommodation and food service providers. Journal of Hospitality and Tourism Management, 26, 45–49. </w:t>
      </w:r>
    </w:p>
    <w:p w14:paraId="18F8B9E5"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Bluffstone</w:t>
      </w:r>
      <w:proofErr w:type="spellEnd"/>
      <w:r>
        <w:rPr>
          <w:rFonts w:ascii="Times New Roman" w:hAnsi="Times New Roman"/>
          <w:sz w:val="24"/>
          <w:szCs w:val="24"/>
        </w:rPr>
        <w:t>, R., &amp; Sterner, T. (2006). Explaining Environmental Management in Central and Eastern Europe. Comparative Ec</w:t>
      </w:r>
      <w:r>
        <w:rPr>
          <w:rFonts w:ascii="Times New Roman" w:hAnsi="Times New Roman"/>
          <w:sz w:val="24"/>
          <w:szCs w:val="24"/>
        </w:rPr>
        <w:t xml:space="preserve">onomic Studies, 48(4), 619–640. </w:t>
      </w:r>
    </w:p>
    <w:p w14:paraId="3AF14CE8"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Casentini</w:t>
      </w:r>
      <w:proofErr w:type="spellEnd"/>
      <w:r>
        <w:rPr>
          <w:rFonts w:ascii="Times New Roman" w:hAnsi="Times New Roman"/>
          <w:sz w:val="24"/>
          <w:szCs w:val="24"/>
        </w:rPr>
        <w:t xml:space="preserve">, G. (2018). Migration networks and narratives in Ghana: a case study from the </w:t>
      </w:r>
      <w:proofErr w:type="spellStart"/>
      <w:r>
        <w:rPr>
          <w:rFonts w:ascii="Times New Roman" w:hAnsi="Times New Roman"/>
          <w:sz w:val="24"/>
          <w:szCs w:val="24"/>
        </w:rPr>
        <w:t>Zongo</w:t>
      </w:r>
      <w:proofErr w:type="spellEnd"/>
      <w:r>
        <w:rPr>
          <w:rFonts w:ascii="Times New Roman" w:hAnsi="Times New Roman"/>
          <w:sz w:val="24"/>
          <w:szCs w:val="24"/>
        </w:rPr>
        <w:t xml:space="preserve">. Africa, 88(3), 452–468. </w:t>
      </w:r>
    </w:p>
    <w:p w14:paraId="7C3FECA6"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lastRenderedPageBreak/>
        <w:t xml:space="preserve">Coles, T., </w:t>
      </w:r>
      <w:proofErr w:type="spellStart"/>
      <w:r>
        <w:rPr>
          <w:rFonts w:ascii="Times New Roman" w:hAnsi="Times New Roman"/>
          <w:sz w:val="24"/>
          <w:szCs w:val="24"/>
        </w:rPr>
        <w:t>Zschiegner</w:t>
      </w:r>
      <w:proofErr w:type="spellEnd"/>
      <w:r>
        <w:rPr>
          <w:rFonts w:ascii="Times New Roman" w:hAnsi="Times New Roman"/>
          <w:sz w:val="24"/>
          <w:szCs w:val="24"/>
        </w:rPr>
        <w:t xml:space="preserve">, A.-K., &amp; </w:t>
      </w:r>
      <w:proofErr w:type="spellStart"/>
      <w:r>
        <w:rPr>
          <w:rFonts w:ascii="Times New Roman" w:hAnsi="Times New Roman"/>
          <w:sz w:val="24"/>
          <w:szCs w:val="24"/>
        </w:rPr>
        <w:t>Dinan</w:t>
      </w:r>
      <w:proofErr w:type="spellEnd"/>
      <w:r>
        <w:rPr>
          <w:rFonts w:ascii="Times New Roman" w:hAnsi="Times New Roman"/>
          <w:sz w:val="24"/>
          <w:szCs w:val="24"/>
        </w:rPr>
        <w:t xml:space="preserve">, C. (2013). A cluster analysis of climate change mitigation </w:t>
      </w:r>
      <w:proofErr w:type="spellStart"/>
      <w:r>
        <w:rPr>
          <w:rFonts w:ascii="Times New Roman" w:hAnsi="Times New Roman"/>
          <w:sz w:val="24"/>
          <w:szCs w:val="24"/>
        </w:rPr>
        <w:t>behav</w:t>
      </w:r>
      <w:r>
        <w:rPr>
          <w:rFonts w:ascii="Times New Roman" w:hAnsi="Times New Roman"/>
          <w:sz w:val="24"/>
          <w:szCs w:val="24"/>
        </w:rPr>
        <w:t>iours</w:t>
      </w:r>
      <w:proofErr w:type="spellEnd"/>
      <w:r>
        <w:rPr>
          <w:rFonts w:ascii="Times New Roman" w:hAnsi="Times New Roman"/>
          <w:sz w:val="24"/>
          <w:szCs w:val="24"/>
        </w:rPr>
        <w:t xml:space="preserve"> among SMTEs. Tourism Geographies, 16(3), 382–399. </w:t>
      </w:r>
    </w:p>
    <w:p w14:paraId="5AFBD529"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DeWitte</w:t>
      </w:r>
      <w:proofErr w:type="spellEnd"/>
      <w:r>
        <w:rPr>
          <w:rFonts w:ascii="Times New Roman" w:hAnsi="Times New Roman"/>
          <w:sz w:val="24"/>
          <w:szCs w:val="24"/>
        </w:rPr>
        <w:t xml:space="preserve">, S., &amp; Wissler, A. (2021). Demographic and Evolutionary Consequences of Pandemic Diseases. </w:t>
      </w:r>
      <w:proofErr w:type="spellStart"/>
      <w:r>
        <w:rPr>
          <w:rFonts w:ascii="Times New Roman" w:hAnsi="Times New Roman"/>
          <w:sz w:val="24"/>
          <w:szCs w:val="24"/>
        </w:rPr>
        <w:t>Bioarchaeology</w:t>
      </w:r>
      <w:proofErr w:type="spellEnd"/>
      <w:r>
        <w:rPr>
          <w:rFonts w:ascii="Times New Roman" w:hAnsi="Times New Roman"/>
          <w:sz w:val="24"/>
          <w:szCs w:val="24"/>
        </w:rPr>
        <w:t xml:space="preserve"> International. </w:t>
      </w:r>
    </w:p>
    <w:p w14:paraId="4F02DF90"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Duan</w:t>
      </w:r>
      <w:proofErr w:type="spellEnd"/>
      <w:r>
        <w:rPr>
          <w:rFonts w:ascii="Times New Roman" w:hAnsi="Times New Roman"/>
          <w:sz w:val="24"/>
          <w:szCs w:val="24"/>
        </w:rPr>
        <w:t>, Y., Edwards, J. S., &amp; Dwivedi, Y. K. (2019). Artificial Intelli</w:t>
      </w:r>
      <w:r>
        <w:rPr>
          <w:rFonts w:ascii="Times New Roman" w:hAnsi="Times New Roman"/>
          <w:sz w:val="24"/>
          <w:szCs w:val="24"/>
        </w:rPr>
        <w:t xml:space="preserve">gence for Decision Making in the Era of Big Data – evolution, Challenges and Research Agenda. International Journal of Information Management, 48(1), 63–71. </w:t>
      </w:r>
    </w:p>
    <w:p w14:paraId="45C79EE0"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Engel, S., </w:t>
      </w:r>
      <w:proofErr w:type="spellStart"/>
      <w:r>
        <w:rPr>
          <w:rFonts w:ascii="Times New Roman" w:hAnsi="Times New Roman"/>
          <w:sz w:val="24"/>
          <w:szCs w:val="24"/>
        </w:rPr>
        <w:t>Pagiola</w:t>
      </w:r>
      <w:proofErr w:type="spellEnd"/>
      <w:r>
        <w:rPr>
          <w:rFonts w:ascii="Times New Roman" w:hAnsi="Times New Roman"/>
          <w:sz w:val="24"/>
          <w:szCs w:val="24"/>
        </w:rPr>
        <w:t xml:space="preserve">, S., &amp; </w:t>
      </w:r>
      <w:proofErr w:type="spellStart"/>
      <w:r>
        <w:rPr>
          <w:rFonts w:ascii="Times New Roman" w:hAnsi="Times New Roman"/>
          <w:sz w:val="24"/>
          <w:szCs w:val="24"/>
        </w:rPr>
        <w:t>Wunder</w:t>
      </w:r>
      <w:proofErr w:type="spellEnd"/>
      <w:r>
        <w:rPr>
          <w:rFonts w:ascii="Times New Roman" w:hAnsi="Times New Roman"/>
          <w:sz w:val="24"/>
          <w:szCs w:val="24"/>
        </w:rPr>
        <w:t>, S. (2022). Designing payments for environmental services in theo</w:t>
      </w:r>
      <w:r>
        <w:rPr>
          <w:rFonts w:ascii="Times New Roman" w:hAnsi="Times New Roman"/>
          <w:sz w:val="24"/>
          <w:szCs w:val="24"/>
        </w:rPr>
        <w:t>ry and practice: An overview of the issues. Ecological Economics, 65(4), 663–674.</w:t>
      </w:r>
    </w:p>
    <w:p w14:paraId="70D897C9"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Friston</w:t>
      </w:r>
      <w:proofErr w:type="spellEnd"/>
      <w:r>
        <w:rPr>
          <w:rFonts w:ascii="Times New Roman" w:hAnsi="Times New Roman"/>
          <w:sz w:val="24"/>
          <w:szCs w:val="24"/>
        </w:rPr>
        <w:t xml:space="preserve">, K. J., Litvak, V., </w:t>
      </w:r>
      <w:proofErr w:type="spellStart"/>
      <w:r>
        <w:rPr>
          <w:rFonts w:ascii="Times New Roman" w:hAnsi="Times New Roman"/>
          <w:sz w:val="24"/>
          <w:szCs w:val="24"/>
        </w:rPr>
        <w:t>Oswal</w:t>
      </w:r>
      <w:proofErr w:type="spellEnd"/>
      <w:r>
        <w:rPr>
          <w:rFonts w:ascii="Times New Roman" w:hAnsi="Times New Roman"/>
          <w:sz w:val="24"/>
          <w:szCs w:val="24"/>
        </w:rPr>
        <w:t xml:space="preserve">, A., </w:t>
      </w:r>
      <w:proofErr w:type="spellStart"/>
      <w:r>
        <w:rPr>
          <w:rFonts w:ascii="Times New Roman" w:hAnsi="Times New Roman"/>
          <w:sz w:val="24"/>
          <w:szCs w:val="24"/>
        </w:rPr>
        <w:t>Razi</w:t>
      </w:r>
      <w:proofErr w:type="spellEnd"/>
      <w:r>
        <w:rPr>
          <w:rFonts w:ascii="Times New Roman" w:hAnsi="Times New Roman"/>
          <w:sz w:val="24"/>
          <w:szCs w:val="24"/>
        </w:rPr>
        <w:t xml:space="preserve">, A., Stephan, K. E., van </w:t>
      </w:r>
      <w:proofErr w:type="spellStart"/>
      <w:r>
        <w:rPr>
          <w:rFonts w:ascii="Times New Roman" w:hAnsi="Times New Roman"/>
          <w:sz w:val="24"/>
          <w:szCs w:val="24"/>
        </w:rPr>
        <w:t>Wijk</w:t>
      </w:r>
      <w:proofErr w:type="spellEnd"/>
      <w:r>
        <w:rPr>
          <w:rFonts w:ascii="Times New Roman" w:hAnsi="Times New Roman"/>
          <w:sz w:val="24"/>
          <w:szCs w:val="24"/>
        </w:rPr>
        <w:t xml:space="preserve">, B. C. M., … </w:t>
      </w:r>
      <w:proofErr w:type="spellStart"/>
      <w:r>
        <w:rPr>
          <w:rFonts w:ascii="Times New Roman" w:hAnsi="Times New Roman"/>
          <w:sz w:val="24"/>
          <w:szCs w:val="24"/>
        </w:rPr>
        <w:t>Zeidman</w:t>
      </w:r>
      <w:proofErr w:type="spellEnd"/>
      <w:r>
        <w:rPr>
          <w:rFonts w:ascii="Times New Roman" w:hAnsi="Times New Roman"/>
          <w:sz w:val="24"/>
          <w:szCs w:val="24"/>
        </w:rPr>
        <w:t>, P. (2016). Bayesian model reduction and empirical Bayes for group (DCM) studie</w:t>
      </w:r>
      <w:r>
        <w:rPr>
          <w:rFonts w:ascii="Times New Roman" w:hAnsi="Times New Roman"/>
          <w:sz w:val="24"/>
          <w:szCs w:val="24"/>
        </w:rPr>
        <w:t xml:space="preserve">s. </w:t>
      </w:r>
      <w:proofErr w:type="spellStart"/>
      <w:r>
        <w:rPr>
          <w:rFonts w:ascii="Times New Roman" w:hAnsi="Times New Roman"/>
          <w:sz w:val="24"/>
          <w:szCs w:val="24"/>
        </w:rPr>
        <w:t>NeuroImage</w:t>
      </w:r>
      <w:proofErr w:type="spellEnd"/>
      <w:r>
        <w:rPr>
          <w:rFonts w:ascii="Times New Roman" w:hAnsi="Times New Roman"/>
          <w:sz w:val="24"/>
          <w:szCs w:val="24"/>
        </w:rPr>
        <w:t xml:space="preserve">, 128, 413–431. </w:t>
      </w:r>
    </w:p>
    <w:p w14:paraId="32B1A0BD"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García, J. L., de Vicente, M., &amp; </w:t>
      </w:r>
      <w:proofErr w:type="spellStart"/>
      <w:r>
        <w:rPr>
          <w:rFonts w:ascii="Times New Roman" w:hAnsi="Times New Roman"/>
          <w:sz w:val="24"/>
          <w:szCs w:val="24"/>
        </w:rPr>
        <w:t>Galán</w:t>
      </w:r>
      <w:proofErr w:type="spellEnd"/>
      <w:r>
        <w:rPr>
          <w:rFonts w:ascii="Times New Roman" w:hAnsi="Times New Roman"/>
          <w:sz w:val="24"/>
          <w:szCs w:val="24"/>
        </w:rPr>
        <w:t xml:space="preserve">, B. (2017). Microalgae, old sustainable food and fashion nutraceuticals. Microbial Biotechnology, 10(5), 1017–1024. </w:t>
      </w:r>
    </w:p>
    <w:p w14:paraId="5A33B531"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Grama</w:t>
      </w:r>
      <w:proofErr w:type="spellEnd"/>
      <w:r>
        <w:rPr>
          <w:rFonts w:ascii="Times New Roman" w:hAnsi="Times New Roman"/>
          <w:sz w:val="24"/>
          <w:szCs w:val="24"/>
        </w:rPr>
        <w:t xml:space="preserve">, A. (2018). Laboring Along. In De Gruyter eBooks. De Gruyter. </w:t>
      </w:r>
    </w:p>
    <w:p w14:paraId="1274B705"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xml:space="preserve">an, H., Yu, J., Lee, J.-S., &amp; Kim, W. (2019). Impact of hotels’ sustainability practices on guest attitudinal loyalty: application of loyalty chain stages theory. Journal of Hospitality Marketing &amp; Management, 28(8), 905–925. </w:t>
      </w:r>
    </w:p>
    <w:p w14:paraId="1BFA8E60"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Hoogendoorn</w:t>
      </w:r>
      <w:proofErr w:type="spellEnd"/>
      <w:r>
        <w:rPr>
          <w:rFonts w:ascii="Times New Roman" w:hAnsi="Times New Roman"/>
          <w:sz w:val="24"/>
          <w:szCs w:val="24"/>
        </w:rPr>
        <w:t>, G., Grant, B., &amp;</w:t>
      </w:r>
      <w:r>
        <w:rPr>
          <w:rFonts w:ascii="Times New Roman" w:hAnsi="Times New Roman"/>
          <w:sz w:val="24"/>
          <w:szCs w:val="24"/>
        </w:rPr>
        <w:t xml:space="preserve"> Fitchett, J. (2015). Towards green guest houses in South Africa: the case of Gauteng and KwaZulu-Natal. South African Geographical Journal, 97(2), 123–138. </w:t>
      </w:r>
    </w:p>
    <w:p w14:paraId="2BDC18EC"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Hsiao, T.-Y., Chuang, C.-M., </w:t>
      </w:r>
      <w:proofErr w:type="spellStart"/>
      <w:r>
        <w:rPr>
          <w:rFonts w:ascii="Times New Roman" w:hAnsi="Times New Roman"/>
          <w:sz w:val="24"/>
          <w:szCs w:val="24"/>
        </w:rPr>
        <w:t>Kuo</w:t>
      </w:r>
      <w:proofErr w:type="spellEnd"/>
      <w:r>
        <w:rPr>
          <w:rFonts w:ascii="Times New Roman" w:hAnsi="Times New Roman"/>
          <w:sz w:val="24"/>
          <w:szCs w:val="24"/>
        </w:rPr>
        <w:t>, N.-W., &amp; Yu, S. M.-F. (2014). Establishing attributes of an envi</w:t>
      </w:r>
      <w:r>
        <w:rPr>
          <w:rFonts w:ascii="Times New Roman" w:hAnsi="Times New Roman"/>
          <w:sz w:val="24"/>
          <w:szCs w:val="24"/>
        </w:rPr>
        <w:t xml:space="preserve">ronmental management system for green hotel evaluation. International Journal of Hospitality Management, 36, 197–208. </w:t>
      </w:r>
    </w:p>
    <w:p w14:paraId="2E11F3BC"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Kahouli</w:t>
      </w:r>
      <w:proofErr w:type="spellEnd"/>
      <w:r>
        <w:rPr>
          <w:rFonts w:ascii="Times New Roman" w:hAnsi="Times New Roman"/>
          <w:sz w:val="24"/>
          <w:szCs w:val="24"/>
        </w:rPr>
        <w:t>, S. (2020). An economic approach to the study of the relationship between housing hazards and health: The case of residential fue</w:t>
      </w:r>
      <w:r>
        <w:rPr>
          <w:rFonts w:ascii="Times New Roman" w:hAnsi="Times New Roman"/>
          <w:sz w:val="24"/>
          <w:szCs w:val="24"/>
        </w:rPr>
        <w:t xml:space="preserve">l poverty in France. Energy Economics, 85, 104592. </w:t>
      </w:r>
    </w:p>
    <w:p w14:paraId="571013E0"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Kessler, N., van </w:t>
      </w:r>
      <w:proofErr w:type="spellStart"/>
      <w:r>
        <w:rPr>
          <w:rFonts w:ascii="Times New Roman" w:hAnsi="Times New Roman"/>
          <w:sz w:val="24"/>
          <w:szCs w:val="24"/>
        </w:rPr>
        <w:t>Lelyveld</w:t>
      </w:r>
      <w:proofErr w:type="spellEnd"/>
      <w:r>
        <w:rPr>
          <w:rFonts w:ascii="Times New Roman" w:hAnsi="Times New Roman"/>
          <w:sz w:val="24"/>
          <w:szCs w:val="24"/>
        </w:rPr>
        <w:t xml:space="preserve">, I., &amp; van der </w:t>
      </w:r>
      <w:proofErr w:type="spellStart"/>
      <w:r>
        <w:rPr>
          <w:rFonts w:ascii="Times New Roman" w:hAnsi="Times New Roman"/>
          <w:sz w:val="24"/>
          <w:szCs w:val="24"/>
        </w:rPr>
        <w:t>Woerd</w:t>
      </w:r>
      <w:proofErr w:type="spellEnd"/>
      <w:r>
        <w:rPr>
          <w:rFonts w:ascii="Times New Roman" w:hAnsi="Times New Roman"/>
          <w:sz w:val="24"/>
          <w:szCs w:val="24"/>
        </w:rPr>
        <w:t xml:space="preserve">, E. (2024). Exclusive Portfolio Dealing and Market Inefficiency. SSRN Electronic Journal. </w:t>
      </w:r>
    </w:p>
    <w:p w14:paraId="69B3B8C7"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Khan, S., Khan, S. U., &amp; Mehmood, S. (2024). Going green, going strong: </w:t>
      </w:r>
      <w:proofErr w:type="spellStart"/>
      <w:r>
        <w:rPr>
          <w:rFonts w:ascii="Times New Roman" w:hAnsi="Times New Roman"/>
          <w:sz w:val="24"/>
          <w:szCs w:val="24"/>
        </w:rPr>
        <w:t>maximising</w:t>
      </w:r>
      <w:proofErr w:type="spellEnd"/>
      <w:r>
        <w:rPr>
          <w:rFonts w:ascii="Times New Roman" w:hAnsi="Times New Roman"/>
          <w:sz w:val="24"/>
          <w:szCs w:val="24"/>
        </w:rPr>
        <w:t xml:space="preserve"> restaurant performance with sustainable practices. Research in Hospitality Management, 1–12. </w:t>
      </w:r>
    </w:p>
    <w:p w14:paraId="265ACE22"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lastRenderedPageBreak/>
        <w:t>Khatri, N., &amp; Tyagi, S. (2014). Influences of natural and anthropogenic factors</w:t>
      </w:r>
      <w:r>
        <w:rPr>
          <w:rFonts w:ascii="Times New Roman" w:hAnsi="Times New Roman"/>
          <w:sz w:val="24"/>
          <w:szCs w:val="24"/>
        </w:rPr>
        <w:t xml:space="preserve"> on surface and groundwater quality in rural and urban areas. Frontiers in Life Science, 8(1), 23–39. </w:t>
      </w:r>
    </w:p>
    <w:p w14:paraId="1B7553C7"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Khatter</w:t>
      </w:r>
      <w:proofErr w:type="spellEnd"/>
      <w:r>
        <w:rPr>
          <w:rFonts w:ascii="Times New Roman" w:hAnsi="Times New Roman"/>
          <w:sz w:val="24"/>
          <w:szCs w:val="24"/>
        </w:rPr>
        <w:t xml:space="preserve">, A., McGrath, M., Pyke, J., White, L., &amp; </w:t>
      </w:r>
      <w:proofErr w:type="spellStart"/>
      <w:r>
        <w:rPr>
          <w:rFonts w:ascii="Times New Roman" w:hAnsi="Times New Roman"/>
          <w:sz w:val="24"/>
          <w:szCs w:val="24"/>
        </w:rPr>
        <w:t>Lockstone</w:t>
      </w:r>
      <w:proofErr w:type="spellEnd"/>
      <w:r>
        <w:rPr>
          <w:rFonts w:ascii="Times New Roman" w:hAnsi="Times New Roman"/>
          <w:sz w:val="24"/>
          <w:szCs w:val="24"/>
        </w:rPr>
        <w:t>-Binney, L. (2019). Analysis of hotels’ environmentally sustainable policies and practices. Int</w:t>
      </w:r>
      <w:r>
        <w:rPr>
          <w:rFonts w:ascii="Times New Roman" w:hAnsi="Times New Roman"/>
          <w:sz w:val="24"/>
          <w:szCs w:val="24"/>
        </w:rPr>
        <w:t xml:space="preserve">ernational Journal of Contemporary Hospitality Management, 31(6), 2394–2410. </w:t>
      </w:r>
    </w:p>
    <w:p w14:paraId="06521E4A"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Kim, J., </w:t>
      </w:r>
      <w:proofErr w:type="spellStart"/>
      <w:r>
        <w:rPr>
          <w:rFonts w:ascii="Times New Roman" w:hAnsi="Times New Roman"/>
          <w:sz w:val="24"/>
          <w:szCs w:val="24"/>
        </w:rPr>
        <w:t>Nwe</w:t>
      </w:r>
      <w:proofErr w:type="spellEnd"/>
      <w:r>
        <w:rPr>
          <w:rFonts w:ascii="Times New Roman" w:hAnsi="Times New Roman"/>
          <w:sz w:val="24"/>
          <w:szCs w:val="24"/>
        </w:rPr>
        <w:t xml:space="preserve">, H. H., &amp; Yoon, C. S. (2024). Enhanced bioleaching of spent Li-ion batteries using A. </w:t>
      </w:r>
      <w:proofErr w:type="spellStart"/>
      <w:r>
        <w:rPr>
          <w:rFonts w:ascii="Times New Roman" w:hAnsi="Times New Roman"/>
          <w:sz w:val="24"/>
          <w:szCs w:val="24"/>
        </w:rPr>
        <w:t>ferrooxidans</w:t>
      </w:r>
      <w:proofErr w:type="spellEnd"/>
      <w:r>
        <w:rPr>
          <w:rFonts w:ascii="Times New Roman" w:hAnsi="Times New Roman"/>
          <w:sz w:val="24"/>
          <w:szCs w:val="24"/>
        </w:rPr>
        <w:t xml:space="preserve"> by application of external magnetic field. Journal of Environmenta</w:t>
      </w:r>
      <w:r>
        <w:rPr>
          <w:rFonts w:ascii="Times New Roman" w:hAnsi="Times New Roman"/>
          <w:sz w:val="24"/>
          <w:szCs w:val="24"/>
        </w:rPr>
        <w:t xml:space="preserve">l Management, 367, 122012. </w:t>
      </w:r>
    </w:p>
    <w:p w14:paraId="5DC8DEE2"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Koliouska</w:t>
      </w:r>
      <w:proofErr w:type="spellEnd"/>
      <w:r>
        <w:rPr>
          <w:rFonts w:ascii="Times New Roman" w:hAnsi="Times New Roman"/>
          <w:sz w:val="24"/>
          <w:szCs w:val="24"/>
        </w:rPr>
        <w:t xml:space="preserve">, C., &amp; </w:t>
      </w:r>
      <w:proofErr w:type="spellStart"/>
      <w:r>
        <w:rPr>
          <w:rFonts w:ascii="Times New Roman" w:hAnsi="Times New Roman"/>
          <w:sz w:val="24"/>
          <w:szCs w:val="24"/>
        </w:rPr>
        <w:t>Andreopoulou</w:t>
      </w:r>
      <w:proofErr w:type="spellEnd"/>
      <w:r>
        <w:rPr>
          <w:rFonts w:ascii="Times New Roman" w:hAnsi="Times New Roman"/>
          <w:sz w:val="24"/>
          <w:szCs w:val="24"/>
        </w:rPr>
        <w:t xml:space="preserve">, Z. (2023). E-Tourism for Sustainable Development through Alternative Tourism Activities. Sustainability, 15(11), 8485. </w:t>
      </w:r>
    </w:p>
    <w:p w14:paraId="35034C3B"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Lemon, K. N., &amp; </w:t>
      </w:r>
      <w:proofErr w:type="spellStart"/>
      <w:r>
        <w:rPr>
          <w:rFonts w:ascii="Times New Roman" w:hAnsi="Times New Roman"/>
          <w:sz w:val="24"/>
          <w:szCs w:val="24"/>
        </w:rPr>
        <w:t>Verhoef</w:t>
      </w:r>
      <w:proofErr w:type="spellEnd"/>
      <w:r>
        <w:rPr>
          <w:rFonts w:ascii="Times New Roman" w:hAnsi="Times New Roman"/>
          <w:sz w:val="24"/>
          <w:szCs w:val="24"/>
        </w:rPr>
        <w:t>, P. C. (2016). Understanding Customer Experience Thro</w:t>
      </w:r>
      <w:r>
        <w:rPr>
          <w:rFonts w:ascii="Times New Roman" w:hAnsi="Times New Roman"/>
          <w:sz w:val="24"/>
          <w:szCs w:val="24"/>
        </w:rPr>
        <w:t xml:space="preserve">ughout the Customer Journey. Journal of Marketing, 80(6), 69–96. </w:t>
      </w:r>
      <w:proofErr w:type="spellStart"/>
      <w:r>
        <w:rPr>
          <w:rFonts w:ascii="Times New Roman" w:hAnsi="Times New Roman"/>
          <w:sz w:val="24"/>
          <w:szCs w:val="24"/>
        </w:rPr>
        <w:t>Sagepub</w:t>
      </w:r>
      <w:proofErr w:type="spellEnd"/>
      <w:r>
        <w:rPr>
          <w:rFonts w:ascii="Times New Roman" w:hAnsi="Times New Roman"/>
          <w:sz w:val="24"/>
          <w:szCs w:val="24"/>
        </w:rPr>
        <w:t xml:space="preserve">. </w:t>
      </w:r>
    </w:p>
    <w:p w14:paraId="0486AD11"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Leszczyńska</w:t>
      </w:r>
      <w:proofErr w:type="spellEnd"/>
      <w:r>
        <w:rPr>
          <w:rFonts w:ascii="Times New Roman" w:hAnsi="Times New Roman"/>
          <w:sz w:val="24"/>
          <w:szCs w:val="24"/>
        </w:rPr>
        <w:t xml:space="preserve">, A. (2016). Impact of Environmental Knowledge and Value of the Environment on Work Commitment. Humanities and Social Sciences Quarterly. </w:t>
      </w:r>
    </w:p>
    <w:p w14:paraId="3E21F81D"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Machete, F., &amp; </w:t>
      </w:r>
      <w:proofErr w:type="spellStart"/>
      <w:r>
        <w:rPr>
          <w:rFonts w:ascii="Times New Roman" w:hAnsi="Times New Roman"/>
          <w:sz w:val="24"/>
          <w:szCs w:val="24"/>
        </w:rPr>
        <w:t>Morakinyo</w:t>
      </w:r>
      <w:proofErr w:type="spellEnd"/>
      <w:r>
        <w:rPr>
          <w:rFonts w:ascii="Times New Roman" w:hAnsi="Times New Roman"/>
          <w:sz w:val="24"/>
          <w:szCs w:val="24"/>
        </w:rPr>
        <w:t>, O. M.</w:t>
      </w:r>
      <w:r>
        <w:rPr>
          <w:rFonts w:ascii="Times New Roman" w:hAnsi="Times New Roman"/>
          <w:sz w:val="24"/>
          <w:szCs w:val="24"/>
        </w:rPr>
        <w:t xml:space="preserve"> (2017). Determination of energy efficiency for water heating in eight South African hotels. African Journal of Science, Technology, Innovation and Development, 9(2), 189–193. </w:t>
      </w:r>
    </w:p>
    <w:p w14:paraId="563F3AF2"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Manaktola</w:t>
      </w:r>
      <w:proofErr w:type="spellEnd"/>
      <w:r>
        <w:rPr>
          <w:rFonts w:ascii="Times New Roman" w:hAnsi="Times New Roman"/>
          <w:sz w:val="24"/>
          <w:szCs w:val="24"/>
        </w:rPr>
        <w:t xml:space="preserve">, K., &amp; </w:t>
      </w:r>
      <w:proofErr w:type="spellStart"/>
      <w:r>
        <w:rPr>
          <w:rFonts w:ascii="Times New Roman" w:hAnsi="Times New Roman"/>
          <w:sz w:val="24"/>
          <w:szCs w:val="24"/>
        </w:rPr>
        <w:t>Jauhari</w:t>
      </w:r>
      <w:proofErr w:type="spellEnd"/>
      <w:r>
        <w:rPr>
          <w:rFonts w:ascii="Times New Roman" w:hAnsi="Times New Roman"/>
          <w:sz w:val="24"/>
          <w:szCs w:val="24"/>
        </w:rPr>
        <w:t xml:space="preserve">, V. (2017). Exploring consumer attitude and </w:t>
      </w:r>
      <w:proofErr w:type="spellStart"/>
      <w:r>
        <w:rPr>
          <w:rFonts w:ascii="Times New Roman" w:hAnsi="Times New Roman"/>
          <w:sz w:val="24"/>
          <w:szCs w:val="24"/>
        </w:rPr>
        <w:t>behaviour</w:t>
      </w:r>
      <w:proofErr w:type="spellEnd"/>
      <w:r>
        <w:rPr>
          <w:rFonts w:ascii="Times New Roman" w:hAnsi="Times New Roman"/>
          <w:sz w:val="24"/>
          <w:szCs w:val="24"/>
        </w:rPr>
        <w:t xml:space="preserve"> </w:t>
      </w:r>
      <w:r>
        <w:rPr>
          <w:rFonts w:ascii="Times New Roman" w:hAnsi="Times New Roman"/>
          <w:sz w:val="24"/>
          <w:szCs w:val="24"/>
        </w:rPr>
        <w:t xml:space="preserve">towards green practices in the lodging industry in India. International Journal of Contemporary Hospitality Management, 19(5), 364–377. </w:t>
      </w:r>
    </w:p>
    <w:p w14:paraId="6B2413A5"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Martinez-del-Rio, J., Antolin-Lopez, R., &amp; Cespedes-</w:t>
      </w:r>
      <w:proofErr w:type="spellStart"/>
      <w:r>
        <w:rPr>
          <w:rFonts w:ascii="Times New Roman" w:hAnsi="Times New Roman"/>
          <w:sz w:val="24"/>
          <w:szCs w:val="24"/>
        </w:rPr>
        <w:t>Lorente</w:t>
      </w:r>
      <w:proofErr w:type="spellEnd"/>
      <w:r>
        <w:rPr>
          <w:rFonts w:ascii="Times New Roman" w:hAnsi="Times New Roman"/>
          <w:sz w:val="24"/>
          <w:szCs w:val="24"/>
        </w:rPr>
        <w:t>, J. J. (2015). Being Green Against the Wind? The Moderating</w:t>
      </w:r>
      <w:r>
        <w:rPr>
          <w:rFonts w:ascii="Times New Roman" w:hAnsi="Times New Roman"/>
          <w:sz w:val="24"/>
          <w:szCs w:val="24"/>
        </w:rPr>
        <w:t xml:space="preserve"> Effect of Munificence on Acquiring Environmental Competitive Advantages. Organization &amp; Environment, 28(2), 181–203. </w:t>
      </w:r>
    </w:p>
    <w:p w14:paraId="5DCB810E"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Martinho</w:t>
      </w:r>
      <w:proofErr w:type="spellEnd"/>
      <w:r>
        <w:rPr>
          <w:rFonts w:ascii="Times New Roman" w:hAnsi="Times New Roman"/>
          <w:sz w:val="24"/>
          <w:szCs w:val="24"/>
        </w:rPr>
        <w:t xml:space="preserve">, G., Pires, A., </w:t>
      </w:r>
      <w:proofErr w:type="spellStart"/>
      <w:r>
        <w:rPr>
          <w:rFonts w:ascii="Times New Roman" w:hAnsi="Times New Roman"/>
          <w:sz w:val="24"/>
          <w:szCs w:val="24"/>
        </w:rPr>
        <w:t>Portela</w:t>
      </w:r>
      <w:proofErr w:type="spellEnd"/>
      <w:r>
        <w:rPr>
          <w:rFonts w:ascii="Times New Roman" w:hAnsi="Times New Roman"/>
          <w:sz w:val="24"/>
          <w:szCs w:val="24"/>
        </w:rPr>
        <w:t xml:space="preserve">, G., &amp; Fonseca, M. (2015). Factors affecting consumers’ choices concerning sustainable packaging during </w:t>
      </w:r>
      <w:r>
        <w:rPr>
          <w:rFonts w:ascii="Times New Roman" w:hAnsi="Times New Roman"/>
          <w:sz w:val="24"/>
          <w:szCs w:val="24"/>
        </w:rPr>
        <w:t xml:space="preserve">product purchase and recycling. Resources, Conservation and Recycling, 103, 58–68. </w:t>
      </w:r>
    </w:p>
    <w:p w14:paraId="23E14F0A"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Mensah, I. (2020). Hotel Energy Efficiency towards Sustainable Tourism. Journal of Hotel &amp; Business Management, 03(01). </w:t>
      </w:r>
    </w:p>
    <w:p w14:paraId="0EB0F32B"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Mensah, I., &amp; Blankson, E. J. (2013). Determinants of hotels’ environmental performance: Evidence from the hotel industry in Accra, Ghana. Journal of Sustainable Tourism, 21(8), 1212–1231. </w:t>
      </w:r>
    </w:p>
    <w:p w14:paraId="63DECD57"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lastRenderedPageBreak/>
        <w:t xml:space="preserve">Mohamad, Z. Z., </w:t>
      </w:r>
      <w:proofErr w:type="spellStart"/>
      <w:r>
        <w:rPr>
          <w:rFonts w:ascii="Times New Roman" w:hAnsi="Times New Roman"/>
          <w:sz w:val="24"/>
          <w:szCs w:val="24"/>
        </w:rPr>
        <w:t>Tengku</w:t>
      </w:r>
      <w:proofErr w:type="spellEnd"/>
      <w:r>
        <w:rPr>
          <w:rFonts w:ascii="Times New Roman" w:hAnsi="Times New Roman"/>
          <w:sz w:val="24"/>
          <w:szCs w:val="24"/>
        </w:rPr>
        <w:t xml:space="preserve"> Arifin, T. R., </w:t>
      </w:r>
      <w:proofErr w:type="spellStart"/>
      <w:r>
        <w:rPr>
          <w:rFonts w:ascii="Times New Roman" w:hAnsi="Times New Roman"/>
          <w:sz w:val="24"/>
          <w:szCs w:val="24"/>
        </w:rPr>
        <w:t>Samsuri</w:t>
      </w:r>
      <w:proofErr w:type="spellEnd"/>
      <w:r>
        <w:rPr>
          <w:rFonts w:ascii="Times New Roman" w:hAnsi="Times New Roman"/>
          <w:sz w:val="24"/>
          <w:szCs w:val="24"/>
        </w:rPr>
        <w:t xml:space="preserve">, A. S., </w:t>
      </w:r>
      <w:proofErr w:type="spellStart"/>
      <w:r>
        <w:rPr>
          <w:rFonts w:ascii="Times New Roman" w:hAnsi="Times New Roman"/>
          <w:sz w:val="24"/>
          <w:szCs w:val="24"/>
        </w:rPr>
        <w:t>Mohd</w:t>
      </w:r>
      <w:proofErr w:type="spellEnd"/>
      <w:r>
        <w:rPr>
          <w:rFonts w:ascii="Times New Roman" w:hAnsi="Times New Roman"/>
          <w:sz w:val="24"/>
          <w:szCs w:val="24"/>
        </w:rPr>
        <w:t xml:space="preserve"> </w:t>
      </w:r>
      <w:proofErr w:type="spellStart"/>
      <w:r>
        <w:rPr>
          <w:rFonts w:ascii="Times New Roman" w:hAnsi="Times New Roman"/>
          <w:sz w:val="24"/>
          <w:szCs w:val="24"/>
        </w:rPr>
        <w:t>Hussin</w:t>
      </w:r>
      <w:proofErr w:type="spellEnd"/>
      <w:r>
        <w:rPr>
          <w:rFonts w:ascii="Times New Roman" w:hAnsi="Times New Roman"/>
          <w:sz w:val="24"/>
          <w:szCs w:val="24"/>
        </w:rPr>
        <w:t>,</w:t>
      </w:r>
      <w:r>
        <w:rPr>
          <w:rFonts w:ascii="Times New Roman" w:hAnsi="Times New Roman"/>
          <w:sz w:val="24"/>
          <w:szCs w:val="24"/>
        </w:rPr>
        <w:t xml:space="preserve"> S., </w:t>
      </w:r>
      <w:proofErr w:type="spellStart"/>
      <w:r>
        <w:rPr>
          <w:rFonts w:ascii="Times New Roman" w:hAnsi="Times New Roman"/>
          <w:sz w:val="24"/>
          <w:szCs w:val="24"/>
        </w:rPr>
        <w:t>Zainol</w:t>
      </w:r>
      <w:proofErr w:type="spellEnd"/>
      <w:r>
        <w:rPr>
          <w:rFonts w:ascii="Times New Roman" w:hAnsi="Times New Roman"/>
          <w:sz w:val="24"/>
          <w:szCs w:val="24"/>
        </w:rPr>
        <w:t xml:space="preserve">, S. S., &amp; A. </w:t>
      </w:r>
      <w:proofErr w:type="spellStart"/>
      <w:r>
        <w:rPr>
          <w:rFonts w:ascii="Times New Roman" w:hAnsi="Times New Roman"/>
          <w:sz w:val="24"/>
          <w:szCs w:val="24"/>
        </w:rPr>
        <w:t>Badaruddin</w:t>
      </w:r>
      <w:proofErr w:type="spellEnd"/>
      <w:r>
        <w:rPr>
          <w:rFonts w:ascii="Times New Roman" w:hAnsi="Times New Roman"/>
          <w:sz w:val="24"/>
          <w:szCs w:val="24"/>
        </w:rPr>
        <w:t xml:space="preserve">, M. N. (2022). Resistance and Drivers to Adopting the Internet of Things in Healthcare Services. </w:t>
      </w:r>
      <w:proofErr w:type="gramStart"/>
      <w:r>
        <w:rPr>
          <w:rFonts w:ascii="Times New Roman" w:hAnsi="Times New Roman"/>
          <w:sz w:val="24"/>
          <w:szCs w:val="24"/>
        </w:rPr>
        <w:t>Platform :</w:t>
      </w:r>
      <w:proofErr w:type="gramEnd"/>
      <w:r>
        <w:rPr>
          <w:rFonts w:ascii="Times New Roman" w:hAnsi="Times New Roman"/>
          <w:sz w:val="24"/>
          <w:szCs w:val="24"/>
        </w:rPr>
        <w:t xml:space="preserve">  A Journal of Management and Humanities, 5(2), 16. </w:t>
      </w:r>
    </w:p>
    <w:p w14:paraId="597DF668"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Murray, A., Skene, K., &amp; Haynes, K. (2019). The Circular Eco</w:t>
      </w:r>
      <w:r>
        <w:rPr>
          <w:rFonts w:ascii="Times New Roman" w:hAnsi="Times New Roman"/>
          <w:sz w:val="24"/>
          <w:szCs w:val="24"/>
        </w:rPr>
        <w:t xml:space="preserve">nomy: </w:t>
      </w:r>
      <w:proofErr w:type="gramStart"/>
      <w:r>
        <w:rPr>
          <w:rFonts w:ascii="Times New Roman" w:hAnsi="Times New Roman"/>
          <w:sz w:val="24"/>
          <w:szCs w:val="24"/>
        </w:rPr>
        <w:t>an</w:t>
      </w:r>
      <w:proofErr w:type="gramEnd"/>
      <w:r>
        <w:rPr>
          <w:rFonts w:ascii="Times New Roman" w:hAnsi="Times New Roman"/>
          <w:sz w:val="24"/>
          <w:szCs w:val="24"/>
        </w:rPr>
        <w:t xml:space="preserve"> Interdisciplinary Exploration of the Concept and Application in a Global Context. Journal of Business Ethics, 140(3), 369–380. </w:t>
      </w:r>
    </w:p>
    <w:p w14:paraId="0EAB00C2"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Nasif</w:t>
      </w:r>
      <w:proofErr w:type="spellEnd"/>
      <w:r>
        <w:rPr>
          <w:rFonts w:ascii="Times New Roman" w:hAnsi="Times New Roman"/>
          <w:sz w:val="24"/>
          <w:szCs w:val="24"/>
        </w:rPr>
        <w:t>, N. (2021). A Reconsideration of the Environmentalism Construct for Consumer Research. Interdisciplinary Environm</w:t>
      </w:r>
      <w:r>
        <w:rPr>
          <w:rFonts w:ascii="Times New Roman" w:hAnsi="Times New Roman"/>
          <w:sz w:val="24"/>
          <w:szCs w:val="24"/>
        </w:rPr>
        <w:t xml:space="preserve">ental Review, 21(1), 1. </w:t>
      </w:r>
    </w:p>
    <w:p w14:paraId="55E167EF"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Odilo</w:t>
      </w:r>
      <w:proofErr w:type="spellEnd"/>
      <w:r>
        <w:rPr>
          <w:rFonts w:ascii="Times New Roman" w:hAnsi="Times New Roman"/>
          <w:sz w:val="24"/>
          <w:szCs w:val="24"/>
        </w:rPr>
        <w:t xml:space="preserve"> </w:t>
      </w:r>
      <w:proofErr w:type="spellStart"/>
      <w:r>
        <w:rPr>
          <w:rFonts w:ascii="Times New Roman" w:hAnsi="Times New Roman"/>
          <w:sz w:val="24"/>
          <w:szCs w:val="24"/>
        </w:rPr>
        <w:t>Mwaka</w:t>
      </w:r>
      <w:proofErr w:type="spellEnd"/>
      <w:r>
        <w:rPr>
          <w:rFonts w:ascii="Times New Roman" w:hAnsi="Times New Roman"/>
          <w:sz w:val="24"/>
          <w:szCs w:val="24"/>
        </w:rPr>
        <w:t xml:space="preserve">, </w:t>
      </w:r>
      <w:proofErr w:type="spellStart"/>
      <w:r>
        <w:rPr>
          <w:rFonts w:ascii="Times New Roman" w:hAnsi="Times New Roman"/>
          <w:sz w:val="24"/>
          <w:szCs w:val="24"/>
        </w:rPr>
        <w:t>Andekelile</w:t>
      </w:r>
      <w:proofErr w:type="spellEnd"/>
      <w:r>
        <w:rPr>
          <w:rFonts w:ascii="Times New Roman" w:hAnsi="Times New Roman"/>
          <w:sz w:val="24"/>
          <w:szCs w:val="24"/>
        </w:rPr>
        <w:t xml:space="preserve"> </w:t>
      </w:r>
      <w:proofErr w:type="spellStart"/>
      <w:r>
        <w:rPr>
          <w:rFonts w:ascii="Times New Roman" w:hAnsi="Times New Roman"/>
          <w:sz w:val="24"/>
          <w:szCs w:val="24"/>
        </w:rPr>
        <w:t>Mwamahonje</w:t>
      </w:r>
      <w:proofErr w:type="spellEnd"/>
      <w:r>
        <w:rPr>
          <w:rFonts w:ascii="Times New Roman" w:hAnsi="Times New Roman"/>
          <w:sz w:val="24"/>
          <w:szCs w:val="24"/>
        </w:rPr>
        <w:t xml:space="preserve">, Nene, W., </w:t>
      </w:r>
      <w:proofErr w:type="spellStart"/>
      <w:r>
        <w:rPr>
          <w:rFonts w:ascii="Times New Roman" w:hAnsi="Times New Roman"/>
          <w:sz w:val="24"/>
          <w:szCs w:val="24"/>
        </w:rPr>
        <w:t>Elvillah</w:t>
      </w:r>
      <w:proofErr w:type="spellEnd"/>
      <w:r>
        <w:rPr>
          <w:rFonts w:ascii="Times New Roman" w:hAnsi="Times New Roman"/>
          <w:sz w:val="24"/>
          <w:szCs w:val="24"/>
        </w:rPr>
        <w:t xml:space="preserve"> </w:t>
      </w:r>
      <w:proofErr w:type="spellStart"/>
      <w:r>
        <w:rPr>
          <w:rFonts w:ascii="Times New Roman" w:hAnsi="Times New Roman"/>
          <w:sz w:val="24"/>
          <w:szCs w:val="24"/>
        </w:rPr>
        <w:t>Rweyemamu</w:t>
      </w:r>
      <w:proofErr w:type="spellEnd"/>
      <w:r>
        <w:rPr>
          <w:rFonts w:ascii="Times New Roman" w:hAnsi="Times New Roman"/>
          <w:sz w:val="24"/>
          <w:szCs w:val="24"/>
        </w:rPr>
        <w:t xml:space="preserve">, &amp; Zacharia </w:t>
      </w:r>
      <w:proofErr w:type="spellStart"/>
      <w:r>
        <w:rPr>
          <w:rFonts w:ascii="Times New Roman" w:hAnsi="Times New Roman"/>
          <w:sz w:val="24"/>
          <w:szCs w:val="24"/>
        </w:rPr>
        <w:t>Maseta</w:t>
      </w:r>
      <w:proofErr w:type="spellEnd"/>
      <w:r>
        <w:rPr>
          <w:rFonts w:ascii="Times New Roman" w:hAnsi="Times New Roman"/>
          <w:sz w:val="24"/>
          <w:szCs w:val="24"/>
        </w:rPr>
        <w:t xml:space="preserve">. (2024). Pesticides use and its effects on grape production: A review. Sustainable Environment, 10(1). </w:t>
      </w:r>
    </w:p>
    <w:p w14:paraId="2A9D67F5"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Ollivier</w:t>
      </w:r>
      <w:proofErr w:type="spellEnd"/>
      <w:r>
        <w:rPr>
          <w:rFonts w:ascii="Times New Roman" w:hAnsi="Times New Roman"/>
          <w:sz w:val="24"/>
          <w:szCs w:val="24"/>
        </w:rPr>
        <w:t xml:space="preserve">, L., </w:t>
      </w:r>
      <w:proofErr w:type="spellStart"/>
      <w:r>
        <w:rPr>
          <w:rFonts w:ascii="Times New Roman" w:hAnsi="Times New Roman"/>
          <w:sz w:val="24"/>
          <w:szCs w:val="24"/>
        </w:rPr>
        <w:t>Delpon</w:t>
      </w:r>
      <w:proofErr w:type="spellEnd"/>
      <w:r>
        <w:rPr>
          <w:rFonts w:ascii="Times New Roman" w:hAnsi="Times New Roman"/>
          <w:sz w:val="24"/>
          <w:szCs w:val="24"/>
        </w:rPr>
        <w:t xml:space="preserve">, G., </w:t>
      </w:r>
      <w:proofErr w:type="spellStart"/>
      <w:r>
        <w:rPr>
          <w:rFonts w:ascii="Times New Roman" w:hAnsi="Times New Roman"/>
          <w:sz w:val="24"/>
          <w:szCs w:val="24"/>
        </w:rPr>
        <w:t>Chaux</w:t>
      </w:r>
      <w:proofErr w:type="spellEnd"/>
      <w:r>
        <w:rPr>
          <w:rFonts w:ascii="Times New Roman" w:hAnsi="Times New Roman"/>
          <w:sz w:val="24"/>
          <w:szCs w:val="24"/>
        </w:rPr>
        <w:t>, A. - G., h</w:t>
      </w:r>
      <w:r>
        <w:rPr>
          <w:rFonts w:ascii="Times New Roman" w:hAnsi="Times New Roman"/>
          <w:sz w:val="24"/>
          <w:szCs w:val="24"/>
        </w:rPr>
        <w:t xml:space="preserve">omme, T. P., Dore, M., &amp; </w:t>
      </w:r>
      <w:proofErr w:type="spellStart"/>
      <w:r>
        <w:rPr>
          <w:rFonts w:ascii="Times New Roman" w:hAnsi="Times New Roman"/>
          <w:sz w:val="24"/>
          <w:szCs w:val="24"/>
        </w:rPr>
        <w:t>Supiot</w:t>
      </w:r>
      <w:proofErr w:type="spellEnd"/>
      <w:r>
        <w:rPr>
          <w:rFonts w:ascii="Times New Roman" w:hAnsi="Times New Roman"/>
          <w:sz w:val="24"/>
          <w:szCs w:val="24"/>
        </w:rPr>
        <w:t xml:space="preserve">, S. (2024). </w:t>
      </w:r>
      <w:proofErr w:type="spellStart"/>
      <w:r>
        <w:rPr>
          <w:rFonts w:ascii="Times New Roman" w:hAnsi="Times New Roman"/>
          <w:sz w:val="24"/>
          <w:szCs w:val="24"/>
        </w:rPr>
        <w:t>Dosimetric</w:t>
      </w:r>
      <w:proofErr w:type="spellEnd"/>
      <w:r>
        <w:rPr>
          <w:rFonts w:ascii="Times New Roman" w:hAnsi="Times New Roman"/>
          <w:sz w:val="24"/>
          <w:szCs w:val="24"/>
        </w:rPr>
        <w:t xml:space="preserve"> dental mapping in post-radiotherapy dental care for children. Radiotherapy and Oncology, 194, S2979–S2980. </w:t>
      </w:r>
    </w:p>
    <w:p w14:paraId="252E5E0E"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Osiurak</w:t>
      </w:r>
      <w:proofErr w:type="spellEnd"/>
      <w:r>
        <w:rPr>
          <w:rFonts w:ascii="Times New Roman" w:hAnsi="Times New Roman"/>
          <w:sz w:val="24"/>
          <w:szCs w:val="24"/>
        </w:rPr>
        <w:t>, F., &amp; Reynaud, E. (2019). The elephant in the room: What matters cognitively in cumu</w:t>
      </w:r>
      <w:r>
        <w:rPr>
          <w:rFonts w:ascii="Times New Roman" w:hAnsi="Times New Roman"/>
          <w:sz w:val="24"/>
          <w:szCs w:val="24"/>
        </w:rPr>
        <w:t xml:space="preserve">lative technological culture. Behavioral and Brain Sciences, 43. </w:t>
      </w:r>
    </w:p>
    <w:p w14:paraId="48544661"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Qian, X., &amp; Schneider, I. E. (2016). Waste minimization practices among tourism businesses: A multi-year comparison. Tourism Management Perspectives, 19, 19–23. </w:t>
      </w:r>
    </w:p>
    <w:p w14:paraId="55D6164D"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Raza, Z. A., Abid, S., &amp; Ban</w:t>
      </w:r>
      <w:r>
        <w:rPr>
          <w:rFonts w:ascii="Times New Roman" w:hAnsi="Times New Roman"/>
          <w:sz w:val="24"/>
          <w:szCs w:val="24"/>
        </w:rPr>
        <w:t xml:space="preserve">at, I. M. (2018). </w:t>
      </w:r>
      <w:proofErr w:type="spellStart"/>
      <w:r>
        <w:rPr>
          <w:rFonts w:ascii="Times New Roman" w:hAnsi="Times New Roman"/>
          <w:sz w:val="24"/>
          <w:szCs w:val="24"/>
        </w:rPr>
        <w:t>Polyhydroxyalkanoates</w:t>
      </w:r>
      <w:proofErr w:type="spellEnd"/>
      <w:r>
        <w:rPr>
          <w:rFonts w:ascii="Times New Roman" w:hAnsi="Times New Roman"/>
          <w:sz w:val="24"/>
          <w:szCs w:val="24"/>
        </w:rPr>
        <w:t xml:space="preserve">: Characteristics, production, recent developments and applications. International Biodeterioration &amp; Biodegradation, 126, 45–56. </w:t>
      </w:r>
    </w:p>
    <w:p w14:paraId="38162B49"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Salleh, M. S. (2014). Recent Trends in Islamic Revivalism in Malaysia.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Islamika</w:t>
      </w:r>
      <w:proofErr w:type="spellEnd"/>
      <w:r>
        <w:rPr>
          <w:rFonts w:ascii="Times New Roman" w:hAnsi="Times New Roman"/>
          <w:sz w:val="24"/>
          <w:szCs w:val="24"/>
        </w:rPr>
        <w:t>, 6(2).</w:t>
      </w:r>
    </w:p>
    <w:p w14:paraId="5112D83F"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Salzberg</w:t>
      </w:r>
      <w:proofErr w:type="spellEnd"/>
      <w:r>
        <w:rPr>
          <w:rFonts w:ascii="Times New Roman" w:hAnsi="Times New Roman"/>
          <w:sz w:val="24"/>
          <w:szCs w:val="24"/>
        </w:rPr>
        <w:t xml:space="preserve">, A. C., Gough, M. Z., &amp; Suen, S. (2019). Sustainable innovation behavior in restaurants. Journal of Foodservice Business Research, 22(2), 167–190. </w:t>
      </w:r>
    </w:p>
    <w:p w14:paraId="462A2449"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Šlogar</w:t>
      </w:r>
      <w:proofErr w:type="spellEnd"/>
      <w:r>
        <w:rPr>
          <w:rFonts w:ascii="Times New Roman" w:hAnsi="Times New Roman"/>
          <w:sz w:val="24"/>
          <w:szCs w:val="24"/>
        </w:rPr>
        <w:t xml:space="preserve">, H., &amp; </w:t>
      </w:r>
      <w:proofErr w:type="spellStart"/>
      <w:r>
        <w:rPr>
          <w:rFonts w:ascii="Times New Roman" w:hAnsi="Times New Roman"/>
          <w:sz w:val="24"/>
          <w:szCs w:val="24"/>
        </w:rPr>
        <w:t>Hrvatin</w:t>
      </w:r>
      <w:proofErr w:type="spellEnd"/>
      <w:r>
        <w:rPr>
          <w:rFonts w:ascii="Times New Roman" w:hAnsi="Times New Roman"/>
          <w:sz w:val="24"/>
          <w:szCs w:val="24"/>
        </w:rPr>
        <w:t xml:space="preserve">, S. (2023). Croatian hotel managers’ attitudes towards environmental </w:t>
      </w:r>
      <w:r>
        <w:rPr>
          <w:rFonts w:ascii="Times New Roman" w:hAnsi="Times New Roman"/>
          <w:sz w:val="24"/>
          <w:szCs w:val="24"/>
        </w:rPr>
        <w:t xml:space="preserve">management systems: perceived benefits and barriers. </w:t>
      </w:r>
      <w:proofErr w:type="spellStart"/>
      <w:r>
        <w:rPr>
          <w:rFonts w:ascii="Times New Roman" w:hAnsi="Times New Roman"/>
          <w:sz w:val="24"/>
          <w:szCs w:val="24"/>
        </w:rPr>
        <w:t>Oeconomica</w:t>
      </w:r>
      <w:proofErr w:type="spellEnd"/>
      <w:r>
        <w:rPr>
          <w:rFonts w:ascii="Times New Roman" w:hAnsi="Times New Roman"/>
          <w:sz w:val="24"/>
          <w:szCs w:val="24"/>
        </w:rPr>
        <w:t xml:space="preserve"> </w:t>
      </w:r>
      <w:proofErr w:type="spellStart"/>
      <w:r>
        <w:rPr>
          <w:rFonts w:ascii="Times New Roman" w:hAnsi="Times New Roman"/>
          <w:sz w:val="24"/>
          <w:szCs w:val="24"/>
        </w:rPr>
        <w:t>Jadertina</w:t>
      </w:r>
      <w:proofErr w:type="spellEnd"/>
      <w:r>
        <w:rPr>
          <w:rFonts w:ascii="Times New Roman" w:hAnsi="Times New Roman"/>
          <w:sz w:val="24"/>
          <w:szCs w:val="24"/>
        </w:rPr>
        <w:t xml:space="preserve">, 13(2), 69–86. </w:t>
      </w:r>
    </w:p>
    <w:p w14:paraId="53D82A79"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Solarin</w:t>
      </w:r>
      <w:proofErr w:type="spellEnd"/>
      <w:r>
        <w:rPr>
          <w:rFonts w:ascii="Times New Roman" w:hAnsi="Times New Roman"/>
          <w:sz w:val="24"/>
          <w:szCs w:val="24"/>
        </w:rPr>
        <w:t>, S. A., Al-</w:t>
      </w:r>
      <w:proofErr w:type="spellStart"/>
      <w:r>
        <w:rPr>
          <w:rFonts w:ascii="Times New Roman" w:hAnsi="Times New Roman"/>
          <w:sz w:val="24"/>
          <w:szCs w:val="24"/>
        </w:rPr>
        <w:t>Mulali</w:t>
      </w:r>
      <w:proofErr w:type="spellEnd"/>
      <w:r>
        <w:rPr>
          <w:rFonts w:ascii="Times New Roman" w:hAnsi="Times New Roman"/>
          <w:sz w:val="24"/>
          <w:szCs w:val="24"/>
        </w:rPr>
        <w:t xml:space="preserve">, U., </w:t>
      </w:r>
      <w:proofErr w:type="spellStart"/>
      <w:r>
        <w:rPr>
          <w:rFonts w:ascii="Times New Roman" w:hAnsi="Times New Roman"/>
          <w:sz w:val="24"/>
          <w:szCs w:val="24"/>
        </w:rPr>
        <w:t>Musah</w:t>
      </w:r>
      <w:proofErr w:type="spellEnd"/>
      <w:r>
        <w:rPr>
          <w:rFonts w:ascii="Times New Roman" w:hAnsi="Times New Roman"/>
          <w:sz w:val="24"/>
          <w:szCs w:val="24"/>
        </w:rPr>
        <w:t>, I., &amp; Ozturk, I. (2017). Investigating the pollution haven hypothesis in Ghana: An empirical investigation. Energy, 124, 706–719</w:t>
      </w:r>
      <w:r>
        <w:rPr>
          <w:rFonts w:ascii="Times New Roman" w:hAnsi="Times New Roman"/>
          <w:sz w:val="24"/>
          <w:szCs w:val="24"/>
        </w:rPr>
        <w:t xml:space="preserve">. </w:t>
      </w:r>
    </w:p>
    <w:p w14:paraId="03E11E6F"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lastRenderedPageBreak/>
        <w:t>Su</w:t>
      </w:r>
      <w:proofErr w:type="spellEnd"/>
      <w:r>
        <w:rPr>
          <w:rFonts w:ascii="Times New Roman" w:hAnsi="Times New Roman"/>
          <w:sz w:val="24"/>
          <w:szCs w:val="24"/>
        </w:rPr>
        <w:t xml:space="preserve">, L., &amp; Swanson, S. R. (2019). Perceived corporate social responsibility’s impact on the well-being and supportive green behaviors of hotel employees: The mediating role of the employee-corporate relationship. Tourism Management, 72, 437–450. </w:t>
      </w:r>
    </w:p>
    <w:p w14:paraId="4AE1FB74"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Suopajä</w:t>
      </w:r>
      <w:r>
        <w:rPr>
          <w:rFonts w:ascii="Times New Roman" w:hAnsi="Times New Roman"/>
          <w:sz w:val="24"/>
          <w:szCs w:val="24"/>
        </w:rPr>
        <w:t>rvi</w:t>
      </w:r>
      <w:proofErr w:type="spellEnd"/>
      <w:r>
        <w:rPr>
          <w:rFonts w:ascii="Times New Roman" w:hAnsi="Times New Roman"/>
          <w:sz w:val="24"/>
          <w:szCs w:val="24"/>
        </w:rPr>
        <w:t xml:space="preserve">, L., </w:t>
      </w:r>
      <w:proofErr w:type="spellStart"/>
      <w:r>
        <w:rPr>
          <w:rFonts w:ascii="Times New Roman" w:hAnsi="Times New Roman"/>
          <w:sz w:val="24"/>
          <w:szCs w:val="24"/>
        </w:rPr>
        <w:t>Ejdemo</w:t>
      </w:r>
      <w:proofErr w:type="spellEnd"/>
      <w:r>
        <w:rPr>
          <w:rFonts w:ascii="Times New Roman" w:hAnsi="Times New Roman"/>
          <w:sz w:val="24"/>
          <w:szCs w:val="24"/>
        </w:rPr>
        <w:t xml:space="preserve">, T., </w:t>
      </w:r>
      <w:proofErr w:type="spellStart"/>
      <w:r>
        <w:rPr>
          <w:rFonts w:ascii="Times New Roman" w:hAnsi="Times New Roman"/>
          <w:sz w:val="24"/>
          <w:szCs w:val="24"/>
        </w:rPr>
        <w:t>Klyuchnikova</w:t>
      </w:r>
      <w:proofErr w:type="spellEnd"/>
      <w:r>
        <w:rPr>
          <w:rFonts w:ascii="Times New Roman" w:hAnsi="Times New Roman"/>
          <w:sz w:val="24"/>
          <w:szCs w:val="24"/>
        </w:rPr>
        <w:t xml:space="preserve">, E., </w:t>
      </w:r>
      <w:proofErr w:type="spellStart"/>
      <w:r>
        <w:rPr>
          <w:rFonts w:ascii="Times New Roman" w:hAnsi="Times New Roman"/>
          <w:sz w:val="24"/>
          <w:szCs w:val="24"/>
        </w:rPr>
        <w:t>Korchak</w:t>
      </w:r>
      <w:proofErr w:type="spellEnd"/>
      <w:r>
        <w:rPr>
          <w:rFonts w:ascii="Times New Roman" w:hAnsi="Times New Roman"/>
          <w:sz w:val="24"/>
          <w:szCs w:val="24"/>
        </w:rPr>
        <w:t xml:space="preserve">, E., Nygaard, V., &amp; </w:t>
      </w:r>
      <w:proofErr w:type="spellStart"/>
      <w:r>
        <w:rPr>
          <w:rFonts w:ascii="Times New Roman" w:hAnsi="Times New Roman"/>
          <w:sz w:val="24"/>
          <w:szCs w:val="24"/>
        </w:rPr>
        <w:t>Poelzer</w:t>
      </w:r>
      <w:proofErr w:type="spellEnd"/>
      <w:r>
        <w:rPr>
          <w:rFonts w:ascii="Times New Roman" w:hAnsi="Times New Roman"/>
          <w:sz w:val="24"/>
          <w:szCs w:val="24"/>
        </w:rPr>
        <w:t>, G. A. (2016). Social impacts of the “</w:t>
      </w:r>
      <w:proofErr w:type="spellStart"/>
      <w:r>
        <w:rPr>
          <w:rFonts w:ascii="Times New Roman" w:hAnsi="Times New Roman"/>
          <w:sz w:val="24"/>
          <w:szCs w:val="24"/>
        </w:rPr>
        <w:t>glocal</w:t>
      </w:r>
      <w:proofErr w:type="spellEnd"/>
      <w:r>
        <w:rPr>
          <w:rFonts w:ascii="Times New Roman" w:hAnsi="Times New Roman"/>
          <w:sz w:val="24"/>
          <w:szCs w:val="24"/>
        </w:rPr>
        <w:t xml:space="preserve">” mining business: case studies from Northern Europe. Mineral Economics, 30(1), 31–39. </w:t>
      </w:r>
    </w:p>
    <w:p w14:paraId="66BEA460"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Uncles, M. D., Dowling, G. R., &amp; Hammond, K. </w:t>
      </w:r>
      <w:r>
        <w:rPr>
          <w:rFonts w:ascii="Times New Roman" w:hAnsi="Times New Roman"/>
          <w:sz w:val="24"/>
          <w:szCs w:val="24"/>
        </w:rPr>
        <w:t>(2023). Customer loyalty and customer loyalty programs. Journal of Consumer Marketing, 20(4), 294–316.</w:t>
      </w:r>
    </w:p>
    <w:p w14:paraId="23F65027"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Wang, Y. (2018). Commitment to sustainable development: Exploring the factors affecting employee attitudes towards corporate social responsibility-orient</w:t>
      </w:r>
      <w:r>
        <w:rPr>
          <w:rFonts w:ascii="Times New Roman" w:hAnsi="Times New Roman"/>
          <w:sz w:val="24"/>
          <w:szCs w:val="24"/>
        </w:rPr>
        <w:t xml:space="preserve">ed management. Corporate Social Responsibility and Environmental Management, 25(6), 1284–1292. </w:t>
      </w:r>
    </w:p>
    <w:p w14:paraId="5456B9AF"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Yusoff</w:t>
      </w:r>
      <w:proofErr w:type="spellEnd"/>
      <w:r>
        <w:rPr>
          <w:rFonts w:ascii="Times New Roman" w:hAnsi="Times New Roman"/>
          <w:sz w:val="24"/>
          <w:szCs w:val="24"/>
        </w:rPr>
        <w:t xml:space="preserve">, Y. M., </w:t>
      </w:r>
      <w:proofErr w:type="spellStart"/>
      <w:r>
        <w:rPr>
          <w:rFonts w:ascii="Times New Roman" w:hAnsi="Times New Roman"/>
          <w:sz w:val="24"/>
          <w:szCs w:val="24"/>
        </w:rPr>
        <w:t>Nejati</w:t>
      </w:r>
      <w:proofErr w:type="spellEnd"/>
      <w:r>
        <w:rPr>
          <w:rFonts w:ascii="Times New Roman" w:hAnsi="Times New Roman"/>
          <w:sz w:val="24"/>
          <w:szCs w:val="24"/>
        </w:rPr>
        <w:t xml:space="preserve">, M., Kee, D. M. H., &amp; </w:t>
      </w:r>
      <w:proofErr w:type="spellStart"/>
      <w:r>
        <w:rPr>
          <w:rFonts w:ascii="Times New Roman" w:hAnsi="Times New Roman"/>
          <w:sz w:val="24"/>
          <w:szCs w:val="24"/>
        </w:rPr>
        <w:t>Amran</w:t>
      </w:r>
      <w:proofErr w:type="spellEnd"/>
      <w:r>
        <w:rPr>
          <w:rFonts w:ascii="Times New Roman" w:hAnsi="Times New Roman"/>
          <w:sz w:val="24"/>
          <w:szCs w:val="24"/>
        </w:rPr>
        <w:t xml:space="preserve">, A. (2020). Linking Green Human Resource Management Practices to Environmental Performance in Hotel Industry. </w:t>
      </w:r>
      <w:r>
        <w:rPr>
          <w:rFonts w:ascii="Times New Roman" w:hAnsi="Times New Roman"/>
          <w:sz w:val="24"/>
          <w:szCs w:val="24"/>
        </w:rPr>
        <w:t xml:space="preserve">Global Business Review, 21(3), 097215091877929. </w:t>
      </w:r>
    </w:p>
    <w:p w14:paraId="711FFF80"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Zabala</w:t>
      </w:r>
      <w:proofErr w:type="spellEnd"/>
      <w:r>
        <w:rPr>
          <w:rFonts w:ascii="Times New Roman" w:hAnsi="Times New Roman"/>
          <w:sz w:val="24"/>
          <w:szCs w:val="24"/>
        </w:rPr>
        <w:t xml:space="preserve">, A. (2021). Comparing policy instruments for sustainability. Nature Sustainability, 4(7), 565–566. </w:t>
      </w:r>
    </w:p>
    <w:p w14:paraId="24D5ED34" w14:textId="77777777" w:rsidR="00954D60" w:rsidRDefault="00B61767">
      <w:pPr>
        <w:spacing w:line="360" w:lineRule="auto"/>
        <w:jc w:val="both"/>
        <w:rPr>
          <w:rFonts w:ascii="Times New Roman" w:hAnsi="Times New Roman"/>
          <w:sz w:val="24"/>
          <w:szCs w:val="24"/>
        </w:rPr>
      </w:pPr>
      <w:proofErr w:type="spellStart"/>
      <w:r>
        <w:rPr>
          <w:rFonts w:ascii="Times New Roman" w:hAnsi="Times New Roman"/>
          <w:sz w:val="24"/>
          <w:szCs w:val="24"/>
        </w:rPr>
        <w:t>Zeynalova</w:t>
      </w:r>
      <w:proofErr w:type="spellEnd"/>
      <w:r>
        <w:rPr>
          <w:rFonts w:ascii="Times New Roman" w:hAnsi="Times New Roman"/>
          <w:sz w:val="24"/>
          <w:szCs w:val="24"/>
        </w:rPr>
        <w:t xml:space="preserve">, Z., &amp; </w:t>
      </w:r>
      <w:proofErr w:type="spellStart"/>
      <w:r>
        <w:rPr>
          <w:rFonts w:ascii="Times New Roman" w:hAnsi="Times New Roman"/>
          <w:sz w:val="24"/>
          <w:szCs w:val="24"/>
        </w:rPr>
        <w:t>Namazova</w:t>
      </w:r>
      <w:proofErr w:type="spellEnd"/>
      <w:r>
        <w:rPr>
          <w:rFonts w:ascii="Times New Roman" w:hAnsi="Times New Roman"/>
          <w:sz w:val="24"/>
          <w:szCs w:val="24"/>
        </w:rPr>
        <w:t>, N. (2022). Revealing Consumer Behavior toward Green Consumption. Sustaina</w:t>
      </w:r>
      <w:r>
        <w:rPr>
          <w:rFonts w:ascii="Times New Roman" w:hAnsi="Times New Roman"/>
          <w:sz w:val="24"/>
          <w:szCs w:val="24"/>
        </w:rPr>
        <w:t xml:space="preserve">bility, 14(10), 5806. </w:t>
      </w:r>
    </w:p>
    <w:p w14:paraId="3E747551"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Zhang, S. (2017). Looking to the future: Innovation-driven green development. Green Energy &amp; Environment, 2(1), 1–2. </w:t>
      </w:r>
    </w:p>
    <w:p w14:paraId="63334BC9" w14:textId="77777777" w:rsidR="00954D60" w:rsidRDefault="00954D60">
      <w:pPr>
        <w:spacing w:line="360" w:lineRule="auto"/>
        <w:jc w:val="both"/>
        <w:rPr>
          <w:rFonts w:ascii="Times New Roman" w:hAnsi="Times New Roman"/>
          <w:sz w:val="24"/>
          <w:szCs w:val="24"/>
        </w:rPr>
      </w:pPr>
    </w:p>
    <w:p w14:paraId="252533F1" w14:textId="77777777" w:rsidR="00954D60" w:rsidRDefault="00954D60">
      <w:pPr>
        <w:spacing w:line="360" w:lineRule="auto"/>
        <w:jc w:val="both"/>
        <w:rPr>
          <w:rFonts w:ascii="Times New Roman" w:hAnsi="Times New Roman"/>
          <w:sz w:val="24"/>
          <w:szCs w:val="24"/>
        </w:rPr>
      </w:pPr>
    </w:p>
    <w:p w14:paraId="0814524D" w14:textId="77777777" w:rsidR="00954D60" w:rsidRDefault="00954D60">
      <w:pPr>
        <w:spacing w:line="360" w:lineRule="auto"/>
        <w:jc w:val="both"/>
        <w:rPr>
          <w:rFonts w:ascii="Times New Roman" w:hAnsi="Times New Roman" w:cs="Times New Roman"/>
          <w:sz w:val="24"/>
          <w:szCs w:val="24"/>
        </w:rPr>
      </w:pPr>
    </w:p>
    <w:p w14:paraId="08AA5EA2" w14:textId="77777777" w:rsidR="00954D60" w:rsidRDefault="00954D60">
      <w:pPr>
        <w:spacing w:line="360" w:lineRule="auto"/>
        <w:jc w:val="both"/>
        <w:rPr>
          <w:rFonts w:ascii="Times New Roman" w:hAnsi="Times New Roman" w:cs="Times New Roman"/>
          <w:sz w:val="24"/>
          <w:szCs w:val="24"/>
        </w:rPr>
      </w:pPr>
    </w:p>
    <w:p w14:paraId="7D775628" w14:textId="77777777" w:rsidR="00954D60" w:rsidRDefault="00954D60">
      <w:pPr>
        <w:spacing w:line="360" w:lineRule="auto"/>
        <w:jc w:val="both"/>
        <w:rPr>
          <w:rFonts w:ascii="Times New Roman" w:hAnsi="Times New Roman" w:cs="Times New Roman"/>
          <w:sz w:val="24"/>
          <w:szCs w:val="24"/>
        </w:rPr>
      </w:pPr>
    </w:p>
    <w:p w14:paraId="022FFE8C" w14:textId="77777777" w:rsidR="00954D60" w:rsidRDefault="00954D60">
      <w:pPr>
        <w:spacing w:line="360" w:lineRule="auto"/>
        <w:jc w:val="both"/>
        <w:rPr>
          <w:rFonts w:ascii="Times New Roman" w:hAnsi="Times New Roman" w:cs="Times New Roman"/>
          <w:sz w:val="24"/>
          <w:szCs w:val="24"/>
        </w:rPr>
      </w:pPr>
    </w:p>
    <w:p w14:paraId="07204E85" w14:textId="77777777" w:rsidR="00954D60" w:rsidRDefault="00954D60">
      <w:pPr>
        <w:spacing w:line="360" w:lineRule="auto"/>
        <w:jc w:val="both"/>
        <w:rPr>
          <w:rFonts w:ascii="Times New Roman" w:hAnsi="Times New Roman" w:cs="Times New Roman"/>
          <w:sz w:val="24"/>
          <w:szCs w:val="24"/>
        </w:rPr>
      </w:pPr>
    </w:p>
    <w:p w14:paraId="7BFDA093" w14:textId="77777777" w:rsidR="00954D60" w:rsidRDefault="00954D60">
      <w:pPr>
        <w:spacing w:line="360" w:lineRule="auto"/>
        <w:jc w:val="both"/>
        <w:rPr>
          <w:rFonts w:ascii="Times New Roman" w:hAnsi="Times New Roman" w:cs="Times New Roman"/>
          <w:sz w:val="24"/>
          <w:szCs w:val="24"/>
        </w:rPr>
      </w:pPr>
    </w:p>
    <w:p w14:paraId="14DA0E94" w14:textId="77777777" w:rsidR="00954D60" w:rsidRDefault="00954D60">
      <w:pPr>
        <w:spacing w:line="360" w:lineRule="auto"/>
        <w:jc w:val="both"/>
        <w:rPr>
          <w:rFonts w:ascii="Times New Roman" w:hAnsi="Times New Roman" w:cs="Times New Roman"/>
          <w:sz w:val="24"/>
          <w:szCs w:val="24"/>
        </w:rPr>
      </w:pPr>
    </w:p>
    <w:p w14:paraId="5F6D8087" w14:textId="77777777" w:rsidR="00954D60" w:rsidRDefault="00954D60">
      <w:pPr>
        <w:spacing w:line="360" w:lineRule="auto"/>
        <w:jc w:val="both"/>
        <w:rPr>
          <w:rFonts w:ascii="Times New Roman" w:hAnsi="Times New Roman"/>
          <w:sz w:val="24"/>
          <w:szCs w:val="24"/>
        </w:rPr>
      </w:pPr>
    </w:p>
    <w:p w14:paraId="37BD8DA5" w14:textId="77777777" w:rsidR="00954D60" w:rsidRDefault="00954D60">
      <w:pPr>
        <w:spacing w:line="360" w:lineRule="auto"/>
        <w:jc w:val="both"/>
        <w:rPr>
          <w:rFonts w:ascii="Times New Roman" w:hAnsi="Times New Roman"/>
          <w:sz w:val="24"/>
          <w:szCs w:val="24"/>
        </w:rPr>
      </w:pPr>
    </w:p>
    <w:p w14:paraId="54FDBE94" w14:textId="77777777" w:rsidR="00954D60" w:rsidRDefault="00954D60">
      <w:pPr>
        <w:spacing w:line="360" w:lineRule="auto"/>
        <w:jc w:val="both"/>
        <w:rPr>
          <w:rFonts w:ascii="Times New Roman" w:hAnsi="Times New Roman"/>
          <w:sz w:val="24"/>
          <w:szCs w:val="24"/>
        </w:rPr>
      </w:pPr>
    </w:p>
    <w:p w14:paraId="7E355541" w14:textId="77777777" w:rsidR="00954D60" w:rsidRDefault="00954D60">
      <w:pPr>
        <w:spacing w:line="360" w:lineRule="auto"/>
        <w:jc w:val="both"/>
        <w:rPr>
          <w:rFonts w:ascii="Times New Roman" w:hAnsi="Times New Roman"/>
          <w:sz w:val="24"/>
          <w:szCs w:val="24"/>
        </w:rPr>
      </w:pPr>
    </w:p>
    <w:p w14:paraId="1F7B151D" w14:textId="77777777" w:rsidR="00954D60" w:rsidRDefault="00954D60">
      <w:pPr>
        <w:spacing w:line="360" w:lineRule="auto"/>
        <w:jc w:val="both"/>
        <w:rPr>
          <w:rFonts w:ascii="Times New Roman" w:hAnsi="Times New Roman"/>
          <w:sz w:val="24"/>
          <w:szCs w:val="24"/>
        </w:rPr>
      </w:pPr>
    </w:p>
    <w:p w14:paraId="5C308A19" w14:textId="77777777" w:rsidR="00954D60" w:rsidRDefault="00B61767">
      <w:pPr>
        <w:spacing w:line="360" w:lineRule="auto"/>
        <w:jc w:val="both"/>
        <w:rPr>
          <w:rFonts w:ascii="Times New Roman" w:hAnsi="Times New Roman"/>
          <w:sz w:val="24"/>
          <w:szCs w:val="24"/>
        </w:rPr>
      </w:pPr>
      <w:r>
        <w:rPr>
          <w:rFonts w:ascii="Times New Roman" w:hAnsi="Times New Roman"/>
          <w:sz w:val="24"/>
          <w:szCs w:val="24"/>
        </w:rPr>
        <w:t xml:space="preserve"> </w:t>
      </w:r>
    </w:p>
    <w:p w14:paraId="1F99DE60" w14:textId="77777777" w:rsidR="00954D60" w:rsidRDefault="00954D60">
      <w:pPr>
        <w:spacing w:line="360" w:lineRule="auto"/>
        <w:jc w:val="both"/>
        <w:rPr>
          <w:rFonts w:ascii="Times New Roman" w:hAnsi="Times New Roman"/>
          <w:sz w:val="24"/>
          <w:szCs w:val="24"/>
        </w:rPr>
      </w:pPr>
    </w:p>
    <w:p w14:paraId="53191E47" w14:textId="77777777" w:rsidR="00954D60" w:rsidRDefault="00954D60">
      <w:pPr>
        <w:spacing w:line="360" w:lineRule="auto"/>
        <w:jc w:val="both"/>
        <w:rPr>
          <w:rFonts w:ascii="Times New Roman" w:hAnsi="Times New Roman"/>
          <w:sz w:val="24"/>
          <w:szCs w:val="24"/>
        </w:rPr>
      </w:pPr>
    </w:p>
    <w:p w14:paraId="15696633" w14:textId="77777777" w:rsidR="00954D60" w:rsidRDefault="00954D60">
      <w:pPr>
        <w:spacing w:line="360" w:lineRule="auto"/>
        <w:jc w:val="both"/>
        <w:rPr>
          <w:rFonts w:ascii="Times New Roman" w:hAnsi="Times New Roman"/>
          <w:sz w:val="24"/>
          <w:szCs w:val="24"/>
        </w:rPr>
      </w:pPr>
    </w:p>
    <w:sectPr w:rsidR="00954D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AAA9" w14:textId="77777777" w:rsidR="00B61767" w:rsidRDefault="00B61767">
      <w:r>
        <w:separator/>
      </w:r>
    </w:p>
  </w:endnote>
  <w:endnote w:type="continuationSeparator" w:id="0">
    <w:p w14:paraId="1E05FEB8" w14:textId="77777777" w:rsidR="00B61767" w:rsidRDefault="00B6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D4BD" w14:textId="77777777" w:rsidR="00954D60" w:rsidRDefault="0095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DD76" w14:textId="77777777" w:rsidR="00954D60" w:rsidRDefault="0095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16E7" w14:textId="77777777" w:rsidR="00954D60" w:rsidRDefault="0095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1F126" w14:textId="77777777" w:rsidR="00B61767" w:rsidRDefault="00B61767">
      <w:r>
        <w:separator/>
      </w:r>
    </w:p>
  </w:footnote>
  <w:footnote w:type="continuationSeparator" w:id="0">
    <w:p w14:paraId="39000CFC" w14:textId="77777777" w:rsidR="00B61767" w:rsidRDefault="00B6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C539" w14:textId="77777777" w:rsidR="00954D60" w:rsidRDefault="00B61767">
    <w:pPr>
      <w:pStyle w:val="Header"/>
    </w:pPr>
    <w:r>
      <w:pict w14:anchorId="17815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233829"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9AC8" w14:textId="77777777" w:rsidR="00954D60" w:rsidRDefault="00B61767">
    <w:pPr>
      <w:pStyle w:val="Header"/>
    </w:pPr>
    <w:r>
      <w:pict w14:anchorId="02534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233830"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F638" w14:textId="77777777" w:rsidR="00954D60" w:rsidRDefault="00B61767">
    <w:pPr>
      <w:pStyle w:val="Header"/>
    </w:pPr>
    <w:r>
      <w:pict w14:anchorId="67238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233828"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6666EA"/>
    <w:rsid w:val="00002572"/>
    <w:rsid w:val="002A6C26"/>
    <w:rsid w:val="002D218D"/>
    <w:rsid w:val="00314E0F"/>
    <w:rsid w:val="00403F54"/>
    <w:rsid w:val="004F18B9"/>
    <w:rsid w:val="005A278B"/>
    <w:rsid w:val="006C0E98"/>
    <w:rsid w:val="00717A1A"/>
    <w:rsid w:val="007974BE"/>
    <w:rsid w:val="00816E8D"/>
    <w:rsid w:val="00954D60"/>
    <w:rsid w:val="00B113FF"/>
    <w:rsid w:val="00B61767"/>
    <w:rsid w:val="00BB5567"/>
    <w:rsid w:val="00CC7895"/>
    <w:rsid w:val="00CD5107"/>
    <w:rsid w:val="00DC4FE5"/>
    <w:rsid w:val="00E97A38"/>
    <w:rsid w:val="00EC7032"/>
    <w:rsid w:val="00F95CBD"/>
    <w:rsid w:val="03B57815"/>
    <w:rsid w:val="04BC79D1"/>
    <w:rsid w:val="09691BB5"/>
    <w:rsid w:val="09E6418D"/>
    <w:rsid w:val="0D134683"/>
    <w:rsid w:val="0D517FF4"/>
    <w:rsid w:val="0F3233AF"/>
    <w:rsid w:val="1A6D0FC4"/>
    <w:rsid w:val="1D053F34"/>
    <w:rsid w:val="1F6A046D"/>
    <w:rsid w:val="21635CE9"/>
    <w:rsid w:val="227F6529"/>
    <w:rsid w:val="28CD538D"/>
    <w:rsid w:val="2AE26442"/>
    <w:rsid w:val="2C9968B5"/>
    <w:rsid w:val="2CAA31FA"/>
    <w:rsid w:val="2F444395"/>
    <w:rsid w:val="2FBB5B5C"/>
    <w:rsid w:val="37DB5584"/>
    <w:rsid w:val="38D320B8"/>
    <w:rsid w:val="3BA1759D"/>
    <w:rsid w:val="3EE2300D"/>
    <w:rsid w:val="3EFD03FB"/>
    <w:rsid w:val="43323E71"/>
    <w:rsid w:val="486022D7"/>
    <w:rsid w:val="49231EBE"/>
    <w:rsid w:val="4D551ACE"/>
    <w:rsid w:val="53FF49FF"/>
    <w:rsid w:val="58907EDA"/>
    <w:rsid w:val="5BFC33FA"/>
    <w:rsid w:val="5DA34A2F"/>
    <w:rsid w:val="5E645929"/>
    <w:rsid w:val="672B3A37"/>
    <w:rsid w:val="696D791E"/>
    <w:rsid w:val="6A6666EA"/>
    <w:rsid w:val="6D370D3E"/>
    <w:rsid w:val="6DFB42FF"/>
    <w:rsid w:val="75026D05"/>
    <w:rsid w:val="75577ED1"/>
    <w:rsid w:val="77F20DA2"/>
    <w:rsid w:val="7C665BFB"/>
    <w:rsid w:val="7DA2752B"/>
    <w:rsid w:val="7DB748A8"/>
    <w:rsid w:val="7FCB3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BFD68E"/>
  <w15:docId w15:val="{688FCF50-E0AB-4E0A-BCAC-B3A5FC2F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pPr>
      <w:ind w:left="720"/>
      <w:contextualSpacing/>
    </w:pPr>
  </w:style>
  <w:style w:type="character" w:customStyle="1" w:styleId="HeaderChar">
    <w:name w:val="Header Char"/>
    <w:basedOn w:val="DefaultParagraphFont"/>
    <w:link w:val="Header"/>
    <w:rPr>
      <w:lang w:eastAsia="zh-CN"/>
    </w:rPr>
  </w:style>
  <w:style w:type="character" w:customStyle="1" w:styleId="FooterChar">
    <w:name w:val="Footer Char"/>
    <w:basedOn w:val="DefaultParagraphFont"/>
    <w:link w:val="Foote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Miller</dc:creator>
  <cp:lastModifiedBy>SDI 1183</cp:lastModifiedBy>
  <cp:revision>26</cp:revision>
  <dcterms:created xsi:type="dcterms:W3CDTF">2025-03-12T14:17:00Z</dcterms:created>
  <dcterms:modified xsi:type="dcterms:W3CDTF">2025-04-12T06:57:00Z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4AB98E2F8B3C4DA4BD6E824F24780DAC_11</vt:lpwstr>
  </property>
  <property fmtid="{D5CDD505-2E9C-101B-9397-08002B2CF9AE}" pid="4" name="GrammarlyDocumentId">
    <vt:lpwstr>25a4dd50a826a6d63f42d7f0934e4fb29e786fd3b7d503ac67bcb0a5b180299c</vt:lpwstr>
  </property>
</Properties>
</file>